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3C" w:rsidRDefault="00A20474">
      <w:bookmarkStart w:id="0" w:name="_GoBack"/>
      <w:bookmarkEnd w:id="0"/>
    </w:p>
    <w:p w:rsidR="00C77C27" w:rsidRDefault="00C77C27"/>
    <w:p w:rsidR="000A0323" w:rsidRDefault="000A0323"/>
    <w:p w:rsidR="000A0323" w:rsidRDefault="000A0323"/>
    <w:p w:rsidR="00C77C27" w:rsidRPr="000A0323" w:rsidRDefault="00C77C27" w:rsidP="000A0323">
      <w:pPr>
        <w:jc w:val="center"/>
        <w:rPr>
          <w:b/>
          <w:sz w:val="36"/>
          <w:szCs w:val="36"/>
        </w:rPr>
      </w:pPr>
      <w:r w:rsidRPr="000A0323">
        <w:rPr>
          <w:b/>
          <w:sz w:val="36"/>
          <w:szCs w:val="36"/>
        </w:rPr>
        <w:t>DE MOMENTO LA ADMINISTRACION PUBLICA MUNICIPAL 2014-2017 NO CUENTA CON UN CALENDARIO DE EGRESOS BASE MENSUAL.</w:t>
      </w:r>
    </w:p>
    <w:p w:rsidR="00C77C27" w:rsidRDefault="00C77C27" w:rsidP="000A0323">
      <w:pPr>
        <w:jc w:val="center"/>
        <w:rPr>
          <w:b/>
          <w:sz w:val="36"/>
          <w:szCs w:val="36"/>
        </w:rPr>
      </w:pPr>
    </w:p>
    <w:p w:rsidR="000A0323" w:rsidRDefault="000A0323" w:rsidP="000A0323">
      <w:pPr>
        <w:jc w:val="center"/>
        <w:rPr>
          <w:b/>
          <w:sz w:val="36"/>
          <w:szCs w:val="36"/>
        </w:rPr>
      </w:pPr>
    </w:p>
    <w:p w:rsidR="000A0323" w:rsidRDefault="000A0323" w:rsidP="000A0323">
      <w:pPr>
        <w:jc w:val="center"/>
        <w:rPr>
          <w:b/>
          <w:sz w:val="36"/>
          <w:szCs w:val="36"/>
        </w:rPr>
      </w:pPr>
    </w:p>
    <w:p w:rsidR="000A0323" w:rsidRPr="000A0323" w:rsidRDefault="000A0323" w:rsidP="000A0323">
      <w:pPr>
        <w:jc w:val="center"/>
        <w:rPr>
          <w:b/>
          <w:sz w:val="36"/>
          <w:szCs w:val="36"/>
        </w:rPr>
      </w:pPr>
    </w:p>
    <w:p w:rsidR="00C77C27" w:rsidRPr="000A0323" w:rsidRDefault="00C77C27" w:rsidP="000A0323">
      <w:pPr>
        <w:jc w:val="center"/>
        <w:rPr>
          <w:b/>
          <w:sz w:val="36"/>
          <w:szCs w:val="36"/>
        </w:rPr>
      </w:pPr>
      <w:r w:rsidRPr="000A0323">
        <w:rPr>
          <w:b/>
          <w:sz w:val="36"/>
          <w:szCs w:val="36"/>
        </w:rPr>
        <w:t>ATENTAMENTE</w:t>
      </w:r>
    </w:p>
    <w:p w:rsidR="00C77C27" w:rsidRPr="000A0323" w:rsidRDefault="000A0323" w:rsidP="000A0323">
      <w:pPr>
        <w:jc w:val="center"/>
        <w:rPr>
          <w:b/>
          <w:sz w:val="36"/>
          <w:szCs w:val="36"/>
        </w:rPr>
      </w:pPr>
      <w:r w:rsidRPr="000A0323">
        <w:rPr>
          <w:b/>
          <w:sz w:val="36"/>
          <w:szCs w:val="36"/>
        </w:rPr>
        <w:t>ING. ROBERTO CAMACHO MONTALVO</w:t>
      </w:r>
    </w:p>
    <w:p w:rsidR="000A0323" w:rsidRPr="000A0323" w:rsidRDefault="000A0323" w:rsidP="000A0323">
      <w:pPr>
        <w:jc w:val="center"/>
        <w:rPr>
          <w:b/>
          <w:sz w:val="36"/>
          <w:szCs w:val="36"/>
        </w:rPr>
      </w:pPr>
      <w:r w:rsidRPr="000A0323">
        <w:rPr>
          <w:b/>
          <w:sz w:val="36"/>
          <w:szCs w:val="36"/>
        </w:rPr>
        <w:t>TESORERO MUNICIPAL</w:t>
      </w:r>
    </w:p>
    <w:sectPr w:rsidR="000A0323" w:rsidRPr="000A03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27"/>
    <w:rsid w:val="000A0323"/>
    <w:rsid w:val="001B102B"/>
    <w:rsid w:val="00930455"/>
    <w:rsid w:val="00A20474"/>
    <w:rsid w:val="00AA7056"/>
    <w:rsid w:val="00C63F7E"/>
    <w:rsid w:val="00C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2A862-ED90-4C41-90F7-9EB3254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Yaneth Aguilar Veliz</cp:lastModifiedBy>
  <cp:revision>2</cp:revision>
  <dcterms:created xsi:type="dcterms:W3CDTF">2016-10-27T17:09:00Z</dcterms:created>
  <dcterms:modified xsi:type="dcterms:W3CDTF">2016-10-27T17:09:00Z</dcterms:modified>
</cp:coreProperties>
</file>