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B5A" w:rsidRDefault="009E3CDA" w:rsidP="009E3CDA">
      <w:pPr>
        <w:jc w:val="center"/>
        <w:rPr>
          <w:rFonts w:ascii="Arial" w:hAnsi="Arial" w:cs="Arial"/>
          <w:b/>
          <w:bCs/>
          <w:sz w:val="22"/>
          <w:szCs w:val="22"/>
        </w:rPr>
      </w:pPr>
      <w:bookmarkStart w:id="0" w:name="_GoBack"/>
      <w:bookmarkEnd w:id="0"/>
      <w:r w:rsidRPr="002B30CC">
        <w:rPr>
          <w:rFonts w:ascii="Arial" w:hAnsi="Arial" w:cs="Arial"/>
          <w:b/>
          <w:bCs/>
          <w:sz w:val="22"/>
          <w:szCs w:val="22"/>
        </w:rPr>
        <w:t xml:space="preserve">LEY DE INGRESOS DEL MUNICIPIO DE SAN BUENAVENTURA, COAHUILA DE ZARAGOZA, </w:t>
      </w:r>
    </w:p>
    <w:p w:rsidR="009E3CDA" w:rsidRPr="00BF4B5A" w:rsidRDefault="009E3CDA" w:rsidP="009E3CDA">
      <w:pPr>
        <w:jc w:val="center"/>
        <w:rPr>
          <w:rFonts w:ascii="Arial" w:hAnsi="Arial" w:cs="Arial"/>
          <w:b/>
          <w:bCs/>
        </w:rPr>
      </w:pPr>
      <w:r w:rsidRPr="002B30CC">
        <w:rPr>
          <w:rFonts w:ascii="Arial" w:hAnsi="Arial" w:cs="Arial"/>
          <w:b/>
          <w:bCs/>
          <w:sz w:val="22"/>
          <w:szCs w:val="22"/>
        </w:rPr>
        <w:t xml:space="preserve">PARA EL EJERCICIO FISCAL </w:t>
      </w:r>
      <w:r w:rsidRPr="00BF4B5A">
        <w:rPr>
          <w:rFonts w:ascii="Arial" w:hAnsi="Arial" w:cs="Arial"/>
          <w:b/>
          <w:bCs/>
          <w:sz w:val="22"/>
          <w:szCs w:val="22"/>
        </w:rPr>
        <w:t>2015.</w:t>
      </w:r>
    </w:p>
    <w:p w:rsidR="009E3CDA" w:rsidRPr="002B30CC" w:rsidRDefault="009E3CDA" w:rsidP="009E3CDA">
      <w:pPr>
        <w:jc w:val="center"/>
        <w:rPr>
          <w:rFonts w:ascii="Arial" w:hAnsi="Arial" w:cs="Arial"/>
          <w:b/>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TITULO PRIMERO</w:t>
      </w:r>
    </w:p>
    <w:p w:rsidR="009E3CDA" w:rsidRPr="002B30CC" w:rsidRDefault="009E3CDA" w:rsidP="009E3CDA">
      <w:pPr>
        <w:jc w:val="center"/>
        <w:rPr>
          <w:rFonts w:ascii="Arial" w:hAnsi="Arial" w:cs="Arial"/>
          <w:b/>
          <w:bCs/>
        </w:rPr>
      </w:pPr>
      <w:r w:rsidRPr="002B30CC">
        <w:rPr>
          <w:rFonts w:ascii="Arial" w:hAnsi="Arial" w:cs="Arial"/>
          <w:b/>
          <w:bCs/>
          <w:sz w:val="22"/>
          <w:szCs w:val="22"/>
        </w:rPr>
        <w:t>DISPOSICIONES GENERALES</w:t>
      </w:r>
    </w:p>
    <w:p w:rsidR="009E3CDA" w:rsidRPr="002B30CC" w:rsidRDefault="009E3CDA" w:rsidP="009E3CDA">
      <w:pPr>
        <w:jc w:val="both"/>
        <w:rPr>
          <w:rFonts w:ascii="Arial" w:hAnsi="Arial" w:cs="Arial"/>
          <w:b/>
          <w:bCs/>
        </w:rPr>
      </w:pPr>
    </w:p>
    <w:p w:rsidR="009E3CDA" w:rsidRPr="002B30CC" w:rsidRDefault="009E3CDA" w:rsidP="009E3CDA">
      <w:pPr>
        <w:jc w:val="both"/>
        <w:rPr>
          <w:rFonts w:ascii="Arial" w:hAnsi="Arial" w:cs="Arial"/>
        </w:rPr>
      </w:pPr>
      <w:r w:rsidRPr="002B30CC">
        <w:rPr>
          <w:rFonts w:ascii="Arial" w:hAnsi="Arial" w:cs="Arial"/>
          <w:b/>
          <w:sz w:val="22"/>
          <w:szCs w:val="22"/>
        </w:rPr>
        <w:t xml:space="preserve">ARTÍCULO 1.- </w:t>
      </w:r>
      <w:r w:rsidRPr="002B30CC">
        <w:rPr>
          <w:rFonts w:ascii="Arial" w:hAnsi="Arial" w:cs="Arial"/>
          <w:sz w:val="22"/>
          <w:szCs w:val="22"/>
        </w:rPr>
        <w:t>Las disposiciones de esta Ley son de orden público e interés general, y tiene por objeto el establecimiento de las cuotas, tasas o tarifas de aquellas fuentes de ingresos que se perciban en cada ejercicio fiscal. Así mismo, se establecerán aquellas disposiciones de vigencia anual que se consideren necesarias para el ejercicio de las atribuciones fiscales del y los montos aplicables por concepto de multas por infracciones cometidas a disposiciones fiscales en el Municipio de San Buenaventura, Coahuila de Zaragoza.</w:t>
      </w:r>
    </w:p>
    <w:p w:rsidR="009E3CDA" w:rsidRDefault="009E3CDA" w:rsidP="009E3CDA">
      <w:pPr>
        <w:jc w:val="both"/>
        <w:rPr>
          <w:rFonts w:ascii="Arial" w:hAnsi="Arial" w:cs="Arial"/>
        </w:rPr>
      </w:pPr>
    </w:p>
    <w:p w:rsidR="00CE690B" w:rsidRPr="00CE690B" w:rsidRDefault="00CE690B" w:rsidP="00CE690B">
      <w:pPr>
        <w:jc w:val="both"/>
        <w:rPr>
          <w:rFonts w:ascii="Arial" w:hAnsi="Arial" w:cs="Arial"/>
          <w:sz w:val="22"/>
          <w:szCs w:val="22"/>
        </w:rPr>
      </w:pPr>
      <w:r w:rsidRPr="00CE690B">
        <w:rPr>
          <w:rFonts w:ascii="Arial" w:hAnsi="Arial" w:cs="Arial"/>
          <w:sz w:val="22"/>
          <w:szCs w:val="22"/>
        </w:rPr>
        <w:t>Forman parte de los ingresos las contribuciones, productos y aprovechamientos causados en ejercicios anteriores, pendientes de liquidación o pago.</w:t>
      </w:r>
    </w:p>
    <w:p w:rsidR="00CE690B" w:rsidRPr="00CE690B" w:rsidRDefault="00CE690B" w:rsidP="009E3CDA">
      <w:pPr>
        <w:jc w:val="both"/>
        <w:rPr>
          <w:rFonts w:ascii="Arial" w:hAnsi="Arial" w:cs="Arial"/>
        </w:rPr>
      </w:pPr>
    </w:p>
    <w:p w:rsidR="009E3CDA" w:rsidRPr="002B30CC" w:rsidRDefault="009E3CDA" w:rsidP="009E3CDA">
      <w:pPr>
        <w:jc w:val="both"/>
        <w:rPr>
          <w:rFonts w:ascii="Arial" w:hAnsi="Arial" w:cs="Arial"/>
          <w:b/>
          <w:bCs/>
        </w:rPr>
      </w:pPr>
      <w:r w:rsidRPr="002B30CC">
        <w:rPr>
          <w:rFonts w:ascii="Arial" w:hAnsi="Arial" w:cs="Arial"/>
          <w:sz w:val="22"/>
          <w:szCs w:val="22"/>
        </w:rPr>
        <w:t>La presente Ley se encuentra regulada en los términos establecidos en el Código Financiero para los Municipios del Estado de Coahuila de Zaragoza, específicamente en lo referente a los ingresos para el ejercicio fiscal del año 201</w:t>
      </w:r>
      <w:r w:rsidR="00765B36">
        <w:rPr>
          <w:rFonts w:ascii="Arial" w:hAnsi="Arial" w:cs="Arial"/>
          <w:sz w:val="22"/>
          <w:szCs w:val="22"/>
        </w:rPr>
        <w:t>5</w:t>
      </w:r>
      <w:r w:rsidRPr="002B30CC">
        <w:rPr>
          <w:rFonts w:ascii="Arial" w:hAnsi="Arial" w:cs="Arial"/>
          <w:sz w:val="22"/>
          <w:szCs w:val="22"/>
        </w:rPr>
        <w:t>, mismos que se integran en base a los conceptos señalados a continuación:</w:t>
      </w:r>
    </w:p>
    <w:p w:rsidR="009E3CDA" w:rsidRDefault="009E3CDA" w:rsidP="009E3CDA">
      <w:pPr>
        <w:jc w:val="both"/>
        <w:rPr>
          <w:rFonts w:ascii="Arial" w:hAnsi="Arial" w:cs="Arial"/>
          <w:b/>
          <w:bCs/>
          <w:sz w:val="22"/>
          <w:szCs w:val="22"/>
        </w:rPr>
      </w:pPr>
      <w:r w:rsidRPr="002B30CC">
        <w:rPr>
          <w:rFonts w:ascii="Arial" w:hAnsi="Arial" w:cs="Arial"/>
          <w:b/>
          <w:bCs/>
          <w:sz w:val="22"/>
          <w:szCs w:val="22"/>
        </w:rPr>
        <w:tab/>
      </w:r>
    </w:p>
    <w:tbl>
      <w:tblPr>
        <w:tblW w:w="0" w:type="auto"/>
        <w:jc w:val="center"/>
        <w:tblLayout w:type="fixed"/>
        <w:tblCellMar>
          <w:left w:w="30" w:type="dxa"/>
          <w:right w:w="30" w:type="dxa"/>
        </w:tblCellMar>
        <w:tblLook w:val="0000" w:firstRow="0" w:lastRow="0" w:firstColumn="0" w:lastColumn="0" w:noHBand="0" w:noVBand="0"/>
      </w:tblPr>
      <w:tblGrid>
        <w:gridCol w:w="335"/>
        <w:gridCol w:w="239"/>
        <w:gridCol w:w="397"/>
        <w:gridCol w:w="7519"/>
        <w:gridCol w:w="2008"/>
      </w:tblGrid>
      <w:tr w:rsidR="00AB0703" w:rsidRPr="00AB0703" w:rsidTr="00AB0703">
        <w:trPr>
          <w:trHeight w:val="161"/>
          <w:jc w:val="center"/>
        </w:trPr>
        <w:tc>
          <w:tcPr>
            <w:tcW w:w="8490" w:type="dxa"/>
            <w:gridSpan w:val="4"/>
            <w:tcBorders>
              <w:top w:val="single" w:sz="6" w:space="0" w:color="auto"/>
              <w:left w:val="single" w:sz="6" w:space="0" w:color="auto"/>
              <w:bottom w:val="single" w:sz="6" w:space="0" w:color="auto"/>
              <w:right w:val="single" w:sz="6" w:space="0" w:color="auto"/>
            </w:tcBorders>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Presupuesto de Ingresos Contenido en la Ley de Ingresos 2015</w:t>
            </w:r>
          </w:p>
        </w:tc>
        <w:tc>
          <w:tcPr>
            <w:tcW w:w="2008" w:type="dxa"/>
            <w:tcBorders>
              <w:top w:val="single" w:sz="6" w:space="0" w:color="auto"/>
              <w:left w:val="single" w:sz="6" w:space="0" w:color="auto"/>
              <w:bottom w:val="single" w:sz="6" w:space="0" w:color="auto"/>
              <w:right w:val="single" w:sz="6" w:space="0" w:color="auto"/>
            </w:tcBorders>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San Buenaventura</w:t>
            </w:r>
          </w:p>
        </w:tc>
      </w:tr>
      <w:tr w:rsidR="00AB0703" w:rsidRPr="00AB0703" w:rsidTr="00AB0703">
        <w:trPr>
          <w:trHeight w:val="187"/>
          <w:jc w:val="center"/>
        </w:trPr>
        <w:tc>
          <w:tcPr>
            <w:tcW w:w="8490" w:type="dxa"/>
            <w:gridSpan w:val="4"/>
            <w:tcBorders>
              <w:top w:val="single" w:sz="6" w:space="0" w:color="auto"/>
              <w:left w:val="single" w:sz="2" w:space="0" w:color="000000"/>
              <w:bottom w:val="single" w:sz="2" w:space="0" w:color="000000"/>
              <w:right w:val="single" w:sz="2" w:space="0" w:color="000000"/>
            </w:tcBorders>
            <w:shd w:val="solid" w:color="000000" w:fill="auto"/>
          </w:tcPr>
          <w:p w:rsidR="00AB0703" w:rsidRPr="00AB0703" w:rsidRDefault="00AB0703" w:rsidP="00AB0703">
            <w:pPr>
              <w:autoSpaceDE w:val="0"/>
              <w:autoSpaceDN w:val="0"/>
              <w:adjustRightInd w:val="0"/>
              <w:jc w:val="center"/>
              <w:rPr>
                <w:rFonts w:ascii="Arial" w:hAnsi="Arial" w:cs="Arial"/>
                <w:b/>
                <w:bCs/>
                <w:color w:val="FFFFFF"/>
                <w:sz w:val="22"/>
                <w:szCs w:val="22"/>
                <w:lang w:val="es-MX" w:eastAsia="es-MX"/>
              </w:rPr>
            </w:pPr>
            <w:r w:rsidRPr="00AB0703">
              <w:rPr>
                <w:rFonts w:ascii="Arial" w:hAnsi="Arial" w:cs="Arial"/>
                <w:b/>
                <w:bCs/>
                <w:color w:val="FFFFFF"/>
                <w:sz w:val="22"/>
                <w:szCs w:val="22"/>
                <w:lang w:val="es-MX" w:eastAsia="es-MX"/>
              </w:rPr>
              <w:t>TOTAL DE INGRESOS</w:t>
            </w:r>
          </w:p>
        </w:tc>
        <w:tc>
          <w:tcPr>
            <w:tcW w:w="2008" w:type="dxa"/>
            <w:tcBorders>
              <w:top w:val="single" w:sz="6" w:space="0" w:color="auto"/>
              <w:left w:val="single" w:sz="2" w:space="0" w:color="000000"/>
              <w:bottom w:val="single" w:sz="2" w:space="0" w:color="000000"/>
              <w:right w:val="single" w:sz="2" w:space="0" w:color="000000"/>
            </w:tcBorders>
            <w:shd w:val="solid" w:color="000000" w:fill="auto"/>
          </w:tcPr>
          <w:p w:rsidR="00AB0703" w:rsidRPr="00AB0703" w:rsidRDefault="00AB0703" w:rsidP="00AB0703">
            <w:pPr>
              <w:autoSpaceDE w:val="0"/>
              <w:autoSpaceDN w:val="0"/>
              <w:adjustRightInd w:val="0"/>
              <w:jc w:val="center"/>
              <w:rPr>
                <w:rFonts w:ascii="Arial" w:hAnsi="Arial" w:cs="Arial"/>
                <w:b/>
                <w:bCs/>
                <w:color w:val="FFFFFF"/>
                <w:sz w:val="22"/>
                <w:szCs w:val="22"/>
                <w:lang w:val="es-MX" w:eastAsia="es-MX"/>
              </w:rPr>
            </w:pPr>
            <w:r w:rsidRPr="00AB0703">
              <w:rPr>
                <w:rFonts w:ascii="Arial" w:hAnsi="Arial" w:cs="Arial"/>
                <w:b/>
                <w:bCs/>
                <w:color w:val="FFFFFF"/>
                <w:sz w:val="22"/>
                <w:szCs w:val="22"/>
                <w:lang w:val="es-MX" w:eastAsia="es-MX"/>
              </w:rPr>
              <w:t xml:space="preserve">99,314,096.00 </w:t>
            </w:r>
          </w:p>
        </w:tc>
      </w:tr>
      <w:tr w:rsidR="00AB0703" w:rsidRPr="00AB0703" w:rsidTr="00AB0703">
        <w:trPr>
          <w:trHeight w:val="187"/>
          <w:jc w:val="center"/>
        </w:trPr>
        <w:tc>
          <w:tcPr>
            <w:tcW w:w="335"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1</w:t>
            </w:r>
          </w:p>
        </w:tc>
        <w:tc>
          <w:tcPr>
            <w:tcW w:w="8155" w:type="dxa"/>
            <w:gridSpan w:val="3"/>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Impuestos</w:t>
            </w:r>
          </w:p>
        </w:tc>
        <w:tc>
          <w:tcPr>
            <w:tcW w:w="2008"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 xml:space="preserve">16,565,083.00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Impuestos Sobre el Patrimonio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10,825,947.00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 Predial</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5,975,049.00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 Sobre Adquisición de Inmuebles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4,850,898.00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3</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 Sobre Plusvalía</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3</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Impuestos sobre la producción, el consumo y las transacciones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Impuestos sobre la producción, el consumo y las transacciones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4</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Impuestos al comercio exterior</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Impuestos al comercio exterior</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5</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Impuestos sobre Nóminas y Asimilables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Impuestos sobre Nóminas y Asimilables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6</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Impuestos Ecológicos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Impuestos Ecológicos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7</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Accesorios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Accesorios de Impuestos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8</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Otros Impuestos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5,739,136.00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 Sobre el Ejercicio de Actividades Mercantiles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19,557.00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 Sobre Prestación de Servicios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3</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 Sobre Espectáculos y Diversiones Públicas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5,719,579.00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4</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 Sobre Enajenación de Bienes Muebles Usados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5</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 Sobre Loterías, Rifas y Sorteos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9</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both"/>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Impuestos no comprendidos en las fracciones de la Ley de Ingresos causadas en ejercicios fiscales anteriores pendientes de liquidación o pago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 Predial de ejercicios anteriores</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Impuesto sobre Adquisición de Inmuebles de ejercicios anteriores</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2</w:t>
            </w:r>
          </w:p>
        </w:tc>
        <w:tc>
          <w:tcPr>
            <w:tcW w:w="8155" w:type="dxa"/>
            <w:gridSpan w:val="3"/>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Cuotas y Aportaciones de seguridad social</w:t>
            </w:r>
          </w:p>
        </w:tc>
        <w:tc>
          <w:tcPr>
            <w:tcW w:w="2008"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Aportaciones para Fondos de Vivienda</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Aportaciones para Fondos de Vivienda</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Cuotas para el Seguro Social</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Cuotas para el Seguro Social</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3</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Cuotas de Ahorro para el Retiro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Cuotas de Ahorro para el Retiro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4</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Otras Cuotas y Aportaciones para la seguridad social</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Otras Cuotas y Aportaciones para la seguridad social</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5</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Accesorios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Accesorios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3</w:t>
            </w:r>
          </w:p>
        </w:tc>
        <w:tc>
          <w:tcPr>
            <w:tcW w:w="8155" w:type="dxa"/>
            <w:gridSpan w:val="3"/>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Contribuciones de Mejoras</w:t>
            </w:r>
          </w:p>
        </w:tc>
        <w:tc>
          <w:tcPr>
            <w:tcW w:w="2008"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 xml:space="preserve">31,862.00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Contribución de Mejoras por Obras Públicas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31,862.00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Contribución por Gasto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Contribución por Obra Pública</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27,702.00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3</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Contribución por Responsabilidad Objetiva</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4,160.00 </w:t>
            </w:r>
          </w:p>
        </w:tc>
      </w:tr>
      <w:tr w:rsidR="00AB0703" w:rsidRPr="00AB0703" w:rsidTr="00AB0703">
        <w:trPr>
          <w:trHeight w:val="324"/>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4</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Contribución por Mantenimiento, Mejoramiento y Equipamiento del Cuerpo de Bomberos de los Municipios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5</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Contribución por Mantenimiento y Conservación del Centro Histórico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6</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Contribución por Otros Servicios Municipales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9</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both"/>
              <w:rPr>
                <w:rFonts w:ascii="Arial" w:hAnsi="Arial" w:cs="Arial"/>
                <w:color w:val="000000"/>
                <w:sz w:val="22"/>
                <w:szCs w:val="22"/>
                <w:lang w:val="es-MX" w:eastAsia="es-MX"/>
              </w:rPr>
            </w:pPr>
            <w:r w:rsidRPr="00AB0703">
              <w:rPr>
                <w:rFonts w:ascii="Arial" w:hAnsi="Arial" w:cs="Arial"/>
                <w:color w:val="000000"/>
                <w:sz w:val="22"/>
                <w:szCs w:val="22"/>
                <w:lang w:val="es-MX" w:eastAsia="es-MX"/>
              </w:rPr>
              <w:t>Contribuciones de Mejoras no comprendidas en las fracciones de la Ley de Ingresos causadas en ejercicios fiscales anteriores pendientes de liquidación o pago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487"/>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both"/>
              <w:rPr>
                <w:rFonts w:ascii="Arial" w:hAnsi="Arial" w:cs="Arial"/>
                <w:color w:val="000000"/>
                <w:sz w:val="22"/>
                <w:szCs w:val="22"/>
                <w:lang w:val="es-MX" w:eastAsia="es-MX"/>
              </w:rPr>
            </w:pPr>
            <w:r w:rsidRPr="00AB0703">
              <w:rPr>
                <w:rFonts w:ascii="Arial" w:hAnsi="Arial" w:cs="Arial"/>
                <w:color w:val="000000"/>
                <w:sz w:val="22"/>
                <w:szCs w:val="22"/>
                <w:lang w:val="es-MX" w:eastAsia="es-MX"/>
              </w:rPr>
              <w:t>Contribuciones de Mejoras no comprendidas en las fracciones de la Ley de Ingresos causadas en ejercicios fiscales anteriores pendientes de liquidación o pago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4</w:t>
            </w:r>
          </w:p>
        </w:tc>
        <w:tc>
          <w:tcPr>
            <w:tcW w:w="8155" w:type="dxa"/>
            <w:gridSpan w:val="3"/>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Derechos</w:t>
            </w:r>
          </w:p>
        </w:tc>
        <w:tc>
          <w:tcPr>
            <w:tcW w:w="2008"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 xml:space="preserve">12,437,258.00 </w:t>
            </w:r>
          </w:p>
        </w:tc>
      </w:tr>
      <w:tr w:rsidR="00AB0703" w:rsidRPr="00AB0703" w:rsidTr="00AB0703">
        <w:trPr>
          <w:trHeight w:val="338"/>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both"/>
              <w:rPr>
                <w:rFonts w:ascii="Arial" w:hAnsi="Arial" w:cs="Arial"/>
                <w:color w:val="000000"/>
                <w:sz w:val="22"/>
                <w:szCs w:val="22"/>
                <w:lang w:val="es-MX" w:eastAsia="es-MX"/>
              </w:rPr>
            </w:pPr>
            <w:r w:rsidRPr="00AB0703">
              <w:rPr>
                <w:rFonts w:ascii="Arial" w:hAnsi="Arial" w:cs="Arial"/>
                <w:color w:val="000000"/>
                <w:sz w:val="22"/>
                <w:szCs w:val="22"/>
                <w:lang w:val="es-MX" w:eastAsia="es-MX"/>
              </w:rPr>
              <w:t>Derechos por el Uso, Goce, Aprovechamiento o Explotación de Bienes de Dominio Público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Servicios de Arrastre y Almacenaje</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Provenientes de la Ocupación de las Vías Públicas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3</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Provenientes del Uso de las Pensiones Municipales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4</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Provenientes del Uso de Otros Bienes de Dominio Público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Derechos a los hidrocarburos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Derechos a los hidrocarburos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3</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Derechos por Prestación de Servicios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11,000,732.00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Servicios de Agua Potable y Alcantarillado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10,000,000.00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Servicios de Rastros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15,292.00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3</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Servicios de Alumbrado Público</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4</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Servicios en Mercados</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323,367.00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5</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Servicios de Aseo Público</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164,367.00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6</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Servicios de Seguridad Pública</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7</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Servicios en Panteones</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67,840.00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8</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Servicios de Tránsito</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371,593.00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9</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Servicios de Previsión Social</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58,273.00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10</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Servicios de Protección Civil</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11</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Servicios de Saneamiento y Aguas Residuales</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12</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Servicios en Materia de Educación y Cultura</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13</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Otros Servicios</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4</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Otros Derechos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1,436,526.00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Expedición de Licencias para Construcción</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275,429.00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Servicios por Alineación de Predios y Asignación de Números Oficiales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3</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Expedición de Licencias para Fraccionamientos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4</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Licencias para Establecimientos que Expendan Bebidas Alcohólicas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551,785.00 </w:t>
            </w:r>
          </w:p>
        </w:tc>
      </w:tr>
      <w:tr w:rsidR="00AB0703" w:rsidRPr="00AB0703" w:rsidTr="00AB0703">
        <w:trPr>
          <w:trHeight w:val="324"/>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5</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Expedición de Licencias para la Colocación y Uso de Anuncios y Carteles Publicitarios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20,235.00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6</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Servicios Catastrales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589,077.00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7</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Servicios por Certificaciones y Legalizaciones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324"/>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8</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Expedición de Licencias, Permisos, Autorizaciones y Servicios de Control Ambiental</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5</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Accesorios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Recargos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9</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both"/>
              <w:rPr>
                <w:rFonts w:ascii="Arial" w:hAnsi="Arial" w:cs="Arial"/>
                <w:color w:val="000000"/>
                <w:sz w:val="22"/>
                <w:szCs w:val="22"/>
                <w:lang w:val="es-MX" w:eastAsia="es-MX"/>
              </w:rPr>
            </w:pPr>
            <w:r w:rsidRPr="00AB0703">
              <w:rPr>
                <w:rFonts w:ascii="Arial" w:hAnsi="Arial" w:cs="Arial"/>
                <w:color w:val="000000"/>
                <w:sz w:val="22"/>
                <w:szCs w:val="22"/>
                <w:lang w:val="es-MX" w:eastAsia="es-MX"/>
              </w:rPr>
              <w:t>Derechos no comprendidos en las fracciones de la Ley de Ingresos causadas en ejercicios fiscales anteriores pendientes de liquidación o pago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Derechos causados en ejercicios fiscales anteriores</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5</w:t>
            </w:r>
          </w:p>
        </w:tc>
        <w:tc>
          <w:tcPr>
            <w:tcW w:w="8155" w:type="dxa"/>
            <w:gridSpan w:val="3"/>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Productos</w:t>
            </w:r>
          </w:p>
        </w:tc>
        <w:tc>
          <w:tcPr>
            <w:tcW w:w="2008"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Productos de Tipo Corriente</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324"/>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Provenientes de la Venta o Arrendamiento de Lotes y Gavetas de los Panteones Municipales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324"/>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Provenientes del Arrendamiento de Locales Ubicados en los Mercados Municipales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3</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Otros Productos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Productos de capital</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Productos de capital</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9</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both"/>
              <w:rPr>
                <w:rFonts w:ascii="Arial" w:hAnsi="Arial" w:cs="Arial"/>
                <w:color w:val="000000"/>
                <w:sz w:val="22"/>
                <w:szCs w:val="22"/>
                <w:lang w:val="es-MX" w:eastAsia="es-MX"/>
              </w:rPr>
            </w:pPr>
            <w:r w:rsidRPr="00AB0703">
              <w:rPr>
                <w:rFonts w:ascii="Arial" w:hAnsi="Arial" w:cs="Arial"/>
                <w:color w:val="000000"/>
                <w:sz w:val="22"/>
                <w:szCs w:val="22"/>
                <w:lang w:val="es-MX" w:eastAsia="es-MX"/>
              </w:rPr>
              <w:t>Productos no comprendidos en las fracciones de la Ley de Ingresos causadas en ejercicios fiscales anteriores pendientes de liquidación o pago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487"/>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both"/>
              <w:rPr>
                <w:rFonts w:ascii="Arial" w:hAnsi="Arial" w:cs="Arial"/>
                <w:color w:val="000000"/>
                <w:sz w:val="22"/>
                <w:szCs w:val="22"/>
                <w:lang w:val="es-MX" w:eastAsia="es-MX"/>
              </w:rPr>
            </w:pPr>
            <w:r w:rsidRPr="00AB0703">
              <w:rPr>
                <w:rFonts w:ascii="Arial" w:hAnsi="Arial" w:cs="Arial"/>
                <w:color w:val="000000"/>
                <w:sz w:val="22"/>
                <w:szCs w:val="22"/>
                <w:lang w:val="es-MX" w:eastAsia="es-MX"/>
              </w:rPr>
              <w:t>Productos no comprendidos en las fracciones de la Ley de Ingresos causadas en ejercicios fiscales anteriores pendientes de liquidación o pago</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6</w:t>
            </w:r>
          </w:p>
        </w:tc>
        <w:tc>
          <w:tcPr>
            <w:tcW w:w="8155" w:type="dxa"/>
            <w:gridSpan w:val="3"/>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Aprovechamientos</w:t>
            </w:r>
          </w:p>
        </w:tc>
        <w:tc>
          <w:tcPr>
            <w:tcW w:w="2008"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 xml:space="preserve">547,767.00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Aprovechamientos de Tipo Corriente</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547,767.00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Ingresos por Transferencia</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Ingresos Derivados de Sanciones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547,767.00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3</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Otros Aprovechamientos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4</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Aprovechamientos por Retenciones no Aplicadas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5</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Devoluciones de impuestos estatales y/o federales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Aprovechamientos de capital</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Aprovechamientos de capital</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9</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both"/>
              <w:rPr>
                <w:rFonts w:ascii="Arial" w:hAnsi="Arial" w:cs="Arial"/>
                <w:color w:val="000000"/>
                <w:sz w:val="22"/>
                <w:szCs w:val="22"/>
                <w:lang w:val="es-MX" w:eastAsia="es-MX"/>
              </w:rPr>
            </w:pPr>
            <w:r w:rsidRPr="00AB0703">
              <w:rPr>
                <w:rFonts w:ascii="Arial" w:hAnsi="Arial" w:cs="Arial"/>
                <w:color w:val="000000"/>
                <w:sz w:val="22"/>
                <w:szCs w:val="22"/>
                <w:lang w:val="es-MX" w:eastAsia="es-MX"/>
              </w:rPr>
              <w:t>Aprovechamientos no comprendidos en las fracciones de la Ley de Ingresos causadas en ejercicios fiscales anteriores pendientes de liquidación o pago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both"/>
              <w:rPr>
                <w:rFonts w:ascii="Arial" w:hAnsi="Arial" w:cs="Arial"/>
                <w:color w:val="000000"/>
                <w:sz w:val="22"/>
                <w:szCs w:val="22"/>
                <w:lang w:val="es-MX" w:eastAsia="es-MX"/>
              </w:rPr>
            </w:pPr>
            <w:r w:rsidRPr="00AB0703">
              <w:rPr>
                <w:rFonts w:ascii="Arial" w:hAnsi="Arial" w:cs="Arial"/>
                <w:color w:val="000000"/>
                <w:sz w:val="22"/>
                <w:szCs w:val="22"/>
                <w:lang w:val="es-MX" w:eastAsia="es-MX"/>
              </w:rPr>
              <w:t>Aprovechamientos no comprendidos en las fracciones de la Ley de Ingresos causadas en ejercicios fiscales anteriores pendientes de liquidación o pago</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7</w:t>
            </w:r>
          </w:p>
        </w:tc>
        <w:tc>
          <w:tcPr>
            <w:tcW w:w="8155" w:type="dxa"/>
            <w:gridSpan w:val="3"/>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Ingresos por Ventas de Bienes y Servicios</w:t>
            </w:r>
          </w:p>
        </w:tc>
        <w:tc>
          <w:tcPr>
            <w:tcW w:w="2008"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Ingresos por Ventas de Bienes y Servicios de Organismos Descentralizados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Ingresos por Ventas de Bienes y Servicios de Organismos Descentralizados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Ingresos de operación de entidades paraestatales empresariales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Ingresos de operación de entidades paraestatales empresariales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3</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Ingresos por ventas de bienes y servicios producidos en establecimientos del Gobierno Central</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both"/>
              <w:rPr>
                <w:rFonts w:ascii="Arial" w:hAnsi="Arial" w:cs="Arial"/>
                <w:color w:val="000000"/>
                <w:sz w:val="22"/>
                <w:szCs w:val="22"/>
                <w:lang w:val="es-MX" w:eastAsia="es-MX"/>
              </w:rPr>
            </w:pPr>
            <w:r w:rsidRPr="00AB0703">
              <w:rPr>
                <w:rFonts w:ascii="Arial" w:hAnsi="Arial" w:cs="Arial"/>
                <w:color w:val="000000"/>
                <w:sz w:val="22"/>
                <w:szCs w:val="22"/>
                <w:lang w:val="es-MX" w:eastAsia="es-MX"/>
              </w:rPr>
              <w:t>Ingresos por ventas de bienes y servicios producidos en establecimientos del Gobierno Central</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8</w:t>
            </w:r>
          </w:p>
        </w:tc>
        <w:tc>
          <w:tcPr>
            <w:tcW w:w="8155" w:type="dxa"/>
            <w:gridSpan w:val="3"/>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Participaciones y Aportaciones</w:t>
            </w:r>
          </w:p>
        </w:tc>
        <w:tc>
          <w:tcPr>
            <w:tcW w:w="2008"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 xml:space="preserve">48,648,126.00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Participaciones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33,164,128.64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ISR Participable</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3,137,744.64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Otras Participaciones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30,026,384.00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Aportaciones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15,483,997.36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FISM</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3,945,877.00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FORTAMUN</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11,538,120.36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3</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Convenios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Convenios</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56"/>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9</w:t>
            </w:r>
          </w:p>
        </w:tc>
        <w:tc>
          <w:tcPr>
            <w:tcW w:w="8155" w:type="dxa"/>
            <w:gridSpan w:val="3"/>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Transferencias, Asignaciones, Subsidios y Otras Ayudas</w:t>
            </w:r>
          </w:p>
        </w:tc>
        <w:tc>
          <w:tcPr>
            <w:tcW w:w="2008"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 xml:space="preserve">21,084,000.00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Transferencias Internas y Asignaciones al Sector Público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Transferencias Internas y Asignaciones al Sector Público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Transferencias al Resto del Sector Público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Transferencias Otorgadas al Municipio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3</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Subsidios y Subvenciones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21,000,000.00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Otros Subsidios Federales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21,000,000.00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SUBSEMUN</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4</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Ayudas sociales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84,000.00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Donativos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84,000.00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5</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Pensiones y Jubilaciones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Pensiones y Jubilaciones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6</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Transferencias a Fideicomisos, mandatos y análogos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Transferencias a Fideicomisos, mandatos y análogos</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color w:val="000000"/>
                <w:sz w:val="22"/>
                <w:szCs w:val="22"/>
                <w:lang w:val="es-MX" w:eastAsia="es-MX"/>
              </w:rPr>
            </w:pP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0</w:t>
            </w:r>
          </w:p>
        </w:tc>
        <w:tc>
          <w:tcPr>
            <w:tcW w:w="8155" w:type="dxa"/>
            <w:gridSpan w:val="3"/>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Ingresos Derivados de Financiamientos</w:t>
            </w:r>
          </w:p>
        </w:tc>
        <w:tc>
          <w:tcPr>
            <w:tcW w:w="2008" w:type="dxa"/>
            <w:tcBorders>
              <w:top w:val="single" w:sz="2" w:space="0" w:color="000000"/>
              <w:left w:val="single" w:sz="2" w:space="0" w:color="000000"/>
              <w:bottom w:val="single" w:sz="2" w:space="0" w:color="000000"/>
              <w:right w:val="single" w:sz="2" w:space="0" w:color="000000"/>
            </w:tcBorders>
            <w:shd w:val="solid" w:color="C0C0C0" w:fill="auto"/>
          </w:tcPr>
          <w:p w:rsidR="00AB0703" w:rsidRPr="00AB0703" w:rsidRDefault="00AB0703" w:rsidP="00AB0703">
            <w:pPr>
              <w:autoSpaceDE w:val="0"/>
              <w:autoSpaceDN w:val="0"/>
              <w:adjustRightInd w:val="0"/>
              <w:jc w:val="center"/>
              <w:rPr>
                <w:rFonts w:ascii="Arial" w:hAnsi="Arial" w:cs="Arial"/>
                <w:b/>
                <w:bCs/>
                <w:color w:val="000000"/>
                <w:sz w:val="22"/>
                <w:szCs w:val="22"/>
                <w:lang w:val="es-MX" w:eastAsia="es-MX"/>
              </w:rPr>
            </w:pPr>
            <w:r w:rsidRPr="00AB0703">
              <w:rPr>
                <w:rFonts w:ascii="Arial" w:hAnsi="Arial" w:cs="Arial"/>
                <w:b/>
                <w:bCs/>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Endeudamiento Interno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Deuda Pública Municipal</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2</w:t>
            </w:r>
          </w:p>
        </w:tc>
        <w:tc>
          <w:tcPr>
            <w:tcW w:w="7916" w:type="dxa"/>
            <w:gridSpan w:val="2"/>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Endeudamiento externo</w:t>
            </w:r>
          </w:p>
        </w:tc>
        <w:tc>
          <w:tcPr>
            <w:tcW w:w="2008" w:type="dxa"/>
            <w:tcBorders>
              <w:top w:val="single" w:sz="2" w:space="0" w:color="000000"/>
              <w:left w:val="single" w:sz="2" w:space="0" w:color="000000"/>
              <w:bottom w:val="single" w:sz="2" w:space="0" w:color="000000"/>
              <w:right w:val="single" w:sz="2" w:space="0" w:color="000000"/>
            </w:tcBorders>
            <w:shd w:val="clear" w:color="auto" w:fill="auto"/>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r w:rsidR="00AB0703" w:rsidRPr="00AB0703" w:rsidTr="00AB0703">
        <w:trPr>
          <w:trHeight w:val="161"/>
          <w:jc w:val="center"/>
        </w:trPr>
        <w:tc>
          <w:tcPr>
            <w:tcW w:w="335"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right"/>
              <w:rPr>
                <w:rFonts w:ascii="Arial" w:hAnsi="Arial" w:cs="Arial"/>
                <w:b/>
                <w:bCs/>
                <w:color w:val="000000"/>
                <w:sz w:val="22"/>
                <w:szCs w:val="22"/>
                <w:lang w:val="es-MX" w:eastAsia="es-MX"/>
              </w:rPr>
            </w:pPr>
          </w:p>
        </w:tc>
        <w:tc>
          <w:tcPr>
            <w:tcW w:w="23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p>
        </w:tc>
        <w:tc>
          <w:tcPr>
            <w:tcW w:w="397"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1</w:t>
            </w:r>
          </w:p>
        </w:tc>
        <w:tc>
          <w:tcPr>
            <w:tcW w:w="7519"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rPr>
                <w:rFonts w:ascii="Arial" w:hAnsi="Arial" w:cs="Arial"/>
                <w:color w:val="000000"/>
                <w:sz w:val="22"/>
                <w:szCs w:val="22"/>
                <w:lang w:val="es-MX" w:eastAsia="es-MX"/>
              </w:rPr>
            </w:pPr>
            <w:r w:rsidRPr="00AB0703">
              <w:rPr>
                <w:rFonts w:ascii="Arial" w:hAnsi="Arial" w:cs="Arial"/>
                <w:color w:val="000000"/>
                <w:sz w:val="22"/>
                <w:szCs w:val="22"/>
                <w:lang w:val="es-MX" w:eastAsia="es-MX"/>
              </w:rPr>
              <w:t>Endeudamiento externo</w:t>
            </w:r>
          </w:p>
        </w:tc>
        <w:tc>
          <w:tcPr>
            <w:tcW w:w="2008" w:type="dxa"/>
            <w:tcBorders>
              <w:top w:val="single" w:sz="2" w:space="0" w:color="000000"/>
              <w:left w:val="single" w:sz="2" w:space="0" w:color="000000"/>
              <w:bottom w:val="single" w:sz="2" w:space="0" w:color="000000"/>
              <w:right w:val="single" w:sz="2" w:space="0" w:color="000000"/>
            </w:tcBorders>
          </w:tcPr>
          <w:p w:rsidR="00AB0703" w:rsidRPr="00AB0703" w:rsidRDefault="00AB0703" w:rsidP="00AB0703">
            <w:pPr>
              <w:autoSpaceDE w:val="0"/>
              <w:autoSpaceDN w:val="0"/>
              <w:adjustRightInd w:val="0"/>
              <w:jc w:val="center"/>
              <w:rPr>
                <w:rFonts w:ascii="Arial" w:hAnsi="Arial" w:cs="Arial"/>
                <w:color w:val="000000"/>
                <w:sz w:val="22"/>
                <w:szCs w:val="22"/>
                <w:lang w:val="es-MX" w:eastAsia="es-MX"/>
              </w:rPr>
            </w:pPr>
            <w:r w:rsidRPr="00AB0703">
              <w:rPr>
                <w:rFonts w:ascii="Arial" w:hAnsi="Arial" w:cs="Arial"/>
                <w:color w:val="000000"/>
                <w:sz w:val="22"/>
                <w:szCs w:val="22"/>
                <w:lang w:val="es-MX" w:eastAsia="es-MX"/>
              </w:rPr>
              <w:t xml:space="preserve">0.00 </w:t>
            </w:r>
          </w:p>
        </w:tc>
      </w:tr>
    </w:tbl>
    <w:p w:rsidR="009E3CDA" w:rsidRPr="002B30CC" w:rsidRDefault="009E3CDA" w:rsidP="009E3CDA">
      <w:pPr>
        <w:jc w:val="center"/>
        <w:rPr>
          <w:rFonts w:ascii="Arial" w:hAnsi="Arial" w:cs="Arial"/>
          <w:b/>
          <w:bCs/>
        </w:rPr>
      </w:pPr>
      <w:r w:rsidRPr="002B30CC">
        <w:rPr>
          <w:rFonts w:ascii="Arial" w:hAnsi="Arial" w:cs="Arial"/>
          <w:b/>
          <w:bCs/>
          <w:sz w:val="22"/>
          <w:szCs w:val="22"/>
        </w:rPr>
        <w:lastRenderedPageBreak/>
        <w:t>TÍTULO SEGUNDO</w:t>
      </w:r>
    </w:p>
    <w:p w:rsidR="009E3CDA" w:rsidRPr="002B30CC" w:rsidRDefault="009E3CDA" w:rsidP="009E3CDA">
      <w:pPr>
        <w:jc w:val="center"/>
        <w:rPr>
          <w:rFonts w:ascii="Arial" w:hAnsi="Arial" w:cs="Arial"/>
          <w:b/>
          <w:bCs/>
        </w:rPr>
      </w:pPr>
      <w:r w:rsidRPr="002B30CC">
        <w:rPr>
          <w:rFonts w:ascii="Arial" w:hAnsi="Arial" w:cs="Arial"/>
          <w:b/>
          <w:bCs/>
          <w:sz w:val="22"/>
          <w:szCs w:val="22"/>
        </w:rPr>
        <w:t>DE LAS CONTRIBUCIONES</w:t>
      </w:r>
    </w:p>
    <w:p w:rsidR="009E3CDA" w:rsidRPr="002B30CC" w:rsidRDefault="009E3CDA" w:rsidP="009E3CDA">
      <w:pPr>
        <w:jc w:val="center"/>
        <w:rPr>
          <w:rFonts w:ascii="Arial" w:hAnsi="Arial" w:cs="Arial"/>
          <w:b/>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CAPÍTULO PRIMERO</w:t>
      </w:r>
    </w:p>
    <w:p w:rsidR="009E3CDA" w:rsidRDefault="009E3CDA" w:rsidP="009E3CDA">
      <w:pPr>
        <w:jc w:val="center"/>
        <w:rPr>
          <w:rFonts w:ascii="Arial" w:hAnsi="Arial" w:cs="Arial"/>
          <w:b/>
          <w:bCs/>
          <w:sz w:val="22"/>
          <w:szCs w:val="22"/>
        </w:rPr>
      </w:pPr>
      <w:r w:rsidRPr="002B30CC">
        <w:rPr>
          <w:rFonts w:ascii="Arial" w:hAnsi="Arial" w:cs="Arial"/>
          <w:b/>
          <w:bCs/>
          <w:sz w:val="22"/>
          <w:szCs w:val="22"/>
        </w:rPr>
        <w:t>DEL IMPUESTO PREDIAL</w:t>
      </w:r>
    </w:p>
    <w:p w:rsidR="00BF4B5A" w:rsidRPr="002B30CC" w:rsidRDefault="00BF4B5A" w:rsidP="009E3CDA">
      <w:pPr>
        <w:jc w:val="center"/>
        <w:rPr>
          <w:rFonts w:ascii="Arial" w:hAnsi="Arial" w:cs="Arial"/>
          <w:b/>
          <w:bCs/>
        </w:rPr>
      </w:pPr>
    </w:p>
    <w:p w:rsidR="009E3CDA" w:rsidRPr="002B30CC" w:rsidRDefault="009E3CDA" w:rsidP="009E3CDA">
      <w:pPr>
        <w:ind w:right="50"/>
        <w:jc w:val="both"/>
        <w:rPr>
          <w:rFonts w:ascii="Arial" w:hAnsi="Arial" w:cs="Arial"/>
        </w:rPr>
      </w:pPr>
      <w:r w:rsidRPr="002B30CC">
        <w:rPr>
          <w:rFonts w:ascii="Arial" w:hAnsi="Arial" w:cs="Arial"/>
          <w:b/>
          <w:bCs/>
          <w:sz w:val="22"/>
          <w:szCs w:val="22"/>
        </w:rPr>
        <w:t>ARTÍCULO 2.-</w:t>
      </w:r>
      <w:r w:rsidRPr="002B30CC">
        <w:rPr>
          <w:rFonts w:ascii="Arial" w:hAnsi="Arial" w:cs="Arial"/>
          <w:sz w:val="22"/>
          <w:szCs w:val="22"/>
        </w:rPr>
        <w:t xml:space="preserve"> El impuesto predial se pagará con las tasas siguientes:</w:t>
      </w:r>
    </w:p>
    <w:p w:rsidR="009E3CDA" w:rsidRPr="002B30CC" w:rsidRDefault="009E3CDA" w:rsidP="009E3CDA">
      <w:pPr>
        <w:ind w:right="50"/>
        <w:jc w:val="both"/>
        <w:rPr>
          <w:rFonts w:ascii="Arial" w:hAnsi="Arial" w:cs="Arial"/>
        </w:rPr>
      </w:pPr>
    </w:p>
    <w:p w:rsidR="009E3CDA" w:rsidRPr="00765B36" w:rsidRDefault="009E3CDA" w:rsidP="009E3CDA">
      <w:pPr>
        <w:tabs>
          <w:tab w:val="left" w:pos="0"/>
        </w:tabs>
        <w:jc w:val="both"/>
        <w:rPr>
          <w:rFonts w:ascii="Arial" w:hAnsi="Arial" w:cs="Arial"/>
        </w:rPr>
      </w:pPr>
      <w:r w:rsidRPr="002B30CC">
        <w:rPr>
          <w:rFonts w:ascii="Arial" w:hAnsi="Arial" w:cs="Arial"/>
          <w:color w:val="000000"/>
          <w:sz w:val="22"/>
          <w:szCs w:val="22"/>
        </w:rPr>
        <w:t xml:space="preserve">I.- Sobre los predios </w:t>
      </w:r>
      <w:r w:rsidRPr="00765B36">
        <w:rPr>
          <w:rFonts w:ascii="Arial" w:hAnsi="Arial" w:cs="Arial"/>
          <w:sz w:val="22"/>
          <w:szCs w:val="22"/>
        </w:rPr>
        <w:t xml:space="preserve">urbanos </w:t>
      </w:r>
      <w:r w:rsidR="00A86641">
        <w:rPr>
          <w:rFonts w:ascii="Arial" w:hAnsi="Arial" w:cs="Arial"/>
          <w:sz w:val="22"/>
          <w:szCs w:val="22"/>
        </w:rPr>
        <w:t>3</w:t>
      </w:r>
      <w:r w:rsidRPr="00765B36">
        <w:rPr>
          <w:rFonts w:ascii="Arial" w:hAnsi="Arial" w:cs="Arial"/>
          <w:sz w:val="22"/>
          <w:szCs w:val="22"/>
        </w:rPr>
        <w:t>% al millar anual.</w:t>
      </w:r>
    </w:p>
    <w:p w:rsidR="009E3CDA" w:rsidRPr="00765B36" w:rsidRDefault="009E3CDA" w:rsidP="009E3CDA">
      <w:pPr>
        <w:tabs>
          <w:tab w:val="left" w:pos="0"/>
        </w:tabs>
        <w:jc w:val="both"/>
        <w:rPr>
          <w:rFonts w:ascii="Arial" w:hAnsi="Arial" w:cs="Arial"/>
        </w:rPr>
      </w:pPr>
    </w:p>
    <w:p w:rsidR="009E3CDA" w:rsidRPr="00765B36" w:rsidRDefault="009E3CDA" w:rsidP="009E3CDA">
      <w:pPr>
        <w:jc w:val="both"/>
        <w:rPr>
          <w:rFonts w:ascii="Arial" w:hAnsi="Arial" w:cs="Arial"/>
        </w:rPr>
      </w:pPr>
      <w:r w:rsidRPr="00765B36">
        <w:rPr>
          <w:rFonts w:ascii="Arial" w:hAnsi="Arial" w:cs="Arial"/>
          <w:sz w:val="22"/>
          <w:szCs w:val="22"/>
        </w:rPr>
        <w:t xml:space="preserve">II.- Sobre los predios rústicos  </w:t>
      </w:r>
      <w:r w:rsidR="00A86641">
        <w:rPr>
          <w:rFonts w:ascii="Arial" w:hAnsi="Arial" w:cs="Arial"/>
          <w:sz w:val="22"/>
          <w:szCs w:val="22"/>
        </w:rPr>
        <w:t>4</w:t>
      </w:r>
      <w:r w:rsidRPr="00765B36">
        <w:rPr>
          <w:rFonts w:ascii="Arial" w:hAnsi="Arial" w:cs="Arial"/>
          <w:sz w:val="22"/>
          <w:szCs w:val="22"/>
        </w:rPr>
        <w:t>% al millar anual.</w:t>
      </w:r>
    </w:p>
    <w:p w:rsidR="009E3CDA" w:rsidRPr="00765B36" w:rsidRDefault="009E3CDA" w:rsidP="009E3CDA">
      <w:pPr>
        <w:jc w:val="both"/>
        <w:rPr>
          <w:rFonts w:ascii="Arial" w:hAnsi="Arial" w:cs="Arial"/>
        </w:rPr>
      </w:pPr>
    </w:p>
    <w:p w:rsidR="009E3CDA" w:rsidRPr="00765B36" w:rsidRDefault="009E3CDA" w:rsidP="009E3CDA">
      <w:pPr>
        <w:jc w:val="both"/>
        <w:rPr>
          <w:rFonts w:ascii="Arial" w:hAnsi="Arial" w:cs="Arial"/>
        </w:rPr>
      </w:pPr>
      <w:r w:rsidRPr="00765B36">
        <w:rPr>
          <w:rFonts w:ascii="Arial" w:hAnsi="Arial" w:cs="Arial"/>
          <w:sz w:val="22"/>
          <w:szCs w:val="22"/>
        </w:rPr>
        <w:t>III.- En ningún caso el monto del impuesto predial será inferior a $ 23.00 por bimestre.</w:t>
      </w:r>
    </w:p>
    <w:p w:rsidR="009E3CDA" w:rsidRPr="00765B36"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IV.- Los predios ejidales que cuenten con sus títulos de propiedad expedidos por el Registro Agrario Nacional deberán pagar el predial en base al valor catastral asignado a su predio.</w:t>
      </w:r>
    </w:p>
    <w:p w:rsidR="009E3CDA" w:rsidRDefault="009E3CDA" w:rsidP="009E3CDA">
      <w:pPr>
        <w:tabs>
          <w:tab w:val="left" w:pos="0"/>
        </w:tabs>
        <w:jc w:val="both"/>
        <w:rPr>
          <w:rFonts w:ascii="Arial" w:hAnsi="Arial" w:cs="Arial"/>
          <w:sz w:val="22"/>
          <w:szCs w:val="22"/>
        </w:rPr>
      </w:pPr>
    </w:p>
    <w:p w:rsidR="009E3CDA" w:rsidRPr="002B30CC" w:rsidRDefault="009E3CDA" w:rsidP="009E3CDA">
      <w:pPr>
        <w:tabs>
          <w:tab w:val="left" w:pos="0"/>
        </w:tabs>
        <w:jc w:val="both"/>
        <w:rPr>
          <w:rFonts w:ascii="Arial" w:hAnsi="Arial" w:cs="Arial"/>
        </w:rPr>
      </w:pPr>
      <w:r w:rsidRPr="002B30CC">
        <w:rPr>
          <w:rFonts w:ascii="Arial" w:hAnsi="Arial" w:cs="Arial"/>
          <w:sz w:val="22"/>
          <w:szCs w:val="22"/>
        </w:rPr>
        <w:t>V.- Cuando haya parcela miento, el impuesto lo cubrirá individualmente cada ejidatario, si no hay parcela miento, el impuesto será pagado por el núcleo de población.</w:t>
      </w:r>
    </w:p>
    <w:p w:rsidR="009E3CDA" w:rsidRPr="002B30CC" w:rsidRDefault="009E3CDA" w:rsidP="009E3CDA">
      <w:pPr>
        <w:tabs>
          <w:tab w:val="left" w:pos="0"/>
        </w:tabs>
        <w:jc w:val="both"/>
        <w:rPr>
          <w:rFonts w:ascii="Arial" w:hAnsi="Arial" w:cs="Arial"/>
        </w:rPr>
      </w:pPr>
    </w:p>
    <w:p w:rsidR="009E3CDA" w:rsidRPr="002B30CC" w:rsidRDefault="009E3CDA" w:rsidP="009E3CDA">
      <w:pPr>
        <w:tabs>
          <w:tab w:val="left" w:pos="0"/>
        </w:tabs>
        <w:jc w:val="both"/>
        <w:rPr>
          <w:rFonts w:ascii="Arial" w:hAnsi="Arial" w:cs="Arial"/>
        </w:rPr>
      </w:pPr>
      <w:r w:rsidRPr="002B30CC">
        <w:rPr>
          <w:rFonts w:ascii="Arial" w:hAnsi="Arial" w:cs="Arial"/>
          <w:sz w:val="22"/>
          <w:szCs w:val="22"/>
        </w:rPr>
        <w:t>VI.- Las empresas nuevas que se establezcan en su primer año de operaciones y las empresas ya existentes por los predios que adquieran para establecer nuevos centros de trabajo,  se les otorgaran los incentivos q</w:t>
      </w:r>
      <w:r w:rsidR="007A1A4D">
        <w:rPr>
          <w:rFonts w:ascii="Arial" w:hAnsi="Arial" w:cs="Arial"/>
          <w:sz w:val="22"/>
          <w:szCs w:val="22"/>
        </w:rPr>
        <w:t xml:space="preserve">ue a continuación se mencionan </w:t>
      </w:r>
      <w:r w:rsidR="00765B36" w:rsidRPr="002B30CC">
        <w:rPr>
          <w:rFonts w:ascii="Arial" w:hAnsi="Arial" w:cs="Arial"/>
          <w:sz w:val="22"/>
          <w:szCs w:val="22"/>
        </w:rPr>
        <w:t>correspondientes</w:t>
      </w:r>
      <w:r w:rsidRPr="002B30CC">
        <w:rPr>
          <w:rFonts w:ascii="Arial" w:hAnsi="Arial" w:cs="Arial"/>
          <w:sz w:val="22"/>
          <w:szCs w:val="22"/>
        </w:rPr>
        <w:t xml:space="preserve"> al ejercicio </w:t>
      </w:r>
      <w:r w:rsidRPr="007C2A96">
        <w:rPr>
          <w:rFonts w:ascii="Arial" w:hAnsi="Arial" w:cs="Arial"/>
          <w:sz w:val="22"/>
          <w:szCs w:val="22"/>
        </w:rPr>
        <w:t>fiscal 2015, sobre</w:t>
      </w:r>
      <w:r w:rsidRPr="002B30CC">
        <w:rPr>
          <w:rFonts w:ascii="Arial" w:hAnsi="Arial" w:cs="Arial"/>
          <w:sz w:val="22"/>
          <w:szCs w:val="22"/>
        </w:rPr>
        <w:t xml:space="preserve"> el impuesto predial que se cause:</w:t>
      </w:r>
    </w:p>
    <w:p w:rsidR="009E3CDA" w:rsidRPr="002B30CC" w:rsidRDefault="009E3CDA" w:rsidP="009E3CDA">
      <w:pPr>
        <w:tabs>
          <w:tab w:val="left" w:pos="0"/>
        </w:tabs>
        <w:jc w:val="both"/>
        <w:rPr>
          <w:rFonts w:ascii="Arial" w:hAnsi="Arial" w:cs="Arial"/>
        </w:rPr>
      </w:pPr>
    </w:p>
    <w:p w:rsidR="009E3CDA" w:rsidRPr="002B30CC" w:rsidRDefault="009E3CDA" w:rsidP="009E3CDA">
      <w:pPr>
        <w:tabs>
          <w:tab w:val="left" w:pos="0"/>
          <w:tab w:val="left" w:pos="5670"/>
        </w:tabs>
        <w:jc w:val="both"/>
        <w:rPr>
          <w:rFonts w:ascii="Arial" w:hAnsi="Arial" w:cs="Arial"/>
        </w:rPr>
      </w:pPr>
      <w:r w:rsidRPr="002B30CC">
        <w:rPr>
          <w:rFonts w:ascii="Arial" w:hAnsi="Arial" w:cs="Arial"/>
          <w:sz w:val="22"/>
          <w:szCs w:val="22"/>
        </w:rPr>
        <w:t>Empresas que generen empleos directos:                 Incentivo</w:t>
      </w:r>
    </w:p>
    <w:p w:rsidR="009E3CDA" w:rsidRPr="002B30CC" w:rsidRDefault="009E3CDA" w:rsidP="009E3CDA">
      <w:pPr>
        <w:tabs>
          <w:tab w:val="left" w:pos="0"/>
          <w:tab w:val="left" w:pos="5040"/>
        </w:tabs>
        <w:jc w:val="both"/>
        <w:rPr>
          <w:rFonts w:ascii="Arial" w:hAnsi="Arial" w:cs="Arial"/>
        </w:rPr>
      </w:pPr>
    </w:p>
    <w:p w:rsidR="009E3CDA" w:rsidRPr="002B30CC" w:rsidRDefault="009E3CDA" w:rsidP="009E3CDA">
      <w:pPr>
        <w:tabs>
          <w:tab w:val="left" w:pos="0"/>
          <w:tab w:val="left" w:pos="5040"/>
        </w:tabs>
        <w:jc w:val="both"/>
        <w:rPr>
          <w:rFonts w:ascii="Arial" w:hAnsi="Arial" w:cs="Arial"/>
        </w:rPr>
      </w:pPr>
      <w:r w:rsidRPr="002B30CC">
        <w:rPr>
          <w:rFonts w:ascii="Arial" w:hAnsi="Arial" w:cs="Arial"/>
          <w:sz w:val="22"/>
          <w:szCs w:val="22"/>
        </w:rPr>
        <w:t xml:space="preserve">De   </w:t>
      </w:r>
      <w:smartTag w:uri="urn:schemas-microsoft-com:office:smarttags" w:element="metricconverter">
        <w:smartTagPr>
          <w:attr w:name="ProductID" w:val="50 a"/>
        </w:smartTagPr>
        <w:r w:rsidRPr="002B30CC">
          <w:rPr>
            <w:rFonts w:ascii="Arial" w:hAnsi="Arial" w:cs="Arial"/>
            <w:sz w:val="22"/>
            <w:szCs w:val="22"/>
          </w:rPr>
          <w:t>50 a</w:t>
        </w:r>
      </w:smartTag>
      <w:r w:rsidRPr="002B30CC">
        <w:rPr>
          <w:rFonts w:ascii="Arial" w:hAnsi="Arial" w:cs="Arial"/>
          <w:sz w:val="22"/>
          <w:szCs w:val="22"/>
        </w:rPr>
        <w:t xml:space="preserve"> 150</w:t>
      </w:r>
      <w:r w:rsidRPr="002B30CC">
        <w:rPr>
          <w:rFonts w:ascii="Arial" w:hAnsi="Arial" w:cs="Arial"/>
          <w:sz w:val="22"/>
          <w:szCs w:val="22"/>
        </w:rPr>
        <w:tab/>
        <w:t xml:space="preserve">    50%</w:t>
      </w:r>
    </w:p>
    <w:p w:rsidR="009E3CDA" w:rsidRPr="002B30CC" w:rsidRDefault="009E3CDA" w:rsidP="009E3CDA">
      <w:pPr>
        <w:tabs>
          <w:tab w:val="left" w:pos="0"/>
          <w:tab w:val="left" w:pos="5160"/>
        </w:tabs>
        <w:jc w:val="both"/>
        <w:rPr>
          <w:rFonts w:ascii="Arial" w:hAnsi="Arial" w:cs="Arial"/>
        </w:rPr>
      </w:pPr>
      <w:r w:rsidRPr="002B30CC">
        <w:rPr>
          <w:rFonts w:ascii="Arial" w:hAnsi="Arial" w:cs="Arial"/>
          <w:sz w:val="22"/>
          <w:szCs w:val="22"/>
        </w:rPr>
        <w:t>De 151 o más</w:t>
      </w:r>
      <w:r w:rsidRPr="002B30CC">
        <w:rPr>
          <w:rFonts w:ascii="Arial" w:hAnsi="Arial" w:cs="Arial"/>
          <w:sz w:val="22"/>
          <w:szCs w:val="22"/>
        </w:rPr>
        <w:tab/>
        <w:t xml:space="preserve">  75%</w:t>
      </w:r>
    </w:p>
    <w:p w:rsidR="009E3CDA" w:rsidRPr="002B30CC" w:rsidRDefault="009E3CDA" w:rsidP="009E3CDA">
      <w:pPr>
        <w:tabs>
          <w:tab w:val="left" w:pos="0"/>
        </w:tabs>
        <w:jc w:val="both"/>
        <w:rPr>
          <w:rFonts w:ascii="Arial" w:hAnsi="Arial" w:cs="Arial"/>
        </w:rPr>
      </w:pPr>
    </w:p>
    <w:p w:rsidR="009E3CDA" w:rsidRPr="002B30CC" w:rsidRDefault="009E3CDA" w:rsidP="009E3CDA">
      <w:pPr>
        <w:tabs>
          <w:tab w:val="left" w:pos="0"/>
        </w:tabs>
        <w:jc w:val="both"/>
        <w:rPr>
          <w:rFonts w:ascii="Arial" w:hAnsi="Arial" w:cs="Arial"/>
        </w:rPr>
      </w:pPr>
      <w:r w:rsidRPr="002B30CC">
        <w:rPr>
          <w:rFonts w:ascii="Arial" w:hAnsi="Arial" w:cs="Arial"/>
          <w:sz w:val="22"/>
          <w:szCs w:val="22"/>
        </w:rPr>
        <w:t>Los incentivos mencionados no son acumulables.</w:t>
      </w:r>
    </w:p>
    <w:p w:rsidR="009E3CDA" w:rsidRPr="002B30CC" w:rsidRDefault="009E3CDA" w:rsidP="009E3CDA">
      <w:pPr>
        <w:tabs>
          <w:tab w:val="left" w:pos="0"/>
        </w:tabs>
        <w:jc w:val="both"/>
        <w:rPr>
          <w:rFonts w:ascii="Arial" w:hAnsi="Arial" w:cs="Arial"/>
        </w:rPr>
      </w:pPr>
    </w:p>
    <w:p w:rsidR="009E3CDA" w:rsidRPr="002B30CC" w:rsidRDefault="009E3CDA" w:rsidP="009E3CDA">
      <w:pPr>
        <w:tabs>
          <w:tab w:val="left" w:pos="0"/>
        </w:tabs>
        <w:jc w:val="both"/>
        <w:rPr>
          <w:rFonts w:ascii="Arial" w:hAnsi="Arial" w:cs="Arial"/>
        </w:rPr>
      </w:pPr>
      <w:r w:rsidRPr="002B30CC">
        <w:rPr>
          <w:rFonts w:ascii="Arial" w:hAnsi="Arial" w:cs="Arial"/>
          <w:sz w:val="22"/>
          <w:szCs w:val="22"/>
        </w:rPr>
        <w:t>Para hacer valido lo anterior, deberá presentar solicitud por escrito ante la Tesorería Municipal, debiendo presentar fianza a favor de la tesorería por el valor del impuesto que correspondiera cubrir.</w:t>
      </w:r>
    </w:p>
    <w:p w:rsidR="009E3CDA" w:rsidRPr="002B30CC" w:rsidRDefault="009E3CDA" w:rsidP="009E3CDA">
      <w:pPr>
        <w:tabs>
          <w:tab w:val="left" w:pos="0"/>
        </w:tabs>
        <w:jc w:val="both"/>
        <w:rPr>
          <w:rFonts w:ascii="Arial" w:hAnsi="Arial" w:cs="Arial"/>
        </w:rPr>
      </w:pPr>
    </w:p>
    <w:p w:rsidR="009E3CDA" w:rsidRPr="002B30CC" w:rsidRDefault="009E3CDA" w:rsidP="009E3CDA">
      <w:pPr>
        <w:tabs>
          <w:tab w:val="left" w:pos="0"/>
        </w:tabs>
        <w:jc w:val="both"/>
        <w:rPr>
          <w:rFonts w:ascii="Arial" w:hAnsi="Arial" w:cs="Arial"/>
        </w:rPr>
      </w:pPr>
      <w:r w:rsidRPr="002B30CC">
        <w:rPr>
          <w:rFonts w:ascii="Arial" w:hAnsi="Arial" w:cs="Arial"/>
          <w:sz w:val="22"/>
          <w:szCs w:val="22"/>
        </w:rPr>
        <w:t>La fianza presentada se liberará cuando se compruebe la creación de los empleos mediante la presentación de las liquidaciones al Instituto Mexicano del Seguro Social, debiéndose avisar por escrito la fecha de inicio de operaciones por parte del contribuyente.</w:t>
      </w:r>
    </w:p>
    <w:p w:rsidR="009E3CDA" w:rsidRPr="002B30CC" w:rsidRDefault="009E3CDA" w:rsidP="009E3CDA">
      <w:pPr>
        <w:tabs>
          <w:tab w:val="left" w:pos="0"/>
        </w:tabs>
        <w:jc w:val="both"/>
        <w:rPr>
          <w:rFonts w:ascii="Arial" w:hAnsi="Arial" w:cs="Arial"/>
        </w:rPr>
      </w:pPr>
    </w:p>
    <w:p w:rsidR="009E3CDA" w:rsidRPr="002B30CC" w:rsidRDefault="009E3CDA" w:rsidP="009E3CDA">
      <w:pPr>
        <w:tabs>
          <w:tab w:val="left" w:pos="0"/>
        </w:tabs>
        <w:jc w:val="both"/>
        <w:rPr>
          <w:rFonts w:ascii="Arial" w:hAnsi="Arial" w:cs="Arial"/>
        </w:rPr>
      </w:pPr>
      <w:r w:rsidRPr="002B30CC">
        <w:rPr>
          <w:rFonts w:ascii="Arial" w:hAnsi="Arial" w:cs="Arial"/>
          <w:sz w:val="22"/>
          <w:szCs w:val="22"/>
        </w:rPr>
        <w:t xml:space="preserve">Solo los bienes del dominio público de la </w:t>
      </w:r>
      <w:r w:rsidR="00765B36">
        <w:rPr>
          <w:rFonts w:ascii="Arial" w:hAnsi="Arial" w:cs="Arial"/>
          <w:sz w:val="22"/>
          <w:szCs w:val="22"/>
        </w:rPr>
        <w:t>F</w:t>
      </w:r>
      <w:r w:rsidRPr="002B30CC">
        <w:rPr>
          <w:rFonts w:ascii="Arial" w:hAnsi="Arial" w:cs="Arial"/>
          <w:sz w:val="22"/>
          <w:szCs w:val="22"/>
        </w:rPr>
        <w:t>ederación del Estado y de los Municipios estarán exentos del pago del impuesto predial, siempre que resulten indispensables para cumplir con su objeto.</w:t>
      </w:r>
    </w:p>
    <w:p w:rsidR="009E3CDA" w:rsidRPr="002B30CC" w:rsidRDefault="009E3CDA" w:rsidP="009E3CDA">
      <w:pPr>
        <w:tabs>
          <w:tab w:val="left" w:pos="0"/>
        </w:tabs>
        <w:jc w:val="both"/>
        <w:rPr>
          <w:rFonts w:ascii="Arial" w:hAnsi="Arial" w:cs="Arial"/>
        </w:rPr>
      </w:pPr>
    </w:p>
    <w:p w:rsidR="009E3CDA" w:rsidRPr="00765B36" w:rsidRDefault="009E3CDA" w:rsidP="009E3CDA">
      <w:pPr>
        <w:tabs>
          <w:tab w:val="left" w:pos="0"/>
        </w:tabs>
        <w:jc w:val="both"/>
        <w:rPr>
          <w:rFonts w:ascii="Arial" w:hAnsi="Arial" w:cs="Arial"/>
        </w:rPr>
      </w:pPr>
      <w:r w:rsidRPr="002B30CC">
        <w:rPr>
          <w:rFonts w:ascii="Arial" w:hAnsi="Arial" w:cs="Arial"/>
          <w:sz w:val="22"/>
          <w:szCs w:val="22"/>
        </w:rPr>
        <w:t xml:space="preserve">Cuando la cuota anual respectiva al impuesto a que se refiere este capítulo se cubra antes del 31 de Enero, se le otorgará un incentivo de un </w:t>
      </w:r>
      <w:r w:rsidRPr="00765B36">
        <w:rPr>
          <w:rFonts w:ascii="Arial" w:hAnsi="Arial" w:cs="Arial"/>
          <w:sz w:val="22"/>
          <w:szCs w:val="22"/>
        </w:rPr>
        <w:t>25% del monto del impuesto que se cause, y si se cubre el impuesto a que se refiere este capítulo durante el mes de Febrero se le otorgara un incentivo de  un 15%, y si se cubre el impuesto a que se refiere este capítulo durante el mes de Marzo se le otorgara un incentivo de un 10%.</w:t>
      </w:r>
    </w:p>
    <w:p w:rsidR="009E3CDA" w:rsidRPr="00765B36" w:rsidRDefault="009E3CDA" w:rsidP="009E3CDA">
      <w:pPr>
        <w:tabs>
          <w:tab w:val="left" w:pos="0"/>
        </w:tabs>
        <w:jc w:val="both"/>
        <w:rPr>
          <w:rFonts w:ascii="Arial" w:hAnsi="Arial" w:cs="Arial"/>
        </w:rPr>
      </w:pPr>
    </w:p>
    <w:p w:rsidR="009E3CDA" w:rsidRPr="00765B36" w:rsidRDefault="009E3CDA" w:rsidP="009E3CDA">
      <w:pPr>
        <w:jc w:val="both"/>
        <w:rPr>
          <w:rFonts w:ascii="Arial" w:hAnsi="Arial" w:cs="Arial"/>
        </w:rPr>
      </w:pPr>
      <w:r w:rsidRPr="00765B36">
        <w:rPr>
          <w:rFonts w:ascii="Arial" w:hAnsi="Arial" w:cs="Arial"/>
          <w:sz w:val="22"/>
          <w:szCs w:val="22"/>
        </w:rPr>
        <w:t>Cuando la cuota anual respectiva al impuesto a que se refiere este capítulo se cubra durante el periodo Abril –Julio, se le otorgara un incentivo hasta un 5%.</w:t>
      </w:r>
    </w:p>
    <w:p w:rsidR="009E3CDA" w:rsidRPr="00765B36" w:rsidRDefault="009E3CDA" w:rsidP="009E3CDA">
      <w:pPr>
        <w:jc w:val="both"/>
        <w:rPr>
          <w:rFonts w:ascii="Arial" w:hAnsi="Arial" w:cs="Arial"/>
        </w:rPr>
      </w:pPr>
    </w:p>
    <w:p w:rsidR="009E3CDA" w:rsidRPr="00765B36" w:rsidRDefault="009E3CDA" w:rsidP="009E3CDA">
      <w:pPr>
        <w:jc w:val="both"/>
        <w:rPr>
          <w:rFonts w:ascii="Arial" w:hAnsi="Arial" w:cs="Arial"/>
        </w:rPr>
      </w:pPr>
      <w:r w:rsidRPr="00765B36">
        <w:rPr>
          <w:rFonts w:ascii="Arial" w:hAnsi="Arial" w:cs="Arial"/>
          <w:sz w:val="22"/>
          <w:szCs w:val="22"/>
        </w:rPr>
        <w:t>Quienes realicen pagos al impuesto de ejercicios anteriores a que se refiere este capítulo y mediante solicitud expresa por el contribuyente y autorizada por el Presidente Municipal, Tesorero o Sindico, tendrán un incentivo de hasta el 100% de los recargos generados al pagar durante el periodo Enero-Marzo., y quienes lo hagan en los meses subsiguientes y también mediante solicitud expresa por el contribuyente y autorizada por el Presidente Municipal, Tesorero o Sindico, tendrán solamente un incentivo en los recargos de hasta el 50%.</w:t>
      </w:r>
    </w:p>
    <w:p w:rsidR="009E3CDA" w:rsidRPr="00765B36" w:rsidRDefault="009E3CDA" w:rsidP="009E3CDA">
      <w:pPr>
        <w:jc w:val="both"/>
        <w:rPr>
          <w:rFonts w:ascii="Arial" w:hAnsi="Arial" w:cs="Arial"/>
        </w:rPr>
      </w:pPr>
    </w:p>
    <w:p w:rsidR="009E3CDA" w:rsidRDefault="009E3CDA" w:rsidP="009E3CDA">
      <w:pPr>
        <w:jc w:val="both"/>
        <w:rPr>
          <w:rFonts w:ascii="Arial" w:hAnsi="Arial" w:cs="Arial"/>
        </w:rPr>
      </w:pPr>
      <w:r w:rsidRPr="00765B36">
        <w:rPr>
          <w:rFonts w:ascii="Arial" w:hAnsi="Arial" w:cs="Arial"/>
          <w:sz w:val="22"/>
          <w:szCs w:val="22"/>
        </w:rPr>
        <w:t>Los propietarios de predios urbanos que sean pensionados, jubilados, adultos mayores y personas con discapacidad, cuya percepción mensual sea mayor a 100 salarios mínimos del Estado, se  les aplicara un incentivo del 50% de la cuota que les corresponda, única y exclusivamente de la c</w:t>
      </w:r>
      <w:r w:rsidR="00167E00">
        <w:rPr>
          <w:rFonts w:ascii="Arial" w:hAnsi="Arial" w:cs="Arial"/>
          <w:sz w:val="22"/>
          <w:szCs w:val="22"/>
        </w:rPr>
        <w:t>asa habitación que se mencione</w:t>
      </w:r>
      <w:r w:rsidRPr="00765B36">
        <w:rPr>
          <w:rFonts w:ascii="Arial" w:hAnsi="Arial" w:cs="Arial"/>
          <w:sz w:val="22"/>
          <w:szCs w:val="22"/>
        </w:rPr>
        <w:t>,  en el caso de pensionados y jubilados el que marque su credencial de pensionado y jubilado y en cuanto a las personas con discapacidad y adultos mayores</w:t>
      </w:r>
      <w:r w:rsidRPr="002B30CC">
        <w:rPr>
          <w:rFonts w:ascii="Arial" w:hAnsi="Arial" w:cs="Arial"/>
          <w:sz w:val="22"/>
          <w:szCs w:val="22"/>
        </w:rPr>
        <w:t xml:space="preserve"> el que marque su credencial de elector.</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En ningún</w:t>
      </w:r>
      <w:r>
        <w:rPr>
          <w:rFonts w:ascii="Arial" w:hAnsi="Arial" w:cs="Arial"/>
          <w:sz w:val="22"/>
          <w:szCs w:val="22"/>
        </w:rPr>
        <w:t xml:space="preserve"> caso</w:t>
      </w:r>
      <w:r w:rsidRPr="002B30CC">
        <w:rPr>
          <w:rFonts w:ascii="Arial" w:hAnsi="Arial" w:cs="Arial"/>
          <w:sz w:val="22"/>
          <w:szCs w:val="22"/>
        </w:rPr>
        <w:t xml:space="preserve"> el mínimo a pagar deberá ser menor al que marca el Art. 2 Fracc. III  </w:t>
      </w:r>
    </w:p>
    <w:p w:rsidR="009E3CDA" w:rsidRPr="002B30CC" w:rsidRDefault="009E3CDA" w:rsidP="009E3CDA">
      <w:pPr>
        <w:jc w:val="both"/>
        <w:rPr>
          <w:rFonts w:ascii="Arial" w:hAnsi="Arial" w:cs="Arial"/>
        </w:rPr>
      </w:pPr>
      <w:r w:rsidRPr="002B30CC">
        <w:rPr>
          <w:rFonts w:ascii="Arial" w:hAnsi="Arial" w:cs="Arial"/>
          <w:sz w:val="22"/>
          <w:szCs w:val="22"/>
        </w:rPr>
        <w:t>Y aquellos pensionados</w:t>
      </w:r>
      <w:r>
        <w:rPr>
          <w:rFonts w:ascii="Arial" w:hAnsi="Arial" w:cs="Arial"/>
          <w:sz w:val="22"/>
          <w:szCs w:val="22"/>
        </w:rPr>
        <w:t xml:space="preserve"> y</w:t>
      </w:r>
      <w:r w:rsidRPr="002B30CC">
        <w:rPr>
          <w:rFonts w:ascii="Arial" w:hAnsi="Arial" w:cs="Arial"/>
          <w:sz w:val="22"/>
          <w:szCs w:val="22"/>
        </w:rPr>
        <w:t xml:space="preserve"> jubilados, adultos mayores y personas con discapacidad cuya percepción mensual sea de hasta 50 salarios mínimos del Estado cubrirán una cuota anual de $50.00, y quienes tengan una percepción mayor a 50 y hasta 100 salarios mínimos del Estado cubrirán el mínimo establecido en Art. 2 Fracc.III. Este descuento es aplicable únicamente sobre el ejercicio  201</w:t>
      </w:r>
      <w:r>
        <w:rPr>
          <w:rFonts w:ascii="Arial" w:hAnsi="Arial" w:cs="Arial"/>
          <w:sz w:val="22"/>
          <w:szCs w:val="22"/>
        </w:rPr>
        <w:t>5</w:t>
      </w:r>
      <w:r w:rsidRPr="002B30CC">
        <w:rPr>
          <w:rFonts w:ascii="Arial" w:hAnsi="Arial" w:cs="Arial"/>
          <w:sz w:val="22"/>
          <w:szCs w:val="22"/>
        </w:rPr>
        <w:t>.</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Para lograr el beneficio de la tarifa anterior, deberá el contribuyente presentar su credencial o documento que  lo acredite como tal, y proporcione copia de las últimas dos boletas de pago.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Los bienes del dominio público de la Federación, del Estado y del Municipio estarán </w:t>
      </w:r>
      <w:r w:rsidR="007C2A96" w:rsidRPr="002B30CC">
        <w:rPr>
          <w:rFonts w:ascii="Arial" w:hAnsi="Arial" w:cs="Arial"/>
          <w:sz w:val="22"/>
          <w:szCs w:val="22"/>
        </w:rPr>
        <w:t>exentos</w:t>
      </w:r>
      <w:r w:rsidRPr="002B30CC">
        <w:rPr>
          <w:rFonts w:ascii="Arial" w:hAnsi="Arial" w:cs="Arial"/>
          <w:sz w:val="22"/>
          <w:szCs w:val="22"/>
        </w:rPr>
        <w:t xml:space="preserve"> del pago del impuesto predial.</w:t>
      </w:r>
    </w:p>
    <w:p w:rsidR="009E3CDA" w:rsidRPr="002B30CC" w:rsidRDefault="009E3CDA" w:rsidP="009E3CDA">
      <w:pPr>
        <w:jc w:val="both"/>
        <w:rPr>
          <w:rFonts w:ascii="Arial" w:hAnsi="Arial" w:cs="Arial"/>
          <w:color w:val="000000"/>
        </w:rPr>
      </w:pPr>
    </w:p>
    <w:p w:rsidR="009E3CDA" w:rsidRPr="002B30CC" w:rsidRDefault="009E3CDA" w:rsidP="009E3CDA">
      <w:pPr>
        <w:jc w:val="center"/>
        <w:rPr>
          <w:rFonts w:ascii="Arial" w:hAnsi="Arial" w:cs="Arial"/>
          <w:b/>
          <w:bCs/>
        </w:rPr>
      </w:pPr>
      <w:r w:rsidRPr="002B30CC">
        <w:rPr>
          <w:rFonts w:ascii="Arial" w:hAnsi="Arial" w:cs="Arial"/>
          <w:b/>
          <w:bCs/>
          <w:sz w:val="22"/>
          <w:szCs w:val="22"/>
        </w:rPr>
        <w:t>CAPÍTULO SEGUNDO</w:t>
      </w:r>
    </w:p>
    <w:p w:rsidR="009E3CDA" w:rsidRPr="002B30CC" w:rsidRDefault="009E3CDA" w:rsidP="009E3CDA">
      <w:pPr>
        <w:jc w:val="center"/>
        <w:rPr>
          <w:rFonts w:ascii="Arial" w:hAnsi="Arial" w:cs="Arial"/>
          <w:b/>
          <w:bCs/>
        </w:rPr>
      </w:pPr>
      <w:r w:rsidRPr="002B30CC">
        <w:rPr>
          <w:rFonts w:ascii="Arial" w:hAnsi="Arial" w:cs="Arial"/>
          <w:b/>
          <w:bCs/>
          <w:sz w:val="22"/>
          <w:szCs w:val="22"/>
        </w:rPr>
        <w:t>DEL IMPUESTO SOBRE ADQUISICIÓN DE INMUEBLES</w:t>
      </w:r>
    </w:p>
    <w:p w:rsidR="009E3CDA" w:rsidRPr="002B30CC" w:rsidRDefault="009E3CDA" w:rsidP="009E3CDA">
      <w:pPr>
        <w:jc w:val="center"/>
        <w:rPr>
          <w:rFonts w:ascii="Arial" w:hAnsi="Arial" w:cs="Arial"/>
          <w:b/>
          <w:bCs/>
        </w:rPr>
      </w:pPr>
    </w:p>
    <w:p w:rsidR="009E3CDA" w:rsidRPr="002B30CC" w:rsidRDefault="009E3CDA" w:rsidP="009E3CDA">
      <w:pPr>
        <w:jc w:val="both"/>
        <w:rPr>
          <w:rFonts w:ascii="Arial" w:hAnsi="Arial" w:cs="Arial"/>
        </w:rPr>
      </w:pPr>
      <w:r w:rsidRPr="002B30CC">
        <w:rPr>
          <w:rFonts w:ascii="Arial" w:hAnsi="Arial" w:cs="Arial"/>
          <w:b/>
          <w:bCs/>
          <w:sz w:val="22"/>
          <w:szCs w:val="22"/>
        </w:rPr>
        <w:t>ARTÍCULO 3.-</w:t>
      </w:r>
      <w:r w:rsidRPr="002B30CC">
        <w:rPr>
          <w:rFonts w:ascii="Arial" w:hAnsi="Arial" w:cs="Arial"/>
          <w:sz w:val="22"/>
          <w:szCs w:val="22"/>
        </w:rPr>
        <w:t xml:space="preserve"> Es objeto de este impuesto, la adquisición de inmuebles que consistan en el suelo, en las construcciones o en el suelo y las construcciones adheridas a él, ubicados en los Municipios del Estado de Coahuila, así como los derechos relacionados con los mismos a que a este capítulo se refiere. El Impuesto sobre Adquisición de Inmuebles se pagará aplicando la tasa del 3% sobre la base gravable prevista en el Código Financiero para los Municipios del Estado.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Cuando se hagan constar en escritura pública las adquisiciones previstas en las fracciones III, IV y V del Artículo 50 del Código Financiero, los contribuyentes  podrán optar por diferir el pago del 50 % del impuesto causado, hasta el momento en que opere la traslación de dominio o se celebre el contrato prometido, según sea el caso. El 50% diferido se actualizará aplicando el factor que se obtenga de dividir el Índice Nacional de Precios al Consumidor del mes inmediato anterior a aquél en que sea exigible el pago, entre el mencionado índice  correspondiente al mes anterior a aquél en que se optó por el diferimiento del pago del Impuesto.</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lastRenderedPageBreak/>
        <w:t>En los casos que la adquisición de inmuebles se dé a través de herencias o legados en línea directa hasta segundo grado de ascendientes o descendientes, la tasa aplicable será de un 1 %. Cuando la adquisición de inmuebles se derive de donación en línea directa hasta segundo grado de ascendientes o descendientes, la tasa aplicable será de 1%.</w:t>
      </w:r>
    </w:p>
    <w:p w:rsidR="009E3CDA"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Que en el caso de adjudicación testamentaria o intesta mentaría, se aplicará 1%.</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Cuando la adquisición de inmuebles se dé a través de fusión o escisión de personas morales se aplicará la tasa del 2%.</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En las adquisiciones de inmuebles que realicen los adquirentes o posesionarios cuyos ingresos mensuales no exceden el equivalente a tres salarios mínimos de la zona económica de que se trate, tratándose de los programas habitacionales y de regularización de la tenencia de la tierra promovidos por las dependencias y entidades a que se refiere el párrafo anterior, la tasa aplicable será del 0%.</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Para efectos del párrafo que antecede, se considerará como unidad habitacional las</w:t>
      </w:r>
      <w:r w:rsidR="007C2A96">
        <w:rPr>
          <w:rFonts w:ascii="Arial" w:hAnsi="Arial" w:cs="Arial"/>
          <w:sz w:val="22"/>
          <w:szCs w:val="22"/>
        </w:rPr>
        <w:t xml:space="preserve"> que se señalan en el artículo 55 </w:t>
      </w:r>
      <w:r w:rsidRPr="002B30CC">
        <w:rPr>
          <w:rFonts w:ascii="Arial" w:hAnsi="Arial" w:cs="Arial"/>
          <w:sz w:val="22"/>
          <w:szCs w:val="22"/>
        </w:rPr>
        <w:t>en sus fracciones I, II y III del Código Financiero para los Municipios del Estado de Coahuila.</w:t>
      </w:r>
    </w:p>
    <w:p w:rsidR="009E3CDA" w:rsidRPr="002B30CC" w:rsidRDefault="009E3CDA" w:rsidP="009E3CDA">
      <w:pPr>
        <w:jc w:val="both"/>
        <w:rPr>
          <w:rFonts w:ascii="Arial" w:hAnsi="Arial" w:cs="Arial"/>
        </w:rPr>
      </w:pPr>
    </w:p>
    <w:p w:rsidR="009E3CDA" w:rsidRPr="002B30CC" w:rsidRDefault="009E3CDA" w:rsidP="009E3CDA">
      <w:pPr>
        <w:tabs>
          <w:tab w:val="left" w:pos="0"/>
        </w:tabs>
        <w:jc w:val="both"/>
        <w:rPr>
          <w:rFonts w:ascii="Arial" w:hAnsi="Arial" w:cs="Arial"/>
        </w:rPr>
      </w:pPr>
      <w:r w:rsidRPr="002B30CC">
        <w:rPr>
          <w:rFonts w:ascii="Arial" w:hAnsi="Arial" w:cs="Arial"/>
          <w:sz w:val="22"/>
          <w:szCs w:val="22"/>
        </w:rPr>
        <w:t>Tratándose de empresas nuevas que se establezcan y propicien la creación de más y nuevos empleos o bien las ya existentes que adquieran inmuebles para establecer nuevos centros de trabajo, se les otorgará un incentivo correspondiente al ejercicio fiscal 201</w:t>
      </w:r>
      <w:r w:rsidR="007A1A4D">
        <w:rPr>
          <w:rFonts w:ascii="Arial" w:hAnsi="Arial" w:cs="Arial"/>
          <w:sz w:val="22"/>
          <w:szCs w:val="22"/>
        </w:rPr>
        <w:t>5</w:t>
      </w:r>
      <w:r w:rsidRPr="002B30CC">
        <w:rPr>
          <w:rFonts w:ascii="Arial" w:hAnsi="Arial" w:cs="Arial"/>
          <w:sz w:val="22"/>
          <w:szCs w:val="22"/>
        </w:rPr>
        <w:t xml:space="preserve"> en el impuesto sobre adquisición de inmuebles de acuerdo a la siguiente tabla:</w:t>
      </w:r>
    </w:p>
    <w:p w:rsidR="009E3CDA" w:rsidRPr="002B30CC" w:rsidRDefault="009E3CDA" w:rsidP="009E3CDA">
      <w:pPr>
        <w:tabs>
          <w:tab w:val="left" w:pos="0"/>
          <w:tab w:val="left" w:pos="5670"/>
        </w:tabs>
        <w:jc w:val="both"/>
        <w:rPr>
          <w:rFonts w:ascii="Arial" w:hAnsi="Arial" w:cs="Arial"/>
        </w:rPr>
      </w:pPr>
    </w:p>
    <w:p w:rsidR="009E3CDA" w:rsidRPr="002B30CC" w:rsidRDefault="009E3CDA" w:rsidP="009E3CDA">
      <w:pPr>
        <w:tabs>
          <w:tab w:val="left" w:pos="0"/>
          <w:tab w:val="left" w:pos="5670"/>
        </w:tabs>
        <w:jc w:val="both"/>
        <w:rPr>
          <w:rFonts w:ascii="Arial" w:hAnsi="Arial" w:cs="Arial"/>
        </w:rPr>
      </w:pPr>
      <w:r w:rsidRPr="002B30CC">
        <w:rPr>
          <w:rFonts w:ascii="Arial" w:hAnsi="Arial" w:cs="Arial"/>
          <w:sz w:val="22"/>
          <w:szCs w:val="22"/>
        </w:rPr>
        <w:t>Empresas que Generen Empleos Directos:                      Incentivo</w:t>
      </w:r>
    </w:p>
    <w:p w:rsidR="009E3CDA" w:rsidRPr="002B30CC" w:rsidRDefault="009E3CDA" w:rsidP="009E3CDA">
      <w:pPr>
        <w:tabs>
          <w:tab w:val="left" w:pos="0"/>
          <w:tab w:val="left" w:pos="5670"/>
        </w:tabs>
        <w:jc w:val="both"/>
        <w:rPr>
          <w:rFonts w:ascii="Arial" w:hAnsi="Arial" w:cs="Arial"/>
        </w:rPr>
      </w:pPr>
    </w:p>
    <w:p w:rsidR="009E3CDA" w:rsidRPr="002B30CC" w:rsidRDefault="009E3CDA" w:rsidP="009E3CDA">
      <w:pPr>
        <w:tabs>
          <w:tab w:val="left" w:pos="0"/>
          <w:tab w:val="left" w:pos="5670"/>
        </w:tabs>
        <w:jc w:val="both"/>
        <w:rPr>
          <w:rFonts w:ascii="Arial" w:hAnsi="Arial" w:cs="Arial"/>
        </w:rPr>
      </w:pPr>
      <w:r w:rsidRPr="002B30CC">
        <w:rPr>
          <w:rFonts w:ascii="Arial" w:hAnsi="Arial" w:cs="Arial"/>
          <w:sz w:val="22"/>
          <w:szCs w:val="22"/>
        </w:rPr>
        <w:t xml:space="preserve">De   </w:t>
      </w:r>
      <w:smartTag w:uri="urn:schemas-microsoft-com:office:smarttags" w:element="metricconverter">
        <w:smartTagPr>
          <w:attr w:name="ProductID" w:val="50 a"/>
        </w:smartTagPr>
        <w:r w:rsidRPr="002B30CC">
          <w:rPr>
            <w:rFonts w:ascii="Arial" w:hAnsi="Arial" w:cs="Arial"/>
            <w:sz w:val="22"/>
            <w:szCs w:val="22"/>
          </w:rPr>
          <w:t>50 a</w:t>
        </w:r>
      </w:smartTag>
      <w:r w:rsidRPr="002B30CC">
        <w:rPr>
          <w:rFonts w:ascii="Arial" w:hAnsi="Arial" w:cs="Arial"/>
          <w:sz w:val="22"/>
          <w:szCs w:val="22"/>
        </w:rPr>
        <w:t xml:space="preserve"> 150</w:t>
      </w:r>
      <w:r w:rsidRPr="002B30CC">
        <w:rPr>
          <w:rFonts w:ascii="Arial" w:hAnsi="Arial" w:cs="Arial"/>
          <w:sz w:val="22"/>
          <w:szCs w:val="22"/>
        </w:rPr>
        <w:tab/>
        <w:t xml:space="preserve"> 25%</w:t>
      </w:r>
    </w:p>
    <w:p w:rsidR="009E3CDA" w:rsidRPr="002B30CC" w:rsidRDefault="009E3CDA" w:rsidP="009E3CDA">
      <w:pPr>
        <w:tabs>
          <w:tab w:val="left" w:pos="0"/>
          <w:tab w:val="left" w:pos="5670"/>
        </w:tabs>
        <w:jc w:val="both"/>
        <w:rPr>
          <w:rFonts w:ascii="Arial" w:hAnsi="Arial" w:cs="Arial"/>
        </w:rPr>
      </w:pPr>
      <w:r w:rsidRPr="002B30CC">
        <w:rPr>
          <w:rFonts w:ascii="Arial" w:hAnsi="Arial" w:cs="Arial"/>
          <w:sz w:val="22"/>
          <w:szCs w:val="22"/>
        </w:rPr>
        <w:t xml:space="preserve">De </w:t>
      </w:r>
      <w:smartTag w:uri="urn:schemas-microsoft-com:office:smarttags" w:element="metricconverter">
        <w:smartTagPr>
          <w:attr w:name="ProductID" w:val="151 a"/>
        </w:smartTagPr>
        <w:r w:rsidRPr="002B30CC">
          <w:rPr>
            <w:rFonts w:ascii="Arial" w:hAnsi="Arial" w:cs="Arial"/>
            <w:sz w:val="22"/>
            <w:szCs w:val="22"/>
          </w:rPr>
          <w:t>151 a</w:t>
        </w:r>
      </w:smartTag>
      <w:r w:rsidRPr="002B30CC">
        <w:rPr>
          <w:rFonts w:ascii="Arial" w:hAnsi="Arial" w:cs="Arial"/>
          <w:sz w:val="22"/>
          <w:szCs w:val="22"/>
        </w:rPr>
        <w:t xml:space="preserve"> 300</w:t>
      </w:r>
      <w:r w:rsidRPr="002B30CC">
        <w:rPr>
          <w:rFonts w:ascii="Arial" w:hAnsi="Arial" w:cs="Arial"/>
          <w:sz w:val="22"/>
          <w:szCs w:val="22"/>
        </w:rPr>
        <w:tab/>
        <w:t xml:space="preserve"> 50%</w:t>
      </w:r>
    </w:p>
    <w:p w:rsidR="009E3CDA" w:rsidRPr="002B30CC" w:rsidRDefault="009E3CDA" w:rsidP="009E3CDA">
      <w:pPr>
        <w:tabs>
          <w:tab w:val="left" w:pos="0"/>
          <w:tab w:val="left" w:pos="5670"/>
        </w:tabs>
        <w:jc w:val="both"/>
        <w:rPr>
          <w:rFonts w:ascii="Arial" w:hAnsi="Arial" w:cs="Arial"/>
        </w:rPr>
      </w:pPr>
      <w:r w:rsidRPr="002B30CC">
        <w:rPr>
          <w:rFonts w:ascii="Arial" w:hAnsi="Arial" w:cs="Arial"/>
          <w:sz w:val="22"/>
          <w:szCs w:val="22"/>
        </w:rPr>
        <w:t xml:space="preserve">De </w:t>
      </w:r>
      <w:smartTag w:uri="urn:schemas-microsoft-com:office:smarttags" w:element="metricconverter">
        <w:smartTagPr>
          <w:attr w:name="ProductID" w:val="301 a"/>
        </w:smartTagPr>
        <w:r w:rsidRPr="002B30CC">
          <w:rPr>
            <w:rFonts w:ascii="Arial" w:hAnsi="Arial" w:cs="Arial"/>
            <w:sz w:val="22"/>
            <w:szCs w:val="22"/>
          </w:rPr>
          <w:t>301 a</w:t>
        </w:r>
      </w:smartTag>
      <w:r w:rsidRPr="002B30CC">
        <w:rPr>
          <w:rFonts w:ascii="Arial" w:hAnsi="Arial" w:cs="Arial"/>
          <w:sz w:val="22"/>
          <w:szCs w:val="22"/>
        </w:rPr>
        <w:t xml:space="preserve"> 500</w:t>
      </w:r>
      <w:r w:rsidRPr="002B30CC">
        <w:rPr>
          <w:rFonts w:ascii="Arial" w:hAnsi="Arial" w:cs="Arial"/>
          <w:sz w:val="22"/>
          <w:szCs w:val="22"/>
        </w:rPr>
        <w:tab/>
        <w:t xml:space="preserve"> 75%</w:t>
      </w:r>
    </w:p>
    <w:p w:rsidR="009E3CDA" w:rsidRPr="002B30CC" w:rsidRDefault="009E3CDA" w:rsidP="009E3CDA">
      <w:pPr>
        <w:tabs>
          <w:tab w:val="left" w:pos="0"/>
          <w:tab w:val="left" w:pos="5670"/>
        </w:tabs>
        <w:jc w:val="both"/>
        <w:rPr>
          <w:rFonts w:ascii="Arial" w:hAnsi="Arial" w:cs="Arial"/>
        </w:rPr>
      </w:pPr>
      <w:r w:rsidRPr="002B30CC">
        <w:rPr>
          <w:rFonts w:ascii="Arial" w:hAnsi="Arial" w:cs="Arial"/>
          <w:sz w:val="22"/>
          <w:szCs w:val="22"/>
        </w:rPr>
        <w:t>De 501 en adelante</w:t>
      </w:r>
      <w:r w:rsidRPr="002B30CC">
        <w:rPr>
          <w:rFonts w:ascii="Arial" w:hAnsi="Arial" w:cs="Arial"/>
          <w:sz w:val="22"/>
          <w:szCs w:val="22"/>
        </w:rPr>
        <w:tab/>
        <w:t>100%</w:t>
      </w:r>
    </w:p>
    <w:p w:rsidR="009E3CDA" w:rsidRPr="002B30CC" w:rsidRDefault="009E3CDA" w:rsidP="009E3CDA">
      <w:pPr>
        <w:tabs>
          <w:tab w:val="left" w:pos="0"/>
          <w:tab w:val="left" w:pos="5670"/>
        </w:tabs>
        <w:jc w:val="both"/>
        <w:rPr>
          <w:rFonts w:ascii="Arial" w:hAnsi="Arial" w:cs="Arial"/>
        </w:rPr>
      </w:pPr>
    </w:p>
    <w:p w:rsidR="009E3CDA" w:rsidRPr="002B30CC" w:rsidRDefault="009E3CDA" w:rsidP="009E3CDA">
      <w:pPr>
        <w:tabs>
          <w:tab w:val="left" w:pos="0"/>
          <w:tab w:val="left" w:pos="5670"/>
        </w:tabs>
        <w:jc w:val="both"/>
        <w:rPr>
          <w:rFonts w:ascii="Arial" w:hAnsi="Arial" w:cs="Arial"/>
        </w:rPr>
      </w:pPr>
      <w:r w:rsidRPr="002B30CC">
        <w:rPr>
          <w:rFonts w:ascii="Arial" w:hAnsi="Arial" w:cs="Arial"/>
          <w:sz w:val="22"/>
          <w:szCs w:val="22"/>
        </w:rPr>
        <w:t>Para hacer válido lo anterior deberá presentar solicitud por escrito ante la Tesorería Municipal, debiendo presentar fianza a favor de la misma Tesorería por el valor del impuesto que correspondiera cubrir.</w:t>
      </w:r>
      <w:r w:rsidR="00765B36">
        <w:rPr>
          <w:rFonts w:ascii="Arial" w:hAnsi="Arial" w:cs="Arial"/>
          <w:sz w:val="22"/>
          <w:szCs w:val="22"/>
        </w:rPr>
        <w:t xml:space="preserve"> </w:t>
      </w:r>
      <w:r w:rsidRPr="002B30CC">
        <w:rPr>
          <w:rFonts w:ascii="Arial" w:hAnsi="Arial" w:cs="Arial"/>
          <w:sz w:val="22"/>
          <w:szCs w:val="22"/>
        </w:rPr>
        <w:t>La fianza presentada se liberará cuando se compruebe la creación de los empleos mediante la presentación de las liquidaciones al Instituto Mexicano del Seguro Social, debiéndose avisar por escrito la fecha de inicio de operaciones por parte del contribuyente.</w:t>
      </w:r>
    </w:p>
    <w:p w:rsidR="009E3CDA" w:rsidRPr="002B30CC" w:rsidRDefault="009E3CDA" w:rsidP="009E3CDA">
      <w:pPr>
        <w:tabs>
          <w:tab w:val="left" w:pos="0"/>
          <w:tab w:val="left" w:pos="5670"/>
        </w:tabs>
        <w:jc w:val="both"/>
        <w:rPr>
          <w:rFonts w:ascii="Arial" w:hAnsi="Arial" w:cs="Arial"/>
        </w:rPr>
      </w:pPr>
    </w:p>
    <w:p w:rsidR="009E3CDA" w:rsidRPr="002B30CC" w:rsidRDefault="009E3CDA" w:rsidP="009E3CDA">
      <w:pPr>
        <w:tabs>
          <w:tab w:val="left" w:pos="0"/>
          <w:tab w:val="left" w:pos="5670"/>
        </w:tabs>
        <w:jc w:val="both"/>
        <w:rPr>
          <w:rFonts w:ascii="Arial" w:hAnsi="Arial" w:cs="Arial"/>
        </w:rPr>
      </w:pPr>
      <w:r w:rsidRPr="002B30CC">
        <w:rPr>
          <w:rFonts w:ascii="Arial" w:hAnsi="Arial" w:cs="Arial"/>
          <w:sz w:val="22"/>
          <w:szCs w:val="22"/>
        </w:rPr>
        <w:t>No serán sujetos a este impuesto aquellos que se señalen en el Artículo 56 del Código Financiero para los Municipios del Estado.</w:t>
      </w:r>
    </w:p>
    <w:p w:rsidR="009E3CDA" w:rsidRPr="002B30CC" w:rsidRDefault="009E3CDA" w:rsidP="009E3CDA">
      <w:pPr>
        <w:tabs>
          <w:tab w:val="left" w:pos="0"/>
          <w:tab w:val="left" w:pos="5670"/>
        </w:tabs>
        <w:jc w:val="both"/>
        <w:rPr>
          <w:rFonts w:ascii="Arial" w:hAnsi="Arial" w:cs="Arial"/>
        </w:rPr>
      </w:pPr>
    </w:p>
    <w:p w:rsidR="009E3CDA" w:rsidRPr="002B30CC" w:rsidRDefault="009E3CDA" w:rsidP="009E3CDA">
      <w:pPr>
        <w:tabs>
          <w:tab w:val="left" w:pos="0"/>
          <w:tab w:val="left" w:pos="5670"/>
        </w:tabs>
        <w:jc w:val="both"/>
        <w:rPr>
          <w:rFonts w:ascii="Arial" w:hAnsi="Arial" w:cs="Arial"/>
        </w:rPr>
      </w:pPr>
      <w:r w:rsidRPr="002B30CC">
        <w:rPr>
          <w:rFonts w:ascii="Arial" w:hAnsi="Arial" w:cs="Arial"/>
          <w:sz w:val="22"/>
          <w:szCs w:val="22"/>
        </w:rPr>
        <w:t>En las adquisiciones que se hagan constar en escritura pública, los notarios, jueces, corredores y demás fedatarios que por disposición legal tengan funciones notariales, calcularán el impuesto bajo su responsabilidad, lo harán constar en la escritura y lo enterarán mediante declaración en la Tesorería Municipal. En los demás casos, los contribuyentes pagarán el impuesto mediante declaración ante la Tesorería Municipal.</w:t>
      </w:r>
    </w:p>
    <w:p w:rsidR="009E3CDA" w:rsidRPr="002B30CC" w:rsidRDefault="009E3CDA" w:rsidP="009E3CDA">
      <w:pPr>
        <w:tabs>
          <w:tab w:val="left" w:pos="0"/>
          <w:tab w:val="left" w:pos="5670"/>
        </w:tabs>
        <w:jc w:val="both"/>
        <w:rPr>
          <w:rFonts w:ascii="Arial" w:hAnsi="Arial" w:cs="Arial"/>
        </w:rPr>
      </w:pPr>
    </w:p>
    <w:p w:rsidR="009E3CDA" w:rsidRPr="002B30CC" w:rsidRDefault="009E3CDA" w:rsidP="009E3CDA">
      <w:pPr>
        <w:tabs>
          <w:tab w:val="left" w:pos="0"/>
          <w:tab w:val="left" w:pos="5670"/>
        </w:tabs>
        <w:jc w:val="both"/>
        <w:rPr>
          <w:rFonts w:ascii="Arial" w:hAnsi="Arial" w:cs="Arial"/>
        </w:rPr>
      </w:pPr>
      <w:r w:rsidRPr="002B30CC">
        <w:rPr>
          <w:rFonts w:ascii="Arial" w:hAnsi="Arial" w:cs="Arial"/>
          <w:sz w:val="22"/>
          <w:szCs w:val="22"/>
        </w:rPr>
        <w:t>Se presentará declaración por todas las adquisiciones aún cuando no haya impuesto a enterar.</w:t>
      </w:r>
    </w:p>
    <w:p w:rsidR="009E3CDA" w:rsidRPr="002B30CC" w:rsidRDefault="009E3CDA" w:rsidP="009E3CDA">
      <w:pPr>
        <w:tabs>
          <w:tab w:val="left" w:pos="0"/>
          <w:tab w:val="left" w:pos="5670"/>
        </w:tabs>
        <w:jc w:val="both"/>
        <w:rPr>
          <w:rFonts w:ascii="Arial" w:hAnsi="Arial" w:cs="Arial"/>
        </w:rPr>
      </w:pPr>
    </w:p>
    <w:p w:rsidR="009E3CDA" w:rsidRPr="00765B36" w:rsidRDefault="009E3CDA" w:rsidP="009E3CDA">
      <w:pPr>
        <w:tabs>
          <w:tab w:val="left" w:pos="0"/>
          <w:tab w:val="left" w:pos="5670"/>
        </w:tabs>
        <w:jc w:val="both"/>
        <w:rPr>
          <w:rFonts w:ascii="Arial" w:hAnsi="Arial" w:cs="Arial"/>
        </w:rPr>
      </w:pPr>
      <w:r w:rsidRPr="002B30CC">
        <w:rPr>
          <w:rFonts w:ascii="Arial" w:hAnsi="Arial" w:cs="Arial"/>
          <w:sz w:val="22"/>
          <w:szCs w:val="22"/>
        </w:rPr>
        <w:t xml:space="preserve">En las adquisiciones de inmuebles que realicen los promotores, desarrolladores e industriales, que construyan vivienda popular o de interés social en el Municipio, cuyo valor unitario de la vivienda incluyendo terreno al término de la construcción no exceda el importe que resulte de multiplicar por 30.92 el salario mínimo general vigente en el Estado elevado al año, se incluyen los convenios que suscribe el Estado o municipio con organismos o dependencias oficiales, se aplicará la tasa </w:t>
      </w:r>
      <w:r w:rsidRPr="00765B36">
        <w:rPr>
          <w:rFonts w:ascii="Arial" w:hAnsi="Arial" w:cs="Arial"/>
          <w:sz w:val="22"/>
          <w:szCs w:val="22"/>
        </w:rPr>
        <w:t>del 2%.</w:t>
      </w:r>
    </w:p>
    <w:p w:rsidR="009E3CDA" w:rsidRPr="002B30CC" w:rsidRDefault="009E3CDA" w:rsidP="009E3CDA">
      <w:pPr>
        <w:tabs>
          <w:tab w:val="left" w:pos="0"/>
          <w:tab w:val="left" w:pos="5670"/>
        </w:tabs>
        <w:jc w:val="both"/>
        <w:rPr>
          <w:rFonts w:ascii="Arial" w:hAnsi="Arial" w:cs="Arial"/>
        </w:rPr>
      </w:pPr>
      <w:r w:rsidRPr="002B30CC">
        <w:rPr>
          <w:rFonts w:ascii="Arial" w:hAnsi="Arial" w:cs="Arial"/>
          <w:sz w:val="22"/>
          <w:szCs w:val="22"/>
        </w:rPr>
        <w:t>Los promotores, desarrolladores e industriales que construyan vivienda de interés social en el Municipio, que sean beneficiados por el incentivo que se otorga, al término de la construcción deberán acreditar ante el Municipio el tipo de construcción que se realizó.</w:t>
      </w:r>
    </w:p>
    <w:p w:rsidR="009E3CDA" w:rsidRPr="002B30CC" w:rsidRDefault="009E3CDA" w:rsidP="009E3CDA">
      <w:pPr>
        <w:tabs>
          <w:tab w:val="left" w:pos="0"/>
          <w:tab w:val="left" w:pos="5670"/>
        </w:tabs>
        <w:jc w:val="both"/>
        <w:rPr>
          <w:rFonts w:ascii="Arial" w:hAnsi="Arial" w:cs="Arial"/>
        </w:rPr>
      </w:pPr>
    </w:p>
    <w:p w:rsidR="009E3CDA" w:rsidRDefault="009E3CDA" w:rsidP="009E3CDA">
      <w:pPr>
        <w:tabs>
          <w:tab w:val="left" w:pos="0"/>
          <w:tab w:val="left" w:pos="5670"/>
        </w:tabs>
        <w:jc w:val="both"/>
        <w:rPr>
          <w:rFonts w:ascii="Arial" w:hAnsi="Arial" w:cs="Arial"/>
        </w:rPr>
      </w:pPr>
      <w:r w:rsidRPr="002B30CC">
        <w:rPr>
          <w:rFonts w:ascii="Arial" w:hAnsi="Arial" w:cs="Arial"/>
          <w:sz w:val="22"/>
          <w:szCs w:val="22"/>
        </w:rPr>
        <w:t>Para los efectos de este artículo se considerará como vivienda de interés social o popular nueva o usada:</w:t>
      </w:r>
    </w:p>
    <w:p w:rsidR="009E3CDA" w:rsidRPr="002B30CC" w:rsidRDefault="009E3CDA" w:rsidP="009E3CDA">
      <w:pPr>
        <w:tabs>
          <w:tab w:val="left" w:pos="0"/>
          <w:tab w:val="left" w:pos="5670"/>
        </w:tabs>
        <w:jc w:val="both"/>
        <w:rPr>
          <w:rFonts w:ascii="Arial" w:hAnsi="Arial" w:cs="Arial"/>
        </w:rPr>
      </w:pPr>
    </w:p>
    <w:p w:rsidR="009E3CDA" w:rsidRPr="002B30CC" w:rsidRDefault="009E3CDA" w:rsidP="009E3CDA">
      <w:pPr>
        <w:tabs>
          <w:tab w:val="left" w:pos="0"/>
          <w:tab w:val="left" w:pos="5670"/>
        </w:tabs>
        <w:jc w:val="both"/>
        <w:rPr>
          <w:rFonts w:ascii="Arial" w:hAnsi="Arial" w:cs="Arial"/>
        </w:rPr>
      </w:pPr>
      <w:r w:rsidRPr="002B30CC">
        <w:rPr>
          <w:rFonts w:ascii="Arial" w:hAnsi="Arial" w:cs="Arial"/>
          <w:sz w:val="22"/>
          <w:szCs w:val="22"/>
        </w:rPr>
        <w:t>a).- Aquella cuya superficie no exceda de 200 m2 de terreno y de 105 m2 de construcción.</w:t>
      </w:r>
    </w:p>
    <w:p w:rsidR="009E3CDA" w:rsidRPr="002B30CC" w:rsidRDefault="009E3CDA" w:rsidP="009E3CDA">
      <w:pPr>
        <w:tabs>
          <w:tab w:val="left" w:pos="0"/>
          <w:tab w:val="left" w:pos="5670"/>
        </w:tabs>
        <w:jc w:val="both"/>
        <w:rPr>
          <w:rFonts w:ascii="Arial" w:hAnsi="Arial" w:cs="Arial"/>
        </w:rPr>
      </w:pPr>
      <w:r w:rsidRPr="002B30CC">
        <w:rPr>
          <w:rFonts w:ascii="Arial" w:hAnsi="Arial" w:cs="Arial"/>
          <w:sz w:val="22"/>
          <w:szCs w:val="22"/>
        </w:rPr>
        <w:t>b).- Aquellas cuyo valor al término de su edificación no exceda del que resulte de multiplicar por 30.92</w:t>
      </w:r>
      <w:r w:rsidRPr="002B30CC">
        <w:rPr>
          <w:rFonts w:ascii="Arial" w:hAnsi="Arial" w:cs="Arial"/>
          <w:color w:val="FF0000"/>
          <w:sz w:val="22"/>
          <w:szCs w:val="22"/>
        </w:rPr>
        <w:t xml:space="preserve"> </w:t>
      </w:r>
      <w:r w:rsidRPr="002B30CC">
        <w:rPr>
          <w:rFonts w:ascii="Arial" w:hAnsi="Arial" w:cs="Arial"/>
          <w:sz w:val="22"/>
          <w:szCs w:val="22"/>
        </w:rPr>
        <w:t>el salario mínimo general vigente en el Estado elevado al año.</w:t>
      </w:r>
    </w:p>
    <w:p w:rsidR="009E3CDA" w:rsidRPr="002B30CC" w:rsidRDefault="009E3CDA" w:rsidP="009E3CDA">
      <w:pPr>
        <w:ind w:right="50"/>
        <w:jc w:val="both"/>
        <w:rPr>
          <w:rFonts w:ascii="Arial" w:hAnsi="Arial" w:cs="Arial"/>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CAPÍTULO TERCERO</w:t>
      </w:r>
    </w:p>
    <w:p w:rsidR="009E3CDA" w:rsidRPr="002B30CC" w:rsidRDefault="009E3CDA" w:rsidP="009E3CDA">
      <w:pPr>
        <w:jc w:val="center"/>
        <w:rPr>
          <w:rFonts w:ascii="Arial" w:hAnsi="Arial" w:cs="Arial"/>
          <w:b/>
          <w:bCs/>
        </w:rPr>
      </w:pPr>
      <w:r w:rsidRPr="002B30CC">
        <w:rPr>
          <w:rFonts w:ascii="Arial" w:hAnsi="Arial" w:cs="Arial"/>
          <w:b/>
          <w:bCs/>
          <w:sz w:val="22"/>
          <w:szCs w:val="22"/>
        </w:rPr>
        <w:t>DEL IMPUESTO SOBRE EL EJERCICIO DE ACTIVIDADES MERCANTILES</w:t>
      </w:r>
    </w:p>
    <w:p w:rsidR="009E3CDA" w:rsidRPr="002B30CC" w:rsidRDefault="009E3CDA" w:rsidP="009E3CDA">
      <w:pPr>
        <w:jc w:val="both"/>
        <w:rPr>
          <w:rFonts w:ascii="Arial" w:hAnsi="Arial" w:cs="Arial"/>
          <w:b/>
          <w:bCs/>
        </w:rPr>
      </w:pPr>
    </w:p>
    <w:p w:rsidR="009E3CDA" w:rsidRPr="002B30CC" w:rsidRDefault="009E3CDA" w:rsidP="009E3CDA">
      <w:pPr>
        <w:ind w:right="50"/>
        <w:jc w:val="both"/>
        <w:rPr>
          <w:rFonts w:ascii="Arial" w:hAnsi="Arial" w:cs="Arial"/>
        </w:rPr>
      </w:pPr>
      <w:r w:rsidRPr="002B30CC">
        <w:rPr>
          <w:rFonts w:ascii="Arial" w:hAnsi="Arial" w:cs="Arial"/>
          <w:b/>
          <w:sz w:val="22"/>
          <w:szCs w:val="22"/>
        </w:rPr>
        <w:t>ARTÍCULO 4.-</w:t>
      </w:r>
      <w:r w:rsidRPr="002B30CC">
        <w:rPr>
          <w:rFonts w:ascii="Arial" w:hAnsi="Arial" w:cs="Arial"/>
          <w:bCs/>
          <w:sz w:val="22"/>
          <w:szCs w:val="22"/>
        </w:rPr>
        <w:t xml:space="preserve"> Son objeto de este impuesto las actividades no comprendidas en la Ley del Impuesto al Valor Agregado o expresamente exceptuadas por la misma del pago de dicho impuesto y además, susceptibles de ser gravadas por los Municipios, en los términos de las disposiciones legales aplicables y </w:t>
      </w:r>
      <w:r w:rsidRPr="002B30CC">
        <w:rPr>
          <w:rFonts w:ascii="Arial" w:hAnsi="Arial" w:cs="Arial"/>
          <w:sz w:val="22"/>
          <w:szCs w:val="22"/>
        </w:rPr>
        <w:t>se pagará de conformidad con las tasas y cuotas siguientes:</w:t>
      </w:r>
    </w:p>
    <w:p w:rsidR="009E3CDA" w:rsidRPr="00765B36" w:rsidRDefault="009E3CDA" w:rsidP="009E3CDA">
      <w:pPr>
        <w:jc w:val="both"/>
        <w:rPr>
          <w:rFonts w:ascii="Arial" w:hAnsi="Arial" w:cs="Arial"/>
        </w:rPr>
      </w:pPr>
    </w:p>
    <w:p w:rsidR="009E3CDA" w:rsidRPr="00765B36" w:rsidRDefault="009E3CDA" w:rsidP="009E3CDA">
      <w:pPr>
        <w:jc w:val="both"/>
        <w:rPr>
          <w:rFonts w:ascii="Arial" w:hAnsi="Arial" w:cs="Arial"/>
        </w:rPr>
      </w:pPr>
      <w:r w:rsidRPr="00765B36">
        <w:rPr>
          <w:rFonts w:ascii="Arial" w:hAnsi="Arial" w:cs="Arial"/>
          <w:sz w:val="22"/>
          <w:szCs w:val="22"/>
        </w:rPr>
        <w:t xml:space="preserve">I.- Por registro en el padrón municipal se  pagará  una cuota única de $ 72.00 </w:t>
      </w:r>
    </w:p>
    <w:p w:rsidR="009E3CDA" w:rsidRPr="002B30CC" w:rsidRDefault="009E3CDA" w:rsidP="009E3CDA">
      <w:pPr>
        <w:jc w:val="both"/>
        <w:rPr>
          <w:rFonts w:ascii="Arial" w:hAnsi="Arial" w:cs="Arial"/>
        </w:rPr>
      </w:pPr>
    </w:p>
    <w:p w:rsidR="009E3CDA" w:rsidRPr="00765B36" w:rsidRDefault="009E3CDA" w:rsidP="009E3CDA">
      <w:pPr>
        <w:jc w:val="both"/>
        <w:rPr>
          <w:rFonts w:ascii="Arial" w:hAnsi="Arial" w:cs="Arial"/>
          <w:u w:val="single"/>
        </w:rPr>
      </w:pPr>
      <w:r w:rsidRPr="002B30CC">
        <w:rPr>
          <w:rFonts w:ascii="Arial" w:hAnsi="Arial" w:cs="Arial"/>
          <w:sz w:val="22"/>
          <w:szCs w:val="22"/>
        </w:rPr>
        <w:t xml:space="preserve">II.- Licencia de funcionamiento para actividad </w:t>
      </w:r>
      <w:r w:rsidRPr="00765B36">
        <w:rPr>
          <w:rFonts w:ascii="Arial" w:hAnsi="Arial" w:cs="Arial"/>
          <w:sz w:val="22"/>
          <w:szCs w:val="22"/>
        </w:rPr>
        <w:t>comercial $119.00 anual, independientemente de las tasas o cuotas señaladas para cada tipo de actividad.</w:t>
      </w:r>
    </w:p>
    <w:p w:rsidR="009E3CDA" w:rsidRPr="00765B36" w:rsidRDefault="009E3CDA" w:rsidP="009E3CDA">
      <w:pPr>
        <w:jc w:val="both"/>
        <w:rPr>
          <w:rFonts w:ascii="Arial" w:hAnsi="Arial" w:cs="Arial"/>
        </w:rPr>
      </w:pPr>
    </w:p>
    <w:p w:rsidR="009E3CDA" w:rsidRPr="00765B36" w:rsidRDefault="009E3CDA" w:rsidP="009E3CDA">
      <w:pPr>
        <w:jc w:val="both"/>
        <w:rPr>
          <w:rFonts w:ascii="Arial" w:hAnsi="Arial" w:cs="Arial"/>
        </w:rPr>
      </w:pPr>
      <w:r w:rsidRPr="00765B36">
        <w:rPr>
          <w:rFonts w:ascii="Arial" w:hAnsi="Arial" w:cs="Arial"/>
          <w:sz w:val="22"/>
          <w:szCs w:val="22"/>
        </w:rPr>
        <w:t>III.- Comerciantes establecidos en</w:t>
      </w:r>
      <w:r w:rsidR="00B602E5">
        <w:rPr>
          <w:rFonts w:ascii="Arial" w:hAnsi="Arial" w:cs="Arial"/>
          <w:sz w:val="22"/>
          <w:szCs w:val="22"/>
        </w:rPr>
        <w:t xml:space="preserve"> local fijo de $ 110.00 mensual</w:t>
      </w:r>
      <w:r w:rsidRPr="00765B36">
        <w:rPr>
          <w:rFonts w:ascii="Arial" w:hAnsi="Arial" w:cs="Arial"/>
          <w:sz w:val="22"/>
          <w:szCs w:val="22"/>
        </w:rPr>
        <w:t xml:space="preserve"> por ocupar </w:t>
      </w:r>
      <w:smartTag w:uri="urn:schemas-microsoft-com:office:smarttags" w:element="metricconverter">
        <w:smartTagPr>
          <w:attr w:name="ProductID" w:val="2 metros cuadrados"/>
        </w:smartTagPr>
        <w:r w:rsidRPr="00765B36">
          <w:rPr>
            <w:rFonts w:ascii="Arial" w:hAnsi="Arial" w:cs="Arial"/>
            <w:sz w:val="22"/>
            <w:szCs w:val="22"/>
          </w:rPr>
          <w:t>2 metros cuadrados</w:t>
        </w:r>
      </w:smartTag>
      <w:r w:rsidRPr="00765B36">
        <w:rPr>
          <w:rFonts w:ascii="Arial" w:hAnsi="Arial" w:cs="Arial"/>
          <w:sz w:val="22"/>
          <w:szCs w:val="22"/>
        </w:rPr>
        <w:t>., y en caso de excederse se pagara $ 34.00 por cada metro adicional.</w:t>
      </w:r>
    </w:p>
    <w:p w:rsidR="009E3CDA" w:rsidRPr="00765B36" w:rsidRDefault="009E3CDA" w:rsidP="009E3CDA">
      <w:pPr>
        <w:jc w:val="both"/>
        <w:rPr>
          <w:rFonts w:ascii="Arial" w:hAnsi="Arial" w:cs="Arial"/>
        </w:rPr>
      </w:pPr>
    </w:p>
    <w:p w:rsidR="009E3CDA" w:rsidRPr="00765B36" w:rsidRDefault="009E3CDA" w:rsidP="009E3CDA">
      <w:pPr>
        <w:jc w:val="both"/>
        <w:rPr>
          <w:rFonts w:ascii="Arial" w:hAnsi="Arial" w:cs="Arial"/>
        </w:rPr>
      </w:pPr>
      <w:r w:rsidRPr="00765B36">
        <w:rPr>
          <w:rFonts w:ascii="Arial" w:hAnsi="Arial" w:cs="Arial"/>
          <w:sz w:val="22"/>
          <w:szCs w:val="22"/>
        </w:rPr>
        <w:t>IV.- Comerciantes ambulantes que expendan habitualmente en la vía pública mercancía que no sea para consumo humano hasta de $ 148.00 mensual.</w:t>
      </w:r>
    </w:p>
    <w:p w:rsidR="009E3CDA" w:rsidRPr="00765B36" w:rsidRDefault="009E3CDA" w:rsidP="009E3CDA">
      <w:pPr>
        <w:jc w:val="both"/>
        <w:rPr>
          <w:rFonts w:ascii="Arial" w:hAnsi="Arial" w:cs="Arial"/>
        </w:rPr>
      </w:pPr>
    </w:p>
    <w:p w:rsidR="009E3CDA" w:rsidRPr="00765B36" w:rsidRDefault="009E3CDA" w:rsidP="009E3CDA">
      <w:pPr>
        <w:jc w:val="both"/>
        <w:rPr>
          <w:rFonts w:ascii="Arial" w:hAnsi="Arial" w:cs="Arial"/>
        </w:rPr>
      </w:pPr>
      <w:r w:rsidRPr="00765B36">
        <w:rPr>
          <w:rFonts w:ascii="Arial" w:hAnsi="Arial" w:cs="Arial"/>
          <w:sz w:val="22"/>
          <w:szCs w:val="22"/>
        </w:rPr>
        <w:t>V.-Comerciantes ambulantes que expendan habitualmente mercancía para consumo humano, tales como aguas frescas, yukis, nieves, frutas y rebanadas, dulces y</w:t>
      </w:r>
      <w:r w:rsidR="00B602E5">
        <w:rPr>
          <w:rFonts w:ascii="Arial" w:hAnsi="Arial" w:cs="Arial"/>
          <w:sz w:val="22"/>
          <w:szCs w:val="22"/>
        </w:rPr>
        <w:t xml:space="preserve"> otros hasta de $ 72.00 mensual</w:t>
      </w:r>
      <w:r w:rsidRPr="00765B36">
        <w:rPr>
          <w:rFonts w:ascii="Arial" w:hAnsi="Arial" w:cs="Arial"/>
          <w:sz w:val="22"/>
          <w:szCs w:val="22"/>
        </w:rPr>
        <w:t>, personas con edad de 70 años, o discapacitados quedaran exentos de este pago.</w:t>
      </w:r>
    </w:p>
    <w:p w:rsidR="009E3CDA" w:rsidRPr="00765B36" w:rsidRDefault="009E3CDA" w:rsidP="009E3CDA">
      <w:pPr>
        <w:jc w:val="both"/>
        <w:rPr>
          <w:rFonts w:ascii="Arial" w:hAnsi="Arial" w:cs="Arial"/>
        </w:rPr>
      </w:pPr>
    </w:p>
    <w:p w:rsidR="009E3CDA" w:rsidRPr="00765B36" w:rsidRDefault="009E3CDA" w:rsidP="009E3CDA">
      <w:pPr>
        <w:jc w:val="both"/>
        <w:rPr>
          <w:rFonts w:ascii="Arial" w:hAnsi="Arial" w:cs="Arial"/>
        </w:rPr>
      </w:pPr>
      <w:r w:rsidRPr="00765B36">
        <w:rPr>
          <w:rFonts w:ascii="Arial" w:hAnsi="Arial" w:cs="Arial"/>
          <w:sz w:val="22"/>
          <w:szCs w:val="22"/>
        </w:rPr>
        <w:t>VI.- Comerciantes ambulantes que expendan habitualmente alimentos preparados tales como tortas, tacos, lonches, hamburguesas y similares hasta de $ 90.00  mensual.</w:t>
      </w:r>
    </w:p>
    <w:p w:rsidR="009E3CDA" w:rsidRPr="00765B36" w:rsidRDefault="009E3CDA" w:rsidP="009E3CDA">
      <w:pPr>
        <w:jc w:val="both"/>
        <w:rPr>
          <w:rFonts w:ascii="Arial" w:hAnsi="Arial" w:cs="Arial"/>
        </w:rPr>
      </w:pPr>
    </w:p>
    <w:p w:rsidR="009E3CDA" w:rsidRPr="00765B36" w:rsidRDefault="009E3CDA" w:rsidP="009E3CDA">
      <w:pPr>
        <w:jc w:val="both"/>
        <w:rPr>
          <w:rFonts w:ascii="Arial" w:hAnsi="Arial" w:cs="Arial"/>
        </w:rPr>
      </w:pPr>
      <w:r w:rsidRPr="00765B36">
        <w:rPr>
          <w:rFonts w:ascii="Arial" w:hAnsi="Arial" w:cs="Arial"/>
          <w:sz w:val="22"/>
          <w:szCs w:val="22"/>
        </w:rPr>
        <w:t>VII.- Si se emplean vehículos de motor, además de cubrir las cuotas anteriores, pagarán una sobre cuota hasta de $ 46.00 mensual.</w:t>
      </w:r>
    </w:p>
    <w:p w:rsidR="009E3CDA" w:rsidRPr="00765B36" w:rsidRDefault="009E3CDA" w:rsidP="009E3CDA">
      <w:pPr>
        <w:jc w:val="both"/>
        <w:rPr>
          <w:rFonts w:ascii="Arial" w:hAnsi="Arial" w:cs="Arial"/>
        </w:rPr>
      </w:pPr>
    </w:p>
    <w:p w:rsidR="009E3CDA" w:rsidRPr="00765B36" w:rsidRDefault="009E3CDA" w:rsidP="009E3CDA">
      <w:pPr>
        <w:jc w:val="both"/>
        <w:rPr>
          <w:rFonts w:ascii="Arial" w:hAnsi="Arial" w:cs="Arial"/>
        </w:rPr>
      </w:pPr>
      <w:r w:rsidRPr="00765B36">
        <w:rPr>
          <w:rFonts w:ascii="Arial" w:hAnsi="Arial" w:cs="Arial"/>
          <w:sz w:val="22"/>
          <w:szCs w:val="22"/>
        </w:rPr>
        <w:t>VIII.- Comerciantes que expendan habitualmente en  puestos semi-fijos  hasta de $ 72.00 mensual.</w:t>
      </w:r>
    </w:p>
    <w:p w:rsidR="009E3CDA" w:rsidRPr="00765B36" w:rsidRDefault="009E3CDA" w:rsidP="009E3CDA">
      <w:pPr>
        <w:jc w:val="both"/>
        <w:rPr>
          <w:rFonts w:ascii="Arial" w:hAnsi="Arial" w:cs="Arial"/>
        </w:rPr>
      </w:pPr>
    </w:p>
    <w:p w:rsidR="009E3CDA" w:rsidRPr="00765B36" w:rsidRDefault="009E3CDA" w:rsidP="009E3CDA">
      <w:pPr>
        <w:jc w:val="both"/>
        <w:rPr>
          <w:rFonts w:ascii="Arial" w:hAnsi="Arial" w:cs="Arial"/>
        </w:rPr>
      </w:pPr>
      <w:r w:rsidRPr="00765B36">
        <w:rPr>
          <w:rFonts w:ascii="Arial" w:hAnsi="Arial" w:cs="Arial"/>
          <w:sz w:val="22"/>
          <w:szCs w:val="22"/>
        </w:rPr>
        <w:t xml:space="preserve">IX.- Comerciantes eventuales que expendan las mercancías citadas en las fracciones anteriores hasta de </w:t>
      </w:r>
      <w:r w:rsidR="00765B36" w:rsidRPr="00765B36">
        <w:rPr>
          <w:rFonts w:ascii="Arial" w:hAnsi="Arial" w:cs="Arial"/>
          <w:sz w:val="22"/>
          <w:szCs w:val="22"/>
        </w:rPr>
        <w:t xml:space="preserve">    </w:t>
      </w:r>
      <w:r w:rsidRPr="00765B36">
        <w:rPr>
          <w:rFonts w:ascii="Arial" w:hAnsi="Arial" w:cs="Arial"/>
          <w:sz w:val="22"/>
          <w:szCs w:val="22"/>
        </w:rPr>
        <w:t>$ 48.00 diario.</w:t>
      </w:r>
    </w:p>
    <w:p w:rsidR="009E3CDA" w:rsidRPr="00765B36" w:rsidRDefault="009E3CDA" w:rsidP="009E3CDA">
      <w:pPr>
        <w:jc w:val="both"/>
        <w:rPr>
          <w:rFonts w:ascii="Arial" w:hAnsi="Arial" w:cs="Arial"/>
        </w:rPr>
      </w:pPr>
    </w:p>
    <w:p w:rsidR="009E3CDA" w:rsidRPr="00765B36" w:rsidRDefault="009E3CDA" w:rsidP="009E3CDA">
      <w:pPr>
        <w:jc w:val="both"/>
        <w:rPr>
          <w:rFonts w:ascii="Arial" w:hAnsi="Arial" w:cs="Arial"/>
        </w:rPr>
      </w:pPr>
      <w:r w:rsidRPr="00765B36">
        <w:rPr>
          <w:rFonts w:ascii="Arial" w:hAnsi="Arial" w:cs="Arial"/>
          <w:sz w:val="22"/>
          <w:szCs w:val="22"/>
        </w:rPr>
        <w:t>X.- Comerciantes que utilicen puestos, tianguis y otros, pagarán una cuota hasta de $ 49.00 diario.</w:t>
      </w:r>
    </w:p>
    <w:p w:rsidR="009E3CDA" w:rsidRPr="00765B36" w:rsidRDefault="009E3CDA" w:rsidP="009E3CDA">
      <w:pPr>
        <w:jc w:val="both"/>
        <w:rPr>
          <w:rFonts w:ascii="Arial" w:hAnsi="Arial" w:cs="Arial"/>
        </w:rPr>
      </w:pPr>
    </w:p>
    <w:p w:rsidR="009E3CDA" w:rsidRPr="00765B36" w:rsidRDefault="009E3CDA" w:rsidP="009E3CDA">
      <w:pPr>
        <w:jc w:val="both"/>
        <w:rPr>
          <w:rFonts w:ascii="Arial" w:hAnsi="Arial" w:cs="Arial"/>
        </w:rPr>
      </w:pPr>
      <w:r w:rsidRPr="00765B36">
        <w:rPr>
          <w:rFonts w:ascii="Arial" w:hAnsi="Arial" w:cs="Arial"/>
          <w:sz w:val="22"/>
          <w:szCs w:val="22"/>
        </w:rPr>
        <w:t>XI.- En ferias, fiestas, verbenas y otros hasta de $35.00 diario.</w:t>
      </w:r>
    </w:p>
    <w:p w:rsidR="009E3CDA" w:rsidRPr="00765B36" w:rsidRDefault="009E3CDA" w:rsidP="009E3CDA">
      <w:pPr>
        <w:jc w:val="both"/>
        <w:rPr>
          <w:rFonts w:ascii="Arial" w:hAnsi="Arial" w:cs="Arial"/>
        </w:rPr>
      </w:pPr>
    </w:p>
    <w:p w:rsidR="009E3CDA" w:rsidRPr="00765B36" w:rsidRDefault="009E3CDA" w:rsidP="009E3CDA">
      <w:pPr>
        <w:jc w:val="both"/>
        <w:rPr>
          <w:rFonts w:ascii="Arial" w:hAnsi="Arial" w:cs="Arial"/>
        </w:rPr>
      </w:pPr>
      <w:r w:rsidRPr="00765B36">
        <w:rPr>
          <w:rFonts w:ascii="Arial" w:hAnsi="Arial" w:cs="Arial"/>
          <w:sz w:val="22"/>
          <w:szCs w:val="22"/>
        </w:rPr>
        <w:t>XII.- Tarjeta de Salud Pública Municipal $ 125.00.</w:t>
      </w:r>
    </w:p>
    <w:p w:rsidR="009E3CDA" w:rsidRPr="00765B36" w:rsidRDefault="009E3CDA" w:rsidP="009E3CDA">
      <w:pPr>
        <w:jc w:val="both"/>
        <w:rPr>
          <w:rFonts w:ascii="Arial" w:hAnsi="Arial" w:cs="Arial"/>
        </w:rPr>
      </w:pPr>
    </w:p>
    <w:p w:rsidR="009E3CDA" w:rsidRPr="002B30CC" w:rsidRDefault="009E3CDA" w:rsidP="009E3CDA">
      <w:pPr>
        <w:jc w:val="center"/>
        <w:rPr>
          <w:rFonts w:ascii="Arial" w:hAnsi="Arial" w:cs="Arial"/>
          <w:b/>
          <w:bCs/>
        </w:rPr>
      </w:pPr>
      <w:r w:rsidRPr="002B30CC">
        <w:rPr>
          <w:rFonts w:ascii="Arial" w:hAnsi="Arial" w:cs="Arial"/>
          <w:b/>
          <w:bCs/>
          <w:sz w:val="22"/>
          <w:szCs w:val="22"/>
        </w:rPr>
        <w:t>CAPÍTULO CUARTO</w:t>
      </w:r>
    </w:p>
    <w:p w:rsidR="009E3CDA" w:rsidRPr="002B30CC" w:rsidRDefault="009E3CDA" w:rsidP="009E3CDA">
      <w:pPr>
        <w:jc w:val="center"/>
        <w:rPr>
          <w:rFonts w:ascii="Arial" w:hAnsi="Arial" w:cs="Arial"/>
          <w:b/>
          <w:bCs/>
        </w:rPr>
      </w:pPr>
      <w:r w:rsidRPr="002B30CC">
        <w:rPr>
          <w:rFonts w:ascii="Arial" w:hAnsi="Arial" w:cs="Arial"/>
          <w:b/>
          <w:bCs/>
          <w:sz w:val="22"/>
          <w:szCs w:val="22"/>
        </w:rPr>
        <w:t>DEL IMPUESTO SOBRE ESPECTÁCULOS Y DIVERSIONES PÚBLICAS</w:t>
      </w:r>
    </w:p>
    <w:p w:rsidR="009E3CDA" w:rsidRPr="002B30CC" w:rsidRDefault="009E3CDA" w:rsidP="009E3CDA">
      <w:pPr>
        <w:ind w:right="50"/>
        <w:jc w:val="both"/>
        <w:rPr>
          <w:rFonts w:ascii="Arial" w:hAnsi="Arial" w:cs="Arial"/>
          <w:b/>
        </w:rPr>
      </w:pPr>
    </w:p>
    <w:p w:rsidR="009E3CDA" w:rsidRPr="002B30CC" w:rsidRDefault="009E3CDA" w:rsidP="009E3CDA">
      <w:pPr>
        <w:jc w:val="both"/>
        <w:rPr>
          <w:rFonts w:ascii="Arial" w:hAnsi="Arial" w:cs="Arial"/>
        </w:rPr>
      </w:pPr>
      <w:r w:rsidRPr="002B30CC">
        <w:rPr>
          <w:rFonts w:ascii="Arial" w:hAnsi="Arial" w:cs="Arial"/>
          <w:b/>
          <w:sz w:val="22"/>
          <w:szCs w:val="22"/>
        </w:rPr>
        <w:t>ARTÍCULO 5.-</w:t>
      </w:r>
      <w:r w:rsidRPr="002B30CC">
        <w:rPr>
          <w:rFonts w:ascii="Arial" w:hAnsi="Arial" w:cs="Arial"/>
          <w:bCs/>
          <w:sz w:val="22"/>
          <w:szCs w:val="22"/>
        </w:rPr>
        <w:t xml:space="preserve"> Es objeto de este impuesto la realización de espectáculos y diversiones públicas no gravadas por el Impuesto al Valor Agregado, </w:t>
      </w:r>
      <w:r w:rsidRPr="002B30CC">
        <w:rPr>
          <w:rFonts w:ascii="Arial" w:hAnsi="Arial" w:cs="Arial"/>
          <w:sz w:val="22"/>
          <w:szCs w:val="22"/>
        </w:rPr>
        <w:t>se pagará de conformidad a los conceptos, tasas y cuotas siguientes:</w:t>
      </w:r>
    </w:p>
    <w:p w:rsidR="009E3CDA" w:rsidRPr="002B30CC" w:rsidRDefault="009E3CDA" w:rsidP="009E3CDA">
      <w:pPr>
        <w:ind w:right="50"/>
        <w:jc w:val="both"/>
        <w:rPr>
          <w:rFonts w:ascii="Arial" w:hAnsi="Arial" w:cs="Arial"/>
          <w:bCs/>
        </w:rPr>
      </w:pPr>
    </w:p>
    <w:p w:rsidR="009E3CDA" w:rsidRPr="002B30CC" w:rsidRDefault="009E3CDA" w:rsidP="009E3CDA">
      <w:pPr>
        <w:tabs>
          <w:tab w:val="left" w:pos="3840"/>
        </w:tabs>
        <w:ind w:left="3840" w:hanging="3840"/>
        <w:jc w:val="both"/>
        <w:rPr>
          <w:rFonts w:ascii="Arial" w:hAnsi="Arial" w:cs="Arial"/>
        </w:rPr>
      </w:pPr>
      <w:r w:rsidRPr="002B30CC">
        <w:rPr>
          <w:rFonts w:ascii="Arial" w:hAnsi="Arial" w:cs="Arial"/>
          <w:sz w:val="22"/>
          <w:szCs w:val="22"/>
        </w:rPr>
        <w:t xml:space="preserve">I.- Funciones de Circo y Carpas </w:t>
      </w:r>
      <w:r w:rsidRPr="002B30CC">
        <w:rPr>
          <w:rFonts w:ascii="Arial" w:hAnsi="Arial" w:cs="Arial"/>
          <w:sz w:val="22"/>
          <w:szCs w:val="22"/>
        </w:rPr>
        <w:tab/>
        <w:t>4% determinados en la cantidad de boletos vendidos por evento.</w:t>
      </w:r>
    </w:p>
    <w:p w:rsidR="009E3CDA" w:rsidRPr="002B30CC" w:rsidRDefault="009E3CDA" w:rsidP="009E3CDA">
      <w:pPr>
        <w:tabs>
          <w:tab w:val="left" w:pos="3840"/>
        </w:tabs>
        <w:ind w:left="3840" w:hanging="3840"/>
        <w:jc w:val="both"/>
        <w:rPr>
          <w:rFonts w:ascii="Arial" w:hAnsi="Arial" w:cs="Arial"/>
        </w:rPr>
      </w:pPr>
    </w:p>
    <w:p w:rsidR="009E3CDA" w:rsidRPr="002B30CC" w:rsidRDefault="009E3CDA" w:rsidP="009E3CDA">
      <w:pPr>
        <w:tabs>
          <w:tab w:val="left" w:pos="3840"/>
        </w:tabs>
        <w:ind w:left="3840" w:hanging="3840"/>
        <w:jc w:val="both"/>
        <w:rPr>
          <w:rFonts w:ascii="Arial" w:hAnsi="Arial" w:cs="Arial"/>
        </w:rPr>
      </w:pPr>
      <w:r w:rsidRPr="002B30CC">
        <w:rPr>
          <w:rFonts w:ascii="Arial" w:hAnsi="Arial" w:cs="Arial"/>
          <w:sz w:val="22"/>
          <w:szCs w:val="22"/>
        </w:rPr>
        <w:t xml:space="preserve">II.- Funciones de Teatro </w:t>
      </w:r>
      <w:r w:rsidRPr="002B30CC">
        <w:rPr>
          <w:rFonts w:ascii="Arial" w:hAnsi="Arial" w:cs="Arial"/>
          <w:sz w:val="22"/>
          <w:szCs w:val="22"/>
        </w:rPr>
        <w:tab/>
        <w:t>4% determinados en la cantidad de boletos vendidos por evento.</w:t>
      </w:r>
    </w:p>
    <w:p w:rsidR="009E3CDA" w:rsidRPr="002B30CC" w:rsidRDefault="009E3CDA" w:rsidP="009E3CDA">
      <w:pPr>
        <w:tabs>
          <w:tab w:val="left" w:pos="4536"/>
        </w:tabs>
        <w:jc w:val="both"/>
        <w:rPr>
          <w:rFonts w:ascii="Arial" w:hAnsi="Arial" w:cs="Arial"/>
        </w:rPr>
      </w:pPr>
    </w:p>
    <w:p w:rsidR="009E3CDA" w:rsidRPr="002B30CC" w:rsidRDefault="009E3CDA" w:rsidP="003D0D7E">
      <w:pPr>
        <w:ind w:left="3828" w:hanging="3828"/>
        <w:rPr>
          <w:rFonts w:ascii="Arial" w:hAnsi="Arial" w:cs="Arial"/>
        </w:rPr>
      </w:pPr>
      <w:r w:rsidRPr="002B30CC">
        <w:rPr>
          <w:rFonts w:ascii="Arial" w:hAnsi="Arial" w:cs="Arial"/>
          <w:sz w:val="22"/>
          <w:szCs w:val="22"/>
        </w:rPr>
        <w:t xml:space="preserve">III.- Carreras de Caballos </w:t>
      </w:r>
      <w:r w:rsidRPr="002B30CC">
        <w:rPr>
          <w:rFonts w:ascii="Arial" w:hAnsi="Arial" w:cs="Arial"/>
          <w:sz w:val="22"/>
          <w:szCs w:val="22"/>
        </w:rPr>
        <w:tab/>
        <w:t xml:space="preserve"> 8% sobre ingresos brutos, previa autorización de la                                                                               Secretaría de Gobernación.</w:t>
      </w:r>
    </w:p>
    <w:p w:rsidR="009E3CDA" w:rsidRPr="002B30CC" w:rsidRDefault="009E3CDA" w:rsidP="009E3CDA">
      <w:pPr>
        <w:jc w:val="both"/>
        <w:rPr>
          <w:rFonts w:ascii="Arial" w:hAnsi="Arial" w:cs="Arial"/>
        </w:rPr>
      </w:pPr>
    </w:p>
    <w:p w:rsidR="009E3CDA" w:rsidRPr="002B30CC" w:rsidRDefault="009E3CDA" w:rsidP="009E3CDA">
      <w:pPr>
        <w:tabs>
          <w:tab w:val="left" w:pos="3720"/>
        </w:tabs>
        <w:jc w:val="both"/>
        <w:rPr>
          <w:rFonts w:ascii="Arial" w:hAnsi="Arial" w:cs="Arial"/>
        </w:rPr>
      </w:pPr>
      <w:r w:rsidRPr="002B30CC">
        <w:rPr>
          <w:rFonts w:ascii="Arial" w:hAnsi="Arial" w:cs="Arial"/>
          <w:sz w:val="22"/>
          <w:szCs w:val="22"/>
        </w:rPr>
        <w:t xml:space="preserve">IV.- Bailes con fines de lucro </w:t>
      </w:r>
      <w:r w:rsidRPr="002B30CC">
        <w:rPr>
          <w:rFonts w:ascii="Arial" w:hAnsi="Arial" w:cs="Arial"/>
          <w:sz w:val="22"/>
          <w:szCs w:val="22"/>
        </w:rPr>
        <w:tab/>
        <w:t xml:space="preserve"> 10% sobre ingresos brutos.</w:t>
      </w:r>
    </w:p>
    <w:p w:rsidR="009E3CDA" w:rsidRPr="002B30CC" w:rsidRDefault="009E3CDA" w:rsidP="009E3CDA">
      <w:pPr>
        <w:tabs>
          <w:tab w:val="left" w:pos="4536"/>
        </w:tabs>
        <w:jc w:val="both"/>
        <w:rPr>
          <w:rFonts w:ascii="Arial" w:hAnsi="Arial" w:cs="Arial"/>
        </w:rPr>
      </w:pPr>
    </w:p>
    <w:p w:rsidR="009E3CDA" w:rsidRPr="00765B36" w:rsidRDefault="009E3CDA" w:rsidP="009E3CDA">
      <w:pPr>
        <w:tabs>
          <w:tab w:val="left" w:pos="3840"/>
        </w:tabs>
        <w:jc w:val="both"/>
        <w:rPr>
          <w:rFonts w:ascii="Arial" w:hAnsi="Arial" w:cs="Arial"/>
        </w:rPr>
      </w:pPr>
      <w:r w:rsidRPr="002B30CC">
        <w:rPr>
          <w:rFonts w:ascii="Arial" w:hAnsi="Arial" w:cs="Arial"/>
          <w:sz w:val="22"/>
          <w:szCs w:val="22"/>
        </w:rPr>
        <w:t xml:space="preserve">V.- Bailes Particulares </w:t>
      </w:r>
      <w:r w:rsidRPr="002B30CC">
        <w:rPr>
          <w:rFonts w:ascii="Arial" w:hAnsi="Arial" w:cs="Arial"/>
          <w:sz w:val="22"/>
          <w:szCs w:val="22"/>
        </w:rPr>
        <w:tab/>
      </w:r>
      <w:r w:rsidRPr="00765B36">
        <w:rPr>
          <w:rFonts w:ascii="Arial" w:hAnsi="Arial" w:cs="Arial"/>
          <w:sz w:val="22"/>
          <w:szCs w:val="22"/>
        </w:rPr>
        <w:t>$ 180.00.</w:t>
      </w:r>
    </w:p>
    <w:p w:rsidR="009E3CDA" w:rsidRPr="002B30CC" w:rsidRDefault="009E3CDA" w:rsidP="009E3CDA">
      <w:pPr>
        <w:jc w:val="both"/>
        <w:rPr>
          <w:rFonts w:ascii="Arial" w:hAnsi="Arial" w:cs="Arial"/>
        </w:rPr>
      </w:pPr>
    </w:p>
    <w:p w:rsidR="009E3CDA" w:rsidRPr="002B30CC" w:rsidRDefault="009E3CDA" w:rsidP="003D0D7E">
      <w:pPr>
        <w:rPr>
          <w:rFonts w:ascii="Arial" w:hAnsi="Arial" w:cs="Arial"/>
        </w:rPr>
      </w:pPr>
      <w:r w:rsidRPr="002B30CC">
        <w:rPr>
          <w:rFonts w:ascii="Arial" w:hAnsi="Arial" w:cs="Arial"/>
          <w:sz w:val="22"/>
          <w:szCs w:val="22"/>
        </w:rPr>
        <w:t xml:space="preserve">En los casos de que el Baile Particular sea organizado con objeto de recabar fondos para fines  de  beneficencia no se realizará cobro alguno. </w:t>
      </w:r>
    </w:p>
    <w:p w:rsidR="009E3CDA" w:rsidRPr="002B30CC" w:rsidRDefault="009E3CDA" w:rsidP="009E3CDA">
      <w:pPr>
        <w:jc w:val="both"/>
        <w:rPr>
          <w:rFonts w:ascii="Arial" w:hAnsi="Arial" w:cs="Arial"/>
        </w:rPr>
      </w:pPr>
    </w:p>
    <w:p w:rsidR="009E3CDA" w:rsidRPr="002B30CC" w:rsidRDefault="009E3CDA" w:rsidP="009E3CDA">
      <w:pPr>
        <w:shd w:val="clear" w:color="FF00FF" w:fill="auto"/>
        <w:jc w:val="both"/>
        <w:rPr>
          <w:rFonts w:ascii="Arial" w:hAnsi="Arial" w:cs="Arial"/>
        </w:rPr>
      </w:pPr>
      <w:r w:rsidRPr="002B30CC">
        <w:rPr>
          <w:rFonts w:ascii="Arial" w:hAnsi="Arial" w:cs="Arial"/>
          <w:sz w:val="22"/>
          <w:szCs w:val="22"/>
        </w:rPr>
        <w:t>VI.- Corridas de Toros, Charreadas y Jaripeos  12% sobre el ingreso bruto.</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VII.- Eventos Culturales no tendrán cobro alguno.</w:t>
      </w:r>
    </w:p>
    <w:p w:rsidR="009E3CDA" w:rsidRPr="002B30CC" w:rsidRDefault="009E3CDA" w:rsidP="009E3CDA">
      <w:pPr>
        <w:jc w:val="both"/>
        <w:rPr>
          <w:rFonts w:ascii="Arial" w:hAnsi="Arial" w:cs="Arial"/>
        </w:rPr>
      </w:pPr>
    </w:p>
    <w:p w:rsidR="009E3CDA" w:rsidRPr="002B30CC" w:rsidRDefault="009E3CDA" w:rsidP="009E3CDA">
      <w:pPr>
        <w:ind w:right="-34"/>
        <w:rPr>
          <w:rFonts w:ascii="Arial" w:hAnsi="Arial" w:cs="Arial"/>
        </w:rPr>
      </w:pPr>
      <w:r w:rsidRPr="002B30CC">
        <w:rPr>
          <w:rFonts w:ascii="Arial" w:hAnsi="Arial" w:cs="Arial"/>
          <w:sz w:val="22"/>
          <w:szCs w:val="22"/>
        </w:rPr>
        <w:t xml:space="preserve">VIII.- Presentaciones Artísticas         </w:t>
      </w:r>
      <w:r>
        <w:rPr>
          <w:rFonts w:ascii="Arial" w:hAnsi="Arial" w:cs="Arial"/>
          <w:sz w:val="22"/>
          <w:szCs w:val="22"/>
        </w:rPr>
        <w:t xml:space="preserve">  </w:t>
      </w:r>
      <w:r w:rsidRPr="002B30CC">
        <w:rPr>
          <w:rFonts w:ascii="Arial" w:hAnsi="Arial" w:cs="Arial"/>
          <w:sz w:val="22"/>
          <w:szCs w:val="22"/>
        </w:rPr>
        <w:t xml:space="preserve">      </w:t>
      </w:r>
      <w:r w:rsidR="003D0D7E">
        <w:rPr>
          <w:rFonts w:ascii="Arial" w:hAnsi="Arial" w:cs="Arial"/>
          <w:sz w:val="22"/>
          <w:szCs w:val="22"/>
        </w:rPr>
        <w:t xml:space="preserve">    </w:t>
      </w:r>
      <w:r w:rsidRPr="002B30CC">
        <w:rPr>
          <w:rFonts w:ascii="Arial" w:hAnsi="Arial" w:cs="Arial"/>
          <w:sz w:val="22"/>
          <w:szCs w:val="22"/>
        </w:rPr>
        <w:t>10% sobre ingresos brutos.</w:t>
      </w:r>
    </w:p>
    <w:p w:rsidR="009E3CDA" w:rsidRPr="002B30CC" w:rsidRDefault="009E3CDA" w:rsidP="009E3CDA">
      <w:pPr>
        <w:jc w:val="both"/>
        <w:rPr>
          <w:rFonts w:ascii="Arial" w:hAnsi="Arial" w:cs="Arial"/>
        </w:rPr>
      </w:pPr>
    </w:p>
    <w:p w:rsidR="009E3CDA" w:rsidRPr="002B30CC" w:rsidRDefault="009E3CDA" w:rsidP="009E3CDA">
      <w:pPr>
        <w:ind w:right="-34"/>
        <w:rPr>
          <w:rFonts w:ascii="Arial" w:hAnsi="Arial" w:cs="Arial"/>
        </w:rPr>
      </w:pPr>
      <w:r w:rsidRPr="002B30CC">
        <w:rPr>
          <w:rFonts w:ascii="Arial" w:hAnsi="Arial" w:cs="Arial"/>
          <w:sz w:val="22"/>
          <w:szCs w:val="22"/>
        </w:rPr>
        <w:t>IX.- Funciones de Box, Lucha Libre y otros  5% sobre ingresos</w:t>
      </w:r>
      <w:r>
        <w:rPr>
          <w:rFonts w:ascii="Arial" w:hAnsi="Arial" w:cs="Arial"/>
          <w:sz w:val="22"/>
          <w:szCs w:val="22"/>
        </w:rPr>
        <w:t xml:space="preserve"> brutos</w:t>
      </w:r>
    </w:p>
    <w:p w:rsidR="009E3CDA" w:rsidRPr="002B30CC" w:rsidRDefault="009E3CDA" w:rsidP="009E3CDA">
      <w:pPr>
        <w:tabs>
          <w:tab w:val="left" w:pos="0"/>
        </w:tabs>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X.- Por mesa de billar instalada                    $ 46.00 mensual. </w:t>
      </w:r>
    </w:p>
    <w:p w:rsidR="009E3CDA" w:rsidRPr="002B30CC" w:rsidRDefault="009E3CDA" w:rsidP="009E3CDA">
      <w:pPr>
        <w:tabs>
          <w:tab w:val="left" w:pos="0"/>
        </w:tabs>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XI.-Orquestas, Conjuntos o Grupos similares Locales, pagarán el 5% del monto del contrato. Los Foráneos, pagarán un 10% sobre contrato, en éste caso, el contratante será responsable solidario del pago del Impuesto, solo cuando sea con propósito de lucro., debiéndose cubrir antes del evento.</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lastRenderedPageBreak/>
        <w:t>XII.- Cuando se sustituya la música viva por aparatos electro-musicales para un evento, se pagará una cuota de $ 81.00 por evento.</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XIII.- Juegos mecánicos y electromecánicos por juego de $70.00 a $220.00 semanal.</w:t>
      </w:r>
    </w:p>
    <w:p w:rsidR="009E3CDA" w:rsidRPr="002B30CC" w:rsidRDefault="009E3CDA" w:rsidP="009E3CDA">
      <w:pPr>
        <w:jc w:val="both"/>
        <w:rPr>
          <w:rFonts w:ascii="Arial" w:hAnsi="Arial" w:cs="Arial"/>
          <w:b/>
          <w:u w:val="single"/>
        </w:rPr>
      </w:pPr>
    </w:p>
    <w:p w:rsidR="009E3CDA" w:rsidRPr="002B30CC" w:rsidRDefault="009E3CDA" w:rsidP="009E3CDA">
      <w:pPr>
        <w:jc w:val="center"/>
        <w:rPr>
          <w:rFonts w:ascii="Arial" w:hAnsi="Arial" w:cs="Arial"/>
          <w:b/>
          <w:bCs/>
        </w:rPr>
      </w:pPr>
      <w:r w:rsidRPr="002B30CC">
        <w:rPr>
          <w:rFonts w:ascii="Arial" w:hAnsi="Arial" w:cs="Arial"/>
          <w:b/>
          <w:bCs/>
          <w:sz w:val="22"/>
          <w:szCs w:val="22"/>
        </w:rPr>
        <w:t>CAPÍTULO QUINTO</w:t>
      </w:r>
    </w:p>
    <w:p w:rsidR="009E3CDA" w:rsidRPr="002B30CC" w:rsidRDefault="009E3CDA" w:rsidP="009E3CDA">
      <w:pPr>
        <w:jc w:val="center"/>
        <w:rPr>
          <w:rFonts w:ascii="Arial" w:hAnsi="Arial" w:cs="Arial"/>
          <w:b/>
          <w:bCs/>
        </w:rPr>
      </w:pPr>
      <w:r w:rsidRPr="002B30CC">
        <w:rPr>
          <w:rFonts w:ascii="Arial" w:hAnsi="Arial" w:cs="Arial"/>
          <w:b/>
          <w:bCs/>
          <w:sz w:val="22"/>
          <w:szCs w:val="22"/>
        </w:rPr>
        <w:t>DEL IMPUESTO SOBRE ENAJENACIÓN DE BIENES MUEBLES USADOS</w:t>
      </w:r>
    </w:p>
    <w:p w:rsidR="009E3CDA" w:rsidRPr="002B30CC" w:rsidRDefault="009E3CDA" w:rsidP="009E3CDA">
      <w:pPr>
        <w:jc w:val="both"/>
        <w:rPr>
          <w:rFonts w:ascii="Arial" w:hAnsi="Arial" w:cs="Arial"/>
          <w:b/>
          <w:bCs/>
        </w:rPr>
      </w:pPr>
    </w:p>
    <w:p w:rsidR="009E3CDA" w:rsidRDefault="009E3CDA" w:rsidP="009E3CDA">
      <w:pPr>
        <w:ind w:right="50"/>
        <w:jc w:val="both"/>
        <w:rPr>
          <w:rFonts w:ascii="Arial" w:hAnsi="Arial" w:cs="Arial"/>
        </w:rPr>
      </w:pPr>
      <w:r w:rsidRPr="002B30CC">
        <w:rPr>
          <w:rFonts w:ascii="Arial" w:hAnsi="Arial" w:cs="Arial"/>
          <w:b/>
          <w:sz w:val="22"/>
          <w:szCs w:val="22"/>
        </w:rPr>
        <w:t>ARTÍCULO 6.-</w:t>
      </w:r>
      <w:r w:rsidRPr="002B30CC">
        <w:rPr>
          <w:rFonts w:ascii="Arial" w:hAnsi="Arial" w:cs="Arial"/>
          <w:bCs/>
          <w:sz w:val="22"/>
          <w:szCs w:val="22"/>
        </w:rPr>
        <w:t xml:space="preserve"> Es objeto de este impuesto, la enajenación de bienes muebles usados, no gravada por el Impuesto Federal al Valor Agregado y </w:t>
      </w:r>
      <w:r w:rsidRPr="002B30CC">
        <w:rPr>
          <w:rFonts w:ascii="Arial" w:hAnsi="Arial" w:cs="Arial"/>
          <w:sz w:val="22"/>
          <w:szCs w:val="22"/>
        </w:rPr>
        <w:t xml:space="preserve">se pagará un impuesto sobre ingresos que se obtenga por la operación del 5%. </w:t>
      </w:r>
    </w:p>
    <w:p w:rsidR="009E3CDA" w:rsidRPr="002B30CC" w:rsidRDefault="009E3CDA" w:rsidP="009E3CDA">
      <w:pPr>
        <w:ind w:right="50"/>
        <w:jc w:val="both"/>
        <w:rPr>
          <w:rFonts w:ascii="Arial" w:hAnsi="Arial" w:cs="Arial"/>
        </w:rPr>
      </w:pPr>
    </w:p>
    <w:p w:rsidR="009E3CDA" w:rsidRPr="002B30CC" w:rsidRDefault="009E3CDA" w:rsidP="009E3CDA">
      <w:pPr>
        <w:jc w:val="center"/>
        <w:rPr>
          <w:rFonts w:ascii="Arial" w:hAnsi="Arial" w:cs="Arial"/>
          <w:b/>
          <w:bCs/>
        </w:rPr>
      </w:pPr>
      <w:r w:rsidRPr="002B30CC">
        <w:rPr>
          <w:rFonts w:ascii="Arial" w:hAnsi="Arial" w:cs="Arial"/>
          <w:b/>
          <w:bCs/>
          <w:sz w:val="22"/>
          <w:szCs w:val="22"/>
        </w:rPr>
        <w:t>CAPÍTULO SÉXTO</w:t>
      </w:r>
    </w:p>
    <w:p w:rsidR="009E3CDA" w:rsidRPr="002B30CC" w:rsidRDefault="009E3CDA" w:rsidP="009E3CDA">
      <w:pPr>
        <w:jc w:val="center"/>
        <w:rPr>
          <w:rFonts w:ascii="Arial" w:hAnsi="Arial" w:cs="Arial"/>
          <w:b/>
          <w:bCs/>
        </w:rPr>
      </w:pPr>
      <w:r w:rsidRPr="002B30CC">
        <w:rPr>
          <w:rFonts w:ascii="Arial" w:hAnsi="Arial" w:cs="Arial"/>
          <w:b/>
          <w:bCs/>
          <w:sz w:val="22"/>
          <w:szCs w:val="22"/>
        </w:rPr>
        <w:t>DEL IMPUESTO SOBRE LOTERÍAS, RIFAS Y SORTEOS</w:t>
      </w:r>
    </w:p>
    <w:p w:rsidR="009E3CDA" w:rsidRPr="002B30CC" w:rsidRDefault="009E3CDA" w:rsidP="009E3CDA">
      <w:pPr>
        <w:ind w:right="50"/>
        <w:jc w:val="both"/>
        <w:rPr>
          <w:rFonts w:ascii="Arial" w:hAnsi="Arial" w:cs="Arial"/>
          <w:b/>
        </w:rPr>
      </w:pPr>
    </w:p>
    <w:p w:rsidR="009E3CDA" w:rsidRPr="002B30CC" w:rsidRDefault="009E3CDA" w:rsidP="009E3CDA">
      <w:pPr>
        <w:ind w:right="50"/>
        <w:jc w:val="both"/>
        <w:rPr>
          <w:rFonts w:ascii="Arial" w:hAnsi="Arial" w:cs="Arial"/>
        </w:rPr>
      </w:pPr>
      <w:r w:rsidRPr="002B30CC">
        <w:rPr>
          <w:rFonts w:ascii="Arial" w:hAnsi="Arial" w:cs="Arial"/>
          <w:b/>
          <w:sz w:val="22"/>
          <w:szCs w:val="22"/>
        </w:rPr>
        <w:t>ARTÍCULO 7.-</w:t>
      </w:r>
      <w:r w:rsidRPr="002B30CC">
        <w:rPr>
          <w:rFonts w:ascii="Arial" w:hAnsi="Arial" w:cs="Arial"/>
          <w:bCs/>
          <w:sz w:val="22"/>
          <w:szCs w:val="22"/>
        </w:rPr>
        <w:t xml:space="preserve"> Es objeto de este impuesto la realización o explotación de loterías, rifas y sorteos o juegos permitidos y autorizados conforme a la Ley Federal de Juegos y Sorteos,</w:t>
      </w:r>
      <w:r w:rsidRPr="002B30CC">
        <w:rPr>
          <w:rFonts w:ascii="Arial" w:hAnsi="Arial" w:cs="Arial"/>
          <w:sz w:val="22"/>
          <w:szCs w:val="22"/>
        </w:rPr>
        <w:t xml:space="preserve"> se pagará con la tasa del 10% sobre ingresos brutos que se perciban, siempre y cuando se trate de eventos con fines de lucro. (Previo permiso de Gobernación).</w:t>
      </w:r>
    </w:p>
    <w:p w:rsidR="009E3CDA" w:rsidRPr="002B30CC" w:rsidRDefault="009E3CDA" w:rsidP="009E3CDA">
      <w:pPr>
        <w:ind w:right="50"/>
        <w:jc w:val="both"/>
        <w:rPr>
          <w:rFonts w:ascii="Arial" w:hAnsi="Arial" w:cs="Arial"/>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CAPÍTULO SÉPTIMO</w:t>
      </w:r>
    </w:p>
    <w:p w:rsidR="009E3CDA" w:rsidRPr="002B30CC" w:rsidRDefault="009E3CDA" w:rsidP="009E3CDA">
      <w:pPr>
        <w:jc w:val="center"/>
        <w:rPr>
          <w:rFonts w:ascii="Arial" w:hAnsi="Arial" w:cs="Arial"/>
          <w:b/>
          <w:bCs/>
        </w:rPr>
      </w:pPr>
      <w:r w:rsidRPr="002B30CC">
        <w:rPr>
          <w:rFonts w:ascii="Arial" w:hAnsi="Arial" w:cs="Arial"/>
          <w:b/>
          <w:bCs/>
          <w:sz w:val="22"/>
          <w:szCs w:val="22"/>
        </w:rPr>
        <w:t>DE LAS CONTRIBUCIONES ESPECIALES</w:t>
      </w:r>
    </w:p>
    <w:p w:rsidR="009E3CDA" w:rsidRPr="002B30CC" w:rsidRDefault="009E3CDA" w:rsidP="009E3CDA">
      <w:pPr>
        <w:jc w:val="center"/>
        <w:rPr>
          <w:rFonts w:ascii="Arial" w:hAnsi="Arial" w:cs="Arial"/>
          <w:b/>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w:t>
      </w:r>
    </w:p>
    <w:p w:rsidR="009E3CDA" w:rsidRPr="002B30CC" w:rsidRDefault="009E3CDA" w:rsidP="009E3CDA">
      <w:pPr>
        <w:jc w:val="center"/>
        <w:rPr>
          <w:rFonts w:ascii="Arial" w:hAnsi="Arial" w:cs="Arial"/>
          <w:b/>
          <w:bCs/>
        </w:rPr>
      </w:pPr>
      <w:r w:rsidRPr="002B30CC">
        <w:rPr>
          <w:rFonts w:ascii="Arial" w:hAnsi="Arial" w:cs="Arial"/>
          <w:b/>
          <w:bCs/>
          <w:sz w:val="22"/>
          <w:szCs w:val="22"/>
        </w:rPr>
        <w:t>DE LA CONTRIBUCIÓN POR GASTO</w:t>
      </w:r>
    </w:p>
    <w:p w:rsidR="009E3CDA" w:rsidRPr="002B30CC" w:rsidRDefault="009E3CDA" w:rsidP="009E3CDA">
      <w:pPr>
        <w:jc w:val="both"/>
        <w:rPr>
          <w:rFonts w:ascii="Arial" w:hAnsi="Arial" w:cs="Arial"/>
          <w:b/>
          <w:bCs/>
        </w:rPr>
      </w:pPr>
    </w:p>
    <w:p w:rsidR="009E3CDA" w:rsidRPr="002B30CC" w:rsidRDefault="009E3CDA" w:rsidP="009E3CDA">
      <w:pPr>
        <w:jc w:val="both"/>
        <w:rPr>
          <w:rFonts w:ascii="Arial" w:hAnsi="Arial" w:cs="Arial"/>
          <w:b/>
          <w:bCs/>
          <w:lang w:val="es-MX"/>
        </w:rPr>
      </w:pPr>
      <w:r w:rsidRPr="002B30CC">
        <w:rPr>
          <w:rFonts w:ascii="Arial" w:hAnsi="Arial" w:cs="Arial"/>
          <w:b/>
          <w:sz w:val="22"/>
          <w:szCs w:val="22"/>
        </w:rPr>
        <w:t>ARTÍCULO 8.-</w:t>
      </w:r>
      <w:r w:rsidRPr="002B30CC">
        <w:rPr>
          <w:rFonts w:ascii="Arial" w:hAnsi="Arial" w:cs="Arial"/>
          <w:bCs/>
          <w:sz w:val="22"/>
          <w:szCs w:val="22"/>
        </w:rPr>
        <w:t xml:space="preserve"> </w:t>
      </w:r>
      <w:r w:rsidRPr="002B30CC">
        <w:rPr>
          <w:rFonts w:ascii="Arial" w:hAnsi="Arial" w:cs="Arial"/>
          <w:sz w:val="22"/>
          <w:szCs w:val="22"/>
        </w:rPr>
        <w:t>Es objeto de esta contribución el gasto público específico que se origine por el ejercicio de una determinada actividad de particulares. La Tesorería Municipal formulará y notificará la resolución debidamente fundada y motivada en la que se determinarán los importes de las contribuciones a cargo de los contribuyentes</w:t>
      </w:r>
    </w:p>
    <w:p w:rsidR="009E3CDA" w:rsidRPr="002B30CC" w:rsidRDefault="009E3CDA" w:rsidP="009E3CDA">
      <w:pPr>
        <w:jc w:val="both"/>
        <w:rPr>
          <w:rFonts w:ascii="Arial" w:hAnsi="Arial" w:cs="Arial"/>
          <w:b/>
          <w:bCs/>
          <w:lang w:val="es-MX"/>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II</w:t>
      </w:r>
    </w:p>
    <w:p w:rsidR="009E3CDA" w:rsidRPr="002B30CC" w:rsidRDefault="009E3CDA" w:rsidP="009E3CDA">
      <w:pPr>
        <w:jc w:val="center"/>
        <w:rPr>
          <w:rFonts w:ascii="Arial" w:hAnsi="Arial" w:cs="Arial"/>
          <w:b/>
          <w:bCs/>
        </w:rPr>
      </w:pPr>
      <w:r w:rsidRPr="002B30CC">
        <w:rPr>
          <w:rFonts w:ascii="Arial" w:hAnsi="Arial" w:cs="Arial"/>
          <w:b/>
          <w:bCs/>
          <w:sz w:val="22"/>
          <w:szCs w:val="22"/>
        </w:rPr>
        <w:t>POR OBRA PÚBLICA</w:t>
      </w:r>
    </w:p>
    <w:p w:rsidR="009E3CDA" w:rsidRPr="002B30CC" w:rsidRDefault="009E3CDA" w:rsidP="009E3CDA">
      <w:pPr>
        <w:jc w:val="both"/>
        <w:rPr>
          <w:rFonts w:ascii="Arial" w:hAnsi="Arial" w:cs="Arial"/>
          <w:b/>
          <w:bCs/>
        </w:rPr>
      </w:pPr>
    </w:p>
    <w:p w:rsidR="009E3CDA" w:rsidRPr="002B30CC" w:rsidRDefault="009E3CDA" w:rsidP="009E3CDA">
      <w:pPr>
        <w:jc w:val="both"/>
        <w:rPr>
          <w:rFonts w:ascii="Arial" w:hAnsi="Arial" w:cs="Arial"/>
        </w:rPr>
      </w:pPr>
      <w:r w:rsidRPr="002B30CC">
        <w:rPr>
          <w:rFonts w:ascii="Arial" w:hAnsi="Arial" w:cs="Arial"/>
          <w:b/>
          <w:sz w:val="22"/>
          <w:szCs w:val="22"/>
        </w:rPr>
        <w:t>ARTÍCULO 9.-</w:t>
      </w:r>
      <w:r w:rsidRPr="002B30CC">
        <w:rPr>
          <w:rFonts w:ascii="Arial" w:hAnsi="Arial" w:cs="Arial"/>
          <w:bCs/>
          <w:sz w:val="22"/>
          <w:szCs w:val="22"/>
        </w:rPr>
        <w:t xml:space="preserve"> Es objeto de la contribución por obra pública, la construcción, reconstrucción y ampliación de las obras que se indican en el Código Financiero para los Municipios del Estado de Coahuila de Zaragoza. </w:t>
      </w:r>
      <w:r w:rsidRPr="002B30CC">
        <w:rPr>
          <w:rFonts w:ascii="Arial" w:hAnsi="Arial" w:cs="Arial"/>
          <w:sz w:val="22"/>
          <w:szCs w:val="22"/>
        </w:rPr>
        <w:t xml:space="preserve">La Contribución por Obra Pública se determinará aplicando el procedimiento que establece la Ley de Cooperación para Obras Públicas del Estado de Coahuila de Zaragoza. </w:t>
      </w:r>
    </w:p>
    <w:p w:rsidR="009E3CDA" w:rsidRPr="002B30CC" w:rsidRDefault="009E3CDA" w:rsidP="009E3CDA">
      <w:pPr>
        <w:jc w:val="both"/>
        <w:rPr>
          <w:rFonts w:ascii="Arial" w:hAnsi="Arial" w:cs="Arial"/>
          <w:color w:val="FF0000"/>
        </w:rPr>
      </w:pPr>
    </w:p>
    <w:p w:rsidR="009E3CDA" w:rsidRPr="002B30CC" w:rsidRDefault="009E3CDA" w:rsidP="009E3CDA">
      <w:pPr>
        <w:jc w:val="both"/>
        <w:rPr>
          <w:rFonts w:ascii="Arial" w:hAnsi="Arial" w:cs="Arial"/>
        </w:rPr>
      </w:pPr>
      <w:r w:rsidRPr="002B30CC">
        <w:rPr>
          <w:rFonts w:ascii="Arial" w:hAnsi="Arial" w:cs="Arial"/>
          <w:sz w:val="22"/>
          <w:szCs w:val="22"/>
        </w:rPr>
        <w:t>I.- En todo caso, el porcentaje a contribuir por los particulares se dividirá conforme al mencionado procedimiento entre los propietarios de los predios beneficiados.</w:t>
      </w:r>
    </w:p>
    <w:p w:rsidR="009E3CDA" w:rsidRPr="002B30CC" w:rsidRDefault="009E3CDA" w:rsidP="009E3CDA">
      <w:pPr>
        <w:jc w:val="both"/>
        <w:rPr>
          <w:rFonts w:ascii="Arial" w:hAnsi="Arial" w:cs="Arial"/>
          <w:b/>
        </w:rPr>
      </w:pPr>
    </w:p>
    <w:p w:rsidR="009E3CDA" w:rsidRPr="002B30CC" w:rsidRDefault="009E3CDA" w:rsidP="009E3CDA">
      <w:pPr>
        <w:jc w:val="both"/>
        <w:rPr>
          <w:rFonts w:ascii="Arial" w:hAnsi="Arial" w:cs="Arial"/>
        </w:rPr>
      </w:pPr>
      <w:r w:rsidRPr="002B30CC">
        <w:rPr>
          <w:rFonts w:ascii="Arial" w:hAnsi="Arial" w:cs="Arial"/>
          <w:sz w:val="22"/>
          <w:szCs w:val="22"/>
        </w:rPr>
        <w:t>II.- La base de la contribución a que se refiere este artículo será del 50% del costo total de la obra pública específica.</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lastRenderedPageBreak/>
        <w:t>III.- Cuando se trate de contribuciones voluntarias para obra pública, los beneficiarios, podrán cooperar con un porcentaje distinto al señalado, el que se establecerá de común acuerdo entre autoridades municipales y los beneficiarios.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IV.-  Las contribuciones voluntarias serán contribuciones obligatorias una vez formalizado el convenio correspondiente y será exigible en los términos del presente ordenamiento y de las leyes fiscales relativas.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V.- Las contribuciones por obra pública deberán ser pagadas en la Tesorería Municipal, al inicio de la obra o dentro del plazo que establezca en los convenios que se celebren con los particulares, en la forma y plazo que esta determine.</w:t>
      </w:r>
    </w:p>
    <w:p w:rsidR="009E3CDA" w:rsidRPr="002B30CC" w:rsidRDefault="009E3CDA" w:rsidP="009E3CDA">
      <w:pPr>
        <w:jc w:val="both"/>
        <w:rPr>
          <w:rFonts w:ascii="Arial" w:hAnsi="Arial" w:cs="Arial"/>
        </w:rPr>
      </w:pPr>
    </w:p>
    <w:p w:rsidR="009E3CDA" w:rsidRDefault="009E3CDA" w:rsidP="009E3CDA">
      <w:pPr>
        <w:jc w:val="both"/>
        <w:rPr>
          <w:rFonts w:ascii="Arial" w:hAnsi="Arial" w:cs="Arial"/>
        </w:rPr>
      </w:pPr>
      <w:r w:rsidRPr="002B30CC">
        <w:rPr>
          <w:rFonts w:ascii="Arial" w:hAnsi="Arial" w:cs="Arial"/>
          <w:sz w:val="22"/>
          <w:szCs w:val="22"/>
        </w:rPr>
        <w:t>VI.- Para efectos de este articulo no serán consideradas las obras que se realicen por conductos del Comité de Planeación y Desarrollo de San Buenaventura Coahuila</w:t>
      </w:r>
      <w:r>
        <w:rPr>
          <w:rFonts w:ascii="Arial" w:hAnsi="Arial" w:cs="Arial"/>
          <w:sz w:val="22"/>
          <w:szCs w:val="22"/>
        </w:rPr>
        <w:t>.</w:t>
      </w:r>
    </w:p>
    <w:p w:rsidR="009E3CDA" w:rsidRPr="002B30CC" w:rsidRDefault="009E3CDA" w:rsidP="009E3CDA">
      <w:pPr>
        <w:jc w:val="both"/>
        <w:rPr>
          <w:rFonts w:ascii="Arial" w:hAnsi="Arial" w:cs="Arial"/>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III</w:t>
      </w:r>
    </w:p>
    <w:p w:rsidR="009E3CDA" w:rsidRPr="002B30CC" w:rsidRDefault="009E3CDA" w:rsidP="009E3CDA">
      <w:pPr>
        <w:jc w:val="center"/>
        <w:rPr>
          <w:rFonts w:ascii="Arial" w:hAnsi="Arial" w:cs="Arial"/>
          <w:b/>
          <w:bCs/>
        </w:rPr>
      </w:pPr>
      <w:r w:rsidRPr="002B30CC">
        <w:rPr>
          <w:rFonts w:ascii="Arial" w:hAnsi="Arial" w:cs="Arial"/>
          <w:b/>
          <w:bCs/>
          <w:sz w:val="22"/>
          <w:szCs w:val="22"/>
        </w:rPr>
        <w:t>POR RESPONSABILIDAD OBJETIVA</w:t>
      </w:r>
    </w:p>
    <w:p w:rsidR="009E3CDA" w:rsidRPr="002B30CC" w:rsidRDefault="009E3CDA" w:rsidP="009E3CDA">
      <w:pPr>
        <w:jc w:val="both"/>
        <w:rPr>
          <w:rFonts w:ascii="Arial" w:hAnsi="Arial" w:cs="Arial"/>
          <w:b/>
        </w:rPr>
      </w:pPr>
    </w:p>
    <w:p w:rsidR="009E3CDA" w:rsidRPr="002B30CC" w:rsidRDefault="009E3CDA" w:rsidP="009E3CDA">
      <w:pPr>
        <w:jc w:val="both"/>
        <w:rPr>
          <w:rFonts w:ascii="Arial" w:hAnsi="Arial" w:cs="Arial"/>
          <w:bCs/>
        </w:rPr>
      </w:pPr>
      <w:r w:rsidRPr="002B30CC">
        <w:rPr>
          <w:rFonts w:ascii="Arial" w:hAnsi="Arial" w:cs="Arial"/>
          <w:b/>
          <w:sz w:val="22"/>
          <w:szCs w:val="22"/>
        </w:rPr>
        <w:t>ARTÍCULO 10.-</w:t>
      </w:r>
      <w:r w:rsidRPr="002B30CC">
        <w:rPr>
          <w:rFonts w:ascii="Arial" w:hAnsi="Arial" w:cs="Arial"/>
          <w:bCs/>
          <w:sz w:val="22"/>
          <w:szCs w:val="22"/>
        </w:rPr>
        <w:t xml:space="preserve"> Es objeto de esta contribución la realización de actividades que dañen o deterioren bienes del dominio público propiedad del Municipio, tales como: instalaciones, infraestructura caminera, hidráulica y de servicios, de uso comunitario y beneficio social</w:t>
      </w:r>
      <w:r w:rsidRPr="002B30CC">
        <w:rPr>
          <w:rFonts w:ascii="Arial" w:hAnsi="Arial" w:cs="Arial"/>
          <w:sz w:val="22"/>
          <w:szCs w:val="22"/>
        </w:rPr>
        <w:t xml:space="preserve"> y se pagará en la Tesorería Municipal, dentro de los quince días siguientes en que se notifique al contribuyente el resultado de la cuantificación de los daños o deterioros causados.</w:t>
      </w:r>
    </w:p>
    <w:p w:rsidR="009E3CDA" w:rsidRPr="002B30CC" w:rsidRDefault="009E3CDA" w:rsidP="009E3CDA">
      <w:pPr>
        <w:ind w:right="50"/>
        <w:jc w:val="both"/>
        <w:rPr>
          <w:rFonts w:ascii="Arial" w:hAnsi="Arial" w:cs="Arial"/>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CAPÍTULO OCTAVO</w:t>
      </w:r>
    </w:p>
    <w:p w:rsidR="009E3CDA" w:rsidRPr="002B30CC" w:rsidRDefault="009E3CDA" w:rsidP="009E3CDA">
      <w:pPr>
        <w:jc w:val="center"/>
        <w:rPr>
          <w:rFonts w:ascii="Arial" w:hAnsi="Arial" w:cs="Arial"/>
          <w:b/>
          <w:bCs/>
        </w:rPr>
      </w:pPr>
      <w:r w:rsidRPr="002B30CC">
        <w:rPr>
          <w:rFonts w:ascii="Arial" w:hAnsi="Arial" w:cs="Arial"/>
          <w:b/>
          <w:bCs/>
          <w:sz w:val="22"/>
          <w:szCs w:val="22"/>
        </w:rPr>
        <w:t>DE LOS DERECHOS POR LA PRESTACIÓN DE SERVICIOS PÚBLICOS</w:t>
      </w:r>
    </w:p>
    <w:p w:rsidR="009E3CDA" w:rsidRPr="002B30CC" w:rsidRDefault="009E3CDA" w:rsidP="009E3CDA">
      <w:pPr>
        <w:jc w:val="center"/>
        <w:rPr>
          <w:rFonts w:ascii="Arial" w:hAnsi="Arial" w:cs="Arial"/>
          <w:b/>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w:t>
      </w:r>
    </w:p>
    <w:p w:rsidR="009E3CDA" w:rsidRPr="002B30CC" w:rsidRDefault="009E3CDA" w:rsidP="009E3CDA">
      <w:pPr>
        <w:jc w:val="center"/>
        <w:rPr>
          <w:rFonts w:ascii="Arial" w:hAnsi="Arial" w:cs="Arial"/>
          <w:b/>
          <w:bCs/>
        </w:rPr>
      </w:pPr>
      <w:r w:rsidRPr="002B30CC">
        <w:rPr>
          <w:rFonts w:ascii="Arial" w:hAnsi="Arial" w:cs="Arial"/>
          <w:b/>
          <w:bCs/>
          <w:sz w:val="22"/>
          <w:szCs w:val="22"/>
        </w:rPr>
        <w:t>DE LOS SERVICIOS DE AGUA POTABLE Y ALCANTARILLADO</w:t>
      </w:r>
    </w:p>
    <w:p w:rsidR="009E3CDA" w:rsidRPr="002B30CC" w:rsidRDefault="009E3CDA" w:rsidP="009E3CDA">
      <w:pPr>
        <w:ind w:right="50"/>
        <w:jc w:val="both"/>
        <w:rPr>
          <w:rFonts w:ascii="Arial" w:hAnsi="Arial" w:cs="Arial"/>
          <w:b/>
        </w:rPr>
      </w:pPr>
    </w:p>
    <w:p w:rsidR="009E3CDA" w:rsidRPr="002B30CC" w:rsidRDefault="009E3CDA" w:rsidP="009E3CDA">
      <w:pPr>
        <w:ind w:right="50"/>
        <w:jc w:val="both"/>
        <w:rPr>
          <w:rFonts w:ascii="Arial" w:hAnsi="Arial" w:cs="Arial"/>
          <w:bCs/>
        </w:rPr>
      </w:pPr>
      <w:r w:rsidRPr="002B30CC">
        <w:rPr>
          <w:rFonts w:ascii="Arial" w:hAnsi="Arial" w:cs="Arial"/>
          <w:b/>
          <w:sz w:val="22"/>
          <w:szCs w:val="22"/>
        </w:rPr>
        <w:t>ARTÍCULO 11.-</w:t>
      </w:r>
      <w:r w:rsidRPr="002B30CC">
        <w:rPr>
          <w:rFonts w:ascii="Arial" w:hAnsi="Arial" w:cs="Arial"/>
          <w:bCs/>
          <w:sz w:val="22"/>
          <w:szCs w:val="22"/>
        </w:rPr>
        <w:t xml:space="preserve"> Es objeto de este derecho la prestación de los servicios de agua potable y alcantarillado a los habitantes del Municipio, en los términos de la Ley de Aguas para los Municipios del Estado de Coahuila de Zaragoza.</w:t>
      </w:r>
    </w:p>
    <w:p w:rsidR="009E3CDA" w:rsidRPr="002B30CC" w:rsidRDefault="009E3CDA" w:rsidP="009E3CDA">
      <w:pPr>
        <w:jc w:val="both"/>
        <w:rPr>
          <w:rFonts w:ascii="Arial" w:hAnsi="Arial" w:cs="Arial"/>
          <w:b/>
          <w:highlight w:val="green"/>
        </w:rPr>
      </w:pPr>
    </w:p>
    <w:p w:rsidR="009E3CDA" w:rsidRPr="002B30CC" w:rsidRDefault="009E3CDA" w:rsidP="009E3CDA">
      <w:pPr>
        <w:jc w:val="both"/>
        <w:rPr>
          <w:rFonts w:ascii="Arial" w:hAnsi="Arial" w:cs="Arial"/>
        </w:rPr>
      </w:pPr>
      <w:r w:rsidRPr="002B30CC">
        <w:rPr>
          <w:rFonts w:ascii="Arial" w:hAnsi="Arial" w:cs="Arial"/>
          <w:sz w:val="22"/>
          <w:szCs w:val="22"/>
        </w:rPr>
        <w:t>Los servicios de saneamiento y sus tarifas de normatividad, se cobrarán con lo dispuesto en la Ley de Agua Potable, Drenaje y Alcantarillado en los Municipios del Estado de Coahuila de Zaragoza, y/o a los establecidos en la modificación al acuerdo por el que se aprueban por el Consejo Directivo del Organismo Publico Descentralizado “Comisión Estatal de Agua y Saneamiento de Coahuila”, las tarifas de normatividad actualizada de las descargas residuales a los sistemas de alcantarillados en la entidad generada por establecimientos.</w:t>
      </w:r>
    </w:p>
    <w:p w:rsidR="009E3CDA" w:rsidRPr="002B30CC" w:rsidRDefault="009E3CDA" w:rsidP="009E3CDA">
      <w:pPr>
        <w:jc w:val="both"/>
        <w:rPr>
          <w:rFonts w:ascii="Arial" w:hAnsi="Arial" w:cs="Arial"/>
        </w:rPr>
      </w:pPr>
    </w:p>
    <w:p w:rsidR="009E3CDA" w:rsidRPr="000E0D63" w:rsidRDefault="009E3CDA" w:rsidP="009E3CDA">
      <w:pPr>
        <w:tabs>
          <w:tab w:val="left" w:pos="-709"/>
        </w:tabs>
        <w:jc w:val="both"/>
        <w:rPr>
          <w:rFonts w:ascii="Arial" w:hAnsi="Arial" w:cs="Arial"/>
          <w:bCs/>
          <w:sz w:val="22"/>
          <w:szCs w:val="22"/>
        </w:rPr>
      </w:pPr>
      <w:r w:rsidRPr="000E0D63">
        <w:rPr>
          <w:rFonts w:ascii="Arial" w:hAnsi="Arial" w:cs="Arial"/>
          <w:bCs/>
        </w:rPr>
        <w:t>I</w:t>
      </w:r>
      <w:r w:rsidR="000E0D63" w:rsidRPr="000E0D63">
        <w:rPr>
          <w:rFonts w:ascii="Arial" w:hAnsi="Arial" w:cs="Arial"/>
          <w:bCs/>
        </w:rPr>
        <w:t>.-</w:t>
      </w:r>
      <w:r w:rsidRPr="000E0D63">
        <w:rPr>
          <w:rFonts w:ascii="Arial" w:hAnsi="Arial" w:cs="Arial"/>
          <w:bCs/>
        </w:rPr>
        <w:t xml:space="preserve"> </w:t>
      </w:r>
      <w:r w:rsidRPr="000E0D63">
        <w:rPr>
          <w:rFonts w:ascii="Arial" w:hAnsi="Arial" w:cs="Arial"/>
          <w:bCs/>
          <w:sz w:val="22"/>
          <w:szCs w:val="22"/>
        </w:rPr>
        <w:t xml:space="preserve">La </w:t>
      </w:r>
      <w:r w:rsidR="00046A69">
        <w:rPr>
          <w:rFonts w:ascii="Arial" w:hAnsi="Arial" w:cs="Arial"/>
          <w:bCs/>
          <w:sz w:val="22"/>
          <w:szCs w:val="22"/>
        </w:rPr>
        <w:t xml:space="preserve">cuota mínima será de $45.00 </w:t>
      </w:r>
    </w:p>
    <w:p w:rsidR="009E3CDA" w:rsidRPr="000E0D63" w:rsidRDefault="009E3CDA" w:rsidP="009E3CDA">
      <w:pPr>
        <w:tabs>
          <w:tab w:val="left" w:pos="-709"/>
        </w:tabs>
        <w:jc w:val="both"/>
        <w:rPr>
          <w:rFonts w:ascii="Arial" w:hAnsi="Arial" w:cs="Arial"/>
          <w:bCs/>
        </w:rPr>
      </w:pPr>
    </w:p>
    <w:p w:rsidR="009E3CDA" w:rsidRPr="000E0D63" w:rsidRDefault="009E3CDA" w:rsidP="009E3CDA">
      <w:pPr>
        <w:tabs>
          <w:tab w:val="left" w:pos="-709"/>
        </w:tabs>
        <w:jc w:val="both"/>
        <w:rPr>
          <w:rFonts w:ascii="Arial" w:hAnsi="Arial" w:cs="Arial"/>
          <w:bCs/>
          <w:sz w:val="22"/>
          <w:szCs w:val="22"/>
        </w:rPr>
      </w:pPr>
      <w:r w:rsidRPr="000E0D63">
        <w:rPr>
          <w:rFonts w:ascii="Arial" w:hAnsi="Arial" w:cs="Arial"/>
          <w:bCs/>
          <w:sz w:val="22"/>
          <w:szCs w:val="22"/>
        </w:rPr>
        <w:t>II</w:t>
      </w:r>
      <w:r w:rsidR="000E0D63" w:rsidRPr="000E0D63">
        <w:rPr>
          <w:rFonts w:ascii="Arial" w:hAnsi="Arial" w:cs="Arial"/>
          <w:bCs/>
          <w:sz w:val="22"/>
          <w:szCs w:val="22"/>
        </w:rPr>
        <w:t>.-</w:t>
      </w:r>
      <w:r w:rsidRPr="000E0D63">
        <w:rPr>
          <w:rFonts w:ascii="Arial" w:hAnsi="Arial" w:cs="Arial"/>
          <w:bCs/>
          <w:sz w:val="22"/>
          <w:szCs w:val="22"/>
        </w:rPr>
        <w:t xml:space="preserve"> Tarifa Doméstica:</w:t>
      </w:r>
    </w:p>
    <w:p w:rsidR="009E3CDA" w:rsidRPr="008C73D4" w:rsidRDefault="009E3CDA" w:rsidP="009E3CDA">
      <w:pPr>
        <w:tabs>
          <w:tab w:val="left" w:pos="-709"/>
        </w:tabs>
        <w:jc w:val="both"/>
        <w:rPr>
          <w:rFonts w:ascii="Arial" w:hAnsi="Arial" w:cs="Arial"/>
          <w:b/>
          <w:bCs/>
          <w:color w:val="FF0000"/>
        </w:rPr>
      </w:pPr>
    </w:p>
    <w:tbl>
      <w:tblPr>
        <w:tblW w:w="283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982"/>
        <w:gridCol w:w="2412"/>
      </w:tblGrid>
      <w:tr w:rsidR="009E3CDA" w:rsidRPr="000E0D63" w:rsidTr="00046A69">
        <w:tc>
          <w:tcPr>
            <w:tcW w:w="3021" w:type="pct"/>
            <w:gridSpan w:val="2"/>
            <w:shd w:val="clear" w:color="auto" w:fill="auto"/>
          </w:tcPr>
          <w:p w:rsidR="009E3CDA" w:rsidRPr="000E0D63" w:rsidRDefault="009E3CDA" w:rsidP="007759DD">
            <w:pPr>
              <w:tabs>
                <w:tab w:val="left" w:pos="-709"/>
              </w:tabs>
              <w:jc w:val="center"/>
              <w:rPr>
                <w:rFonts w:ascii="Arial" w:hAnsi="Arial" w:cs="Arial"/>
                <w:bCs/>
                <w:sz w:val="22"/>
                <w:szCs w:val="22"/>
              </w:rPr>
            </w:pPr>
            <w:r w:rsidRPr="000E0D63">
              <w:rPr>
                <w:rFonts w:ascii="Arial" w:hAnsi="Arial" w:cs="Arial"/>
                <w:bCs/>
                <w:sz w:val="22"/>
                <w:szCs w:val="22"/>
              </w:rPr>
              <w:t xml:space="preserve">Metros </w:t>
            </w:r>
            <w:r w:rsidR="000E0D63" w:rsidRPr="000E0D63">
              <w:rPr>
                <w:rFonts w:ascii="Arial" w:hAnsi="Arial" w:cs="Arial"/>
                <w:bCs/>
                <w:sz w:val="22"/>
                <w:szCs w:val="22"/>
              </w:rPr>
              <w:t>Cúbicos</w:t>
            </w:r>
          </w:p>
        </w:tc>
        <w:tc>
          <w:tcPr>
            <w:tcW w:w="1979" w:type="pct"/>
            <w:shd w:val="clear" w:color="auto" w:fill="auto"/>
          </w:tcPr>
          <w:p w:rsidR="009E3CDA" w:rsidRPr="000E0D63" w:rsidRDefault="009E3CDA" w:rsidP="007759DD">
            <w:pPr>
              <w:tabs>
                <w:tab w:val="left" w:pos="-709"/>
              </w:tabs>
              <w:jc w:val="center"/>
              <w:rPr>
                <w:rFonts w:ascii="Arial" w:hAnsi="Arial" w:cs="Arial"/>
                <w:bCs/>
                <w:sz w:val="22"/>
                <w:szCs w:val="22"/>
              </w:rPr>
            </w:pPr>
            <w:r w:rsidRPr="000E0D63">
              <w:rPr>
                <w:rFonts w:ascii="Arial" w:hAnsi="Arial" w:cs="Arial"/>
                <w:bCs/>
                <w:sz w:val="22"/>
                <w:szCs w:val="22"/>
              </w:rPr>
              <w:t>Precio Unitario</w:t>
            </w:r>
          </w:p>
        </w:tc>
      </w:tr>
      <w:tr w:rsidR="000E0D63"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De</w:t>
            </w:r>
          </w:p>
        </w:tc>
        <w:tc>
          <w:tcPr>
            <w:tcW w:w="1626"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Hasta</w:t>
            </w:r>
          </w:p>
        </w:tc>
        <w:tc>
          <w:tcPr>
            <w:tcW w:w="1979"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Ej. Fiscal 2015</w:t>
            </w:r>
          </w:p>
        </w:tc>
      </w:tr>
      <w:tr w:rsidR="000E0D63"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lastRenderedPageBreak/>
              <w:t>1</w:t>
            </w:r>
          </w:p>
        </w:tc>
        <w:tc>
          <w:tcPr>
            <w:tcW w:w="1626"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15</w:t>
            </w:r>
          </w:p>
        </w:tc>
        <w:tc>
          <w:tcPr>
            <w:tcW w:w="1979"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3.00</w:t>
            </w:r>
          </w:p>
        </w:tc>
      </w:tr>
      <w:tr w:rsidR="000E0D63"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16</w:t>
            </w:r>
          </w:p>
        </w:tc>
        <w:tc>
          <w:tcPr>
            <w:tcW w:w="1626"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20</w:t>
            </w:r>
          </w:p>
        </w:tc>
        <w:tc>
          <w:tcPr>
            <w:tcW w:w="1979"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4.00</w:t>
            </w:r>
          </w:p>
        </w:tc>
      </w:tr>
      <w:tr w:rsidR="000E0D63"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21</w:t>
            </w:r>
          </w:p>
        </w:tc>
        <w:tc>
          <w:tcPr>
            <w:tcW w:w="1626"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50</w:t>
            </w:r>
          </w:p>
        </w:tc>
        <w:tc>
          <w:tcPr>
            <w:tcW w:w="1979"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5.00</w:t>
            </w:r>
          </w:p>
        </w:tc>
      </w:tr>
      <w:tr w:rsidR="000E0D63"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51</w:t>
            </w:r>
          </w:p>
        </w:tc>
        <w:tc>
          <w:tcPr>
            <w:tcW w:w="1626"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75</w:t>
            </w:r>
          </w:p>
        </w:tc>
        <w:tc>
          <w:tcPr>
            <w:tcW w:w="1979"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6.00</w:t>
            </w:r>
          </w:p>
        </w:tc>
      </w:tr>
      <w:tr w:rsidR="000E0D63"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76</w:t>
            </w:r>
          </w:p>
        </w:tc>
        <w:tc>
          <w:tcPr>
            <w:tcW w:w="1626"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100</w:t>
            </w:r>
          </w:p>
        </w:tc>
        <w:tc>
          <w:tcPr>
            <w:tcW w:w="1979"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7.00</w:t>
            </w:r>
          </w:p>
        </w:tc>
      </w:tr>
      <w:tr w:rsidR="000E0D63"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101</w:t>
            </w:r>
          </w:p>
        </w:tc>
        <w:tc>
          <w:tcPr>
            <w:tcW w:w="1626"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En adelante</w:t>
            </w:r>
          </w:p>
        </w:tc>
        <w:tc>
          <w:tcPr>
            <w:tcW w:w="1979"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8.00</w:t>
            </w:r>
          </w:p>
        </w:tc>
      </w:tr>
    </w:tbl>
    <w:p w:rsidR="009E3CDA" w:rsidRPr="008C73D4" w:rsidRDefault="009E3CDA" w:rsidP="009E3CDA">
      <w:pPr>
        <w:jc w:val="center"/>
        <w:rPr>
          <w:rFonts w:ascii="Arial" w:hAnsi="Arial" w:cs="Arial"/>
          <w:b/>
          <w:bCs/>
          <w:color w:val="FF0000"/>
          <w:sz w:val="22"/>
          <w:szCs w:val="22"/>
        </w:rPr>
      </w:pPr>
    </w:p>
    <w:p w:rsidR="009E3CDA" w:rsidRPr="000E0D63" w:rsidRDefault="009E3CDA" w:rsidP="009E3CDA">
      <w:pPr>
        <w:rPr>
          <w:rFonts w:ascii="Arial" w:hAnsi="Arial" w:cs="Arial"/>
          <w:bCs/>
          <w:sz w:val="22"/>
          <w:szCs w:val="22"/>
        </w:rPr>
      </w:pPr>
      <w:r w:rsidRPr="000E0D63">
        <w:rPr>
          <w:rFonts w:ascii="Arial" w:hAnsi="Arial" w:cs="Arial"/>
          <w:bCs/>
          <w:sz w:val="22"/>
          <w:szCs w:val="22"/>
        </w:rPr>
        <w:t>III</w:t>
      </w:r>
      <w:r w:rsidR="000E0D63" w:rsidRPr="000E0D63">
        <w:rPr>
          <w:rFonts w:ascii="Arial" w:hAnsi="Arial" w:cs="Arial"/>
          <w:bCs/>
          <w:sz w:val="22"/>
          <w:szCs w:val="22"/>
        </w:rPr>
        <w:t>.-</w:t>
      </w:r>
      <w:r w:rsidRPr="000E0D63">
        <w:rPr>
          <w:rFonts w:ascii="Arial" w:hAnsi="Arial" w:cs="Arial"/>
          <w:bCs/>
          <w:sz w:val="22"/>
          <w:szCs w:val="22"/>
        </w:rPr>
        <w:t xml:space="preserve"> Tarifa Comercial:</w:t>
      </w:r>
    </w:p>
    <w:p w:rsidR="009E3CDA" w:rsidRPr="008C73D4" w:rsidRDefault="009E3CDA" w:rsidP="009E3CDA">
      <w:pPr>
        <w:rPr>
          <w:rFonts w:ascii="Arial" w:hAnsi="Arial" w:cs="Arial"/>
          <w:b/>
          <w:bCs/>
          <w:color w:val="FF0000"/>
          <w:sz w:val="22"/>
          <w:szCs w:val="22"/>
        </w:rPr>
      </w:pPr>
    </w:p>
    <w:tbl>
      <w:tblPr>
        <w:tblW w:w="283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986"/>
        <w:gridCol w:w="2409"/>
      </w:tblGrid>
      <w:tr w:rsidR="009E3CDA" w:rsidRPr="000E0D63" w:rsidTr="00046A69">
        <w:tc>
          <w:tcPr>
            <w:tcW w:w="3024" w:type="pct"/>
            <w:gridSpan w:val="2"/>
            <w:shd w:val="clear" w:color="auto" w:fill="auto"/>
          </w:tcPr>
          <w:p w:rsidR="009E3CDA" w:rsidRPr="000E0D63" w:rsidRDefault="009E3CDA" w:rsidP="007759DD">
            <w:pPr>
              <w:tabs>
                <w:tab w:val="left" w:pos="-709"/>
              </w:tabs>
              <w:jc w:val="center"/>
              <w:rPr>
                <w:rFonts w:ascii="Arial" w:hAnsi="Arial" w:cs="Arial"/>
                <w:bCs/>
                <w:sz w:val="22"/>
                <w:szCs w:val="22"/>
              </w:rPr>
            </w:pPr>
            <w:r w:rsidRPr="000E0D63">
              <w:rPr>
                <w:rFonts w:ascii="Arial" w:hAnsi="Arial" w:cs="Arial"/>
                <w:bCs/>
                <w:sz w:val="22"/>
                <w:szCs w:val="22"/>
              </w:rPr>
              <w:t xml:space="preserve">Metros </w:t>
            </w:r>
            <w:r w:rsidR="000E0D63" w:rsidRPr="000E0D63">
              <w:rPr>
                <w:rFonts w:ascii="Arial" w:hAnsi="Arial" w:cs="Arial"/>
                <w:bCs/>
                <w:sz w:val="22"/>
                <w:szCs w:val="22"/>
              </w:rPr>
              <w:t>Cúbicos</w:t>
            </w:r>
          </w:p>
        </w:tc>
        <w:tc>
          <w:tcPr>
            <w:tcW w:w="1976" w:type="pct"/>
            <w:shd w:val="clear" w:color="auto" w:fill="auto"/>
          </w:tcPr>
          <w:p w:rsidR="009E3CDA" w:rsidRPr="000E0D63" w:rsidRDefault="009E3CDA" w:rsidP="007759DD">
            <w:pPr>
              <w:tabs>
                <w:tab w:val="left" w:pos="-709"/>
              </w:tabs>
              <w:jc w:val="center"/>
              <w:rPr>
                <w:rFonts w:ascii="Arial" w:hAnsi="Arial" w:cs="Arial"/>
                <w:bCs/>
                <w:sz w:val="22"/>
                <w:szCs w:val="22"/>
              </w:rPr>
            </w:pPr>
            <w:r w:rsidRPr="000E0D63">
              <w:rPr>
                <w:rFonts w:ascii="Arial" w:hAnsi="Arial" w:cs="Arial"/>
                <w:bCs/>
                <w:sz w:val="22"/>
                <w:szCs w:val="22"/>
              </w:rPr>
              <w:t>Precio Unitario</w:t>
            </w:r>
          </w:p>
        </w:tc>
      </w:tr>
      <w:tr w:rsidR="009E3CDA"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De</w:t>
            </w:r>
          </w:p>
        </w:tc>
        <w:tc>
          <w:tcPr>
            <w:tcW w:w="1629"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Hasta</w:t>
            </w:r>
          </w:p>
        </w:tc>
        <w:tc>
          <w:tcPr>
            <w:tcW w:w="1976"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Ej. Fiscal 2015</w:t>
            </w:r>
          </w:p>
        </w:tc>
      </w:tr>
      <w:tr w:rsidR="009E3CDA"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w:t>
            </w:r>
          </w:p>
        </w:tc>
        <w:tc>
          <w:tcPr>
            <w:tcW w:w="1629"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10</w:t>
            </w:r>
          </w:p>
        </w:tc>
        <w:tc>
          <w:tcPr>
            <w:tcW w:w="1976"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8.00</w:t>
            </w:r>
          </w:p>
        </w:tc>
      </w:tr>
      <w:tr w:rsidR="009E3CDA"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11</w:t>
            </w:r>
          </w:p>
        </w:tc>
        <w:tc>
          <w:tcPr>
            <w:tcW w:w="1629"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15</w:t>
            </w:r>
          </w:p>
        </w:tc>
        <w:tc>
          <w:tcPr>
            <w:tcW w:w="1976"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10.00</w:t>
            </w:r>
          </w:p>
        </w:tc>
      </w:tr>
      <w:tr w:rsidR="009E3CDA"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16</w:t>
            </w:r>
          </w:p>
        </w:tc>
        <w:tc>
          <w:tcPr>
            <w:tcW w:w="1629"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30</w:t>
            </w:r>
          </w:p>
        </w:tc>
        <w:tc>
          <w:tcPr>
            <w:tcW w:w="1976"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11.00</w:t>
            </w:r>
          </w:p>
        </w:tc>
      </w:tr>
      <w:tr w:rsidR="009E3CDA"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31</w:t>
            </w:r>
          </w:p>
        </w:tc>
        <w:tc>
          <w:tcPr>
            <w:tcW w:w="1629"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50</w:t>
            </w:r>
          </w:p>
        </w:tc>
        <w:tc>
          <w:tcPr>
            <w:tcW w:w="1976"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12.00</w:t>
            </w:r>
          </w:p>
        </w:tc>
      </w:tr>
      <w:tr w:rsidR="009E3CDA"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51</w:t>
            </w:r>
          </w:p>
        </w:tc>
        <w:tc>
          <w:tcPr>
            <w:tcW w:w="1629"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75</w:t>
            </w:r>
          </w:p>
        </w:tc>
        <w:tc>
          <w:tcPr>
            <w:tcW w:w="1976"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13.00</w:t>
            </w:r>
          </w:p>
        </w:tc>
      </w:tr>
      <w:tr w:rsidR="009E3CDA"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76</w:t>
            </w:r>
          </w:p>
        </w:tc>
        <w:tc>
          <w:tcPr>
            <w:tcW w:w="1629"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100</w:t>
            </w:r>
          </w:p>
        </w:tc>
        <w:tc>
          <w:tcPr>
            <w:tcW w:w="1976"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14.00</w:t>
            </w:r>
          </w:p>
        </w:tc>
      </w:tr>
      <w:tr w:rsidR="009E3CDA"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101</w:t>
            </w:r>
          </w:p>
        </w:tc>
        <w:tc>
          <w:tcPr>
            <w:tcW w:w="1629"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132</w:t>
            </w:r>
          </w:p>
        </w:tc>
        <w:tc>
          <w:tcPr>
            <w:tcW w:w="1976"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15.00</w:t>
            </w:r>
          </w:p>
        </w:tc>
      </w:tr>
      <w:tr w:rsidR="009E3CDA"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133</w:t>
            </w:r>
          </w:p>
        </w:tc>
        <w:tc>
          <w:tcPr>
            <w:tcW w:w="1629"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150</w:t>
            </w:r>
          </w:p>
        </w:tc>
        <w:tc>
          <w:tcPr>
            <w:tcW w:w="1976"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16.00</w:t>
            </w:r>
          </w:p>
        </w:tc>
      </w:tr>
      <w:tr w:rsidR="009E3CDA"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151</w:t>
            </w:r>
          </w:p>
        </w:tc>
        <w:tc>
          <w:tcPr>
            <w:tcW w:w="1629"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En adelante</w:t>
            </w:r>
          </w:p>
        </w:tc>
        <w:tc>
          <w:tcPr>
            <w:tcW w:w="1976"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17.00</w:t>
            </w:r>
          </w:p>
        </w:tc>
      </w:tr>
    </w:tbl>
    <w:p w:rsidR="009E3CDA" w:rsidRPr="008C73D4" w:rsidRDefault="009E3CDA" w:rsidP="009E3CDA">
      <w:pPr>
        <w:rPr>
          <w:rFonts w:ascii="Arial" w:hAnsi="Arial" w:cs="Arial"/>
          <w:b/>
          <w:bCs/>
          <w:color w:val="FF0000"/>
          <w:sz w:val="22"/>
          <w:szCs w:val="22"/>
        </w:rPr>
      </w:pPr>
    </w:p>
    <w:p w:rsidR="009E3CDA" w:rsidRPr="000E0D63" w:rsidRDefault="009E3CDA" w:rsidP="009E3CDA">
      <w:pPr>
        <w:rPr>
          <w:rFonts w:ascii="Arial" w:hAnsi="Arial" w:cs="Arial"/>
          <w:bCs/>
          <w:sz w:val="22"/>
          <w:szCs w:val="22"/>
        </w:rPr>
      </w:pPr>
      <w:r w:rsidRPr="000E0D63">
        <w:rPr>
          <w:rFonts w:ascii="Arial" w:hAnsi="Arial" w:cs="Arial"/>
          <w:bCs/>
          <w:sz w:val="22"/>
          <w:szCs w:val="22"/>
        </w:rPr>
        <w:t>IV</w:t>
      </w:r>
      <w:r w:rsidR="000E0D63" w:rsidRPr="000E0D63">
        <w:rPr>
          <w:rFonts w:ascii="Arial" w:hAnsi="Arial" w:cs="Arial"/>
          <w:bCs/>
          <w:sz w:val="22"/>
          <w:szCs w:val="22"/>
        </w:rPr>
        <w:t xml:space="preserve">.- </w:t>
      </w:r>
      <w:r w:rsidRPr="000E0D63">
        <w:rPr>
          <w:rFonts w:ascii="Arial" w:hAnsi="Arial" w:cs="Arial"/>
          <w:bCs/>
          <w:sz w:val="22"/>
          <w:szCs w:val="22"/>
        </w:rPr>
        <w:t xml:space="preserve"> Tarifa Industrial:</w:t>
      </w:r>
    </w:p>
    <w:p w:rsidR="009E3CDA" w:rsidRPr="008C73D4" w:rsidRDefault="009E3CDA" w:rsidP="009E3CDA">
      <w:pPr>
        <w:rPr>
          <w:rFonts w:ascii="Arial" w:hAnsi="Arial" w:cs="Arial"/>
          <w:b/>
          <w:bCs/>
          <w:color w:val="FF0000"/>
          <w:sz w:val="22"/>
          <w:szCs w:val="22"/>
        </w:rPr>
      </w:pPr>
    </w:p>
    <w:tbl>
      <w:tblPr>
        <w:tblW w:w="283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1986"/>
        <w:gridCol w:w="2409"/>
      </w:tblGrid>
      <w:tr w:rsidR="009E3CDA" w:rsidRPr="000E0D63" w:rsidTr="00046A69">
        <w:tc>
          <w:tcPr>
            <w:tcW w:w="3024" w:type="pct"/>
            <w:gridSpan w:val="2"/>
            <w:shd w:val="clear" w:color="auto" w:fill="auto"/>
          </w:tcPr>
          <w:p w:rsidR="009E3CDA" w:rsidRPr="000E0D63" w:rsidRDefault="009E3CDA" w:rsidP="007759DD">
            <w:pPr>
              <w:tabs>
                <w:tab w:val="left" w:pos="-709"/>
              </w:tabs>
              <w:jc w:val="center"/>
              <w:rPr>
                <w:rFonts w:ascii="Arial" w:hAnsi="Arial" w:cs="Arial"/>
                <w:bCs/>
                <w:sz w:val="22"/>
                <w:szCs w:val="22"/>
              </w:rPr>
            </w:pPr>
            <w:r w:rsidRPr="000E0D63">
              <w:rPr>
                <w:rFonts w:ascii="Arial" w:hAnsi="Arial" w:cs="Arial"/>
                <w:bCs/>
                <w:sz w:val="22"/>
                <w:szCs w:val="22"/>
              </w:rPr>
              <w:t>Metros Cúbicos</w:t>
            </w:r>
          </w:p>
        </w:tc>
        <w:tc>
          <w:tcPr>
            <w:tcW w:w="1976" w:type="pct"/>
            <w:shd w:val="clear" w:color="auto" w:fill="auto"/>
          </w:tcPr>
          <w:p w:rsidR="009E3CDA" w:rsidRPr="000E0D63" w:rsidRDefault="009E3CDA" w:rsidP="007759DD">
            <w:pPr>
              <w:tabs>
                <w:tab w:val="left" w:pos="-709"/>
              </w:tabs>
              <w:jc w:val="center"/>
              <w:rPr>
                <w:rFonts w:ascii="Arial" w:hAnsi="Arial" w:cs="Arial"/>
                <w:bCs/>
                <w:sz w:val="22"/>
                <w:szCs w:val="22"/>
              </w:rPr>
            </w:pPr>
            <w:r w:rsidRPr="000E0D63">
              <w:rPr>
                <w:rFonts w:ascii="Arial" w:hAnsi="Arial" w:cs="Arial"/>
                <w:bCs/>
                <w:sz w:val="22"/>
                <w:szCs w:val="22"/>
              </w:rPr>
              <w:t>Precio Unitario</w:t>
            </w:r>
          </w:p>
        </w:tc>
      </w:tr>
      <w:tr w:rsidR="009E3CDA"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De</w:t>
            </w:r>
          </w:p>
        </w:tc>
        <w:tc>
          <w:tcPr>
            <w:tcW w:w="1629"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Hasta</w:t>
            </w:r>
          </w:p>
        </w:tc>
        <w:tc>
          <w:tcPr>
            <w:tcW w:w="1976"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Ej. Fiscal 2015</w:t>
            </w:r>
          </w:p>
        </w:tc>
      </w:tr>
      <w:tr w:rsidR="009E3CDA"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10</w:t>
            </w:r>
          </w:p>
        </w:tc>
        <w:tc>
          <w:tcPr>
            <w:tcW w:w="1629"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70</w:t>
            </w:r>
          </w:p>
        </w:tc>
        <w:tc>
          <w:tcPr>
            <w:tcW w:w="1976"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11.00</w:t>
            </w:r>
          </w:p>
        </w:tc>
      </w:tr>
      <w:tr w:rsidR="009E3CDA"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71</w:t>
            </w:r>
          </w:p>
        </w:tc>
        <w:tc>
          <w:tcPr>
            <w:tcW w:w="1629"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95</w:t>
            </w:r>
          </w:p>
        </w:tc>
        <w:tc>
          <w:tcPr>
            <w:tcW w:w="1976"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12.00</w:t>
            </w:r>
          </w:p>
        </w:tc>
      </w:tr>
      <w:tr w:rsidR="009E3CDA"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96</w:t>
            </w:r>
          </w:p>
        </w:tc>
        <w:tc>
          <w:tcPr>
            <w:tcW w:w="1629"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145</w:t>
            </w:r>
          </w:p>
        </w:tc>
        <w:tc>
          <w:tcPr>
            <w:tcW w:w="1976"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13.00</w:t>
            </w:r>
          </w:p>
        </w:tc>
      </w:tr>
      <w:tr w:rsidR="009E3CDA"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146</w:t>
            </w:r>
          </w:p>
        </w:tc>
        <w:tc>
          <w:tcPr>
            <w:tcW w:w="1629"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195</w:t>
            </w:r>
          </w:p>
        </w:tc>
        <w:tc>
          <w:tcPr>
            <w:tcW w:w="1976"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15.00</w:t>
            </w:r>
          </w:p>
        </w:tc>
      </w:tr>
      <w:tr w:rsidR="009E3CDA" w:rsidRPr="000E0D63" w:rsidTr="00046A69">
        <w:tc>
          <w:tcPr>
            <w:tcW w:w="1395" w:type="pct"/>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196</w:t>
            </w:r>
          </w:p>
        </w:tc>
        <w:tc>
          <w:tcPr>
            <w:tcW w:w="1629" w:type="pct"/>
            <w:shd w:val="clear" w:color="auto" w:fill="auto"/>
          </w:tcPr>
          <w:p w:rsidR="009E3CDA" w:rsidRPr="000E0D63" w:rsidRDefault="00D43C5F" w:rsidP="007759DD">
            <w:pPr>
              <w:jc w:val="center"/>
              <w:rPr>
                <w:rFonts w:ascii="Arial" w:hAnsi="Arial" w:cs="Arial"/>
                <w:bCs/>
                <w:sz w:val="22"/>
                <w:szCs w:val="22"/>
              </w:rPr>
            </w:pPr>
            <w:r>
              <w:rPr>
                <w:rFonts w:ascii="Arial" w:hAnsi="Arial" w:cs="Arial"/>
                <w:bCs/>
                <w:sz w:val="22"/>
                <w:szCs w:val="22"/>
              </w:rPr>
              <w:t>250</w:t>
            </w:r>
          </w:p>
        </w:tc>
        <w:tc>
          <w:tcPr>
            <w:tcW w:w="1976" w:type="pct"/>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20.00</w:t>
            </w:r>
          </w:p>
        </w:tc>
      </w:tr>
      <w:tr w:rsidR="00D43C5F" w:rsidRPr="000E0D63" w:rsidTr="00046A69">
        <w:tc>
          <w:tcPr>
            <w:tcW w:w="1395" w:type="pct"/>
            <w:shd w:val="clear" w:color="auto" w:fill="auto"/>
          </w:tcPr>
          <w:p w:rsidR="00D43C5F" w:rsidRPr="000E0D63" w:rsidRDefault="00D43C5F" w:rsidP="007759DD">
            <w:pPr>
              <w:jc w:val="center"/>
              <w:rPr>
                <w:rFonts w:ascii="Arial" w:hAnsi="Arial" w:cs="Arial"/>
                <w:bCs/>
                <w:sz w:val="22"/>
                <w:szCs w:val="22"/>
              </w:rPr>
            </w:pPr>
            <w:r>
              <w:rPr>
                <w:rFonts w:ascii="Arial" w:hAnsi="Arial" w:cs="Arial"/>
                <w:bCs/>
                <w:sz w:val="22"/>
                <w:szCs w:val="22"/>
              </w:rPr>
              <w:t>251</w:t>
            </w:r>
          </w:p>
        </w:tc>
        <w:tc>
          <w:tcPr>
            <w:tcW w:w="1629" w:type="pct"/>
            <w:shd w:val="clear" w:color="auto" w:fill="auto"/>
          </w:tcPr>
          <w:p w:rsidR="00D43C5F" w:rsidRPr="000E0D63" w:rsidRDefault="00D43C5F" w:rsidP="007759DD">
            <w:pPr>
              <w:jc w:val="center"/>
              <w:rPr>
                <w:rFonts w:ascii="Arial" w:hAnsi="Arial" w:cs="Arial"/>
                <w:bCs/>
                <w:sz w:val="22"/>
                <w:szCs w:val="22"/>
              </w:rPr>
            </w:pPr>
            <w:r w:rsidRPr="000E0D63">
              <w:rPr>
                <w:rFonts w:ascii="Arial" w:hAnsi="Arial" w:cs="Arial"/>
                <w:bCs/>
                <w:sz w:val="22"/>
                <w:szCs w:val="22"/>
              </w:rPr>
              <w:t>En adelante</w:t>
            </w:r>
          </w:p>
        </w:tc>
        <w:tc>
          <w:tcPr>
            <w:tcW w:w="1976" w:type="pct"/>
            <w:shd w:val="clear" w:color="auto" w:fill="auto"/>
          </w:tcPr>
          <w:p w:rsidR="00D43C5F" w:rsidRDefault="00D43C5F" w:rsidP="00167E00">
            <w:pPr>
              <w:jc w:val="right"/>
              <w:rPr>
                <w:rFonts w:ascii="Arial" w:hAnsi="Arial" w:cs="Arial"/>
                <w:bCs/>
                <w:sz w:val="22"/>
                <w:szCs w:val="22"/>
              </w:rPr>
            </w:pPr>
            <w:r>
              <w:rPr>
                <w:rFonts w:ascii="Arial" w:hAnsi="Arial" w:cs="Arial"/>
                <w:bCs/>
                <w:sz w:val="22"/>
                <w:szCs w:val="22"/>
              </w:rPr>
              <w:t>$2</w:t>
            </w:r>
            <w:r w:rsidR="00167E00">
              <w:rPr>
                <w:rFonts w:ascii="Arial" w:hAnsi="Arial" w:cs="Arial"/>
                <w:bCs/>
                <w:sz w:val="22"/>
                <w:szCs w:val="22"/>
              </w:rPr>
              <w:t>5</w:t>
            </w:r>
            <w:r>
              <w:rPr>
                <w:rFonts w:ascii="Arial" w:hAnsi="Arial" w:cs="Arial"/>
                <w:bCs/>
                <w:sz w:val="22"/>
                <w:szCs w:val="22"/>
              </w:rPr>
              <w:t>.00</w:t>
            </w:r>
          </w:p>
        </w:tc>
      </w:tr>
    </w:tbl>
    <w:p w:rsidR="009E3CDA" w:rsidRPr="008C73D4" w:rsidRDefault="009E3CDA" w:rsidP="009E3CDA">
      <w:pPr>
        <w:rPr>
          <w:rFonts w:ascii="Arial" w:hAnsi="Arial" w:cs="Arial"/>
          <w:b/>
          <w:bCs/>
          <w:color w:val="FF0000"/>
          <w:sz w:val="22"/>
          <w:szCs w:val="22"/>
        </w:rPr>
      </w:pPr>
    </w:p>
    <w:p w:rsidR="009E3CDA" w:rsidRPr="000E0D63" w:rsidRDefault="009E3CDA" w:rsidP="009E3CDA">
      <w:pPr>
        <w:rPr>
          <w:rFonts w:ascii="Arial" w:hAnsi="Arial" w:cs="Arial"/>
          <w:bCs/>
          <w:sz w:val="22"/>
          <w:szCs w:val="22"/>
        </w:rPr>
      </w:pPr>
      <w:r w:rsidRPr="000E0D63">
        <w:rPr>
          <w:rFonts w:ascii="Arial" w:hAnsi="Arial" w:cs="Arial"/>
          <w:bCs/>
          <w:sz w:val="22"/>
          <w:szCs w:val="22"/>
        </w:rPr>
        <w:t>V</w:t>
      </w:r>
      <w:r w:rsidR="000E0D63" w:rsidRPr="000E0D63">
        <w:rPr>
          <w:rFonts w:ascii="Arial" w:hAnsi="Arial" w:cs="Arial"/>
          <w:bCs/>
          <w:sz w:val="22"/>
          <w:szCs w:val="22"/>
        </w:rPr>
        <w:t xml:space="preserve">.- </w:t>
      </w:r>
      <w:r w:rsidRPr="000E0D63">
        <w:rPr>
          <w:rFonts w:ascii="Arial" w:hAnsi="Arial" w:cs="Arial"/>
          <w:bCs/>
          <w:sz w:val="22"/>
          <w:szCs w:val="22"/>
        </w:rPr>
        <w:t xml:space="preserve"> Otros conceptos como son:</w:t>
      </w:r>
    </w:p>
    <w:p w:rsidR="009E3CDA" w:rsidRPr="008C73D4" w:rsidRDefault="009E3CDA" w:rsidP="009E3CDA">
      <w:pPr>
        <w:rPr>
          <w:rFonts w:ascii="Arial" w:hAnsi="Arial" w:cs="Arial"/>
          <w:b/>
          <w:bCs/>
          <w:color w:val="FF0000"/>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559"/>
      </w:tblGrid>
      <w:tr w:rsidR="009E3CDA" w:rsidRPr="000E0D63" w:rsidTr="00046A69">
        <w:tc>
          <w:tcPr>
            <w:tcW w:w="4536" w:type="dxa"/>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Concepto</w:t>
            </w:r>
          </w:p>
        </w:tc>
        <w:tc>
          <w:tcPr>
            <w:tcW w:w="1559" w:type="dxa"/>
            <w:shd w:val="clear" w:color="auto" w:fill="auto"/>
          </w:tcPr>
          <w:p w:rsidR="009E3CDA" w:rsidRPr="000E0D63" w:rsidRDefault="009E3CDA" w:rsidP="007759DD">
            <w:pPr>
              <w:jc w:val="center"/>
              <w:rPr>
                <w:rFonts w:ascii="Arial" w:hAnsi="Arial" w:cs="Arial"/>
                <w:bCs/>
                <w:sz w:val="22"/>
                <w:szCs w:val="22"/>
              </w:rPr>
            </w:pPr>
            <w:r w:rsidRPr="000E0D63">
              <w:rPr>
                <w:rFonts w:ascii="Arial" w:hAnsi="Arial" w:cs="Arial"/>
                <w:bCs/>
                <w:sz w:val="22"/>
                <w:szCs w:val="22"/>
              </w:rPr>
              <w:t>Monto</w:t>
            </w:r>
          </w:p>
        </w:tc>
      </w:tr>
      <w:tr w:rsidR="009E3CDA" w:rsidRPr="000E0D63" w:rsidTr="00046A69">
        <w:tc>
          <w:tcPr>
            <w:tcW w:w="4536" w:type="dxa"/>
            <w:shd w:val="clear" w:color="auto" w:fill="auto"/>
          </w:tcPr>
          <w:p w:rsidR="009E3CDA" w:rsidRPr="000E0D63" w:rsidRDefault="009E3CDA" w:rsidP="007759DD">
            <w:pPr>
              <w:rPr>
                <w:rFonts w:ascii="Arial" w:hAnsi="Arial" w:cs="Arial"/>
                <w:bCs/>
                <w:sz w:val="22"/>
                <w:szCs w:val="22"/>
              </w:rPr>
            </w:pPr>
            <w:r w:rsidRPr="000E0D63">
              <w:rPr>
                <w:rFonts w:ascii="Arial" w:hAnsi="Arial" w:cs="Arial"/>
                <w:bCs/>
                <w:sz w:val="22"/>
                <w:szCs w:val="22"/>
              </w:rPr>
              <w:t>1.-Cambio de nombre</w:t>
            </w:r>
          </w:p>
        </w:tc>
        <w:tc>
          <w:tcPr>
            <w:tcW w:w="1559" w:type="dxa"/>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150.00</w:t>
            </w:r>
          </w:p>
        </w:tc>
      </w:tr>
      <w:tr w:rsidR="009E3CDA" w:rsidRPr="000E0D63" w:rsidTr="00046A69">
        <w:tc>
          <w:tcPr>
            <w:tcW w:w="4536" w:type="dxa"/>
            <w:shd w:val="clear" w:color="auto" w:fill="auto"/>
          </w:tcPr>
          <w:p w:rsidR="009E3CDA" w:rsidRPr="00D43C5F" w:rsidRDefault="009E3CDA" w:rsidP="007759DD">
            <w:pPr>
              <w:rPr>
                <w:rFonts w:ascii="Arial" w:hAnsi="Arial" w:cs="Arial"/>
                <w:bCs/>
                <w:sz w:val="22"/>
                <w:szCs w:val="22"/>
              </w:rPr>
            </w:pPr>
            <w:r w:rsidRPr="00D43C5F">
              <w:rPr>
                <w:rFonts w:ascii="Arial" w:hAnsi="Arial" w:cs="Arial"/>
                <w:bCs/>
                <w:sz w:val="22"/>
                <w:szCs w:val="22"/>
              </w:rPr>
              <w:t xml:space="preserve">2.- </w:t>
            </w:r>
            <w:r w:rsidR="000E0D63" w:rsidRPr="00D43C5F">
              <w:rPr>
                <w:rFonts w:ascii="Arial" w:hAnsi="Arial" w:cs="Arial"/>
                <w:bCs/>
                <w:sz w:val="22"/>
                <w:szCs w:val="22"/>
              </w:rPr>
              <w:t>Reconexion</w:t>
            </w:r>
          </w:p>
        </w:tc>
        <w:tc>
          <w:tcPr>
            <w:tcW w:w="1559" w:type="dxa"/>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180.00</w:t>
            </w:r>
          </w:p>
        </w:tc>
      </w:tr>
      <w:tr w:rsidR="009E3CDA" w:rsidRPr="000E0D63" w:rsidTr="00046A69">
        <w:tc>
          <w:tcPr>
            <w:tcW w:w="4536" w:type="dxa"/>
            <w:shd w:val="clear" w:color="auto" w:fill="auto"/>
          </w:tcPr>
          <w:p w:rsidR="009E3CDA" w:rsidRPr="00D43C5F" w:rsidRDefault="00046A69" w:rsidP="00D43C5F">
            <w:pPr>
              <w:rPr>
                <w:rFonts w:ascii="Arial" w:hAnsi="Arial" w:cs="Arial"/>
                <w:bCs/>
                <w:sz w:val="22"/>
                <w:szCs w:val="22"/>
              </w:rPr>
            </w:pPr>
            <w:r w:rsidRPr="00D43C5F">
              <w:rPr>
                <w:rFonts w:ascii="Arial" w:hAnsi="Arial" w:cs="Arial"/>
                <w:bCs/>
                <w:sz w:val="22"/>
                <w:szCs w:val="22"/>
              </w:rPr>
              <w:t xml:space="preserve">3.- Descarga </w:t>
            </w:r>
            <w:r w:rsidR="00D43C5F" w:rsidRPr="00D43C5F">
              <w:rPr>
                <w:rFonts w:ascii="Arial" w:hAnsi="Arial" w:cs="Arial"/>
                <w:bCs/>
                <w:sz w:val="22"/>
                <w:szCs w:val="22"/>
              </w:rPr>
              <w:t>c</w:t>
            </w:r>
            <w:r w:rsidRPr="00D43C5F">
              <w:rPr>
                <w:rFonts w:ascii="Arial" w:hAnsi="Arial" w:cs="Arial"/>
                <w:bCs/>
                <w:sz w:val="22"/>
                <w:szCs w:val="22"/>
              </w:rPr>
              <w:t>orta hasta 6 ML.</w:t>
            </w:r>
          </w:p>
        </w:tc>
        <w:tc>
          <w:tcPr>
            <w:tcW w:w="1559" w:type="dxa"/>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2,300.00</w:t>
            </w:r>
          </w:p>
        </w:tc>
      </w:tr>
      <w:tr w:rsidR="009E3CDA" w:rsidRPr="000E0D63" w:rsidTr="00046A69">
        <w:tc>
          <w:tcPr>
            <w:tcW w:w="4536" w:type="dxa"/>
            <w:shd w:val="clear" w:color="auto" w:fill="auto"/>
          </w:tcPr>
          <w:p w:rsidR="009E3CDA" w:rsidRPr="00D43C5F" w:rsidRDefault="00D43C5F" w:rsidP="00046A69">
            <w:pPr>
              <w:rPr>
                <w:rFonts w:ascii="Arial" w:hAnsi="Arial" w:cs="Arial"/>
                <w:bCs/>
                <w:sz w:val="22"/>
                <w:szCs w:val="22"/>
              </w:rPr>
            </w:pPr>
            <w:r w:rsidRPr="00D43C5F">
              <w:rPr>
                <w:rFonts w:ascii="Arial" w:hAnsi="Arial" w:cs="Arial"/>
                <w:bCs/>
                <w:sz w:val="22"/>
                <w:szCs w:val="22"/>
              </w:rPr>
              <w:t>4.- Descarga l</w:t>
            </w:r>
            <w:r w:rsidR="009E3CDA" w:rsidRPr="00D43C5F">
              <w:rPr>
                <w:rFonts w:ascii="Arial" w:hAnsi="Arial" w:cs="Arial"/>
                <w:bCs/>
                <w:sz w:val="22"/>
                <w:szCs w:val="22"/>
              </w:rPr>
              <w:t xml:space="preserve">arga </w:t>
            </w:r>
            <w:r w:rsidR="000E0D63" w:rsidRPr="00D43C5F">
              <w:rPr>
                <w:rFonts w:ascii="Arial" w:hAnsi="Arial" w:cs="Arial"/>
                <w:bCs/>
                <w:sz w:val="22"/>
                <w:szCs w:val="22"/>
              </w:rPr>
              <w:t>más</w:t>
            </w:r>
            <w:r w:rsidR="009E3CDA" w:rsidRPr="00D43C5F">
              <w:rPr>
                <w:rFonts w:ascii="Arial" w:hAnsi="Arial" w:cs="Arial"/>
                <w:bCs/>
                <w:sz w:val="22"/>
                <w:szCs w:val="22"/>
              </w:rPr>
              <w:t xml:space="preserve"> de 6 ML</w:t>
            </w:r>
            <w:r w:rsidR="00046A69" w:rsidRPr="00D43C5F">
              <w:rPr>
                <w:rFonts w:ascii="Arial" w:hAnsi="Arial" w:cs="Arial"/>
                <w:bCs/>
                <w:sz w:val="22"/>
                <w:szCs w:val="22"/>
              </w:rPr>
              <w:t>.</w:t>
            </w:r>
          </w:p>
        </w:tc>
        <w:tc>
          <w:tcPr>
            <w:tcW w:w="1559" w:type="dxa"/>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2,800.00</w:t>
            </w:r>
          </w:p>
        </w:tc>
      </w:tr>
      <w:tr w:rsidR="009E3CDA" w:rsidRPr="000E0D63" w:rsidTr="00046A69">
        <w:tc>
          <w:tcPr>
            <w:tcW w:w="4536" w:type="dxa"/>
            <w:shd w:val="clear" w:color="auto" w:fill="auto"/>
          </w:tcPr>
          <w:p w:rsidR="009E3CDA" w:rsidRPr="00D43C5F" w:rsidRDefault="009E3CDA" w:rsidP="00D43C5F">
            <w:pPr>
              <w:rPr>
                <w:rFonts w:ascii="Arial" w:hAnsi="Arial" w:cs="Arial"/>
                <w:bCs/>
                <w:sz w:val="22"/>
                <w:szCs w:val="22"/>
              </w:rPr>
            </w:pPr>
            <w:r w:rsidRPr="00D43C5F">
              <w:rPr>
                <w:rFonts w:ascii="Arial" w:hAnsi="Arial" w:cs="Arial"/>
                <w:bCs/>
                <w:sz w:val="22"/>
                <w:szCs w:val="22"/>
              </w:rPr>
              <w:t xml:space="preserve">5.- Toma </w:t>
            </w:r>
            <w:r w:rsidR="00D43C5F" w:rsidRPr="00D43C5F">
              <w:rPr>
                <w:rFonts w:ascii="Arial" w:hAnsi="Arial" w:cs="Arial"/>
                <w:bCs/>
                <w:sz w:val="22"/>
                <w:szCs w:val="22"/>
              </w:rPr>
              <w:t>c</w:t>
            </w:r>
            <w:r w:rsidRPr="00D43C5F">
              <w:rPr>
                <w:rFonts w:ascii="Arial" w:hAnsi="Arial" w:cs="Arial"/>
                <w:bCs/>
                <w:sz w:val="22"/>
                <w:szCs w:val="22"/>
              </w:rPr>
              <w:t>orta 4 Mts.</w:t>
            </w:r>
          </w:p>
        </w:tc>
        <w:tc>
          <w:tcPr>
            <w:tcW w:w="1559" w:type="dxa"/>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1,800.00</w:t>
            </w:r>
          </w:p>
        </w:tc>
      </w:tr>
      <w:tr w:rsidR="009E3CDA" w:rsidRPr="000E0D63" w:rsidTr="00046A69">
        <w:tc>
          <w:tcPr>
            <w:tcW w:w="4536" w:type="dxa"/>
            <w:shd w:val="clear" w:color="auto" w:fill="auto"/>
          </w:tcPr>
          <w:p w:rsidR="009E3CDA" w:rsidRPr="00D43C5F" w:rsidRDefault="009E3CDA" w:rsidP="007759DD">
            <w:pPr>
              <w:rPr>
                <w:rFonts w:ascii="Arial" w:hAnsi="Arial" w:cs="Arial"/>
                <w:bCs/>
                <w:sz w:val="22"/>
                <w:szCs w:val="22"/>
              </w:rPr>
            </w:pPr>
            <w:r w:rsidRPr="00D43C5F">
              <w:rPr>
                <w:rFonts w:ascii="Arial" w:hAnsi="Arial" w:cs="Arial"/>
                <w:bCs/>
                <w:sz w:val="22"/>
                <w:szCs w:val="22"/>
              </w:rPr>
              <w:t>6.- Derecho de Conexión</w:t>
            </w:r>
          </w:p>
        </w:tc>
        <w:tc>
          <w:tcPr>
            <w:tcW w:w="1559" w:type="dxa"/>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900.00</w:t>
            </w:r>
          </w:p>
        </w:tc>
      </w:tr>
      <w:tr w:rsidR="009E3CDA" w:rsidRPr="000E0D63" w:rsidTr="00046A69">
        <w:tc>
          <w:tcPr>
            <w:tcW w:w="4536" w:type="dxa"/>
            <w:shd w:val="clear" w:color="auto" w:fill="auto"/>
          </w:tcPr>
          <w:p w:rsidR="009E3CDA" w:rsidRPr="00D43C5F" w:rsidRDefault="009E3CDA" w:rsidP="007759DD">
            <w:pPr>
              <w:rPr>
                <w:rFonts w:ascii="Arial" w:hAnsi="Arial" w:cs="Arial"/>
                <w:bCs/>
                <w:sz w:val="22"/>
                <w:szCs w:val="22"/>
              </w:rPr>
            </w:pPr>
            <w:r w:rsidRPr="00D43C5F">
              <w:rPr>
                <w:rFonts w:ascii="Arial" w:hAnsi="Arial" w:cs="Arial"/>
                <w:bCs/>
                <w:sz w:val="22"/>
                <w:szCs w:val="22"/>
              </w:rPr>
              <w:t>7.- Constancia de no adeudo</w:t>
            </w:r>
          </w:p>
        </w:tc>
        <w:tc>
          <w:tcPr>
            <w:tcW w:w="1559" w:type="dxa"/>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50.00</w:t>
            </w:r>
          </w:p>
        </w:tc>
      </w:tr>
      <w:tr w:rsidR="009E3CDA" w:rsidRPr="000E0D63" w:rsidTr="00046A69">
        <w:tc>
          <w:tcPr>
            <w:tcW w:w="4536" w:type="dxa"/>
            <w:shd w:val="clear" w:color="auto" w:fill="auto"/>
          </w:tcPr>
          <w:p w:rsidR="009E3CDA" w:rsidRPr="000E0D63" w:rsidRDefault="009E3CDA" w:rsidP="007759DD">
            <w:pPr>
              <w:rPr>
                <w:rFonts w:ascii="Arial" w:hAnsi="Arial" w:cs="Arial"/>
                <w:bCs/>
                <w:sz w:val="22"/>
                <w:szCs w:val="22"/>
              </w:rPr>
            </w:pPr>
            <w:r w:rsidRPr="000E0D63">
              <w:rPr>
                <w:rFonts w:ascii="Arial" w:hAnsi="Arial" w:cs="Arial"/>
                <w:bCs/>
                <w:sz w:val="22"/>
                <w:szCs w:val="22"/>
              </w:rPr>
              <w:t>8.- Válvula de paso</w:t>
            </w:r>
          </w:p>
        </w:tc>
        <w:tc>
          <w:tcPr>
            <w:tcW w:w="1559" w:type="dxa"/>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45.00</w:t>
            </w:r>
          </w:p>
        </w:tc>
      </w:tr>
      <w:tr w:rsidR="009E3CDA" w:rsidRPr="000E0D63" w:rsidTr="00046A69">
        <w:tc>
          <w:tcPr>
            <w:tcW w:w="4536" w:type="dxa"/>
            <w:shd w:val="clear" w:color="auto" w:fill="auto"/>
          </w:tcPr>
          <w:p w:rsidR="009E3CDA" w:rsidRPr="000E0D63" w:rsidRDefault="009E3CDA" w:rsidP="007759DD">
            <w:pPr>
              <w:rPr>
                <w:rFonts w:ascii="Arial" w:hAnsi="Arial" w:cs="Arial"/>
                <w:bCs/>
                <w:sz w:val="22"/>
                <w:szCs w:val="22"/>
              </w:rPr>
            </w:pPr>
            <w:r w:rsidRPr="000E0D63">
              <w:rPr>
                <w:rFonts w:ascii="Arial" w:hAnsi="Arial" w:cs="Arial"/>
                <w:bCs/>
                <w:sz w:val="22"/>
                <w:szCs w:val="22"/>
              </w:rPr>
              <w:t>9.- Medidor</w:t>
            </w:r>
          </w:p>
        </w:tc>
        <w:tc>
          <w:tcPr>
            <w:tcW w:w="1559" w:type="dxa"/>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320.00</w:t>
            </w:r>
          </w:p>
        </w:tc>
      </w:tr>
      <w:tr w:rsidR="009E3CDA" w:rsidRPr="000E0D63" w:rsidTr="00046A69">
        <w:tc>
          <w:tcPr>
            <w:tcW w:w="4536" w:type="dxa"/>
            <w:shd w:val="clear" w:color="auto" w:fill="auto"/>
          </w:tcPr>
          <w:p w:rsidR="009E3CDA" w:rsidRPr="000E0D63" w:rsidRDefault="009E3CDA" w:rsidP="007759DD">
            <w:pPr>
              <w:rPr>
                <w:rFonts w:ascii="Arial" w:hAnsi="Arial" w:cs="Arial"/>
                <w:bCs/>
                <w:sz w:val="22"/>
                <w:szCs w:val="22"/>
              </w:rPr>
            </w:pPr>
            <w:r w:rsidRPr="000E0D63">
              <w:rPr>
                <w:rFonts w:ascii="Arial" w:hAnsi="Arial" w:cs="Arial"/>
                <w:bCs/>
                <w:sz w:val="22"/>
                <w:szCs w:val="22"/>
              </w:rPr>
              <w:t>10.- Interconexión a la red de agua</w:t>
            </w:r>
          </w:p>
        </w:tc>
        <w:tc>
          <w:tcPr>
            <w:tcW w:w="1559" w:type="dxa"/>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5,000.00</w:t>
            </w:r>
          </w:p>
        </w:tc>
      </w:tr>
      <w:tr w:rsidR="009E3CDA" w:rsidRPr="000E0D63" w:rsidTr="00046A69">
        <w:tc>
          <w:tcPr>
            <w:tcW w:w="4536" w:type="dxa"/>
            <w:shd w:val="clear" w:color="auto" w:fill="auto"/>
          </w:tcPr>
          <w:p w:rsidR="009E3CDA" w:rsidRPr="000E0D63" w:rsidRDefault="009E3CDA" w:rsidP="007759DD">
            <w:pPr>
              <w:rPr>
                <w:rFonts w:ascii="Arial" w:hAnsi="Arial" w:cs="Arial"/>
                <w:bCs/>
                <w:sz w:val="22"/>
                <w:szCs w:val="22"/>
              </w:rPr>
            </w:pPr>
            <w:r w:rsidRPr="000E0D63">
              <w:rPr>
                <w:rFonts w:ascii="Arial" w:hAnsi="Arial" w:cs="Arial"/>
                <w:bCs/>
                <w:sz w:val="22"/>
                <w:szCs w:val="22"/>
              </w:rPr>
              <w:lastRenderedPageBreak/>
              <w:t>11.- Interconexión a la red de drenaje</w:t>
            </w:r>
          </w:p>
        </w:tc>
        <w:tc>
          <w:tcPr>
            <w:tcW w:w="1559" w:type="dxa"/>
            <w:shd w:val="clear" w:color="auto" w:fill="auto"/>
          </w:tcPr>
          <w:p w:rsidR="009E3CDA" w:rsidRPr="000E0D63" w:rsidRDefault="000E0D63" w:rsidP="007759DD">
            <w:pPr>
              <w:jc w:val="right"/>
              <w:rPr>
                <w:rFonts w:ascii="Arial" w:hAnsi="Arial" w:cs="Arial"/>
                <w:bCs/>
                <w:sz w:val="22"/>
                <w:szCs w:val="22"/>
              </w:rPr>
            </w:pPr>
            <w:r>
              <w:rPr>
                <w:rFonts w:ascii="Arial" w:hAnsi="Arial" w:cs="Arial"/>
                <w:bCs/>
                <w:sz w:val="22"/>
                <w:szCs w:val="22"/>
              </w:rPr>
              <w:t>$</w:t>
            </w:r>
            <w:r w:rsidR="009E3CDA" w:rsidRPr="000E0D63">
              <w:rPr>
                <w:rFonts w:ascii="Arial" w:hAnsi="Arial" w:cs="Arial"/>
                <w:bCs/>
                <w:sz w:val="22"/>
                <w:szCs w:val="22"/>
              </w:rPr>
              <w:t>5,000.00</w:t>
            </w:r>
          </w:p>
        </w:tc>
      </w:tr>
    </w:tbl>
    <w:p w:rsidR="009E3CDA" w:rsidRPr="008C73D4" w:rsidRDefault="009E3CDA" w:rsidP="009E3CDA">
      <w:pPr>
        <w:jc w:val="both"/>
        <w:rPr>
          <w:rFonts w:ascii="Arial" w:hAnsi="Arial" w:cs="Arial"/>
          <w:b/>
          <w:bCs/>
          <w:color w:val="FF0000"/>
          <w:sz w:val="22"/>
          <w:szCs w:val="22"/>
        </w:rPr>
      </w:pPr>
    </w:p>
    <w:p w:rsidR="009E3CDA" w:rsidRPr="000E0D63" w:rsidRDefault="009E3CDA" w:rsidP="009E3CDA">
      <w:pPr>
        <w:jc w:val="both"/>
        <w:rPr>
          <w:rFonts w:ascii="Arial" w:hAnsi="Arial" w:cs="Arial"/>
          <w:bCs/>
          <w:sz w:val="22"/>
          <w:szCs w:val="22"/>
        </w:rPr>
      </w:pPr>
      <w:r w:rsidRPr="000E0D63">
        <w:rPr>
          <w:rFonts w:ascii="Arial" w:hAnsi="Arial" w:cs="Arial"/>
          <w:bCs/>
          <w:sz w:val="22"/>
          <w:szCs w:val="22"/>
        </w:rPr>
        <w:t>VI</w:t>
      </w:r>
      <w:r w:rsidR="000E0D63" w:rsidRPr="000E0D63">
        <w:rPr>
          <w:rFonts w:ascii="Arial" w:hAnsi="Arial" w:cs="Arial"/>
          <w:bCs/>
          <w:sz w:val="22"/>
          <w:szCs w:val="22"/>
        </w:rPr>
        <w:t>.-</w:t>
      </w:r>
      <w:r w:rsidRPr="000E0D63">
        <w:rPr>
          <w:rFonts w:ascii="Arial" w:hAnsi="Arial" w:cs="Arial"/>
          <w:bCs/>
          <w:sz w:val="22"/>
          <w:szCs w:val="22"/>
        </w:rPr>
        <w:t xml:space="preserve"> Por </w:t>
      </w:r>
      <w:r w:rsidR="000E0D63" w:rsidRPr="000E0D63">
        <w:rPr>
          <w:rFonts w:ascii="Arial" w:hAnsi="Arial" w:cs="Arial"/>
          <w:bCs/>
          <w:sz w:val="22"/>
          <w:szCs w:val="22"/>
        </w:rPr>
        <w:t>e</w:t>
      </w:r>
      <w:r w:rsidRPr="000E0D63">
        <w:rPr>
          <w:rFonts w:ascii="Arial" w:hAnsi="Arial" w:cs="Arial"/>
          <w:bCs/>
          <w:sz w:val="22"/>
          <w:szCs w:val="22"/>
        </w:rPr>
        <w:t xml:space="preserve">studio de factibilidad se cubrirá la cantidad de </w:t>
      </w:r>
      <w:r w:rsidR="000E0D63" w:rsidRPr="000E0D63">
        <w:rPr>
          <w:rFonts w:ascii="Arial" w:hAnsi="Arial" w:cs="Arial"/>
          <w:bCs/>
          <w:sz w:val="22"/>
          <w:szCs w:val="22"/>
        </w:rPr>
        <w:t>$</w:t>
      </w:r>
      <w:r w:rsidRPr="000E0D63">
        <w:rPr>
          <w:rFonts w:ascii="Arial" w:hAnsi="Arial" w:cs="Arial"/>
          <w:bCs/>
          <w:sz w:val="22"/>
          <w:szCs w:val="22"/>
        </w:rPr>
        <w:t xml:space="preserve">490.00, y </w:t>
      </w:r>
      <w:r w:rsidR="000E0D63" w:rsidRPr="000E0D63">
        <w:rPr>
          <w:rFonts w:ascii="Arial" w:hAnsi="Arial" w:cs="Arial"/>
          <w:bCs/>
          <w:sz w:val="22"/>
          <w:szCs w:val="22"/>
        </w:rPr>
        <w:t>$</w:t>
      </w:r>
      <w:r w:rsidRPr="000E0D63">
        <w:rPr>
          <w:rFonts w:ascii="Arial" w:hAnsi="Arial" w:cs="Arial"/>
          <w:bCs/>
          <w:sz w:val="22"/>
          <w:szCs w:val="22"/>
        </w:rPr>
        <w:t>1.00 por metro cuadrado para casa habitación.</w:t>
      </w:r>
    </w:p>
    <w:p w:rsidR="009E3CDA" w:rsidRPr="000E0D63" w:rsidRDefault="009E3CDA" w:rsidP="009E3CDA">
      <w:pPr>
        <w:jc w:val="both"/>
        <w:rPr>
          <w:rFonts w:ascii="Arial" w:hAnsi="Arial" w:cs="Arial"/>
          <w:bCs/>
          <w:sz w:val="22"/>
          <w:szCs w:val="22"/>
        </w:rPr>
      </w:pPr>
    </w:p>
    <w:p w:rsidR="009E3CDA" w:rsidRPr="000E0D63" w:rsidRDefault="009E3CDA" w:rsidP="009E3CDA">
      <w:pPr>
        <w:jc w:val="both"/>
        <w:rPr>
          <w:rFonts w:ascii="Arial" w:hAnsi="Arial" w:cs="Arial"/>
          <w:bCs/>
          <w:sz w:val="22"/>
          <w:szCs w:val="22"/>
        </w:rPr>
      </w:pPr>
      <w:r w:rsidRPr="000E0D63">
        <w:rPr>
          <w:rFonts w:ascii="Arial" w:hAnsi="Arial" w:cs="Arial"/>
          <w:bCs/>
          <w:sz w:val="22"/>
          <w:szCs w:val="22"/>
        </w:rPr>
        <w:t>VII</w:t>
      </w:r>
      <w:r w:rsidR="000E0D63" w:rsidRPr="000E0D63">
        <w:rPr>
          <w:rFonts w:ascii="Arial" w:hAnsi="Arial" w:cs="Arial"/>
          <w:bCs/>
          <w:sz w:val="22"/>
          <w:szCs w:val="22"/>
        </w:rPr>
        <w:t>.-</w:t>
      </w:r>
      <w:r w:rsidRPr="000E0D63">
        <w:rPr>
          <w:rFonts w:ascii="Arial" w:hAnsi="Arial" w:cs="Arial"/>
          <w:bCs/>
          <w:sz w:val="22"/>
          <w:szCs w:val="22"/>
        </w:rPr>
        <w:t xml:space="preserve"> Por </w:t>
      </w:r>
      <w:r w:rsidR="000E0D63" w:rsidRPr="000E0D63">
        <w:rPr>
          <w:rFonts w:ascii="Arial" w:hAnsi="Arial" w:cs="Arial"/>
          <w:bCs/>
          <w:sz w:val="22"/>
          <w:szCs w:val="22"/>
        </w:rPr>
        <w:t>e</w:t>
      </w:r>
      <w:r w:rsidRPr="000E0D63">
        <w:rPr>
          <w:rFonts w:ascii="Arial" w:hAnsi="Arial" w:cs="Arial"/>
          <w:bCs/>
          <w:sz w:val="22"/>
          <w:szCs w:val="22"/>
        </w:rPr>
        <w:t>studio de factibilidad</w:t>
      </w:r>
      <w:r w:rsidR="005D025A">
        <w:rPr>
          <w:rFonts w:ascii="Arial" w:hAnsi="Arial" w:cs="Arial"/>
          <w:bCs/>
          <w:sz w:val="22"/>
          <w:szCs w:val="22"/>
        </w:rPr>
        <w:t xml:space="preserve"> </w:t>
      </w:r>
      <w:r w:rsidRPr="000E0D63">
        <w:rPr>
          <w:rFonts w:ascii="Arial" w:hAnsi="Arial" w:cs="Arial"/>
          <w:bCs/>
          <w:sz w:val="22"/>
          <w:szCs w:val="22"/>
        </w:rPr>
        <w:t xml:space="preserve">se cubrirá la cantidad de </w:t>
      </w:r>
      <w:r w:rsidR="000E0D63" w:rsidRPr="000E0D63">
        <w:rPr>
          <w:rFonts w:ascii="Arial" w:hAnsi="Arial" w:cs="Arial"/>
          <w:bCs/>
          <w:sz w:val="22"/>
          <w:szCs w:val="22"/>
        </w:rPr>
        <w:t>$</w:t>
      </w:r>
      <w:r w:rsidRPr="000E0D63">
        <w:rPr>
          <w:rFonts w:ascii="Arial" w:hAnsi="Arial" w:cs="Arial"/>
          <w:bCs/>
          <w:sz w:val="22"/>
          <w:szCs w:val="22"/>
        </w:rPr>
        <w:t>1,056, y $1.00 por metro cuadrado para fraccionamientos, subdivisiones y lotificaciones.</w:t>
      </w:r>
    </w:p>
    <w:p w:rsidR="009E3CDA" w:rsidRPr="000E0D63" w:rsidRDefault="009E3CDA" w:rsidP="009E3CDA">
      <w:pPr>
        <w:jc w:val="both"/>
        <w:rPr>
          <w:rFonts w:ascii="Arial" w:hAnsi="Arial" w:cs="Arial"/>
          <w:bCs/>
          <w:sz w:val="22"/>
          <w:szCs w:val="22"/>
        </w:rPr>
      </w:pPr>
    </w:p>
    <w:p w:rsidR="009E3CDA" w:rsidRPr="007759DD" w:rsidRDefault="009E3CDA" w:rsidP="009E3CDA">
      <w:pPr>
        <w:jc w:val="both"/>
        <w:rPr>
          <w:rFonts w:ascii="Arial" w:hAnsi="Arial" w:cs="Arial"/>
          <w:bCs/>
          <w:sz w:val="22"/>
          <w:szCs w:val="22"/>
        </w:rPr>
      </w:pPr>
      <w:r w:rsidRPr="007759DD">
        <w:rPr>
          <w:rFonts w:ascii="Arial" w:hAnsi="Arial" w:cs="Arial"/>
          <w:bCs/>
          <w:sz w:val="22"/>
          <w:szCs w:val="22"/>
        </w:rPr>
        <w:t>VIII</w:t>
      </w:r>
      <w:r w:rsidR="000E0D63" w:rsidRPr="007759DD">
        <w:rPr>
          <w:rFonts w:ascii="Arial" w:hAnsi="Arial" w:cs="Arial"/>
          <w:bCs/>
          <w:sz w:val="22"/>
          <w:szCs w:val="22"/>
        </w:rPr>
        <w:t>.-</w:t>
      </w:r>
      <w:r w:rsidRPr="007759DD">
        <w:rPr>
          <w:rFonts w:ascii="Arial" w:hAnsi="Arial" w:cs="Arial"/>
          <w:bCs/>
          <w:sz w:val="22"/>
          <w:szCs w:val="22"/>
        </w:rPr>
        <w:t xml:space="preserve"> Se cobrara en forma mensual el 20% sobre el consumo de agua de uso doméstico por concepto de drenaje.</w:t>
      </w:r>
    </w:p>
    <w:p w:rsidR="009E3CDA" w:rsidRPr="007759DD" w:rsidRDefault="009E3CDA" w:rsidP="009E3CDA">
      <w:pPr>
        <w:jc w:val="both"/>
        <w:rPr>
          <w:rFonts w:ascii="Arial" w:hAnsi="Arial" w:cs="Arial"/>
          <w:bCs/>
          <w:sz w:val="22"/>
          <w:szCs w:val="22"/>
        </w:rPr>
      </w:pPr>
    </w:p>
    <w:p w:rsidR="009E3CDA" w:rsidRPr="007759DD" w:rsidRDefault="009E3CDA" w:rsidP="009E3CDA">
      <w:pPr>
        <w:jc w:val="both"/>
        <w:rPr>
          <w:rFonts w:ascii="Arial" w:hAnsi="Arial" w:cs="Arial"/>
          <w:bCs/>
          <w:sz w:val="22"/>
          <w:szCs w:val="22"/>
        </w:rPr>
      </w:pPr>
      <w:r w:rsidRPr="005D025A">
        <w:rPr>
          <w:rFonts w:ascii="Arial" w:hAnsi="Arial" w:cs="Arial"/>
          <w:bCs/>
          <w:sz w:val="22"/>
          <w:szCs w:val="22"/>
        </w:rPr>
        <w:t>IX</w:t>
      </w:r>
      <w:r w:rsidR="000E0D63" w:rsidRPr="005D025A">
        <w:rPr>
          <w:rFonts w:ascii="Arial" w:hAnsi="Arial" w:cs="Arial"/>
          <w:bCs/>
          <w:sz w:val="22"/>
          <w:szCs w:val="22"/>
        </w:rPr>
        <w:t>.-</w:t>
      </w:r>
      <w:r w:rsidRPr="005D025A">
        <w:rPr>
          <w:rFonts w:ascii="Arial" w:hAnsi="Arial" w:cs="Arial"/>
          <w:bCs/>
          <w:sz w:val="22"/>
          <w:szCs w:val="22"/>
        </w:rPr>
        <w:t xml:space="preserve"> Se cobrara en forma mensual el 25% sobre el consumo de agua de uso </w:t>
      </w:r>
      <w:r w:rsidR="007759DD" w:rsidRPr="005D025A">
        <w:rPr>
          <w:rFonts w:ascii="Arial" w:hAnsi="Arial" w:cs="Arial"/>
          <w:bCs/>
          <w:sz w:val="22"/>
          <w:szCs w:val="22"/>
        </w:rPr>
        <w:t>c</w:t>
      </w:r>
      <w:r w:rsidRPr="005D025A">
        <w:rPr>
          <w:rFonts w:ascii="Arial" w:hAnsi="Arial" w:cs="Arial"/>
          <w:bCs/>
          <w:sz w:val="22"/>
          <w:szCs w:val="22"/>
        </w:rPr>
        <w:t xml:space="preserve">omercial o </w:t>
      </w:r>
      <w:r w:rsidR="007759DD" w:rsidRPr="005D025A">
        <w:rPr>
          <w:rFonts w:ascii="Arial" w:hAnsi="Arial" w:cs="Arial"/>
          <w:bCs/>
          <w:sz w:val="22"/>
          <w:szCs w:val="22"/>
        </w:rPr>
        <w:t>i</w:t>
      </w:r>
      <w:r w:rsidRPr="005D025A">
        <w:rPr>
          <w:rFonts w:ascii="Arial" w:hAnsi="Arial" w:cs="Arial"/>
          <w:bCs/>
          <w:sz w:val="22"/>
          <w:szCs w:val="22"/>
        </w:rPr>
        <w:t xml:space="preserve">ndustrial y purificadoras y </w:t>
      </w:r>
      <w:r w:rsidR="000E0D63" w:rsidRPr="005D025A">
        <w:rPr>
          <w:rFonts w:ascii="Arial" w:hAnsi="Arial" w:cs="Arial"/>
          <w:bCs/>
          <w:sz w:val="22"/>
          <w:szCs w:val="22"/>
        </w:rPr>
        <w:t>fábricas</w:t>
      </w:r>
      <w:r w:rsidRPr="005D025A">
        <w:rPr>
          <w:rFonts w:ascii="Arial" w:hAnsi="Arial" w:cs="Arial"/>
          <w:bCs/>
          <w:sz w:val="22"/>
          <w:szCs w:val="22"/>
        </w:rPr>
        <w:t xml:space="preserve"> de hielo por concepto de drenaje.</w:t>
      </w:r>
    </w:p>
    <w:p w:rsidR="009E3CDA" w:rsidRPr="007759DD" w:rsidRDefault="009E3CDA" w:rsidP="009E3CDA">
      <w:pPr>
        <w:jc w:val="both"/>
        <w:rPr>
          <w:rFonts w:ascii="Arial" w:hAnsi="Arial" w:cs="Arial"/>
          <w:bCs/>
          <w:sz w:val="22"/>
          <w:szCs w:val="22"/>
        </w:rPr>
      </w:pPr>
    </w:p>
    <w:p w:rsidR="009E3CDA" w:rsidRPr="007759DD" w:rsidRDefault="009E3CDA" w:rsidP="009E3CDA">
      <w:pPr>
        <w:jc w:val="both"/>
        <w:rPr>
          <w:rFonts w:ascii="Arial" w:hAnsi="Arial" w:cs="Arial"/>
          <w:bCs/>
          <w:sz w:val="22"/>
          <w:szCs w:val="22"/>
        </w:rPr>
      </w:pPr>
      <w:r w:rsidRPr="007759DD">
        <w:rPr>
          <w:rFonts w:ascii="Arial" w:hAnsi="Arial" w:cs="Arial"/>
          <w:bCs/>
          <w:sz w:val="22"/>
          <w:szCs w:val="22"/>
        </w:rPr>
        <w:t xml:space="preserve">Al no liquidar en la fecha el recibo con los conceptos arriba mencionados, se aplicara el porcentaje de recargos que menciona el Art. No. 44 de la presente </w:t>
      </w:r>
      <w:r w:rsidR="000E0D63" w:rsidRPr="007759DD">
        <w:rPr>
          <w:rFonts w:ascii="Arial" w:hAnsi="Arial" w:cs="Arial"/>
          <w:bCs/>
          <w:sz w:val="22"/>
          <w:szCs w:val="22"/>
        </w:rPr>
        <w:t>L</w:t>
      </w:r>
      <w:r w:rsidRPr="007759DD">
        <w:rPr>
          <w:rFonts w:ascii="Arial" w:hAnsi="Arial" w:cs="Arial"/>
          <w:bCs/>
          <w:sz w:val="22"/>
          <w:szCs w:val="22"/>
        </w:rPr>
        <w:t xml:space="preserve">ey de </w:t>
      </w:r>
      <w:r w:rsidR="000E0D63" w:rsidRPr="007759DD">
        <w:rPr>
          <w:rFonts w:ascii="Arial" w:hAnsi="Arial" w:cs="Arial"/>
          <w:bCs/>
          <w:sz w:val="22"/>
          <w:szCs w:val="22"/>
        </w:rPr>
        <w:t>I</w:t>
      </w:r>
      <w:r w:rsidRPr="007759DD">
        <w:rPr>
          <w:rFonts w:ascii="Arial" w:hAnsi="Arial" w:cs="Arial"/>
          <w:bCs/>
          <w:sz w:val="22"/>
          <w:szCs w:val="22"/>
        </w:rPr>
        <w:t>ngresos.</w:t>
      </w:r>
    </w:p>
    <w:p w:rsidR="009E3CDA" w:rsidRPr="007759DD" w:rsidRDefault="009E3CDA" w:rsidP="009E3CDA">
      <w:pPr>
        <w:jc w:val="center"/>
        <w:rPr>
          <w:rFonts w:ascii="Arial" w:hAnsi="Arial" w:cs="Arial"/>
          <w:bCs/>
          <w:sz w:val="22"/>
          <w:szCs w:val="22"/>
        </w:rPr>
      </w:pPr>
    </w:p>
    <w:p w:rsidR="00167E00" w:rsidRDefault="00167E00" w:rsidP="00167E00">
      <w:pPr>
        <w:tabs>
          <w:tab w:val="left" w:pos="-709"/>
        </w:tabs>
        <w:jc w:val="both"/>
        <w:rPr>
          <w:rFonts w:ascii="Arial" w:hAnsi="Arial" w:cs="Arial"/>
          <w:bCs/>
        </w:rPr>
      </w:pPr>
      <w:r w:rsidRPr="002B30CC">
        <w:rPr>
          <w:rFonts w:ascii="Arial" w:hAnsi="Arial" w:cs="Arial"/>
          <w:bCs/>
          <w:sz w:val="22"/>
          <w:szCs w:val="22"/>
        </w:rPr>
        <w:t xml:space="preserve">Tratándose del pago de los derechos que correspondan a las tarifas de agua potable y alcantarillado </w:t>
      </w:r>
      <w:r>
        <w:rPr>
          <w:rFonts w:ascii="Arial" w:hAnsi="Arial" w:cs="Arial"/>
          <w:bCs/>
          <w:sz w:val="22"/>
          <w:szCs w:val="22"/>
        </w:rPr>
        <w:t xml:space="preserve">se otorgará un 50% de incentivo a pensionados, jubilados, adultos mayores y a personas con discapacidad, única y exclusivamente respecto de la casa habitación en que tengan señalado su domicilio. Para otorgar el incentivo no deberá exceder un consumo de 40 m3., y </w:t>
      </w:r>
      <w:r w:rsidRPr="000E0D63">
        <w:rPr>
          <w:rFonts w:ascii="Arial" w:hAnsi="Arial" w:cs="Arial"/>
          <w:bCs/>
          <w:sz w:val="22"/>
          <w:szCs w:val="22"/>
        </w:rPr>
        <w:t>presentar su credencial del INSEN y copia de su credencial de elector y el descuento se aplicara en el domicilio señalado en su credencial de elector</w:t>
      </w:r>
      <w:r>
        <w:rPr>
          <w:rFonts w:ascii="Arial" w:hAnsi="Arial" w:cs="Arial"/>
          <w:bCs/>
          <w:sz w:val="22"/>
          <w:szCs w:val="22"/>
        </w:rPr>
        <w:t>.</w:t>
      </w:r>
    </w:p>
    <w:p w:rsidR="00167E00" w:rsidRDefault="00167E00" w:rsidP="009E3CDA">
      <w:pPr>
        <w:jc w:val="center"/>
        <w:rPr>
          <w:rFonts w:ascii="Arial" w:hAnsi="Arial" w:cs="Arial"/>
          <w:b/>
          <w:bCs/>
          <w:sz w:val="22"/>
          <w:szCs w:val="22"/>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II</w:t>
      </w:r>
    </w:p>
    <w:p w:rsidR="009E3CDA" w:rsidRPr="002B30CC" w:rsidRDefault="009E3CDA" w:rsidP="009E3CDA">
      <w:pPr>
        <w:jc w:val="center"/>
        <w:rPr>
          <w:rFonts w:ascii="Arial" w:hAnsi="Arial" w:cs="Arial"/>
          <w:b/>
          <w:bCs/>
        </w:rPr>
      </w:pPr>
      <w:r w:rsidRPr="002B30CC">
        <w:rPr>
          <w:rFonts w:ascii="Arial" w:hAnsi="Arial" w:cs="Arial"/>
          <w:b/>
          <w:bCs/>
          <w:sz w:val="22"/>
          <w:szCs w:val="22"/>
        </w:rPr>
        <w:t>DE LOS SERVICIOS DE RASTROS</w:t>
      </w:r>
    </w:p>
    <w:p w:rsidR="009E3CDA" w:rsidRPr="002B30CC" w:rsidRDefault="009E3CDA" w:rsidP="009E3CDA">
      <w:pPr>
        <w:ind w:right="50"/>
        <w:jc w:val="both"/>
        <w:rPr>
          <w:rFonts w:ascii="Arial" w:hAnsi="Arial" w:cs="Arial"/>
          <w:bCs/>
        </w:rPr>
      </w:pPr>
    </w:p>
    <w:p w:rsidR="009E3CDA" w:rsidRPr="002B30CC" w:rsidRDefault="009E3CDA" w:rsidP="009E3CDA">
      <w:pPr>
        <w:ind w:right="50"/>
        <w:jc w:val="both"/>
        <w:rPr>
          <w:rFonts w:ascii="Arial" w:hAnsi="Arial" w:cs="Arial"/>
          <w:bCs/>
        </w:rPr>
      </w:pPr>
      <w:r w:rsidRPr="002B30CC">
        <w:rPr>
          <w:rFonts w:ascii="Arial" w:hAnsi="Arial" w:cs="Arial"/>
          <w:b/>
          <w:sz w:val="22"/>
          <w:szCs w:val="22"/>
        </w:rPr>
        <w:t>ARTÍCULO 12.-</w:t>
      </w:r>
      <w:r w:rsidRPr="002B30CC">
        <w:rPr>
          <w:rFonts w:ascii="Arial" w:hAnsi="Arial" w:cs="Arial"/>
          <w:bCs/>
          <w:sz w:val="22"/>
          <w:szCs w:val="22"/>
        </w:rPr>
        <w:t xml:space="preserve"> Serán objeto de este derecho los servicios de pesaje, uso de corrales, carga y descarga, uso de cuarto frío, matanza y reparto que se presten a solicitud de los interesados o por disposición de la ley, en los rastros o en lugares destinados al sacrificio de animales, previamente autorizados. No se causará el derecho por uso de corrales, cuando los animales que se introduzcan sean sacrificados, el mismo día.</w:t>
      </w:r>
    </w:p>
    <w:p w:rsidR="009E3CDA" w:rsidRPr="002B30CC" w:rsidRDefault="009E3CDA" w:rsidP="009E3CDA">
      <w:pPr>
        <w:tabs>
          <w:tab w:val="left" w:pos="6237"/>
        </w:tabs>
        <w:jc w:val="both"/>
        <w:rPr>
          <w:rFonts w:ascii="Arial" w:hAnsi="Arial" w:cs="Arial"/>
        </w:rPr>
      </w:pPr>
    </w:p>
    <w:p w:rsidR="009E3CDA" w:rsidRPr="002B30CC" w:rsidRDefault="009E3CDA" w:rsidP="009E3CDA">
      <w:pPr>
        <w:tabs>
          <w:tab w:val="left" w:pos="6237"/>
        </w:tabs>
        <w:jc w:val="both"/>
        <w:rPr>
          <w:rFonts w:ascii="Arial" w:hAnsi="Arial" w:cs="Arial"/>
        </w:rPr>
      </w:pPr>
      <w:r w:rsidRPr="002B30CC">
        <w:rPr>
          <w:rFonts w:ascii="Arial" w:hAnsi="Arial" w:cs="Arial"/>
          <w:sz w:val="22"/>
          <w:szCs w:val="22"/>
        </w:rPr>
        <w:t>Los servicios a que se refiera esta sección se causarán y cobrarán conforme a los conceptos y tarifas siguientes:</w:t>
      </w:r>
    </w:p>
    <w:p w:rsidR="009E3CDA" w:rsidRPr="002B30CC" w:rsidRDefault="009E3CDA" w:rsidP="009E3CDA">
      <w:pPr>
        <w:tabs>
          <w:tab w:val="left" w:pos="6237"/>
        </w:tabs>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I.- Servicio de Matanza:</w:t>
      </w:r>
    </w:p>
    <w:p w:rsidR="009E3CDA" w:rsidRPr="002B30CC" w:rsidRDefault="009E3CDA" w:rsidP="009E3CDA">
      <w:pPr>
        <w:jc w:val="both"/>
        <w:rPr>
          <w:rFonts w:ascii="Arial" w:hAnsi="Arial" w:cs="Arial"/>
        </w:rPr>
      </w:pPr>
    </w:p>
    <w:p w:rsidR="009E3CDA" w:rsidRPr="007759DD" w:rsidRDefault="009E3CDA" w:rsidP="009E3CDA">
      <w:pPr>
        <w:ind w:firstLine="709"/>
        <w:jc w:val="both"/>
        <w:rPr>
          <w:rFonts w:ascii="Arial" w:hAnsi="Arial" w:cs="Arial"/>
        </w:rPr>
      </w:pPr>
      <w:r w:rsidRPr="002B30CC">
        <w:rPr>
          <w:rFonts w:ascii="Arial" w:hAnsi="Arial" w:cs="Arial"/>
          <w:sz w:val="22"/>
          <w:szCs w:val="22"/>
        </w:rPr>
        <w:t>1.- En el Rastro Municipal:</w:t>
      </w:r>
    </w:p>
    <w:p w:rsidR="009E3CDA" w:rsidRPr="007759DD" w:rsidRDefault="009E3CDA" w:rsidP="009E3CDA">
      <w:pPr>
        <w:tabs>
          <w:tab w:val="left" w:pos="4536"/>
        </w:tabs>
        <w:ind w:firstLine="1134"/>
        <w:jc w:val="both"/>
        <w:rPr>
          <w:rFonts w:ascii="Arial" w:hAnsi="Arial" w:cs="Arial"/>
        </w:rPr>
      </w:pPr>
      <w:r w:rsidRPr="007759DD">
        <w:rPr>
          <w:rFonts w:ascii="Arial" w:hAnsi="Arial" w:cs="Arial"/>
          <w:sz w:val="22"/>
          <w:szCs w:val="22"/>
        </w:rPr>
        <w:t xml:space="preserve">a).- Ganado mayor </w:t>
      </w:r>
      <w:r w:rsidRPr="007759DD">
        <w:rPr>
          <w:rFonts w:ascii="Arial" w:hAnsi="Arial" w:cs="Arial"/>
          <w:sz w:val="22"/>
          <w:szCs w:val="22"/>
        </w:rPr>
        <w:tab/>
        <w:t>$ 56.00 por cabeza.</w:t>
      </w:r>
    </w:p>
    <w:p w:rsidR="009E3CDA" w:rsidRPr="007759DD" w:rsidRDefault="009E3CDA" w:rsidP="009E3CDA">
      <w:pPr>
        <w:tabs>
          <w:tab w:val="left" w:pos="4536"/>
        </w:tabs>
        <w:ind w:firstLine="1134"/>
        <w:jc w:val="both"/>
        <w:rPr>
          <w:rFonts w:ascii="Arial" w:hAnsi="Arial" w:cs="Arial"/>
        </w:rPr>
      </w:pPr>
      <w:r w:rsidRPr="007759DD">
        <w:rPr>
          <w:rFonts w:ascii="Arial" w:hAnsi="Arial" w:cs="Arial"/>
          <w:sz w:val="22"/>
          <w:szCs w:val="22"/>
        </w:rPr>
        <w:t xml:space="preserve">b).- Ganado menor </w:t>
      </w:r>
      <w:r w:rsidRPr="007759DD">
        <w:rPr>
          <w:rFonts w:ascii="Arial" w:hAnsi="Arial" w:cs="Arial"/>
          <w:sz w:val="22"/>
          <w:szCs w:val="22"/>
        </w:rPr>
        <w:tab/>
        <w:t>$ 37.00 por cabeza.</w:t>
      </w:r>
    </w:p>
    <w:p w:rsidR="009E3CDA" w:rsidRPr="007759DD" w:rsidRDefault="009E3CDA" w:rsidP="009E3CDA">
      <w:pPr>
        <w:tabs>
          <w:tab w:val="left" w:pos="4536"/>
        </w:tabs>
        <w:ind w:firstLine="1134"/>
        <w:jc w:val="both"/>
        <w:rPr>
          <w:rFonts w:ascii="Arial" w:hAnsi="Arial" w:cs="Arial"/>
        </w:rPr>
      </w:pPr>
      <w:r w:rsidRPr="007759DD">
        <w:rPr>
          <w:rFonts w:ascii="Arial" w:hAnsi="Arial" w:cs="Arial"/>
          <w:sz w:val="22"/>
          <w:szCs w:val="22"/>
        </w:rPr>
        <w:t xml:space="preserve">c).- Ganado porcino  </w:t>
      </w:r>
      <w:r w:rsidRPr="007759DD">
        <w:rPr>
          <w:rFonts w:ascii="Arial" w:hAnsi="Arial" w:cs="Arial"/>
          <w:sz w:val="22"/>
          <w:szCs w:val="22"/>
        </w:rPr>
        <w:tab/>
        <w:t>$ 44.00 por cabeza.</w:t>
      </w:r>
    </w:p>
    <w:p w:rsidR="009E3CDA" w:rsidRPr="007759DD" w:rsidRDefault="009E3CDA" w:rsidP="009E3CDA">
      <w:pPr>
        <w:tabs>
          <w:tab w:val="left" w:pos="4536"/>
        </w:tabs>
        <w:ind w:firstLine="1134"/>
        <w:jc w:val="both"/>
        <w:rPr>
          <w:rFonts w:ascii="Arial" w:hAnsi="Arial" w:cs="Arial"/>
        </w:rPr>
      </w:pPr>
      <w:r w:rsidRPr="007759DD">
        <w:rPr>
          <w:rFonts w:ascii="Arial" w:hAnsi="Arial" w:cs="Arial"/>
          <w:sz w:val="22"/>
          <w:szCs w:val="22"/>
        </w:rPr>
        <w:t xml:space="preserve">d).- Cabritos </w:t>
      </w:r>
      <w:r w:rsidRPr="007759DD">
        <w:rPr>
          <w:rFonts w:ascii="Arial" w:hAnsi="Arial" w:cs="Arial"/>
          <w:sz w:val="22"/>
          <w:szCs w:val="22"/>
        </w:rPr>
        <w:tab/>
        <w:t>$ 25.00 por cabeza.</w:t>
      </w:r>
    </w:p>
    <w:p w:rsidR="009E3CDA" w:rsidRPr="007759DD" w:rsidRDefault="009E3CDA" w:rsidP="009E3CDA">
      <w:pPr>
        <w:tabs>
          <w:tab w:val="left" w:pos="4536"/>
        </w:tabs>
        <w:ind w:firstLine="1134"/>
        <w:jc w:val="both"/>
        <w:rPr>
          <w:rFonts w:ascii="Arial" w:hAnsi="Arial" w:cs="Arial"/>
        </w:rPr>
      </w:pPr>
      <w:r w:rsidRPr="007759DD">
        <w:rPr>
          <w:rFonts w:ascii="Arial" w:hAnsi="Arial" w:cs="Arial"/>
          <w:sz w:val="22"/>
          <w:szCs w:val="22"/>
        </w:rPr>
        <w:t xml:space="preserve">e).- Aves  </w:t>
      </w:r>
      <w:r w:rsidRPr="007759DD">
        <w:rPr>
          <w:rFonts w:ascii="Arial" w:hAnsi="Arial" w:cs="Arial"/>
          <w:sz w:val="22"/>
          <w:szCs w:val="22"/>
        </w:rPr>
        <w:tab/>
        <w:t>$   2.00 por cabeza.</w:t>
      </w:r>
    </w:p>
    <w:p w:rsidR="009E3CDA" w:rsidRPr="007759DD" w:rsidRDefault="009E3CDA" w:rsidP="009E3CDA">
      <w:pPr>
        <w:tabs>
          <w:tab w:val="left" w:pos="4536"/>
        </w:tabs>
        <w:ind w:firstLine="1134"/>
        <w:jc w:val="both"/>
        <w:rPr>
          <w:rFonts w:ascii="Arial" w:hAnsi="Arial" w:cs="Arial"/>
        </w:rPr>
      </w:pPr>
    </w:p>
    <w:p w:rsidR="009E3CDA" w:rsidRPr="007759DD" w:rsidRDefault="009E3CDA" w:rsidP="009E3CDA">
      <w:pPr>
        <w:tabs>
          <w:tab w:val="left" w:pos="4536"/>
        </w:tabs>
        <w:jc w:val="both"/>
        <w:rPr>
          <w:rFonts w:ascii="Arial" w:hAnsi="Arial" w:cs="Arial"/>
        </w:rPr>
      </w:pPr>
      <w:r w:rsidRPr="007759DD">
        <w:rPr>
          <w:rFonts w:ascii="Arial" w:hAnsi="Arial" w:cs="Arial"/>
          <w:sz w:val="22"/>
          <w:szCs w:val="22"/>
        </w:rPr>
        <w:t>II.- Por introducción de animales a los corrales del rastro municipal, que no sean sacrificados el mismo día, se pagará una cuota de        $ 6.00 por cabeza.</w:t>
      </w:r>
    </w:p>
    <w:p w:rsidR="009E3CDA" w:rsidRPr="007759DD" w:rsidRDefault="009E3CDA" w:rsidP="009E3CDA">
      <w:pPr>
        <w:tabs>
          <w:tab w:val="left" w:pos="4536"/>
        </w:tabs>
        <w:jc w:val="both"/>
        <w:rPr>
          <w:rFonts w:ascii="Arial" w:hAnsi="Arial" w:cs="Arial"/>
        </w:rPr>
      </w:pPr>
    </w:p>
    <w:p w:rsidR="009E3CDA" w:rsidRPr="007759DD" w:rsidRDefault="009E3CDA" w:rsidP="009E3CDA">
      <w:pPr>
        <w:tabs>
          <w:tab w:val="left" w:pos="4536"/>
        </w:tabs>
        <w:jc w:val="both"/>
        <w:rPr>
          <w:rFonts w:ascii="Arial" w:hAnsi="Arial" w:cs="Arial"/>
        </w:rPr>
      </w:pPr>
      <w:r w:rsidRPr="007759DD">
        <w:rPr>
          <w:rFonts w:ascii="Arial" w:hAnsi="Arial" w:cs="Arial"/>
          <w:sz w:val="22"/>
          <w:szCs w:val="22"/>
        </w:rPr>
        <w:t>III.- Registro y refrendo de fierros, marcas, aretes y señales de sangre $ 72.00.</w:t>
      </w:r>
    </w:p>
    <w:p w:rsidR="009E3CDA" w:rsidRPr="007759DD" w:rsidRDefault="009E3CDA" w:rsidP="009E3CDA">
      <w:pPr>
        <w:tabs>
          <w:tab w:val="left" w:pos="4536"/>
        </w:tabs>
        <w:jc w:val="both"/>
        <w:rPr>
          <w:rFonts w:ascii="Arial" w:hAnsi="Arial" w:cs="Arial"/>
        </w:rPr>
      </w:pPr>
    </w:p>
    <w:p w:rsidR="009E3CDA" w:rsidRPr="007759DD" w:rsidRDefault="009E3CDA" w:rsidP="009E3CDA">
      <w:pPr>
        <w:tabs>
          <w:tab w:val="left" w:pos="4536"/>
        </w:tabs>
        <w:jc w:val="both"/>
        <w:rPr>
          <w:rFonts w:ascii="Arial" w:hAnsi="Arial" w:cs="Arial"/>
        </w:rPr>
      </w:pPr>
      <w:r w:rsidRPr="007759DD">
        <w:rPr>
          <w:rFonts w:ascii="Arial" w:hAnsi="Arial" w:cs="Arial"/>
          <w:sz w:val="22"/>
          <w:szCs w:val="22"/>
        </w:rPr>
        <w:t>IV.-Empadronamiento de personas físicas o morales que se dediquen al sacrificio de ganado, introductor de canales y comercio de carnes y derivado por única vez pagarán $ 96.00.</w:t>
      </w:r>
    </w:p>
    <w:p w:rsidR="009E3CDA" w:rsidRPr="002B30CC" w:rsidRDefault="009E3CDA" w:rsidP="009E3CDA">
      <w:pPr>
        <w:tabs>
          <w:tab w:val="left" w:pos="4536"/>
        </w:tabs>
        <w:jc w:val="both"/>
        <w:rPr>
          <w:rFonts w:ascii="Arial" w:hAnsi="Arial" w:cs="Arial"/>
        </w:rPr>
      </w:pPr>
    </w:p>
    <w:p w:rsidR="009E3CDA" w:rsidRPr="007759DD" w:rsidRDefault="009E3CDA" w:rsidP="009E3CDA">
      <w:pPr>
        <w:tabs>
          <w:tab w:val="left" w:pos="4536"/>
        </w:tabs>
        <w:jc w:val="both"/>
        <w:rPr>
          <w:rFonts w:ascii="Arial" w:hAnsi="Arial" w:cs="Arial"/>
        </w:rPr>
      </w:pPr>
      <w:r w:rsidRPr="007759DD">
        <w:rPr>
          <w:rFonts w:ascii="Arial" w:hAnsi="Arial" w:cs="Arial"/>
          <w:sz w:val="22"/>
          <w:szCs w:val="22"/>
        </w:rPr>
        <w:t xml:space="preserve">V.- Refrendo anual en relación con la actividad mencionada en la fracción IV pagarán una cuota de </w:t>
      </w:r>
      <w:r w:rsidR="007759DD" w:rsidRPr="007759DD">
        <w:rPr>
          <w:rFonts w:ascii="Arial" w:hAnsi="Arial" w:cs="Arial"/>
          <w:sz w:val="22"/>
          <w:szCs w:val="22"/>
        </w:rPr>
        <w:t xml:space="preserve">                   </w:t>
      </w:r>
      <w:r w:rsidRPr="007759DD">
        <w:rPr>
          <w:rFonts w:ascii="Arial" w:hAnsi="Arial" w:cs="Arial"/>
          <w:sz w:val="22"/>
          <w:szCs w:val="22"/>
        </w:rPr>
        <w:t>$ 119.00.</w:t>
      </w:r>
    </w:p>
    <w:p w:rsidR="009E3CDA" w:rsidRPr="007759DD" w:rsidRDefault="009E3CDA" w:rsidP="009E3CDA">
      <w:pPr>
        <w:tabs>
          <w:tab w:val="left" w:pos="4536"/>
        </w:tabs>
        <w:jc w:val="both"/>
        <w:rPr>
          <w:rFonts w:ascii="Arial" w:hAnsi="Arial" w:cs="Arial"/>
        </w:rPr>
      </w:pPr>
    </w:p>
    <w:p w:rsidR="009E3CDA" w:rsidRPr="007759DD" w:rsidRDefault="009E3CDA" w:rsidP="009E3CDA">
      <w:pPr>
        <w:tabs>
          <w:tab w:val="left" w:pos="4536"/>
        </w:tabs>
        <w:jc w:val="both"/>
        <w:rPr>
          <w:rFonts w:ascii="Arial" w:hAnsi="Arial" w:cs="Arial"/>
        </w:rPr>
      </w:pPr>
      <w:r w:rsidRPr="007759DD">
        <w:rPr>
          <w:rFonts w:ascii="Arial" w:hAnsi="Arial" w:cs="Arial"/>
          <w:sz w:val="22"/>
          <w:szCs w:val="22"/>
        </w:rPr>
        <w:t>VI.- Los rastros, mataderos y empacadoras particulares autorizados por el  R. Ayuntamiento, cubrirán a la Tesorería Municipal el 50% de las tarifas o cuotas que se cobren en el rastro municipal y corresponderán según el ganado sacrificado.</w:t>
      </w:r>
    </w:p>
    <w:p w:rsidR="009E3CDA" w:rsidRPr="007759DD" w:rsidRDefault="009E3CDA" w:rsidP="009E3CDA">
      <w:pPr>
        <w:jc w:val="both"/>
        <w:rPr>
          <w:rFonts w:ascii="Arial" w:hAnsi="Arial" w:cs="Arial"/>
        </w:rPr>
      </w:pPr>
    </w:p>
    <w:p w:rsidR="009E3CDA" w:rsidRPr="002B30CC" w:rsidRDefault="009E3CDA" w:rsidP="009E3CDA">
      <w:pPr>
        <w:jc w:val="both"/>
        <w:rPr>
          <w:rFonts w:ascii="Arial" w:hAnsi="Arial" w:cs="Arial"/>
        </w:rPr>
      </w:pPr>
      <w:r w:rsidRPr="007759DD">
        <w:rPr>
          <w:rFonts w:ascii="Arial" w:hAnsi="Arial" w:cs="Arial"/>
          <w:sz w:val="22"/>
          <w:szCs w:val="22"/>
        </w:rPr>
        <w:t>VII.- El R. Ayuntamiento podrá autorizar mediante concesión el servicio de sacrificio de animales y aves a personas físicas o morales, debiendo cumplir estas las disposiciones que le señalen las leyes correspondientes; y pagarán por esta concesión la cantidad de $2,385.00 como cuota anual, sin que eso los exima del pago que por el sacrificio e inspección de animales y aves se establece en la presente ley de</w:t>
      </w:r>
      <w:r w:rsidRPr="002B30CC">
        <w:rPr>
          <w:rFonts w:ascii="Arial" w:hAnsi="Arial" w:cs="Arial"/>
          <w:sz w:val="22"/>
          <w:szCs w:val="22"/>
        </w:rPr>
        <w:t xml:space="preserve"> ingresos municipal.</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VIII.-Todo ganado sacrificado fuera del rastro municipal, causará doble cuota de la establecida y cuando no se justifique que cubrió los impuestos correspondientes el municipio se reserva el derecho de requerir al introductor del ganado sacrificado a este municipio, para que exhiban las facturas que amparen haber cubierto el impuesto por concepto de degüello que deberá se expedida por rastros tipo Inspección Federal, para garantizar la calidad e higiene por los productos introducidos en caso de que no se justifique por el instructor de ganado sacrificado, el pago de dicho impuesto se aplicarán a las cuotas establecidas independientemente.</w:t>
      </w:r>
    </w:p>
    <w:p w:rsidR="009E3CDA" w:rsidRPr="002B30CC" w:rsidRDefault="009E3CDA" w:rsidP="009E3CDA">
      <w:pPr>
        <w:jc w:val="both"/>
        <w:rPr>
          <w:rFonts w:ascii="Arial" w:hAnsi="Arial" w:cs="Arial"/>
        </w:rPr>
      </w:pPr>
    </w:p>
    <w:p w:rsidR="009E3CDA" w:rsidRPr="002B30CC" w:rsidRDefault="009E3CDA" w:rsidP="009E3CDA">
      <w:pPr>
        <w:jc w:val="center"/>
        <w:rPr>
          <w:rFonts w:ascii="Arial" w:hAnsi="Arial" w:cs="Arial"/>
          <w:b/>
        </w:rPr>
      </w:pPr>
      <w:r w:rsidRPr="002B30CC">
        <w:rPr>
          <w:rFonts w:ascii="Arial" w:hAnsi="Arial" w:cs="Arial"/>
          <w:b/>
          <w:sz w:val="22"/>
          <w:szCs w:val="22"/>
        </w:rPr>
        <w:t>SECCION III</w:t>
      </w:r>
    </w:p>
    <w:p w:rsidR="009E3CDA" w:rsidRPr="002B30CC" w:rsidRDefault="009E3CDA" w:rsidP="009E3CDA">
      <w:pPr>
        <w:jc w:val="center"/>
        <w:rPr>
          <w:rFonts w:ascii="Arial" w:hAnsi="Arial" w:cs="Arial"/>
          <w:b/>
        </w:rPr>
      </w:pPr>
      <w:r w:rsidRPr="002B30CC">
        <w:rPr>
          <w:rFonts w:ascii="Arial" w:hAnsi="Arial" w:cs="Arial"/>
          <w:b/>
          <w:sz w:val="22"/>
          <w:szCs w:val="22"/>
        </w:rPr>
        <w:t>DE LOS SERVICIOS DE ALUMBRADO PÚBLICO</w:t>
      </w:r>
    </w:p>
    <w:p w:rsidR="009E3CDA" w:rsidRPr="002B30CC" w:rsidRDefault="009E3CDA" w:rsidP="009E3CDA">
      <w:pPr>
        <w:jc w:val="both"/>
        <w:rPr>
          <w:rFonts w:ascii="Arial" w:hAnsi="Arial" w:cs="Arial"/>
          <w:b/>
        </w:rPr>
      </w:pPr>
    </w:p>
    <w:p w:rsidR="009E3CDA" w:rsidRPr="002B30CC" w:rsidRDefault="009E3CDA" w:rsidP="009E3CDA">
      <w:pPr>
        <w:ind w:right="50"/>
        <w:jc w:val="both"/>
        <w:rPr>
          <w:rFonts w:ascii="Arial" w:hAnsi="Arial" w:cs="Arial"/>
          <w:bCs/>
        </w:rPr>
      </w:pPr>
      <w:r w:rsidRPr="002B30CC">
        <w:rPr>
          <w:rFonts w:ascii="Arial" w:hAnsi="Arial" w:cs="Arial"/>
          <w:b/>
          <w:sz w:val="22"/>
          <w:szCs w:val="22"/>
        </w:rPr>
        <w:t>ARTÍCULO 13.-</w:t>
      </w:r>
      <w:r w:rsidRPr="002B30CC">
        <w:rPr>
          <w:rFonts w:ascii="Arial" w:hAnsi="Arial" w:cs="Arial"/>
          <w:bCs/>
          <w:sz w:val="22"/>
          <w:szCs w:val="22"/>
        </w:rPr>
        <w:t xml:space="preserve"> Es objeto de este derecho la prestación del servicio de alumbrado público para los habitantes del Municipio. Se entiende por servicio de alumbrado público, el que se proporcione en calles, plazas, jardines y otros lugares de uso común del municipio.</w:t>
      </w:r>
    </w:p>
    <w:p w:rsidR="009E3CDA" w:rsidRPr="002B30CC" w:rsidRDefault="009E3CDA" w:rsidP="009E3CDA">
      <w:pPr>
        <w:ind w:right="50"/>
        <w:jc w:val="both"/>
        <w:rPr>
          <w:rFonts w:ascii="Arial" w:hAnsi="Arial" w:cs="Arial"/>
          <w:bCs/>
        </w:rPr>
      </w:pPr>
    </w:p>
    <w:p w:rsidR="009E3CDA" w:rsidRPr="002B30CC" w:rsidRDefault="009E3CDA" w:rsidP="009E3CDA">
      <w:pPr>
        <w:jc w:val="both"/>
        <w:rPr>
          <w:rFonts w:ascii="Arial" w:hAnsi="Arial" w:cs="Arial"/>
          <w:bCs/>
          <w:iCs/>
        </w:rPr>
      </w:pPr>
      <w:r w:rsidRPr="002B30CC">
        <w:rPr>
          <w:rFonts w:ascii="Arial" w:hAnsi="Arial" w:cs="Arial"/>
          <w:bCs/>
          <w:iCs/>
          <w:sz w:val="22"/>
          <w:szCs w:val="22"/>
        </w:rPr>
        <w:t>La tarifa mensual correspondiente al derecho de alumbrado público, será la obtenida como resultado de dividir el costo anual global general actualizado erogado por el municipio en la prestación de este servicio, entre el número de usuarios registrados en la Comisión Federal de Electricidad y el numero de predios rústicos o urbanos detectados que no están registrados en la CFE. El resultado será dividido entre 12. Y lo que dé como resultado de esta operación se cobrará en cada recibo que la CFE expida, y su monto no podrá ser superior al 5% de las cantidades que deban pagar los contribuyentes en forma particular, por el consumo de energía eléctrica.</w:t>
      </w:r>
    </w:p>
    <w:p w:rsidR="009E3CDA" w:rsidRPr="002B30CC" w:rsidRDefault="009E3CDA" w:rsidP="009E3CDA">
      <w:pPr>
        <w:jc w:val="both"/>
        <w:rPr>
          <w:rFonts w:ascii="Arial" w:hAnsi="Arial" w:cs="Arial"/>
          <w:bCs/>
          <w:iCs/>
        </w:rPr>
      </w:pPr>
      <w:r w:rsidRPr="002B30CC">
        <w:rPr>
          <w:rFonts w:ascii="Arial" w:hAnsi="Arial" w:cs="Arial"/>
          <w:bCs/>
          <w:iCs/>
          <w:sz w:val="22"/>
          <w:szCs w:val="22"/>
        </w:rPr>
        <w:t>Los propietarios o poseedores de predios rústicos o urbanos que no estén registrados en la Comisión Federal de Electricidad, pagarán la tarifa resultante mencionada en el párrafo anterior, mediante el recibo que para tal efecto expida la Tesorería Municipal.</w:t>
      </w:r>
    </w:p>
    <w:p w:rsidR="009E3CDA" w:rsidRPr="002B30CC" w:rsidRDefault="009E3CDA" w:rsidP="009E3CDA">
      <w:pPr>
        <w:jc w:val="both"/>
        <w:rPr>
          <w:rFonts w:ascii="Arial" w:hAnsi="Arial" w:cs="Arial"/>
          <w:bCs/>
          <w:iCs/>
        </w:rPr>
      </w:pPr>
    </w:p>
    <w:p w:rsidR="009E3CDA" w:rsidRPr="002B30CC" w:rsidRDefault="009E3CDA" w:rsidP="009E3CDA">
      <w:pPr>
        <w:jc w:val="both"/>
        <w:rPr>
          <w:rFonts w:ascii="Arial" w:hAnsi="Arial" w:cs="Arial"/>
          <w:bCs/>
          <w:iCs/>
        </w:rPr>
      </w:pPr>
      <w:r w:rsidRPr="002B30CC">
        <w:rPr>
          <w:rFonts w:ascii="Arial" w:hAnsi="Arial" w:cs="Arial"/>
          <w:bCs/>
          <w:iCs/>
          <w:sz w:val="22"/>
          <w:szCs w:val="22"/>
        </w:rPr>
        <w:lastRenderedPageBreak/>
        <w:t>Se entiende para los efectos de esta Ley por “costo anual global general actualizado erogado” la suma que resulte del total de las erogaciones por gasto directamente involucrado con la prestación de este servicio traídos a valor presente tras la aplicación de un factor de actualización que se obtendrá para el ejercicio 201</w:t>
      </w:r>
      <w:r w:rsidR="007759DD">
        <w:rPr>
          <w:rFonts w:ascii="Arial" w:hAnsi="Arial" w:cs="Arial"/>
          <w:bCs/>
          <w:iCs/>
          <w:sz w:val="22"/>
          <w:szCs w:val="22"/>
        </w:rPr>
        <w:t>5</w:t>
      </w:r>
      <w:r w:rsidRPr="002B30CC">
        <w:rPr>
          <w:rFonts w:ascii="Arial" w:hAnsi="Arial" w:cs="Arial"/>
          <w:bCs/>
          <w:iCs/>
          <w:sz w:val="22"/>
          <w:szCs w:val="22"/>
        </w:rPr>
        <w:t xml:space="preserve"> dividiendo el Índice Nacional de Precios al Consumidor del mes de Noviembre de 201</w:t>
      </w:r>
      <w:r>
        <w:rPr>
          <w:rFonts w:ascii="Arial" w:hAnsi="Arial" w:cs="Arial"/>
          <w:bCs/>
          <w:iCs/>
          <w:sz w:val="22"/>
          <w:szCs w:val="22"/>
        </w:rPr>
        <w:t>4</w:t>
      </w:r>
      <w:r w:rsidRPr="002B30CC">
        <w:rPr>
          <w:rFonts w:ascii="Arial" w:hAnsi="Arial" w:cs="Arial"/>
          <w:bCs/>
          <w:iCs/>
          <w:sz w:val="22"/>
          <w:szCs w:val="22"/>
        </w:rPr>
        <w:t xml:space="preserve"> entre el Índice Nacional de Precios al Consumidor correspondiente al mes Octubre de 201</w:t>
      </w:r>
      <w:r>
        <w:rPr>
          <w:rFonts w:ascii="Arial" w:hAnsi="Arial" w:cs="Arial"/>
          <w:bCs/>
          <w:iCs/>
          <w:sz w:val="22"/>
          <w:szCs w:val="22"/>
        </w:rPr>
        <w:t>3</w:t>
      </w:r>
      <w:r w:rsidRPr="002B30CC">
        <w:rPr>
          <w:rFonts w:ascii="Arial" w:hAnsi="Arial" w:cs="Arial"/>
          <w:bCs/>
          <w:iCs/>
          <w:sz w:val="22"/>
          <w:szCs w:val="22"/>
        </w:rPr>
        <w:t>.</w:t>
      </w:r>
    </w:p>
    <w:p w:rsidR="009E3CDA" w:rsidRPr="002B30CC" w:rsidRDefault="009E3CDA" w:rsidP="009E3CDA">
      <w:pPr>
        <w:jc w:val="both"/>
        <w:rPr>
          <w:rFonts w:ascii="Arial" w:hAnsi="Arial" w:cs="Arial"/>
          <w:bCs/>
          <w:iCs/>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IV</w:t>
      </w:r>
    </w:p>
    <w:p w:rsidR="009E3CDA" w:rsidRPr="002B30CC" w:rsidRDefault="009E3CDA" w:rsidP="009E3CDA">
      <w:pPr>
        <w:jc w:val="center"/>
        <w:rPr>
          <w:rFonts w:ascii="Arial" w:hAnsi="Arial" w:cs="Arial"/>
          <w:b/>
          <w:bCs/>
        </w:rPr>
      </w:pPr>
      <w:r w:rsidRPr="002B30CC">
        <w:rPr>
          <w:rFonts w:ascii="Arial" w:hAnsi="Arial" w:cs="Arial"/>
          <w:b/>
          <w:bCs/>
          <w:sz w:val="22"/>
          <w:szCs w:val="22"/>
        </w:rPr>
        <w:t>DE LOS SERVICIOS EN MERCADOS</w:t>
      </w:r>
    </w:p>
    <w:p w:rsidR="009E3CDA" w:rsidRPr="002B30CC" w:rsidRDefault="009E3CDA" w:rsidP="009E3CDA">
      <w:pPr>
        <w:jc w:val="both"/>
        <w:rPr>
          <w:rFonts w:ascii="Arial" w:hAnsi="Arial" w:cs="Arial"/>
          <w:b/>
          <w:bCs/>
        </w:rPr>
      </w:pPr>
    </w:p>
    <w:p w:rsidR="009E3CDA" w:rsidRPr="002B30CC" w:rsidRDefault="009E3CDA" w:rsidP="009E3CDA">
      <w:pPr>
        <w:ind w:right="50"/>
        <w:jc w:val="both"/>
        <w:rPr>
          <w:rFonts w:ascii="Arial" w:hAnsi="Arial" w:cs="Arial"/>
          <w:bCs/>
        </w:rPr>
      </w:pPr>
      <w:r w:rsidRPr="002B30CC">
        <w:rPr>
          <w:rFonts w:ascii="Arial" w:hAnsi="Arial" w:cs="Arial"/>
          <w:b/>
          <w:sz w:val="22"/>
          <w:szCs w:val="22"/>
        </w:rPr>
        <w:t>ARTÍCULO 14.-</w:t>
      </w:r>
      <w:r w:rsidRPr="002B30CC">
        <w:rPr>
          <w:rFonts w:ascii="Arial" w:hAnsi="Arial" w:cs="Arial"/>
          <w:bCs/>
          <w:sz w:val="22"/>
          <w:szCs w:val="22"/>
        </w:rPr>
        <w:t xml:space="preserve"> Es objeto de este derecho la prestación de servicios de administración de mercados que proporcione el Municipio. Por mercados se entenderá, tanto los lugares construidos para tal efecto, con las características que definen este tipo de edificios, como los lugares asignados en plazas, calles o terrenos para efectos de comercialización de productos o prestación de servicios en locales fijos o semifijos. También será objeto de este derecho, el uso del piso en mercados propiedad municipal.</w:t>
      </w:r>
    </w:p>
    <w:p w:rsidR="009E3CDA" w:rsidRPr="002B30CC" w:rsidRDefault="009E3CDA" w:rsidP="009E3CDA">
      <w:pPr>
        <w:ind w:right="50"/>
        <w:jc w:val="both"/>
        <w:rPr>
          <w:rFonts w:ascii="Arial" w:hAnsi="Arial" w:cs="Arial"/>
          <w:bCs/>
        </w:rPr>
      </w:pPr>
    </w:p>
    <w:p w:rsidR="009E3CDA" w:rsidRPr="002B30CC" w:rsidRDefault="009E3CDA" w:rsidP="009E3CDA">
      <w:pPr>
        <w:ind w:right="50"/>
        <w:jc w:val="both"/>
        <w:rPr>
          <w:rFonts w:ascii="Arial" w:hAnsi="Arial" w:cs="Arial"/>
          <w:bCs/>
        </w:rPr>
      </w:pPr>
      <w:r w:rsidRPr="002B30CC">
        <w:rPr>
          <w:rFonts w:ascii="Arial" w:hAnsi="Arial" w:cs="Arial"/>
          <w:bCs/>
          <w:sz w:val="22"/>
          <w:szCs w:val="22"/>
        </w:rPr>
        <w:t>Por servicios de administración de mercados se entenderá la asignación de lugares o espacios para instalación de locales fijos o semifijos y el control de los mismos; los servicios de aseo, mantenimiento, vigilancia y demás relacionados con la operación y funcionamiento, tanto de mercados construidos, como de lugares destinados a la comercialización por parte del Ayuntamiento.</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I.- Son sujetos de este derecho, los locatarios o personas físicas o morales que se dediquen a la comercialización de productos o prestación de servicios de mercados. Se incluyen en este concepto a los comerciantes que realicen sus actividades de manera ambulante.</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II.- El derecho por los servicios de mercados se pagará conforme a las cuotas establecidas y de acuerdo a las siguientes bases:</w:t>
      </w:r>
    </w:p>
    <w:p w:rsidR="009E3CDA" w:rsidRPr="002B30CC" w:rsidRDefault="009E3CDA" w:rsidP="009E3CDA">
      <w:pPr>
        <w:jc w:val="both"/>
        <w:rPr>
          <w:rFonts w:ascii="Arial" w:hAnsi="Arial" w:cs="Arial"/>
        </w:rPr>
      </w:pPr>
    </w:p>
    <w:p w:rsidR="009E3CDA" w:rsidRPr="007759DD" w:rsidRDefault="009E3CDA" w:rsidP="009E3CDA">
      <w:pPr>
        <w:jc w:val="both"/>
        <w:rPr>
          <w:rFonts w:ascii="Arial" w:hAnsi="Arial" w:cs="Arial"/>
        </w:rPr>
      </w:pPr>
      <w:r w:rsidRPr="002B30CC">
        <w:rPr>
          <w:rFonts w:ascii="Arial" w:hAnsi="Arial" w:cs="Arial"/>
          <w:sz w:val="22"/>
          <w:szCs w:val="22"/>
        </w:rPr>
        <w:t xml:space="preserve">1.- Por metro cuadrado de superficie </w:t>
      </w:r>
      <w:r w:rsidRPr="007759DD">
        <w:rPr>
          <w:rFonts w:ascii="Arial" w:hAnsi="Arial" w:cs="Arial"/>
          <w:sz w:val="22"/>
          <w:szCs w:val="22"/>
        </w:rPr>
        <w:t>asignada en locales ubicados en mercados construidos de propiedad  municipal,  pagarán  una  cuota  diaria de $ 7.00 por m2.</w:t>
      </w:r>
    </w:p>
    <w:p w:rsidR="009E3CDA" w:rsidRPr="007759DD" w:rsidRDefault="009E3CDA" w:rsidP="009E3CDA">
      <w:pPr>
        <w:jc w:val="both"/>
        <w:rPr>
          <w:rFonts w:ascii="Arial" w:hAnsi="Arial" w:cs="Arial"/>
        </w:rPr>
      </w:pPr>
      <w:r w:rsidRPr="007759DD">
        <w:rPr>
          <w:rFonts w:ascii="Arial" w:hAnsi="Arial" w:cs="Arial"/>
          <w:sz w:val="22"/>
          <w:szCs w:val="22"/>
        </w:rPr>
        <w:t>2.- En los casos de comerciantes que realicen sus actividades de manera esporádica, el pago deberá realizarse por cada vez que soliciten la asignación de lugares o espacios.</w:t>
      </w:r>
    </w:p>
    <w:p w:rsidR="009E3CDA" w:rsidRPr="007759DD" w:rsidRDefault="009E3CDA" w:rsidP="009E3CDA">
      <w:pPr>
        <w:jc w:val="both"/>
        <w:rPr>
          <w:rFonts w:ascii="Arial" w:hAnsi="Arial" w:cs="Arial"/>
        </w:rPr>
      </w:pPr>
      <w:r w:rsidRPr="007759DD">
        <w:rPr>
          <w:rFonts w:ascii="Arial" w:hAnsi="Arial" w:cs="Arial"/>
          <w:sz w:val="22"/>
          <w:szCs w:val="22"/>
        </w:rPr>
        <w:t>3.- Comerciantes que exhiban su mercancía para su venta en banquetas y plazas,  pagaran una cuota de $150.00 mensuales o fracción de mes.</w:t>
      </w:r>
    </w:p>
    <w:p w:rsidR="009E3CDA" w:rsidRPr="002B30CC" w:rsidRDefault="009E3CDA" w:rsidP="009E3CDA">
      <w:pPr>
        <w:jc w:val="both"/>
        <w:rPr>
          <w:rFonts w:ascii="Arial" w:hAnsi="Arial" w:cs="Arial"/>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V</w:t>
      </w:r>
    </w:p>
    <w:p w:rsidR="009E3CDA" w:rsidRPr="002B30CC" w:rsidRDefault="009E3CDA" w:rsidP="009E3CDA">
      <w:pPr>
        <w:jc w:val="center"/>
        <w:rPr>
          <w:rFonts w:ascii="Arial" w:hAnsi="Arial" w:cs="Arial"/>
          <w:b/>
          <w:bCs/>
        </w:rPr>
      </w:pPr>
      <w:r w:rsidRPr="002B30CC">
        <w:rPr>
          <w:rFonts w:ascii="Arial" w:hAnsi="Arial" w:cs="Arial"/>
          <w:b/>
          <w:bCs/>
          <w:sz w:val="22"/>
          <w:szCs w:val="22"/>
        </w:rPr>
        <w:t>DE LOS SERVICIOS DE ASEO PÚBLICO</w:t>
      </w:r>
    </w:p>
    <w:p w:rsidR="009E3CDA" w:rsidRPr="002B30CC" w:rsidRDefault="009E3CDA" w:rsidP="009E3CDA">
      <w:pPr>
        <w:ind w:right="50"/>
        <w:jc w:val="both"/>
        <w:rPr>
          <w:rFonts w:ascii="Arial" w:hAnsi="Arial" w:cs="Arial"/>
          <w:bCs/>
        </w:rPr>
      </w:pPr>
    </w:p>
    <w:p w:rsidR="009E3CDA" w:rsidRDefault="009E3CDA" w:rsidP="009E3CDA">
      <w:pPr>
        <w:ind w:right="50"/>
        <w:jc w:val="both"/>
        <w:rPr>
          <w:rFonts w:ascii="Arial" w:hAnsi="Arial" w:cs="Arial"/>
        </w:rPr>
      </w:pPr>
      <w:r w:rsidRPr="002B30CC">
        <w:rPr>
          <w:rFonts w:ascii="Arial" w:hAnsi="Arial" w:cs="Arial"/>
          <w:b/>
          <w:sz w:val="22"/>
          <w:szCs w:val="22"/>
        </w:rPr>
        <w:t>ARTÍCULO 15.-</w:t>
      </w:r>
      <w:r w:rsidRPr="002B30CC">
        <w:rPr>
          <w:rFonts w:ascii="Arial" w:hAnsi="Arial" w:cs="Arial"/>
          <w:bCs/>
          <w:sz w:val="22"/>
          <w:szCs w:val="22"/>
        </w:rPr>
        <w:t xml:space="preserve"> Es objeto de este derecho la prestación del servicio de aseo público por parte del ayuntamiento a los habitantes del Municipio. Se entiende por aseo público la recolección de basura de calles, parques, jardines y otros lugares de uso común, así como la limpieza de predios baldíos sin barda o sólo cercados, a los que el ayuntamiento preste el servicio en atención a una política de saneamiento ambiental de las comunidades y </w:t>
      </w:r>
      <w:r w:rsidRPr="002B30CC">
        <w:rPr>
          <w:rFonts w:ascii="Arial" w:hAnsi="Arial" w:cs="Arial"/>
          <w:sz w:val="22"/>
          <w:szCs w:val="22"/>
        </w:rPr>
        <w:t>se pagara conforme a las siguientes tarifas:</w:t>
      </w:r>
    </w:p>
    <w:p w:rsidR="009E3CDA" w:rsidRPr="002B30CC" w:rsidRDefault="009E3CDA" w:rsidP="009E3CDA">
      <w:pPr>
        <w:ind w:right="50"/>
        <w:jc w:val="both"/>
        <w:rPr>
          <w:rFonts w:ascii="Arial" w:hAnsi="Arial" w:cs="Arial"/>
          <w:bCs/>
        </w:rPr>
      </w:pPr>
    </w:p>
    <w:p w:rsidR="009E3CDA" w:rsidRDefault="009E3CDA" w:rsidP="009E3CDA">
      <w:pPr>
        <w:ind w:right="50"/>
        <w:jc w:val="both"/>
        <w:rPr>
          <w:rFonts w:ascii="Arial" w:hAnsi="Arial" w:cs="Arial"/>
        </w:rPr>
      </w:pPr>
      <w:r w:rsidRPr="002B30CC">
        <w:rPr>
          <w:rFonts w:ascii="Arial" w:hAnsi="Arial" w:cs="Arial"/>
          <w:sz w:val="22"/>
          <w:szCs w:val="22"/>
        </w:rPr>
        <w:t>La periodicidad y forma en que deba prestarse el servicio de recolección de basura, en los casos de que los usuarios soliciten servicios especiales mediante contrato se determinará en los mismos.</w:t>
      </w:r>
    </w:p>
    <w:p w:rsidR="009E3CDA" w:rsidRPr="002B30CC" w:rsidRDefault="009E3CDA" w:rsidP="009E3CDA">
      <w:pPr>
        <w:ind w:right="50"/>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lastRenderedPageBreak/>
        <w:t>Las tarifas aplicables serán:</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I.- Sirviendo como base para el cobro por la recolección de basura, por casa habitación una cuota mensual de $10.00, a través del recibo del Sistema Municipal de Aguas y Saneamiento de San Buenaventura.</w:t>
      </w:r>
    </w:p>
    <w:p w:rsidR="009E3CDA" w:rsidRPr="002B30CC" w:rsidRDefault="009E3CDA" w:rsidP="009E3CDA">
      <w:pPr>
        <w:jc w:val="both"/>
        <w:rPr>
          <w:rFonts w:ascii="Arial" w:hAnsi="Arial" w:cs="Arial"/>
          <w:color w:val="FF0000"/>
        </w:rPr>
      </w:pPr>
    </w:p>
    <w:p w:rsidR="009E3CDA" w:rsidRPr="007759DD" w:rsidRDefault="009E3CDA" w:rsidP="009E3CDA">
      <w:pPr>
        <w:jc w:val="both"/>
        <w:rPr>
          <w:rFonts w:ascii="Arial" w:hAnsi="Arial" w:cs="Arial"/>
        </w:rPr>
      </w:pPr>
      <w:r w:rsidRPr="002B30CC">
        <w:rPr>
          <w:rFonts w:ascii="Arial" w:hAnsi="Arial" w:cs="Arial"/>
          <w:sz w:val="22"/>
          <w:szCs w:val="22"/>
        </w:rPr>
        <w:t xml:space="preserve">II.- Por la limpieza de calles, plazas o parques, con motivo de la celebración de un  evento  se  cobrará  </w:t>
      </w:r>
      <w:r w:rsidRPr="007759DD">
        <w:rPr>
          <w:rFonts w:ascii="Arial" w:hAnsi="Arial" w:cs="Arial"/>
          <w:sz w:val="22"/>
          <w:szCs w:val="22"/>
        </w:rPr>
        <w:t xml:space="preserve">hasta  $ 72.00  por  cada  tambo  de  </w:t>
      </w:r>
      <w:smartTag w:uri="urn:schemas-microsoft-com:office:smarttags" w:element="metricconverter">
        <w:smartTagPr>
          <w:attr w:name="ProductID" w:val="200 litros"/>
        </w:smartTagPr>
        <w:r w:rsidRPr="007759DD">
          <w:rPr>
            <w:rFonts w:ascii="Arial" w:hAnsi="Arial" w:cs="Arial"/>
            <w:sz w:val="22"/>
            <w:szCs w:val="22"/>
          </w:rPr>
          <w:t>200 litros</w:t>
        </w:r>
      </w:smartTag>
      <w:r w:rsidRPr="007759DD">
        <w:rPr>
          <w:rFonts w:ascii="Arial" w:hAnsi="Arial" w:cs="Arial"/>
          <w:sz w:val="22"/>
          <w:szCs w:val="22"/>
        </w:rPr>
        <w:t xml:space="preserve">  y  hasta $ 142.00 por cada contenedor de basura.</w:t>
      </w:r>
    </w:p>
    <w:p w:rsidR="009E3CDA" w:rsidRPr="007759DD" w:rsidRDefault="009E3CDA" w:rsidP="009E3CDA">
      <w:pPr>
        <w:jc w:val="both"/>
        <w:rPr>
          <w:rFonts w:ascii="Arial" w:hAnsi="Arial" w:cs="Arial"/>
        </w:rPr>
      </w:pPr>
    </w:p>
    <w:p w:rsidR="009E3CDA" w:rsidRPr="007759DD" w:rsidRDefault="009E3CDA" w:rsidP="009E3CDA">
      <w:pPr>
        <w:jc w:val="both"/>
        <w:rPr>
          <w:rFonts w:ascii="Arial" w:hAnsi="Arial" w:cs="Arial"/>
        </w:rPr>
      </w:pPr>
      <w:r w:rsidRPr="007759DD">
        <w:rPr>
          <w:rFonts w:ascii="Arial" w:hAnsi="Arial" w:cs="Arial"/>
          <w:sz w:val="22"/>
          <w:szCs w:val="22"/>
        </w:rPr>
        <w:t>III.- Por la recolección de residuos sólidos que genere una feria o evento que perdure uno o más días se cobrará hasta $ 545.00 diarios por camión, por la prestación del servicio.</w:t>
      </w:r>
    </w:p>
    <w:p w:rsidR="009E3CDA" w:rsidRPr="007759DD" w:rsidRDefault="009E3CDA" w:rsidP="009E3CDA">
      <w:pPr>
        <w:jc w:val="both"/>
        <w:rPr>
          <w:rFonts w:ascii="Arial" w:hAnsi="Arial" w:cs="Arial"/>
        </w:rPr>
      </w:pPr>
    </w:p>
    <w:p w:rsidR="009E3CDA" w:rsidRPr="007759DD" w:rsidRDefault="009E3CDA" w:rsidP="009E3CDA">
      <w:pPr>
        <w:jc w:val="both"/>
        <w:rPr>
          <w:rFonts w:ascii="Arial" w:hAnsi="Arial" w:cs="Arial"/>
        </w:rPr>
      </w:pPr>
      <w:r w:rsidRPr="007759DD">
        <w:rPr>
          <w:rFonts w:ascii="Arial" w:hAnsi="Arial" w:cs="Arial"/>
          <w:sz w:val="22"/>
          <w:szCs w:val="22"/>
        </w:rPr>
        <w:t>IV.- Apoyo de casos de contingencias ambientales tales como:</w:t>
      </w:r>
    </w:p>
    <w:p w:rsidR="009E3CDA" w:rsidRPr="007759DD" w:rsidRDefault="009E3CDA" w:rsidP="009E3CDA">
      <w:pPr>
        <w:jc w:val="both"/>
        <w:rPr>
          <w:rFonts w:ascii="Arial" w:hAnsi="Arial" w:cs="Arial"/>
        </w:rPr>
      </w:pPr>
    </w:p>
    <w:p w:rsidR="009E3CDA" w:rsidRPr="007759DD" w:rsidRDefault="009E3CDA" w:rsidP="009E3CDA">
      <w:pPr>
        <w:ind w:left="567" w:hanging="283"/>
        <w:jc w:val="both"/>
        <w:rPr>
          <w:rFonts w:ascii="Arial" w:hAnsi="Arial" w:cs="Arial"/>
          <w:u w:val="single"/>
        </w:rPr>
      </w:pPr>
      <w:r w:rsidRPr="007759DD">
        <w:rPr>
          <w:rFonts w:ascii="Arial" w:hAnsi="Arial" w:cs="Arial"/>
          <w:sz w:val="22"/>
          <w:szCs w:val="22"/>
        </w:rPr>
        <w:t>1.- Permiso para tala de árboles de $ 156.00</w:t>
      </w:r>
      <w:r w:rsidR="00D43C5F">
        <w:rPr>
          <w:rFonts w:ascii="Arial" w:hAnsi="Arial" w:cs="Arial"/>
          <w:sz w:val="22"/>
          <w:szCs w:val="22"/>
        </w:rPr>
        <w:t xml:space="preserve"> por evento</w:t>
      </w:r>
      <w:r w:rsidRPr="007759DD">
        <w:rPr>
          <w:rFonts w:ascii="Arial" w:hAnsi="Arial" w:cs="Arial"/>
          <w:sz w:val="22"/>
          <w:szCs w:val="22"/>
        </w:rPr>
        <w:t>.</w:t>
      </w:r>
    </w:p>
    <w:p w:rsidR="009E3CDA" w:rsidRPr="007759DD" w:rsidRDefault="009E3CDA" w:rsidP="009E3CDA">
      <w:pPr>
        <w:ind w:left="567" w:hanging="283"/>
        <w:jc w:val="both"/>
        <w:rPr>
          <w:rFonts w:ascii="Arial" w:hAnsi="Arial" w:cs="Arial"/>
        </w:rPr>
      </w:pPr>
      <w:r w:rsidRPr="007759DD">
        <w:rPr>
          <w:rFonts w:ascii="Arial" w:hAnsi="Arial" w:cs="Arial"/>
          <w:sz w:val="22"/>
          <w:szCs w:val="22"/>
        </w:rPr>
        <w:t>2.- Limpieza de lote baldío de $1.00 por metro cuadrado dependiendo de la maleza que tenga el predio.</w:t>
      </w:r>
    </w:p>
    <w:p w:rsidR="009E3CDA" w:rsidRPr="00D43C5F" w:rsidRDefault="009E3CDA" w:rsidP="009E3CDA">
      <w:pPr>
        <w:ind w:left="567" w:hanging="283"/>
        <w:jc w:val="both"/>
        <w:rPr>
          <w:rFonts w:ascii="Arial" w:hAnsi="Arial" w:cs="Arial"/>
        </w:rPr>
      </w:pPr>
      <w:r w:rsidRPr="002B30CC">
        <w:rPr>
          <w:rFonts w:ascii="Arial" w:hAnsi="Arial" w:cs="Arial"/>
          <w:sz w:val="22"/>
          <w:szCs w:val="22"/>
        </w:rPr>
        <w:t xml:space="preserve">3.- Limpieza de derrame de material, residuos  peligros o no peligrosos hasta </w:t>
      </w:r>
      <w:r w:rsidRPr="00D43C5F">
        <w:rPr>
          <w:rFonts w:ascii="Arial" w:hAnsi="Arial" w:cs="Arial"/>
          <w:sz w:val="22"/>
          <w:szCs w:val="22"/>
        </w:rPr>
        <w:t>$ 341.00.</w:t>
      </w:r>
    </w:p>
    <w:p w:rsidR="009E3CDA" w:rsidRPr="002B30CC" w:rsidRDefault="009E3CDA" w:rsidP="009E3CDA">
      <w:pPr>
        <w:ind w:left="993" w:hanging="283"/>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El importe de los derechos no podrá ser inferior a $164.00 requiriéndose la valuación de los apoyos según el caso para la determinación del importe total.</w:t>
      </w:r>
    </w:p>
    <w:p w:rsidR="009E3CDA" w:rsidRPr="002B30CC" w:rsidRDefault="009E3CDA" w:rsidP="009E3CDA">
      <w:pPr>
        <w:ind w:left="993" w:hanging="283"/>
        <w:jc w:val="both"/>
        <w:rPr>
          <w:rFonts w:ascii="Arial" w:hAnsi="Arial" w:cs="Arial"/>
        </w:rPr>
      </w:pPr>
    </w:p>
    <w:p w:rsidR="009E3CDA" w:rsidRPr="007759DD" w:rsidRDefault="009E3CDA" w:rsidP="009E3CDA">
      <w:pPr>
        <w:jc w:val="both"/>
        <w:rPr>
          <w:rFonts w:ascii="Arial" w:hAnsi="Arial" w:cs="Arial"/>
          <w:sz w:val="22"/>
          <w:szCs w:val="22"/>
        </w:rPr>
      </w:pPr>
      <w:r w:rsidRPr="007759DD">
        <w:rPr>
          <w:rFonts w:ascii="Arial" w:hAnsi="Arial" w:cs="Arial"/>
          <w:sz w:val="22"/>
          <w:szCs w:val="22"/>
        </w:rPr>
        <w:t xml:space="preserve">V.- </w:t>
      </w:r>
      <w:r w:rsidR="005D025A">
        <w:rPr>
          <w:rFonts w:ascii="Arial" w:hAnsi="Arial" w:cs="Arial"/>
          <w:sz w:val="22"/>
          <w:szCs w:val="22"/>
        </w:rPr>
        <w:t xml:space="preserve">Por el servicio de </w:t>
      </w:r>
      <w:r w:rsidR="00866160">
        <w:rPr>
          <w:rFonts w:ascii="Arial" w:hAnsi="Arial" w:cs="Arial"/>
          <w:sz w:val="22"/>
          <w:szCs w:val="22"/>
        </w:rPr>
        <w:t xml:space="preserve">uso de </w:t>
      </w:r>
      <w:r w:rsidR="005D025A">
        <w:rPr>
          <w:rFonts w:ascii="Arial" w:hAnsi="Arial" w:cs="Arial"/>
          <w:sz w:val="22"/>
          <w:szCs w:val="22"/>
        </w:rPr>
        <w:t>pipa de agua</w:t>
      </w:r>
      <w:r w:rsidR="00866160">
        <w:rPr>
          <w:rFonts w:ascii="Arial" w:hAnsi="Arial" w:cs="Arial"/>
          <w:sz w:val="22"/>
          <w:szCs w:val="22"/>
        </w:rPr>
        <w:t>, propiedad</w:t>
      </w:r>
      <w:r w:rsidRPr="007759DD">
        <w:rPr>
          <w:rFonts w:ascii="Arial" w:hAnsi="Arial" w:cs="Arial"/>
          <w:sz w:val="22"/>
          <w:szCs w:val="22"/>
        </w:rPr>
        <w:t xml:space="preserve"> </w:t>
      </w:r>
      <w:r w:rsidR="005D025A">
        <w:rPr>
          <w:rFonts w:ascii="Arial" w:hAnsi="Arial" w:cs="Arial"/>
          <w:sz w:val="22"/>
          <w:szCs w:val="22"/>
        </w:rPr>
        <w:t>municipal</w:t>
      </w:r>
      <w:r w:rsidR="00866160">
        <w:rPr>
          <w:rFonts w:ascii="Arial" w:hAnsi="Arial" w:cs="Arial"/>
          <w:sz w:val="22"/>
          <w:szCs w:val="22"/>
        </w:rPr>
        <w:t xml:space="preserve"> para proveer</w:t>
      </w:r>
      <w:r w:rsidR="005D025A">
        <w:rPr>
          <w:rFonts w:ascii="Arial" w:hAnsi="Arial" w:cs="Arial"/>
          <w:sz w:val="22"/>
          <w:szCs w:val="22"/>
        </w:rPr>
        <w:t xml:space="preserve"> </w:t>
      </w:r>
      <w:r w:rsidRPr="007759DD">
        <w:rPr>
          <w:rFonts w:ascii="Arial" w:hAnsi="Arial" w:cs="Arial"/>
          <w:sz w:val="22"/>
          <w:szCs w:val="22"/>
        </w:rPr>
        <w:t>a circos, plazas de toros, espectáculos, hospitales, hoteles, restaurantes, empresas y particulares deberá pagarse a $468.00 por pipa.</w:t>
      </w:r>
    </w:p>
    <w:p w:rsidR="009E3CDA" w:rsidRPr="007759DD" w:rsidRDefault="009E3CDA" w:rsidP="009E3CDA">
      <w:pPr>
        <w:jc w:val="both"/>
        <w:rPr>
          <w:rFonts w:ascii="Arial" w:hAnsi="Arial" w:cs="Arial"/>
          <w:sz w:val="22"/>
          <w:szCs w:val="22"/>
        </w:rPr>
      </w:pPr>
    </w:p>
    <w:p w:rsidR="009E3CDA" w:rsidRPr="007759DD" w:rsidRDefault="009E3CDA" w:rsidP="009E3CDA">
      <w:pPr>
        <w:jc w:val="both"/>
        <w:rPr>
          <w:rFonts w:ascii="Arial" w:hAnsi="Arial" w:cs="Arial"/>
          <w:sz w:val="22"/>
          <w:szCs w:val="22"/>
        </w:rPr>
      </w:pPr>
      <w:r w:rsidRPr="007759DD">
        <w:rPr>
          <w:rFonts w:ascii="Arial" w:hAnsi="Arial" w:cs="Arial"/>
          <w:sz w:val="22"/>
          <w:szCs w:val="22"/>
        </w:rPr>
        <w:t xml:space="preserve">VI.- Por </w:t>
      </w:r>
      <w:r w:rsidR="005D025A">
        <w:rPr>
          <w:rFonts w:ascii="Arial" w:hAnsi="Arial" w:cs="Arial"/>
          <w:sz w:val="22"/>
          <w:szCs w:val="22"/>
        </w:rPr>
        <w:t>servicio de</w:t>
      </w:r>
      <w:r w:rsidR="00D43C5F">
        <w:rPr>
          <w:rFonts w:ascii="Arial" w:hAnsi="Arial" w:cs="Arial"/>
          <w:sz w:val="22"/>
          <w:szCs w:val="22"/>
        </w:rPr>
        <w:t xml:space="preserve"> recolección de basura por </w:t>
      </w:r>
      <w:r w:rsidR="007759DD" w:rsidRPr="007759DD">
        <w:rPr>
          <w:rFonts w:ascii="Arial" w:hAnsi="Arial" w:cs="Arial"/>
          <w:sz w:val="22"/>
          <w:szCs w:val="22"/>
        </w:rPr>
        <w:t>c</w:t>
      </w:r>
      <w:r w:rsidRPr="007759DD">
        <w:rPr>
          <w:rFonts w:ascii="Arial" w:hAnsi="Arial" w:cs="Arial"/>
          <w:sz w:val="22"/>
          <w:szCs w:val="22"/>
        </w:rPr>
        <w:t xml:space="preserve">ontenedor especial para </w:t>
      </w:r>
      <w:r w:rsidR="007759DD" w:rsidRPr="007759DD">
        <w:rPr>
          <w:rFonts w:ascii="Arial" w:hAnsi="Arial" w:cs="Arial"/>
          <w:sz w:val="22"/>
          <w:szCs w:val="22"/>
        </w:rPr>
        <w:t>c</w:t>
      </w:r>
      <w:r w:rsidRPr="007759DD">
        <w:rPr>
          <w:rFonts w:ascii="Arial" w:hAnsi="Arial" w:cs="Arial"/>
          <w:sz w:val="22"/>
          <w:szCs w:val="22"/>
        </w:rPr>
        <w:t xml:space="preserve">entros </w:t>
      </w:r>
      <w:r w:rsidR="007759DD" w:rsidRPr="007759DD">
        <w:rPr>
          <w:rFonts w:ascii="Arial" w:hAnsi="Arial" w:cs="Arial"/>
          <w:sz w:val="22"/>
          <w:szCs w:val="22"/>
        </w:rPr>
        <w:t>c</w:t>
      </w:r>
      <w:r w:rsidRPr="007759DD">
        <w:rPr>
          <w:rFonts w:ascii="Arial" w:hAnsi="Arial" w:cs="Arial"/>
          <w:sz w:val="22"/>
          <w:szCs w:val="22"/>
        </w:rPr>
        <w:t>omerciales</w:t>
      </w:r>
      <w:r w:rsidR="007759DD" w:rsidRPr="007759DD">
        <w:rPr>
          <w:rFonts w:ascii="Arial" w:hAnsi="Arial" w:cs="Arial"/>
          <w:sz w:val="22"/>
          <w:szCs w:val="22"/>
        </w:rPr>
        <w:t xml:space="preserve"> y c</w:t>
      </w:r>
      <w:r w:rsidRPr="007759DD">
        <w:rPr>
          <w:rFonts w:ascii="Arial" w:hAnsi="Arial" w:cs="Arial"/>
          <w:sz w:val="22"/>
          <w:szCs w:val="22"/>
        </w:rPr>
        <w:t>omerciantes en pequeño el cobro por mes será de $</w:t>
      </w:r>
      <w:r w:rsidR="00D43C5F">
        <w:rPr>
          <w:rFonts w:ascii="Arial" w:hAnsi="Arial" w:cs="Arial"/>
          <w:sz w:val="22"/>
          <w:szCs w:val="22"/>
        </w:rPr>
        <w:t>3,000.00.</w:t>
      </w:r>
    </w:p>
    <w:p w:rsidR="009E3CDA" w:rsidRPr="007759DD" w:rsidRDefault="009E3CDA" w:rsidP="009E3CDA">
      <w:pPr>
        <w:jc w:val="both"/>
        <w:rPr>
          <w:rFonts w:ascii="Arial" w:hAnsi="Arial" w:cs="Arial"/>
          <w:sz w:val="22"/>
          <w:szCs w:val="22"/>
        </w:rPr>
      </w:pPr>
    </w:p>
    <w:p w:rsidR="009E3CDA" w:rsidRPr="002B30CC" w:rsidRDefault="009E3CDA" w:rsidP="009E3CDA">
      <w:pPr>
        <w:jc w:val="both"/>
        <w:rPr>
          <w:rFonts w:ascii="Arial" w:hAnsi="Arial" w:cs="Arial"/>
        </w:rPr>
      </w:pPr>
      <w:r w:rsidRPr="002B30CC">
        <w:rPr>
          <w:rFonts w:ascii="Arial" w:hAnsi="Arial" w:cs="Arial"/>
          <w:sz w:val="22"/>
          <w:szCs w:val="22"/>
        </w:rPr>
        <w:t>Se otorgará un 50% de incentivo en este pago, cuando el contribuyente demuestre que son propietarios de los establecimientos y a su vez sean pensionados, jubilados, adultos mayores o con discapacidad.</w:t>
      </w:r>
    </w:p>
    <w:p w:rsidR="009E3CDA" w:rsidRPr="002B30CC" w:rsidRDefault="009E3CDA" w:rsidP="009E3CDA">
      <w:pPr>
        <w:jc w:val="both"/>
        <w:rPr>
          <w:rFonts w:ascii="Arial" w:hAnsi="Arial" w:cs="Arial"/>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VI</w:t>
      </w:r>
    </w:p>
    <w:p w:rsidR="009E3CDA" w:rsidRPr="002B30CC" w:rsidRDefault="009E3CDA" w:rsidP="009E3CDA">
      <w:pPr>
        <w:jc w:val="center"/>
        <w:rPr>
          <w:rFonts w:ascii="Arial" w:hAnsi="Arial" w:cs="Arial"/>
          <w:b/>
          <w:bCs/>
        </w:rPr>
      </w:pPr>
      <w:r w:rsidRPr="002B30CC">
        <w:rPr>
          <w:rFonts w:ascii="Arial" w:hAnsi="Arial" w:cs="Arial"/>
          <w:b/>
          <w:bCs/>
          <w:sz w:val="22"/>
          <w:szCs w:val="22"/>
        </w:rPr>
        <w:t>DE LOS SERVICIOS DE SEGURIDAD PÚBLICA</w:t>
      </w:r>
    </w:p>
    <w:p w:rsidR="009E3CDA" w:rsidRPr="002B30CC" w:rsidRDefault="009E3CDA" w:rsidP="009E3CDA">
      <w:pPr>
        <w:jc w:val="both"/>
        <w:rPr>
          <w:rFonts w:ascii="Arial" w:hAnsi="Arial" w:cs="Arial"/>
          <w:b/>
          <w:bCs/>
        </w:rPr>
      </w:pPr>
    </w:p>
    <w:p w:rsidR="009E3CDA" w:rsidRPr="002B30CC" w:rsidRDefault="009E3CDA" w:rsidP="009E3CDA">
      <w:pPr>
        <w:ind w:right="50"/>
        <w:jc w:val="both"/>
        <w:rPr>
          <w:rFonts w:ascii="Arial" w:hAnsi="Arial" w:cs="Arial"/>
        </w:rPr>
      </w:pPr>
      <w:r w:rsidRPr="002B30CC">
        <w:rPr>
          <w:rFonts w:ascii="Arial" w:hAnsi="Arial" w:cs="Arial"/>
          <w:b/>
          <w:sz w:val="22"/>
          <w:szCs w:val="22"/>
        </w:rPr>
        <w:t>ARTÍCULO 16.-</w:t>
      </w:r>
      <w:r w:rsidRPr="002B30CC">
        <w:rPr>
          <w:rFonts w:ascii="Arial" w:hAnsi="Arial" w:cs="Arial"/>
          <w:bCs/>
          <w:sz w:val="22"/>
          <w:szCs w:val="22"/>
        </w:rPr>
        <w:t xml:space="preserve"> Son objeto de este derecho los servicios prestados por las autoridades municipales en materia de seguridad pública, conforme a las disposiciones reglamentarias que rijan en el Municipio. </w:t>
      </w:r>
      <w:r w:rsidRPr="002B30CC">
        <w:rPr>
          <w:rFonts w:ascii="Arial" w:hAnsi="Arial" w:cs="Arial"/>
          <w:sz w:val="22"/>
          <w:szCs w:val="22"/>
        </w:rPr>
        <w:t xml:space="preserve">Los Servicios de Seguridad Pública comprenden las actividades de vigilancia que se otorguen a toda clase de establecimientos que presten servicios públicos a solicitud de éstos o de oficio, cuando la autoridad municipal correspondiente lo juzgue necesario o conveniente. </w:t>
      </w:r>
    </w:p>
    <w:p w:rsidR="009E3CDA" w:rsidRPr="002B30CC" w:rsidRDefault="009E3CDA" w:rsidP="009E3CDA">
      <w:pPr>
        <w:ind w:right="50"/>
        <w:jc w:val="both"/>
        <w:rPr>
          <w:rFonts w:ascii="Arial" w:hAnsi="Arial" w:cs="Arial"/>
          <w:bCs/>
        </w:rPr>
      </w:pPr>
    </w:p>
    <w:p w:rsidR="009E3CDA" w:rsidRPr="002B30CC" w:rsidRDefault="009E3CDA" w:rsidP="009E3CDA">
      <w:pPr>
        <w:jc w:val="both"/>
        <w:rPr>
          <w:rFonts w:ascii="Arial" w:hAnsi="Arial" w:cs="Arial"/>
        </w:rPr>
      </w:pPr>
      <w:r w:rsidRPr="002B30CC">
        <w:rPr>
          <w:rFonts w:ascii="Arial" w:hAnsi="Arial" w:cs="Arial"/>
          <w:sz w:val="22"/>
          <w:szCs w:val="22"/>
        </w:rPr>
        <w:t>El pago de este derecho se efectuará en la Tesorería Municipal conforme a la siguiente tarifa:</w:t>
      </w:r>
    </w:p>
    <w:p w:rsidR="009E3CDA" w:rsidRPr="002B30CC" w:rsidRDefault="009E3CDA" w:rsidP="009E3CDA">
      <w:pPr>
        <w:jc w:val="both"/>
        <w:rPr>
          <w:rFonts w:ascii="Arial" w:hAnsi="Arial" w:cs="Arial"/>
        </w:rPr>
      </w:pPr>
    </w:p>
    <w:p w:rsidR="009E3CDA" w:rsidRPr="002B30CC" w:rsidRDefault="009E3CDA" w:rsidP="009E3CDA">
      <w:pPr>
        <w:ind w:right="50"/>
        <w:jc w:val="both"/>
        <w:rPr>
          <w:rFonts w:ascii="Arial" w:hAnsi="Arial" w:cs="Arial"/>
        </w:rPr>
      </w:pPr>
      <w:r w:rsidRPr="002B30CC">
        <w:rPr>
          <w:rFonts w:ascii="Arial" w:hAnsi="Arial" w:cs="Arial"/>
          <w:sz w:val="22"/>
          <w:szCs w:val="22"/>
        </w:rPr>
        <w:t>I.- En fiestas con carácter social en general hasta 4 salarios mínimos vigentes en el estado, por vigilante asignado por turno de 6 horas.</w:t>
      </w:r>
    </w:p>
    <w:p w:rsidR="009E3CDA" w:rsidRPr="002B30CC" w:rsidRDefault="009E3CDA" w:rsidP="009E3CDA">
      <w:pPr>
        <w:ind w:right="50"/>
        <w:jc w:val="both"/>
        <w:rPr>
          <w:rFonts w:ascii="Arial" w:hAnsi="Arial" w:cs="Arial"/>
        </w:rPr>
      </w:pPr>
    </w:p>
    <w:p w:rsidR="009E3CDA" w:rsidRPr="002B30CC" w:rsidRDefault="009E3CDA" w:rsidP="009E3CDA">
      <w:pPr>
        <w:ind w:right="50"/>
        <w:jc w:val="both"/>
        <w:rPr>
          <w:rFonts w:ascii="Arial" w:hAnsi="Arial" w:cs="Arial"/>
        </w:rPr>
      </w:pPr>
      <w:r w:rsidRPr="002B30CC">
        <w:rPr>
          <w:rFonts w:ascii="Arial" w:hAnsi="Arial" w:cs="Arial"/>
          <w:sz w:val="22"/>
          <w:szCs w:val="22"/>
        </w:rPr>
        <w:t xml:space="preserve">II.- En empresas o instituciones una cuota de </w:t>
      </w:r>
      <w:smartTag w:uri="urn:schemas-microsoft-com:office:smarttags" w:element="metricconverter">
        <w:smartTagPr>
          <w:attr w:name="ProductID" w:val="6 a"/>
        </w:smartTagPr>
        <w:r w:rsidRPr="002B30CC">
          <w:rPr>
            <w:rFonts w:ascii="Arial" w:hAnsi="Arial" w:cs="Arial"/>
            <w:sz w:val="22"/>
            <w:szCs w:val="22"/>
          </w:rPr>
          <w:t>6 a</w:t>
        </w:r>
      </w:smartTag>
      <w:r w:rsidRPr="002B30CC">
        <w:rPr>
          <w:rFonts w:ascii="Arial" w:hAnsi="Arial" w:cs="Arial"/>
          <w:sz w:val="22"/>
          <w:szCs w:val="22"/>
        </w:rPr>
        <w:t xml:space="preserve"> 7 veces el salario mínimo vigente en el estado, por comisionado, por turno de 6 horas.</w:t>
      </w:r>
    </w:p>
    <w:p w:rsidR="009E3CDA" w:rsidRPr="002B30CC" w:rsidRDefault="009E3CDA" w:rsidP="009E3CDA">
      <w:pPr>
        <w:ind w:right="50"/>
        <w:jc w:val="both"/>
        <w:rPr>
          <w:rFonts w:ascii="Arial" w:hAnsi="Arial" w:cs="Arial"/>
        </w:rPr>
      </w:pPr>
    </w:p>
    <w:p w:rsidR="009E3CDA" w:rsidRPr="002B30CC" w:rsidRDefault="009E3CDA" w:rsidP="009E3CDA">
      <w:pPr>
        <w:ind w:right="50"/>
        <w:jc w:val="both"/>
        <w:rPr>
          <w:rFonts w:ascii="Arial" w:hAnsi="Arial" w:cs="Arial"/>
        </w:rPr>
      </w:pPr>
      <w:r w:rsidRPr="002B30CC">
        <w:rPr>
          <w:rFonts w:ascii="Arial" w:hAnsi="Arial" w:cs="Arial"/>
          <w:sz w:val="22"/>
          <w:szCs w:val="22"/>
        </w:rPr>
        <w:t>III.- En rodeos, jaripeos, charreadas, carreras de caballo, palenques, corridas de toros o novilladas o cualquier otro tipo de evento con fines de lucro 5 salarios mínimos vigentes en el estado por vigilante asignado por turno de 6 horas.</w:t>
      </w:r>
    </w:p>
    <w:p w:rsidR="009E3CDA" w:rsidRPr="002B30CC" w:rsidRDefault="009E3CDA" w:rsidP="009E3CDA">
      <w:pPr>
        <w:ind w:right="50"/>
        <w:jc w:val="both"/>
        <w:rPr>
          <w:rFonts w:ascii="Arial" w:hAnsi="Arial" w:cs="Arial"/>
        </w:rPr>
      </w:pPr>
    </w:p>
    <w:p w:rsidR="009E3CDA" w:rsidRPr="002B30CC" w:rsidRDefault="009E3CDA" w:rsidP="009E3CDA">
      <w:pPr>
        <w:ind w:right="50"/>
        <w:jc w:val="both"/>
        <w:rPr>
          <w:rFonts w:ascii="Arial" w:hAnsi="Arial" w:cs="Arial"/>
        </w:rPr>
      </w:pPr>
      <w:r w:rsidRPr="002B30CC">
        <w:rPr>
          <w:rFonts w:ascii="Arial" w:hAnsi="Arial" w:cs="Arial"/>
          <w:sz w:val="22"/>
          <w:szCs w:val="22"/>
        </w:rPr>
        <w:t>IV.- Por rondines de vigilancia eventual, individualizada por un día hasta 4 salarios mínimos vigentes en el Estado.</w:t>
      </w:r>
    </w:p>
    <w:p w:rsidR="009E3CDA" w:rsidRPr="002B30CC" w:rsidRDefault="009E3CDA" w:rsidP="009E3CDA">
      <w:pPr>
        <w:ind w:right="50"/>
        <w:jc w:val="both"/>
        <w:rPr>
          <w:rFonts w:ascii="Arial" w:hAnsi="Arial" w:cs="Arial"/>
        </w:rPr>
      </w:pPr>
    </w:p>
    <w:p w:rsidR="009E3CDA" w:rsidRPr="007759DD" w:rsidRDefault="009E3CDA" w:rsidP="009E3CDA">
      <w:pPr>
        <w:ind w:right="50"/>
        <w:jc w:val="both"/>
        <w:rPr>
          <w:rFonts w:ascii="Arial" w:hAnsi="Arial" w:cs="Arial"/>
        </w:rPr>
      </w:pPr>
      <w:r w:rsidRPr="002B30CC">
        <w:rPr>
          <w:rFonts w:ascii="Arial" w:hAnsi="Arial" w:cs="Arial"/>
          <w:sz w:val="22"/>
          <w:szCs w:val="22"/>
        </w:rPr>
        <w:t xml:space="preserve">V.- Por cierre de calles para la celebración de eventos </w:t>
      </w:r>
      <w:r w:rsidRPr="007759DD">
        <w:rPr>
          <w:rFonts w:ascii="Arial" w:hAnsi="Arial" w:cs="Arial"/>
          <w:sz w:val="22"/>
          <w:szCs w:val="22"/>
        </w:rPr>
        <w:t xml:space="preserve">$ 208.00 </w:t>
      </w:r>
    </w:p>
    <w:p w:rsidR="009E3CDA" w:rsidRPr="002B30CC" w:rsidRDefault="009E3CDA" w:rsidP="009E3CDA">
      <w:pPr>
        <w:ind w:right="50"/>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VI.- En áreas habitaciones a solicitud del comité de vigilancia por servicios prestados por elementos policíacos, 4 salarios mínimos vigentes en el estado por turno de 8 horas por elemento.</w:t>
      </w:r>
    </w:p>
    <w:p w:rsidR="009E3CDA" w:rsidRPr="002B30CC" w:rsidRDefault="009E3CDA" w:rsidP="009E3CDA">
      <w:pPr>
        <w:jc w:val="both"/>
        <w:rPr>
          <w:rFonts w:ascii="Arial" w:hAnsi="Arial" w:cs="Arial"/>
        </w:rPr>
      </w:pPr>
    </w:p>
    <w:p w:rsidR="009E3CDA" w:rsidRPr="004D00C1" w:rsidRDefault="009E3CDA" w:rsidP="009E3CDA">
      <w:pPr>
        <w:jc w:val="both"/>
        <w:rPr>
          <w:rFonts w:ascii="Arial" w:hAnsi="Arial" w:cs="Arial"/>
        </w:rPr>
      </w:pPr>
      <w:r w:rsidRPr="004D00C1">
        <w:rPr>
          <w:rFonts w:ascii="Arial" w:hAnsi="Arial" w:cs="Arial"/>
          <w:sz w:val="22"/>
          <w:szCs w:val="22"/>
        </w:rPr>
        <w:t>VII.- Por serv</w:t>
      </w:r>
      <w:r w:rsidR="002C07F7" w:rsidRPr="004D00C1">
        <w:rPr>
          <w:rFonts w:ascii="Arial" w:hAnsi="Arial" w:cs="Arial"/>
          <w:sz w:val="22"/>
          <w:szCs w:val="22"/>
        </w:rPr>
        <w:t>icios preventivos de la ambulancia municip</w:t>
      </w:r>
      <w:r w:rsidR="005F7943" w:rsidRPr="004D00C1">
        <w:rPr>
          <w:rFonts w:ascii="Arial" w:hAnsi="Arial" w:cs="Arial"/>
          <w:sz w:val="22"/>
          <w:szCs w:val="22"/>
        </w:rPr>
        <w:t>al</w:t>
      </w:r>
      <w:r w:rsidR="002C07F7" w:rsidRPr="004D00C1">
        <w:rPr>
          <w:rFonts w:ascii="Arial" w:hAnsi="Arial" w:cs="Arial"/>
          <w:sz w:val="22"/>
          <w:szCs w:val="22"/>
        </w:rPr>
        <w:t xml:space="preserve"> </w:t>
      </w:r>
      <w:r w:rsidRPr="004D00C1">
        <w:rPr>
          <w:rFonts w:ascii="Arial" w:hAnsi="Arial" w:cs="Arial"/>
          <w:sz w:val="22"/>
          <w:szCs w:val="22"/>
        </w:rPr>
        <w:t>en rodeos, charreadas, corridas de toros o novilladas, carreras de caballos, palenques, carrera de autos o de motocicletas, carrera atlética y eventos artísticos $500.00 por evento con fines de lucro y en cuanto a urgencias a la ciudadanía se otorgara el servicio gratuitamente.</w:t>
      </w:r>
    </w:p>
    <w:p w:rsidR="009E3CDA" w:rsidRDefault="009E3CDA" w:rsidP="009E3CDA">
      <w:pPr>
        <w:ind w:right="50"/>
        <w:jc w:val="both"/>
        <w:rPr>
          <w:rFonts w:ascii="Arial" w:hAnsi="Arial" w:cs="Arial"/>
          <w:b/>
          <w:highlight w:val="green"/>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VII</w:t>
      </w:r>
    </w:p>
    <w:p w:rsidR="009E3CDA" w:rsidRPr="002B30CC" w:rsidRDefault="009E3CDA" w:rsidP="009E3CDA">
      <w:pPr>
        <w:jc w:val="center"/>
        <w:rPr>
          <w:rFonts w:ascii="Arial" w:hAnsi="Arial" w:cs="Arial"/>
          <w:b/>
          <w:bCs/>
        </w:rPr>
      </w:pPr>
      <w:r w:rsidRPr="002B30CC">
        <w:rPr>
          <w:rFonts w:ascii="Arial" w:hAnsi="Arial" w:cs="Arial"/>
          <w:b/>
          <w:bCs/>
          <w:sz w:val="22"/>
          <w:szCs w:val="22"/>
        </w:rPr>
        <w:t>DE LOS SERVICIOS EN PANTEONES</w:t>
      </w:r>
    </w:p>
    <w:p w:rsidR="009E3CDA" w:rsidRPr="002B30CC" w:rsidRDefault="009E3CDA" w:rsidP="009E3CDA">
      <w:pPr>
        <w:ind w:right="50"/>
        <w:jc w:val="both"/>
        <w:rPr>
          <w:rFonts w:ascii="Arial" w:hAnsi="Arial" w:cs="Arial"/>
          <w:bCs/>
        </w:rPr>
      </w:pPr>
    </w:p>
    <w:p w:rsidR="009E3CDA" w:rsidRPr="002B30CC" w:rsidRDefault="009E3CDA" w:rsidP="009E3CDA">
      <w:pPr>
        <w:ind w:right="50"/>
        <w:jc w:val="both"/>
        <w:rPr>
          <w:rFonts w:ascii="Arial" w:hAnsi="Arial" w:cs="Arial"/>
          <w:bCs/>
        </w:rPr>
      </w:pPr>
      <w:r w:rsidRPr="002B30CC">
        <w:rPr>
          <w:rFonts w:ascii="Arial" w:hAnsi="Arial" w:cs="Arial"/>
          <w:b/>
          <w:sz w:val="22"/>
          <w:szCs w:val="22"/>
        </w:rPr>
        <w:t>ARTÍCULO 17.-</w:t>
      </w:r>
      <w:r w:rsidRPr="002B30CC">
        <w:rPr>
          <w:rFonts w:ascii="Arial" w:hAnsi="Arial" w:cs="Arial"/>
          <w:bCs/>
          <w:sz w:val="22"/>
          <w:szCs w:val="22"/>
        </w:rPr>
        <w:t xml:space="preserve"> Es objeto de este derecho, la prestación de servicios relacionados con la vigilancia, administración, limpieza, reglamentación de panteones y otros actos afines a la inhumación o exhumación de cadáveres en el Municipio.</w:t>
      </w:r>
    </w:p>
    <w:p w:rsidR="009E3CDA" w:rsidRPr="002B30CC" w:rsidRDefault="009E3CDA" w:rsidP="009E3CDA">
      <w:pPr>
        <w:ind w:right="50"/>
        <w:jc w:val="both"/>
        <w:rPr>
          <w:rFonts w:ascii="Arial" w:hAnsi="Arial" w:cs="Arial"/>
        </w:rPr>
      </w:pPr>
      <w:r w:rsidRPr="002B30CC">
        <w:rPr>
          <w:rFonts w:ascii="Arial" w:hAnsi="Arial" w:cs="Arial"/>
          <w:sz w:val="22"/>
          <w:szCs w:val="22"/>
        </w:rPr>
        <w:t>El pago de este derecho se causará conforme a los conceptos y tarifas siguientes:</w:t>
      </w:r>
    </w:p>
    <w:p w:rsidR="009E3CDA" w:rsidRPr="002B30CC" w:rsidRDefault="009E3CDA" w:rsidP="009E3CDA">
      <w:pPr>
        <w:ind w:right="50"/>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I.- Por Servicios de Vigilancia y Reglamentación:</w:t>
      </w:r>
    </w:p>
    <w:p w:rsidR="009E3CDA" w:rsidRPr="002B30CC" w:rsidRDefault="009E3CDA" w:rsidP="009E3CDA">
      <w:pPr>
        <w:ind w:right="50"/>
        <w:jc w:val="both"/>
        <w:rPr>
          <w:rFonts w:ascii="Arial" w:hAnsi="Arial" w:cs="Arial"/>
        </w:rPr>
      </w:pPr>
    </w:p>
    <w:p w:rsidR="009E3CDA" w:rsidRPr="007759DD" w:rsidRDefault="009E3CDA" w:rsidP="009E3CDA">
      <w:pPr>
        <w:ind w:left="540" w:right="50"/>
        <w:jc w:val="both"/>
        <w:rPr>
          <w:rFonts w:ascii="Arial" w:hAnsi="Arial" w:cs="Arial"/>
        </w:rPr>
      </w:pPr>
      <w:r w:rsidRPr="002B30CC">
        <w:rPr>
          <w:rFonts w:ascii="Arial" w:hAnsi="Arial" w:cs="Arial"/>
          <w:sz w:val="22"/>
          <w:szCs w:val="22"/>
        </w:rPr>
        <w:t xml:space="preserve">1.- Las autorizaciones de traslado de cadáveres o restos a cementerio del municipio, o fuera del municipio y del estado el equivalente </w:t>
      </w:r>
      <w:r w:rsidRPr="007759DD">
        <w:rPr>
          <w:rFonts w:ascii="Arial" w:hAnsi="Arial" w:cs="Arial"/>
          <w:sz w:val="22"/>
          <w:szCs w:val="22"/>
        </w:rPr>
        <w:t>a 4 salarios mínimos vigentes en la entidad.</w:t>
      </w:r>
    </w:p>
    <w:p w:rsidR="009E3CDA" w:rsidRPr="007759DD" w:rsidRDefault="009E3CDA" w:rsidP="009E3CDA">
      <w:pPr>
        <w:ind w:firstLine="540"/>
        <w:jc w:val="both"/>
        <w:rPr>
          <w:rFonts w:ascii="Arial" w:hAnsi="Arial" w:cs="Arial"/>
        </w:rPr>
      </w:pPr>
      <w:r w:rsidRPr="007759DD">
        <w:rPr>
          <w:rFonts w:ascii="Arial" w:hAnsi="Arial" w:cs="Arial"/>
          <w:sz w:val="22"/>
          <w:szCs w:val="22"/>
        </w:rPr>
        <w:t>2.- Las autorizaciones de construcción $ 172.00 por unidad.</w:t>
      </w:r>
    </w:p>
    <w:p w:rsidR="009E3CDA" w:rsidRPr="007759DD" w:rsidRDefault="009E3CDA" w:rsidP="009E3CDA">
      <w:pPr>
        <w:ind w:firstLine="540"/>
        <w:jc w:val="both"/>
        <w:rPr>
          <w:rFonts w:ascii="Arial" w:hAnsi="Arial" w:cs="Arial"/>
        </w:rPr>
      </w:pPr>
    </w:p>
    <w:p w:rsidR="009E3CDA" w:rsidRPr="007759DD" w:rsidRDefault="009E3CDA" w:rsidP="009E3CDA">
      <w:pPr>
        <w:ind w:right="50"/>
        <w:jc w:val="both"/>
        <w:rPr>
          <w:rFonts w:ascii="Arial" w:hAnsi="Arial" w:cs="Arial"/>
        </w:rPr>
      </w:pPr>
      <w:r w:rsidRPr="007759DD">
        <w:rPr>
          <w:rFonts w:ascii="Arial" w:hAnsi="Arial" w:cs="Arial"/>
          <w:sz w:val="22"/>
          <w:szCs w:val="22"/>
        </w:rPr>
        <w:t>II.- Por servicios de administración de panteones:</w:t>
      </w:r>
    </w:p>
    <w:p w:rsidR="009E3CDA" w:rsidRPr="007759DD" w:rsidRDefault="009E3CDA" w:rsidP="009E3CDA">
      <w:pPr>
        <w:ind w:left="708" w:right="50"/>
        <w:jc w:val="both"/>
        <w:rPr>
          <w:rFonts w:ascii="Arial" w:hAnsi="Arial" w:cs="Arial"/>
        </w:rPr>
      </w:pPr>
    </w:p>
    <w:p w:rsidR="009E3CDA" w:rsidRPr="007759DD" w:rsidRDefault="009E3CDA" w:rsidP="009E3CDA">
      <w:pPr>
        <w:tabs>
          <w:tab w:val="left" w:pos="540"/>
          <w:tab w:val="left" w:pos="720"/>
        </w:tabs>
        <w:ind w:left="993" w:right="50" w:hanging="426"/>
        <w:jc w:val="both"/>
        <w:rPr>
          <w:rFonts w:ascii="Arial" w:hAnsi="Arial" w:cs="Arial"/>
        </w:rPr>
      </w:pPr>
      <w:r w:rsidRPr="007759DD">
        <w:rPr>
          <w:rFonts w:ascii="Arial" w:hAnsi="Arial" w:cs="Arial"/>
          <w:sz w:val="22"/>
          <w:szCs w:val="22"/>
        </w:rPr>
        <w:t>1.- Servicios de inhumación niños $ 56.00 adultos $ 120.00.</w:t>
      </w:r>
    </w:p>
    <w:p w:rsidR="009E3CDA" w:rsidRPr="007759DD" w:rsidRDefault="009E3CDA" w:rsidP="009E3CDA">
      <w:pPr>
        <w:ind w:left="993" w:right="50" w:hanging="426"/>
        <w:jc w:val="both"/>
        <w:rPr>
          <w:rFonts w:ascii="Arial" w:hAnsi="Arial" w:cs="Arial"/>
        </w:rPr>
      </w:pPr>
      <w:r w:rsidRPr="007759DD">
        <w:rPr>
          <w:rFonts w:ascii="Arial" w:hAnsi="Arial" w:cs="Arial"/>
          <w:sz w:val="22"/>
          <w:szCs w:val="22"/>
        </w:rPr>
        <w:t>2.- Servicios de exhumación y reinhumación $ 65.00.</w:t>
      </w:r>
    </w:p>
    <w:p w:rsidR="009E3CDA" w:rsidRPr="007759DD" w:rsidRDefault="009E3CDA" w:rsidP="009E3CDA">
      <w:pPr>
        <w:ind w:firstLine="567"/>
        <w:jc w:val="both"/>
        <w:rPr>
          <w:rFonts w:ascii="Arial" w:hAnsi="Arial" w:cs="Arial"/>
        </w:rPr>
      </w:pPr>
      <w:r w:rsidRPr="007759DD">
        <w:rPr>
          <w:rFonts w:ascii="Arial" w:hAnsi="Arial" w:cs="Arial"/>
          <w:sz w:val="22"/>
          <w:szCs w:val="22"/>
        </w:rPr>
        <w:t>3.- Certificaciones $ 63.00.</w:t>
      </w:r>
    </w:p>
    <w:p w:rsidR="009E3CDA" w:rsidRPr="007759DD" w:rsidRDefault="009E3CDA" w:rsidP="009E3CDA">
      <w:pPr>
        <w:ind w:left="993" w:hanging="426"/>
        <w:jc w:val="both"/>
        <w:rPr>
          <w:rFonts w:ascii="Arial" w:hAnsi="Arial" w:cs="Arial"/>
        </w:rPr>
      </w:pPr>
      <w:r w:rsidRPr="007759DD">
        <w:rPr>
          <w:rFonts w:ascii="Arial" w:hAnsi="Arial" w:cs="Arial"/>
          <w:sz w:val="22"/>
          <w:szCs w:val="22"/>
        </w:rPr>
        <w:t>4.- Construcción, reconstrucción, profundización de fosas normales $ 300.00 y gavetas de 4 a 6 espacios $1,500.00 (sin materiales).</w:t>
      </w:r>
    </w:p>
    <w:p w:rsidR="009E3CDA" w:rsidRPr="007759DD" w:rsidRDefault="009E3CDA" w:rsidP="009E3CDA">
      <w:pPr>
        <w:ind w:left="993" w:hanging="426"/>
        <w:jc w:val="both"/>
        <w:rPr>
          <w:rFonts w:ascii="Arial" w:hAnsi="Arial" w:cs="Arial"/>
        </w:rPr>
      </w:pPr>
      <w:r w:rsidRPr="007759DD">
        <w:rPr>
          <w:rFonts w:ascii="Arial" w:hAnsi="Arial" w:cs="Arial"/>
          <w:sz w:val="22"/>
          <w:szCs w:val="22"/>
        </w:rPr>
        <w:t>5.- Depósito de restos en nichos y gavetas $ 76.00.</w:t>
      </w:r>
    </w:p>
    <w:p w:rsidR="009E3CDA" w:rsidRPr="002B30CC" w:rsidRDefault="009E3CDA" w:rsidP="009E3CDA">
      <w:pPr>
        <w:ind w:left="993" w:hanging="426"/>
        <w:jc w:val="both"/>
        <w:rPr>
          <w:rFonts w:ascii="Arial" w:hAnsi="Arial" w:cs="Arial"/>
          <w:b/>
          <w:u w:val="single"/>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VIII</w:t>
      </w:r>
    </w:p>
    <w:p w:rsidR="009E3CDA" w:rsidRPr="002B30CC" w:rsidRDefault="009E3CDA" w:rsidP="009E3CDA">
      <w:pPr>
        <w:jc w:val="center"/>
        <w:rPr>
          <w:rFonts w:ascii="Arial" w:hAnsi="Arial" w:cs="Arial"/>
          <w:b/>
          <w:bCs/>
        </w:rPr>
      </w:pPr>
      <w:r w:rsidRPr="002B30CC">
        <w:rPr>
          <w:rFonts w:ascii="Arial" w:hAnsi="Arial" w:cs="Arial"/>
          <w:b/>
          <w:bCs/>
          <w:sz w:val="22"/>
          <w:szCs w:val="22"/>
        </w:rPr>
        <w:t>DE LOS SERVICIOS DE TRÁNSITO</w:t>
      </w:r>
    </w:p>
    <w:p w:rsidR="009E3CDA" w:rsidRPr="002B30CC" w:rsidRDefault="009E3CDA" w:rsidP="009E3CDA">
      <w:pPr>
        <w:ind w:right="50"/>
        <w:jc w:val="both"/>
        <w:rPr>
          <w:rFonts w:ascii="Arial" w:hAnsi="Arial" w:cs="Arial"/>
          <w:bCs/>
        </w:rPr>
      </w:pPr>
    </w:p>
    <w:p w:rsidR="009E3CDA" w:rsidRPr="002B30CC" w:rsidRDefault="009E3CDA" w:rsidP="009E3CDA">
      <w:pPr>
        <w:ind w:right="50"/>
        <w:jc w:val="both"/>
        <w:rPr>
          <w:rFonts w:ascii="Arial" w:hAnsi="Arial" w:cs="Arial"/>
          <w:bCs/>
        </w:rPr>
      </w:pPr>
      <w:r w:rsidRPr="002B30CC">
        <w:rPr>
          <w:rFonts w:ascii="Arial" w:hAnsi="Arial" w:cs="Arial"/>
          <w:b/>
          <w:sz w:val="22"/>
          <w:szCs w:val="22"/>
        </w:rPr>
        <w:t>ARTÍCULO 18.-</w:t>
      </w:r>
      <w:r w:rsidRPr="002B30CC">
        <w:rPr>
          <w:rFonts w:ascii="Arial" w:hAnsi="Arial" w:cs="Arial"/>
          <w:bCs/>
          <w:sz w:val="22"/>
          <w:szCs w:val="22"/>
        </w:rPr>
        <w:t xml:space="preserve"> Son objeto de estos derechos, los servicios que presten las autoridades en materia de tránsito municipal por los siguientes conceptos:</w:t>
      </w:r>
    </w:p>
    <w:p w:rsidR="009E3CDA" w:rsidRPr="002B30CC" w:rsidRDefault="009E3CDA" w:rsidP="009E3CDA">
      <w:pPr>
        <w:ind w:right="50"/>
        <w:jc w:val="both"/>
        <w:rPr>
          <w:rFonts w:ascii="Arial" w:hAnsi="Arial" w:cs="Arial"/>
          <w:b/>
          <w:bCs/>
        </w:rPr>
      </w:pPr>
    </w:p>
    <w:p w:rsidR="009E3CDA" w:rsidRPr="007759DD" w:rsidRDefault="009E3CDA" w:rsidP="009E3CDA">
      <w:pPr>
        <w:jc w:val="both"/>
        <w:rPr>
          <w:rFonts w:ascii="Arial" w:hAnsi="Arial" w:cs="Arial"/>
        </w:rPr>
      </w:pPr>
      <w:r w:rsidRPr="002B30CC">
        <w:rPr>
          <w:rFonts w:ascii="Arial" w:hAnsi="Arial" w:cs="Arial"/>
          <w:sz w:val="22"/>
          <w:szCs w:val="22"/>
        </w:rPr>
        <w:t xml:space="preserve">I.- Cambio de derecho o concesiones de vehículo  de servicio  público </w:t>
      </w:r>
      <w:r w:rsidRPr="007759DD">
        <w:rPr>
          <w:rFonts w:ascii="Arial" w:hAnsi="Arial" w:cs="Arial"/>
          <w:sz w:val="22"/>
          <w:szCs w:val="22"/>
        </w:rPr>
        <w:t>municipal,  $96.00</w:t>
      </w:r>
    </w:p>
    <w:p w:rsidR="009E3CDA" w:rsidRPr="007759DD" w:rsidRDefault="009E3CDA" w:rsidP="009E3CDA">
      <w:pPr>
        <w:jc w:val="both"/>
        <w:rPr>
          <w:rFonts w:ascii="Arial" w:hAnsi="Arial" w:cs="Arial"/>
        </w:rPr>
      </w:pPr>
    </w:p>
    <w:p w:rsidR="009E3CDA" w:rsidRDefault="009E3CDA" w:rsidP="009E3CDA">
      <w:pPr>
        <w:jc w:val="both"/>
        <w:rPr>
          <w:rFonts w:ascii="Arial" w:hAnsi="Arial" w:cs="Arial"/>
          <w:sz w:val="22"/>
          <w:szCs w:val="22"/>
        </w:rPr>
      </w:pPr>
      <w:r w:rsidRPr="007759DD">
        <w:rPr>
          <w:rFonts w:ascii="Arial" w:hAnsi="Arial" w:cs="Arial"/>
          <w:sz w:val="22"/>
          <w:szCs w:val="22"/>
        </w:rPr>
        <w:t>II.- Peritaje oficial en expedición de licencias para manejar de automovilistas y chóferes, dos días de salario mínimo.</w:t>
      </w:r>
    </w:p>
    <w:p w:rsidR="007759DD" w:rsidRPr="007759DD" w:rsidRDefault="007759DD" w:rsidP="009E3CDA">
      <w:pPr>
        <w:jc w:val="both"/>
        <w:rPr>
          <w:rFonts w:ascii="Arial" w:hAnsi="Arial" w:cs="Arial"/>
        </w:rPr>
      </w:pPr>
    </w:p>
    <w:p w:rsidR="009E3CDA" w:rsidRPr="007759DD" w:rsidRDefault="009E3CDA" w:rsidP="009E3CDA">
      <w:pPr>
        <w:ind w:right="50"/>
        <w:jc w:val="both"/>
        <w:rPr>
          <w:rFonts w:ascii="Arial" w:hAnsi="Arial" w:cs="Arial"/>
        </w:rPr>
      </w:pPr>
      <w:r w:rsidRPr="007759DD">
        <w:rPr>
          <w:rFonts w:ascii="Arial" w:hAnsi="Arial" w:cs="Arial"/>
          <w:sz w:val="22"/>
          <w:szCs w:val="22"/>
        </w:rPr>
        <w:t>III.- Por cambio de vehículos particulares al servicio público, siendo el mismo propietario, el equivalente a cuatro días de salario mínimo vigente en el estado.</w:t>
      </w:r>
    </w:p>
    <w:p w:rsidR="009E3CDA" w:rsidRPr="007759DD" w:rsidRDefault="009E3CDA" w:rsidP="009E3CDA">
      <w:pPr>
        <w:ind w:right="50"/>
        <w:jc w:val="both"/>
        <w:rPr>
          <w:rFonts w:ascii="Arial" w:hAnsi="Arial" w:cs="Arial"/>
        </w:rPr>
      </w:pPr>
    </w:p>
    <w:p w:rsidR="009E3CDA" w:rsidRPr="007759DD" w:rsidRDefault="009E3CDA" w:rsidP="009E3CDA">
      <w:pPr>
        <w:ind w:right="50"/>
        <w:jc w:val="both"/>
        <w:rPr>
          <w:rFonts w:ascii="Arial" w:hAnsi="Arial" w:cs="Arial"/>
        </w:rPr>
      </w:pPr>
      <w:r w:rsidRPr="007759DD">
        <w:rPr>
          <w:rFonts w:ascii="Arial" w:hAnsi="Arial" w:cs="Arial"/>
          <w:sz w:val="22"/>
          <w:szCs w:val="22"/>
        </w:rPr>
        <w:t>IV.- Por la renovación de permisos, concesiones y explotación del servicio público de transporte u objetos en carreteras y calles bajo control de municipio, independientemente del costo de las placas respectivas, pagarán un derecho anual por cada vehículo de acuerdo a la siguiente tabla:</w:t>
      </w:r>
    </w:p>
    <w:p w:rsidR="009E3CDA" w:rsidRPr="007759DD" w:rsidRDefault="009E3CDA" w:rsidP="009E3CDA">
      <w:pPr>
        <w:ind w:right="50"/>
        <w:jc w:val="both"/>
        <w:rPr>
          <w:rFonts w:ascii="Arial" w:hAnsi="Arial" w:cs="Arial"/>
        </w:rPr>
      </w:pPr>
    </w:p>
    <w:p w:rsidR="009E3CDA" w:rsidRPr="007759DD" w:rsidRDefault="009E3CDA" w:rsidP="009E3CDA">
      <w:pPr>
        <w:tabs>
          <w:tab w:val="left" w:pos="709"/>
          <w:tab w:val="left" w:pos="6804"/>
        </w:tabs>
        <w:ind w:right="50"/>
        <w:jc w:val="both"/>
        <w:rPr>
          <w:rFonts w:ascii="Arial" w:hAnsi="Arial" w:cs="Arial"/>
        </w:rPr>
      </w:pPr>
      <w:r w:rsidRPr="007759DD">
        <w:rPr>
          <w:rFonts w:ascii="Arial" w:hAnsi="Arial" w:cs="Arial"/>
          <w:sz w:val="22"/>
          <w:szCs w:val="22"/>
        </w:rPr>
        <w:t>Tipo      Descripción                             Importe</w:t>
      </w:r>
    </w:p>
    <w:p w:rsidR="009E3CDA" w:rsidRPr="007759DD" w:rsidRDefault="009E3CDA" w:rsidP="009E3CDA">
      <w:pPr>
        <w:tabs>
          <w:tab w:val="left" w:pos="709"/>
          <w:tab w:val="left" w:pos="9214"/>
        </w:tabs>
        <w:ind w:right="-376"/>
        <w:jc w:val="both"/>
        <w:rPr>
          <w:rFonts w:ascii="Arial" w:hAnsi="Arial" w:cs="Arial"/>
        </w:rPr>
      </w:pPr>
    </w:p>
    <w:p w:rsidR="009E3CDA" w:rsidRPr="007759DD" w:rsidRDefault="009E3CDA" w:rsidP="009E3CDA">
      <w:pPr>
        <w:tabs>
          <w:tab w:val="left" w:pos="-426"/>
          <w:tab w:val="left" w:pos="6804"/>
        </w:tabs>
        <w:ind w:left="600" w:right="50" w:hanging="600"/>
        <w:rPr>
          <w:rFonts w:ascii="Arial" w:hAnsi="Arial" w:cs="Arial"/>
        </w:rPr>
      </w:pPr>
      <w:r w:rsidRPr="007759DD">
        <w:rPr>
          <w:rFonts w:ascii="Arial" w:hAnsi="Arial" w:cs="Arial"/>
          <w:sz w:val="22"/>
          <w:szCs w:val="22"/>
        </w:rPr>
        <w:t>A</w:t>
      </w:r>
      <w:r w:rsidRPr="007759DD">
        <w:rPr>
          <w:rFonts w:ascii="Arial" w:hAnsi="Arial" w:cs="Arial"/>
          <w:sz w:val="22"/>
          <w:szCs w:val="22"/>
        </w:rPr>
        <w:tab/>
        <w:t>Taxi                                            $ 240.00.</w:t>
      </w:r>
    </w:p>
    <w:p w:rsidR="009E3CDA" w:rsidRPr="007759DD" w:rsidRDefault="009E3CDA" w:rsidP="009E3CDA">
      <w:pPr>
        <w:tabs>
          <w:tab w:val="left" w:pos="0"/>
          <w:tab w:val="left" w:pos="6804"/>
        </w:tabs>
        <w:ind w:left="600" w:right="50" w:hanging="600"/>
        <w:rPr>
          <w:rFonts w:ascii="Arial" w:hAnsi="Arial" w:cs="Arial"/>
        </w:rPr>
      </w:pPr>
      <w:r w:rsidRPr="007759DD">
        <w:rPr>
          <w:rFonts w:ascii="Arial" w:hAnsi="Arial" w:cs="Arial"/>
          <w:sz w:val="22"/>
          <w:szCs w:val="22"/>
        </w:rPr>
        <w:t>B</w:t>
      </w:r>
      <w:r w:rsidRPr="007759DD">
        <w:rPr>
          <w:rFonts w:ascii="Arial" w:hAnsi="Arial" w:cs="Arial"/>
          <w:sz w:val="22"/>
          <w:szCs w:val="22"/>
        </w:rPr>
        <w:tab/>
        <w:t>Vehículos de carga ligera          $ 240.00.</w:t>
      </w:r>
    </w:p>
    <w:p w:rsidR="009E3CDA" w:rsidRPr="007759DD" w:rsidRDefault="009E3CDA" w:rsidP="009E3CDA">
      <w:pPr>
        <w:tabs>
          <w:tab w:val="left" w:pos="-426"/>
          <w:tab w:val="left" w:pos="6804"/>
        </w:tabs>
        <w:ind w:left="567" w:right="50" w:hanging="567"/>
        <w:rPr>
          <w:rFonts w:ascii="Arial" w:hAnsi="Arial" w:cs="Arial"/>
        </w:rPr>
      </w:pPr>
      <w:r w:rsidRPr="007759DD">
        <w:rPr>
          <w:rFonts w:ascii="Arial" w:hAnsi="Arial" w:cs="Arial"/>
          <w:sz w:val="22"/>
          <w:szCs w:val="22"/>
        </w:rPr>
        <w:t>C</w:t>
      </w:r>
      <w:r w:rsidRPr="007759DD">
        <w:rPr>
          <w:rFonts w:ascii="Arial" w:hAnsi="Arial" w:cs="Arial"/>
          <w:sz w:val="22"/>
          <w:szCs w:val="22"/>
        </w:rPr>
        <w:tab/>
        <w:t>Vehículos para transporte de materiales para la construcción $343.00.</w:t>
      </w:r>
    </w:p>
    <w:p w:rsidR="009E3CDA" w:rsidRPr="007759DD" w:rsidRDefault="009E3CDA" w:rsidP="009E3CDA">
      <w:pPr>
        <w:tabs>
          <w:tab w:val="left" w:pos="-426"/>
          <w:tab w:val="left" w:pos="6804"/>
        </w:tabs>
        <w:ind w:left="600" w:right="50" w:hanging="600"/>
        <w:rPr>
          <w:rFonts w:ascii="Arial" w:hAnsi="Arial" w:cs="Arial"/>
        </w:rPr>
      </w:pPr>
      <w:r w:rsidRPr="007759DD">
        <w:rPr>
          <w:rFonts w:ascii="Arial" w:hAnsi="Arial" w:cs="Arial"/>
          <w:sz w:val="22"/>
          <w:szCs w:val="22"/>
        </w:rPr>
        <w:t>D</w:t>
      </w:r>
      <w:r w:rsidRPr="007759DD">
        <w:rPr>
          <w:rFonts w:ascii="Arial" w:hAnsi="Arial" w:cs="Arial"/>
          <w:sz w:val="22"/>
          <w:szCs w:val="22"/>
        </w:rPr>
        <w:tab/>
        <w:t>Combis, autobuses y microbuses, transporte público de pasajeros</w:t>
      </w:r>
      <w:r w:rsidR="007759DD" w:rsidRPr="007759DD">
        <w:rPr>
          <w:rFonts w:ascii="Arial" w:hAnsi="Arial" w:cs="Arial"/>
          <w:sz w:val="22"/>
          <w:szCs w:val="22"/>
        </w:rPr>
        <w:t xml:space="preserve"> </w:t>
      </w:r>
      <w:r w:rsidRPr="007759DD">
        <w:rPr>
          <w:rFonts w:ascii="Arial" w:hAnsi="Arial" w:cs="Arial"/>
          <w:sz w:val="22"/>
          <w:szCs w:val="22"/>
        </w:rPr>
        <w:t>$ 343.00.</w:t>
      </w:r>
    </w:p>
    <w:p w:rsidR="009E3CDA" w:rsidRPr="007759DD" w:rsidRDefault="009E3CDA" w:rsidP="009E3CDA">
      <w:pPr>
        <w:tabs>
          <w:tab w:val="left" w:pos="-426"/>
          <w:tab w:val="left" w:pos="6804"/>
        </w:tabs>
        <w:ind w:left="600" w:right="50" w:hanging="600"/>
        <w:rPr>
          <w:rFonts w:ascii="Arial" w:hAnsi="Arial" w:cs="Arial"/>
        </w:rPr>
      </w:pPr>
      <w:r w:rsidRPr="007759DD">
        <w:rPr>
          <w:rFonts w:ascii="Arial" w:hAnsi="Arial" w:cs="Arial"/>
          <w:sz w:val="22"/>
          <w:szCs w:val="22"/>
        </w:rPr>
        <w:t>E</w:t>
      </w:r>
      <w:r w:rsidRPr="007759DD">
        <w:rPr>
          <w:rFonts w:ascii="Arial" w:hAnsi="Arial" w:cs="Arial"/>
          <w:sz w:val="22"/>
          <w:szCs w:val="22"/>
        </w:rPr>
        <w:tab/>
        <w:t>Transporte espe</w:t>
      </w:r>
      <w:r w:rsidR="007759DD" w:rsidRPr="007759DD">
        <w:rPr>
          <w:rFonts w:ascii="Arial" w:hAnsi="Arial" w:cs="Arial"/>
          <w:sz w:val="22"/>
          <w:szCs w:val="22"/>
        </w:rPr>
        <w:t>cial, escolar y de trabajadores</w:t>
      </w:r>
      <w:r w:rsidRPr="007759DD">
        <w:rPr>
          <w:rFonts w:ascii="Arial" w:hAnsi="Arial" w:cs="Arial"/>
          <w:sz w:val="22"/>
          <w:szCs w:val="22"/>
        </w:rPr>
        <w:t xml:space="preserve"> $ 343.00.</w:t>
      </w:r>
    </w:p>
    <w:p w:rsidR="009E3CDA" w:rsidRPr="002B30CC" w:rsidRDefault="009E3CDA" w:rsidP="009E3CDA">
      <w:pPr>
        <w:tabs>
          <w:tab w:val="left" w:pos="-426"/>
          <w:tab w:val="left" w:pos="6804"/>
        </w:tabs>
        <w:jc w:val="both"/>
        <w:rPr>
          <w:rFonts w:ascii="Arial" w:hAnsi="Arial" w:cs="Arial"/>
        </w:rPr>
      </w:pPr>
    </w:p>
    <w:p w:rsidR="009E3CDA" w:rsidRPr="002B30CC" w:rsidRDefault="009E3CDA" w:rsidP="009E3CDA">
      <w:pPr>
        <w:tabs>
          <w:tab w:val="left" w:pos="-426"/>
          <w:tab w:val="left" w:pos="6804"/>
        </w:tabs>
        <w:jc w:val="both"/>
        <w:rPr>
          <w:rFonts w:ascii="Arial" w:hAnsi="Arial" w:cs="Arial"/>
        </w:rPr>
      </w:pPr>
      <w:r w:rsidRPr="002B30CC">
        <w:rPr>
          <w:rFonts w:ascii="Arial" w:hAnsi="Arial" w:cs="Arial"/>
          <w:sz w:val="22"/>
          <w:szCs w:val="22"/>
        </w:rPr>
        <w:t>Los importes mencionados en la tabla anterior deberán ser cubiertos dentro de los tres primeros meses del año, de los contrario causara un recargo del 2% mensual posteriores al vencimiento del plazo.</w:t>
      </w:r>
    </w:p>
    <w:p w:rsidR="009E3CDA" w:rsidRPr="002B30CC" w:rsidRDefault="009E3CDA" w:rsidP="009E3CDA">
      <w:pPr>
        <w:tabs>
          <w:tab w:val="left" w:pos="-426"/>
          <w:tab w:val="left" w:pos="6804"/>
        </w:tabs>
        <w:jc w:val="both"/>
        <w:rPr>
          <w:rFonts w:ascii="Arial" w:hAnsi="Arial" w:cs="Arial"/>
        </w:rPr>
      </w:pPr>
    </w:p>
    <w:p w:rsidR="009E3CDA" w:rsidRPr="002B30CC" w:rsidRDefault="009E3CDA" w:rsidP="009E3CDA">
      <w:pPr>
        <w:tabs>
          <w:tab w:val="left" w:pos="-426"/>
          <w:tab w:val="left" w:pos="6804"/>
        </w:tabs>
        <w:jc w:val="both"/>
        <w:rPr>
          <w:rFonts w:ascii="Arial" w:hAnsi="Arial" w:cs="Arial"/>
        </w:rPr>
      </w:pPr>
      <w:r w:rsidRPr="002B30CC">
        <w:rPr>
          <w:rFonts w:ascii="Arial" w:hAnsi="Arial" w:cs="Arial"/>
          <w:sz w:val="22"/>
          <w:szCs w:val="22"/>
        </w:rPr>
        <w:t>V.- Por la expedición de permisos, concesiones y explotación del servicio público de transporte de personas y objetos en carreteras y calles bajo control del municipio</w:t>
      </w:r>
      <w:r w:rsidRPr="00350C74">
        <w:rPr>
          <w:rFonts w:ascii="Arial" w:hAnsi="Arial" w:cs="Arial"/>
          <w:sz w:val="22"/>
          <w:szCs w:val="22"/>
        </w:rPr>
        <w:t>, pagarán por única vez</w:t>
      </w:r>
      <w:r w:rsidRPr="002B30CC">
        <w:rPr>
          <w:rFonts w:ascii="Arial" w:hAnsi="Arial" w:cs="Arial"/>
          <w:sz w:val="22"/>
          <w:szCs w:val="22"/>
        </w:rPr>
        <w:t>, un derecho por cada vehículo de acuerdo a la siguiente tabla.</w:t>
      </w:r>
    </w:p>
    <w:p w:rsidR="009E3CDA" w:rsidRPr="002B30CC" w:rsidRDefault="009E3CDA" w:rsidP="009E3CDA">
      <w:pPr>
        <w:ind w:right="50"/>
        <w:jc w:val="both"/>
        <w:rPr>
          <w:rFonts w:ascii="Arial" w:hAnsi="Arial" w:cs="Arial"/>
        </w:rPr>
      </w:pPr>
    </w:p>
    <w:p w:rsidR="009E3CDA" w:rsidRPr="002B30CC" w:rsidRDefault="009E3CDA" w:rsidP="009E3CDA">
      <w:pPr>
        <w:tabs>
          <w:tab w:val="left" w:pos="-426"/>
          <w:tab w:val="left" w:pos="6804"/>
        </w:tabs>
        <w:ind w:left="851" w:right="50" w:hanging="851"/>
        <w:jc w:val="both"/>
        <w:rPr>
          <w:rFonts w:ascii="Arial" w:hAnsi="Arial" w:cs="Arial"/>
        </w:rPr>
      </w:pPr>
      <w:r w:rsidRPr="002B30CC">
        <w:rPr>
          <w:rFonts w:ascii="Arial" w:hAnsi="Arial" w:cs="Arial"/>
          <w:sz w:val="22"/>
          <w:szCs w:val="22"/>
        </w:rPr>
        <w:t>Tipo</w:t>
      </w:r>
      <w:r w:rsidRPr="002B30CC">
        <w:rPr>
          <w:rFonts w:ascii="Arial" w:hAnsi="Arial" w:cs="Arial"/>
          <w:sz w:val="22"/>
          <w:szCs w:val="22"/>
        </w:rPr>
        <w:tab/>
        <w:t>Descripción                            Importe</w:t>
      </w:r>
    </w:p>
    <w:p w:rsidR="009E3CDA" w:rsidRPr="003329BF" w:rsidRDefault="009E3CDA" w:rsidP="009E3CDA">
      <w:pPr>
        <w:tabs>
          <w:tab w:val="left" w:pos="-426"/>
          <w:tab w:val="left" w:pos="6804"/>
        </w:tabs>
        <w:ind w:left="851" w:right="50" w:hanging="851"/>
        <w:jc w:val="both"/>
        <w:rPr>
          <w:rFonts w:ascii="Arial" w:hAnsi="Arial" w:cs="Arial"/>
        </w:rPr>
      </w:pPr>
      <w:r w:rsidRPr="002B30CC">
        <w:rPr>
          <w:rFonts w:ascii="Arial" w:hAnsi="Arial" w:cs="Arial"/>
          <w:sz w:val="22"/>
          <w:szCs w:val="22"/>
        </w:rPr>
        <w:t>A</w:t>
      </w:r>
      <w:r w:rsidRPr="002B30CC">
        <w:rPr>
          <w:rFonts w:ascii="Arial" w:hAnsi="Arial" w:cs="Arial"/>
          <w:sz w:val="22"/>
          <w:szCs w:val="22"/>
        </w:rPr>
        <w:tab/>
      </w:r>
      <w:r w:rsidRPr="003329BF">
        <w:rPr>
          <w:rFonts w:ascii="Arial" w:hAnsi="Arial" w:cs="Arial"/>
          <w:sz w:val="22"/>
          <w:szCs w:val="22"/>
        </w:rPr>
        <w:t>Taxi                                        $ 10,000.00.</w:t>
      </w:r>
    </w:p>
    <w:p w:rsidR="009E3CDA" w:rsidRPr="003329BF" w:rsidRDefault="009E3CDA" w:rsidP="009E3CDA">
      <w:pPr>
        <w:tabs>
          <w:tab w:val="left" w:pos="-426"/>
          <w:tab w:val="left" w:pos="6804"/>
        </w:tabs>
        <w:ind w:left="851" w:right="50" w:hanging="851"/>
        <w:jc w:val="both"/>
        <w:rPr>
          <w:rFonts w:ascii="Arial" w:hAnsi="Arial" w:cs="Arial"/>
        </w:rPr>
      </w:pPr>
      <w:r w:rsidRPr="003329BF">
        <w:rPr>
          <w:rFonts w:ascii="Arial" w:hAnsi="Arial" w:cs="Arial"/>
          <w:sz w:val="22"/>
          <w:szCs w:val="22"/>
        </w:rPr>
        <w:t>B</w:t>
      </w:r>
      <w:r w:rsidRPr="003329BF">
        <w:rPr>
          <w:rFonts w:ascii="Arial" w:hAnsi="Arial" w:cs="Arial"/>
          <w:sz w:val="22"/>
          <w:szCs w:val="22"/>
        </w:rPr>
        <w:tab/>
        <w:t>Vehículos de carga ligera      $ 2,981.00.</w:t>
      </w:r>
    </w:p>
    <w:p w:rsidR="009E3CDA" w:rsidRPr="003329BF" w:rsidRDefault="009E3CDA" w:rsidP="009E3CDA">
      <w:pPr>
        <w:tabs>
          <w:tab w:val="left" w:pos="-426"/>
          <w:tab w:val="left" w:pos="6804"/>
        </w:tabs>
        <w:ind w:left="851" w:right="50" w:hanging="851"/>
        <w:jc w:val="both"/>
        <w:rPr>
          <w:rFonts w:ascii="Arial" w:hAnsi="Arial" w:cs="Arial"/>
        </w:rPr>
      </w:pPr>
      <w:r w:rsidRPr="003329BF">
        <w:rPr>
          <w:rFonts w:ascii="Arial" w:hAnsi="Arial" w:cs="Arial"/>
          <w:sz w:val="22"/>
          <w:szCs w:val="22"/>
        </w:rPr>
        <w:t>C</w:t>
      </w:r>
      <w:r w:rsidRPr="003329BF">
        <w:rPr>
          <w:rFonts w:ascii="Arial" w:hAnsi="Arial" w:cs="Arial"/>
          <w:sz w:val="22"/>
          <w:szCs w:val="22"/>
        </w:rPr>
        <w:tab/>
        <w:t>Vehículos para transporte de materiales para la Construcción  $ 4,173.00.</w:t>
      </w:r>
    </w:p>
    <w:p w:rsidR="009E3CDA" w:rsidRPr="003329BF" w:rsidRDefault="009E3CDA" w:rsidP="009E3CDA">
      <w:pPr>
        <w:tabs>
          <w:tab w:val="left" w:pos="-426"/>
        </w:tabs>
        <w:ind w:left="851" w:right="50" w:hanging="851"/>
        <w:jc w:val="both"/>
        <w:rPr>
          <w:rFonts w:ascii="Arial" w:hAnsi="Arial" w:cs="Arial"/>
        </w:rPr>
      </w:pPr>
      <w:r w:rsidRPr="003329BF">
        <w:rPr>
          <w:rFonts w:ascii="Arial" w:hAnsi="Arial" w:cs="Arial"/>
          <w:sz w:val="22"/>
          <w:szCs w:val="22"/>
        </w:rPr>
        <w:t>D</w:t>
      </w:r>
      <w:r w:rsidRPr="003329BF">
        <w:rPr>
          <w:rFonts w:ascii="Arial" w:hAnsi="Arial" w:cs="Arial"/>
          <w:sz w:val="22"/>
          <w:szCs w:val="22"/>
        </w:rPr>
        <w:tab/>
        <w:t>Combis, autobuses y microbuses, transporte público de pasajeros $ 5,959.00.</w:t>
      </w:r>
    </w:p>
    <w:p w:rsidR="009E3CDA" w:rsidRPr="003329BF" w:rsidRDefault="009E3CDA" w:rsidP="009E3CDA">
      <w:pPr>
        <w:tabs>
          <w:tab w:val="left" w:pos="-426"/>
          <w:tab w:val="left" w:pos="6804"/>
        </w:tabs>
        <w:ind w:left="851" w:right="50" w:hanging="851"/>
        <w:jc w:val="both"/>
        <w:rPr>
          <w:rFonts w:ascii="Arial" w:hAnsi="Arial" w:cs="Arial"/>
        </w:rPr>
      </w:pPr>
      <w:r w:rsidRPr="003329BF">
        <w:rPr>
          <w:rFonts w:ascii="Arial" w:hAnsi="Arial" w:cs="Arial"/>
          <w:sz w:val="22"/>
          <w:szCs w:val="22"/>
        </w:rPr>
        <w:t>E</w:t>
      </w:r>
      <w:r w:rsidRPr="003329BF">
        <w:rPr>
          <w:rFonts w:ascii="Arial" w:hAnsi="Arial" w:cs="Arial"/>
          <w:sz w:val="22"/>
          <w:szCs w:val="22"/>
        </w:rPr>
        <w:tab/>
        <w:t>Transporte especial, escolar y de trabajadores $ 3,000.00.</w:t>
      </w:r>
    </w:p>
    <w:p w:rsidR="009E3CDA" w:rsidRPr="002B30CC" w:rsidRDefault="009E3CDA" w:rsidP="009E3CDA">
      <w:pPr>
        <w:tabs>
          <w:tab w:val="left" w:pos="-426"/>
          <w:tab w:val="left" w:pos="6804"/>
        </w:tabs>
        <w:ind w:left="851" w:right="50" w:hanging="851"/>
        <w:jc w:val="both"/>
        <w:rPr>
          <w:rFonts w:ascii="Arial" w:hAnsi="Arial" w:cs="Arial"/>
          <w:b/>
        </w:rPr>
      </w:pPr>
    </w:p>
    <w:p w:rsidR="009E3CDA" w:rsidRPr="002B30CC" w:rsidRDefault="009E3CDA" w:rsidP="009E3CDA">
      <w:pPr>
        <w:tabs>
          <w:tab w:val="left" w:pos="-426"/>
          <w:tab w:val="left" w:pos="6804"/>
        </w:tabs>
        <w:ind w:right="50"/>
        <w:jc w:val="both"/>
        <w:rPr>
          <w:rFonts w:ascii="Arial" w:hAnsi="Arial" w:cs="Arial"/>
        </w:rPr>
      </w:pPr>
      <w:r w:rsidRPr="002B30CC">
        <w:rPr>
          <w:rFonts w:ascii="Arial" w:hAnsi="Arial" w:cs="Arial"/>
          <w:sz w:val="22"/>
          <w:szCs w:val="22"/>
        </w:rPr>
        <w:t xml:space="preserve">VI.- Por expedición de licencias para ocupación de la vía pública para vehículos de alquiler que tengan sitio especialmente asignado para estacionarse, pagarán una cuota anual de $287.00, lo anterior no exime al contribuyente  del  pago  del  refrendo  anual. </w:t>
      </w:r>
    </w:p>
    <w:p w:rsidR="009E3CDA" w:rsidRPr="002B30CC" w:rsidRDefault="009E3CDA" w:rsidP="009E3CDA">
      <w:pPr>
        <w:tabs>
          <w:tab w:val="left" w:pos="-426"/>
          <w:tab w:val="left" w:pos="6804"/>
        </w:tabs>
        <w:ind w:right="50"/>
        <w:jc w:val="both"/>
        <w:rPr>
          <w:rFonts w:ascii="Arial" w:hAnsi="Arial" w:cs="Arial"/>
        </w:rPr>
      </w:pPr>
    </w:p>
    <w:p w:rsidR="009E3CDA" w:rsidRPr="002B30CC" w:rsidRDefault="009E3CDA" w:rsidP="009E3CDA">
      <w:pPr>
        <w:tabs>
          <w:tab w:val="left" w:pos="-426"/>
          <w:tab w:val="left" w:pos="6804"/>
        </w:tabs>
        <w:jc w:val="both"/>
        <w:rPr>
          <w:rFonts w:ascii="Arial" w:hAnsi="Arial" w:cs="Arial"/>
        </w:rPr>
      </w:pPr>
      <w:r w:rsidRPr="002B30CC">
        <w:rPr>
          <w:rFonts w:ascii="Arial" w:hAnsi="Arial" w:cs="Arial"/>
          <w:sz w:val="22"/>
          <w:szCs w:val="22"/>
        </w:rPr>
        <w:t>VII.- Por la expedición de licencias para estacionamiento para carga y descarga, pagarán una cuota anual de</w:t>
      </w:r>
      <w:r>
        <w:rPr>
          <w:rFonts w:ascii="Arial" w:hAnsi="Arial" w:cs="Arial"/>
          <w:sz w:val="22"/>
          <w:szCs w:val="22"/>
        </w:rPr>
        <w:t xml:space="preserve"> $2,408.00</w:t>
      </w:r>
      <w:r w:rsidRPr="003329BF">
        <w:rPr>
          <w:rFonts w:ascii="Arial" w:hAnsi="Arial" w:cs="Arial"/>
          <w:sz w:val="22"/>
          <w:szCs w:val="22"/>
        </w:rPr>
        <w:t xml:space="preserve">, </w:t>
      </w:r>
      <w:r w:rsidRPr="002B30CC">
        <w:rPr>
          <w:rFonts w:ascii="Arial" w:hAnsi="Arial" w:cs="Arial"/>
          <w:sz w:val="22"/>
          <w:szCs w:val="22"/>
        </w:rPr>
        <w:t xml:space="preserve">lo anterior no exime al contribuyente del pago del refrendo anual que le corresponda a razón de $ </w:t>
      </w:r>
      <w:smartTag w:uri="urn:schemas-microsoft-com:office:smarttags" w:element="metricconverter">
        <w:smartTagPr>
          <w:attr w:name="ProductID" w:val="7.80 a"/>
        </w:smartTagPr>
        <w:r w:rsidRPr="002B30CC">
          <w:rPr>
            <w:rFonts w:ascii="Arial" w:hAnsi="Arial" w:cs="Arial"/>
            <w:sz w:val="22"/>
            <w:szCs w:val="22"/>
          </w:rPr>
          <w:t>7.80 a</w:t>
        </w:r>
      </w:smartTag>
      <w:r w:rsidRPr="002B30CC">
        <w:rPr>
          <w:rFonts w:ascii="Arial" w:hAnsi="Arial" w:cs="Arial"/>
          <w:sz w:val="22"/>
          <w:szCs w:val="22"/>
        </w:rPr>
        <w:t xml:space="preserve"> $ 16.60 diarios según sea el área asignada, la autoridad municipal convendrá el horario en que las personas físicas y morales que soliciten dicha licencia, podrán hacer uso del área que les fue asignada, para este concepto.</w:t>
      </w:r>
    </w:p>
    <w:p w:rsidR="003329BF" w:rsidRDefault="003329BF" w:rsidP="009E3CDA">
      <w:pPr>
        <w:tabs>
          <w:tab w:val="left" w:pos="-426"/>
          <w:tab w:val="left" w:pos="6804"/>
        </w:tabs>
        <w:ind w:right="50"/>
        <w:jc w:val="both"/>
        <w:rPr>
          <w:rFonts w:ascii="Arial" w:hAnsi="Arial" w:cs="Arial"/>
          <w:sz w:val="22"/>
          <w:szCs w:val="22"/>
        </w:rPr>
      </w:pPr>
    </w:p>
    <w:p w:rsidR="009E3CDA" w:rsidRPr="003329BF" w:rsidRDefault="009E3CDA" w:rsidP="009E3CDA">
      <w:pPr>
        <w:tabs>
          <w:tab w:val="left" w:pos="-426"/>
          <w:tab w:val="left" w:pos="6804"/>
        </w:tabs>
        <w:ind w:right="50"/>
        <w:jc w:val="both"/>
        <w:rPr>
          <w:rFonts w:ascii="Arial" w:hAnsi="Arial" w:cs="Arial"/>
        </w:rPr>
      </w:pPr>
      <w:r w:rsidRPr="002B30CC">
        <w:rPr>
          <w:rFonts w:ascii="Arial" w:hAnsi="Arial" w:cs="Arial"/>
          <w:sz w:val="22"/>
          <w:szCs w:val="22"/>
        </w:rPr>
        <w:t xml:space="preserve">VIII.- Rotulación de número económico y número de ruta por una sola </w:t>
      </w:r>
      <w:r w:rsidRPr="003329BF">
        <w:rPr>
          <w:rFonts w:ascii="Arial" w:hAnsi="Arial" w:cs="Arial"/>
          <w:sz w:val="22"/>
          <w:szCs w:val="22"/>
        </w:rPr>
        <w:t>vez $ 125.00.</w:t>
      </w:r>
    </w:p>
    <w:p w:rsidR="009E3CDA" w:rsidRPr="003329BF" w:rsidRDefault="009E3CDA" w:rsidP="009E3CDA">
      <w:pPr>
        <w:tabs>
          <w:tab w:val="left" w:pos="-426"/>
          <w:tab w:val="left" w:pos="6804"/>
        </w:tabs>
        <w:ind w:right="50"/>
        <w:jc w:val="both"/>
        <w:rPr>
          <w:rFonts w:ascii="Arial" w:hAnsi="Arial" w:cs="Arial"/>
        </w:rPr>
      </w:pPr>
    </w:p>
    <w:p w:rsidR="009E3CDA" w:rsidRPr="003329BF" w:rsidRDefault="009E3CDA" w:rsidP="009E3CDA">
      <w:pPr>
        <w:tabs>
          <w:tab w:val="left" w:pos="-426"/>
          <w:tab w:val="left" w:pos="6804"/>
        </w:tabs>
        <w:ind w:right="50"/>
        <w:jc w:val="both"/>
        <w:rPr>
          <w:rFonts w:ascii="Arial" w:hAnsi="Arial" w:cs="Arial"/>
        </w:rPr>
      </w:pPr>
      <w:r w:rsidRPr="003329BF">
        <w:rPr>
          <w:rFonts w:ascii="Arial" w:hAnsi="Arial" w:cs="Arial"/>
          <w:sz w:val="22"/>
          <w:szCs w:val="22"/>
        </w:rPr>
        <w:t>IX.- Expedición de gafete de identificación con validez anual a chóferes  del  servicio público de pasajeros, camiones urbanos y taxis $ 59.00.</w:t>
      </w:r>
    </w:p>
    <w:p w:rsidR="009E3CDA" w:rsidRPr="003329BF" w:rsidRDefault="009E3CDA" w:rsidP="009E3CDA">
      <w:pPr>
        <w:tabs>
          <w:tab w:val="left" w:pos="-426"/>
          <w:tab w:val="left" w:pos="6804"/>
        </w:tabs>
        <w:ind w:right="50"/>
        <w:jc w:val="both"/>
        <w:rPr>
          <w:rFonts w:ascii="Arial" w:hAnsi="Arial" w:cs="Arial"/>
        </w:rPr>
      </w:pPr>
    </w:p>
    <w:p w:rsidR="009E3CDA" w:rsidRPr="003329BF" w:rsidRDefault="009E3CDA" w:rsidP="009E3CDA">
      <w:pPr>
        <w:tabs>
          <w:tab w:val="left" w:pos="-426"/>
          <w:tab w:val="left" w:pos="6804"/>
        </w:tabs>
        <w:ind w:right="50"/>
        <w:jc w:val="both"/>
        <w:rPr>
          <w:rFonts w:ascii="Arial" w:hAnsi="Arial" w:cs="Arial"/>
        </w:rPr>
      </w:pPr>
      <w:r w:rsidRPr="003329BF">
        <w:rPr>
          <w:rFonts w:ascii="Arial" w:hAnsi="Arial" w:cs="Arial"/>
          <w:sz w:val="22"/>
          <w:szCs w:val="22"/>
        </w:rPr>
        <w:t>X.- Cuando la renovación anual se cubra antes del 15 de febrero se otorgará un incentivo del 12% del monto total por concepto de pago anticipado.</w:t>
      </w:r>
    </w:p>
    <w:p w:rsidR="009E3CDA" w:rsidRPr="003329BF" w:rsidRDefault="009E3CDA" w:rsidP="009E3CDA">
      <w:pPr>
        <w:tabs>
          <w:tab w:val="left" w:pos="-426"/>
          <w:tab w:val="left" w:pos="6804"/>
        </w:tabs>
        <w:ind w:right="50"/>
        <w:jc w:val="both"/>
        <w:rPr>
          <w:rFonts w:ascii="Arial" w:hAnsi="Arial" w:cs="Arial"/>
        </w:rPr>
      </w:pPr>
    </w:p>
    <w:p w:rsidR="009E3CDA" w:rsidRPr="003329BF" w:rsidRDefault="009E3CDA" w:rsidP="009E3CDA">
      <w:pPr>
        <w:tabs>
          <w:tab w:val="left" w:pos="-426"/>
          <w:tab w:val="left" w:pos="6804"/>
        </w:tabs>
        <w:jc w:val="both"/>
        <w:rPr>
          <w:rFonts w:ascii="Arial" w:hAnsi="Arial" w:cs="Arial"/>
        </w:rPr>
      </w:pPr>
      <w:r w:rsidRPr="003329BF">
        <w:rPr>
          <w:rFonts w:ascii="Arial" w:hAnsi="Arial" w:cs="Arial"/>
          <w:sz w:val="22"/>
          <w:szCs w:val="22"/>
        </w:rPr>
        <w:t>XI.- Las cuotas correspondientes por servicio de verificación vehicular serán de $ 62.00 por semestre. En los casos de personas con discapacidad, tercera edad, pensionados y empleados del municipio se cobrará el 50% del valor.</w:t>
      </w:r>
    </w:p>
    <w:p w:rsidR="009E3CDA" w:rsidRPr="003329BF" w:rsidRDefault="009E3CDA" w:rsidP="009E3CDA">
      <w:pPr>
        <w:tabs>
          <w:tab w:val="left" w:pos="-426"/>
          <w:tab w:val="left" w:pos="6804"/>
        </w:tabs>
        <w:jc w:val="both"/>
        <w:rPr>
          <w:rFonts w:ascii="Arial" w:hAnsi="Arial" w:cs="Arial"/>
        </w:rPr>
      </w:pPr>
    </w:p>
    <w:p w:rsidR="009E3CDA" w:rsidRPr="003329BF" w:rsidRDefault="009E3CDA" w:rsidP="009E3CDA">
      <w:pPr>
        <w:tabs>
          <w:tab w:val="left" w:pos="-426"/>
          <w:tab w:val="left" w:pos="6804"/>
        </w:tabs>
        <w:ind w:right="50"/>
        <w:jc w:val="both"/>
        <w:rPr>
          <w:rFonts w:ascii="Arial" w:hAnsi="Arial" w:cs="Arial"/>
        </w:rPr>
      </w:pPr>
      <w:r w:rsidRPr="003329BF">
        <w:rPr>
          <w:rFonts w:ascii="Arial" w:hAnsi="Arial" w:cs="Arial"/>
          <w:sz w:val="22"/>
          <w:szCs w:val="22"/>
        </w:rPr>
        <w:t>XII.- Las cuotas correspondientes por servicio de verificación mecánica  de  las  unidades  del  servicio  urbano  y  público serán de $ 118.00  semestrales.</w:t>
      </w:r>
    </w:p>
    <w:p w:rsidR="009E3CDA" w:rsidRPr="003329BF" w:rsidRDefault="009E3CDA" w:rsidP="009E3CDA">
      <w:pPr>
        <w:ind w:right="50"/>
        <w:jc w:val="both"/>
        <w:rPr>
          <w:rFonts w:ascii="Arial" w:hAnsi="Arial" w:cs="Arial"/>
        </w:rPr>
      </w:pPr>
    </w:p>
    <w:p w:rsidR="009E3CDA" w:rsidRPr="003329BF" w:rsidRDefault="009E3CDA" w:rsidP="009E3CDA">
      <w:pPr>
        <w:tabs>
          <w:tab w:val="left" w:pos="-426"/>
          <w:tab w:val="left" w:pos="6804"/>
        </w:tabs>
        <w:ind w:right="50"/>
        <w:jc w:val="both"/>
        <w:rPr>
          <w:rFonts w:ascii="Arial" w:hAnsi="Arial" w:cs="Arial"/>
          <w:sz w:val="22"/>
          <w:szCs w:val="22"/>
        </w:rPr>
      </w:pPr>
      <w:r w:rsidRPr="003329BF">
        <w:rPr>
          <w:rFonts w:ascii="Arial" w:hAnsi="Arial" w:cs="Arial"/>
          <w:sz w:val="22"/>
          <w:szCs w:val="22"/>
        </w:rPr>
        <w:t>XIII.- Por permiso</w:t>
      </w:r>
      <w:r w:rsidR="00D43C5F">
        <w:rPr>
          <w:rFonts w:ascii="Arial" w:hAnsi="Arial" w:cs="Arial"/>
          <w:sz w:val="22"/>
          <w:szCs w:val="22"/>
        </w:rPr>
        <w:t xml:space="preserve"> para estacionamiento</w:t>
      </w:r>
      <w:r w:rsidRPr="003329BF">
        <w:rPr>
          <w:rFonts w:ascii="Arial" w:hAnsi="Arial" w:cs="Arial"/>
          <w:sz w:val="22"/>
          <w:szCs w:val="22"/>
        </w:rPr>
        <w:t xml:space="preserve"> para carga y descarga $290.00 mensual por unidad.</w:t>
      </w:r>
    </w:p>
    <w:p w:rsidR="009E3CDA" w:rsidRPr="003329BF" w:rsidRDefault="009E3CDA" w:rsidP="009E3CDA">
      <w:pPr>
        <w:tabs>
          <w:tab w:val="left" w:pos="-426"/>
          <w:tab w:val="left" w:pos="6804"/>
        </w:tabs>
        <w:ind w:right="50"/>
        <w:jc w:val="both"/>
        <w:rPr>
          <w:rFonts w:ascii="Arial" w:hAnsi="Arial" w:cs="Arial"/>
        </w:rPr>
      </w:pPr>
    </w:p>
    <w:p w:rsidR="004D00C1" w:rsidRDefault="004D00C1" w:rsidP="009E3CDA">
      <w:pPr>
        <w:jc w:val="center"/>
        <w:rPr>
          <w:rFonts w:ascii="Arial" w:hAnsi="Arial" w:cs="Arial"/>
          <w:b/>
          <w:bCs/>
          <w:sz w:val="22"/>
          <w:szCs w:val="22"/>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IX</w:t>
      </w:r>
    </w:p>
    <w:p w:rsidR="009E3CDA" w:rsidRPr="002B30CC" w:rsidRDefault="009E3CDA" w:rsidP="009E3CDA">
      <w:pPr>
        <w:jc w:val="center"/>
        <w:rPr>
          <w:rFonts w:ascii="Arial" w:hAnsi="Arial" w:cs="Arial"/>
          <w:b/>
          <w:bCs/>
        </w:rPr>
      </w:pPr>
      <w:r w:rsidRPr="002B30CC">
        <w:rPr>
          <w:rFonts w:ascii="Arial" w:hAnsi="Arial" w:cs="Arial"/>
          <w:b/>
          <w:bCs/>
          <w:sz w:val="22"/>
          <w:szCs w:val="22"/>
        </w:rPr>
        <w:t>DE LOS SERVICIOS DE PREVISIÓN SOCIAL</w:t>
      </w:r>
    </w:p>
    <w:p w:rsidR="009E3CDA" w:rsidRPr="002B30CC" w:rsidRDefault="009E3CDA" w:rsidP="009E3CDA">
      <w:pPr>
        <w:ind w:right="50"/>
        <w:jc w:val="center"/>
        <w:rPr>
          <w:rFonts w:ascii="Arial" w:hAnsi="Arial" w:cs="Arial"/>
          <w:bCs/>
        </w:rPr>
      </w:pPr>
    </w:p>
    <w:p w:rsidR="009E3CDA" w:rsidRPr="002B30CC" w:rsidRDefault="009E3CDA" w:rsidP="009E3CDA">
      <w:pPr>
        <w:ind w:right="50"/>
        <w:jc w:val="both"/>
        <w:rPr>
          <w:rFonts w:ascii="Arial" w:hAnsi="Arial" w:cs="Arial"/>
          <w:bCs/>
        </w:rPr>
      </w:pPr>
      <w:r w:rsidRPr="002B30CC">
        <w:rPr>
          <w:rFonts w:ascii="Arial" w:hAnsi="Arial" w:cs="Arial"/>
          <w:b/>
          <w:sz w:val="22"/>
          <w:szCs w:val="22"/>
        </w:rPr>
        <w:t>ARTÍCULO 19.-</w:t>
      </w:r>
      <w:r w:rsidRPr="002B30CC">
        <w:rPr>
          <w:rFonts w:ascii="Arial" w:hAnsi="Arial" w:cs="Arial"/>
          <w:bCs/>
          <w:sz w:val="22"/>
          <w:szCs w:val="22"/>
        </w:rPr>
        <w:t xml:space="preserve"> Son objeto de estos derechos los servicios médicos que preste el Ayuntamiento, los servicios de vigilancia, control sanitario y supervisión de actividades que conforme a los reglamentos administrativos deba proporcionar el Ayuntamiento, ya sea a solicitud de particulares o de manera obligatoria por disposición reglamentaria.</w:t>
      </w:r>
    </w:p>
    <w:p w:rsidR="009E3CDA" w:rsidRPr="002B30CC" w:rsidRDefault="009E3CDA" w:rsidP="009E3CDA">
      <w:pPr>
        <w:jc w:val="both"/>
        <w:rPr>
          <w:rFonts w:ascii="Arial" w:hAnsi="Arial" w:cs="Arial"/>
          <w:highlight w:val="green"/>
        </w:rPr>
      </w:pPr>
    </w:p>
    <w:p w:rsidR="009E3CDA" w:rsidRPr="002B30CC" w:rsidRDefault="009E3CDA" w:rsidP="009E3CDA">
      <w:pPr>
        <w:jc w:val="both"/>
        <w:rPr>
          <w:rFonts w:ascii="Arial" w:hAnsi="Arial" w:cs="Arial"/>
        </w:rPr>
      </w:pPr>
      <w:r w:rsidRPr="002B30CC">
        <w:rPr>
          <w:rFonts w:ascii="Arial" w:hAnsi="Arial" w:cs="Arial"/>
          <w:sz w:val="22"/>
          <w:szCs w:val="22"/>
        </w:rPr>
        <w:t>El pago de este derecho será conforme a las siguientes tarifas:</w:t>
      </w:r>
    </w:p>
    <w:p w:rsidR="009E3CDA" w:rsidRPr="002B30CC" w:rsidRDefault="009E3CDA" w:rsidP="009E3CDA">
      <w:pPr>
        <w:jc w:val="both"/>
        <w:rPr>
          <w:rFonts w:ascii="Arial" w:hAnsi="Arial" w:cs="Arial"/>
        </w:rPr>
      </w:pPr>
    </w:p>
    <w:p w:rsidR="009E3CDA" w:rsidRPr="001B7E6F" w:rsidRDefault="009E3CDA" w:rsidP="009E3CDA">
      <w:pPr>
        <w:jc w:val="both"/>
        <w:rPr>
          <w:rFonts w:ascii="Arial" w:hAnsi="Arial" w:cs="Arial"/>
        </w:rPr>
      </w:pPr>
      <w:r w:rsidRPr="002B30CC">
        <w:rPr>
          <w:rFonts w:ascii="Arial" w:hAnsi="Arial" w:cs="Arial"/>
          <w:sz w:val="22"/>
          <w:szCs w:val="22"/>
        </w:rPr>
        <w:t xml:space="preserve">I.-    Servicios médicos prestados en la ciudad </w:t>
      </w:r>
      <w:r w:rsidRPr="001B7E6F">
        <w:rPr>
          <w:rFonts w:ascii="Arial" w:hAnsi="Arial" w:cs="Arial"/>
          <w:sz w:val="22"/>
          <w:szCs w:val="22"/>
        </w:rPr>
        <w:t>sanitaria $ 65.00 por consulta.</w:t>
      </w:r>
    </w:p>
    <w:p w:rsidR="009E3CDA" w:rsidRPr="001B7E6F" w:rsidRDefault="009E3CDA" w:rsidP="009E3CDA">
      <w:pPr>
        <w:jc w:val="both"/>
        <w:rPr>
          <w:rFonts w:ascii="Arial" w:hAnsi="Arial" w:cs="Arial"/>
        </w:rPr>
      </w:pPr>
    </w:p>
    <w:p w:rsidR="009E3CDA" w:rsidRPr="001B7E6F" w:rsidRDefault="009E3CDA" w:rsidP="009E3CDA">
      <w:pPr>
        <w:jc w:val="both"/>
        <w:rPr>
          <w:rFonts w:ascii="Arial" w:hAnsi="Arial" w:cs="Arial"/>
        </w:rPr>
      </w:pPr>
      <w:r w:rsidRPr="001B7E6F">
        <w:rPr>
          <w:rFonts w:ascii="Arial" w:hAnsi="Arial" w:cs="Arial"/>
          <w:sz w:val="22"/>
          <w:szCs w:val="22"/>
        </w:rPr>
        <w:t xml:space="preserve">II.-   Servicios especiales de salud pública $ 77.00 </w:t>
      </w:r>
    </w:p>
    <w:p w:rsidR="009E3CDA" w:rsidRPr="001B7E6F" w:rsidRDefault="009E3CDA" w:rsidP="009E3CDA">
      <w:pPr>
        <w:tabs>
          <w:tab w:val="left" w:pos="-993"/>
          <w:tab w:val="left" w:pos="5670"/>
        </w:tabs>
        <w:jc w:val="both"/>
        <w:rPr>
          <w:rFonts w:ascii="Arial" w:hAnsi="Arial" w:cs="Arial"/>
        </w:rPr>
      </w:pPr>
    </w:p>
    <w:p w:rsidR="009E3CDA" w:rsidRPr="001B7E6F" w:rsidRDefault="009E3CDA" w:rsidP="009E3CDA">
      <w:pPr>
        <w:tabs>
          <w:tab w:val="left" w:pos="-993"/>
          <w:tab w:val="left" w:pos="5670"/>
        </w:tabs>
        <w:jc w:val="both"/>
        <w:rPr>
          <w:rFonts w:ascii="Arial" w:hAnsi="Arial" w:cs="Arial"/>
        </w:rPr>
      </w:pPr>
      <w:r w:rsidRPr="001B7E6F">
        <w:rPr>
          <w:rFonts w:ascii="Arial" w:hAnsi="Arial" w:cs="Arial"/>
          <w:sz w:val="22"/>
          <w:szCs w:val="22"/>
        </w:rPr>
        <w:t>III.-  Por expedición de certificados médicos dos días de salario mínimo vigente en la entidad.</w:t>
      </w:r>
    </w:p>
    <w:p w:rsidR="009E3CDA" w:rsidRPr="001B7E6F" w:rsidRDefault="009E3CDA" w:rsidP="009E3CDA">
      <w:pPr>
        <w:tabs>
          <w:tab w:val="left" w:pos="-993"/>
          <w:tab w:val="left" w:pos="5670"/>
        </w:tabs>
        <w:jc w:val="both"/>
        <w:rPr>
          <w:rFonts w:ascii="Arial" w:hAnsi="Arial" w:cs="Arial"/>
        </w:rPr>
      </w:pPr>
    </w:p>
    <w:p w:rsidR="009E3CDA" w:rsidRPr="001B7E6F" w:rsidRDefault="009E3CDA" w:rsidP="009E3CDA">
      <w:pPr>
        <w:tabs>
          <w:tab w:val="left" w:pos="-993"/>
          <w:tab w:val="left" w:pos="5670"/>
        </w:tabs>
        <w:jc w:val="both"/>
        <w:rPr>
          <w:rFonts w:ascii="Arial" w:hAnsi="Arial" w:cs="Arial"/>
          <w:u w:val="single"/>
        </w:rPr>
      </w:pPr>
      <w:r w:rsidRPr="001B7E6F">
        <w:rPr>
          <w:rFonts w:ascii="Arial" w:hAnsi="Arial" w:cs="Arial"/>
          <w:sz w:val="22"/>
          <w:szCs w:val="22"/>
        </w:rPr>
        <w:t>IV.- Por certificados médicos de estado de ebriedad $ 125.00.</w:t>
      </w:r>
    </w:p>
    <w:p w:rsidR="009E3CDA" w:rsidRPr="001B7E6F" w:rsidRDefault="009E3CDA" w:rsidP="009E3CDA">
      <w:pPr>
        <w:tabs>
          <w:tab w:val="left" w:pos="0"/>
        </w:tabs>
        <w:jc w:val="both"/>
        <w:rPr>
          <w:rFonts w:ascii="Arial" w:hAnsi="Arial" w:cs="Arial"/>
        </w:rPr>
      </w:pPr>
    </w:p>
    <w:p w:rsidR="009E3CDA" w:rsidRPr="006C6C56" w:rsidRDefault="009E3CDA" w:rsidP="009E3CDA">
      <w:pPr>
        <w:jc w:val="center"/>
        <w:rPr>
          <w:rFonts w:ascii="Arial" w:hAnsi="Arial" w:cs="Arial"/>
          <w:b/>
          <w:bCs/>
        </w:rPr>
      </w:pPr>
      <w:r w:rsidRPr="006C6C56">
        <w:rPr>
          <w:rFonts w:ascii="Arial" w:hAnsi="Arial" w:cs="Arial"/>
          <w:b/>
          <w:bCs/>
          <w:sz w:val="22"/>
          <w:szCs w:val="22"/>
        </w:rPr>
        <w:t>SECCIÓN X</w:t>
      </w:r>
    </w:p>
    <w:p w:rsidR="009E3CDA" w:rsidRPr="006C6C56" w:rsidRDefault="009E3CDA" w:rsidP="009E3CDA">
      <w:pPr>
        <w:jc w:val="center"/>
        <w:rPr>
          <w:rFonts w:ascii="Arial" w:hAnsi="Arial" w:cs="Arial"/>
          <w:b/>
          <w:bCs/>
          <w:sz w:val="22"/>
          <w:szCs w:val="22"/>
        </w:rPr>
      </w:pPr>
      <w:r w:rsidRPr="006C6C56">
        <w:rPr>
          <w:rFonts w:ascii="Arial" w:hAnsi="Arial" w:cs="Arial"/>
          <w:b/>
          <w:bCs/>
          <w:sz w:val="22"/>
          <w:szCs w:val="22"/>
        </w:rPr>
        <w:t>DE LOS SERVICIOS DE PROTECCION CIVIL</w:t>
      </w:r>
    </w:p>
    <w:p w:rsidR="009E3CDA" w:rsidRPr="006C6C56" w:rsidRDefault="009E3CDA" w:rsidP="009E3CDA">
      <w:pPr>
        <w:jc w:val="center"/>
        <w:rPr>
          <w:rFonts w:ascii="Arial" w:hAnsi="Arial" w:cs="Arial"/>
          <w:b/>
          <w:bCs/>
          <w:color w:val="FF0000"/>
        </w:rPr>
      </w:pPr>
    </w:p>
    <w:p w:rsidR="009E3CDA" w:rsidRPr="006C6C56" w:rsidRDefault="009E3CDA" w:rsidP="009E3CDA">
      <w:pPr>
        <w:jc w:val="both"/>
        <w:rPr>
          <w:rFonts w:ascii="Arial" w:hAnsi="Arial" w:cs="Arial"/>
          <w:bCs/>
          <w:sz w:val="22"/>
          <w:szCs w:val="22"/>
        </w:rPr>
      </w:pPr>
      <w:r w:rsidRPr="006C6C56">
        <w:rPr>
          <w:rFonts w:ascii="Arial" w:hAnsi="Arial" w:cs="Arial"/>
          <w:b/>
          <w:sz w:val="22"/>
          <w:szCs w:val="22"/>
        </w:rPr>
        <w:t>ARTÍCULO 20.-</w:t>
      </w:r>
      <w:r w:rsidRPr="006C6C56">
        <w:rPr>
          <w:rFonts w:ascii="Arial" w:hAnsi="Arial" w:cs="Arial"/>
          <w:b/>
          <w:bCs/>
          <w:color w:val="FF0000"/>
          <w:sz w:val="22"/>
          <w:szCs w:val="22"/>
        </w:rPr>
        <w:t xml:space="preserve"> </w:t>
      </w:r>
      <w:r w:rsidRPr="006C6C56">
        <w:rPr>
          <w:rFonts w:ascii="Arial" w:hAnsi="Arial" w:cs="Arial"/>
          <w:bCs/>
          <w:sz w:val="22"/>
          <w:szCs w:val="22"/>
        </w:rPr>
        <w:t>Son objeto de estos derechos los servicios de protección civil que conforme a los reglamentos administrativos deba proporcionar el Ayuntamiento.</w:t>
      </w:r>
    </w:p>
    <w:p w:rsidR="009E3CDA" w:rsidRPr="006C6C56" w:rsidRDefault="009E3CDA" w:rsidP="009E3CDA">
      <w:pPr>
        <w:jc w:val="center"/>
        <w:rPr>
          <w:rFonts w:ascii="Arial" w:hAnsi="Arial" w:cs="Arial"/>
          <w:bCs/>
        </w:rPr>
      </w:pPr>
    </w:p>
    <w:p w:rsidR="009E3CDA" w:rsidRPr="006C6C56" w:rsidRDefault="001B7E6F" w:rsidP="009E3CDA">
      <w:pPr>
        <w:ind w:right="50"/>
        <w:jc w:val="both"/>
        <w:rPr>
          <w:rFonts w:ascii="Arial" w:hAnsi="Arial" w:cs="Arial"/>
          <w:bCs/>
          <w:sz w:val="22"/>
          <w:szCs w:val="22"/>
        </w:rPr>
      </w:pPr>
      <w:r w:rsidRPr="006C6C56">
        <w:rPr>
          <w:rFonts w:ascii="Arial" w:hAnsi="Arial" w:cs="Arial"/>
          <w:bCs/>
          <w:sz w:val="22"/>
          <w:szCs w:val="22"/>
        </w:rPr>
        <w:t>I.- Por i</w:t>
      </w:r>
      <w:r w:rsidR="009E3CDA" w:rsidRPr="006C6C56">
        <w:rPr>
          <w:rFonts w:ascii="Arial" w:hAnsi="Arial" w:cs="Arial"/>
          <w:bCs/>
          <w:sz w:val="22"/>
          <w:szCs w:val="22"/>
        </w:rPr>
        <w:t xml:space="preserve">nspección y </w:t>
      </w:r>
      <w:r w:rsidRPr="006C6C56">
        <w:rPr>
          <w:rFonts w:ascii="Arial" w:hAnsi="Arial" w:cs="Arial"/>
          <w:bCs/>
          <w:sz w:val="22"/>
          <w:szCs w:val="22"/>
        </w:rPr>
        <w:t>v</w:t>
      </w:r>
      <w:r w:rsidR="009E3CDA" w:rsidRPr="006C6C56">
        <w:rPr>
          <w:rFonts w:ascii="Arial" w:hAnsi="Arial" w:cs="Arial"/>
          <w:bCs/>
          <w:sz w:val="22"/>
          <w:szCs w:val="22"/>
        </w:rPr>
        <w:t>erificación en su caso autorización de programa de protección civil incluyendo programa interno, plan de contingencia o programa especial $2,000.00 pesos.</w:t>
      </w:r>
    </w:p>
    <w:p w:rsidR="009E3CDA" w:rsidRPr="006C6C56" w:rsidRDefault="009E3CDA" w:rsidP="009E3CDA">
      <w:pPr>
        <w:ind w:right="50"/>
        <w:jc w:val="both"/>
        <w:rPr>
          <w:rFonts w:ascii="Arial" w:hAnsi="Arial" w:cs="Arial"/>
          <w:bCs/>
          <w:sz w:val="22"/>
          <w:szCs w:val="22"/>
        </w:rPr>
      </w:pPr>
    </w:p>
    <w:p w:rsidR="009E3CDA" w:rsidRPr="006C6C56" w:rsidRDefault="009E3CDA" w:rsidP="009E3CDA">
      <w:pPr>
        <w:ind w:right="50"/>
        <w:jc w:val="both"/>
        <w:rPr>
          <w:rFonts w:ascii="Arial" w:hAnsi="Arial" w:cs="Arial"/>
          <w:bCs/>
          <w:sz w:val="22"/>
          <w:szCs w:val="22"/>
        </w:rPr>
      </w:pPr>
      <w:r w:rsidRPr="006C6C56">
        <w:rPr>
          <w:rFonts w:ascii="Arial" w:hAnsi="Arial" w:cs="Arial"/>
          <w:bCs/>
          <w:sz w:val="22"/>
          <w:szCs w:val="22"/>
        </w:rPr>
        <w:t xml:space="preserve">II.- Por </w:t>
      </w:r>
      <w:r w:rsidR="001B7E6F" w:rsidRPr="006C6C56">
        <w:rPr>
          <w:rFonts w:ascii="Arial" w:hAnsi="Arial" w:cs="Arial"/>
          <w:bCs/>
          <w:sz w:val="22"/>
          <w:szCs w:val="22"/>
        </w:rPr>
        <w:t>dictámenes</w:t>
      </w:r>
      <w:r w:rsidRPr="006C6C56">
        <w:rPr>
          <w:rFonts w:ascii="Arial" w:hAnsi="Arial" w:cs="Arial"/>
          <w:bCs/>
          <w:sz w:val="22"/>
          <w:szCs w:val="22"/>
        </w:rPr>
        <w:t xml:space="preserve"> de seguridad en materia de protección civil relativos a:</w:t>
      </w:r>
    </w:p>
    <w:p w:rsidR="001B7E6F" w:rsidRPr="006C6C56" w:rsidRDefault="001B7E6F" w:rsidP="009E3CDA">
      <w:pPr>
        <w:ind w:right="50"/>
        <w:jc w:val="both"/>
        <w:rPr>
          <w:rFonts w:ascii="Arial" w:hAnsi="Arial" w:cs="Arial"/>
          <w:bCs/>
          <w:sz w:val="22"/>
          <w:szCs w:val="22"/>
        </w:rPr>
      </w:pPr>
    </w:p>
    <w:p w:rsidR="009E3CDA" w:rsidRPr="006C6C56" w:rsidRDefault="009E3CDA" w:rsidP="009E3CDA">
      <w:pPr>
        <w:ind w:right="50"/>
        <w:jc w:val="both"/>
        <w:rPr>
          <w:rFonts w:ascii="Arial" w:hAnsi="Arial" w:cs="Arial"/>
          <w:bCs/>
          <w:sz w:val="22"/>
          <w:szCs w:val="22"/>
        </w:rPr>
      </w:pPr>
      <w:r w:rsidRPr="006C6C56">
        <w:rPr>
          <w:rFonts w:ascii="Arial" w:hAnsi="Arial" w:cs="Arial"/>
          <w:bCs/>
          <w:sz w:val="22"/>
          <w:szCs w:val="22"/>
        </w:rPr>
        <w:lastRenderedPageBreak/>
        <w:t>1.- Eventos masivos o espectáculos:</w:t>
      </w:r>
    </w:p>
    <w:p w:rsidR="009E3CDA" w:rsidRPr="006C6C56" w:rsidRDefault="009E3CDA" w:rsidP="001B7E6F">
      <w:pPr>
        <w:ind w:left="284" w:right="50" w:hanging="284"/>
        <w:rPr>
          <w:rFonts w:ascii="Arial" w:hAnsi="Arial" w:cs="Arial"/>
          <w:bCs/>
          <w:sz w:val="22"/>
          <w:szCs w:val="22"/>
        </w:rPr>
      </w:pPr>
      <w:r w:rsidRPr="006C6C56">
        <w:rPr>
          <w:rFonts w:ascii="Arial" w:hAnsi="Arial" w:cs="Arial"/>
          <w:bCs/>
          <w:sz w:val="22"/>
          <w:szCs w:val="22"/>
        </w:rPr>
        <w:t>a) Con una asistencia de 50 a 999 personas sin consumo de alcohol y/o actividad de beneficio comunitario: $400.00 pesos.</w:t>
      </w:r>
    </w:p>
    <w:p w:rsidR="009E3CDA" w:rsidRPr="006C6C56" w:rsidRDefault="009E3CDA" w:rsidP="001B7E6F">
      <w:pPr>
        <w:ind w:right="50"/>
        <w:rPr>
          <w:rFonts w:ascii="Arial" w:hAnsi="Arial" w:cs="Arial"/>
          <w:bCs/>
          <w:sz w:val="22"/>
          <w:szCs w:val="22"/>
        </w:rPr>
      </w:pPr>
      <w:r w:rsidRPr="006C6C56">
        <w:rPr>
          <w:rFonts w:ascii="Arial" w:hAnsi="Arial" w:cs="Arial"/>
          <w:bCs/>
          <w:sz w:val="22"/>
          <w:szCs w:val="22"/>
        </w:rPr>
        <w:t>b) Con una asistencia de 50 a 999 personas con consumo de alcohol: $688.00 pesos.</w:t>
      </w:r>
    </w:p>
    <w:p w:rsidR="009E3CDA" w:rsidRPr="006C6C56" w:rsidRDefault="009E3CDA" w:rsidP="001B7E6F">
      <w:pPr>
        <w:ind w:right="50"/>
        <w:rPr>
          <w:rFonts w:ascii="Arial" w:hAnsi="Arial" w:cs="Arial"/>
          <w:bCs/>
          <w:sz w:val="22"/>
          <w:szCs w:val="22"/>
        </w:rPr>
      </w:pPr>
      <w:r w:rsidRPr="006C6C56">
        <w:rPr>
          <w:rFonts w:ascii="Arial" w:hAnsi="Arial" w:cs="Arial"/>
          <w:bCs/>
          <w:sz w:val="22"/>
          <w:szCs w:val="22"/>
        </w:rPr>
        <w:t>c) Con una asistencia de 1,000 a 2,500 personas: $1,700.00 pesos.</w:t>
      </w:r>
    </w:p>
    <w:p w:rsidR="009E3CDA" w:rsidRPr="006C6C56" w:rsidRDefault="009E3CDA" w:rsidP="001B7E6F">
      <w:pPr>
        <w:ind w:right="50"/>
        <w:rPr>
          <w:rFonts w:ascii="Arial" w:hAnsi="Arial" w:cs="Arial"/>
          <w:bCs/>
          <w:sz w:val="22"/>
          <w:szCs w:val="22"/>
        </w:rPr>
      </w:pPr>
      <w:r w:rsidRPr="006C6C56">
        <w:rPr>
          <w:rFonts w:ascii="Arial" w:hAnsi="Arial" w:cs="Arial"/>
          <w:bCs/>
          <w:sz w:val="22"/>
          <w:szCs w:val="22"/>
        </w:rPr>
        <w:t>d) Con una asistencia de 2,501 a 10,000 personas: $2,000.00 pesos.</w:t>
      </w:r>
    </w:p>
    <w:p w:rsidR="001B7E6F" w:rsidRPr="006C6C56" w:rsidRDefault="001B7E6F" w:rsidP="009E3CDA">
      <w:pPr>
        <w:ind w:right="50"/>
        <w:jc w:val="both"/>
        <w:rPr>
          <w:rFonts w:ascii="Arial" w:hAnsi="Arial" w:cs="Arial"/>
          <w:bCs/>
          <w:sz w:val="22"/>
          <w:szCs w:val="22"/>
        </w:rPr>
      </w:pPr>
    </w:p>
    <w:p w:rsidR="009E3CDA" w:rsidRPr="006C6C56" w:rsidRDefault="009E3CDA" w:rsidP="009E3CDA">
      <w:pPr>
        <w:ind w:right="50"/>
        <w:jc w:val="both"/>
        <w:rPr>
          <w:rFonts w:ascii="Arial" w:hAnsi="Arial" w:cs="Arial"/>
          <w:bCs/>
          <w:sz w:val="22"/>
          <w:szCs w:val="22"/>
        </w:rPr>
      </w:pPr>
      <w:r w:rsidRPr="006C6C56">
        <w:rPr>
          <w:rFonts w:ascii="Arial" w:hAnsi="Arial" w:cs="Arial"/>
          <w:bCs/>
          <w:sz w:val="22"/>
          <w:szCs w:val="22"/>
        </w:rPr>
        <w:t>2.- En su modalidad de instalaciones temporales:</w:t>
      </w:r>
    </w:p>
    <w:p w:rsidR="009E3CDA" w:rsidRPr="006C6C56" w:rsidRDefault="009E3CDA" w:rsidP="001B7E6F">
      <w:pPr>
        <w:ind w:right="-94"/>
        <w:rPr>
          <w:rFonts w:ascii="Arial" w:hAnsi="Arial" w:cs="Arial"/>
          <w:bCs/>
          <w:sz w:val="22"/>
          <w:szCs w:val="22"/>
        </w:rPr>
      </w:pPr>
      <w:r w:rsidRPr="006C6C56">
        <w:rPr>
          <w:rFonts w:ascii="Arial" w:hAnsi="Arial" w:cs="Arial"/>
          <w:bCs/>
          <w:sz w:val="22"/>
          <w:szCs w:val="22"/>
        </w:rPr>
        <w:t>a)</w:t>
      </w:r>
      <w:r w:rsidR="001B7E6F" w:rsidRPr="006C6C56">
        <w:rPr>
          <w:rFonts w:ascii="Arial" w:hAnsi="Arial" w:cs="Arial"/>
          <w:bCs/>
          <w:sz w:val="22"/>
          <w:szCs w:val="22"/>
        </w:rPr>
        <w:t xml:space="preserve"> </w:t>
      </w:r>
      <w:r w:rsidRPr="006C6C56">
        <w:rPr>
          <w:rFonts w:ascii="Arial" w:hAnsi="Arial" w:cs="Arial"/>
          <w:bCs/>
          <w:sz w:val="22"/>
          <w:szCs w:val="22"/>
        </w:rPr>
        <w:t>Dictamen de riesgo para instalaciones de circos y estructuras varias en periodos máximos de 2 semanas: $800.00.</w:t>
      </w:r>
    </w:p>
    <w:p w:rsidR="009E3CDA" w:rsidRPr="006C6C56" w:rsidRDefault="009E3CDA" w:rsidP="009E3CDA">
      <w:pPr>
        <w:ind w:right="50"/>
        <w:jc w:val="both"/>
        <w:rPr>
          <w:rFonts w:ascii="Arial" w:hAnsi="Arial" w:cs="Arial"/>
          <w:bCs/>
          <w:sz w:val="22"/>
          <w:szCs w:val="22"/>
        </w:rPr>
      </w:pPr>
      <w:r w:rsidRPr="006C6C56">
        <w:rPr>
          <w:rFonts w:ascii="Arial" w:hAnsi="Arial" w:cs="Arial"/>
          <w:bCs/>
          <w:sz w:val="22"/>
          <w:szCs w:val="22"/>
        </w:rPr>
        <w:t>b) Dictamen de riesgo para instalación de juegos mecánicos por periodos máximos de 2 semanas: $500.00 por juego.</w:t>
      </w:r>
    </w:p>
    <w:p w:rsidR="009E3CDA" w:rsidRPr="006C6C56" w:rsidRDefault="009E3CDA" w:rsidP="009E3CDA">
      <w:pPr>
        <w:ind w:right="50"/>
        <w:jc w:val="both"/>
        <w:rPr>
          <w:rFonts w:ascii="Arial" w:hAnsi="Arial" w:cs="Arial"/>
          <w:bCs/>
          <w:sz w:val="22"/>
          <w:szCs w:val="22"/>
        </w:rPr>
      </w:pPr>
    </w:p>
    <w:p w:rsidR="009E3CDA" w:rsidRPr="006C6C56" w:rsidRDefault="009E3CDA" w:rsidP="009E3CDA">
      <w:pPr>
        <w:ind w:right="50"/>
        <w:jc w:val="both"/>
        <w:rPr>
          <w:rFonts w:ascii="Arial" w:hAnsi="Arial" w:cs="Arial"/>
          <w:bCs/>
          <w:sz w:val="22"/>
          <w:szCs w:val="22"/>
        </w:rPr>
      </w:pPr>
      <w:r w:rsidRPr="006C6C56">
        <w:rPr>
          <w:rFonts w:ascii="Arial" w:hAnsi="Arial" w:cs="Arial"/>
          <w:bCs/>
          <w:sz w:val="22"/>
          <w:szCs w:val="22"/>
        </w:rPr>
        <w:t>III.- Por personal asignado a la evaluación de simulacros: $100.00 pesos por persona.</w:t>
      </w:r>
    </w:p>
    <w:p w:rsidR="009E3CDA" w:rsidRPr="006C6C56" w:rsidRDefault="009E3CDA" w:rsidP="009E3CDA">
      <w:pPr>
        <w:ind w:right="50"/>
        <w:jc w:val="both"/>
        <w:rPr>
          <w:rFonts w:ascii="Arial" w:hAnsi="Arial" w:cs="Arial"/>
          <w:bCs/>
          <w:sz w:val="22"/>
          <w:szCs w:val="22"/>
        </w:rPr>
      </w:pPr>
    </w:p>
    <w:p w:rsidR="009E3CDA" w:rsidRPr="006C6C56" w:rsidRDefault="009E3CDA" w:rsidP="009E3CDA">
      <w:pPr>
        <w:ind w:right="50"/>
        <w:jc w:val="both"/>
        <w:rPr>
          <w:rFonts w:ascii="Arial" w:hAnsi="Arial" w:cs="Arial"/>
          <w:bCs/>
          <w:sz w:val="22"/>
          <w:szCs w:val="22"/>
        </w:rPr>
      </w:pPr>
      <w:r w:rsidRPr="006C6C56">
        <w:rPr>
          <w:rFonts w:ascii="Arial" w:hAnsi="Arial" w:cs="Arial"/>
          <w:bCs/>
          <w:sz w:val="22"/>
          <w:szCs w:val="22"/>
        </w:rPr>
        <w:t>IV.- Otros servicios de protección civil:</w:t>
      </w:r>
    </w:p>
    <w:p w:rsidR="009E3CDA" w:rsidRPr="006C6C56" w:rsidRDefault="009E3CDA" w:rsidP="009E3CDA">
      <w:pPr>
        <w:ind w:right="50"/>
        <w:jc w:val="both"/>
        <w:rPr>
          <w:rFonts w:ascii="Arial" w:hAnsi="Arial" w:cs="Arial"/>
          <w:bCs/>
          <w:sz w:val="22"/>
          <w:szCs w:val="22"/>
        </w:rPr>
      </w:pPr>
      <w:r w:rsidRPr="006C6C56">
        <w:rPr>
          <w:rFonts w:ascii="Arial" w:hAnsi="Arial" w:cs="Arial"/>
          <w:bCs/>
          <w:sz w:val="22"/>
          <w:szCs w:val="22"/>
        </w:rPr>
        <w:t xml:space="preserve">1.- </w:t>
      </w:r>
      <w:r w:rsidR="006C6C56" w:rsidRPr="006C6C56">
        <w:rPr>
          <w:rFonts w:ascii="Arial" w:hAnsi="Arial" w:cs="Arial"/>
          <w:bCs/>
          <w:sz w:val="22"/>
          <w:szCs w:val="22"/>
        </w:rPr>
        <w:t xml:space="preserve"> </w:t>
      </w:r>
      <w:r w:rsidRPr="006C6C56">
        <w:rPr>
          <w:rFonts w:ascii="Arial" w:hAnsi="Arial" w:cs="Arial"/>
          <w:bCs/>
          <w:sz w:val="22"/>
          <w:szCs w:val="22"/>
        </w:rPr>
        <w:t>Cursos de protección civil $50</w:t>
      </w:r>
      <w:r w:rsidR="0088741F" w:rsidRPr="006C6C56">
        <w:rPr>
          <w:rFonts w:ascii="Arial" w:hAnsi="Arial" w:cs="Arial"/>
          <w:bCs/>
          <w:sz w:val="22"/>
          <w:szCs w:val="22"/>
        </w:rPr>
        <w:t>.00 pesos por persona.</w:t>
      </w:r>
    </w:p>
    <w:p w:rsidR="009E3CDA" w:rsidRPr="006C6C56" w:rsidRDefault="009E3CDA" w:rsidP="009E3CDA">
      <w:pPr>
        <w:ind w:right="50"/>
        <w:jc w:val="both"/>
        <w:rPr>
          <w:rFonts w:ascii="Arial" w:hAnsi="Arial" w:cs="Arial"/>
          <w:bCs/>
          <w:sz w:val="22"/>
          <w:szCs w:val="22"/>
        </w:rPr>
      </w:pPr>
      <w:r w:rsidRPr="006C6C56">
        <w:rPr>
          <w:rFonts w:ascii="Arial" w:hAnsi="Arial" w:cs="Arial"/>
          <w:bCs/>
          <w:sz w:val="22"/>
          <w:szCs w:val="22"/>
        </w:rPr>
        <w:t xml:space="preserve">2.- </w:t>
      </w:r>
      <w:r w:rsidR="006C6C56" w:rsidRPr="006C6C56">
        <w:rPr>
          <w:rFonts w:ascii="Arial" w:hAnsi="Arial" w:cs="Arial"/>
          <w:bCs/>
          <w:sz w:val="22"/>
          <w:szCs w:val="22"/>
        </w:rPr>
        <w:t xml:space="preserve"> </w:t>
      </w:r>
      <w:r w:rsidRPr="006C6C56">
        <w:rPr>
          <w:rFonts w:ascii="Arial" w:hAnsi="Arial" w:cs="Arial"/>
          <w:bCs/>
          <w:sz w:val="22"/>
          <w:szCs w:val="22"/>
        </w:rPr>
        <w:t>Protección civil prevención de contingencias $200.00 por persona.</w:t>
      </w:r>
    </w:p>
    <w:p w:rsidR="009E3CDA" w:rsidRPr="006C6C56" w:rsidRDefault="009E3CDA" w:rsidP="009E3CDA">
      <w:pPr>
        <w:ind w:right="50"/>
        <w:jc w:val="both"/>
        <w:rPr>
          <w:rFonts w:ascii="Arial" w:hAnsi="Arial" w:cs="Arial"/>
          <w:bCs/>
          <w:sz w:val="22"/>
          <w:szCs w:val="22"/>
        </w:rPr>
      </w:pPr>
      <w:r w:rsidRPr="006C6C56">
        <w:rPr>
          <w:rFonts w:ascii="Arial" w:hAnsi="Arial" w:cs="Arial"/>
          <w:bCs/>
          <w:sz w:val="22"/>
          <w:szCs w:val="22"/>
        </w:rPr>
        <w:t>3.-</w:t>
      </w:r>
      <w:r w:rsidR="006C6C56" w:rsidRPr="006C6C56">
        <w:rPr>
          <w:rFonts w:ascii="Arial" w:hAnsi="Arial" w:cs="Arial"/>
          <w:bCs/>
          <w:sz w:val="22"/>
          <w:szCs w:val="22"/>
        </w:rPr>
        <w:t xml:space="preserve"> </w:t>
      </w:r>
      <w:r w:rsidRPr="006C6C56">
        <w:rPr>
          <w:rFonts w:ascii="Arial" w:hAnsi="Arial" w:cs="Arial"/>
          <w:bCs/>
          <w:sz w:val="22"/>
          <w:szCs w:val="22"/>
        </w:rPr>
        <w:t>Inspecciones de protección civil: $200.00 pesos, tratándose de pequeñas, medianas o grandes empresas en vez de este costo, se aplicara la contenida en la fracción I de este artículo.</w:t>
      </w:r>
    </w:p>
    <w:p w:rsidR="009E3CDA" w:rsidRPr="006C6C56" w:rsidRDefault="009E3CDA" w:rsidP="009E3CDA">
      <w:pPr>
        <w:ind w:right="50"/>
        <w:jc w:val="both"/>
        <w:rPr>
          <w:rFonts w:ascii="Arial" w:hAnsi="Arial" w:cs="Arial"/>
          <w:bCs/>
          <w:sz w:val="22"/>
          <w:szCs w:val="22"/>
        </w:rPr>
      </w:pPr>
      <w:r w:rsidRPr="006C6C56">
        <w:rPr>
          <w:rFonts w:ascii="Arial" w:hAnsi="Arial" w:cs="Arial"/>
          <w:bCs/>
          <w:sz w:val="22"/>
          <w:szCs w:val="22"/>
        </w:rPr>
        <w:t xml:space="preserve">4.- Por expedición del dictamen de riesgo para construcciones de más de 75 </w:t>
      </w:r>
      <w:r w:rsidR="001B7E6F" w:rsidRPr="006C6C56">
        <w:rPr>
          <w:rFonts w:ascii="Arial" w:hAnsi="Arial" w:cs="Arial"/>
          <w:bCs/>
          <w:sz w:val="22"/>
          <w:szCs w:val="22"/>
        </w:rPr>
        <w:t xml:space="preserve">M2., </w:t>
      </w:r>
      <w:r w:rsidRPr="006C6C56">
        <w:rPr>
          <w:rFonts w:ascii="Arial" w:hAnsi="Arial" w:cs="Arial"/>
          <w:bCs/>
          <w:sz w:val="22"/>
          <w:szCs w:val="22"/>
        </w:rPr>
        <w:t>que aplicaran durante el tiempo que dure la edificación, se pagara la cantidad de $1,500.00 por dictamen</w:t>
      </w:r>
      <w:r w:rsidR="001B7E6F" w:rsidRPr="006C6C56">
        <w:rPr>
          <w:rFonts w:ascii="Arial" w:hAnsi="Arial" w:cs="Arial"/>
          <w:bCs/>
          <w:sz w:val="22"/>
          <w:szCs w:val="22"/>
        </w:rPr>
        <w:t>.</w:t>
      </w:r>
    </w:p>
    <w:p w:rsidR="004D00C1" w:rsidRPr="006C6C56" w:rsidRDefault="004D00C1" w:rsidP="009E3CDA">
      <w:pPr>
        <w:jc w:val="center"/>
        <w:rPr>
          <w:rFonts w:ascii="Arial" w:hAnsi="Arial" w:cs="Arial"/>
          <w:b/>
          <w:bCs/>
          <w:sz w:val="22"/>
          <w:szCs w:val="22"/>
        </w:rPr>
      </w:pPr>
    </w:p>
    <w:p w:rsidR="004D00C1" w:rsidRPr="006C6C56" w:rsidRDefault="004D00C1" w:rsidP="004D00C1">
      <w:pPr>
        <w:jc w:val="both"/>
        <w:rPr>
          <w:rFonts w:ascii="Arial" w:hAnsi="Arial" w:cs="Arial"/>
          <w:bCs/>
          <w:sz w:val="22"/>
          <w:szCs w:val="22"/>
        </w:rPr>
      </w:pPr>
      <w:r w:rsidRPr="006C6C56">
        <w:rPr>
          <w:rFonts w:ascii="Arial" w:hAnsi="Arial" w:cs="Arial"/>
          <w:bCs/>
          <w:sz w:val="22"/>
          <w:szCs w:val="22"/>
        </w:rPr>
        <w:t>V.- Por la inspección de las centrales productoras de energía termoeléctrica, térmica solar, hidroeléctrica, eólica, fotovoltaica, etc., así como de las instalaciones de explotación del gas de lutitas o gas shale, para efectos de expedición y Licencia de Funcionamiento, se cobrará anualmente la siguiente tarifa:</w:t>
      </w:r>
    </w:p>
    <w:p w:rsidR="004D00C1" w:rsidRPr="006C6C56" w:rsidRDefault="004D00C1" w:rsidP="004D00C1">
      <w:pPr>
        <w:jc w:val="both"/>
        <w:rPr>
          <w:rFonts w:ascii="Arial" w:hAnsi="Arial" w:cs="Arial"/>
          <w:bCs/>
          <w:sz w:val="22"/>
          <w:szCs w:val="22"/>
        </w:rPr>
      </w:pPr>
    </w:p>
    <w:p w:rsidR="004D00C1" w:rsidRPr="006C6C56" w:rsidRDefault="004D00C1" w:rsidP="004D00C1">
      <w:pPr>
        <w:jc w:val="both"/>
        <w:rPr>
          <w:rFonts w:ascii="Arial" w:hAnsi="Arial" w:cs="Arial"/>
          <w:bCs/>
          <w:sz w:val="22"/>
          <w:szCs w:val="22"/>
        </w:rPr>
      </w:pPr>
      <w:r w:rsidRPr="006C6C56">
        <w:rPr>
          <w:rFonts w:ascii="Arial" w:hAnsi="Arial" w:cs="Arial"/>
          <w:bCs/>
          <w:sz w:val="22"/>
          <w:szCs w:val="22"/>
        </w:rPr>
        <w:t>1.- $25,000.00 por aerogenerador o unidad.</w:t>
      </w:r>
    </w:p>
    <w:p w:rsidR="004D00C1" w:rsidRDefault="004D00C1" w:rsidP="004D00C1">
      <w:pPr>
        <w:jc w:val="both"/>
        <w:rPr>
          <w:rFonts w:ascii="Arial" w:hAnsi="Arial" w:cs="Arial"/>
          <w:bCs/>
          <w:sz w:val="22"/>
          <w:szCs w:val="22"/>
        </w:rPr>
      </w:pPr>
      <w:r w:rsidRPr="006C6C56">
        <w:rPr>
          <w:rFonts w:ascii="Arial" w:hAnsi="Arial" w:cs="Arial"/>
          <w:bCs/>
          <w:sz w:val="22"/>
          <w:szCs w:val="22"/>
        </w:rPr>
        <w:t xml:space="preserve">2.- $25,000.00 por instalación </w:t>
      </w:r>
      <w:r w:rsidR="0088741F" w:rsidRPr="006C6C56">
        <w:rPr>
          <w:rFonts w:ascii="Arial" w:hAnsi="Arial" w:cs="Arial"/>
          <w:bCs/>
          <w:sz w:val="22"/>
          <w:szCs w:val="22"/>
        </w:rPr>
        <w:t>para</w:t>
      </w:r>
      <w:r w:rsidRPr="006C6C56">
        <w:rPr>
          <w:rFonts w:ascii="Arial" w:hAnsi="Arial" w:cs="Arial"/>
          <w:bCs/>
          <w:sz w:val="22"/>
          <w:szCs w:val="22"/>
        </w:rPr>
        <w:t xml:space="preserve"> extracción de </w:t>
      </w:r>
      <w:r w:rsidR="0088741F" w:rsidRPr="006C6C56">
        <w:rPr>
          <w:rFonts w:ascii="Arial" w:hAnsi="Arial" w:cs="Arial"/>
          <w:bCs/>
          <w:sz w:val="22"/>
          <w:szCs w:val="22"/>
        </w:rPr>
        <w:t xml:space="preserve">gas shale o </w:t>
      </w:r>
      <w:r w:rsidRPr="006C6C56">
        <w:rPr>
          <w:rFonts w:ascii="Arial" w:hAnsi="Arial" w:cs="Arial"/>
          <w:bCs/>
          <w:sz w:val="22"/>
          <w:szCs w:val="22"/>
        </w:rPr>
        <w:t>gas de lutitas</w:t>
      </w:r>
      <w:r w:rsidR="0088741F" w:rsidRPr="006C6C56">
        <w:rPr>
          <w:rFonts w:ascii="Arial" w:hAnsi="Arial" w:cs="Arial"/>
          <w:bCs/>
          <w:sz w:val="22"/>
          <w:szCs w:val="22"/>
        </w:rPr>
        <w:t>.</w:t>
      </w:r>
    </w:p>
    <w:p w:rsidR="004D00C1" w:rsidRDefault="004D00C1" w:rsidP="004D00C1">
      <w:pPr>
        <w:jc w:val="both"/>
        <w:rPr>
          <w:rFonts w:ascii="Arial" w:hAnsi="Arial" w:cs="Arial"/>
          <w:bCs/>
          <w:sz w:val="22"/>
          <w:szCs w:val="22"/>
        </w:rPr>
      </w:pPr>
    </w:p>
    <w:p w:rsidR="004D00C1" w:rsidRPr="004D00C1" w:rsidRDefault="004D00C1" w:rsidP="004D00C1">
      <w:pPr>
        <w:jc w:val="both"/>
        <w:rPr>
          <w:rFonts w:ascii="Arial" w:hAnsi="Arial" w:cs="Arial"/>
          <w:bCs/>
          <w:sz w:val="22"/>
          <w:szCs w:val="22"/>
        </w:rPr>
      </w:pPr>
    </w:p>
    <w:p w:rsidR="009E3CDA" w:rsidRPr="002B30CC" w:rsidRDefault="009E3CDA" w:rsidP="009E3CDA">
      <w:pPr>
        <w:jc w:val="center"/>
        <w:rPr>
          <w:rFonts w:ascii="Arial" w:hAnsi="Arial" w:cs="Arial"/>
          <w:b/>
          <w:bCs/>
        </w:rPr>
      </w:pPr>
      <w:r w:rsidRPr="002B30CC">
        <w:rPr>
          <w:rFonts w:ascii="Arial" w:hAnsi="Arial" w:cs="Arial"/>
          <w:b/>
          <w:bCs/>
          <w:sz w:val="22"/>
          <w:szCs w:val="22"/>
        </w:rPr>
        <w:t>CAPÍTULO NOVENO</w:t>
      </w:r>
    </w:p>
    <w:p w:rsidR="001B7E6F" w:rsidRDefault="009E3CDA" w:rsidP="009E3CDA">
      <w:pPr>
        <w:jc w:val="center"/>
        <w:rPr>
          <w:rFonts w:ascii="Arial" w:hAnsi="Arial" w:cs="Arial"/>
          <w:b/>
          <w:bCs/>
          <w:sz w:val="22"/>
          <w:szCs w:val="22"/>
        </w:rPr>
      </w:pPr>
      <w:r w:rsidRPr="002B30CC">
        <w:rPr>
          <w:rFonts w:ascii="Arial" w:hAnsi="Arial" w:cs="Arial"/>
          <w:b/>
          <w:bCs/>
          <w:sz w:val="22"/>
          <w:szCs w:val="22"/>
        </w:rPr>
        <w:t xml:space="preserve">DE LOS DERECHOS POR EXPEDICIÓN DE LICENCIAS, PERMISOS, </w:t>
      </w:r>
    </w:p>
    <w:p w:rsidR="009E3CDA" w:rsidRPr="002B30CC" w:rsidRDefault="009E3CDA" w:rsidP="009E3CDA">
      <w:pPr>
        <w:jc w:val="center"/>
        <w:rPr>
          <w:rFonts w:ascii="Arial" w:hAnsi="Arial" w:cs="Arial"/>
          <w:b/>
          <w:bCs/>
        </w:rPr>
      </w:pPr>
      <w:r w:rsidRPr="002B30CC">
        <w:rPr>
          <w:rFonts w:ascii="Arial" w:hAnsi="Arial" w:cs="Arial"/>
          <w:b/>
          <w:bCs/>
          <w:sz w:val="22"/>
          <w:szCs w:val="22"/>
        </w:rPr>
        <w:t>AUTORIZACIONES Y CONCESIONES</w:t>
      </w:r>
    </w:p>
    <w:p w:rsidR="009E3CDA" w:rsidRPr="002B30CC" w:rsidRDefault="009E3CDA" w:rsidP="009E3CDA">
      <w:pPr>
        <w:jc w:val="center"/>
        <w:rPr>
          <w:rFonts w:ascii="Arial" w:hAnsi="Arial" w:cs="Arial"/>
          <w:b/>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w:t>
      </w:r>
    </w:p>
    <w:p w:rsidR="009E3CDA" w:rsidRPr="002B30CC" w:rsidRDefault="009E3CDA" w:rsidP="009E3CDA">
      <w:pPr>
        <w:jc w:val="center"/>
        <w:rPr>
          <w:rFonts w:ascii="Arial" w:hAnsi="Arial" w:cs="Arial"/>
          <w:b/>
          <w:bCs/>
        </w:rPr>
      </w:pPr>
      <w:r w:rsidRPr="002B30CC">
        <w:rPr>
          <w:rFonts w:ascii="Arial" w:hAnsi="Arial" w:cs="Arial"/>
          <w:b/>
          <w:bCs/>
          <w:sz w:val="22"/>
          <w:szCs w:val="22"/>
        </w:rPr>
        <w:t>POR LA EXPEDICION DE LICENCIAS PARA CONSTRUCCIÓN</w:t>
      </w:r>
    </w:p>
    <w:p w:rsidR="009E3CDA" w:rsidRPr="002B30CC" w:rsidRDefault="009E3CDA" w:rsidP="009E3CDA">
      <w:pPr>
        <w:ind w:right="50"/>
        <w:jc w:val="both"/>
        <w:rPr>
          <w:rFonts w:ascii="Arial" w:hAnsi="Arial" w:cs="Arial"/>
          <w:bCs/>
        </w:rPr>
      </w:pPr>
    </w:p>
    <w:p w:rsidR="009E3CDA" w:rsidRPr="002B30CC" w:rsidRDefault="009E3CDA" w:rsidP="009E3CDA">
      <w:pPr>
        <w:ind w:right="50"/>
        <w:jc w:val="both"/>
        <w:rPr>
          <w:rFonts w:ascii="Arial" w:hAnsi="Arial" w:cs="Arial"/>
        </w:rPr>
      </w:pPr>
      <w:r w:rsidRPr="002B30CC">
        <w:rPr>
          <w:rFonts w:ascii="Arial" w:hAnsi="Arial" w:cs="Arial"/>
          <w:b/>
          <w:sz w:val="22"/>
          <w:szCs w:val="22"/>
        </w:rPr>
        <w:t>ARTÍCULO 2</w:t>
      </w:r>
      <w:r>
        <w:rPr>
          <w:rFonts w:ascii="Arial" w:hAnsi="Arial" w:cs="Arial"/>
          <w:b/>
          <w:sz w:val="22"/>
          <w:szCs w:val="22"/>
        </w:rPr>
        <w:t>1</w:t>
      </w:r>
      <w:r w:rsidRPr="002B30CC">
        <w:rPr>
          <w:rFonts w:ascii="Arial" w:hAnsi="Arial" w:cs="Arial"/>
          <w:b/>
          <w:sz w:val="22"/>
          <w:szCs w:val="22"/>
        </w:rPr>
        <w:t xml:space="preserve">.- </w:t>
      </w:r>
      <w:r w:rsidRPr="002B30CC">
        <w:rPr>
          <w:rFonts w:ascii="Arial" w:hAnsi="Arial" w:cs="Arial"/>
          <w:bCs/>
          <w:sz w:val="22"/>
          <w:szCs w:val="22"/>
        </w:rPr>
        <w:t xml:space="preserve">Son objeto de estos derechos, la expedición de licencias </w:t>
      </w:r>
      <w:r w:rsidRPr="002B30CC">
        <w:rPr>
          <w:rFonts w:ascii="Arial" w:hAnsi="Arial" w:cs="Arial"/>
          <w:sz w:val="22"/>
          <w:szCs w:val="22"/>
        </w:rPr>
        <w:t>por los conceptos siguientes y que se cubrirán conforme a la tarifa en cada uno de ellos señalada:</w:t>
      </w:r>
    </w:p>
    <w:p w:rsidR="009E3CDA" w:rsidRPr="002B30CC" w:rsidRDefault="009E3CDA" w:rsidP="009E3CDA">
      <w:pPr>
        <w:ind w:right="50"/>
        <w:jc w:val="both"/>
        <w:rPr>
          <w:rFonts w:ascii="Arial" w:hAnsi="Arial" w:cs="Arial"/>
        </w:rPr>
      </w:pPr>
    </w:p>
    <w:p w:rsidR="009E3CDA" w:rsidRPr="002B30CC" w:rsidRDefault="009E3CDA" w:rsidP="009E3CDA">
      <w:pPr>
        <w:tabs>
          <w:tab w:val="left" w:pos="426"/>
        </w:tabs>
        <w:jc w:val="both"/>
        <w:rPr>
          <w:rFonts w:ascii="Arial" w:hAnsi="Arial" w:cs="Arial"/>
        </w:rPr>
      </w:pPr>
      <w:r w:rsidRPr="002B30CC">
        <w:rPr>
          <w:rFonts w:ascii="Arial" w:hAnsi="Arial" w:cs="Arial"/>
          <w:sz w:val="22"/>
          <w:szCs w:val="22"/>
        </w:rPr>
        <w:t>I.- Por permisos de construcción y aprobación de planos de construcción, se cobrará de la manera siguiente:</w:t>
      </w:r>
    </w:p>
    <w:p w:rsidR="009E3CDA" w:rsidRPr="002B30CC" w:rsidRDefault="009E3CDA" w:rsidP="009E3CDA">
      <w:pPr>
        <w:tabs>
          <w:tab w:val="left" w:pos="426"/>
        </w:tabs>
        <w:jc w:val="both"/>
        <w:rPr>
          <w:rFonts w:ascii="Arial" w:hAnsi="Arial" w:cs="Arial"/>
        </w:rPr>
      </w:pPr>
    </w:p>
    <w:p w:rsidR="009E3CDA" w:rsidRPr="008E4577" w:rsidRDefault="009E3CDA" w:rsidP="009E3CDA">
      <w:pPr>
        <w:ind w:left="567"/>
        <w:jc w:val="both"/>
        <w:rPr>
          <w:rFonts w:ascii="Arial" w:hAnsi="Arial" w:cs="Arial"/>
        </w:rPr>
      </w:pPr>
      <w:r w:rsidRPr="002B30CC">
        <w:rPr>
          <w:rFonts w:ascii="Arial" w:hAnsi="Arial" w:cs="Arial"/>
          <w:sz w:val="22"/>
          <w:szCs w:val="22"/>
        </w:rPr>
        <w:t xml:space="preserve">a).- Casa </w:t>
      </w:r>
      <w:r w:rsidRPr="008E4577">
        <w:rPr>
          <w:rFonts w:ascii="Arial" w:hAnsi="Arial" w:cs="Arial"/>
          <w:sz w:val="22"/>
          <w:szCs w:val="22"/>
        </w:rPr>
        <w:t xml:space="preserve">habitación        $ 6.00 M2. </w:t>
      </w:r>
      <w:r w:rsidRPr="008E4577">
        <w:rPr>
          <w:rFonts w:ascii="Arial" w:hAnsi="Arial" w:cs="Arial"/>
          <w:sz w:val="22"/>
          <w:szCs w:val="22"/>
        </w:rPr>
        <w:tab/>
        <w:t xml:space="preserve"> Remodelación $ </w:t>
      </w:r>
      <w:r w:rsidR="00186D20">
        <w:rPr>
          <w:rFonts w:ascii="Arial" w:hAnsi="Arial" w:cs="Arial"/>
          <w:sz w:val="22"/>
          <w:szCs w:val="22"/>
        </w:rPr>
        <w:t>3</w:t>
      </w:r>
      <w:r w:rsidRPr="008E4577">
        <w:rPr>
          <w:rFonts w:ascii="Arial" w:hAnsi="Arial" w:cs="Arial"/>
          <w:sz w:val="22"/>
          <w:szCs w:val="22"/>
        </w:rPr>
        <w:t>.</w:t>
      </w:r>
      <w:r w:rsidR="00186D20">
        <w:rPr>
          <w:rFonts w:ascii="Arial" w:hAnsi="Arial" w:cs="Arial"/>
          <w:sz w:val="22"/>
          <w:szCs w:val="22"/>
        </w:rPr>
        <w:t>6</w:t>
      </w:r>
      <w:r w:rsidRPr="008E4577">
        <w:rPr>
          <w:rFonts w:ascii="Arial" w:hAnsi="Arial" w:cs="Arial"/>
          <w:sz w:val="22"/>
          <w:szCs w:val="22"/>
        </w:rPr>
        <w:t>0 M2</w:t>
      </w:r>
    </w:p>
    <w:p w:rsidR="009E3CDA" w:rsidRPr="008E4577" w:rsidRDefault="009E3CDA" w:rsidP="009E3CDA">
      <w:pPr>
        <w:ind w:left="567"/>
        <w:jc w:val="both"/>
        <w:rPr>
          <w:rFonts w:ascii="Arial" w:hAnsi="Arial" w:cs="Arial"/>
        </w:rPr>
      </w:pPr>
      <w:r w:rsidRPr="008E4577">
        <w:rPr>
          <w:rFonts w:ascii="Arial" w:hAnsi="Arial" w:cs="Arial"/>
          <w:sz w:val="22"/>
          <w:szCs w:val="22"/>
        </w:rPr>
        <w:t xml:space="preserve">b).- Locales comerciales $ 8.00 M2. </w:t>
      </w:r>
      <w:r w:rsidRPr="008E4577">
        <w:rPr>
          <w:rFonts w:ascii="Arial" w:hAnsi="Arial" w:cs="Arial"/>
          <w:sz w:val="22"/>
          <w:szCs w:val="22"/>
        </w:rPr>
        <w:tab/>
        <w:t xml:space="preserve"> Remodelación $ 5.00 M2</w:t>
      </w:r>
    </w:p>
    <w:p w:rsidR="009E3CDA" w:rsidRPr="008E4577" w:rsidRDefault="009E3CDA" w:rsidP="009E3CDA">
      <w:pPr>
        <w:ind w:left="567"/>
        <w:jc w:val="both"/>
        <w:rPr>
          <w:rFonts w:ascii="Arial" w:hAnsi="Arial" w:cs="Arial"/>
        </w:rPr>
      </w:pPr>
      <w:r w:rsidRPr="008E4577">
        <w:rPr>
          <w:rFonts w:ascii="Arial" w:hAnsi="Arial" w:cs="Arial"/>
          <w:sz w:val="22"/>
          <w:szCs w:val="22"/>
        </w:rPr>
        <w:t>c).- Bardas                       $ 5.00 M.L.</w:t>
      </w:r>
      <w:r w:rsidRPr="008E4577">
        <w:rPr>
          <w:rFonts w:ascii="Arial" w:hAnsi="Arial" w:cs="Arial"/>
          <w:sz w:val="22"/>
          <w:szCs w:val="22"/>
        </w:rPr>
        <w:tab/>
        <w:t xml:space="preserve"> Remodelación $ 2.00 ML</w:t>
      </w:r>
    </w:p>
    <w:p w:rsidR="009E3CDA" w:rsidRPr="008E4577" w:rsidRDefault="009E3CDA" w:rsidP="009E3CDA">
      <w:pPr>
        <w:ind w:left="567"/>
        <w:jc w:val="both"/>
        <w:rPr>
          <w:rFonts w:ascii="Arial" w:hAnsi="Arial" w:cs="Arial"/>
        </w:rPr>
      </w:pPr>
      <w:r w:rsidRPr="008E4577">
        <w:rPr>
          <w:rFonts w:ascii="Arial" w:hAnsi="Arial" w:cs="Arial"/>
          <w:sz w:val="22"/>
          <w:szCs w:val="22"/>
        </w:rPr>
        <w:lastRenderedPageBreak/>
        <w:t>d).- Cercas de maya, alambre o madera $2.30 ML.</w:t>
      </w:r>
    </w:p>
    <w:p w:rsidR="009E3CDA" w:rsidRPr="008E4577" w:rsidRDefault="009E3CDA" w:rsidP="009E3CDA">
      <w:pPr>
        <w:ind w:left="567"/>
        <w:jc w:val="both"/>
        <w:rPr>
          <w:rFonts w:ascii="Arial" w:hAnsi="Arial" w:cs="Arial"/>
        </w:rPr>
      </w:pPr>
      <w:r w:rsidRPr="008E4577">
        <w:rPr>
          <w:rFonts w:ascii="Arial" w:hAnsi="Arial" w:cs="Arial"/>
          <w:sz w:val="22"/>
          <w:szCs w:val="22"/>
        </w:rPr>
        <w:t>e).- Construcción de banquetas y pavimentos asfálticos o de concreto hidráulico $ 3.00 M2.</w:t>
      </w:r>
    </w:p>
    <w:p w:rsidR="009E3CDA" w:rsidRPr="008E4577" w:rsidRDefault="009E3CDA" w:rsidP="009E3CDA">
      <w:pPr>
        <w:ind w:left="567"/>
        <w:jc w:val="both"/>
        <w:rPr>
          <w:rFonts w:ascii="Arial" w:hAnsi="Arial" w:cs="Arial"/>
        </w:rPr>
      </w:pPr>
      <w:r w:rsidRPr="008E4577">
        <w:rPr>
          <w:rFonts w:ascii="Arial" w:hAnsi="Arial" w:cs="Arial"/>
          <w:sz w:val="22"/>
          <w:szCs w:val="22"/>
        </w:rPr>
        <w:t>f).- Autorización de fusión de predio $ 95.00 por lote.</w:t>
      </w:r>
    </w:p>
    <w:p w:rsidR="009E3CDA" w:rsidRPr="008E4577" w:rsidRDefault="009E3CDA" w:rsidP="009E3CDA">
      <w:pPr>
        <w:ind w:left="567"/>
        <w:jc w:val="both"/>
        <w:rPr>
          <w:rFonts w:ascii="Arial" w:hAnsi="Arial" w:cs="Arial"/>
        </w:rPr>
      </w:pPr>
      <w:r w:rsidRPr="008E4577">
        <w:rPr>
          <w:rFonts w:ascii="Arial" w:hAnsi="Arial" w:cs="Arial"/>
          <w:sz w:val="22"/>
          <w:szCs w:val="22"/>
        </w:rPr>
        <w:t>g).- Autorización de Subdivisión de predios, según se clasificación:</w:t>
      </w:r>
    </w:p>
    <w:p w:rsidR="009E3CDA" w:rsidRPr="008E4577" w:rsidRDefault="009E3CDA" w:rsidP="009E3CDA">
      <w:pPr>
        <w:ind w:left="993"/>
        <w:jc w:val="both"/>
        <w:rPr>
          <w:rFonts w:ascii="Arial" w:hAnsi="Arial" w:cs="Arial"/>
          <w:u w:val="single"/>
        </w:rPr>
      </w:pPr>
      <w:r w:rsidRPr="008E4577">
        <w:rPr>
          <w:rFonts w:ascii="Arial" w:hAnsi="Arial" w:cs="Arial"/>
          <w:sz w:val="22"/>
          <w:szCs w:val="22"/>
          <w:u w:val="single"/>
        </w:rPr>
        <w:t>Urbano</w:t>
      </w:r>
    </w:p>
    <w:p w:rsidR="009E3CDA" w:rsidRPr="008E4577" w:rsidRDefault="009E3CDA" w:rsidP="009E3CDA">
      <w:pPr>
        <w:ind w:left="993"/>
        <w:jc w:val="both"/>
        <w:rPr>
          <w:rFonts w:ascii="Arial" w:hAnsi="Arial" w:cs="Arial"/>
        </w:rPr>
      </w:pPr>
      <w:r w:rsidRPr="008E4577">
        <w:rPr>
          <w:rFonts w:ascii="Arial" w:hAnsi="Arial" w:cs="Arial"/>
          <w:sz w:val="22"/>
          <w:szCs w:val="22"/>
        </w:rPr>
        <w:t xml:space="preserve">Habitacional         </w:t>
      </w:r>
      <w:r w:rsidRPr="008E4577">
        <w:rPr>
          <w:rFonts w:ascii="Arial" w:hAnsi="Arial" w:cs="Arial"/>
          <w:sz w:val="22"/>
          <w:szCs w:val="22"/>
        </w:rPr>
        <w:tab/>
        <w:t>$ 0.46 M2 vendible</w:t>
      </w:r>
    </w:p>
    <w:p w:rsidR="009E3CDA" w:rsidRPr="002B30CC" w:rsidRDefault="009E3CDA" w:rsidP="009E3CDA">
      <w:pPr>
        <w:ind w:left="993"/>
        <w:jc w:val="both"/>
        <w:rPr>
          <w:rFonts w:ascii="Arial" w:hAnsi="Arial" w:cs="Arial"/>
        </w:rPr>
      </w:pPr>
      <w:r w:rsidRPr="008E4577">
        <w:rPr>
          <w:rFonts w:ascii="Arial" w:hAnsi="Arial" w:cs="Arial"/>
          <w:sz w:val="22"/>
          <w:szCs w:val="22"/>
        </w:rPr>
        <w:t xml:space="preserve">Comercial             </w:t>
      </w:r>
      <w:r w:rsidRPr="008E4577">
        <w:rPr>
          <w:rFonts w:ascii="Arial" w:hAnsi="Arial" w:cs="Arial"/>
          <w:sz w:val="22"/>
          <w:szCs w:val="22"/>
        </w:rPr>
        <w:tab/>
        <w:t>$ 0.68 M2</w:t>
      </w:r>
      <w:r w:rsidRPr="002B30CC">
        <w:rPr>
          <w:rFonts w:ascii="Arial" w:hAnsi="Arial" w:cs="Arial"/>
          <w:sz w:val="22"/>
          <w:szCs w:val="22"/>
        </w:rPr>
        <w:t xml:space="preserve"> vendible</w:t>
      </w:r>
    </w:p>
    <w:p w:rsidR="009E3CDA" w:rsidRPr="002B30CC" w:rsidRDefault="009E3CDA" w:rsidP="009E3CDA">
      <w:pPr>
        <w:ind w:left="993"/>
        <w:jc w:val="both"/>
        <w:rPr>
          <w:rFonts w:ascii="Arial" w:hAnsi="Arial" w:cs="Arial"/>
        </w:rPr>
      </w:pPr>
    </w:p>
    <w:p w:rsidR="009E3CDA" w:rsidRPr="002B30CC" w:rsidRDefault="009E3CDA" w:rsidP="009E3CDA">
      <w:pPr>
        <w:ind w:left="993"/>
        <w:jc w:val="both"/>
        <w:rPr>
          <w:rFonts w:ascii="Arial" w:hAnsi="Arial" w:cs="Arial"/>
          <w:u w:val="single"/>
        </w:rPr>
      </w:pPr>
      <w:r w:rsidRPr="002B30CC">
        <w:rPr>
          <w:rFonts w:ascii="Arial" w:hAnsi="Arial" w:cs="Arial"/>
          <w:sz w:val="22"/>
          <w:szCs w:val="22"/>
          <w:u w:val="single"/>
        </w:rPr>
        <w:t>Rústico</w:t>
      </w:r>
    </w:p>
    <w:p w:rsidR="009E3CDA" w:rsidRPr="008E4577" w:rsidRDefault="009E3CDA" w:rsidP="009E3CDA">
      <w:pPr>
        <w:ind w:left="993"/>
        <w:jc w:val="both"/>
        <w:rPr>
          <w:rFonts w:ascii="Arial" w:hAnsi="Arial" w:cs="Arial"/>
        </w:rPr>
      </w:pPr>
      <w:r w:rsidRPr="002B30CC">
        <w:rPr>
          <w:rFonts w:ascii="Arial" w:hAnsi="Arial" w:cs="Arial"/>
          <w:sz w:val="22"/>
          <w:szCs w:val="22"/>
        </w:rPr>
        <w:t xml:space="preserve">Habitacional </w:t>
      </w:r>
      <w:r w:rsidRPr="002B30CC">
        <w:rPr>
          <w:rFonts w:ascii="Arial" w:hAnsi="Arial" w:cs="Arial"/>
          <w:sz w:val="22"/>
          <w:szCs w:val="22"/>
        </w:rPr>
        <w:tab/>
      </w:r>
      <w:r w:rsidRPr="008E4577">
        <w:rPr>
          <w:rFonts w:ascii="Arial" w:hAnsi="Arial" w:cs="Arial"/>
          <w:sz w:val="22"/>
          <w:szCs w:val="22"/>
        </w:rPr>
        <w:t xml:space="preserve">$ 0.34 M2 vendible </w:t>
      </w:r>
    </w:p>
    <w:p w:rsidR="009E3CDA" w:rsidRPr="008E4577" w:rsidRDefault="009E3CDA" w:rsidP="009E3CDA">
      <w:pPr>
        <w:ind w:left="993"/>
        <w:jc w:val="both"/>
        <w:rPr>
          <w:rFonts w:ascii="Arial" w:hAnsi="Arial" w:cs="Arial"/>
        </w:rPr>
      </w:pPr>
      <w:r w:rsidRPr="008E4577">
        <w:rPr>
          <w:rFonts w:ascii="Arial" w:hAnsi="Arial" w:cs="Arial"/>
          <w:sz w:val="22"/>
          <w:szCs w:val="22"/>
        </w:rPr>
        <w:t>Campestre</w:t>
      </w:r>
      <w:r w:rsidRPr="008E4577">
        <w:rPr>
          <w:rFonts w:ascii="Arial" w:hAnsi="Arial" w:cs="Arial"/>
          <w:sz w:val="22"/>
          <w:szCs w:val="22"/>
        </w:rPr>
        <w:tab/>
      </w:r>
      <w:r w:rsidRPr="008E4577">
        <w:rPr>
          <w:rFonts w:ascii="Arial" w:hAnsi="Arial" w:cs="Arial"/>
          <w:sz w:val="22"/>
          <w:szCs w:val="22"/>
        </w:rPr>
        <w:tab/>
        <w:t>$ 0.46 M2 vendible</w:t>
      </w:r>
    </w:p>
    <w:p w:rsidR="009E3CDA" w:rsidRPr="008E4577" w:rsidRDefault="009E3CDA" w:rsidP="009E3CDA">
      <w:pPr>
        <w:ind w:left="567"/>
        <w:jc w:val="both"/>
        <w:rPr>
          <w:rFonts w:ascii="Arial" w:hAnsi="Arial" w:cs="Arial"/>
        </w:rPr>
      </w:pPr>
    </w:p>
    <w:p w:rsidR="009E3CDA" w:rsidRPr="008E4577" w:rsidRDefault="009E3CDA" w:rsidP="009E3CDA">
      <w:pPr>
        <w:jc w:val="both"/>
        <w:rPr>
          <w:rFonts w:ascii="Arial" w:hAnsi="Arial" w:cs="Arial"/>
        </w:rPr>
      </w:pPr>
      <w:r w:rsidRPr="008E4577">
        <w:rPr>
          <w:rFonts w:ascii="Arial" w:hAnsi="Arial" w:cs="Arial"/>
          <w:sz w:val="22"/>
          <w:szCs w:val="22"/>
        </w:rPr>
        <w:t xml:space="preserve">          h).- Croquis de ubicación del predio $60.00</w:t>
      </w:r>
    </w:p>
    <w:p w:rsidR="009E3CDA" w:rsidRPr="008E4577" w:rsidRDefault="009E3CDA" w:rsidP="009E3CDA">
      <w:pPr>
        <w:ind w:left="567"/>
        <w:jc w:val="both"/>
        <w:rPr>
          <w:rFonts w:ascii="Arial" w:hAnsi="Arial" w:cs="Arial"/>
        </w:rPr>
      </w:pPr>
    </w:p>
    <w:p w:rsidR="009E3CDA" w:rsidRPr="008E4577" w:rsidRDefault="009E3CDA" w:rsidP="009E3CDA">
      <w:pPr>
        <w:tabs>
          <w:tab w:val="left" w:pos="426"/>
        </w:tabs>
        <w:ind w:left="426" w:hanging="426"/>
        <w:jc w:val="both"/>
        <w:rPr>
          <w:rFonts w:ascii="Arial" w:hAnsi="Arial" w:cs="Arial"/>
        </w:rPr>
      </w:pPr>
      <w:r w:rsidRPr="008E4577">
        <w:rPr>
          <w:rFonts w:ascii="Arial" w:hAnsi="Arial" w:cs="Arial"/>
          <w:sz w:val="22"/>
          <w:szCs w:val="22"/>
        </w:rPr>
        <w:t>II.-  La construcción de albercas, por cada metro cúbico de su capacidad, se pagará a $ 14.30.</w:t>
      </w:r>
    </w:p>
    <w:p w:rsidR="009E3CDA" w:rsidRPr="008E4577" w:rsidRDefault="009E3CDA" w:rsidP="009E3CDA">
      <w:pPr>
        <w:tabs>
          <w:tab w:val="left" w:pos="426"/>
        </w:tabs>
        <w:jc w:val="both"/>
        <w:rPr>
          <w:rFonts w:ascii="Arial" w:hAnsi="Arial" w:cs="Arial"/>
        </w:rPr>
      </w:pPr>
    </w:p>
    <w:p w:rsidR="009E3CDA" w:rsidRPr="008E4577" w:rsidRDefault="009E3CDA" w:rsidP="009E3CDA">
      <w:pPr>
        <w:tabs>
          <w:tab w:val="left" w:pos="426"/>
        </w:tabs>
        <w:jc w:val="both"/>
        <w:rPr>
          <w:rFonts w:ascii="Arial" w:hAnsi="Arial" w:cs="Arial"/>
        </w:rPr>
      </w:pPr>
      <w:r w:rsidRPr="008E4577">
        <w:rPr>
          <w:rFonts w:ascii="Arial" w:hAnsi="Arial" w:cs="Arial"/>
          <w:sz w:val="22"/>
          <w:szCs w:val="22"/>
        </w:rPr>
        <w:t>III.- Obras exteriores:</w:t>
      </w:r>
    </w:p>
    <w:p w:rsidR="009E3CDA" w:rsidRPr="008E4577" w:rsidRDefault="009E3CDA" w:rsidP="009E3CDA">
      <w:pPr>
        <w:tabs>
          <w:tab w:val="left" w:pos="426"/>
        </w:tabs>
        <w:jc w:val="both"/>
        <w:rPr>
          <w:rFonts w:ascii="Arial" w:hAnsi="Arial" w:cs="Arial"/>
        </w:rPr>
      </w:pPr>
    </w:p>
    <w:p w:rsidR="009E3CDA" w:rsidRPr="008E4577" w:rsidRDefault="009E3CDA" w:rsidP="009E3CDA">
      <w:pPr>
        <w:ind w:left="887" w:hanging="347"/>
        <w:jc w:val="both"/>
        <w:rPr>
          <w:rFonts w:ascii="Arial" w:hAnsi="Arial" w:cs="Arial"/>
        </w:rPr>
      </w:pPr>
      <w:r w:rsidRPr="008E4577">
        <w:rPr>
          <w:rFonts w:ascii="Arial" w:hAnsi="Arial" w:cs="Arial"/>
          <w:sz w:val="22"/>
          <w:szCs w:val="22"/>
        </w:rPr>
        <w:t>1.- Sin ocupación de banquetas, en residencias y edificios $ 5.95 metro lineal por día.</w:t>
      </w:r>
    </w:p>
    <w:p w:rsidR="009E3CDA" w:rsidRPr="008E4577" w:rsidRDefault="009E3CDA" w:rsidP="009E3CDA">
      <w:pPr>
        <w:ind w:left="993" w:hanging="426"/>
        <w:jc w:val="both"/>
        <w:rPr>
          <w:rFonts w:ascii="Arial" w:hAnsi="Arial" w:cs="Arial"/>
        </w:rPr>
      </w:pPr>
      <w:r w:rsidRPr="008E4577">
        <w:rPr>
          <w:rFonts w:ascii="Arial" w:hAnsi="Arial" w:cs="Arial"/>
          <w:sz w:val="22"/>
          <w:szCs w:val="22"/>
        </w:rPr>
        <w:t>2.- Permiso de ruptura de pavimento $ 1,500.00</w:t>
      </w:r>
    </w:p>
    <w:p w:rsidR="009E3CDA" w:rsidRPr="008E4577" w:rsidRDefault="009E3CDA" w:rsidP="009E3CDA">
      <w:pPr>
        <w:ind w:left="993" w:hanging="426"/>
        <w:jc w:val="both"/>
        <w:rPr>
          <w:rFonts w:ascii="Arial" w:hAnsi="Arial" w:cs="Arial"/>
          <w:sz w:val="22"/>
          <w:szCs w:val="22"/>
        </w:rPr>
      </w:pPr>
      <w:r w:rsidRPr="008E4577">
        <w:rPr>
          <w:rFonts w:ascii="Arial" w:hAnsi="Arial" w:cs="Arial"/>
          <w:sz w:val="22"/>
          <w:szCs w:val="22"/>
        </w:rPr>
        <w:t xml:space="preserve">3.- Construcción de reductores de velocidad de 9 mts. de longitud y </w:t>
      </w:r>
      <w:smartTag w:uri="urn:schemas-microsoft-com:office:smarttags" w:element="metricconverter">
        <w:smartTagPr>
          <w:attr w:name="ProductID" w:val="60 cm"/>
        </w:smartTagPr>
        <w:r w:rsidRPr="008E4577">
          <w:rPr>
            <w:rFonts w:ascii="Arial" w:hAnsi="Arial" w:cs="Arial"/>
            <w:sz w:val="22"/>
            <w:szCs w:val="22"/>
          </w:rPr>
          <w:t>60 cm</w:t>
        </w:r>
      </w:smartTag>
      <w:r w:rsidRPr="008E4577">
        <w:rPr>
          <w:rFonts w:ascii="Arial" w:hAnsi="Arial" w:cs="Arial"/>
          <w:sz w:val="22"/>
          <w:szCs w:val="22"/>
        </w:rPr>
        <w:t>. de ancho  $ 3</w:t>
      </w:r>
      <w:r w:rsidR="008E4577" w:rsidRPr="008E4577">
        <w:rPr>
          <w:rFonts w:ascii="Arial" w:hAnsi="Arial" w:cs="Arial"/>
          <w:sz w:val="22"/>
          <w:szCs w:val="22"/>
        </w:rPr>
        <w:t>,</w:t>
      </w:r>
      <w:r w:rsidRPr="008E4577">
        <w:rPr>
          <w:rFonts w:ascii="Arial" w:hAnsi="Arial" w:cs="Arial"/>
          <w:sz w:val="22"/>
          <w:szCs w:val="22"/>
        </w:rPr>
        <w:t>000.00.</w:t>
      </w:r>
    </w:p>
    <w:p w:rsidR="009E3CDA" w:rsidRPr="008E4577" w:rsidRDefault="009E3CDA" w:rsidP="009E3CDA">
      <w:pPr>
        <w:ind w:left="993" w:hanging="426"/>
        <w:jc w:val="both"/>
        <w:rPr>
          <w:rFonts w:ascii="Arial" w:hAnsi="Arial" w:cs="Arial"/>
        </w:rPr>
      </w:pPr>
    </w:p>
    <w:p w:rsidR="009E3CDA" w:rsidRPr="008E4577" w:rsidRDefault="009E3CDA" w:rsidP="009E3CDA">
      <w:pPr>
        <w:jc w:val="both"/>
        <w:rPr>
          <w:rFonts w:ascii="Arial" w:hAnsi="Arial" w:cs="Arial"/>
        </w:rPr>
      </w:pPr>
      <w:r w:rsidRPr="008E4577">
        <w:rPr>
          <w:rFonts w:ascii="Arial" w:hAnsi="Arial" w:cs="Arial"/>
          <w:sz w:val="22"/>
          <w:szCs w:val="22"/>
        </w:rPr>
        <w:t>IV.- Por demoliciones:</w:t>
      </w:r>
    </w:p>
    <w:p w:rsidR="009E3CDA" w:rsidRPr="008E4577" w:rsidRDefault="009E3CDA" w:rsidP="009E3CDA">
      <w:pPr>
        <w:ind w:left="567"/>
        <w:jc w:val="both"/>
        <w:rPr>
          <w:rFonts w:ascii="Arial" w:hAnsi="Arial" w:cs="Arial"/>
        </w:rPr>
      </w:pPr>
    </w:p>
    <w:p w:rsidR="009E3CDA" w:rsidRPr="008E4577" w:rsidRDefault="009E3CDA" w:rsidP="009E3CDA">
      <w:pPr>
        <w:ind w:left="567"/>
        <w:rPr>
          <w:rFonts w:ascii="Arial" w:hAnsi="Arial" w:cs="Arial"/>
        </w:rPr>
      </w:pPr>
      <w:r w:rsidRPr="008E4577">
        <w:rPr>
          <w:rFonts w:ascii="Arial" w:hAnsi="Arial" w:cs="Arial"/>
          <w:sz w:val="22"/>
          <w:szCs w:val="22"/>
        </w:rPr>
        <w:t xml:space="preserve">Primera categoría </w:t>
      </w:r>
      <w:r w:rsidRPr="008E4577">
        <w:rPr>
          <w:rFonts w:ascii="Arial" w:hAnsi="Arial" w:cs="Arial"/>
          <w:sz w:val="22"/>
          <w:szCs w:val="22"/>
        </w:rPr>
        <w:tab/>
        <w:t>$ 3.38 por m2 adobe y estructuras metálicas y de concreto.</w:t>
      </w:r>
    </w:p>
    <w:p w:rsidR="009E3CDA" w:rsidRPr="008E4577" w:rsidRDefault="009E3CDA" w:rsidP="009E3CDA">
      <w:pPr>
        <w:ind w:left="567"/>
        <w:rPr>
          <w:rFonts w:ascii="Arial" w:hAnsi="Arial" w:cs="Arial"/>
        </w:rPr>
      </w:pPr>
      <w:r w:rsidRPr="008E4577">
        <w:rPr>
          <w:rFonts w:ascii="Arial" w:hAnsi="Arial" w:cs="Arial"/>
          <w:sz w:val="22"/>
          <w:szCs w:val="22"/>
        </w:rPr>
        <w:t>Segunda categoría       $ 2.29 por m2 adobe y cubiertas de terreno y madero.</w:t>
      </w:r>
    </w:p>
    <w:p w:rsidR="009E3CDA" w:rsidRPr="008E4577" w:rsidRDefault="009E3CDA" w:rsidP="009E3CDA">
      <w:pPr>
        <w:ind w:left="567"/>
        <w:rPr>
          <w:rFonts w:ascii="Arial" w:hAnsi="Arial" w:cs="Arial"/>
        </w:rPr>
      </w:pPr>
      <w:r w:rsidRPr="008E4577">
        <w:rPr>
          <w:rFonts w:ascii="Arial" w:hAnsi="Arial" w:cs="Arial"/>
          <w:sz w:val="22"/>
          <w:szCs w:val="22"/>
        </w:rPr>
        <w:t>Tercera categoría         $ 1.63 por m2 construcciones provisionales y muros divisorios.</w:t>
      </w:r>
    </w:p>
    <w:p w:rsidR="009E3CDA" w:rsidRPr="008E4577" w:rsidRDefault="009E3CDA" w:rsidP="009E3CDA">
      <w:pPr>
        <w:jc w:val="both"/>
        <w:rPr>
          <w:rFonts w:ascii="Arial" w:hAnsi="Arial" w:cs="Arial"/>
        </w:rPr>
      </w:pPr>
    </w:p>
    <w:p w:rsidR="009E3CDA" w:rsidRPr="002B30CC" w:rsidRDefault="009E3CDA" w:rsidP="009E3CDA">
      <w:pPr>
        <w:jc w:val="both"/>
        <w:rPr>
          <w:rFonts w:ascii="Arial" w:hAnsi="Arial" w:cs="Arial"/>
        </w:rPr>
      </w:pPr>
      <w:r w:rsidRPr="008E4577">
        <w:rPr>
          <w:rFonts w:ascii="Arial" w:hAnsi="Arial" w:cs="Arial"/>
          <w:sz w:val="22"/>
          <w:szCs w:val="22"/>
        </w:rPr>
        <w:t>V.- Por la aprobación de planos y proyectos para la construcción de obras lineales, con excavaciones o sin ellas para construcciones de drenaje, tuberías, tendido de cables y conducciones áreas o subterráneas de uso público o privado se cobrará $ 5.00 por ml. y deberá reparar los daños causados y en caso de incumplimiento la obra será realizada por el municipio con cargo a</w:t>
      </w:r>
      <w:r w:rsidRPr="002B30CC">
        <w:rPr>
          <w:rFonts w:ascii="Arial" w:hAnsi="Arial" w:cs="Arial"/>
          <w:sz w:val="22"/>
          <w:szCs w:val="22"/>
        </w:rPr>
        <w:t xml:space="preserve"> la persona física o moral que provocó el daño.</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VI.- Renovación de licencia de construcción, ampliación, modificación y conservación 40% del valor actualizado de la licencia de construcción después de 1 año.</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VII.- Por registro de </w:t>
      </w:r>
      <w:r w:rsidR="008E4577">
        <w:rPr>
          <w:rFonts w:ascii="Arial" w:hAnsi="Arial" w:cs="Arial"/>
          <w:sz w:val="22"/>
          <w:szCs w:val="22"/>
        </w:rPr>
        <w:t>D</w:t>
      </w:r>
      <w:r w:rsidRPr="002B30CC">
        <w:rPr>
          <w:rFonts w:ascii="Arial" w:hAnsi="Arial" w:cs="Arial"/>
          <w:sz w:val="22"/>
          <w:szCs w:val="22"/>
        </w:rPr>
        <w:t xml:space="preserve">irector </w:t>
      </w:r>
      <w:r w:rsidR="008E4577">
        <w:rPr>
          <w:rFonts w:ascii="Arial" w:hAnsi="Arial" w:cs="Arial"/>
          <w:sz w:val="22"/>
          <w:szCs w:val="22"/>
        </w:rPr>
        <w:t>R</w:t>
      </w:r>
      <w:r w:rsidRPr="002B30CC">
        <w:rPr>
          <w:rFonts w:ascii="Arial" w:hAnsi="Arial" w:cs="Arial"/>
          <w:sz w:val="22"/>
          <w:szCs w:val="22"/>
        </w:rPr>
        <w:t xml:space="preserve">esponsable de Obra (D.R.O) cubrirá una cuota </w:t>
      </w:r>
      <w:r w:rsidRPr="008E4577">
        <w:rPr>
          <w:rFonts w:ascii="Arial" w:hAnsi="Arial" w:cs="Arial"/>
          <w:sz w:val="22"/>
          <w:szCs w:val="22"/>
        </w:rPr>
        <w:t>de $ 477.00 anual</w:t>
      </w:r>
      <w:r w:rsidRPr="002B30CC">
        <w:rPr>
          <w:rFonts w:ascii="Arial" w:hAnsi="Arial" w:cs="Arial"/>
          <w:sz w:val="22"/>
          <w:szCs w:val="22"/>
        </w:rPr>
        <w:t>, así como un refrendo anual por la misma cantidad.</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VIII.- Certificación de Uso de Suelo:</w:t>
      </w:r>
    </w:p>
    <w:p w:rsidR="009E3CDA" w:rsidRPr="002B30CC" w:rsidRDefault="009E3CDA" w:rsidP="009E3CDA">
      <w:pPr>
        <w:tabs>
          <w:tab w:val="left" w:pos="540"/>
        </w:tabs>
        <w:jc w:val="both"/>
        <w:rPr>
          <w:rFonts w:ascii="Arial" w:hAnsi="Arial" w:cs="Arial"/>
        </w:rPr>
      </w:pPr>
    </w:p>
    <w:p w:rsidR="009E3CDA" w:rsidRPr="002B30CC" w:rsidRDefault="009E3CDA" w:rsidP="009E3CDA">
      <w:pPr>
        <w:tabs>
          <w:tab w:val="left" w:pos="540"/>
        </w:tabs>
        <w:jc w:val="both"/>
        <w:rPr>
          <w:rFonts w:ascii="Arial" w:hAnsi="Arial" w:cs="Arial"/>
        </w:rPr>
      </w:pPr>
      <w:r w:rsidRPr="002B30CC">
        <w:rPr>
          <w:rFonts w:ascii="Arial" w:hAnsi="Arial" w:cs="Arial"/>
          <w:sz w:val="22"/>
          <w:szCs w:val="22"/>
        </w:rPr>
        <w:tab/>
        <w:t xml:space="preserve">1.- Para fraccionamiento de </w:t>
      </w:r>
      <w:r>
        <w:rPr>
          <w:rFonts w:ascii="Arial" w:hAnsi="Arial" w:cs="Arial"/>
          <w:sz w:val="22"/>
          <w:szCs w:val="22"/>
        </w:rPr>
        <w:t>$</w:t>
      </w:r>
      <w:r w:rsidRPr="00090222">
        <w:rPr>
          <w:rFonts w:ascii="Arial" w:hAnsi="Arial" w:cs="Arial"/>
          <w:sz w:val="22"/>
          <w:szCs w:val="22"/>
        </w:rPr>
        <w:t>0.68</w:t>
      </w:r>
      <w:r w:rsidRPr="002B30CC">
        <w:rPr>
          <w:rFonts w:ascii="Arial" w:hAnsi="Arial" w:cs="Arial"/>
          <w:sz w:val="22"/>
          <w:szCs w:val="22"/>
        </w:rPr>
        <w:t xml:space="preserve"> por metro cuadrado.</w:t>
      </w:r>
    </w:p>
    <w:p w:rsidR="009E3CDA" w:rsidRPr="002B30CC" w:rsidRDefault="009E3CDA" w:rsidP="009E3CDA">
      <w:pPr>
        <w:tabs>
          <w:tab w:val="left" w:pos="540"/>
        </w:tabs>
        <w:jc w:val="both"/>
        <w:rPr>
          <w:rFonts w:ascii="Arial" w:hAnsi="Arial" w:cs="Arial"/>
          <w:b/>
        </w:rPr>
      </w:pPr>
      <w:r w:rsidRPr="002B30CC">
        <w:rPr>
          <w:rFonts w:ascii="Arial" w:hAnsi="Arial" w:cs="Arial"/>
          <w:sz w:val="22"/>
          <w:szCs w:val="22"/>
        </w:rPr>
        <w:tab/>
        <w:t xml:space="preserve">2.- Para casa habitación de </w:t>
      </w:r>
      <w:r w:rsidRPr="00090222">
        <w:rPr>
          <w:rFonts w:ascii="Arial" w:hAnsi="Arial" w:cs="Arial"/>
          <w:sz w:val="22"/>
          <w:szCs w:val="22"/>
        </w:rPr>
        <w:t>$1.13</w:t>
      </w:r>
      <w:r w:rsidRPr="002B30CC">
        <w:rPr>
          <w:rFonts w:ascii="Arial" w:hAnsi="Arial" w:cs="Arial"/>
          <w:sz w:val="22"/>
          <w:szCs w:val="22"/>
        </w:rPr>
        <w:t xml:space="preserve"> por metro cuadrado.</w:t>
      </w:r>
    </w:p>
    <w:p w:rsidR="009E3CDA" w:rsidRPr="002B30CC" w:rsidRDefault="009E3CDA" w:rsidP="009E3CDA">
      <w:pPr>
        <w:tabs>
          <w:tab w:val="left" w:pos="540"/>
        </w:tabs>
        <w:jc w:val="both"/>
        <w:rPr>
          <w:rFonts w:ascii="Arial" w:hAnsi="Arial" w:cs="Arial"/>
        </w:rPr>
      </w:pPr>
      <w:r w:rsidRPr="002B30CC">
        <w:rPr>
          <w:rFonts w:ascii="Arial" w:hAnsi="Arial" w:cs="Arial"/>
          <w:sz w:val="22"/>
          <w:szCs w:val="22"/>
        </w:rPr>
        <w:tab/>
        <w:t xml:space="preserve">3.- Para industria y Comercio de </w:t>
      </w:r>
      <w:r w:rsidRPr="00090222">
        <w:rPr>
          <w:rFonts w:ascii="Arial" w:hAnsi="Arial" w:cs="Arial"/>
          <w:sz w:val="22"/>
          <w:szCs w:val="22"/>
        </w:rPr>
        <w:t>$2.04</w:t>
      </w:r>
      <w:r w:rsidRPr="002B30CC">
        <w:rPr>
          <w:rFonts w:ascii="Arial" w:hAnsi="Arial" w:cs="Arial"/>
          <w:sz w:val="22"/>
          <w:szCs w:val="22"/>
        </w:rPr>
        <w:t xml:space="preserve"> por metro cuadrado.</w:t>
      </w:r>
    </w:p>
    <w:p w:rsidR="009E3CDA" w:rsidRPr="002B30CC" w:rsidRDefault="009E3CDA" w:rsidP="009E3CDA">
      <w:pPr>
        <w:tabs>
          <w:tab w:val="left" w:pos="540"/>
        </w:tabs>
        <w:jc w:val="both"/>
        <w:rPr>
          <w:rFonts w:ascii="Arial" w:hAnsi="Arial" w:cs="Arial"/>
        </w:rPr>
      </w:pPr>
      <w:r w:rsidRPr="002B30CC">
        <w:rPr>
          <w:rFonts w:ascii="Arial" w:hAnsi="Arial" w:cs="Arial"/>
          <w:sz w:val="22"/>
          <w:szCs w:val="22"/>
        </w:rPr>
        <w:t xml:space="preserve">        </w:t>
      </w:r>
      <w:r w:rsidR="008E4577">
        <w:rPr>
          <w:rFonts w:ascii="Arial" w:hAnsi="Arial" w:cs="Arial"/>
          <w:sz w:val="22"/>
          <w:szCs w:val="22"/>
        </w:rPr>
        <w:t xml:space="preserve"> </w:t>
      </w:r>
      <w:r w:rsidRPr="002B30CC">
        <w:rPr>
          <w:rFonts w:ascii="Arial" w:hAnsi="Arial" w:cs="Arial"/>
          <w:sz w:val="22"/>
          <w:szCs w:val="22"/>
        </w:rPr>
        <w:t xml:space="preserve">4.- Por cambio de uso de suelo </w:t>
      </w:r>
      <w:r w:rsidRPr="00090222">
        <w:rPr>
          <w:rFonts w:ascii="Arial" w:hAnsi="Arial" w:cs="Arial"/>
          <w:sz w:val="22"/>
          <w:szCs w:val="22"/>
        </w:rPr>
        <w:t>$500.00</w:t>
      </w:r>
      <w:r w:rsidRPr="002B30CC">
        <w:rPr>
          <w:rFonts w:ascii="Arial" w:hAnsi="Arial" w:cs="Arial"/>
          <w:sz w:val="22"/>
          <w:szCs w:val="22"/>
        </w:rPr>
        <w:t>.</w:t>
      </w:r>
    </w:p>
    <w:p w:rsidR="009E3CDA" w:rsidRPr="002B30CC" w:rsidRDefault="009E3CDA" w:rsidP="009E3CDA">
      <w:pPr>
        <w:tabs>
          <w:tab w:val="left" w:pos="540"/>
        </w:tabs>
        <w:jc w:val="both"/>
        <w:rPr>
          <w:rFonts w:ascii="Arial" w:hAnsi="Arial" w:cs="Arial"/>
        </w:rPr>
      </w:pPr>
    </w:p>
    <w:p w:rsidR="009E3CDA" w:rsidRDefault="009E3CDA" w:rsidP="009E3CDA">
      <w:pPr>
        <w:tabs>
          <w:tab w:val="left" w:pos="540"/>
        </w:tabs>
        <w:jc w:val="both"/>
        <w:rPr>
          <w:rFonts w:ascii="Arial" w:hAnsi="Arial" w:cs="Arial"/>
          <w:sz w:val="22"/>
          <w:szCs w:val="22"/>
        </w:rPr>
      </w:pPr>
      <w:r w:rsidRPr="002B30CC">
        <w:rPr>
          <w:rFonts w:ascii="Arial" w:hAnsi="Arial" w:cs="Arial"/>
          <w:sz w:val="22"/>
          <w:szCs w:val="22"/>
        </w:rPr>
        <w:t>IX.- Las Compañías Constructoras, Arquitectos o Ingenieros, Contratistas que efectúen obras dentro del municipio, deberán registrarse en el Departamento de Obras Públicas conforme a lo dispuesto en la Ley de Construcciones en el Estado de Coahuila, causando un derecho anual de registro de:</w:t>
      </w:r>
    </w:p>
    <w:p w:rsidR="008E4577" w:rsidRPr="002B30CC" w:rsidRDefault="008E4577" w:rsidP="009E3CDA">
      <w:pPr>
        <w:tabs>
          <w:tab w:val="left" w:pos="540"/>
        </w:tabs>
        <w:jc w:val="both"/>
        <w:rPr>
          <w:rFonts w:ascii="Arial" w:hAnsi="Arial" w:cs="Arial"/>
        </w:rPr>
      </w:pPr>
    </w:p>
    <w:p w:rsidR="009E3CDA" w:rsidRPr="002B30CC" w:rsidRDefault="009E3CDA" w:rsidP="009E3CDA">
      <w:pPr>
        <w:tabs>
          <w:tab w:val="left" w:pos="540"/>
        </w:tabs>
        <w:jc w:val="both"/>
        <w:rPr>
          <w:rFonts w:ascii="Arial" w:hAnsi="Arial" w:cs="Arial"/>
        </w:rPr>
      </w:pPr>
      <w:r w:rsidRPr="002B30CC">
        <w:rPr>
          <w:rFonts w:ascii="Arial" w:hAnsi="Arial" w:cs="Arial"/>
          <w:b/>
          <w:sz w:val="22"/>
          <w:szCs w:val="22"/>
        </w:rPr>
        <w:tab/>
      </w:r>
      <w:r w:rsidRPr="002B30CC">
        <w:rPr>
          <w:rFonts w:ascii="Arial" w:hAnsi="Arial" w:cs="Arial"/>
          <w:sz w:val="22"/>
          <w:szCs w:val="22"/>
        </w:rPr>
        <w:t>1.- Compañías constructoras                               $ 2,293.00.</w:t>
      </w:r>
    </w:p>
    <w:p w:rsidR="009E3CDA" w:rsidRPr="002B30CC" w:rsidRDefault="009E3CDA" w:rsidP="009E3CDA">
      <w:pPr>
        <w:tabs>
          <w:tab w:val="left" w:pos="540"/>
        </w:tabs>
        <w:jc w:val="both"/>
        <w:rPr>
          <w:rFonts w:ascii="Arial" w:hAnsi="Arial" w:cs="Arial"/>
        </w:rPr>
      </w:pPr>
      <w:r w:rsidRPr="002B30CC">
        <w:rPr>
          <w:rFonts w:ascii="Arial" w:hAnsi="Arial" w:cs="Arial"/>
          <w:sz w:val="22"/>
          <w:szCs w:val="22"/>
        </w:rPr>
        <w:tab/>
        <w:t>2.- Arquitectos e ingenieros                                 $ 1,147.00.</w:t>
      </w:r>
    </w:p>
    <w:p w:rsidR="009E3CDA" w:rsidRPr="002B30CC" w:rsidRDefault="009E3CDA" w:rsidP="009E3CDA">
      <w:pPr>
        <w:tabs>
          <w:tab w:val="left" w:pos="540"/>
        </w:tabs>
        <w:jc w:val="both"/>
        <w:rPr>
          <w:rFonts w:ascii="Arial" w:hAnsi="Arial" w:cs="Arial"/>
        </w:rPr>
      </w:pPr>
      <w:r w:rsidRPr="002B30CC">
        <w:rPr>
          <w:rFonts w:ascii="Arial" w:hAnsi="Arial" w:cs="Arial"/>
          <w:sz w:val="22"/>
          <w:szCs w:val="22"/>
        </w:rPr>
        <w:tab/>
        <w:t>3.- Contratistas, técnicos y ocupaciones afines   $  917.00.</w:t>
      </w:r>
    </w:p>
    <w:p w:rsidR="009E3CDA" w:rsidRPr="002B30CC" w:rsidRDefault="009E3CDA" w:rsidP="009E3CDA">
      <w:pPr>
        <w:tabs>
          <w:tab w:val="left" w:pos="540"/>
        </w:tabs>
        <w:ind w:left="540"/>
        <w:jc w:val="both"/>
        <w:rPr>
          <w:rFonts w:ascii="Arial" w:hAnsi="Arial" w:cs="Arial"/>
        </w:rPr>
      </w:pPr>
      <w:r w:rsidRPr="002B30CC">
        <w:rPr>
          <w:rFonts w:ascii="Arial" w:hAnsi="Arial" w:cs="Arial"/>
          <w:sz w:val="22"/>
          <w:szCs w:val="22"/>
        </w:rPr>
        <w:t>No podrá autorizarse ningún permiso de construcción si no cumple con esta disposición.</w:t>
      </w:r>
    </w:p>
    <w:p w:rsidR="00A53A62" w:rsidRDefault="00A53A62" w:rsidP="009E3CDA">
      <w:pPr>
        <w:jc w:val="center"/>
        <w:rPr>
          <w:rFonts w:ascii="Arial" w:hAnsi="Arial" w:cs="Arial"/>
          <w:b/>
          <w:bCs/>
          <w:sz w:val="22"/>
          <w:szCs w:val="22"/>
        </w:rPr>
      </w:pPr>
    </w:p>
    <w:p w:rsidR="00A53A62" w:rsidRPr="00CF19E0" w:rsidRDefault="00CF19E0" w:rsidP="00A53A62">
      <w:pPr>
        <w:jc w:val="both"/>
        <w:rPr>
          <w:rFonts w:ascii="Arial" w:hAnsi="Arial" w:cs="Arial"/>
          <w:bCs/>
          <w:sz w:val="22"/>
          <w:szCs w:val="22"/>
        </w:rPr>
      </w:pPr>
      <w:r>
        <w:rPr>
          <w:rFonts w:ascii="Arial" w:hAnsi="Arial" w:cs="Arial"/>
          <w:bCs/>
          <w:sz w:val="22"/>
          <w:szCs w:val="22"/>
        </w:rPr>
        <w:t>X</w:t>
      </w:r>
      <w:r w:rsidR="00A53A62" w:rsidRPr="00CF19E0">
        <w:rPr>
          <w:rFonts w:ascii="Arial" w:hAnsi="Arial" w:cs="Arial"/>
          <w:bCs/>
          <w:sz w:val="22"/>
          <w:szCs w:val="22"/>
        </w:rPr>
        <w:t xml:space="preserve">.- Por la expedición de </w:t>
      </w:r>
      <w:r>
        <w:rPr>
          <w:rFonts w:ascii="Arial" w:hAnsi="Arial" w:cs="Arial"/>
          <w:bCs/>
          <w:sz w:val="22"/>
          <w:szCs w:val="22"/>
        </w:rPr>
        <w:t>permisos</w:t>
      </w:r>
      <w:r w:rsidR="00A53A62" w:rsidRPr="00CF19E0">
        <w:rPr>
          <w:rFonts w:ascii="Arial" w:hAnsi="Arial" w:cs="Arial"/>
          <w:bCs/>
          <w:sz w:val="22"/>
          <w:szCs w:val="22"/>
        </w:rPr>
        <w:t xml:space="preserve"> de construcción y remodelación de las centrales productoras de energía termoeléctrica, térmica solar, hidroeléctrica, eólica, fotovoltaica, etc., así como de las instalaciones para la explotación del gas de lutitas o gas shale, se cobrará la siguiente tarifa:</w:t>
      </w:r>
    </w:p>
    <w:p w:rsidR="00A53A62" w:rsidRPr="00CF19E0" w:rsidRDefault="00A53A62" w:rsidP="00A53A62">
      <w:pPr>
        <w:jc w:val="both"/>
        <w:rPr>
          <w:rFonts w:ascii="Arial" w:hAnsi="Arial" w:cs="Arial"/>
          <w:bCs/>
          <w:sz w:val="22"/>
          <w:szCs w:val="22"/>
        </w:rPr>
      </w:pPr>
    </w:p>
    <w:p w:rsidR="00A53A62" w:rsidRPr="00CF19E0" w:rsidRDefault="00A53A62" w:rsidP="00A53A62">
      <w:pPr>
        <w:jc w:val="both"/>
        <w:rPr>
          <w:rFonts w:ascii="Arial" w:hAnsi="Arial" w:cs="Arial"/>
          <w:bCs/>
          <w:sz w:val="22"/>
          <w:szCs w:val="22"/>
        </w:rPr>
      </w:pPr>
      <w:r w:rsidRPr="00CF19E0">
        <w:rPr>
          <w:rFonts w:ascii="Arial" w:hAnsi="Arial" w:cs="Arial"/>
          <w:bCs/>
          <w:sz w:val="22"/>
          <w:szCs w:val="22"/>
        </w:rPr>
        <w:t>1.- $40,000.00 por aerogenerador o unidad.</w:t>
      </w:r>
    </w:p>
    <w:p w:rsidR="00A53A62" w:rsidRDefault="00A53A62" w:rsidP="00A53A62">
      <w:pPr>
        <w:jc w:val="both"/>
        <w:rPr>
          <w:rFonts w:ascii="Arial" w:hAnsi="Arial" w:cs="Arial"/>
          <w:bCs/>
          <w:sz w:val="22"/>
          <w:szCs w:val="22"/>
        </w:rPr>
      </w:pPr>
      <w:r w:rsidRPr="00CF19E0">
        <w:rPr>
          <w:rFonts w:ascii="Arial" w:hAnsi="Arial" w:cs="Arial"/>
          <w:bCs/>
          <w:sz w:val="22"/>
          <w:szCs w:val="22"/>
        </w:rPr>
        <w:t>2.- $40,000.00 por instalación para extracción de gas shale o gas de lutitas.</w:t>
      </w:r>
    </w:p>
    <w:p w:rsidR="00A53A62" w:rsidRDefault="00A53A62" w:rsidP="009E3CDA">
      <w:pPr>
        <w:jc w:val="center"/>
        <w:rPr>
          <w:rFonts w:ascii="Arial" w:hAnsi="Arial" w:cs="Arial"/>
          <w:b/>
          <w:bCs/>
          <w:sz w:val="22"/>
          <w:szCs w:val="22"/>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II</w:t>
      </w:r>
    </w:p>
    <w:p w:rsidR="009E3CDA" w:rsidRPr="002B30CC" w:rsidRDefault="009E3CDA" w:rsidP="009E3CDA">
      <w:pPr>
        <w:jc w:val="center"/>
        <w:rPr>
          <w:rFonts w:ascii="Arial" w:hAnsi="Arial" w:cs="Arial"/>
          <w:b/>
          <w:bCs/>
        </w:rPr>
      </w:pPr>
      <w:r w:rsidRPr="002B30CC">
        <w:rPr>
          <w:rFonts w:ascii="Arial" w:hAnsi="Arial" w:cs="Arial"/>
          <w:b/>
          <w:bCs/>
          <w:sz w:val="22"/>
          <w:szCs w:val="22"/>
        </w:rPr>
        <w:t>DE LOS SERVICIOS POR ALINEACIÓN DE PREDIOS</w:t>
      </w:r>
    </w:p>
    <w:p w:rsidR="009E3CDA" w:rsidRPr="002B30CC" w:rsidRDefault="009E3CDA" w:rsidP="009E3CDA">
      <w:pPr>
        <w:jc w:val="center"/>
        <w:rPr>
          <w:rFonts w:ascii="Arial" w:hAnsi="Arial" w:cs="Arial"/>
          <w:b/>
          <w:bCs/>
        </w:rPr>
      </w:pPr>
      <w:r w:rsidRPr="002B30CC">
        <w:rPr>
          <w:rFonts w:ascii="Arial" w:hAnsi="Arial" w:cs="Arial"/>
          <w:b/>
          <w:bCs/>
          <w:sz w:val="22"/>
          <w:szCs w:val="22"/>
        </w:rPr>
        <w:t>Y ASIGNACIÓN DE NÚMEROS OFICIALES</w:t>
      </w:r>
    </w:p>
    <w:p w:rsidR="009E3CDA" w:rsidRPr="002B30CC" w:rsidRDefault="009E3CDA" w:rsidP="009E3CDA">
      <w:pPr>
        <w:ind w:right="50"/>
        <w:jc w:val="both"/>
        <w:rPr>
          <w:rFonts w:ascii="Arial" w:hAnsi="Arial" w:cs="Arial"/>
          <w:b/>
        </w:rPr>
      </w:pPr>
    </w:p>
    <w:p w:rsidR="009E3CDA" w:rsidRPr="002B30CC" w:rsidRDefault="009E3CDA" w:rsidP="009E3CDA">
      <w:pPr>
        <w:ind w:right="50"/>
        <w:jc w:val="both"/>
        <w:rPr>
          <w:rFonts w:ascii="Arial" w:hAnsi="Arial" w:cs="Arial"/>
          <w:bCs/>
        </w:rPr>
      </w:pPr>
      <w:r w:rsidRPr="002B30CC">
        <w:rPr>
          <w:rFonts w:ascii="Arial" w:hAnsi="Arial" w:cs="Arial"/>
          <w:b/>
          <w:sz w:val="22"/>
          <w:szCs w:val="22"/>
        </w:rPr>
        <w:t>ARTÍCULO 2</w:t>
      </w:r>
      <w:r>
        <w:rPr>
          <w:rFonts w:ascii="Arial" w:hAnsi="Arial" w:cs="Arial"/>
          <w:b/>
          <w:sz w:val="22"/>
          <w:szCs w:val="22"/>
        </w:rPr>
        <w:t>2</w:t>
      </w:r>
      <w:r w:rsidRPr="002B30CC">
        <w:rPr>
          <w:rFonts w:ascii="Arial" w:hAnsi="Arial" w:cs="Arial"/>
          <w:b/>
          <w:sz w:val="22"/>
          <w:szCs w:val="22"/>
        </w:rPr>
        <w:t>.-</w:t>
      </w:r>
      <w:r w:rsidRPr="002B30CC">
        <w:rPr>
          <w:rFonts w:ascii="Arial" w:hAnsi="Arial" w:cs="Arial"/>
          <w:bCs/>
          <w:sz w:val="22"/>
          <w:szCs w:val="22"/>
        </w:rPr>
        <w:t xml:space="preserve"> Son objeto de estos derechos, los servicios que preste el Municipio por el alineamiento de frentes de predios sobre la vía pública y la asignación del número oficial correspondiente a dichos predios.</w:t>
      </w:r>
    </w:p>
    <w:p w:rsidR="009E3CDA" w:rsidRPr="002B30CC" w:rsidRDefault="009E3CDA" w:rsidP="009E3CDA">
      <w:pPr>
        <w:jc w:val="both"/>
        <w:rPr>
          <w:rFonts w:ascii="Arial" w:hAnsi="Arial" w:cs="Arial"/>
          <w:bCs/>
        </w:rPr>
      </w:pPr>
    </w:p>
    <w:p w:rsidR="009E3CDA" w:rsidRPr="002B30CC" w:rsidRDefault="009E3CDA" w:rsidP="009E3CDA">
      <w:pPr>
        <w:ind w:right="50"/>
        <w:jc w:val="both"/>
        <w:rPr>
          <w:rFonts w:ascii="Arial" w:hAnsi="Arial" w:cs="Arial"/>
        </w:rPr>
      </w:pPr>
      <w:r w:rsidRPr="002B30CC">
        <w:rPr>
          <w:rFonts w:ascii="Arial" w:hAnsi="Arial" w:cs="Arial"/>
          <w:sz w:val="22"/>
          <w:szCs w:val="22"/>
        </w:rPr>
        <w:t>Son objeto de este derecho, los servicios que preste el municipio por el alineamiento de frentes de predios sobre la vía pública y la asignación del número oficial correspondiente a dichos predios.</w:t>
      </w:r>
    </w:p>
    <w:p w:rsidR="009E3CDA" w:rsidRPr="002B30CC" w:rsidRDefault="009E3CDA" w:rsidP="009E3CDA">
      <w:pPr>
        <w:ind w:right="50"/>
        <w:jc w:val="both"/>
        <w:rPr>
          <w:rFonts w:ascii="Arial" w:hAnsi="Arial" w:cs="Arial"/>
        </w:rPr>
      </w:pPr>
    </w:p>
    <w:p w:rsidR="009E3CDA" w:rsidRPr="002B30CC" w:rsidRDefault="009E3CDA" w:rsidP="009E3CDA">
      <w:pPr>
        <w:ind w:right="50"/>
        <w:jc w:val="both"/>
        <w:rPr>
          <w:rFonts w:ascii="Arial" w:hAnsi="Arial" w:cs="Arial"/>
        </w:rPr>
      </w:pPr>
      <w:r w:rsidRPr="002B30CC">
        <w:rPr>
          <w:rFonts w:ascii="Arial" w:hAnsi="Arial" w:cs="Arial"/>
          <w:sz w:val="22"/>
          <w:szCs w:val="22"/>
        </w:rPr>
        <w:t>Dichos servicios se pagarán conforme a lo siguiente:</w:t>
      </w:r>
    </w:p>
    <w:p w:rsidR="009E3CDA" w:rsidRPr="008E4577" w:rsidRDefault="009E3CDA" w:rsidP="009E3CDA">
      <w:pPr>
        <w:jc w:val="both"/>
        <w:rPr>
          <w:rFonts w:ascii="Arial" w:hAnsi="Arial" w:cs="Arial"/>
        </w:rPr>
      </w:pPr>
      <w:r w:rsidRPr="002B30CC">
        <w:rPr>
          <w:rFonts w:ascii="Arial" w:hAnsi="Arial" w:cs="Arial"/>
          <w:sz w:val="22"/>
          <w:szCs w:val="22"/>
        </w:rPr>
        <w:t xml:space="preserve">I.- Por alineamiento de terrenos y lotes </w:t>
      </w:r>
      <w:r w:rsidRPr="008E4577">
        <w:rPr>
          <w:rFonts w:ascii="Arial" w:hAnsi="Arial" w:cs="Arial"/>
          <w:sz w:val="22"/>
          <w:szCs w:val="22"/>
        </w:rPr>
        <w:t xml:space="preserve">ubicados en la cabecera del Municipio que no exceda de </w:t>
      </w:r>
      <w:smartTag w:uri="urn:schemas-microsoft-com:office:smarttags" w:element="metricconverter">
        <w:smartTagPr>
          <w:attr w:name="ProductID" w:val="10 metros"/>
        </w:smartTagPr>
        <w:r w:rsidRPr="008E4577">
          <w:rPr>
            <w:rFonts w:ascii="Arial" w:hAnsi="Arial" w:cs="Arial"/>
            <w:sz w:val="22"/>
            <w:szCs w:val="22"/>
          </w:rPr>
          <w:t>10 metros</w:t>
        </w:r>
      </w:smartTag>
      <w:r w:rsidRPr="008E4577">
        <w:rPr>
          <w:rFonts w:ascii="Arial" w:hAnsi="Arial" w:cs="Arial"/>
          <w:sz w:val="22"/>
          <w:szCs w:val="22"/>
        </w:rPr>
        <w:t xml:space="preserve"> de frente a la vía pública, pagarán a razón de $ 123.00 y el excedente en su proporción.</w:t>
      </w:r>
    </w:p>
    <w:p w:rsidR="009E3CDA" w:rsidRPr="008E4577" w:rsidRDefault="009E3CDA" w:rsidP="009E3CDA">
      <w:pPr>
        <w:jc w:val="both"/>
        <w:rPr>
          <w:rFonts w:ascii="Arial" w:hAnsi="Arial" w:cs="Arial"/>
        </w:rPr>
      </w:pPr>
    </w:p>
    <w:p w:rsidR="009E3CDA" w:rsidRPr="008E4577" w:rsidRDefault="009E3CDA" w:rsidP="009E3CDA">
      <w:pPr>
        <w:jc w:val="both"/>
        <w:rPr>
          <w:rFonts w:ascii="Arial" w:hAnsi="Arial" w:cs="Arial"/>
        </w:rPr>
      </w:pPr>
      <w:r w:rsidRPr="008E4577">
        <w:rPr>
          <w:rFonts w:ascii="Arial" w:hAnsi="Arial" w:cs="Arial"/>
          <w:sz w:val="22"/>
          <w:szCs w:val="22"/>
        </w:rPr>
        <w:t>II.- Por la asignación de números oficiales se cubrirán $ 62.00  por cada lote.</w:t>
      </w:r>
    </w:p>
    <w:p w:rsidR="009E3CDA" w:rsidRDefault="009E3CDA" w:rsidP="009E3CDA">
      <w:pPr>
        <w:jc w:val="both"/>
        <w:rPr>
          <w:rFonts w:ascii="Arial" w:hAnsi="Arial" w:cs="Arial"/>
          <w:b/>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III</w:t>
      </w:r>
    </w:p>
    <w:p w:rsidR="009E3CDA" w:rsidRPr="002B30CC" w:rsidRDefault="009E3CDA" w:rsidP="009E3CDA">
      <w:pPr>
        <w:jc w:val="center"/>
        <w:rPr>
          <w:rFonts w:ascii="Arial" w:hAnsi="Arial" w:cs="Arial"/>
          <w:b/>
          <w:bCs/>
        </w:rPr>
      </w:pPr>
      <w:r w:rsidRPr="002B30CC">
        <w:rPr>
          <w:rFonts w:ascii="Arial" w:hAnsi="Arial" w:cs="Arial"/>
          <w:b/>
          <w:bCs/>
          <w:sz w:val="22"/>
          <w:szCs w:val="22"/>
        </w:rPr>
        <w:t>POR LA EXPEDICIÓN DE LICENCIAS PARA FRACCIONAMIENTOS</w:t>
      </w:r>
    </w:p>
    <w:p w:rsidR="009E3CDA" w:rsidRPr="002B30CC" w:rsidRDefault="009E3CDA" w:rsidP="009E3CDA">
      <w:pPr>
        <w:jc w:val="center"/>
        <w:rPr>
          <w:rFonts w:ascii="Arial" w:hAnsi="Arial" w:cs="Arial"/>
          <w:bCs/>
        </w:rPr>
      </w:pPr>
    </w:p>
    <w:p w:rsidR="009E3CDA" w:rsidRPr="002B30CC" w:rsidRDefault="009E3CDA" w:rsidP="009E3CDA">
      <w:pPr>
        <w:ind w:right="50"/>
        <w:jc w:val="both"/>
        <w:rPr>
          <w:rFonts w:ascii="Arial" w:hAnsi="Arial" w:cs="Arial"/>
          <w:bCs/>
        </w:rPr>
      </w:pPr>
      <w:r w:rsidRPr="002B30CC">
        <w:rPr>
          <w:rFonts w:ascii="Arial" w:hAnsi="Arial" w:cs="Arial"/>
          <w:b/>
          <w:sz w:val="22"/>
          <w:szCs w:val="22"/>
        </w:rPr>
        <w:t>ARTÍCULO 2</w:t>
      </w:r>
      <w:r>
        <w:rPr>
          <w:rFonts w:ascii="Arial" w:hAnsi="Arial" w:cs="Arial"/>
          <w:b/>
          <w:sz w:val="22"/>
          <w:szCs w:val="22"/>
        </w:rPr>
        <w:t>3</w:t>
      </w:r>
      <w:r w:rsidRPr="002B30CC">
        <w:rPr>
          <w:rFonts w:ascii="Arial" w:hAnsi="Arial" w:cs="Arial"/>
          <w:b/>
          <w:sz w:val="22"/>
          <w:szCs w:val="22"/>
        </w:rPr>
        <w:t>.-</w:t>
      </w:r>
      <w:r w:rsidRPr="002B30CC">
        <w:rPr>
          <w:rFonts w:ascii="Arial" w:hAnsi="Arial" w:cs="Arial"/>
          <w:bCs/>
          <w:sz w:val="22"/>
          <w:szCs w:val="22"/>
        </w:rPr>
        <w:t xml:space="preserve"> Este derecho se causará por la aprobación de planos, así como por la expedición de licencias de fraccionamientos habitacionales, campestres, comerciales, industriales o cementerios, así como de fusiones, subdivisiones y relotificaciones de predios.</w:t>
      </w:r>
    </w:p>
    <w:p w:rsidR="009E3CDA" w:rsidRPr="002B30CC" w:rsidRDefault="009E3CDA" w:rsidP="009E3CDA">
      <w:pPr>
        <w:ind w:right="50"/>
        <w:jc w:val="both"/>
        <w:rPr>
          <w:rFonts w:ascii="Arial" w:hAnsi="Arial" w:cs="Arial"/>
          <w:bCs/>
        </w:rPr>
      </w:pPr>
    </w:p>
    <w:p w:rsidR="009E3CDA" w:rsidRPr="002B30CC" w:rsidRDefault="009E3CDA" w:rsidP="009E3CDA">
      <w:pPr>
        <w:jc w:val="both"/>
        <w:rPr>
          <w:rFonts w:ascii="Arial" w:hAnsi="Arial" w:cs="Arial"/>
        </w:rPr>
      </w:pPr>
      <w:r w:rsidRPr="002B30CC">
        <w:rPr>
          <w:rFonts w:ascii="Arial" w:hAnsi="Arial" w:cs="Arial"/>
          <w:sz w:val="22"/>
          <w:szCs w:val="22"/>
        </w:rPr>
        <w:t>Las cuotas correspondientes serán las siguientes:</w:t>
      </w:r>
    </w:p>
    <w:p w:rsidR="009E3CDA" w:rsidRPr="002B30CC" w:rsidRDefault="009E3CDA" w:rsidP="009E3CDA">
      <w:pPr>
        <w:jc w:val="both"/>
        <w:rPr>
          <w:rFonts w:ascii="Arial" w:hAnsi="Arial" w:cs="Arial"/>
          <w:b/>
        </w:rPr>
      </w:pPr>
    </w:p>
    <w:p w:rsidR="009E3CDA" w:rsidRPr="002B30CC" w:rsidRDefault="009E3CDA" w:rsidP="009E3CDA">
      <w:pPr>
        <w:tabs>
          <w:tab w:val="left" w:pos="-567"/>
        </w:tabs>
        <w:jc w:val="both"/>
        <w:rPr>
          <w:rFonts w:ascii="Arial" w:hAnsi="Arial" w:cs="Arial"/>
        </w:rPr>
      </w:pPr>
      <w:r w:rsidRPr="002B30CC">
        <w:rPr>
          <w:rFonts w:ascii="Arial" w:hAnsi="Arial" w:cs="Arial"/>
          <w:sz w:val="22"/>
          <w:szCs w:val="22"/>
        </w:rPr>
        <w:t>I.- Por revisión de planos y autorización de fraccionamientos y relotificaciones se pagará el derecho según clasificación:</w:t>
      </w:r>
    </w:p>
    <w:p w:rsidR="009E3CDA" w:rsidRPr="002B30CC" w:rsidRDefault="009E3CDA" w:rsidP="009E3CDA">
      <w:pPr>
        <w:jc w:val="both"/>
        <w:rPr>
          <w:rFonts w:ascii="Arial" w:hAnsi="Arial" w:cs="Arial"/>
        </w:rPr>
      </w:pPr>
    </w:p>
    <w:p w:rsidR="009E3CDA" w:rsidRPr="002B30CC" w:rsidRDefault="009E3CDA" w:rsidP="009E3CDA">
      <w:pPr>
        <w:ind w:left="567"/>
        <w:jc w:val="both"/>
        <w:rPr>
          <w:rFonts w:ascii="Arial" w:hAnsi="Arial" w:cs="Arial"/>
        </w:rPr>
      </w:pPr>
      <w:r w:rsidRPr="002B30CC">
        <w:rPr>
          <w:rFonts w:ascii="Arial" w:hAnsi="Arial" w:cs="Arial"/>
          <w:sz w:val="22"/>
          <w:szCs w:val="22"/>
        </w:rPr>
        <w:t xml:space="preserve">1.- Tipo residencial </w:t>
      </w:r>
      <w:r w:rsidRPr="00090222">
        <w:rPr>
          <w:rFonts w:ascii="Arial" w:hAnsi="Arial" w:cs="Arial"/>
          <w:sz w:val="22"/>
          <w:szCs w:val="22"/>
        </w:rPr>
        <w:t>$ 0.45</w:t>
      </w:r>
      <w:r w:rsidRPr="002B30CC">
        <w:rPr>
          <w:rFonts w:ascii="Arial" w:hAnsi="Arial" w:cs="Arial"/>
          <w:sz w:val="22"/>
          <w:szCs w:val="22"/>
        </w:rPr>
        <w:t xml:space="preserve"> por m2 vendible zona urbana.</w:t>
      </w:r>
    </w:p>
    <w:p w:rsidR="009E3CDA" w:rsidRPr="002B30CC" w:rsidRDefault="009E3CDA" w:rsidP="009E3CDA">
      <w:pPr>
        <w:ind w:left="567"/>
        <w:jc w:val="both"/>
        <w:rPr>
          <w:rFonts w:ascii="Arial" w:hAnsi="Arial" w:cs="Arial"/>
        </w:rPr>
      </w:pPr>
      <w:r w:rsidRPr="002B30CC">
        <w:rPr>
          <w:rFonts w:ascii="Arial" w:hAnsi="Arial" w:cs="Arial"/>
          <w:sz w:val="22"/>
          <w:szCs w:val="22"/>
        </w:rPr>
        <w:lastRenderedPageBreak/>
        <w:t xml:space="preserve">2.- Tipo medio </w:t>
      </w:r>
      <w:r w:rsidRPr="00090222">
        <w:rPr>
          <w:rFonts w:ascii="Arial" w:hAnsi="Arial" w:cs="Arial"/>
          <w:sz w:val="22"/>
          <w:szCs w:val="22"/>
        </w:rPr>
        <w:t>$ 0.38</w:t>
      </w:r>
      <w:r w:rsidRPr="002B30CC">
        <w:rPr>
          <w:rFonts w:ascii="Arial" w:hAnsi="Arial" w:cs="Arial"/>
          <w:sz w:val="22"/>
          <w:szCs w:val="22"/>
        </w:rPr>
        <w:t xml:space="preserve"> por m2 vendible.</w:t>
      </w:r>
    </w:p>
    <w:p w:rsidR="009E3CDA" w:rsidRPr="002B30CC" w:rsidRDefault="009E3CDA" w:rsidP="009E3CDA">
      <w:pPr>
        <w:ind w:left="567"/>
        <w:jc w:val="both"/>
        <w:rPr>
          <w:rFonts w:ascii="Arial" w:hAnsi="Arial" w:cs="Arial"/>
        </w:rPr>
      </w:pPr>
      <w:r w:rsidRPr="002B30CC">
        <w:rPr>
          <w:rFonts w:ascii="Arial" w:hAnsi="Arial" w:cs="Arial"/>
          <w:sz w:val="22"/>
          <w:szCs w:val="22"/>
        </w:rPr>
        <w:t xml:space="preserve">3.- Tipo interés social </w:t>
      </w:r>
      <w:r w:rsidRPr="00090222">
        <w:rPr>
          <w:rFonts w:ascii="Arial" w:hAnsi="Arial" w:cs="Arial"/>
          <w:sz w:val="22"/>
          <w:szCs w:val="22"/>
        </w:rPr>
        <w:t>$ 0.33</w:t>
      </w:r>
      <w:r w:rsidRPr="002B30CC">
        <w:rPr>
          <w:rFonts w:ascii="Arial" w:hAnsi="Arial" w:cs="Arial"/>
          <w:sz w:val="22"/>
          <w:szCs w:val="22"/>
        </w:rPr>
        <w:t xml:space="preserve"> por m2 vendible zona urbana.</w:t>
      </w:r>
    </w:p>
    <w:p w:rsidR="009E3CDA" w:rsidRPr="002B30CC" w:rsidRDefault="009E3CDA" w:rsidP="009E3CDA">
      <w:pPr>
        <w:ind w:left="567"/>
        <w:jc w:val="both"/>
        <w:rPr>
          <w:rFonts w:ascii="Arial" w:hAnsi="Arial" w:cs="Arial"/>
        </w:rPr>
      </w:pPr>
      <w:r w:rsidRPr="002B30CC">
        <w:rPr>
          <w:rFonts w:ascii="Arial" w:hAnsi="Arial" w:cs="Arial"/>
          <w:sz w:val="22"/>
          <w:szCs w:val="22"/>
        </w:rPr>
        <w:t xml:space="preserve">4.- Tipo popular </w:t>
      </w:r>
      <w:r w:rsidRPr="00090222">
        <w:rPr>
          <w:rFonts w:ascii="Arial" w:hAnsi="Arial" w:cs="Arial"/>
          <w:sz w:val="22"/>
          <w:szCs w:val="22"/>
        </w:rPr>
        <w:t>$ 0.33</w:t>
      </w:r>
      <w:r w:rsidRPr="002B30CC">
        <w:rPr>
          <w:rFonts w:ascii="Arial" w:hAnsi="Arial" w:cs="Arial"/>
          <w:sz w:val="22"/>
          <w:szCs w:val="22"/>
        </w:rPr>
        <w:t xml:space="preserve"> por m2 vendible.</w:t>
      </w:r>
    </w:p>
    <w:p w:rsidR="009E3CDA" w:rsidRPr="002B30CC" w:rsidRDefault="009E3CDA" w:rsidP="009E3CDA">
      <w:pPr>
        <w:ind w:left="567"/>
        <w:jc w:val="both"/>
        <w:rPr>
          <w:rFonts w:ascii="Arial" w:hAnsi="Arial" w:cs="Arial"/>
        </w:rPr>
      </w:pPr>
      <w:r w:rsidRPr="002B30CC">
        <w:rPr>
          <w:rFonts w:ascii="Arial" w:hAnsi="Arial" w:cs="Arial"/>
          <w:sz w:val="22"/>
          <w:szCs w:val="22"/>
        </w:rPr>
        <w:t xml:space="preserve">5.- Tipo rústico </w:t>
      </w:r>
      <w:r w:rsidRPr="00090222">
        <w:rPr>
          <w:rFonts w:ascii="Arial" w:hAnsi="Arial" w:cs="Arial"/>
          <w:sz w:val="22"/>
          <w:szCs w:val="22"/>
        </w:rPr>
        <w:t>$ 0.17</w:t>
      </w:r>
      <w:r w:rsidRPr="002B30CC">
        <w:rPr>
          <w:rFonts w:ascii="Arial" w:hAnsi="Arial" w:cs="Arial"/>
          <w:sz w:val="22"/>
          <w:szCs w:val="22"/>
        </w:rPr>
        <w:t xml:space="preserve"> por m2 vendible.</w:t>
      </w:r>
    </w:p>
    <w:p w:rsidR="009E3CDA" w:rsidRPr="002B30CC" w:rsidRDefault="009E3CDA" w:rsidP="009E3CDA">
      <w:pPr>
        <w:jc w:val="both"/>
        <w:rPr>
          <w:rFonts w:ascii="Arial" w:hAnsi="Arial" w:cs="Arial"/>
          <w:b/>
        </w:rPr>
      </w:pPr>
    </w:p>
    <w:p w:rsidR="009E3CDA" w:rsidRPr="002B30CC" w:rsidRDefault="009E3CDA" w:rsidP="009E3CDA">
      <w:pPr>
        <w:jc w:val="both"/>
        <w:rPr>
          <w:rFonts w:ascii="Arial" w:hAnsi="Arial" w:cs="Arial"/>
        </w:rPr>
      </w:pPr>
      <w:r w:rsidRPr="002B30CC">
        <w:rPr>
          <w:rFonts w:ascii="Arial" w:hAnsi="Arial" w:cs="Arial"/>
          <w:sz w:val="22"/>
          <w:szCs w:val="22"/>
        </w:rPr>
        <w:t>La falta de pago de este derecho se sancionara con una multa equivalente al 50% de la tarifa marcada por metro cuadrado, adicional a la cuota correspondiente.</w:t>
      </w:r>
    </w:p>
    <w:p w:rsidR="009E3CDA" w:rsidRPr="002B30CC" w:rsidRDefault="009E3CDA" w:rsidP="009E3CDA">
      <w:pPr>
        <w:jc w:val="both"/>
        <w:rPr>
          <w:rFonts w:ascii="Arial" w:hAnsi="Arial" w:cs="Arial"/>
          <w:b/>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IV</w:t>
      </w:r>
    </w:p>
    <w:p w:rsidR="009E3CDA" w:rsidRPr="002B30CC" w:rsidRDefault="009E3CDA" w:rsidP="009E3CDA">
      <w:pPr>
        <w:jc w:val="center"/>
        <w:rPr>
          <w:rFonts w:ascii="Arial" w:hAnsi="Arial" w:cs="Arial"/>
          <w:b/>
          <w:bCs/>
        </w:rPr>
      </w:pPr>
      <w:r w:rsidRPr="002B30CC">
        <w:rPr>
          <w:rFonts w:ascii="Arial" w:hAnsi="Arial" w:cs="Arial"/>
          <w:b/>
          <w:bCs/>
          <w:sz w:val="22"/>
          <w:szCs w:val="22"/>
        </w:rPr>
        <w:t>POR LICENCIAS PARA ESTABLECIMIENTOS</w:t>
      </w:r>
    </w:p>
    <w:p w:rsidR="009E3CDA" w:rsidRPr="002B30CC" w:rsidRDefault="009E3CDA" w:rsidP="009E3CDA">
      <w:pPr>
        <w:jc w:val="center"/>
        <w:rPr>
          <w:rFonts w:ascii="Arial" w:hAnsi="Arial" w:cs="Arial"/>
          <w:b/>
          <w:bCs/>
        </w:rPr>
      </w:pPr>
      <w:r w:rsidRPr="002B30CC">
        <w:rPr>
          <w:rFonts w:ascii="Arial" w:hAnsi="Arial" w:cs="Arial"/>
          <w:b/>
          <w:bCs/>
          <w:sz w:val="22"/>
          <w:szCs w:val="22"/>
        </w:rPr>
        <w:t>QUE EXPENDAN BEBIDAS ALCOHÓLICAS</w:t>
      </w:r>
    </w:p>
    <w:p w:rsidR="009E3CDA" w:rsidRPr="002B30CC" w:rsidRDefault="009E3CDA" w:rsidP="009E3CDA">
      <w:pPr>
        <w:ind w:right="50"/>
        <w:jc w:val="center"/>
        <w:rPr>
          <w:rFonts w:ascii="Arial" w:hAnsi="Arial" w:cs="Arial"/>
          <w:bCs/>
        </w:rPr>
      </w:pPr>
    </w:p>
    <w:p w:rsidR="009E3CDA" w:rsidRPr="002B30CC" w:rsidRDefault="009E3CDA" w:rsidP="009E3CDA">
      <w:pPr>
        <w:ind w:right="50"/>
        <w:jc w:val="both"/>
        <w:rPr>
          <w:rFonts w:ascii="Arial" w:hAnsi="Arial" w:cs="Arial"/>
          <w:bCs/>
        </w:rPr>
      </w:pPr>
      <w:r w:rsidRPr="002B30CC">
        <w:rPr>
          <w:rFonts w:ascii="Arial" w:hAnsi="Arial" w:cs="Arial"/>
          <w:b/>
          <w:sz w:val="22"/>
          <w:szCs w:val="22"/>
        </w:rPr>
        <w:t>ARTÍCULO 2</w:t>
      </w:r>
      <w:r>
        <w:rPr>
          <w:rFonts w:ascii="Arial" w:hAnsi="Arial" w:cs="Arial"/>
          <w:b/>
          <w:sz w:val="22"/>
          <w:szCs w:val="22"/>
        </w:rPr>
        <w:t>4</w:t>
      </w:r>
      <w:r w:rsidRPr="002B30CC">
        <w:rPr>
          <w:rFonts w:ascii="Arial" w:hAnsi="Arial" w:cs="Arial"/>
          <w:b/>
          <w:sz w:val="22"/>
          <w:szCs w:val="22"/>
        </w:rPr>
        <w:t>.-</w:t>
      </w:r>
      <w:r w:rsidRPr="002B30CC">
        <w:rPr>
          <w:rFonts w:ascii="Arial" w:hAnsi="Arial" w:cs="Arial"/>
          <w:bCs/>
          <w:sz w:val="22"/>
          <w:szCs w:val="22"/>
        </w:rPr>
        <w:t xml:space="preserve"> Es objeto de este derecho la expedición de licencias y el refrendo anual correspondiente para el funcionamiento de establecimientos o locales cuyos giros sean la enajenación de bebidas alcohólicas o la prestación de servicios que incluyan el expendio de dichas bebidas siempre que se efectúe total o parcialmente con el público en general. </w:t>
      </w:r>
    </w:p>
    <w:p w:rsidR="009E3CDA" w:rsidRPr="002B30CC" w:rsidRDefault="009E3CDA" w:rsidP="009E3CDA">
      <w:pPr>
        <w:ind w:right="50"/>
        <w:jc w:val="both"/>
        <w:rPr>
          <w:rFonts w:ascii="Arial" w:hAnsi="Arial" w:cs="Arial"/>
          <w:bCs/>
        </w:rPr>
      </w:pPr>
    </w:p>
    <w:p w:rsidR="009E3CDA" w:rsidRDefault="009E3CDA" w:rsidP="009E3CDA">
      <w:pPr>
        <w:ind w:right="50"/>
        <w:jc w:val="both"/>
        <w:rPr>
          <w:rFonts w:ascii="Arial" w:hAnsi="Arial" w:cs="Arial"/>
          <w:sz w:val="22"/>
          <w:szCs w:val="22"/>
        </w:rPr>
      </w:pPr>
      <w:r w:rsidRPr="002B30CC">
        <w:rPr>
          <w:rFonts w:ascii="Arial" w:hAnsi="Arial" w:cs="Arial"/>
          <w:b/>
          <w:sz w:val="22"/>
          <w:szCs w:val="22"/>
        </w:rPr>
        <w:t>ARTÍCULO 2</w:t>
      </w:r>
      <w:r>
        <w:rPr>
          <w:rFonts w:ascii="Arial" w:hAnsi="Arial" w:cs="Arial"/>
          <w:b/>
          <w:sz w:val="22"/>
          <w:szCs w:val="22"/>
        </w:rPr>
        <w:t>5</w:t>
      </w:r>
      <w:r w:rsidRPr="002B30CC">
        <w:rPr>
          <w:rFonts w:ascii="Arial" w:hAnsi="Arial" w:cs="Arial"/>
          <w:b/>
          <w:sz w:val="22"/>
          <w:szCs w:val="22"/>
        </w:rPr>
        <w:t xml:space="preserve">.- </w:t>
      </w:r>
      <w:r w:rsidRPr="002B30CC">
        <w:rPr>
          <w:rFonts w:ascii="Arial" w:hAnsi="Arial" w:cs="Arial"/>
          <w:sz w:val="22"/>
          <w:szCs w:val="22"/>
        </w:rPr>
        <w:t xml:space="preserve">El pago de este derecho deberá </w:t>
      </w:r>
      <w:r w:rsidRPr="00E86996">
        <w:rPr>
          <w:rFonts w:ascii="Arial" w:hAnsi="Arial" w:cs="Arial"/>
          <w:sz w:val="22"/>
          <w:szCs w:val="22"/>
        </w:rPr>
        <w:t xml:space="preserve">realizarse a mas tardar el </w:t>
      </w:r>
      <w:r w:rsidR="00E86996" w:rsidRPr="00E86996">
        <w:rPr>
          <w:rFonts w:ascii="Arial" w:hAnsi="Arial" w:cs="Arial"/>
          <w:sz w:val="22"/>
          <w:szCs w:val="22"/>
        </w:rPr>
        <w:t>día</w:t>
      </w:r>
      <w:r w:rsidRPr="00E86996">
        <w:rPr>
          <w:rFonts w:ascii="Arial" w:hAnsi="Arial" w:cs="Arial"/>
          <w:sz w:val="22"/>
          <w:szCs w:val="22"/>
        </w:rPr>
        <w:t xml:space="preserve"> ultimo del mes de febrero, en las oficinas de la Tesorería Municipal o en las instituciones autorizadas para</w:t>
      </w:r>
      <w:r w:rsidRPr="002B30CC">
        <w:rPr>
          <w:rFonts w:ascii="Arial" w:hAnsi="Arial" w:cs="Arial"/>
          <w:sz w:val="22"/>
          <w:szCs w:val="22"/>
        </w:rPr>
        <w:t xml:space="preserve"> tal efecto, </w:t>
      </w:r>
      <w:r>
        <w:rPr>
          <w:rFonts w:ascii="Arial" w:hAnsi="Arial" w:cs="Arial"/>
          <w:sz w:val="22"/>
          <w:szCs w:val="22"/>
        </w:rPr>
        <w:t>previo</w:t>
      </w:r>
      <w:r w:rsidRPr="002B30CC">
        <w:rPr>
          <w:rFonts w:ascii="Arial" w:hAnsi="Arial" w:cs="Arial"/>
          <w:sz w:val="22"/>
          <w:szCs w:val="22"/>
        </w:rPr>
        <w:t xml:space="preserve"> al otorgamiento de la licencia o refrendo anual correspondiente, conforme a la siguiente tabla:</w:t>
      </w:r>
    </w:p>
    <w:p w:rsidR="00E86996" w:rsidRDefault="00E86996" w:rsidP="009E3CDA">
      <w:pPr>
        <w:ind w:right="50"/>
        <w:jc w:val="both"/>
        <w:rPr>
          <w:rFonts w:ascii="Arial" w:hAnsi="Arial" w:cs="Arial"/>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1346"/>
        <w:gridCol w:w="1489"/>
        <w:gridCol w:w="1276"/>
        <w:gridCol w:w="1347"/>
      </w:tblGrid>
      <w:tr w:rsidR="009E3CDA" w:rsidRPr="00E86996" w:rsidTr="00E86996">
        <w:trPr>
          <w:trHeight w:val="521"/>
        </w:trPr>
        <w:tc>
          <w:tcPr>
            <w:tcW w:w="4748" w:type="dxa"/>
          </w:tcPr>
          <w:p w:rsidR="009E3CDA" w:rsidRPr="00E86996" w:rsidRDefault="009E3CDA" w:rsidP="00E86996">
            <w:pPr>
              <w:ind w:right="50"/>
              <w:jc w:val="center"/>
              <w:rPr>
                <w:rFonts w:ascii="Arial" w:hAnsi="Arial" w:cs="Arial"/>
                <w:b/>
                <w:sz w:val="22"/>
                <w:szCs w:val="22"/>
              </w:rPr>
            </w:pPr>
          </w:p>
          <w:p w:rsidR="009E3CDA" w:rsidRPr="00E86996" w:rsidRDefault="009E3CDA" w:rsidP="00E86996">
            <w:pPr>
              <w:ind w:right="50"/>
              <w:jc w:val="center"/>
              <w:rPr>
                <w:rFonts w:ascii="Arial" w:hAnsi="Arial" w:cs="Arial"/>
                <w:b/>
                <w:sz w:val="22"/>
                <w:szCs w:val="22"/>
              </w:rPr>
            </w:pPr>
            <w:r w:rsidRPr="00E86996">
              <w:rPr>
                <w:rFonts w:ascii="Arial" w:hAnsi="Arial" w:cs="Arial"/>
                <w:b/>
                <w:sz w:val="22"/>
                <w:szCs w:val="22"/>
              </w:rPr>
              <w:t>GIRO</w:t>
            </w:r>
          </w:p>
        </w:tc>
        <w:tc>
          <w:tcPr>
            <w:tcW w:w="1346" w:type="dxa"/>
          </w:tcPr>
          <w:p w:rsidR="009E3CDA" w:rsidRPr="00E86996" w:rsidRDefault="009E3CDA" w:rsidP="00E86996">
            <w:pPr>
              <w:ind w:right="-4"/>
              <w:jc w:val="center"/>
              <w:rPr>
                <w:rFonts w:ascii="Arial" w:hAnsi="Arial" w:cs="Arial"/>
                <w:b/>
                <w:sz w:val="22"/>
                <w:szCs w:val="22"/>
              </w:rPr>
            </w:pPr>
            <w:r w:rsidRPr="00E86996">
              <w:rPr>
                <w:rFonts w:ascii="Arial" w:hAnsi="Arial" w:cs="Arial"/>
                <w:b/>
                <w:sz w:val="22"/>
                <w:szCs w:val="22"/>
              </w:rPr>
              <w:t>Valor de la Licencia</w:t>
            </w:r>
          </w:p>
        </w:tc>
        <w:tc>
          <w:tcPr>
            <w:tcW w:w="1489" w:type="dxa"/>
          </w:tcPr>
          <w:p w:rsidR="009E3CDA" w:rsidRPr="00E86996" w:rsidRDefault="009E3CDA" w:rsidP="00E86996">
            <w:pPr>
              <w:ind w:right="50"/>
              <w:jc w:val="center"/>
              <w:rPr>
                <w:rFonts w:ascii="Arial" w:hAnsi="Arial" w:cs="Arial"/>
                <w:b/>
                <w:sz w:val="22"/>
                <w:szCs w:val="22"/>
              </w:rPr>
            </w:pPr>
            <w:r w:rsidRPr="00E86996">
              <w:rPr>
                <w:rFonts w:ascii="Arial" w:hAnsi="Arial" w:cs="Arial"/>
                <w:b/>
                <w:sz w:val="22"/>
                <w:szCs w:val="22"/>
              </w:rPr>
              <w:t>Valor del Refrendo Anual</w:t>
            </w:r>
          </w:p>
        </w:tc>
        <w:tc>
          <w:tcPr>
            <w:tcW w:w="1276" w:type="dxa"/>
          </w:tcPr>
          <w:p w:rsidR="009E3CDA" w:rsidRPr="00E86996" w:rsidRDefault="009E3CDA" w:rsidP="00E86996">
            <w:pPr>
              <w:ind w:right="-71"/>
              <w:jc w:val="center"/>
              <w:rPr>
                <w:rFonts w:ascii="Arial" w:hAnsi="Arial" w:cs="Arial"/>
                <w:b/>
                <w:sz w:val="22"/>
                <w:szCs w:val="22"/>
              </w:rPr>
            </w:pPr>
            <w:r w:rsidRPr="00E86996">
              <w:rPr>
                <w:rFonts w:ascii="Arial" w:hAnsi="Arial" w:cs="Arial"/>
                <w:b/>
                <w:sz w:val="22"/>
                <w:szCs w:val="22"/>
              </w:rPr>
              <w:t>Valor por Cambio de Domicilio</w:t>
            </w:r>
          </w:p>
        </w:tc>
        <w:tc>
          <w:tcPr>
            <w:tcW w:w="1347" w:type="dxa"/>
          </w:tcPr>
          <w:p w:rsidR="009E3CDA" w:rsidRPr="00E86996" w:rsidRDefault="009E3CDA" w:rsidP="00E86996">
            <w:pPr>
              <w:ind w:right="-70"/>
              <w:jc w:val="center"/>
              <w:rPr>
                <w:rFonts w:ascii="Arial" w:hAnsi="Arial" w:cs="Arial"/>
                <w:b/>
                <w:sz w:val="22"/>
                <w:szCs w:val="22"/>
              </w:rPr>
            </w:pPr>
            <w:r w:rsidRPr="00E86996">
              <w:rPr>
                <w:rFonts w:ascii="Arial" w:hAnsi="Arial" w:cs="Arial"/>
                <w:b/>
                <w:sz w:val="22"/>
                <w:szCs w:val="22"/>
              </w:rPr>
              <w:t>Valor por Cambio de Propietario</w:t>
            </w:r>
          </w:p>
        </w:tc>
      </w:tr>
      <w:tr w:rsidR="009E3CDA" w:rsidRPr="00E86996" w:rsidTr="00E86996">
        <w:trPr>
          <w:trHeight w:val="249"/>
        </w:trPr>
        <w:tc>
          <w:tcPr>
            <w:tcW w:w="4748" w:type="dxa"/>
          </w:tcPr>
          <w:p w:rsidR="009E3CDA" w:rsidRPr="00E86996" w:rsidRDefault="009E3CDA" w:rsidP="007759DD">
            <w:pPr>
              <w:ind w:right="50"/>
              <w:jc w:val="both"/>
              <w:rPr>
                <w:rFonts w:ascii="Arial" w:hAnsi="Arial" w:cs="Arial"/>
                <w:sz w:val="22"/>
                <w:szCs w:val="22"/>
              </w:rPr>
            </w:pPr>
            <w:r w:rsidRPr="00E86996">
              <w:rPr>
                <w:rFonts w:ascii="Arial" w:hAnsi="Arial" w:cs="Arial"/>
                <w:sz w:val="22"/>
                <w:szCs w:val="22"/>
              </w:rPr>
              <w:t>Hoteles</w:t>
            </w:r>
          </w:p>
        </w:tc>
        <w:tc>
          <w:tcPr>
            <w:tcW w:w="1346" w:type="dxa"/>
          </w:tcPr>
          <w:p w:rsidR="009E3CDA" w:rsidRPr="00E86996" w:rsidRDefault="009E3CDA" w:rsidP="00186D20">
            <w:pPr>
              <w:ind w:right="50"/>
              <w:jc w:val="right"/>
              <w:rPr>
                <w:rFonts w:ascii="Arial" w:hAnsi="Arial" w:cs="Arial"/>
                <w:sz w:val="22"/>
                <w:szCs w:val="22"/>
              </w:rPr>
            </w:pPr>
            <w:r w:rsidRPr="00E86996">
              <w:rPr>
                <w:rFonts w:ascii="Arial" w:hAnsi="Arial" w:cs="Arial"/>
                <w:sz w:val="22"/>
                <w:szCs w:val="22"/>
              </w:rPr>
              <w:t>$16,328.</w:t>
            </w:r>
            <w:r w:rsidR="00186D20">
              <w:rPr>
                <w:rFonts w:ascii="Arial" w:hAnsi="Arial" w:cs="Arial"/>
                <w:sz w:val="22"/>
                <w:szCs w:val="22"/>
              </w:rPr>
              <w:t>00</w:t>
            </w:r>
          </w:p>
        </w:tc>
        <w:tc>
          <w:tcPr>
            <w:tcW w:w="1489" w:type="dxa"/>
          </w:tcPr>
          <w:p w:rsidR="009E3CDA" w:rsidRPr="00E86996" w:rsidRDefault="00186D20" w:rsidP="00E86996">
            <w:pPr>
              <w:ind w:right="50"/>
              <w:jc w:val="right"/>
              <w:rPr>
                <w:rFonts w:ascii="Arial" w:hAnsi="Arial" w:cs="Arial"/>
                <w:sz w:val="22"/>
                <w:szCs w:val="22"/>
              </w:rPr>
            </w:pPr>
            <w:r>
              <w:rPr>
                <w:rFonts w:ascii="Arial" w:hAnsi="Arial" w:cs="Arial"/>
                <w:sz w:val="22"/>
                <w:szCs w:val="22"/>
              </w:rPr>
              <w:t>$3,718.00</w:t>
            </w:r>
          </w:p>
        </w:tc>
        <w:tc>
          <w:tcPr>
            <w:tcW w:w="1276" w:type="dxa"/>
          </w:tcPr>
          <w:p w:rsidR="009E3CDA" w:rsidRPr="00E86996" w:rsidRDefault="00186D20" w:rsidP="00E86996">
            <w:pPr>
              <w:ind w:right="50"/>
              <w:jc w:val="right"/>
              <w:rPr>
                <w:rFonts w:ascii="Arial" w:hAnsi="Arial" w:cs="Arial"/>
                <w:sz w:val="22"/>
                <w:szCs w:val="22"/>
              </w:rPr>
            </w:pPr>
            <w:r>
              <w:rPr>
                <w:rFonts w:ascii="Arial" w:hAnsi="Arial" w:cs="Arial"/>
                <w:sz w:val="22"/>
                <w:szCs w:val="22"/>
              </w:rPr>
              <w:t>$1,632.00</w:t>
            </w:r>
          </w:p>
        </w:tc>
        <w:tc>
          <w:tcPr>
            <w:tcW w:w="1347" w:type="dxa"/>
          </w:tcPr>
          <w:p w:rsidR="009E3CDA" w:rsidRPr="00E86996" w:rsidRDefault="00186D20" w:rsidP="00E86996">
            <w:pPr>
              <w:ind w:right="50"/>
              <w:jc w:val="right"/>
              <w:rPr>
                <w:rFonts w:ascii="Arial" w:hAnsi="Arial" w:cs="Arial"/>
                <w:sz w:val="22"/>
                <w:szCs w:val="22"/>
              </w:rPr>
            </w:pPr>
            <w:r>
              <w:rPr>
                <w:rFonts w:ascii="Arial" w:hAnsi="Arial" w:cs="Arial"/>
                <w:sz w:val="22"/>
                <w:szCs w:val="22"/>
              </w:rPr>
              <w:t>$7,099.00</w:t>
            </w:r>
          </w:p>
        </w:tc>
      </w:tr>
      <w:tr w:rsidR="009E3CDA" w:rsidRPr="00E86996" w:rsidTr="00E86996">
        <w:trPr>
          <w:trHeight w:val="521"/>
        </w:trPr>
        <w:tc>
          <w:tcPr>
            <w:tcW w:w="4748" w:type="dxa"/>
          </w:tcPr>
          <w:p w:rsidR="009E3CDA" w:rsidRPr="00E86996" w:rsidRDefault="009E3CDA" w:rsidP="007759DD">
            <w:pPr>
              <w:ind w:right="50"/>
              <w:jc w:val="both"/>
              <w:rPr>
                <w:rFonts w:ascii="Arial" w:hAnsi="Arial" w:cs="Arial"/>
                <w:sz w:val="22"/>
                <w:szCs w:val="22"/>
              </w:rPr>
            </w:pPr>
            <w:r w:rsidRPr="00E86996">
              <w:rPr>
                <w:rFonts w:ascii="Arial" w:hAnsi="Arial" w:cs="Arial"/>
                <w:sz w:val="22"/>
                <w:szCs w:val="22"/>
              </w:rPr>
              <w:t>Distribuidores de cerveza en botella cerrada, que expendan al mayoreo y menudeo</w:t>
            </w:r>
          </w:p>
        </w:tc>
        <w:tc>
          <w:tcPr>
            <w:tcW w:w="1346"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$24,492.0</w:t>
            </w:r>
            <w:r w:rsidR="00186D20">
              <w:rPr>
                <w:rFonts w:ascii="Arial" w:hAnsi="Arial" w:cs="Arial"/>
                <w:sz w:val="22"/>
                <w:szCs w:val="22"/>
              </w:rPr>
              <w:t>0</w:t>
            </w:r>
          </w:p>
        </w:tc>
        <w:tc>
          <w:tcPr>
            <w:tcW w:w="1489"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$7,437.</w:t>
            </w:r>
            <w:r w:rsidR="00186D20">
              <w:rPr>
                <w:rFonts w:ascii="Arial" w:hAnsi="Arial" w:cs="Arial"/>
                <w:sz w:val="22"/>
                <w:szCs w:val="22"/>
              </w:rPr>
              <w:t>00</w:t>
            </w:r>
          </w:p>
        </w:tc>
        <w:tc>
          <w:tcPr>
            <w:tcW w:w="1276"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$2,426.00</w:t>
            </w:r>
          </w:p>
        </w:tc>
        <w:tc>
          <w:tcPr>
            <w:tcW w:w="1347" w:type="dxa"/>
          </w:tcPr>
          <w:p w:rsidR="009E3CDA" w:rsidRPr="00E86996" w:rsidRDefault="009E3CDA" w:rsidP="00E86996">
            <w:pPr>
              <w:ind w:right="50"/>
              <w:jc w:val="right"/>
              <w:rPr>
                <w:rFonts w:ascii="Arial" w:hAnsi="Arial" w:cs="Arial"/>
                <w:sz w:val="22"/>
                <w:szCs w:val="22"/>
              </w:rPr>
            </w:pPr>
          </w:p>
          <w:p w:rsidR="009E3CDA" w:rsidRPr="00E86996" w:rsidRDefault="00186D20" w:rsidP="00E86996">
            <w:pPr>
              <w:ind w:right="50"/>
              <w:jc w:val="right"/>
              <w:rPr>
                <w:rFonts w:ascii="Arial" w:hAnsi="Arial" w:cs="Arial"/>
                <w:sz w:val="22"/>
                <w:szCs w:val="22"/>
              </w:rPr>
            </w:pPr>
            <w:r>
              <w:rPr>
                <w:rFonts w:ascii="Arial" w:hAnsi="Arial" w:cs="Arial"/>
                <w:sz w:val="22"/>
                <w:szCs w:val="22"/>
              </w:rPr>
              <w:t>$8,438.00</w:t>
            </w:r>
          </w:p>
        </w:tc>
      </w:tr>
      <w:tr w:rsidR="009E3CDA" w:rsidRPr="00E86996" w:rsidTr="00E86996">
        <w:trPr>
          <w:trHeight w:val="521"/>
        </w:trPr>
        <w:tc>
          <w:tcPr>
            <w:tcW w:w="4748" w:type="dxa"/>
          </w:tcPr>
          <w:p w:rsidR="009E3CDA" w:rsidRPr="00E86996" w:rsidRDefault="009E3CDA" w:rsidP="007759DD">
            <w:pPr>
              <w:ind w:right="50"/>
              <w:jc w:val="both"/>
              <w:rPr>
                <w:rFonts w:ascii="Arial" w:hAnsi="Arial" w:cs="Arial"/>
                <w:sz w:val="22"/>
                <w:szCs w:val="22"/>
              </w:rPr>
            </w:pPr>
            <w:r w:rsidRPr="00E86996">
              <w:rPr>
                <w:rFonts w:ascii="Arial" w:hAnsi="Arial" w:cs="Arial"/>
                <w:sz w:val="22"/>
                <w:szCs w:val="22"/>
              </w:rPr>
              <w:t>Distribuidores de cerveza en botella cerrada, con venta exclusiva al mayoreo.</w:t>
            </w:r>
          </w:p>
        </w:tc>
        <w:tc>
          <w:tcPr>
            <w:tcW w:w="1346"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$24,492.0</w:t>
            </w:r>
            <w:r w:rsidR="00186D20">
              <w:rPr>
                <w:rFonts w:ascii="Arial" w:hAnsi="Arial" w:cs="Arial"/>
                <w:sz w:val="22"/>
                <w:szCs w:val="22"/>
              </w:rPr>
              <w:t>0</w:t>
            </w:r>
          </w:p>
        </w:tc>
        <w:tc>
          <w:tcPr>
            <w:tcW w:w="1489"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$6,693.</w:t>
            </w:r>
            <w:r w:rsidR="00186D20">
              <w:rPr>
                <w:rFonts w:ascii="Arial" w:hAnsi="Arial" w:cs="Arial"/>
                <w:sz w:val="22"/>
                <w:szCs w:val="22"/>
              </w:rPr>
              <w:t>00</w:t>
            </w:r>
          </w:p>
        </w:tc>
        <w:tc>
          <w:tcPr>
            <w:tcW w:w="1276" w:type="dxa"/>
          </w:tcPr>
          <w:p w:rsidR="009E3CDA" w:rsidRPr="00E86996" w:rsidRDefault="009E3CDA" w:rsidP="00E86996">
            <w:pPr>
              <w:ind w:right="50"/>
              <w:jc w:val="right"/>
              <w:rPr>
                <w:rFonts w:ascii="Arial" w:hAnsi="Arial" w:cs="Arial"/>
                <w:sz w:val="22"/>
                <w:szCs w:val="22"/>
              </w:rPr>
            </w:pPr>
          </w:p>
          <w:p w:rsidR="009E3CDA" w:rsidRPr="00E86996" w:rsidRDefault="00186D20" w:rsidP="00E86996">
            <w:pPr>
              <w:ind w:right="50"/>
              <w:jc w:val="right"/>
              <w:rPr>
                <w:rFonts w:ascii="Arial" w:hAnsi="Arial" w:cs="Arial"/>
                <w:sz w:val="22"/>
                <w:szCs w:val="22"/>
              </w:rPr>
            </w:pPr>
            <w:r>
              <w:rPr>
                <w:rFonts w:ascii="Arial" w:hAnsi="Arial" w:cs="Arial"/>
                <w:sz w:val="22"/>
                <w:szCs w:val="22"/>
              </w:rPr>
              <w:t>$2,449.00</w:t>
            </w:r>
          </w:p>
        </w:tc>
        <w:tc>
          <w:tcPr>
            <w:tcW w:w="1347" w:type="dxa"/>
          </w:tcPr>
          <w:p w:rsidR="009E3CDA" w:rsidRPr="00E86996" w:rsidRDefault="009E3CDA" w:rsidP="00E86996">
            <w:pPr>
              <w:ind w:right="50"/>
              <w:jc w:val="right"/>
              <w:rPr>
                <w:rFonts w:ascii="Arial" w:hAnsi="Arial" w:cs="Arial"/>
                <w:sz w:val="22"/>
                <w:szCs w:val="22"/>
              </w:rPr>
            </w:pPr>
          </w:p>
          <w:p w:rsidR="009E3CDA" w:rsidRPr="00E86996" w:rsidRDefault="00186D20" w:rsidP="00E86996">
            <w:pPr>
              <w:ind w:right="50"/>
              <w:jc w:val="right"/>
              <w:rPr>
                <w:rFonts w:ascii="Arial" w:hAnsi="Arial" w:cs="Arial"/>
                <w:sz w:val="22"/>
                <w:szCs w:val="22"/>
              </w:rPr>
            </w:pPr>
            <w:r>
              <w:rPr>
                <w:rFonts w:ascii="Arial" w:hAnsi="Arial" w:cs="Arial"/>
                <w:sz w:val="22"/>
                <w:szCs w:val="22"/>
              </w:rPr>
              <w:t>$8,519.00</w:t>
            </w:r>
          </w:p>
        </w:tc>
      </w:tr>
      <w:tr w:rsidR="009E3CDA" w:rsidRPr="00E86996" w:rsidTr="00E86996">
        <w:trPr>
          <w:trHeight w:val="521"/>
        </w:trPr>
        <w:tc>
          <w:tcPr>
            <w:tcW w:w="4748" w:type="dxa"/>
          </w:tcPr>
          <w:p w:rsidR="009E3CDA" w:rsidRPr="00E86996" w:rsidRDefault="009E3CDA" w:rsidP="007759DD">
            <w:pPr>
              <w:ind w:right="50"/>
              <w:jc w:val="both"/>
              <w:rPr>
                <w:rFonts w:ascii="Arial" w:hAnsi="Arial" w:cs="Arial"/>
                <w:sz w:val="22"/>
                <w:szCs w:val="22"/>
              </w:rPr>
            </w:pPr>
            <w:r w:rsidRPr="00E86996">
              <w:rPr>
                <w:rFonts w:ascii="Arial" w:hAnsi="Arial" w:cs="Arial"/>
                <w:sz w:val="22"/>
                <w:szCs w:val="22"/>
              </w:rPr>
              <w:t>Negocio con venta de bebidas preparadas tapadas para llevar</w:t>
            </w:r>
          </w:p>
        </w:tc>
        <w:tc>
          <w:tcPr>
            <w:tcW w:w="1346"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$13,063.</w:t>
            </w:r>
            <w:r w:rsidR="00186D20">
              <w:rPr>
                <w:rFonts w:ascii="Arial" w:hAnsi="Arial" w:cs="Arial"/>
                <w:sz w:val="22"/>
                <w:szCs w:val="22"/>
              </w:rPr>
              <w:t>00</w:t>
            </w:r>
          </w:p>
        </w:tc>
        <w:tc>
          <w:tcPr>
            <w:tcW w:w="1489"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$4,462.</w:t>
            </w:r>
            <w:r w:rsidR="00186D20">
              <w:rPr>
                <w:rFonts w:ascii="Arial" w:hAnsi="Arial" w:cs="Arial"/>
                <w:sz w:val="22"/>
                <w:szCs w:val="22"/>
              </w:rPr>
              <w:t>00</w:t>
            </w:r>
          </w:p>
        </w:tc>
        <w:tc>
          <w:tcPr>
            <w:tcW w:w="1276" w:type="dxa"/>
          </w:tcPr>
          <w:p w:rsidR="009E3CDA" w:rsidRPr="00E86996" w:rsidRDefault="009E3CDA" w:rsidP="00E86996">
            <w:pPr>
              <w:ind w:right="50"/>
              <w:jc w:val="right"/>
              <w:rPr>
                <w:rFonts w:ascii="Arial" w:hAnsi="Arial" w:cs="Arial"/>
                <w:sz w:val="22"/>
                <w:szCs w:val="22"/>
              </w:rPr>
            </w:pPr>
          </w:p>
          <w:p w:rsidR="009E3CDA" w:rsidRPr="00E86996" w:rsidRDefault="00186D20" w:rsidP="00E86996">
            <w:pPr>
              <w:ind w:right="50"/>
              <w:jc w:val="right"/>
              <w:rPr>
                <w:rFonts w:ascii="Arial" w:hAnsi="Arial" w:cs="Arial"/>
                <w:sz w:val="22"/>
                <w:szCs w:val="22"/>
              </w:rPr>
            </w:pPr>
            <w:r>
              <w:rPr>
                <w:rFonts w:ascii="Arial" w:hAnsi="Arial" w:cs="Arial"/>
                <w:sz w:val="22"/>
                <w:szCs w:val="22"/>
              </w:rPr>
              <w:t>$1,632.00</w:t>
            </w:r>
          </w:p>
        </w:tc>
        <w:tc>
          <w:tcPr>
            <w:tcW w:w="1347" w:type="dxa"/>
          </w:tcPr>
          <w:p w:rsidR="009E3CDA" w:rsidRPr="00E86996" w:rsidRDefault="009E3CDA" w:rsidP="00E86996">
            <w:pPr>
              <w:ind w:right="50"/>
              <w:jc w:val="right"/>
              <w:rPr>
                <w:rFonts w:ascii="Arial" w:hAnsi="Arial" w:cs="Arial"/>
                <w:sz w:val="22"/>
                <w:szCs w:val="22"/>
              </w:rPr>
            </w:pPr>
          </w:p>
          <w:p w:rsidR="009E3CDA" w:rsidRPr="00E86996" w:rsidRDefault="00186D20" w:rsidP="00E86996">
            <w:pPr>
              <w:ind w:right="50"/>
              <w:jc w:val="right"/>
              <w:rPr>
                <w:rFonts w:ascii="Arial" w:hAnsi="Arial" w:cs="Arial"/>
                <w:sz w:val="22"/>
                <w:szCs w:val="22"/>
              </w:rPr>
            </w:pPr>
            <w:r>
              <w:rPr>
                <w:rFonts w:ascii="Arial" w:hAnsi="Arial" w:cs="Arial"/>
                <w:sz w:val="22"/>
                <w:szCs w:val="22"/>
              </w:rPr>
              <w:t>$5,680.00</w:t>
            </w:r>
          </w:p>
        </w:tc>
      </w:tr>
      <w:tr w:rsidR="009E3CDA" w:rsidRPr="00E86996" w:rsidTr="00E86996">
        <w:trPr>
          <w:trHeight w:val="521"/>
        </w:trPr>
        <w:tc>
          <w:tcPr>
            <w:tcW w:w="4748" w:type="dxa"/>
          </w:tcPr>
          <w:p w:rsidR="009E3CDA" w:rsidRPr="00E86996" w:rsidRDefault="009E3CDA" w:rsidP="007759DD">
            <w:pPr>
              <w:ind w:right="50"/>
              <w:jc w:val="both"/>
              <w:rPr>
                <w:rFonts w:ascii="Arial" w:hAnsi="Arial" w:cs="Arial"/>
                <w:sz w:val="22"/>
                <w:szCs w:val="22"/>
              </w:rPr>
            </w:pPr>
            <w:r w:rsidRPr="00E86996">
              <w:rPr>
                <w:rFonts w:ascii="Arial" w:hAnsi="Arial" w:cs="Arial"/>
                <w:sz w:val="22"/>
                <w:szCs w:val="22"/>
              </w:rPr>
              <w:t>Restaurantes, fondas, comedores y similares con venta de cerveza y vinos</w:t>
            </w:r>
          </w:p>
        </w:tc>
        <w:tc>
          <w:tcPr>
            <w:tcW w:w="1346"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$10,969.</w:t>
            </w:r>
            <w:r w:rsidR="00186D20">
              <w:rPr>
                <w:rFonts w:ascii="Arial" w:hAnsi="Arial" w:cs="Arial"/>
                <w:sz w:val="22"/>
                <w:szCs w:val="22"/>
              </w:rPr>
              <w:t>00</w:t>
            </w:r>
          </w:p>
        </w:tc>
        <w:tc>
          <w:tcPr>
            <w:tcW w:w="1489"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$4,462.</w:t>
            </w:r>
            <w:r w:rsidR="00186D20">
              <w:rPr>
                <w:rFonts w:ascii="Arial" w:hAnsi="Arial" w:cs="Arial"/>
                <w:sz w:val="22"/>
                <w:szCs w:val="22"/>
              </w:rPr>
              <w:t>00</w:t>
            </w:r>
          </w:p>
        </w:tc>
        <w:tc>
          <w:tcPr>
            <w:tcW w:w="1276" w:type="dxa"/>
          </w:tcPr>
          <w:p w:rsidR="009E3CDA" w:rsidRPr="00E86996" w:rsidRDefault="009E3CDA" w:rsidP="00E86996">
            <w:pPr>
              <w:ind w:right="50"/>
              <w:jc w:val="right"/>
              <w:rPr>
                <w:rFonts w:ascii="Arial" w:hAnsi="Arial" w:cs="Arial"/>
                <w:sz w:val="22"/>
                <w:szCs w:val="22"/>
              </w:rPr>
            </w:pPr>
          </w:p>
          <w:p w:rsidR="009E3CDA" w:rsidRPr="00E86996" w:rsidRDefault="009E3CDA" w:rsidP="00186D20">
            <w:pPr>
              <w:ind w:right="-16"/>
              <w:jc w:val="right"/>
              <w:rPr>
                <w:rFonts w:ascii="Arial" w:hAnsi="Arial" w:cs="Arial"/>
                <w:sz w:val="22"/>
                <w:szCs w:val="22"/>
              </w:rPr>
            </w:pPr>
            <w:r w:rsidRPr="00E86996">
              <w:rPr>
                <w:rFonts w:ascii="Arial" w:hAnsi="Arial" w:cs="Arial"/>
                <w:sz w:val="22"/>
                <w:szCs w:val="22"/>
              </w:rPr>
              <w:t>$1,632.</w:t>
            </w:r>
            <w:r w:rsidR="00186D20">
              <w:rPr>
                <w:rFonts w:ascii="Arial" w:hAnsi="Arial" w:cs="Arial"/>
                <w:sz w:val="22"/>
                <w:szCs w:val="22"/>
              </w:rPr>
              <w:t>00</w:t>
            </w:r>
          </w:p>
        </w:tc>
        <w:tc>
          <w:tcPr>
            <w:tcW w:w="1347" w:type="dxa"/>
          </w:tcPr>
          <w:p w:rsidR="009E3CDA" w:rsidRPr="00E86996" w:rsidRDefault="009E3CDA" w:rsidP="00E86996">
            <w:pPr>
              <w:ind w:right="50"/>
              <w:jc w:val="right"/>
              <w:rPr>
                <w:rFonts w:ascii="Arial" w:hAnsi="Arial" w:cs="Arial"/>
                <w:sz w:val="22"/>
                <w:szCs w:val="22"/>
              </w:rPr>
            </w:pPr>
          </w:p>
          <w:p w:rsidR="009E3CDA" w:rsidRPr="00E86996" w:rsidRDefault="00186D20" w:rsidP="00E86996">
            <w:pPr>
              <w:ind w:right="50"/>
              <w:jc w:val="right"/>
              <w:rPr>
                <w:rFonts w:ascii="Arial" w:hAnsi="Arial" w:cs="Arial"/>
                <w:sz w:val="22"/>
                <w:szCs w:val="22"/>
              </w:rPr>
            </w:pPr>
            <w:r>
              <w:rPr>
                <w:rFonts w:ascii="Arial" w:hAnsi="Arial" w:cs="Arial"/>
                <w:sz w:val="22"/>
                <w:szCs w:val="22"/>
              </w:rPr>
              <w:t>$8,519.00</w:t>
            </w:r>
          </w:p>
        </w:tc>
      </w:tr>
      <w:tr w:rsidR="009E3CDA" w:rsidRPr="00E86996" w:rsidTr="00E86996">
        <w:trPr>
          <w:trHeight w:val="521"/>
        </w:trPr>
        <w:tc>
          <w:tcPr>
            <w:tcW w:w="4748" w:type="dxa"/>
          </w:tcPr>
          <w:p w:rsidR="009E3CDA" w:rsidRPr="00E86996" w:rsidRDefault="009E3CDA" w:rsidP="007759DD">
            <w:pPr>
              <w:ind w:right="50"/>
              <w:jc w:val="both"/>
              <w:rPr>
                <w:rFonts w:ascii="Arial" w:hAnsi="Arial" w:cs="Arial"/>
                <w:sz w:val="22"/>
                <w:szCs w:val="22"/>
              </w:rPr>
            </w:pPr>
            <w:r w:rsidRPr="00E86996">
              <w:rPr>
                <w:rFonts w:ascii="Arial" w:hAnsi="Arial" w:cs="Arial"/>
                <w:sz w:val="22"/>
                <w:szCs w:val="22"/>
              </w:rPr>
              <w:t>Salones para fiestas, club social y deportivos, casinos sociales, círculos sociales y semejantes.</w:t>
            </w:r>
          </w:p>
        </w:tc>
        <w:tc>
          <w:tcPr>
            <w:tcW w:w="1346"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6"/>
              <w:jc w:val="center"/>
              <w:rPr>
                <w:rFonts w:ascii="Arial" w:hAnsi="Arial" w:cs="Arial"/>
                <w:sz w:val="22"/>
                <w:szCs w:val="22"/>
              </w:rPr>
            </w:pPr>
            <w:r w:rsidRPr="00E86996">
              <w:rPr>
                <w:rFonts w:ascii="Arial" w:hAnsi="Arial" w:cs="Arial"/>
                <w:sz w:val="22"/>
                <w:szCs w:val="22"/>
              </w:rPr>
              <w:t>$24,492.0</w:t>
            </w:r>
            <w:r w:rsidR="00186D20">
              <w:rPr>
                <w:rFonts w:ascii="Arial" w:hAnsi="Arial" w:cs="Arial"/>
                <w:sz w:val="22"/>
                <w:szCs w:val="22"/>
              </w:rPr>
              <w:t>0</w:t>
            </w:r>
          </w:p>
        </w:tc>
        <w:tc>
          <w:tcPr>
            <w:tcW w:w="1489"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$4,462.</w:t>
            </w:r>
            <w:r w:rsidR="00186D20">
              <w:rPr>
                <w:rFonts w:ascii="Arial" w:hAnsi="Arial" w:cs="Arial"/>
                <w:sz w:val="22"/>
                <w:szCs w:val="22"/>
              </w:rPr>
              <w:t>00</w:t>
            </w:r>
          </w:p>
        </w:tc>
        <w:tc>
          <w:tcPr>
            <w:tcW w:w="1276" w:type="dxa"/>
          </w:tcPr>
          <w:p w:rsidR="009E3CDA" w:rsidRPr="00E86996" w:rsidRDefault="009E3CDA" w:rsidP="00E86996">
            <w:pPr>
              <w:ind w:right="50"/>
              <w:jc w:val="right"/>
              <w:rPr>
                <w:rFonts w:ascii="Arial" w:hAnsi="Arial" w:cs="Arial"/>
                <w:sz w:val="22"/>
                <w:szCs w:val="22"/>
              </w:rPr>
            </w:pPr>
          </w:p>
          <w:p w:rsidR="009E3CDA" w:rsidRPr="00E86996" w:rsidRDefault="00186D20" w:rsidP="00E86996">
            <w:pPr>
              <w:ind w:right="50"/>
              <w:jc w:val="right"/>
              <w:rPr>
                <w:rFonts w:ascii="Arial" w:hAnsi="Arial" w:cs="Arial"/>
                <w:sz w:val="22"/>
                <w:szCs w:val="22"/>
              </w:rPr>
            </w:pPr>
            <w:r>
              <w:rPr>
                <w:rFonts w:ascii="Arial" w:hAnsi="Arial" w:cs="Arial"/>
                <w:sz w:val="22"/>
                <w:szCs w:val="22"/>
              </w:rPr>
              <w:t>$1,632.00</w:t>
            </w:r>
          </w:p>
        </w:tc>
        <w:tc>
          <w:tcPr>
            <w:tcW w:w="1347" w:type="dxa"/>
          </w:tcPr>
          <w:p w:rsidR="009E3CDA" w:rsidRPr="00E86996" w:rsidRDefault="009E3CDA" w:rsidP="00E86996">
            <w:pPr>
              <w:ind w:right="50"/>
              <w:jc w:val="right"/>
              <w:rPr>
                <w:rFonts w:ascii="Arial" w:hAnsi="Arial" w:cs="Arial"/>
                <w:sz w:val="22"/>
                <w:szCs w:val="22"/>
              </w:rPr>
            </w:pPr>
          </w:p>
          <w:p w:rsidR="009E3CDA" w:rsidRPr="00E86996" w:rsidRDefault="00186D20" w:rsidP="00E86996">
            <w:pPr>
              <w:ind w:right="50"/>
              <w:jc w:val="right"/>
              <w:rPr>
                <w:rFonts w:ascii="Arial" w:hAnsi="Arial" w:cs="Arial"/>
                <w:sz w:val="22"/>
                <w:szCs w:val="22"/>
              </w:rPr>
            </w:pPr>
            <w:r>
              <w:rPr>
                <w:rFonts w:ascii="Arial" w:hAnsi="Arial" w:cs="Arial"/>
                <w:sz w:val="22"/>
                <w:szCs w:val="22"/>
              </w:rPr>
              <w:t>$8,519.00</w:t>
            </w:r>
          </w:p>
        </w:tc>
      </w:tr>
      <w:tr w:rsidR="009E3CDA" w:rsidRPr="00E86996" w:rsidTr="00E86996">
        <w:trPr>
          <w:trHeight w:val="521"/>
        </w:trPr>
        <w:tc>
          <w:tcPr>
            <w:tcW w:w="4748" w:type="dxa"/>
          </w:tcPr>
          <w:p w:rsidR="009E3CDA" w:rsidRPr="00E86996" w:rsidRDefault="009E3CDA" w:rsidP="007759DD">
            <w:pPr>
              <w:ind w:right="50"/>
              <w:jc w:val="both"/>
              <w:rPr>
                <w:rFonts w:ascii="Arial" w:hAnsi="Arial" w:cs="Arial"/>
                <w:sz w:val="22"/>
                <w:szCs w:val="22"/>
              </w:rPr>
            </w:pPr>
            <w:r w:rsidRPr="00E86996">
              <w:rPr>
                <w:rFonts w:ascii="Arial" w:hAnsi="Arial" w:cs="Arial"/>
                <w:sz w:val="22"/>
                <w:szCs w:val="22"/>
              </w:rPr>
              <w:t>Supermercados con venta de cerveza vinos y licores.</w:t>
            </w:r>
          </w:p>
        </w:tc>
        <w:tc>
          <w:tcPr>
            <w:tcW w:w="1346"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$24,492.0</w:t>
            </w:r>
            <w:r w:rsidR="00186D20">
              <w:rPr>
                <w:rFonts w:ascii="Arial" w:hAnsi="Arial" w:cs="Arial"/>
                <w:sz w:val="22"/>
                <w:szCs w:val="22"/>
              </w:rPr>
              <w:t>0</w:t>
            </w:r>
          </w:p>
        </w:tc>
        <w:tc>
          <w:tcPr>
            <w:tcW w:w="1489"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$7,437.</w:t>
            </w:r>
            <w:r w:rsidR="00186D20">
              <w:rPr>
                <w:rFonts w:ascii="Arial" w:hAnsi="Arial" w:cs="Arial"/>
                <w:sz w:val="22"/>
                <w:szCs w:val="22"/>
              </w:rPr>
              <w:t>00</w:t>
            </w:r>
          </w:p>
        </w:tc>
        <w:tc>
          <w:tcPr>
            <w:tcW w:w="1276" w:type="dxa"/>
          </w:tcPr>
          <w:p w:rsidR="009E3CDA" w:rsidRPr="00E86996" w:rsidRDefault="009E3CDA" w:rsidP="00E86996">
            <w:pPr>
              <w:ind w:right="50"/>
              <w:jc w:val="right"/>
              <w:rPr>
                <w:rFonts w:ascii="Arial" w:hAnsi="Arial" w:cs="Arial"/>
                <w:sz w:val="22"/>
                <w:szCs w:val="22"/>
              </w:rPr>
            </w:pPr>
          </w:p>
          <w:p w:rsidR="009E3CDA" w:rsidRPr="00E86996" w:rsidRDefault="00186D20" w:rsidP="00186D20">
            <w:pPr>
              <w:ind w:right="50"/>
              <w:jc w:val="right"/>
              <w:rPr>
                <w:rFonts w:ascii="Arial" w:hAnsi="Arial" w:cs="Arial"/>
                <w:sz w:val="22"/>
                <w:szCs w:val="22"/>
              </w:rPr>
            </w:pPr>
            <w:r>
              <w:rPr>
                <w:rFonts w:ascii="Arial" w:hAnsi="Arial" w:cs="Arial"/>
                <w:sz w:val="22"/>
                <w:szCs w:val="22"/>
              </w:rPr>
              <w:t>$1,632.00</w:t>
            </w:r>
          </w:p>
        </w:tc>
        <w:tc>
          <w:tcPr>
            <w:tcW w:w="1347" w:type="dxa"/>
          </w:tcPr>
          <w:p w:rsidR="009E3CDA" w:rsidRPr="00E86996" w:rsidRDefault="009E3CDA" w:rsidP="00E86996">
            <w:pPr>
              <w:ind w:right="50"/>
              <w:jc w:val="right"/>
              <w:rPr>
                <w:rFonts w:ascii="Arial" w:hAnsi="Arial" w:cs="Arial"/>
                <w:sz w:val="22"/>
                <w:szCs w:val="22"/>
              </w:rPr>
            </w:pPr>
          </w:p>
          <w:p w:rsidR="009E3CDA" w:rsidRPr="00E86996" w:rsidRDefault="00186D20" w:rsidP="00E86996">
            <w:pPr>
              <w:ind w:right="50"/>
              <w:jc w:val="right"/>
              <w:rPr>
                <w:rFonts w:ascii="Arial" w:hAnsi="Arial" w:cs="Arial"/>
                <w:sz w:val="22"/>
                <w:szCs w:val="22"/>
              </w:rPr>
            </w:pPr>
            <w:r>
              <w:rPr>
                <w:rFonts w:ascii="Arial" w:hAnsi="Arial" w:cs="Arial"/>
                <w:sz w:val="22"/>
                <w:szCs w:val="22"/>
              </w:rPr>
              <w:t>$8,519.00</w:t>
            </w:r>
          </w:p>
        </w:tc>
      </w:tr>
      <w:tr w:rsidR="009E3CDA" w:rsidRPr="00E86996" w:rsidTr="00E86996">
        <w:trPr>
          <w:trHeight w:val="359"/>
        </w:trPr>
        <w:tc>
          <w:tcPr>
            <w:tcW w:w="4748" w:type="dxa"/>
          </w:tcPr>
          <w:p w:rsidR="009E3CDA" w:rsidRPr="00E86996" w:rsidRDefault="009E3CDA" w:rsidP="007759DD">
            <w:pPr>
              <w:ind w:right="51"/>
              <w:jc w:val="both"/>
              <w:rPr>
                <w:rFonts w:ascii="Arial" w:hAnsi="Arial" w:cs="Arial"/>
                <w:sz w:val="22"/>
                <w:szCs w:val="22"/>
              </w:rPr>
            </w:pPr>
            <w:r w:rsidRPr="00E86996">
              <w:rPr>
                <w:rFonts w:ascii="Arial" w:hAnsi="Arial" w:cs="Arial"/>
                <w:sz w:val="22"/>
                <w:szCs w:val="22"/>
              </w:rPr>
              <w:t>Cantinas</w:t>
            </w:r>
          </w:p>
        </w:tc>
        <w:tc>
          <w:tcPr>
            <w:tcW w:w="1346" w:type="dxa"/>
          </w:tcPr>
          <w:p w:rsidR="009E3CDA" w:rsidRPr="00E86996" w:rsidRDefault="009E3CDA" w:rsidP="00E86996">
            <w:pPr>
              <w:ind w:right="51"/>
              <w:jc w:val="right"/>
              <w:rPr>
                <w:rFonts w:ascii="Arial" w:hAnsi="Arial" w:cs="Arial"/>
                <w:sz w:val="22"/>
                <w:szCs w:val="22"/>
              </w:rPr>
            </w:pPr>
            <w:r w:rsidRPr="00E86996">
              <w:rPr>
                <w:rFonts w:ascii="Arial" w:hAnsi="Arial" w:cs="Arial"/>
                <w:sz w:val="22"/>
                <w:szCs w:val="22"/>
              </w:rPr>
              <w:t>$24,492.0</w:t>
            </w:r>
            <w:r w:rsidR="00186D20">
              <w:rPr>
                <w:rFonts w:ascii="Arial" w:hAnsi="Arial" w:cs="Arial"/>
                <w:sz w:val="22"/>
                <w:szCs w:val="22"/>
              </w:rPr>
              <w:t>0</w:t>
            </w:r>
          </w:p>
        </w:tc>
        <w:tc>
          <w:tcPr>
            <w:tcW w:w="1489" w:type="dxa"/>
          </w:tcPr>
          <w:p w:rsidR="009E3CDA" w:rsidRPr="00E86996" w:rsidRDefault="009E3CDA" w:rsidP="00E86996">
            <w:pPr>
              <w:ind w:right="51"/>
              <w:jc w:val="right"/>
              <w:rPr>
                <w:rFonts w:ascii="Arial" w:hAnsi="Arial" w:cs="Arial"/>
                <w:sz w:val="22"/>
                <w:szCs w:val="22"/>
              </w:rPr>
            </w:pPr>
            <w:r w:rsidRPr="00E86996">
              <w:rPr>
                <w:rFonts w:ascii="Arial" w:hAnsi="Arial" w:cs="Arial"/>
                <w:sz w:val="22"/>
                <w:szCs w:val="22"/>
              </w:rPr>
              <w:t>$4,462.</w:t>
            </w:r>
            <w:r w:rsidR="00186D20">
              <w:rPr>
                <w:rFonts w:ascii="Arial" w:hAnsi="Arial" w:cs="Arial"/>
                <w:sz w:val="22"/>
                <w:szCs w:val="22"/>
              </w:rPr>
              <w:t>00</w:t>
            </w:r>
          </w:p>
        </w:tc>
        <w:tc>
          <w:tcPr>
            <w:tcW w:w="1276" w:type="dxa"/>
          </w:tcPr>
          <w:p w:rsidR="009E3CDA" w:rsidRPr="00E86996" w:rsidRDefault="009E3CDA" w:rsidP="00186D20">
            <w:pPr>
              <w:ind w:right="51"/>
              <w:jc w:val="right"/>
              <w:rPr>
                <w:rFonts w:ascii="Arial" w:hAnsi="Arial" w:cs="Arial"/>
                <w:sz w:val="22"/>
                <w:szCs w:val="22"/>
              </w:rPr>
            </w:pPr>
            <w:r w:rsidRPr="00E86996">
              <w:rPr>
                <w:rFonts w:ascii="Arial" w:hAnsi="Arial" w:cs="Arial"/>
                <w:sz w:val="22"/>
                <w:szCs w:val="22"/>
              </w:rPr>
              <w:t>$1,632.</w:t>
            </w:r>
            <w:r w:rsidR="00186D20">
              <w:rPr>
                <w:rFonts w:ascii="Arial" w:hAnsi="Arial" w:cs="Arial"/>
                <w:sz w:val="22"/>
                <w:szCs w:val="22"/>
              </w:rPr>
              <w:t>00</w:t>
            </w:r>
          </w:p>
        </w:tc>
        <w:tc>
          <w:tcPr>
            <w:tcW w:w="1347" w:type="dxa"/>
          </w:tcPr>
          <w:p w:rsidR="009E3CDA" w:rsidRPr="00E86996" w:rsidRDefault="00186D20" w:rsidP="00E86996">
            <w:pPr>
              <w:ind w:right="51"/>
              <w:jc w:val="right"/>
              <w:rPr>
                <w:rFonts w:ascii="Arial" w:hAnsi="Arial" w:cs="Arial"/>
                <w:sz w:val="22"/>
                <w:szCs w:val="22"/>
              </w:rPr>
            </w:pPr>
            <w:r>
              <w:rPr>
                <w:rFonts w:ascii="Arial" w:hAnsi="Arial" w:cs="Arial"/>
                <w:sz w:val="22"/>
                <w:szCs w:val="22"/>
              </w:rPr>
              <w:t>$8,519.00</w:t>
            </w:r>
          </w:p>
        </w:tc>
      </w:tr>
      <w:tr w:rsidR="009E3CDA" w:rsidRPr="00E86996" w:rsidTr="00E86996">
        <w:trPr>
          <w:trHeight w:val="287"/>
        </w:trPr>
        <w:tc>
          <w:tcPr>
            <w:tcW w:w="4748" w:type="dxa"/>
          </w:tcPr>
          <w:p w:rsidR="009E3CDA" w:rsidRPr="00E86996" w:rsidRDefault="009E3CDA" w:rsidP="007759DD">
            <w:pPr>
              <w:ind w:right="50"/>
              <w:jc w:val="both"/>
              <w:rPr>
                <w:rFonts w:ascii="Arial" w:hAnsi="Arial" w:cs="Arial"/>
                <w:sz w:val="22"/>
                <w:szCs w:val="22"/>
              </w:rPr>
            </w:pPr>
            <w:r w:rsidRPr="00E86996">
              <w:rPr>
                <w:rFonts w:ascii="Arial" w:hAnsi="Arial" w:cs="Arial"/>
                <w:sz w:val="22"/>
                <w:szCs w:val="22"/>
              </w:rPr>
              <w:t>Cervecerías</w:t>
            </w:r>
          </w:p>
        </w:tc>
        <w:tc>
          <w:tcPr>
            <w:tcW w:w="1346" w:type="dxa"/>
          </w:tcPr>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$13,063.</w:t>
            </w:r>
            <w:r w:rsidR="00186D20">
              <w:rPr>
                <w:rFonts w:ascii="Arial" w:hAnsi="Arial" w:cs="Arial"/>
                <w:sz w:val="22"/>
                <w:szCs w:val="22"/>
              </w:rPr>
              <w:t>00</w:t>
            </w:r>
          </w:p>
        </w:tc>
        <w:tc>
          <w:tcPr>
            <w:tcW w:w="1489" w:type="dxa"/>
          </w:tcPr>
          <w:p w:rsidR="009E3CDA" w:rsidRPr="00E86996" w:rsidRDefault="00186D20" w:rsidP="00E86996">
            <w:pPr>
              <w:ind w:right="50"/>
              <w:jc w:val="right"/>
              <w:rPr>
                <w:rFonts w:ascii="Arial" w:hAnsi="Arial" w:cs="Arial"/>
                <w:sz w:val="22"/>
                <w:szCs w:val="22"/>
              </w:rPr>
            </w:pPr>
            <w:r>
              <w:rPr>
                <w:rFonts w:ascii="Arial" w:hAnsi="Arial" w:cs="Arial"/>
                <w:sz w:val="22"/>
                <w:szCs w:val="22"/>
              </w:rPr>
              <w:t>$3,792.00</w:t>
            </w:r>
          </w:p>
        </w:tc>
        <w:tc>
          <w:tcPr>
            <w:tcW w:w="1276" w:type="dxa"/>
          </w:tcPr>
          <w:p w:rsidR="009E3CDA" w:rsidRPr="00E86996" w:rsidRDefault="00186D20" w:rsidP="00E86996">
            <w:pPr>
              <w:ind w:right="50"/>
              <w:jc w:val="right"/>
              <w:rPr>
                <w:rFonts w:ascii="Arial" w:hAnsi="Arial" w:cs="Arial"/>
                <w:sz w:val="22"/>
                <w:szCs w:val="22"/>
              </w:rPr>
            </w:pPr>
            <w:r>
              <w:rPr>
                <w:rFonts w:ascii="Arial" w:hAnsi="Arial" w:cs="Arial"/>
                <w:sz w:val="22"/>
                <w:szCs w:val="22"/>
              </w:rPr>
              <w:t>$1,632.00</w:t>
            </w:r>
          </w:p>
        </w:tc>
        <w:tc>
          <w:tcPr>
            <w:tcW w:w="1347" w:type="dxa"/>
          </w:tcPr>
          <w:p w:rsidR="009E3CDA" w:rsidRPr="00E86996" w:rsidRDefault="00186D20" w:rsidP="00E86996">
            <w:pPr>
              <w:ind w:right="50"/>
              <w:jc w:val="right"/>
              <w:rPr>
                <w:rFonts w:ascii="Arial" w:hAnsi="Arial" w:cs="Arial"/>
                <w:sz w:val="22"/>
                <w:szCs w:val="22"/>
              </w:rPr>
            </w:pPr>
            <w:r>
              <w:rPr>
                <w:rFonts w:ascii="Arial" w:hAnsi="Arial" w:cs="Arial"/>
                <w:sz w:val="22"/>
                <w:szCs w:val="22"/>
              </w:rPr>
              <w:t>$5,679.00</w:t>
            </w:r>
          </w:p>
        </w:tc>
      </w:tr>
      <w:tr w:rsidR="009E3CDA" w:rsidRPr="00E86996" w:rsidTr="00E86996">
        <w:trPr>
          <w:trHeight w:val="521"/>
        </w:trPr>
        <w:tc>
          <w:tcPr>
            <w:tcW w:w="4748" w:type="dxa"/>
          </w:tcPr>
          <w:p w:rsidR="009E3CDA" w:rsidRPr="00E86996" w:rsidRDefault="009E3CDA" w:rsidP="007759DD">
            <w:pPr>
              <w:ind w:right="50"/>
              <w:jc w:val="both"/>
              <w:rPr>
                <w:rFonts w:ascii="Arial" w:hAnsi="Arial" w:cs="Arial"/>
                <w:sz w:val="22"/>
                <w:szCs w:val="22"/>
              </w:rPr>
            </w:pPr>
            <w:r w:rsidRPr="00E86996">
              <w:rPr>
                <w:rFonts w:ascii="Arial" w:hAnsi="Arial" w:cs="Arial"/>
                <w:sz w:val="22"/>
                <w:szCs w:val="22"/>
              </w:rPr>
              <w:t>Billares con venta de cerveza al destape ó bebida alcohólica para consumir al interior.</w:t>
            </w:r>
          </w:p>
        </w:tc>
        <w:tc>
          <w:tcPr>
            <w:tcW w:w="1346"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$24,492.0</w:t>
            </w:r>
            <w:r w:rsidR="00186D20">
              <w:rPr>
                <w:rFonts w:ascii="Arial" w:hAnsi="Arial" w:cs="Arial"/>
                <w:sz w:val="22"/>
                <w:szCs w:val="22"/>
              </w:rPr>
              <w:t>0</w:t>
            </w:r>
          </w:p>
        </w:tc>
        <w:tc>
          <w:tcPr>
            <w:tcW w:w="1489"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$3,718.</w:t>
            </w:r>
            <w:r w:rsidR="00186D20">
              <w:rPr>
                <w:rFonts w:ascii="Arial" w:hAnsi="Arial" w:cs="Arial"/>
                <w:sz w:val="22"/>
                <w:szCs w:val="22"/>
              </w:rPr>
              <w:t>00</w:t>
            </w:r>
          </w:p>
        </w:tc>
        <w:tc>
          <w:tcPr>
            <w:tcW w:w="1276" w:type="dxa"/>
          </w:tcPr>
          <w:p w:rsidR="009E3CDA" w:rsidRPr="00E86996" w:rsidRDefault="009E3CDA" w:rsidP="00E86996">
            <w:pPr>
              <w:ind w:right="50"/>
              <w:jc w:val="right"/>
              <w:rPr>
                <w:rFonts w:ascii="Arial" w:hAnsi="Arial" w:cs="Arial"/>
                <w:sz w:val="22"/>
                <w:szCs w:val="22"/>
              </w:rPr>
            </w:pPr>
          </w:p>
          <w:p w:rsidR="009E3CDA" w:rsidRPr="00E86996" w:rsidRDefault="00186D20" w:rsidP="00E86996">
            <w:pPr>
              <w:ind w:right="50"/>
              <w:jc w:val="right"/>
              <w:rPr>
                <w:rFonts w:ascii="Arial" w:hAnsi="Arial" w:cs="Arial"/>
                <w:sz w:val="22"/>
                <w:szCs w:val="22"/>
              </w:rPr>
            </w:pPr>
            <w:r>
              <w:rPr>
                <w:rFonts w:ascii="Arial" w:hAnsi="Arial" w:cs="Arial"/>
                <w:sz w:val="22"/>
                <w:szCs w:val="22"/>
              </w:rPr>
              <w:t>$1,632.00</w:t>
            </w:r>
          </w:p>
        </w:tc>
        <w:tc>
          <w:tcPr>
            <w:tcW w:w="1347" w:type="dxa"/>
          </w:tcPr>
          <w:p w:rsidR="009E3CDA" w:rsidRPr="00E86996" w:rsidRDefault="009E3CDA" w:rsidP="00E86996">
            <w:pPr>
              <w:ind w:right="50"/>
              <w:jc w:val="right"/>
              <w:rPr>
                <w:rFonts w:ascii="Arial" w:hAnsi="Arial" w:cs="Arial"/>
                <w:sz w:val="22"/>
                <w:szCs w:val="22"/>
              </w:rPr>
            </w:pPr>
          </w:p>
          <w:p w:rsidR="009E3CDA" w:rsidRPr="00E86996" w:rsidRDefault="00186D20" w:rsidP="00186D20">
            <w:pPr>
              <w:ind w:right="50"/>
              <w:jc w:val="right"/>
              <w:rPr>
                <w:rFonts w:ascii="Arial" w:hAnsi="Arial" w:cs="Arial"/>
                <w:sz w:val="22"/>
                <w:szCs w:val="22"/>
              </w:rPr>
            </w:pPr>
            <w:r>
              <w:rPr>
                <w:rFonts w:ascii="Arial" w:hAnsi="Arial" w:cs="Arial"/>
                <w:sz w:val="22"/>
                <w:szCs w:val="22"/>
              </w:rPr>
              <w:t>$5,679.00</w:t>
            </w:r>
          </w:p>
        </w:tc>
      </w:tr>
      <w:tr w:rsidR="009E3CDA" w:rsidRPr="00E86996" w:rsidTr="00E86996">
        <w:trPr>
          <w:trHeight w:val="521"/>
        </w:trPr>
        <w:tc>
          <w:tcPr>
            <w:tcW w:w="4748" w:type="dxa"/>
          </w:tcPr>
          <w:p w:rsidR="009E3CDA" w:rsidRPr="00E86996" w:rsidRDefault="009E3CDA" w:rsidP="007759DD">
            <w:pPr>
              <w:ind w:right="50"/>
              <w:jc w:val="both"/>
              <w:rPr>
                <w:rFonts w:ascii="Arial" w:hAnsi="Arial" w:cs="Arial"/>
                <w:sz w:val="22"/>
                <w:szCs w:val="22"/>
              </w:rPr>
            </w:pPr>
            <w:r w:rsidRPr="00E86996">
              <w:rPr>
                <w:rFonts w:ascii="Arial" w:hAnsi="Arial" w:cs="Arial"/>
                <w:sz w:val="22"/>
                <w:szCs w:val="22"/>
              </w:rPr>
              <w:t>Depósitos y expendios con venta de cerveza, vinos y licores.</w:t>
            </w:r>
          </w:p>
        </w:tc>
        <w:tc>
          <w:tcPr>
            <w:tcW w:w="1346"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$24,492.0</w:t>
            </w:r>
            <w:r w:rsidR="00186D20">
              <w:rPr>
                <w:rFonts w:ascii="Arial" w:hAnsi="Arial" w:cs="Arial"/>
                <w:sz w:val="22"/>
                <w:szCs w:val="22"/>
              </w:rPr>
              <w:t>0</w:t>
            </w:r>
          </w:p>
        </w:tc>
        <w:tc>
          <w:tcPr>
            <w:tcW w:w="1489"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$4,462.</w:t>
            </w:r>
            <w:r w:rsidR="00186D20">
              <w:rPr>
                <w:rFonts w:ascii="Arial" w:hAnsi="Arial" w:cs="Arial"/>
                <w:sz w:val="22"/>
                <w:szCs w:val="22"/>
              </w:rPr>
              <w:t>00</w:t>
            </w:r>
          </w:p>
        </w:tc>
        <w:tc>
          <w:tcPr>
            <w:tcW w:w="1276" w:type="dxa"/>
          </w:tcPr>
          <w:p w:rsidR="009E3CDA" w:rsidRPr="00E86996" w:rsidRDefault="009E3CDA" w:rsidP="00E86996">
            <w:pPr>
              <w:ind w:right="50"/>
              <w:jc w:val="right"/>
              <w:rPr>
                <w:rFonts w:ascii="Arial" w:hAnsi="Arial" w:cs="Arial"/>
                <w:sz w:val="22"/>
                <w:szCs w:val="22"/>
              </w:rPr>
            </w:pPr>
          </w:p>
          <w:p w:rsidR="009E3CDA" w:rsidRPr="00E86996" w:rsidRDefault="00186D20" w:rsidP="00E86996">
            <w:pPr>
              <w:ind w:right="50"/>
              <w:jc w:val="right"/>
              <w:rPr>
                <w:rFonts w:ascii="Arial" w:hAnsi="Arial" w:cs="Arial"/>
                <w:sz w:val="22"/>
                <w:szCs w:val="22"/>
              </w:rPr>
            </w:pPr>
            <w:r>
              <w:rPr>
                <w:rFonts w:ascii="Arial" w:hAnsi="Arial" w:cs="Arial"/>
                <w:sz w:val="22"/>
                <w:szCs w:val="22"/>
              </w:rPr>
              <w:t>$1,632.00</w:t>
            </w:r>
          </w:p>
        </w:tc>
        <w:tc>
          <w:tcPr>
            <w:tcW w:w="1347" w:type="dxa"/>
          </w:tcPr>
          <w:p w:rsidR="009E3CDA" w:rsidRPr="00E86996" w:rsidRDefault="009E3CDA" w:rsidP="00E86996">
            <w:pPr>
              <w:ind w:right="50"/>
              <w:jc w:val="right"/>
              <w:rPr>
                <w:rFonts w:ascii="Arial" w:hAnsi="Arial" w:cs="Arial"/>
                <w:sz w:val="22"/>
                <w:szCs w:val="22"/>
              </w:rPr>
            </w:pPr>
          </w:p>
          <w:p w:rsidR="009E3CDA" w:rsidRPr="00E86996" w:rsidRDefault="00186D20" w:rsidP="00E86996">
            <w:pPr>
              <w:ind w:right="50"/>
              <w:jc w:val="right"/>
              <w:rPr>
                <w:rFonts w:ascii="Arial" w:hAnsi="Arial" w:cs="Arial"/>
                <w:sz w:val="22"/>
                <w:szCs w:val="22"/>
              </w:rPr>
            </w:pPr>
            <w:r>
              <w:rPr>
                <w:rFonts w:ascii="Arial" w:hAnsi="Arial" w:cs="Arial"/>
                <w:sz w:val="22"/>
                <w:szCs w:val="22"/>
              </w:rPr>
              <w:t>$8,519.00</w:t>
            </w:r>
          </w:p>
        </w:tc>
      </w:tr>
      <w:tr w:rsidR="009E3CDA" w:rsidRPr="00E86996" w:rsidTr="00E86996">
        <w:trPr>
          <w:trHeight w:val="521"/>
        </w:trPr>
        <w:tc>
          <w:tcPr>
            <w:tcW w:w="4748" w:type="dxa"/>
          </w:tcPr>
          <w:p w:rsidR="009E3CDA" w:rsidRPr="00E86996" w:rsidRDefault="009E3CDA" w:rsidP="007759DD">
            <w:pPr>
              <w:ind w:right="50"/>
              <w:jc w:val="both"/>
              <w:rPr>
                <w:rFonts w:ascii="Arial" w:hAnsi="Arial" w:cs="Arial"/>
                <w:sz w:val="22"/>
                <w:szCs w:val="22"/>
              </w:rPr>
            </w:pPr>
            <w:r w:rsidRPr="00E86996">
              <w:rPr>
                <w:rFonts w:ascii="Arial" w:hAnsi="Arial" w:cs="Arial"/>
                <w:sz w:val="22"/>
                <w:szCs w:val="22"/>
              </w:rPr>
              <w:lastRenderedPageBreak/>
              <w:t>Tiendas de autoservicio con venta de cerveza, vinos y licores.</w:t>
            </w:r>
          </w:p>
        </w:tc>
        <w:tc>
          <w:tcPr>
            <w:tcW w:w="1346" w:type="dxa"/>
          </w:tcPr>
          <w:p w:rsidR="009E3CDA" w:rsidRPr="00E86996" w:rsidRDefault="009E3CDA" w:rsidP="00E86996">
            <w:pPr>
              <w:ind w:right="-35"/>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$59,396.</w:t>
            </w:r>
            <w:r w:rsidR="00186D20">
              <w:rPr>
                <w:rFonts w:ascii="Arial" w:hAnsi="Arial" w:cs="Arial"/>
                <w:sz w:val="22"/>
                <w:szCs w:val="22"/>
              </w:rPr>
              <w:t>00</w:t>
            </w:r>
          </w:p>
        </w:tc>
        <w:tc>
          <w:tcPr>
            <w:tcW w:w="1489"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$5,939.</w:t>
            </w:r>
            <w:r w:rsidR="00186D20">
              <w:rPr>
                <w:rFonts w:ascii="Arial" w:hAnsi="Arial" w:cs="Arial"/>
                <w:sz w:val="22"/>
                <w:szCs w:val="22"/>
              </w:rPr>
              <w:t>00</w:t>
            </w:r>
          </w:p>
        </w:tc>
        <w:tc>
          <w:tcPr>
            <w:tcW w:w="1276" w:type="dxa"/>
          </w:tcPr>
          <w:p w:rsidR="009E3CDA" w:rsidRPr="00E86996" w:rsidRDefault="009E3CDA" w:rsidP="00E86996">
            <w:pPr>
              <w:ind w:right="50"/>
              <w:jc w:val="right"/>
              <w:rPr>
                <w:rFonts w:ascii="Arial" w:hAnsi="Arial" w:cs="Arial"/>
                <w:sz w:val="22"/>
                <w:szCs w:val="22"/>
              </w:rPr>
            </w:pPr>
          </w:p>
          <w:p w:rsidR="009E3CDA" w:rsidRPr="00E86996" w:rsidRDefault="00186D20" w:rsidP="00E86996">
            <w:pPr>
              <w:ind w:right="50"/>
              <w:jc w:val="right"/>
              <w:rPr>
                <w:rFonts w:ascii="Arial" w:hAnsi="Arial" w:cs="Arial"/>
                <w:sz w:val="22"/>
                <w:szCs w:val="22"/>
              </w:rPr>
            </w:pPr>
            <w:r>
              <w:rPr>
                <w:rFonts w:ascii="Arial" w:hAnsi="Arial" w:cs="Arial"/>
                <w:sz w:val="22"/>
                <w:szCs w:val="22"/>
              </w:rPr>
              <w:t>$1,632.00</w:t>
            </w:r>
          </w:p>
        </w:tc>
        <w:tc>
          <w:tcPr>
            <w:tcW w:w="1347" w:type="dxa"/>
          </w:tcPr>
          <w:p w:rsidR="009E3CDA" w:rsidRPr="00E86996" w:rsidRDefault="009E3CDA" w:rsidP="00E86996">
            <w:pPr>
              <w:ind w:right="50"/>
              <w:jc w:val="right"/>
              <w:rPr>
                <w:rFonts w:ascii="Arial" w:hAnsi="Arial" w:cs="Arial"/>
                <w:sz w:val="22"/>
                <w:szCs w:val="22"/>
              </w:rPr>
            </w:pPr>
          </w:p>
          <w:p w:rsidR="009E3CDA" w:rsidRPr="00E86996" w:rsidRDefault="00186D20" w:rsidP="00E86996">
            <w:pPr>
              <w:ind w:right="50"/>
              <w:jc w:val="right"/>
              <w:rPr>
                <w:rFonts w:ascii="Arial" w:hAnsi="Arial" w:cs="Arial"/>
                <w:sz w:val="22"/>
                <w:szCs w:val="22"/>
              </w:rPr>
            </w:pPr>
            <w:r>
              <w:rPr>
                <w:rFonts w:ascii="Arial" w:hAnsi="Arial" w:cs="Arial"/>
                <w:sz w:val="22"/>
                <w:szCs w:val="22"/>
              </w:rPr>
              <w:t>$8,519.00</w:t>
            </w:r>
          </w:p>
        </w:tc>
      </w:tr>
      <w:tr w:rsidR="009E3CDA" w:rsidRPr="00E86996" w:rsidTr="00E86996">
        <w:trPr>
          <w:trHeight w:val="521"/>
        </w:trPr>
        <w:tc>
          <w:tcPr>
            <w:tcW w:w="4748" w:type="dxa"/>
          </w:tcPr>
          <w:p w:rsidR="009E3CDA" w:rsidRPr="00E86996" w:rsidRDefault="009E3CDA" w:rsidP="007759DD">
            <w:pPr>
              <w:ind w:right="50"/>
              <w:jc w:val="both"/>
              <w:rPr>
                <w:rFonts w:ascii="Arial" w:hAnsi="Arial" w:cs="Arial"/>
                <w:sz w:val="22"/>
                <w:szCs w:val="22"/>
              </w:rPr>
            </w:pPr>
            <w:r w:rsidRPr="00E86996">
              <w:rPr>
                <w:rFonts w:ascii="Arial" w:hAnsi="Arial" w:cs="Arial"/>
                <w:sz w:val="22"/>
                <w:szCs w:val="22"/>
              </w:rPr>
              <w:t>Mini súper, misceláneas, tiendas de abarrotes y carnicerías.</w:t>
            </w:r>
          </w:p>
        </w:tc>
        <w:tc>
          <w:tcPr>
            <w:tcW w:w="1346"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$13,063.</w:t>
            </w:r>
            <w:r w:rsidR="00186D20">
              <w:rPr>
                <w:rFonts w:ascii="Arial" w:hAnsi="Arial" w:cs="Arial"/>
                <w:sz w:val="22"/>
                <w:szCs w:val="22"/>
              </w:rPr>
              <w:t>00</w:t>
            </w:r>
          </w:p>
        </w:tc>
        <w:tc>
          <w:tcPr>
            <w:tcW w:w="1489"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$4,462.</w:t>
            </w:r>
            <w:r w:rsidR="00186D20">
              <w:rPr>
                <w:rFonts w:ascii="Arial" w:hAnsi="Arial" w:cs="Arial"/>
                <w:sz w:val="22"/>
                <w:szCs w:val="22"/>
              </w:rPr>
              <w:t>00</w:t>
            </w:r>
          </w:p>
        </w:tc>
        <w:tc>
          <w:tcPr>
            <w:tcW w:w="1276" w:type="dxa"/>
          </w:tcPr>
          <w:p w:rsidR="009E3CDA" w:rsidRPr="00E86996" w:rsidRDefault="009E3CDA" w:rsidP="00E86996">
            <w:pPr>
              <w:ind w:right="50"/>
              <w:jc w:val="right"/>
              <w:rPr>
                <w:rFonts w:ascii="Arial" w:hAnsi="Arial" w:cs="Arial"/>
                <w:sz w:val="22"/>
                <w:szCs w:val="22"/>
              </w:rPr>
            </w:pPr>
          </w:p>
          <w:p w:rsidR="009E3CDA" w:rsidRPr="00E86996" w:rsidRDefault="00186D20" w:rsidP="00E86996">
            <w:pPr>
              <w:ind w:right="50"/>
              <w:jc w:val="right"/>
              <w:rPr>
                <w:rFonts w:ascii="Arial" w:hAnsi="Arial" w:cs="Arial"/>
                <w:sz w:val="22"/>
                <w:szCs w:val="22"/>
              </w:rPr>
            </w:pPr>
            <w:r>
              <w:rPr>
                <w:rFonts w:ascii="Arial" w:hAnsi="Arial" w:cs="Arial"/>
                <w:sz w:val="22"/>
                <w:szCs w:val="22"/>
              </w:rPr>
              <w:t>$1,680.00</w:t>
            </w:r>
          </w:p>
        </w:tc>
        <w:tc>
          <w:tcPr>
            <w:tcW w:w="1347"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$5,6</w:t>
            </w:r>
            <w:r w:rsidR="00A43B72">
              <w:rPr>
                <w:rFonts w:ascii="Arial" w:hAnsi="Arial" w:cs="Arial"/>
                <w:sz w:val="22"/>
                <w:szCs w:val="22"/>
              </w:rPr>
              <w:t>80.00</w:t>
            </w:r>
          </w:p>
        </w:tc>
      </w:tr>
      <w:tr w:rsidR="009E3CDA" w:rsidRPr="00E86996" w:rsidTr="00E86996">
        <w:trPr>
          <w:trHeight w:val="569"/>
        </w:trPr>
        <w:tc>
          <w:tcPr>
            <w:tcW w:w="4748" w:type="dxa"/>
          </w:tcPr>
          <w:p w:rsidR="009E3CDA" w:rsidRPr="00E86996" w:rsidRDefault="009E3CDA" w:rsidP="007759DD">
            <w:pPr>
              <w:ind w:right="50"/>
              <w:jc w:val="both"/>
              <w:rPr>
                <w:rFonts w:ascii="Arial" w:hAnsi="Arial" w:cs="Arial"/>
                <w:sz w:val="22"/>
                <w:szCs w:val="22"/>
              </w:rPr>
            </w:pPr>
            <w:r w:rsidRPr="00E86996">
              <w:rPr>
                <w:rFonts w:ascii="Arial" w:hAnsi="Arial" w:cs="Arial"/>
                <w:sz w:val="22"/>
                <w:szCs w:val="22"/>
              </w:rPr>
              <w:t>Depósitos de cerveza y expendios sin venta de vinos y licores.</w:t>
            </w:r>
          </w:p>
        </w:tc>
        <w:tc>
          <w:tcPr>
            <w:tcW w:w="1346"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$16,328.</w:t>
            </w:r>
            <w:r w:rsidR="00186D20">
              <w:rPr>
                <w:rFonts w:ascii="Arial" w:hAnsi="Arial" w:cs="Arial"/>
                <w:sz w:val="22"/>
                <w:szCs w:val="22"/>
              </w:rPr>
              <w:t>00</w:t>
            </w:r>
          </w:p>
        </w:tc>
        <w:tc>
          <w:tcPr>
            <w:tcW w:w="1489" w:type="dxa"/>
          </w:tcPr>
          <w:p w:rsidR="009E3CDA" w:rsidRPr="00E86996" w:rsidRDefault="009E3CDA" w:rsidP="00E86996">
            <w:pPr>
              <w:ind w:right="50"/>
              <w:jc w:val="right"/>
              <w:rPr>
                <w:rFonts w:ascii="Arial" w:hAnsi="Arial" w:cs="Arial"/>
                <w:sz w:val="22"/>
                <w:szCs w:val="22"/>
              </w:rPr>
            </w:pPr>
          </w:p>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$4,462.</w:t>
            </w:r>
            <w:r w:rsidR="00186D20">
              <w:rPr>
                <w:rFonts w:ascii="Arial" w:hAnsi="Arial" w:cs="Arial"/>
                <w:sz w:val="22"/>
                <w:szCs w:val="22"/>
              </w:rPr>
              <w:t>00</w:t>
            </w:r>
          </w:p>
        </w:tc>
        <w:tc>
          <w:tcPr>
            <w:tcW w:w="1276" w:type="dxa"/>
          </w:tcPr>
          <w:p w:rsidR="009E3CDA" w:rsidRPr="00E86996" w:rsidRDefault="009E3CDA" w:rsidP="00E86996">
            <w:pPr>
              <w:ind w:right="50"/>
              <w:jc w:val="right"/>
              <w:rPr>
                <w:rFonts w:ascii="Arial" w:hAnsi="Arial" w:cs="Arial"/>
                <w:sz w:val="22"/>
                <w:szCs w:val="22"/>
              </w:rPr>
            </w:pPr>
          </w:p>
          <w:p w:rsidR="009E3CDA" w:rsidRPr="00E86996" w:rsidRDefault="00186D20" w:rsidP="00E86996">
            <w:pPr>
              <w:ind w:right="50"/>
              <w:jc w:val="right"/>
              <w:rPr>
                <w:rFonts w:ascii="Arial" w:hAnsi="Arial" w:cs="Arial"/>
                <w:sz w:val="22"/>
                <w:szCs w:val="22"/>
              </w:rPr>
            </w:pPr>
            <w:r>
              <w:rPr>
                <w:rFonts w:ascii="Arial" w:hAnsi="Arial" w:cs="Arial"/>
                <w:sz w:val="22"/>
                <w:szCs w:val="22"/>
              </w:rPr>
              <w:t>$1,632.00</w:t>
            </w:r>
          </w:p>
        </w:tc>
        <w:tc>
          <w:tcPr>
            <w:tcW w:w="1347" w:type="dxa"/>
          </w:tcPr>
          <w:p w:rsidR="009E3CDA" w:rsidRPr="00E86996" w:rsidRDefault="009E3CDA" w:rsidP="00E86996">
            <w:pPr>
              <w:ind w:right="50"/>
              <w:jc w:val="right"/>
              <w:rPr>
                <w:rFonts w:ascii="Arial" w:hAnsi="Arial" w:cs="Arial"/>
                <w:sz w:val="22"/>
                <w:szCs w:val="22"/>
              </w:rPr>
            </w:pPr>
          </w:p>
          <w:p w:rsidR="009E3CDA" w:rsidRPr="00E86996" w:rsidRDefault="00A43B72" w:rsidP="00E86996">
            <w:pPr>
              <w:ind w:right="50"/>
              <w:jc w:val="right"/>
              <w:rPr>
                <w:rFonts w:ascii="Arial" w:hAnsi="Arial" w:cs="Arial"/>
                <w:sz w:val="22"/>
                <w:szCs w:val="22"/>
              </w:rPr>
            </w:pPr>
            <w:r>
              <w:rPr>
                <w:rFonts w:ascii="Arial" w:hAnsi="Arial" w:cs="Arial"/>
                <w:sz w:val="22"/>
                <w:szCs w:val="22"/>
              </w:rPr>
              <w:t>$7,099.00</w:t>
            </w:r>
          </w:p>
        </w:tc>
      </w:tr>
      <w:tr w:rsidR="009E3CDA" w:rsidRPr="00E86996" w:rsidTr="00E86996">
        <w:trPr>
          <w:trHeight w:val="422"/>
        </w:trPr>
        <w:tc>
          <w:tcPr>
            <w:tcW w:w="4748" w:type="dxa"/>
          </w:tcPr>
          <w:p w:rsidR="009E3CDA" w:rsidRPr="00E86996" w:rsidRDefault="009E3CDA" w:rsidP="007759DD">
            <w:pPr>
              <w:ind w:right="50"/>
              <w:jc w:val="both"/>
              <w:rPr>
                <w:rFonts w:ascii="Arial" w:hAnsi="Arial" w:cs="Arial"/>
                <w:sz w:val="22"/>
                <w:szCs w:val="22"/>
              </w:rPr>
            </w:pPr>
            <w:r w:rsidRPr="00E86996">
              <w:rPr>
                <w:rFonts w:ascii="Arial" w:hAnsi="Arial" w:cs="Arial"/>
                <w:sz w:val="22"/>
                <w:szCs w:val="22"/>
              </w:rPr>
              <w:t>Ladies bar, centros nocturnos, cabarets.</w:t>
            </w:r>
          </w:p>
        </w:tc>
        <w:tc>
          <w:tcPr>
            <w:tcW w:w="1346" w:type="dxa"/>
          </w:tcPr>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$24,492.0</w:t>
            </w:r>
            <w:r w:rsidR="00186D20">
              <w:rPr>
                <w:rFonts w:ascii="Arial" w:hAnsi="Arial" w:cs="Arial"/>
                <w:sz w:val="22"/>
                <w:szCs w:val="22"/>
              </w:rPr>
              <w:t>0</w:t>
            </w:r>
          </w:p>
        </w:tc>
        <w:tc>
          <w:tcPr>
            <w:tcW w:w="1489" w:type="dxa"/>
          </w:tcPr>
          <w:p w:rsidR="009E3CDA" w:rsidRPr="00E86996" w:rsidRDefault="009E3CDA" w:rsidP="00E86996">
            <w:pPr>
              <w:ind w:right="50"/>
              <w:jc w:val="right"/>
              <w:rPr>
                <w:rFonts w:ascii="Arial" w:hAnsi="Arial" w:cs="Arial"/>
                <w:sz w:val="22"/>
                <w:szCs w:val="22"/>
              </w:rPr>
            </w:pPr>
            <w:r w:rsidRPr="00E86996">
              <w:rPr>
                <w:rFonts w:ascii="Arial" w:hAnsi="Arial" w:cs="Arial"/>
                <w:sz w:val="22"/>
                <w:szCs w:val="22"/>
              </w:rPr>
              <w:t>$10,412.</w:t>
            </w:r>
            <w:r w:rsidR="00186D20">
              <w:rPr>
                <w:rFonts w:ascii="Arial" w:hAnsi="Arial" w:cs="Arial"/>
                <w:sz w:val="22"/>
                <w:szCs w:val="22"/>
              </w:rPr>
              <w:t>00</w:t>
            </w:r>
          </w:p>
        </w:tc>
        <w:tc>
          <w:tcPr>
            <w:tcW w:w="1276" w:type="dxa"/>
          </w:tcPr>
          <w:p w:rsidR="009E3CDA" w:rsidRPr="00E86996" w:rsidRDefault="00186D20" w:rsidP="00E86996">
            <w:pPr>
              <w:ind w:right="50"/>
              <w:jc w:val="right"/>
              <w:rPr>
                <w:rFonts w:ascii="Arial" w:hAnsi="Arial" w:cs="Arial"/>
                <w:sz w:val="22"/>
                <w:szCs w:val="22"/>
              </w:rPr>
            </w:pPr>
            <w:r>
              <w:rPr>
                <w:rFonts w:ascii="Arial" w:hAnsi="Arial" w:cs="Arial"/>
                <w:sz w:val="22"/>
                <w:szCs w:val="22"/>
              </w:rPr>
              <w:t>$1,632.00</w:t>
            </w:r>
          </w:p>
        </w:tc>
        <w:tc>
          <w:tcPr>
            <w:tcW w:w="1347" w:type="dxa"/>
          </w:tcPr>
          <w:p w:rsidR="009E3CDA" w:rsidRPr="00E86996" w:rsidRDefault="00A43B72" w:rsidP="00E86996">
            <w:pPr>
              <w:ind w:right="50"/>
              <w:jc w:val="right"/>
              <w:rPr>
                <w:rFonts w:ascii="Arial" w:hAnsi="Arial" w:cs="Arial"/>
                <w:sz w:val="22"/>
                <w:szCs w:val="22"/>
              </w:rPr>
            </w:pPr>
            <w:r>
              <w:rPr>
                <w:rFonts w:ascii="Arial" w:hAnsi="Arial" w:cs="Arial"/>
                <w:sz w:val="22"/>
                <w:szCs w:val="22"/>
              </w:rPr>
              <w:t>$8,113.00</w:t>
            </w:r>
          </w:p>
        </w:tc>
      </w:tr>
    </w:tbl>
    <w:p w:rsidR="009E3CDA" w:rsidRDefault="009E3CDA" w:rsidP="009E3CDA">
      <w:pPr>
        <w:jc w:val="both"/>
        <w:rPr>
          <w:rFonts w:ascii="Arial" w:hAnsi="Arial" w:cs="Arial"/>
          <w:sz w:val="22"/>
          <w:szCs w:val="22"/>
        </w:rPr>
      </w:pPr>
    </w:p>
    <w:p w:rsidR="009E3CDA" w:rsidRPr="00E86996" w:rsidRDefault="009E3CDA" w:rsidP="009E3CDA">
      <w:pPr>
        <w:jc w:val="both"/>
        <w:rPr>
          <w:rFonts w:ascii="Arial" w:hAnsi="Arial" w:cs="Arial"/>
        </w:rPr>
      </w:pPr>
      <w:r w:rsidRPr="002B30CC">
        <w:rPr>
          <w:rFonts w:ascii="Arial" w:hAnsi="Arial" w:cs="Arial"/>
          <w:sz w:val="22"/>
          <w:szCs w:val="22"/>
        </w:rPr>
        <w:t xml:space="preserve">I.- Se cubrirá una cuota </w:t>
      </w:r>
      <w:r w:rsidRPr="00E86996">
        <w:rPr>
          <w:rFonts w:ascii="Arial" w:hAnsi="Arial" w:cs="Arial"/>
          <w:sz w:val="22"/>
          <w:szCs w:val="22"/>
        </w:rPr>
        <w:t xml:space="preserve">de $1,315.00 por cada </w:t>
      </w:r>
      <w:r w:rsidR="00E86996" w:rsidRPr="00E86996">
        <w:rPr>
          <w:rFonts w:ascii="Arial" w:hAnsi="Arial" w:cs="Arial"/>
          <w:sz w:val="22"/>
          <w:szCs w:val="22"/>
        </w:rPr>
        <w:t>c</w:t>
      </w:r>
      <w:r w:rsidRPr="00E86996">
        <w:rPr>
          <w:rFonts w:ascii="Arial" w:hAnsi="Arial" w:cs="Arial"/>
          <w:sz w:val="22"/>
          <w:szCs w:val="22"/>
        </w:rPr>
        <w:t xml:space="preserve">ambio de </w:t>
      </w:r>
      <w:r w:rsidR="00E86996" w:rsidRPr="00E86996">
        <w:rPr>
          <w:rFonts w:ascii="Arial" w:hAnsi="Arial" w:cs="Arial"/>
          <w:sz w:val="22"/>
          <w:szCs w:val="22"/>
        </w:rPr>
        <w:t>g</w:t>
      </w:r>
      <w:r w:rsidRPr="00E86996">
        <w:rPr>
          <w:rFonts w:ascii="Arial" w:hAnsi="Arial" w:cs="Arial"/>
          <w:sz w:val="22"/>
          <w:szCs w:val="22"/>
        </w:rPr>
        <w:t>iro que realicen.</w:t>
      </w:r>
    </w:p>
    <w:p w:rsidR="009E3CDA" w:rsidRPr="00E86996" w:rsidRDefault="009E3CDA" w:rsidP="009E3CDA">
      <w:pPr>
        <w:jc w:val="both"/>
        <w:rPr>
          <w:rFonts w:ascii="Arial" w:hAnsi="Arial" w:cs="Arial"/>
        </w:rPr>
      </w:pPr>
    </w:p>
    <w:p w:rsidR="009E3CDA" w:rsidRPr="00E86996" w:rsidRDefault="009E3CDA" w:rsidP="009E3CDA">
      <w:pPr>
        <w:jc w:val="both"/>
        <w:rPr>
          <w:rFonts w:ascii="Arial" w:hAnsi="Arial" w:cs="Arial"/>
        </w:rPr>
      </w:pPr>
      <w:r w:rsidRPr="00E86996">
        <w:rPr>
          <w:rFonts w:ascii="Arial" w:hAnsi="Arial" w:cs="Arial"/>
          <w:sz w:val="22"/>
          <w:szCs w:val="22"/>
        </w:rPr>
        <w:t>II.- Los establecimientos que presenten previo aviso de suspensión de actividades durante el ejercicio fiscal, pagaran el 50% de la cuota de derecho y si reinician actividades en el mismo ejercicio, pagaran el resto del Derecho.</w:t>
      </w:r>
    </w:p>
    <w:p w:rsidR="009E3CDA" w:rsidRPr="00E86996" w:rsidRDefault="009E3CDA" w:rsidP="009E3CDA">
      <w:pPr>
        <w:jc w:val="both"/>
        <w:rPr>
          <w:rFonts w:ascii="Arial" w:hAnsi="Arial" w:cs="Arial"/>
        </w:rPr>
      </w:pPr>
    </w:p>
    <w:p w:rsidR="009E3CDA" w:rsidRPr="00E86996" w:rsidRDefault="009E3CDA" w:rsidP="009E3CDA">
      <w:pPr>
        <w:jc w:val="both"/>
        <w:rPr>
          <w:rFonts w:ascii="Arial" w:hAnsi="Arial" w:cs="Arial"/>
        </w:rPr>
      </w:pPr>
      <w:r w:rsidRPr="00E86996">
        <w:rPr>
          <w:rFonts w:ascii="Arial" w:hAnsi="Arial" w:cs="Arial"/>
          <w:sz w:val="22"/>
          <w:szCs w:val="22"/>
        </w:rPr>
        <w:t>III.- Los cambios de propietarios, cuando se den de manera obligada por fallecimiento del propietario y el cambio se solicite por su esposa e hijos se cobrará el 50% del valor estipulado.</w:t>
      </w:r>
    </w:p>
    <w:p w:rsidR="009E3CDA" w:rsidRPr="00E86996" w:rsidRDefault="009E3CDA" w:rsidP="009E3CDA">
      <w:pPr>
        <w:jc w:val="both"/>
        <w:rPr>
          <w:rFonts w:ascii="Arial" w:hAnsi="Arial" w:cs="Arial"/>
        </w:rPr>
      </w:pPr>
    </w:p>
    <w:p w:rsidR="009E3CDA" w:rsidRPr="00E86996" w:rsidRDefault="009E3CDA" w:rsidP="009E3CDA">
      <w:pPr>
        <w:jc w:val="both"/>
        <w:rPr>
          <w:rFonts w:ascii="Arial" w:hAnsi="Arial" w:cs="Arial"/>
        </w:rPr>
      </w:pPr>
      <w:r w:rsidRPr="00E86996">
        <w:rPr>
          <w:rFonts w:ascii="Arial" w:hAnsi="Arial" w:cs="Arial"/>
          <w:sz w:val="22"/>
          <w:szCs w:val="22"/>
        </w:rPr>
        <w:t>Las personas que no cumplan con lo estipulado en el Artículo anterior, se sujetaran a las sanciones administrativas que se mencionan en la Sección Tercera ARTÍCULO 40 Fracción IV inciso “a” de la Ley de Ingresos para el Ejercicio Fiscal 2015.</w:t>
      </w:r>
    </w:p>
    <w:p w:rsidR="009E3CDA" w:rsidRPr="00E86996" w:rsidRDefault="009E3CDA" w:rsidP="009E3CDA">
      <w:pPr>
        <w:ind w:right="50"/>
        <w:jc w:val="both"/>
        <w:rPr>
          <w:rFonts w:ascii="Arial" w:hAnsi="Arial" w:cs="Arial"/>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V</w:t>
      </w:r>
    </w:p>
    <w:p w:rsidR="009E3CDA" w:rsidRPr="002B30CC" w:rsidRDefault="009E3CDA" w:rsidP="009E3CDA">
      <w:pPr>
        <w:jc w:val="center"/>
        <w:rPr>
          <w:rFonts w:ascii="Arial" w:hAnsi="Arial" w:cs="Arial"/>
          <w:b/>
          <w:bCs/>
        </w:rPr>
      </w:pPr>
      <w:r w:rsidRPr="002B30CC">
        <w:rPr>
          <w:rFonts w:ascii="Arial" w:hAnsi="Arial" w:cs="Arial"/>
          <w:b/>
          <w:bCs/>
          <w:sz w:val="22"/>
          <w:szCs w:val="22"/>
        </w:rPr>
        <w:t>POR LA EXPEDICIÓN DE LICENCIAS PARA LA COLOCACIÓN</w:t>
      </w:r>
    </w:p>
    <w:p w:rsidR="009E3CDA" w:rsidRPr="002B30CC" w:rsidRDefault="009E3CDA" w:rsidP="009E3CDA">
      <w:pPr>
        <w:jc w:val="center"/>
        <w:rPr>
          <w:rFonts w:ascii="Arial" w:hAnsi="Arial" w:cs="Arial"/>
          <w:b/>
          <w:bCs/>
        </w:rPr>
      </w:pPr>
      <w:r w:rsidRPr="002B30CC">
        <w:rPr>
          <w:rFonts w:ascii="Arial" w:hAnsi="Arial" w:cs="Arial"/>
          <w:b/>
          <w:bCs/>
          <w:sz w:val="22"/>
          <w:szCs w:val="22"/>
        </w:rPr>
        <w:t>Y USO DE ANUNCIOS Y CARTELES PUBLICITARIOS</w:t>
      </w:r>
    </w:p>
    <w:p w:rsidR="009E3CDA" w:rsidRPr="002B30CC" w:rsidRDefault="009E3CDA" w:rsidP="009E3CDA">
      <w:pPr>
        <w:jc w:val="both"/>
        <w:rPr>
          <w:rFonts w:ascii="Arial" w:hAnsi="Arial" w:cs="Arial"/>
          <w:bCs/>
        </w:rPr>
      </w:pPr>
      <w:r w:rsidRPr="002B30CC">
        <w:rPr>
          <w:rFonts w:ascii="Arial" w:hAnsi="Arial" w:cs="Arial"/>
          <w:b/>
          <w:sz w:val="22"/>
          <w:szCs w:val="22"/>
        </w:rPr>
        <w:t>ARTÍCULO 2</w:t>
      </w:r>
      <w:r>
        <w:rPr>
          <w:rFonts w:ascii="Arial" w:hAnsi="Arial" w:cs="Arial"/>
          <w:b/>
          <w:sz w:val="22"/>
          <w:szCs w:val="22"/>
        </w:rPr>
        <w:t>6</w:t>
      </w:r>
      <w:r w:rsidRPr="002B30CC">
        <w:rPr>
          <w:rFonts w:ascii="Arial" w:hAnsi="Arial" w:cs="Arial"/>
          <w:b/>
          <w:sz w:val="22"/>
          <w:szCs w:val="22"/>
        </w:rPr>
        <w:t>.-</w:t>
      </w:r>
      <w:r w:rsidRPr="002B30CC">
        <w:rPr>
          <w:rFonts w:ascii="Arial" w:hAnsi="Arial" w:cs="Arial"/>
          <w:bCs/>
          <w:sz w:val="22"/>
          <w:szCs w:val="22"/>
        </w:rPr>
        <w:t xml:space="preserve"> Es objeto de este derecho la expedición de licencias y el refrendo anual de éstas, para la colocación y uso de anuncios y carteles publicitarios o la realización de publicidad, excepto los que se realicen por medio de televisión, radio, periódico y revistas.</w:t>
      </w:r>
    </w:p>
    <w:p w:rsidR="009E3CDA" w:rsidRPr="002B30CC" w:rsidRDefault="009E3CDA" w:rsidP="009E3CDA">
      <w:pPr>
        <w:jc w:val="both"/>
        <w:rPr>
          <w:rFonts w:ascii="Arial" w:hAnsi="Arial" w:cs="Arial"/>
        </w:rPr>
      </w:pPr>
    </w:p>
    <w:p w:rsidR="009E3CDA" w:rsidRPr="002B30CC" w:rsidRDefault="009E3CDA" w:rsidP="009E3CDA">
      <w:pPr>
        <w:tabs>
          <w:tab w:val="left" w:pos="-426"/>
        </w:tabs>
        <w:jc w:val="both"/>
        <w:rPr>
          <w:rFonts w:ascii="Arial" w:hAnsi="Arial" w:cs="Arial"/>
        </w:rPr>
      </w:pPr>
      <w:r w:rsidRPr="002B30CC">
        <w:rPr>
          <w:rFonts w:ascii="Arial" w:hAnsi="Arial" w:cs="Arial"/>
          <w:sz w:val="22"/>
          <w:szCs w:val="22"/>
        </w:rPr>
        <w:t>I.- Por instalación de anuncios se pagarán de acuerdo a lo siguiente:</w:t>
      </w:r>
    </w:p>
    <w:p w:rsidR="009E3CDA" w:rsidRPr="002B30CC" w:rsidRDefault="009E3CDA" w:rsidP="009E3CDA">
      <w:pPr>
        <w:tabs>
          <w:tab w:val="left" w:pos="-426"/>
        </w:tabs>
        <w:jc w:val="both"/>
        <w:rPr>
          <w:rFonts w:ascii="Arial" w:hAnsi="Arial" w:cs="Arial"/>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16"/>
        <w:gridCol w:w="1701"/>
        <w:gridCol w:w="1701"/>
      </w:tblGrid>
      <w:tr w:rsidR="009E3CDA" w:rsidRPr="002B30CC" w:rsidTr="00E86996">
        <w:trPr>
          <w:jc w:val="center"/>
        </w:trPr>
        <w:tc>
          <w:tcPr>
            <w:tcW w:w="7016" w:type="dxa"/>
          </w:tcPr>
          <w:p w:rsidR="009E3CDA" w:rsidRPr="002B30CC" w:rsidRDefault="009E3CDA" w:rsidP="007759DD">
            <w:pPr>
              <w:tabs>
                <w:tab w:val="left" w:pos="-426"/>
              </w:tabs>
              <w:jc w:val="both"/>
              <w:rPr>
                <w:rFonts w:ascii="Arial" w:hAnsi="Arial" w:cs="Arial"/>
                <w:b/>
              </w:rPr>
            </w:pPr>
            <w:r w:rsidRPr="002B30CC">
              <w:rPr>
                <w:rFonts w:ascii="Arial" w:hAnsi="Arial" w:cs="Arial"/>
                <w:b/>
                <w:sz w:val="22"/>
                <w:szCs w:val="22"/>
              </w:rPr>
              <w:t>DESCRIPCIÓN</w:t>
            </w:r>
          </w:p>
        </w:tc>
        <w:tc>
          <w:tcPr>
            <w:tcW w:w="1701" w:type="dxa"/>
          </w:tcPr>
          <w:p w:rsidR="009E3CDA" w:rsidRPr="002B30CC" w:rsidRDefault="009E3CDA" w:rsidP="007759DD">
            <w:pPr>
              <w:tabs>
                <w:tab w:val="left" w:pos="-426"/>
              </w:tabs>
              <w:jc w:val="both"/>
              <w:rPr>
                <w:rFonts w:ascii="Arial" w:hAnsi="Arial" w:cs="Arial"/>
                <w:b/>
              </w:rPr>
            </w:pPr>
            <w:r w:rsidRPr="002B30CC">
              <w:rPr>
                <w:rFonts w:ascii="Arial" w:hAnsi="Arial" w:cs="Arial"/>
                <w:b/>
                <w:sz w:val="22"/>
                <w:szCs w:val="22"/>
              </w:rPr>
              <w:t>CUOTA POR LICENCIA</w:t>
            </w:r>
          </w:p>
        </w:tc>
        <w:tc>
          <w:tcPr>
            <w:tcW w:w="1701" w:type="dxa"/>
          </w:tcPr>
          <w:p w:rsidR="009E3CDA" w:rsidRPr="002B30CC" w:rsidRDefault="009E3CDA" w:rsidP="007759DD">
            <w:pPr>
              <w:tabs>
                <w:tab w:val="left" w:pos="-426"/>
              </w:tabs>
              <w:jc w:val="both"/>
              <w:rPr>
                <w:rFonts w:ascii="Arial" w:hAnsi="Arial" w:cs="Arial"/>
                <w:b/>
              </w:rPr>
            </w:pPr>
            <w:r w:rsidRPr="002B30CC">
              <w:rPr>
                <w:rFonts w:ascii="Arial" w:hAnsi="Arial" w:cs="Arial"/>
                <w:b/>
                <w:sz w:val="22"/>
                <w:szCs w:val="22"/>
              </w:rPr>
              <w:t>CUOTA POR REFRENDO ANUAL</w:t>
            </w:r>
          </w:p>
        </w:tc>
      </w:tr>
      <w:tr w:rsidR="009E3CDA" w:rsidRPr="002B30CC" w:rsidTr="00E86996">
        <w:trPr>
          <w:jc w:val="center"/>
        </w:trPr>
        <w:tc>
          <w:tcPr>
            <w:tcW w:w="7016" w:type="dxa"/>
          </w:tcPr>
          <w:p w:rsidR="009E3CDA" w:rsidRPr="002B30CC" w:rsidRDefault="009E3CDA" w:rsidP="007759DD">
            <w:pPr>
              <w:tabs>
                <w:tab w:val="left" w:pos="-426"/>
              </w:tabs>
              <w:jc w:val="both"/>
              <w:rPr>
                <w:rFonts w:ascii="Arial" w:hAnsi="Arial" w:cs="Arial"/>
              </w:rPr>
            </w:pPr>
            <w:r w:rsidRPr="002B30CC">
              <w:rPr>
                <w:rFonts w:ascii="Arial" w:hAnsi="Arial" w:cs="Arial"/>
                <w:sz w:val="22"/>
                <w:szCs w:val="22"/>
              </w:rPr>
              <w:t>Espectaculares y/o luminosos, altura mínima 9 mts. a partir del  nivel de la banqueta.</w:t>
            </w:r>
          </w:p>
        </w:tc>
        <w:tc>
          <w:tcPr>
            <w:tcW w:w="1701" w:type="dxa"/>
          </w:tcPr>
          <w:p w:rsidR="009E3CDA" w:rsidRPr="00E86996" w:rsidRDefault="009E3CDA" w:rsidP="00E86996">
            <w:pPr>
              <w:tabs>
                <w:tab w:val="left" w:pos="-426"/>
              </w:tabs>
              <w:jc w:val="right"/>
              <w:rPr>
                <w:rFonts w:ascii="Arial" w:hAnsi="Arial" w:cs="Arial"/>
              </w:rPr>
            </w:pPr>
          </w:p>
          <w:p w:rsidR="009E3CDA" w:rsidRPr="00E86996" w:rsidRDefault="009E3CDA" w:rsidP="00E86996">
            <w:pPr>
              <w:tabs>
                <w:tab w:val="left" w:pos="-426"/>
              </w:tabs>
              <w:jc w:val="right"/>
              <w:rPr>
                <w:rFonts w:ascii="Arial" w:hAnsi="Arial" w:cs="Arial"/>
              </w:rPr>
            </w:pPr>
            <w:r w:rsidRPr="00E86996">
              <w:rPr>
                <w:rFonts w:ascii="Arial" w:hAnsi="Arial" w:cs="Arial"/>
                <w:sz w:val="22"/>
                <w:szCs w:val="22"/>
              </w:rPr>
              <w:t>$ 1,771.00</w:t>
            </w:r>
          </w:p>
        </w:tc>
        <w:tc>
          <w:tcPr>
            <w:tcW w:w="1701" w:type="dxa"/>
          </w:tcPr>
          <w:p w:rsidR="009E3CDA" w:rsidRPr="00E86996" w:rsidRDefault="009E3CDA" w:rsidP="00E86996">
            <w:pPr>
              <w:tabs>
                <w:tab w:val="left" w:pos="-426"/>
              </w:tabs>
              <w:jc w:val="right"/>
              <w:rPr>
                <w:rFonts w:ascii="Arial" w:hAnsi="Arial" w:cs="Arial"/>
              </w:rPr>
            </w:pPr>
          </w:p>
          <w:p w:rsidR="009E3CDA" w:rsidRPr="00E86996" w:rsidRDefault="009E3CDA" w:rsidP="00E86996">
            <w:pPr>
              <w:tabs>
                <w:tab w:val="left" w:pos="-426"/>
              </w:tabs>
              <w:jc w:val="right"/>
              <w:rPr>
                <w:rFonts w:ascii="Arial" w:hAnsi="Arial" w:cs="Arial"/>
              </w:rPr>
            </w:pPr>
            <w:r w:rsidRPr="00E86996">
              <w:rPr>
                <w:rFonts w:ascii="Arial" w:hAnsi="Arial" w:cs="Arial"/>
                <w:sz w:val="22"/>
                <w:szCs w:val="22"/>
              </w:rPr>
              <w:t>$  413.00</w:t>
            </w:r>
          </w:p>
        </w:tc>
      </w:tr>
      <w:tr w:rsidR="009E3CDA" w:rsidRPr="002B30CC" w:rsidTr="00E86996">
        <w:trPr>
          <w:trHeight w:val="390"/>
          <w:jc w:val="center"/>
        </w:trPr>
        <w:tc>
          <w:tcPr>
            <w:tcW w:w="7016" w:type="dxa"/>
          </w:tcPr>
          <w:p w:rsidR="009E3CDA" w:rsidRPr="002B30CC" w:rsidRDefault="009E3CDA" w:rsidP="007759DD">
            <w:pPr>
              <w:tabs>
                <w:tab w:val="left" w:pos="-426"/>
              </w:tabs>
              <w:jc w:val="both"/>
              <w:rPr>
                <w:rFonts w:ascii="Arial" w:hAnsi="Arial" w:cs="Arial"/>
              </w:rPr>
            </w:pPr>
            <w:r w:rsidRPr="002B30CC">
              <w:rPr>
                <w:rFonts w:ascii="Arial" w:hAnsi="Arial" w:cs="Arial"/>
                <w:sz w:val="22"/>
                <w:szCs w:val="22"/>
              </w:rPr>
              <w:t>Anuncio altura máxima 9 mts. a partir del nivel de la banqueta.</w:t>
            </w:r>
          </w:p>
        </w:tc>
        <w:tc>
          <w:tcPr>
            <w:tcW w:w="1701" w:type="dxa"/>
          </w:tcPr>
          <w:p w:rsidR="009E3CDA" w:rsidRPr="00E86996" w:rsidRDefault="009E3CDA" w:rsidP="00E86996">
            <w:pPr>
              <w:tabs>
                <w:tab w:val="left" w:pos="-426"/>
              </w:tabs>
              <w:jc w:val="right"/>
              <w:rPr>
                <w:rFonts w:ascii="Arial" w:hAnsi="Arial" w:cs="Arial"/>
              </w:rPr>
            </w:pPr>
            <w:r w:rsidRPr="00E86996">
              <w:rPr>
                <w:rFonts w:ascii="Arial" w:hAnsi="Arial" w:cs="Arial"/>
                <w:sz w:val="22"/>
                <w:szCs w:val="22"/>
              </w:rPr>
              <w:t>$ 1,181.00</w:t>
            </w:r>
          </w:p>
        </w:tc>
        <w:tc>
          <w:tcPr>
            <w:tcW w:w="1701" w:type="dxa"/>
          </w:tcPr>
          <w:p w:rsidR="009E3CDA" w:rsidRPr="00E86996" w:rsidRDefault="009E3CDA" w:rsidP="00E86996">
            <w:pPr>
              <w:tabs>
                <w:tab w:val="left" w:pos="-426"/>
              </w:tabs>
              <w:jc w:val="right"/>
              <w:rPr>
                <w:rFonts w:ascii="Arial" w:hAnsi="Arial" w:cs="Arial"/>
              </w:rPr>
            </w:pPr>
            <w:r w:rsidRPr="00E86996">
              <w:rPr>
                <w:rFonts w:ascii="Arial" w:hAnsi="Arial" w:cs="Arial"/>
                <w:sz w:val="22"/>
                <w:szCs w:val="22"/>
              </w:rPr>
              <w:t>$  294.00</w:t>
            </w:r>
          </w:p>
        </w:tc>
      </w:tr>
      <w:tr w:rsidR="009E3CDA" w:rsidRPr="002B30CC" w:rsidTr="00E86996">
        <w:trPr>
          <w:jc w:val="center"/>
        </w:trPr>
        <w:tc>
          <w:tcPr>
            <w:tcW w:w="7016" w:type="dxa"/>
          </w:tcPr>
          <w:p w:rsidR="009E3CDA" w:rsidRPr="002B30CC" w:rsidRDefault="009E3CDA" w:rsidP="007759DD">
            <w:pPr>
              <w:tabs>
                <w:tab w:val="left" w:pos="-426"/>
              </w:tabs>
              <w:jc w:val="both"/>
              <w:rPr>
                <w:rFonts w:ascii="Arial" w:hAnsi="Arial" w:cs="Arial"/>
              </w:rPr>
            </w:pPr>
            <w:r w:rsidRPr="002B30CC">
              <w:rPr>
                <w:rFonts w:ascii="Arial" w:hAnsi="Arial" w:cs="Arial"/>
                <w:sz w:val="22"/>
                <w:szCs w:val="22"/>
              </w:rPr>
              <w:t>Anuncio adosado a la fachada</w:t>
            </w:r>
          </w:p>
        </w:tc>
        <w:tc>
          <w:tcPr>
            <w:tcW w:w="1701" w:type="dxa"/>
          </w:tcPr>
          <w:p w:rsidR="009E3CDA" w:rsidRPr="00E86996" w:rsidRDefault="009E3CDA" w:rsidP="00E86996">
            <w:pPr>
              <w:tabs>
                <w:tab w:val="left" w:pos="-426"/>
              </w:tabs>
              <w:jc w:val="right"/>
              <w:rPr>
                <w:rFonts w:ascii="Arial" w:hAnsi="Arial" w:cs="Arial"/>
              </w:rPr>
            </w:pPr>
            <w:r w:rsidRPr="00E86996">
              <w:rPr>
                <w:rFonts w:ascii="Arial" w:hAnsi="Arial" w:cs="Arial"/>
                <w:sz w:val="22"/>
                <w:szCs w:val="22"/>
              </w:rPr>
              <w:t>$    591.00</w:t>
            </w:r>
          </w:p>
        </w:tc>
        <w:tc>
          <w:tcPr>
            <w:tcW w:w="1701" w:type="dxa"/>
          </w:tcPr>
          <w:p w:rsidR="009E3CDA" w:rsidRPr="00E86996" w:rsidRDefault="009E3CDA" w:rsidP="00E86996">
            <w:pPr>
              <w:tabs>
                <w:tab w:val="left" w:pos="-426"/>
              </w:tabs>
              <w:jc w:val="right"/>
              <w:rPr>
                <w:rFonts w:ascii="Arial" w:hAnsi="Arial" w:cs="Arial"/>
              </w:rPr>
            </w:pPr>
            <w:r w:rsidRPr="00E86996">
              <w:rPr>
                <w:rFonts w:ascii="Arial" w:hAnsi="Arial" w:cs="Arial"/>
                <w:sz w:val="22"/>
                <w:szCs w:val="22"/>
              </w:rPr>
              <w:t>$  177.00</w:t>
            </w:r>
          </w:p>
        </w:tc>
      </w:tr>
      <w:tr w:rsidR="009E3CDA" w:rsidRPr="002B30CC" w:rsidTr="00E86996">
        <w:trPr>
          <w:jc w:val="center"/>
        </w:trPr>
        <w:tc>
          <w:tcPr>
            <w:tcW w:w="7016" w:type="dxa"/>
          </w:tcPr>
          <w:p w:rsidR="009E3CDA" w:rsidRPr="002B30CC" w:rsidRDefault="009E3CDA" w:rsidP="007759DD">
            <w:pPr>
              <w:tabs>
                <w:tab w:val="left" w:pos="-426"/>
              </w:tabs>
              <w:jc w:val="both"/>
              <w:rPr>
                <w:rFonts w:ascii="Arial" w:hAnsi="Arial" w:cs="Arial"/>
              </w:rPr>
            </w:pPr>
            <w:r w:rsidRPr="002B30CC">
              <w:rPr>
                <w:rFonts w:ascii="Arial" w:hAnsi="Arial" w:cs="Arial"/>
                <w:sz w:val="22"/>
                <w:szCs w:val="22"/>
              </w:rPr>
              <w:t>Carteles volantes, bardas publicitando bailes, rodeos, etc. Comprometiéndose la persona moral o física que solicite el permiso para la colocación de la publicidad a quitarla a más tardar tres días después de la realización del espectáculo.</w:t>
            </w:r>
          </w:p>
        </w:tc>
        <w:tc>
          <w:tcPr>
            <w:tcW w:w="1701" w:type="dxa"/>
          </w:tcPr>
          <w:p w:rsidR="009E3CDA" w:rsidRPr="00E86996" w:rsidRDefault="009E3CDA" w:rsidP="00E86996">
            <w:pPr>
              <w:tabs>
                <w:tab w:val="left" w:pos="-426"/>
              </w:tabs>
              <w:jc w:val="right"/>
              <w:rPr>
                <w:rFonts w:ascii="Arial" w:hAnsi="Arial" w:cs="Arial"/>
              </w:rPr>
            </w:pPr>
          </w:p>
          <w:p w:rsidR="009E3CDA" w:rsidRPr="00E86996" w:rsidRDefault="009E3CDA" w:rsidP="00E86996">
            <w:pPr>
              <w:tabs>
                <w:tab w:val="left" w:pos="-426"/>
              </w:tabs>
              <w:jc w:val="right"/>
              <w:rPr>
                <w:rFonts w:ascii="Arial" w:hAnsi="Arial" w:cs="Arial"/>
              </w:rPr>
            </w:pPr>
          </w:p>
          <w:p w:rsidR="009E3CDA" w:rsidRPr="00E86996" w:rsidRDefault="009E3CDA" w:rsidP="00E86996">
            <w:pPr>
              <w:tabs>
                <w:tab w:val="left" w:pos="-426"/>
              </w:tabs>
              <w:jc w:val="right"/>
              <w:rPr>
                <w:rFonts w:ascii="Arial" w:hAnsi="Arial" w:cs="Arial"/>
              </w:rPr>
            </w:pPr>
            <w:r w:rsidRPr="00E86996">
              <w:rPr>
                <w:rFonts w:ascii="Arial" w:hAnsi="Arial" w:cs="Arial"/>
                <w:sz w:val="22"/>
                <w:szCs w:val="22"/>
              </w:rPr>
              <w:t>$   591.00</w:t>
            </w:r>
          </w:p>
        </w:tc>
        <w:tc>
          <w:tcPr>
            <w:tcW w:w="1701" w:type="dxa"/>
          </w:tcPr>
          <w:p w:rsidR="009E3CDA" w:rsidRPr="00E86996" w:rsidRDefault="009E3CDA" w:rsidP="00E86996">
            <w:pPr>
              <w:tabs>
                <w:tab w:val="left" w:pos="-426"/>
              </w:tabs>
              <w:jc w:val="right"/>
              <w:rPr>
                <w:rFonts w:ascii="Arial" w:hAnsi="Arial" w:cs="Arial"/>
              </w:rPr>
            </w:pPr>
          </w:p>
          <w:p w:rsidR="009E3CDA" w:rsidRPr="00E86996" w:rsidRDefault="009E3CDA" w:rsidP="00E86996">
            <w:pPr>
              <w:tabs>
                <w:tab w:val="left" w:pos="-426"/>
              </w:tabs>
              <w:jc w:val="right"/>
              <w:rPr>
                <w:rFonts w:ascii="Arial" w:hAnsi="Arial" w:cs="Arial"/>
              </w:rPr>
            </w:pPr>
          </w:p>
          <w:p w:rsidR="009E3CDA" w:rsidRPr="00E86996" w:rsidRDefault="009E3CDA" w:rsidP="00E86996">
            <w:pPr>
              <w:tabs>
                <w:tab w:val="left" w:pos="-426"/>
              </w:tabs>
              <w:jc w:val="right"/>
              <w:rPr>
                <w:rFonts w:ascii="Arial" w:hAnsi="Arial" w:cs="Arial"/>
              </w:rPr>
            </w:pPr>
            <w:r w:rsidRPr="00E86996">
              <w:rPr>
                <w:rFonts w:ascii="Arial" w:hAnsi="Arial" w:cs="Arial"/>
                <w:sz w:val="22"/>
                <w:szCs w:val="22"/>
              </w:rPr>
              <w:t>$ 177.00</w:t>
            </w:r>
          </w:p>
        </w:tc>
      </w:tr>
    </w:tbl>
    <w:p w:rsidR="009E3CDA" w:rsidRDefault="009E3CDA" w:rsidP="009E3CDA">
      <w:pPr>
        <w:tabs>
          <w:tab w:val="left" w:pos="0"/>
        </w:tabs>
        <w:jc w:val="both"/>
        <w:rPr>
          <w:rFonts w:ascii="Arial" w:hAnsi="Arial" w:cs="Arial"/>
        </w:rPr>
      </w:pPr>
    </w:p>
    <w:p w:rsidR="009E3CDA" w:rsidRPr="002B30CC" w:rsidRDefault="009E3CDA" w:rsidP="009E3CDA">
      <w:pPr>
        <w:tabs>
          <w:tab w:val="left" w:pos="0"/>
        </w:tabs>
        <w:jc w:val="both"/>
        <w:rPr>
          <w:rFonts w:ascii="Arial" w:hAnsi="Arial" w:cs="Arial"/>
        </w:rPr>
      </w:pPr>
      <w:r w:rsidRPr="002B30CC">
        <w:rPr>
          <w:rFonts w:ascii="Arial" w:hAnsi="Arial" w:cs="Arial"/>
          <w:sz w:val="22"/>
          <w:szCs w:val="22"/>
        </w:rPr>
        <w:t>II.- Volantes folletos, un salario mínimo diarios vigentes en la entidad, por un término de 3 días.</w:t>
      </w:r>
    </w:p>
    <w:p w:rsidR="009E3CDA" w:rsidRPr="002B30CC" w:rsidRDefault="009E3CDA" w:rsidP="009E3CDA">
      <w:pPr>
        <w:tabs>
          <w:tab w:val="left" w:pos="0"/>
        </w:tabs>
        <w:jc w:val="both"/>
        <w:rPr>
          <w:rFonts w:ascii="Arial" w:hAnsi="Arial" w:cs="Arial"/>
        </w:rPr>
      </w:pPr>
    </w:p>
    <w:p w:rsidR="009E3CDA" w:rsidRPr="002B30CC" w:rsidRDefault="009E3CDA" w:rsidP="009E3CDA">
      <w:pPr>
        <w:tabs>
          <w:tab w:val="left" w:pos="0"/>
        </w:tabs>
        <w:jc w:val="both"/>
        <w:rPr>
          <w:rFonts w:ascii="Arial" w:hAnsi="Arial" w:cs="Arial"/>
        </w:rPr>
      </w:pPr>
      <w:r w:rsidRPr="002B30CC">
        <w:rPr>
          <w:rFonts w:ascii="Arial" w:hAnsi="Arial" w:cs="Arial"/>
          <w:sz w:val="22"/>
          <w:szCs w:val="22"/>
        </w:rPr>
        <w:lastRenderedPageBreak/>
        <w:t>III.- Anuncios emitidos por perifoneo se pagara el equivalente a un salario mínimo diario vigente en la entidad por evento.</w:t>
      </w:r>
    </w:p>
    <w:p w:rsidR="009E3CDA" w:rsidRPr="002B30CC" w:rsidRDefault="009E3CDA" w:rsidP="009E3CDA">
      <w:pPr>
        <w:tabs>
          <w:tab w:val="left" w:pos="0"/>
        </w:tabs>
        <w:jc w:val="both"/>
        <w:rPr>
          <w:rFonts w:ascii="Arial" w:hAnsi="Arial" w:cs="Arial"/>
        </w:rPr>
      </w:pPr>
    </w:p>
    <w:p w:rsidR="009E3CDA" w:rsidRPr="002B30CC" w:rsidRDefault="009E3CDA" w:rsidP="009E3CDA">
      <w:pPr>
        <w:tabs>
          <w:tab w:val="left" w:pos="0"/>
        </w:tabs>
        <w:jc w:val="both"/>
        <w:rPr>
          <w:rFonts w:ascii="Arial" w:hAnsi="Arial" w:cs="Arial"/>
        </w:rPr>
      </w:pPr>
      <w:r w:rsidRPr="002B30CC">
        <w:rPr>
          <w:rFonts w:ascii="Arial" w:hAnsi="Arial" w:cs="Arial"/>
          <w:sz w:val="22"/>
          <w:szCs w:val="22"/>
        </w:rPr>
        <w:t>IV.- Anuncios pintados en manta hasta por 10 metros, se pagara el equivalente a 2.5 salarios mínimos vigentes en la entidad por mes o fracción de mes.</w:t>
      </w:r>
    </w:p>
    <w:p w:rsidR="009E3CDA" w:rsidRPr="002B30CC" w:rsidRDefault="009E3CDA" w:rsidP="009E3CDA">
      <w:pPr>
        <w:tabs>
          <w:tab w:val="left" w:pos="0"/>
        </w:tabs>
        <w:jc w:val="both"/>
        <w:rPr>
          <w:rFonts w:ascii="Arial" w:hAnsi="Arial" w:cs="Arial"/>
        </w:rPr>
      </w:pPr>
    </w:p>
    <w:p w:rsidR="009E3CDA" w:rsidRDefault="009E3CDA" w:rsidP="009E3CDA">
      <w:pPr>
        <w:tabs>
          <w:tab w:val="left" w:pos="0"/>
        </w:tabs>
        <w:jc w:val="both"/>
        <w:rPr>
          <w:rFonts w:ascii="Arial" w:hAnsi="Arial" w:cs="Arial"/>
          <w:sz w:val="22"/>
          <w:szCs w:val="22"/>
        </w:rPr>
      </w:pPr>
      <w:r w:rsidRPr="002B30CC">
        <w:rPr>
          <w:rFonts w:ascii="Arial" w:hAnsi="Arial" w:cs="Arial"/>
          <w:sz w:val="22"/>
          <w:szCs w:val="22"/>
        </w:rPr>
        <w:t>V.- Anuncios montados en estructuras móviles de hasta 10 m2, pagaran un salario mínimo diarios en la entidad por día., aquellos que excedan los 10 m2 pagaran dos salarios mínimos diarios en la entidad por día.</w:t>
      </w:r>
    </w:p>
    <w:p w:rsidR="009E3CDA" w:rsidRDefault="009E3CDA" w:rsidP="009E3CDA">
      <w:pPr>
        <w:tabs>
          <w:tab w:val="left" w:pos="0"/>
        </w:tabs>
        <w:jc w:val="both"/>
        <w:rPr>
          <w:rFonts w:ascii="Arial" w:hAnsi="Arial" w:cs="Arial"/>
          <w:sz w:val="22"/>
          <w:szCs w:val="22"/>
        </w:rPr>
      </w:pPr>
    </w:p>
    <w:p w:rsidR="009E3CDA" w:rsidRPr="00E86996" w:rsidRDefault="009E3CDA" w:rsidP="009E3CDA">
      <w:pPr>
        <w:tabs>
          <w:tab w:val="left" w:pos="0"/>
        </w:tabs>
        <w:jc w:val="both"/>
        <w:rPr>
          <w:rFonts w:ascii="Arial" w:hAnsi="Arial" w:cs="Arial"/>
        </w:rPr>
      </w:pPr>
      <w:r w:rsidRPr="00E86996">
        <w:rPr>
          <w:rFonts w:ascii="Arial" w:hAnsi="Arial" w:cs="Arial"/>
          <w:sz w:val="22"/>
          <w:szCs w:val="22"/>
        </w:rPr>
        <w:t>VI.- Quienes no cumplan con lo establecido en el presente artículo frac. I, serán acreedores a la sanción que marca el Art. No. 40 Frac. II Núm. 1 Inciso “C” de la Ley de Ingresos para el Ejercicio Fiscal 2015</w:t>
      </w:r>
    </w:p>
    <w:p w:rsidR="009E3CDA" w:rsidRPr="00E86996" w:rsidRDefault="009E3CDA" w:rsidP="009E3CDA">
      <w:pPr>
        <w:tabs>
          <w:tab w:val="left" w:pos="0"/>
        </w:tabs>
        <w:jc w:val="both"/>
        <w:rPr>
          <w:rFonts w:ascii="Arial" w:hAnsi="Arial" w:cs="Arial"/>
        </w:rPr>
      </w:pPr>
    </w:p>
    <w:p w:rsidR="009E3CDA" w:rsidRPr="002B30CC" w:rsidRDefault="009E3CDA" w:rsidP="009E3CDA">
      <w:pPr>
        <w:tabs>
          <w:tab w:val="left" w:pos="0"/>
        </w:tabs>
        <w:jc w:val="both"/>
        <w:rPr>
          <w:rFonts w:ascii="Arial" w:hAnsi="Arial" w:cs="Arial"/>
          <w:b/>
        </w:rPr>
      </w:pPr>
      <w:r w:rsidRPr="00E86996">
        <w:rPr>
          <w:rFonts w:ascii="Arial" w:hAnsi="Arial" w:cs="Arial"/>
          <w:sz w:val="22"/>
          <w:szCs w:val="22"/>
        </w:rPr>
        <w:t>En el caso de publicidad esporádica para eventos lucrativos no mencionada en los puntos anteriores tendrán un costo de $187.00 por</w:t>
      </w:r>
      <w:r w:rsidRPr="002B30CC">
        <w:rPr>
          <w:rFonts w:ascii="Arial" w:hAnsi="Arial" w:cs="Arial"/>
          <w:sz w:val="22"/>
          <w:szCs w:val="22"/>
        </w:rPr>
        <w:t xml:space="preserve"> evento.</w:t>
      </w:r>
    </w:p>
    <w:p w:rsidR="009E3CDA" w:rsidRPr="002B30CC" w:rsidRDefault="009E3CDA" w:rsidP="009E3CDA">
      <w:pPr>
        <w:tabs>
          <w:tab w:val="left" w:pos="0"/>
        </w:tabs>
        <w:jc w:val="both"/>
        <w:rPr>
          <w:rFonts w:ascii="Arial" w:hAnsi="Arial" w:cs="Arial"/>
          <w:b/>
          <w:highlight w:val="green"/>
        </w:rPr>
      </w:pPr>
    </w:p>
    <w:p w:rsidR="009E3CDA" w:rsidRPr="002B30CC" w:rsidRDefault="009E3CDA" w:rsidP="009E3CDA">
      <w:pPr>
        <w:jc w:val="center"/>
        <w:rPr>
          <w:rFonts w:ascii="Arial" w:hAnsi="Arial" w:cs="Arial"/>
          <w:b/>
        </w:rPr>
      </w:pPr>
      <w:r w:rsidRPr="002B30CC">
        <w:rPr>
          <w:rFonts w:ascii="Arial" w:hAnsi="Arial" w:cs="Arial"/>
          <w:b/>
          <w:sz w:val="22"/>
          <w:szCs w:val="22"/>
        </w:rPr>
        <w:t>SECCIÓN VI</w:t>
      </w:r>
    </w:p>
    <w:p w:rsidR="009E3CDA" w:rsidRPr="002B30CC" w:rsidRDefault="009E3CDA" w:rsidP="009E3CDA">
      <w:pPr>
        <w:jc w:val="center"/>
        <w:rPr>
          <w:rFonts w:ascii="Arial" w:hAnsi="Arial" w:cs="Arial"/>
          <w:b/>
          <w:bCs/>
        </w:rPr>
      </w:pPr>
      <w:r w:rsidRPr="002B30CC">
        <w:rPr>
          <w:rFonts w:ascii="Arial" w:hAnsi="Arial" w:cs="Arial"/>
          <w:b/>
          <w:bCs/>
          <w:sz w:val="22"/>
          <w:szCs w:val="22"/>
        </w:rPr>
        <w:t>DE LOS SERVICIOS CATASTRALES</w:t>
      </w:r>
    </w:p>
    <w:p w:rsidR="009E3CDA" w:rsidRPr="002B30CC" w:rsidRDefault="009E3CDA" w:rsidP="009E3CDA">
      <w:pPr>
        <w:jc w:val="both"/>
        <w:rPr>
          <w:rFonts w:ascii="Arial" w:hAnsi="Arial" w:cs="Arial"/>
          <w:b/>
          <w:bCs/>
        </w:rPr>
      </w:pPr>
    </w:p>
    <w:p w:rsidR="009E3CDA" w:rsidRPr="002B30CC" w:rsidRDefault="009E3CDA" w:rsidP="009E3CDA">
      <w:pPr>
        <w:ind w:right="50"/>
        <w:jc w:val="both"/>
        <w:rPr>
          <w:rFonts w:ascii="Arial" w:hAnsi="Arial" w:cs="Arial"/>
          <w:bCs/>
        </w:rPr>
      </w:pPr>
      <w:r w:rsidRPr="002B30CC">
        <w:rPr>
          <w:rFonts w:ascii="Arial" w:hAnsi="Arial" w:cs="Arial"/>
          <w:b/>
          <w:sz w:val="22"/>
          <w:szCs w:val="22"/>
        </w:rPr>
        <w:t>ARTÍCULO 2</w:t>
      </w:r>
      <w:r>
        <w:rPr>
          <w:rFonts w:ascii="Arial" w:hAnsi="Arial" w:cs="Arial"/>
          <w:b/>
          <w:sz w:val="22"/>
          <w:szCs w:val="22"/>
        </w:rPr>
        <w:t>7</w:t>
      </w:r>
      <w:r w:rsidRPr="002B30CC">
        <w:rPr>
          <w:rFonts w:ascii="Arial" w:hAnsi="Arial" w:cs="Arial"/>
          <w:b/>
          <w:sz w:val="22"/>
          <w:szCs w:val="22"/>
        </w:rPr>
        <w:t>.-</w:t>
      </w:r>
      <w:r w:rsidRPr="002B30CC">
        <w:rPr>
          <w:rFonts w:ascii="Arial" w:hAnsi="Arial" w:cs="Arial"/>
          <w:bCs/>
          <w:sz w:val="22"/>
          <w:szCs w:val="22"/>
        </w:rPr>
        <w:t xml:space="preserve"> Son objeto de estos derechos, los servicios que presten las autoridades municipales por concepto de:</w:t>
      </w:r>
    </w:p>
    <w:p w:rsidR="009E3CDA" w:rsidRPr="002B30CC" w:rsidRDefault="009E3CDA" w:rsidP="009E3CDA">
      <w:pPr>
        <w:ind w:right="50"/>
        <w:jc w:val="both"/>
        <w:rPr>
          <w:rFonts w:ascii="Arial" w:hAnsi="Arial" w:cs="Arial"/>
          <w:bCs/>
        </w:rPr>
      </w:pPr>
    </w:p>
    <w:p w:rsidR="009E3CDA" w:rsidRPr="002B30CC" w:rsidRDefault="009E3CDA" w:rsidP="009E3CDA">
      <w:pPr>
        <w:ind w:right="50"/>
        <w:jc w:val="both"/>
        <w:rPr>
          <w:rFonts w:ascii="Arial" w:hAnsi="Arial" w:cs="Arial"/>
        </w:rPr>
      </w:pPr>
      <w:r w:rsidRPr="002B30CC">
        <w:rPr>
          <w:rFonts w:ascii="Arial" w:hAnsi="Arial" w:cs="Arial"/>
          <w:sz w:val="22"/>
          <w:szCs w:val="22"/>
        </w:rPr>
        <w:t>I.- Certificaciones Catastrales:</w:t>
      </w:r>
    </w:p>
    <w:p w:rsidR="009E3CDA" w:rsidRPr="002B30CC" w:rsidRDefault="009E3CDA" w:rsidP="009E3CDA">
      <w:pPr>
        <w:tabs>
          <w:tab w:val="left" w:pos="-284"/>
        </w:tabs>
        <w:jc w:val="both"/>
        <w:rPr>
          <w:rFonts w:ascii="Arial" w:hAnsi="Arial" w:cs="Arial"/>
        </w:rPr>
      </w:pPr>
    </w:p>
    <w:p w:rsidR="009E3CDA" w:rsidRPr="00E86996" w:rsidRDefault="009E3CDA" w:rsidP="009E3CDA">
      <w:pPr>
        <w:tabs>
          <w:tab w:val="left" w:pos="-414"/>
        </w:tabs>
        <w:ind w:left="993" w:hanging="426"/>
        <w:rPr>
          <w:rFonts w:ascii="Arial" w:hAnsi="Arial" w:cs="Arial"/>
        </w:rPr>
      </w:pPr>
      <w:r w:rsidRPr="002B30CC">
        <w:rPr>
          <w:rFonts w:ascii="Arial" w:hAnsi="Arial" w:cs="Arial"/>
          <w:sz w:val="22"/>
          <w:szCs w:val="22"/>
        </w:rPr>
        <w:t xml:space="preserve">1.- Revisión, registro y certificación  de planos catastrales </w:t>
      </w:r>
      <w:r w:rsidRPr="00E86996">
        <w:rPr>
          <w:rFonts w:ascii="Arial" w:hAnsi="Arial" w:cs="Arial"/>
          <w:sz w:val="22"/>
          <w:szCs w:val="22"/>
        </w:rPr>
        <w:t>$ 61.00.</w:t>
      </w:r>
    </w:p>
    <w:p w:rsidR="009E3CDA" w:rsidRPr="00E86996" w:rsidRDefault="009E3CDA" w:rsidP="009E3CDA">
      <w:pPr>
        <w:tabs>
          <w:tab w:val="left" w:pos="-414"/>
        </w:tabs>
        <w:ind w:left="851" w:hanging="426"/>
        <w:rPr>
          <w:rFonts w:ascii="Arial" w:hAnsi="Arial" w:cs="Arial"/>
        </w:rPr>
      </w:pPr>
      <w:r w:rsidRPr="00E86996">
        <w:rPr>
          <w:rFonts w:ascii="Arial" w:hAnsi="Arial" w:cs="Arial"/>
          <w:sz w:val="22"/>
          <w:szCs w:val="22"/>
        </w:rPr>
        <w:t xml:space="preserve">   2.-Revisión, cálculo y registros sobre planos de fraccionamientos y relotificación por lote $ 31.00</w:t>
      </w:r>
    </w:p>
    <w:p w:rsidR="009E3CDA" w:rsidRPr="00E86996" w:rsidRDefault="009E3CDA" w:rsidP="009E3CDA">
      <w:pPr>
        <w:tabs>
          <w:tab w:val="left" w:pos="-414"/>
        </w:tabs>
        <w:ind w:left="993" w:hanging="426"/>
        <w:rPr>
          <w:rFonts w:ascii="Arial" w:hAnsi="Arial" w:cs="Arial"/>
        </w:rPr>
      </w:pPr>
      <w:r w:rsidRPr="00E86996">
        <w:rPr>
          <w:rFonts w:ascii="Arial" w:hAnsi="Arial" w:cs="Arial"/>
          <w:sz w:val="22"/>
          <w:szCs w:val="22"/>
        </w:rPr>
        <w:t>3.-Por certificaciones de planos de construcción, arquitectónicos, topográficos $ 69.00</w:t>
      </w:r>
    </w:p>
    <w:p w:rsidR="009E3CDA" w:rsidRPr="00E86996" w:rsidRDefault="009E3CDA" w:rsidP="009E3CDA">
      <w:pPr>
        <w:tabs>
          <w:tab w:val="left" w:pos="284"/>
          <w:tab w:val="left" w:pos="426"/>
        </w:tabs>
        <w:ind w:left="993" w:hanging="426"/>
        <w:rPr>
          <w:rFonts w:ascii="Arial" w:hAnsi="Arial" w:cs="Arial"/>
        </w:rPr>
      </w:pPr>
      <w:r w:rsidRPr="00E86996">
        <w:rPr>
          <w:rFonts w:ascii="Arial" w:hAnsi="Arial" w:cs="Arial"/>
          <w:sz w:val="22"/>
          <w:szCs w:val="22"/>
        </w:rPr>
        <w:t>4.- Certificación unitaria de Plano Catastral $ 85.00</w:t>
      </w:r>
    </w:p>
    <w:p w:rsidR="009E3CDA" w:rsidRPr="00E86996" w:rsidRDefault="009E3CDA" w:rsidP="009E3CDA">
      <w:pPr>
        <w:tabs>
          <w:tab w:val="left" w:pos="426"/>
        </w:tabs>
        <w:ind w:left="993" w:hanging="426"/>
        <w:rPr>
          <w:rFonts w:ascii="Arial" w:hAnsi="Arial" w:cs="Arial"/>
        </w:rPr>
      </w:pPr>
      <w:r w:rsidRPr="00E86996">
        <w:rPr>
          <w:rFonts w:ascii="Arial" w:hAnsi="Arial" w:cs="Arial"/>
          <w:sz w:val="22"/>
          <w:szCs w:val="22"/>
        </w:rPr>
        <w:t>5.- Certificado de no Propiedad $ 85.00</w:t>
      </w:r>
    </w:p>
    <w:p w:rsidR="009E3CDA" w:rsidRPr="00E86996" w:rsidRDefault="009E3CDA" w:rsidP="009E3CDA">
      <w:pPr>
        <w:tabs>
          <w:tab w:val="left" w:pos="426"/>
        </w:tabs>
        <w:ind w:left="993" w:hanging="426"/>
        <w:rPr>
          <w:rFonts w:ascii="Arial" w:hAnsi="Arial" w:cs="Arial"/>
        </w:rPr>
      </w:pPr>
      <w:r w:rsidRPr="00E86996">
        <w:rPr>
          <w:rFonts w:ascii="Arial" w:hAnsi="Arial" w:cs="Arial"/>
          <w:sz w:val="22"/>
          <w:szCs w:val="22"/>
        </w:rPr>
        <w:t>6.- Certificado de no adeudo predial $ 59.00.</w:t>
      </w:r>
    </w:p>
    <w:p w:rsidR="009E3CDA" w:rsidRPr="00E86996"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II.- Servicios Topográficos:</w:t>
      </w:r>
    </w:p>
    <w:p w:rsidR="009E3CDA" w:rsidRPr="002B30CC" w:rsidRDefault="009E3CDA" w:rsidP="009E3CDA">
      <w:pPr>
        <w:ind w:left="993" w:hanging="426"/>
        <w:jc w:val="both"/>
        <w:rPr>
          <w:rFonts w:ascii="Arial" w:hAnsi="Arial" w:cs="Arial"/>
        </w:rPr>
      </w:pPr>
    </w:p>
    <w:p w:rsidR="009E3CDA" w:rsidRPr="00E86996" w:rsidRDefault="009E3CDA" w:rsidP="009E3CDA">
      <w:pPr>
        <w:ind w:left="993" w:hanging="426"/>
        <w:rPr>
          <w:rFonts w:ascii="Arial" w:hAnsi="Arial" w:cs="Arial"/>
        </w:rPr>
      </w:pPr>
      <w:r w:rsidRPr="002B30CC">
        <w:rPr>
          <w:rFonts w:ascii="Arial" w:hAnsi="Arial" w:cs="Arial"/>
          <w:sz w:val="22"/>
          <w:szCs w:val="22"/>
        </w:rPr>
        <w:t xml:space="preserve">1.- Deslinde de predios urbanos </w:t>
      </w:r>
      <w:r w:rsidRPr="00D323F7">
        <w:rPr>
          <w:rFonts w:ascii="Arial" w:hAnsi="Arial" w:cs="Arial"/>
          <w:sz w:val="22"/>
          <w:szCs w:val="22"/>
        </w:rPr>
        <w:t>$ 0.5</w:t>
      </w:r>
      <w:r>
        <w:rPr>
          <w:rFonts w:ascii="Arial" w:hAnsi="Arial" w:cs="Arial"/>
          <w:sz w:val="22"/>
          <w:szCs w:val="22"/>
        </w:rPr>
        <w:t>4</w:t>
      </w:r>
      <w:r w:rsidRPr="002B30CC">
        <w:rPr>
          <w:rFonts w:ascii="Arial" w:hAnsi="Arial" w:cs="Arial"/>
          <w:sz w:val="22"/>
          <w:szCs w:val="22"/>
        </w:rPr>
        <w:t xml:space="preserve">  por metro  cuadrado, hasta 10,000.00 M2, lo que exceda a razón de $ 0.25 por metro </w:t>
      </w:r>
      <w:r w:rsidRPr="00E86996">
        <w:rPr>
          <w:rFonts w:ascii="Arial" w:hAnsi="Arial" w:cs="Arial"/>
          <w:sz w:val="22"/>
          <w:szCs w:val="22"/>
        </w:rPr>
        <w:t>cuadrado.</w:t>
      </w:r>
    </w:p>
    <w:p w:rsidR="009E3CDA" w:rsidRPr="00E86996" w:rsidRDefault="009E3CDA" w:rsidP="009E3CDA">
      <w:pPr>
        <w:tabs>
          <w:tab w:val="left" w:pos="-414"/>
        </w:tabs>
        <w:ind w:left="993" w:hanging="426"/>
        <w:rPr>
          <w:rFonts w:ascii="Arial" w:hAnsi="Arial" w:cs="Arial"/>
        </w:rPr>
      </w:pPr>
      <w:r w:rsidRPr="00E86996">
        <w:rPr>
          <w:rFonts w:ascii="Arial" w:hAnsi="Arial" w:cs="Arial"/>
          <w:sz w:val="22"/>
          <w:szCs w:val="22"/>
        </w:rPr>
        <w:t xml:space="preserve">2.- Deslinde de predios rústicos $ 459.00 por hectárea, hasta </w:t>
      </w:r>
      <w:smartTag w:uri="urn:schemas-microsoft-com:office:smarttags" w:element="metricconverter">
        <w:smartTagPr>
          <w:attr w:name="ProductID" w:val="10 hect￡reas"/>
        </w:smartTagPr>
        <w:r w:rsidRPr="00E86996">
          <w:rPr>
            <w:rFonts w:ascii="Arial" w:hAnsi="Arial" w:cs="Arial"/>
            <w:sz w:val="22"/>
            <w:szCs w:val="22"/>
          </w:rPr>
          <w:t>10 hectáreas</w:t>
        </w:r>
      </w:smartTag>
      <w:r w:rsidRPr="00E86996">
        <w:rPr>
          <w:rFonts w:ascii="Arial" w:hAnsi="Arial" w:cs="Arial"/>
          <w:sz w:val="22"/>
          <w:szCs w:val="22"/>
        </w:rPr>
        <w:t>, lo que exceda a razón de $ 144.00 por hectárea.</w:t>
      </w:r>
    </w:p>
    <w:p w:rsidR="009E3CDA" w:rsidRPr="00E86996" w:rsidRDefault="009E3CDA" w:rsidP="009E3CDA">
      <w:pPr>
        <w:ind w:left="993" w:hanging="426"/>
        <w:rPr>
          <w:rFonts w:ascii="Arial" w:hAnsi="Arial" w:cs="Arial"/>
        </w:rPr>
      </w:pPr>
      <w:r w:rsidRPr="00E86996">
        <w:rPr>
          <w:rFonts w:ascii="Arial" w:hAnsi="Arial" w:cs="Arial"/>
          <w:sz w:val="22"/>
          <w:szCs w:val="22"/>
        </w:rPr>
        <w:t xml:space="preserve">3.- Colocación de mojoneras $ 360.00  </w:t>
      </w:r>
      <w:smartTag w:uri="urn:schemas-microsoft-com:office:smarttags" w:element="metricconverter">
        <w:smartTagPr>
          <w:attr w:name="ProductID" w:val="6”"/>
        </w:smartTagPr>
        <w:r w:rsidRPr="00E86996">
          <w:rPr>
            <w:rFonts w:ascii="Arial" w:hAnsi="Arial" w:cs="Arial"/>
            <w:sz w:val="22"/>
            <w:szCs w:val="22"/>
          </w:rPr>
          <w:t>6”</w:t>
        </w:r>
      </w:smartTag>
      <w:r w:rsidRPr="00E86996">
        <w:rPr>
          <w:rFonts w:ascii="Arial" w:hAnsi="Arial" w:cs="Arial"/>
          <w:sz w:val="22"/>
          <w:szCs w:val="22"/>
        </w:rPr>
        <w:t xml:space="preserve"> de diámetro por 90 cms. de alto, y $ 240.00  </w:t>
      </w:r>
      <w:smartTag w:uri="urn:schemas-microsoft-com:office:smarttags" w:element="metricconverter">
        <w:smartTagPr>
          <w:attr w:name="ProductID" w:val="4”"/>
        </w:smartTagPr>
        <w:r w:rsidRPr="00E86996">
          <w:rPr>
            <w:rFonts w:ascii="Arial" w:hAnsi="Arial" w:cs="Arial"/>
            <w:sz w:val="22"/>
            <w:szCs w:val="22"/>
          </w:rPr>
          <w:t>4”</w:t>
        </w:r>
      </w:smartTag>
      <w:r w:rsidRPr="00E86996">
        <w:rPr>
          <w:rFonts w:ascii="Arial" w:hAnsi="Arial" w:cs="Arial"/>
          <w:sz w:val="22"/>
          <w:szCs w:val="22"/>
        </w:rPr>
        <w:t xml:space="preserve"> de diámetro por 40 cms. de alto, por punto o vértice.</w:t>
      </w:r>
    </w:p>
    <w:p w:rsidR="009E3CDA" w:rsidRPr="00E86996" w:rsidRDefault="009E3CDA" w:rsidP="009E3CDA">
      <w:pPr>
        <w:ind w:left="993" w:hanging="426"/>
        <w:rPr>
          <w:rFonts w:ascii="Arial" w:hAnsi="Arial" w:cs="Arial"/>
        </w:rPr>
      </w:pPr>
      <w:r w:rsidRPr="00E86996">
        <w:rPr>
          <w:rFonts w:ascii="Arial" w:hAnsi="Arial" w:cs="Arial"/>
          <w:sz w:val="22"/>
          <w:szCs w:val="22"/>
        </w:rPr>
        <w:t>4.- Para los incisos anteriores, cualquiera que sea la superficie del predio, el importe de los  derechos  no  podrá  ser  inferior  a $ 437.00.</w:t>
      </w:r>
    </w:p>
    <w:p w:rsidR="009E3CDA" w:rsidRPr="00E86996" w:rsidRDefault="009E3CDA" w:rsidP="009E3CDA">
      <w:pPr>
        <w:ind w:left="993" w:hanging="426"/>
        <w:rPr>
          <w:rFonts w:ascii="Arial" w:hAnsi="Arial" w:cs="Arial"/>
        </w:rPr>
      </w:pPr>
      <w:r w:rsidRPr="00E86996">
        <w:rPr>
          <w:rFonts w:ascii="Arial" w:hAnsi="Arial" w:cs="Arial"/>
          <w:sz w:val="22"/>
          <w:szCs w:val="22"/>
        </w:rPr>
        <w:t>5.- Dibujo de planos urbanos, escalas hasta 1:500:</w:t>
      </w:r>
    </w:p>
    <w:p w:rsidR="009E3CDA" w:rsidRPr="00E86996" w:rsidRDefault="009E3CDA" w:rsidP="009E3CDA">
      <w:pPr>
        <w:ind w:left="1418" w:hanging="425"/>
        <w:rPr>
          <w:rFonts w:ascii="Arial" w:hAnsi="Arial" w:cs="Arial"/>
        </w:rPr>
      </w:pPr>
      <w:r w:rsidRPr="00E86996">
        <w:rPr>
          <w:rFonts w:ascii="Arial" w:hAnsi="Arial" w:cs="Arial"/>
          <w:sz w:val="22"/>
          <w:szCs w:val="22"/>
        </w:rPr>
        <w:t>a) Tamaño del plano hasta 30 x 30 cms. cada uno $ 91.00</w:t>
      </w:r>
    </w:p>
    <w:p w:rsidR="009E3CDA" w:rsidRPr="00E86996" w:rsidRDefault="009E3CDA" w:rsidP="009E3CDA">
      <w:pPr>
        <w:ind w:left="1418" w:hanging="425"/>
        <w:rPr>
          <w:rFonts w:ascii="Arial" w:hAnsi="Arial" w:cs="Arial"/>
        </w:rPr>
      </w:pPr>
      <w:r w:rsidRPr="00E86996">
        <w:rPr>
          <w:rFonts w:ascii="Arial" w:hAnsi="Arial" w:cs="Arial"/>
          <w:sz w:val="22"/>
          <w:szCs w:val="22"/>
        </w:rPr>
        <w:t>b) Sobre el excedente del tamaño anterior por dm² o fracción $ 16.00.</w:t>
      </w:r>
    </w:p>
    <w:p w:rsidR="009E3CDA" w:rsidRPr="00E86996" w:rsidRDefault="009E3CDA" w:rsidP="009E3CDA">
      <w:pPr>
        <w:tabs>
          <w:tab w:val="left" w:pos="-993"/>
        </w:tabs>
        <w:ind w:left="567"/>
        <w:jc w:val="both"/>
        <w:rPr>
          <w:rFonts w:ascii="Arial" w:hAnsi="Arial" w:cs="Arial"/>
        </w:rPr>
      </w:pPr>
      <w:r w:rsidRPr="00E86996">
        <w:rPr>
          <w:rFonts w:ascii="Arial" w:hAnsi="Arial" w:cs="Arial"/>
          <w:sz w:val="22"/>
          <w:szCs w:val="22"/>
        </w:rPr>
        <w:t>6.- Dibujo de planos topográficos suburbanos y rústicos, escala mayor a 1:500:</w:t>
      </w:r>
    </w:p>
    <w:p w:rsidR="009E3CDA" w:rsidRPr="00E86996" w:rsidRDefault="009E3CDA" w:rsidP="009E3CDA">
      <w:pPr>
        <w:ind w:left="1418" w:hanging="425"/>
        <w:jc w:val="both"/>
        <w:rPr>
          <w:rFonts w:ascii="Arial" w:hAnsi="Arial" w:cs="Arial"/>
        </w:rPr>
      </w:pPr>
      <w:r w:rsidRPr="00E86996">
        <w:rPr>
          <w:rFonts w:ascii="Arial" w:hAnsi="Arial" w:cs="Arial"/>
          <w:sz w:val="22"/>
          <w:szCs w:val="22"/>
        </w:rPr>
        <w:t>a).- Polígono de hasta seis vértices cada uno $ 194.00</w:t>
      </w:r>
    </w:p>
    <w:p w:rsidR="009E3CDA" w:rsidRPr="00E86996" w:rsidRDefault="009E3CDA" w:rsidP="009E3CDA">
      <w:pPr>
        <w:ind w:left="1418" w:hanging="425"/>
        <w:jc w:val="both"/>
        <w:rPr>
          <w:rFonts w:ascii="Arial" w:hAnsi="Arial" w:cs="Arial"/>
        </w:rPr>
      </w:pPr>
      <w:r w:rsidRPr="00E86996">
        <w:rPr>
          <w:rFonts w:ascii="Arial" w:hAnsi="Arial" w:cs="Arial"/>
          <w:sz w:val="22"/>
          <w:szCs w:val="22"/>
        </w:rPr>
        <w:lastRenderedPageBreak/>
        <w:t>b).- Por cada vértice adicional $ 25.00.</w:t>
      </w:r>
    </w:p>
    <w:p w:rsidR="009E3CDA" w:rsidRPr="00E86996" w:rsidRDefault="009E3CDA" w:rsidP="009E3CDA">
      <w:pPr>
        <w:ind w:left="1418" w:hanging="425"/>
        <w:jc w:val="both"/>
        <w:rPr>
          <w:rFonts w:ascii="Arial" w:hAnsi="Arial" w:cs="Arial"/>
        </w:rPr>
      </w:pPr>
      <w:r w:rsidRPr="00E86996">
        <w:rPr>
          <w:rFonts w:ascii="Arial" w:hAnsi="Arial" w:cs="Arial"/>
          <w:sz w:val="22"/>
          <w:szCs w:val="22"/>
        </w:rPr>
        <w:t>c).- Planos que exceden de 50 x 50 cms. sobre los dos incisos  anteriores, causarán derechos por cada dm2 adicional o fracción de $ 25.00.</w:t>
      </w:r>
    </w:p>
    <w:p w:rsidR="009E3CDA" w:rsidRPr="00E86996" w:rsidRDefault="009E3CDA" w:rsidP="009E3CDA">
      <w:pPr>
        <w:ind w:left="1418" w:hanging="425"/>
        <w:jc w:val="both"/>
        <w:rPr>
          <w:rFonts w:ascii="Arial" w:hAnsi="Arial" w:cs="Arial"/>
        </w:rPr>
      </w:pPr>
      <w:r w:rsidRPr="00E86996">
        <w:rPr>
          <w:rFonts w:ascii="Arial" w:hAnsi="Arial" w:cs="Arial"/>
          <w:sz w:val="22"/>
          <w:szCs w:val="22"/>
        </w:rPr>
        <w:t>d).- Croquis de localización $ 36.00.</w:t>
      </w:r>
    </w:p>
    <w:p w:rsidR="009E3CDA" w:rsidRPr="002B30CC" w:rsidRDefault="009E3CDA" w:rsidP="009E3CDA">
      <w:pPr>
        <w:jc w:val="both"/>
        <w:rPr>
          <w:rFonts w:ascii="Arial" w:hAnsi="Arial" w:cs="Arial"/>
        </w:rPr>
      </w:pPr>
      <w:r w:rsidRPr="002B30CC">
        <w:rPr>
          <w:rFonts w:ascii="Arial" w:hAnsi="Arial" w:cs="Arial"/>
          <w:sz w:val="22"/>
          <w:szCs w:val="22"/>
        </w:rPr>
        <w:t>III.- Servicios de copiado:</w:t>
      </w:r>
    </w:p>
    <w:p w:rsidR="009E3CDA" w:rsidRPr="002B30CC" w:rsidRDefault="009E3CDA" w:rsidP="009E3CDA">
      <w:pPr>
        <w:jc w:val="both"/>
        <w:rPr>
          <w:rFonts w:ascii="Arial" w:hAnsi="Arial" w:cs="Arial"/>
        </w:rPr>
      </w:pPr>
    </w:p>
    <w:p w:rsidR="009E3CDA" w:rsidRPr="002B30CC" w:rsidRDefault="009E3CDA" w:rsidP="009E3CDA">
      <w:pPr>
        <w:ind w:left="567"/>
        <w:jc w:val="both"/>
        <w:rPr>
          <w:rFonts w:ascii="Arial" w:hAnsi="Arial" w:cs="Arial"/>
        </w:rPr>
      </w:pPr>
      <w:r w:rsidRPr="002B30CC">
        <w:rPr>
          <w:rFonts w:ascii="Arial" w:hAnsi="Arial" w:cs="Arial"/>
          <w:sz w:val="22"/>
          <w:szCs w:val="22"/>
        </w:rPr>
        <w:t>1.- Copias heliográficas de planos que obren en los archivos del departamento:</w:t>
      </w:r>
    </w:p>
    <w:p w:rsidR="009E3CDA" w:rsidRPr="002B30CC" w:rsidRDefault="009E3CDA" w:rsidP="009E3CDA">
      <w:pPr>
        <w:tabs>
          <w:tab w:val="left" w:pos="851"/>
        </w:tabs>
        <w:ind w:left="1418" w:hanging="425"/>
        <w:jc w:val="both"/>
        <w:rPr>
          <w:rFonts w:ascii="Arial" w:hAnsi="Arial" w:cs="Arial"/>
        </w:rPr>
      </w:pPr>
      <w:r w:rsidRPr="002B30CC">
        <w:rPr>
          <w:rFonts w:ascii="Arial" w:hAnsi="Arial" w:cs="Arial"/>
          <w:sz w:val="22"/>
          <w:szCs w:val="22"/>
        </w:rPr>
        <w:t>a).-  Hasta 30 x 30 cms. $ 35.00.</w:t>
      </w:r>
    </w:p>
    <w:p w:rsidR="009E3CDA" w:rsidRPr="002B30CC" w:rsidRDefault="009E3CDA" w:rsidP="009E3CDA">
      <w:pPr>
        <w:tabs>
          <w:tab w:val="left" w:pos="851"/>
        </w:tabs>
        <w:ind w:left="1418" w:hanging="425"/>
        <w:jc w:val="both"/>
        <w:rPr>
          <w:rFonts w:ascii="Arial" w:hAnsi="Arial" w:cs="Arial"/>
        </w:rPr>
      </w:pPr>
      <w:r w:rsidRPr="002B30CC">
        <w:rPr>
          <w:rFonts w:ascii="Arial" w:hAnsi="Arial" w:cs="Arial"/>
          <w:sz w:val="22"/>
          <w:szCs w:val="22"/>
        </w:rPr>
        <w:t>b).-  En tamaños mayores, por cada dm2.,  adicional o fracción $ 4.00.</w:t>
      </w:r>
    </w:p>
    <w:p w:rsidR="009E3CDA" w:rsidRPr="002B30CC" w:rsidRDefault="009E3CDA" w:rsidP="009E3CDA">
      <w:pPr>
        <w:tabs>
          <w:tab w:val="left" w:pos="170"/>
        </w:tabs>
        <w:ind w:left="1418" w:hanging="425"/>
        <w:jc w:val="both"/>
        <w:rPr>
          <w:rFonts w:ascii="Arial" w:hAnsi="Arial" w:cs="Arial"/>
        </w:rPr>
      </w:pPr>
      <w:r w:rsidRPr="002B30CC">
        <w:rPr>
          <w:rFonts w:ascii="Arial" w:hAnsi="Arial" w:cs="Arial"/>
          <w:sz w:val="22"/>
          <w:szCs w:val="22"/>
        </w:rPr>
        <w:t>c).- Copias fotostáticas de planos o manifiesta que obren en los archivos de la Unidad Catastral, hasta tamaño oficio cada uno $ 50.00.</w:t>
      </w:r>
    </w:p>
    <w:p w:rsidR="009E3CDA" w:rsidRPr="002B30CC" w:rsidRDefault="009E3CDA" w:rsidP="009E3CDA">
      <w:pPr>
        <w:tabs>
          <w:tab w:val="left" w:pos="170"/>
        </w:tabs>
        <w:ind w:left="1418" w:hanging="425"/>
        <w:jc w:val="both"/>
        <w:rPr>
          <w:rFonts w:ascii="Arial" w:hAnsi="Arial" w:cs="Arial"/>
        </w:rPr>
      </w:pPr>
      <w:r w:rsidRPr="002B30CC">
        <w:rPr>
          <w:rFonts w:ascii="Arial" w:hAnsi="Arial" w:cs="Arial"/>
          <w:sz w:val="22"/>
          <w:szCs w:val="22"/>
        </w:rPr>
        <w:t>d).- Copias fotostáticas de planos o manifiestos que obren en los archivos del  Instituto, hasta  tamaño  oficio cada uno $ 50.00</w:t>
      </w:r>
    </w:p>
    <w:p w:rsidR="009E3CDA" w:rsidRPr="002B30CC" w:rsidRDefault="009E3CDA" w:rsidP="009E3CDA">
      <w:pPr>
        <w:tabs>
          <w:tab w:val="left" w:pos="426"/>
        </w:tabs>
        <w:ind w:left="1418" w:hanging="425"/>
        <w:jc w:val="both"/>
        <w:rPr>
          <w:rFonts w:ascii="Arial" w:hAnsi="Arial" w:cs="Arial"/>
        </w:rPr>
      </w:pPr>
      <w:r w:rsidRPr="002B30CC">
        <w:rPr>
          <w:rFonts w:ascii="Arial" w:hAnsi="Arial" w:cs="Arial"/>
          <w:sz w:val="22"/>
          <w:szCs w:val="22"/>
        </w:rPr>
        <w:t>e).- Por otros servicios catastrales de copiado no incluido en las otras fracciones $ 50.00.</w:t>
      </w:r>
    </w:p>
    <w:p w:rsidR="009E3CDA" w:rsidRPr="002B30CC" w:rsidRDefault="009E3CDA" w:rsidP="009E3CDA">
      <w:pPr>
        <w:jc w:val="both"/>
        <w:rPr>
          <w:rFonts w:ascii="Arial" w:hAnsi="Arial" w:cs="Arial"/>
        </w:rPr>
      </w:pPr>
    </w:p>
    <w:p w:rsidR="009E3CDA" w:rsidRPr="00E86996" w:rsidRDefault="009E3CDA" w:rsidP="009E3CDA">
      <w:pPr>
        <w:jc w:val="both"/>
        <w:rPr>
          <w:rFonts w:ascii="Arial" w:hAnsi="Arial" w:cs="Arial"/>
        </w:rPr>
      </w:pPr>
      <w:r w:rsidRPr="002B30CC">
        <w:rPr>
          <w:rFonts w:ascii="Arial" w:hAnsi="Arial" w:cs="Arial"/>
          <w:sz w:val="22"/>
          <w:szCs w:val="22"/>
        </w:rPr>
        <w:t xml:space="preserve">IV.- Por otros servicios catastrales no incluidos en fracciones </w:t>
      </w:r>
      <w:r w:rsidRPr="00E86996">
        <w:rPr>
          <w:rFonts w:ascii="Arial" w:hAnsi="Arial" w:cs="Arial"/>
          <w:sz w:val="22"/>
          <w:szCs w:val="22"/>
        </w:rPr>
        <w:t>anteriores $ 312.00.</w:t>
      </w:r>
    </w:p>
    <w:p w:rsidR="009E3CDA" w:rsidRPr="00E86996" w:rsidRDefault="009E3CDA" w:rsidP="009E3CDA">
      <w:pPr>
        <w:jc w:val="both"/>
        <w:rPr>
          <w:rFonts w:ascii="Arial" w:hAnsi="Arial" w:cs="Arial"/>
        </w:rPr>
      </w:pPr>
    </w:p>
    <w:p w:rsidR="009E3CDA" w:rsidRPr="00E86996" w:rsidRDefault="009E3CDA" w:rsidP="009E3CDA">
      <w:pPr>
        <w:jc w:val="both"/>
        <w:rPr>
          <w:rFonts w:ascii="Arial" w:hAnsi="Arial" w:cs="Arial"/>
        </w:rPr>
      </w:pPr>
      <w:r w:rsidRPr="00E86996">
        <w:rPr>
          <w:rFonts w:ascii="Arial" w:hAnsi="Arial" w:cs="Arial"/>
          <w:sz w:val="22"/>
          <w:szCs w:val="22"/>
        </w:rPr>
        <w:t>V.- Revisión, cálculo y apertura de registros por adquisición de Inmuebles:</w:t>
      </w:r>
    </w:p>
    <w:p w:rsidR="009E3CDA" w:rsidRPr="00E86996" w:rsidRDefault="009E3CDA" w:rsidP="009E3CDA">
      <w:pPr>
        <w:ind w:left="567"/>
        <w:jc w:val="both"/>
        <w:rPr>
          <w:rFonts w:ascii="Arial" w:hAnsi="Arial" w:cs="Arial"/>
        </w:rPr>
      </w:pPr>
      <w:r w:rsidRPr="00E86996">
        <w:rPr>
          <w:rFonts w:ascii="Arial" w:hAnsi="Arial" w:cs="Arial"/>
          <w:sz w:val="22"/>
          <w:szCs w:val="22"/>
        </w:rPr>
        <w:t>1.- Avalúo Catastral para la determinación del impuesto sobre adquisición de inmuebles $357.00, más las siguientes cuotas:</w:t>
      </w:r>
    </w:p>
    <w:p w:rsidR="009E3CDA" w:rsidRPr="00E86996" w:rsidRDefault="009E3CDA" w:rsidP="009E3CDA">
      <w:pPr>
        <w:ind w:left="1418" w:hanging="425"/>
        <w:jc w:val="both"/>
        <w:rPr>
          <w:rFonts w:ascii="Arial" w:hAnsi="Arial" w:cs="Arial"/>
        </w:rPr>
      </w:pPr>
      <w:r w:rsidRPr="00E86996">
        <w:rPr>
          <w:rFonts w:ascii="Arial" w:hAnsi="Arial" w:cs="Arial"/>
          <w:sz w:val="22"/>
          <w:szCs w:val="22"/>
        </w:rPr>
        <w:t>a).-  Del  valor catastral, lo que resulte de aplicar el 1.8 al millar.</w:t>
      </w:r>
    </w:p>
    <w:p w:rsidR="009E3CDA" w:rsidRPr="00E86996" w:rsidRDefault="009E3CDA" w:rsidP="009E3CDA">
      <w:pPr>
        <w:jc w:val="both"/>
        <w:rPr>
          <w:rFonts w:ascii="Arial" w:hAnsi="Arial" w:cs="Arial"/>
        </w:rPr>
      </w:pPr>
    </w:p>
    <w:p w:rsidR="009E3CDA" w:rsidRPr="00E86996" w:rsidRDefault="009E3CDA" w:rsidP="009E3CDA">
      <w:pPr>
        <w:jc w:val="both"/>
        <w:rPr>
          <w:rFonts w:ascii="Arial" w:hAnsi="Arial" w:cs="Arial"/>
        </w:rPr>
      </w:pPr>
      <w:r w:rsidRPr="00E86996">
        <w:rPr>
          <w:rFonts w:ascii="Arial" w:hAnsi="Arial" w:cs="Arial"/>
          <w:sz w:val="22"/>
          <w:szCs w:val="22"/>
        </w:rPr>
        <w:t>VI.- Servicios de Información:</w:t>
      </w:r>
    </w:p>
    <w:p w:rsidR="009E3CDA" w:rsidRPr="00E86996" w:rsidRDefault="009E3CDA" w:rsidP="009E3CDA">
      <w:pPr>
        <w:ind w:left="567"/>
        <w:jc w:val="both"/>
        <w:rPr>
          <w:rFonts w:ascii="Arial" w:hAnsi="Arial" w:cs="Arial"/>
        </w:rPr>
      </w:pPr>
    </w:p>
    <w:p w:rsidR="009E3CDA" w:rsidRPr="00E86996" w:rsidRDefault="009E3CDA" w:rsidP="009E3CDA">
      <w:pPr>
        <w:ind w:left="567"/>
        <w:jc w:val="both"/>
        <w:rPr>
          <w:rFonts w:ascii="Arial" w:hAnsi="Arial" w:cs="Arial"/>
        </w:rPr>
      </w:pPr>
      <w:r w:rsidRPr="00E86996">
        <w:rPr>
          <w:rFonts w:ascii="Arial" w:hAnsi="Arial" w:cs="Arial"/>
          <w:sz w:val="22"/>
          <w:szCs w:val="22"/>
        </w:rPr>
        <w:t>1.- Información de traslados de dominio $ 130.00.</w:t>
      </w:r>
    </w:p>
    <w:p w:rsidR="009E3CDA" w:rsidRPr="00E86996" w:rsidRDefault="009E3CDA" w:rsidP="009E3CDA">
      <w:pPr>
        <w:ind w:left="887" w:hanging="320"/>
        <w:jc w:val="both"/>
        <w:rPr>
          <w:rFonts w:ascii="Arial" w:hAnsi="Arial" w:cs="Arial"/>
        </w:rPr>
      </w:pPr>
      <w:r w:rsidRPr="00E86996">
        <w:rPr>
          <w:rFonts w:ascii="Arial" w:hAnsi="Arial" w:cs="Arial"/>
          <w:sz w:val="22"/>
          <w:szCs w:val="22"/>
        </w:rPr>
        <w:t>2.- Información del número de cuenta, superficie y clave  catastral $ 26.00.</w:t>
      </w:r>
    </w:p>
    <w:p w:rsidR="009E3CDA" w:rsidRPr="00E86996" w:rsidRDefault="009E3CDA" w:rsidP="009E3CDA">
      <w:pPr>
        <w:ind w:left="567"/>
        <w:jc w:val="both"/>
        <w:rPr>
          <w:rFonts w:ascii="Arial" w:hAnsi="Arial" w:cs="Arial"/>
        </w:rPr>
      </w:pPr>
      <w:r w:rsidRPr="00E86996">
        <w:rPr>
          <w:rFonts w:ascii="Arial" w:hAnsi="Arial" w:cs="Arial"/>
          <w:sz w:val="22"/>
          <w:szCs w:val="22"/>
        </w:rPr>
        <w:t>3.- Copia heliográfica de las láminas catastrales $ 166.00.</w:t>
      </w:r>
    </w:p>
    <w:p w:rsidR="009E3CDA" w:rsidRPr="002B30CC" w:rsidRDefault="009E3CDA" w:rsidP="009E3CDA">
      <w:pPr>
        <w:jc w:val="both"/>
        <w:rPr>
          <w:rFonts w:ascii="Arial" w:hAnsi="Arial" w:cs="Arial"/>
        </w:rPr>
      </w:pPr>
      <w:r w:rsidRPr="002B30CC">
        <w:rPr>
          <w:rFonts w:ascii="Arial" w:hAnsi="Arial" w:cs="Arial"/>
          <w:sz w:val="22"/>
          <w:szCs w:val="22"/>
        </w:rPr>
        <w:t>VII.- Otros ingresos generados por la sindicatura:</w:t>
      </w:r>
    </w:p>
    <w:p w:rsidR="009E3CDA" w:rsidRPr="002B30CC" w:rsidRDefault="009E3CDA" w:rsidP="009E3CDA">
      <w:pPr>
        <w:ind w:left="567"/>
        <w:jc w:val="both"/>
        <w:rPr>
          <w:rFonts w:ascii="Arial" w:hAnsi="Arial" w:cs="Arial"/>
        </w:rPr>
      </w:pPr>
    </w:p>
    <w:p w:rsidR="009E3CDA" w:rsidRPr="00E86996" w:rsidRDefault="009E3CDA" w:rsidP="009E3CDA">
      <w:pPr>
        <w:ind w:left="567"/>
        <w:jc w:val="both"/>
        <w:rPr>
          <w:rFonts w:ascii="Arial" w:hAnsi="Arial" w:cs="Arial"/>
        </w:rPr>
      </w:pPr>
      <w:r w:rsidRPr="002B30CC">
        <w:rPr>
          <w:rFonts w:ascii="Arial" w:hAnsi="Arial" w:cs="Arial"/>
          <w:sz w:val="22"/>
          <w:szCs w:val="22"/>
        </w:rPr>
        <w:t xml:space="preserve">1.- Certificaciones de deslinde </w:t>
      </w:r>
      <w:r w:rsidRPr="002B30CC">
        <w:rPr>
          <w:rFonts w:ascii="Arial" w:hAnsi="Arial" w:cs="Arial"/>
          <w:sz w:val="22"/>
          <w:szCs w:val="22"/>
        </w:rPr>
        <w:tab/>
      </w:r>
      <w:r w:rsidRPr="00E86996">
        <w:rPr>
          <w:rFonts w:ascii="Arial" w:hAnsi="Arial" w:cs="Arial"/>
          <w:sz w:val="22"/>
          <w:szCs w:val="22"/>
        </w:rPr>
        <w:t>$  65.00.</w:t>
      </w:r>
    </w:p>
    <w:p w:rsidR="009E3CDA" w:rsidRPr="00E86996" w:rsidRDefault="009E3CDA" w:rsidP="009E3CDA">
      <w:pPr>
        <w:ind w:left="567"/>
        <w:jc w:val="both"/>
        <w:rPr>
          <w:rFonts w:ascii="Arial" w:hAnsi="Arial" w:cs="Arial"/>
        </w:rPr>
      </w:pPr>
      <w:r w:rsidRPr="00E86996">
        <w:rPr>
          <w:rFonts w:ascii="Arial" w:hAnsi="Arial" w:cs="Arial"/>
          <w:sz w:val="22"/>
          <w:szCs w:val="22"/>
        </w:rPr>
        <w:t xml:space="preserve">2.- Cartas de radicación </w:t>
      </w:r>
      <w:r w:rsidRPr="00E86996">
        <w:rPr>
          <w:rFonts w:ascii="Arial" w:hAnsi="Arial" w:cs="Arial"/>
          <w:sz w:val="22"/>
          <w:szCs w:val="22"/>
        </w:rPr>
        <w:tab/>
      </w:r>
      <w:r w:rsidRPr="00E86996">
        <w:rPr>
          <w:rFonts w:ascii="Arial" w:hAnsi="Arial" w:cs="Arial"/>
          <w:sz w:val="22"/>
          <w:szCs w:val="22"/>
        </w:rPr>
        <w:tab/>
        <w:t>$  65.00.</w:t>
      </w:r>
    </w:p>
    <w:p w:rsidR="009E3CDA" w:rsidRPr="002B30CC" w:rsidRDefault="009E3CDA" w:rsidP="009E3CDA">
      <w:pPr>
        <w:jc w:val="both"/>
        <w:rPr>
          <w:rFonts w:ascii="Arial" w:hAnsi="Arial" w:cs="Arial"/>
        </w:rPr>
      </w:pPr>
    </w:p>
    <w:p w:rsidR="009E3CDA" w:rsidRPr="002B30CC" w:rsidRDefault="009E3CDA" w:rsidP="009E3CDA">
      <w:pPr>
        <w:tabs>
          <w:tab w:val="left" w:pos="0"/>
        </w:tabs>
        <w:jc w:val="both"/>
        <w:rPr>
          <w:rFonts w:ascii="Arial" w:hAnsi="Arial" w:cs="Arial"/>
        </w:rPr>
      </w:pPr>
      <w:r w:rsidRPr="002B30CC">
        <w:rPr>
          <w:rFonts w:ascii="Arial" w:hAnsi="Arial" w:cs="Arial"/>
          <w:sz w:val="22"/>
          <w:szCs w:val="22"/>
        </w:rPr>
        <w:t xml:space="preserve">Podrán ser  utilizados una sola ocasión y no deberá contar con propiedad alguna, los metros de terreno no serán mayores de </w:t>
      </w:r>
      <w:smartTag w:uri="urn:schemas-microsoft-com:office:smarttags" w:element="metricconverter">
        <w:smartTagPr>
          <w:attr w:name="ProductID" w:val="200 m2"/>
        </w:smartTagPr>
        <w:r w:rsidRPr="002B30CC">
          <w:rPr>
            <w:rFonts w:ascii="Arial" w:hAnsi="Arial" w:cs="Arial"/>
            <w:sz w:val="22"/>
            <w:szCs w:val="22"/>
          </w:rPr>
          <w:t>200 m2</w:t>
        </w:r>
      </w:smartTag>
      <w:r w:rsidRPr="002B30CC">
        <w:rPr>
          <w:rFonts w:ascii="Arial" w:hAnsi="Arial" w:cs="Arial"/>
          <w:sz w:val="22"/>
          <w:szCs w:val="22"/>
        </w:rPr>
        <w:t xml:space="preserve"> y la construcción no más de </w:t>
      </w:r>
      <w:smartTag w:uri="urn:schemas-microsoft-com:office:smarttags" w:element="metricconverter">
        <w:smartTagPr>
          <w:attr w:name="ProductID" w:val="105 m2"/>
        </w:smartTagPr>
        <w:r w:rsidRPr="002B30CC">
          <w:rPr>
            <w:rFonts w:ascii="Arial" w:hAnsi="Arial" w:cs="Arial"/>
            <w:sz w:val="22"/>
            <w:szCs w:val="22"/>
          </w:rPr>
          <w:t>105 m2</w:t>
        </w:r>
      </w:smartTag>
      <w:r w:rsidRPr="002B30CC">
        <w:rPr>
          <w:rFonts w:ascii="Arial" w:hAnsi="Arial" w:cs="Arial"/>
          <w:sz w:val="22"/>
          <w:szCs w:val="22"/>
        </w:rPr>
        <w:t xml:space="preserve"> y el valor de la vivienda no exceda al término de la construcción el importe de multiplicar por 30.97 el salario mínimo general vigente en el Estado elevado al año, previa solicitud y comprobación del proyecto.</w:t>
      </w:r>
    </w:p>
    <w:p w:rsidR="009E3CDA" w:rsidRPr="002B30CC" w:rsidRDefault="009E3CDA" w:rsidP="009E3CDA">
      <w:pPr>
        <w:tabs>
          <w:tab w:val="left" w:pos="0"/>
        </w:tabs>
        <w:jc w:val="both"/>
        <w:rPr>
          <w:rFonts w:ascii="Arial" w:hAnsi="Arial" w:cs="Arial"/>
        </w:rPr>
      </w:pPr>
    </w:p>
    <w:p w:rsidR="009E3CDA" w:rsidRPr="002B30CC" w:rsidRDefault="009E3CDA" w:rsidP="009E3CDA">
      <w:pPr>
        <w:ind w:right="50"/>
        <w:jc w:val="center"/>
        <w:rPr>
          <w:rFonts w:ascii="Arial" w:hAnsi="Arial" w:cs="Arial"/>
          <w:b/>
        </w:rPr>
      </w:pPr>
      <w:r w:rsidRPr="002B30CC">
        <w:rPr>
          <w:rFonts w:ascii="Arial" w:hAnsi="Arial" w:cs="Arial"/>
          <w:b/>
          <w:sz w:val="22"/>
          <w:szCs w:val="22"/>
        </w:rPr>
        <w:t>SECCIÓN VII</w:t>
      </w:r>
    </w:p>
    <w:p w:rsidR="009E3CDA" w:rsidRPr="002B30CC" w:rsidRDefault="009E3CDA" w:rsidP="009E3CDA">
      <w:pPr>
        <w:jc w:val="center"/>
        <w:rPr>
          <w:rFonts w:ascii="Arial" w:hAnsi="Arial" w:cs="Arial"/>
          <w:b/>
          <w:bCs/>
        </w:rPr>
      </w:pPr>
      <w:r w:rsidRPr="002B30CC">
        <w:rPr>
          <w:rFonts w:ascii="Arial" w:hAnsi="Arial" w:cs="Arial"/>
          <w:b/>
          <w:bCs/>
          <w:sz w:val="22"/>
          <w:szCs w:val="22"/>
        </w:rPr>
        <w:t>DE LOS SERVICIOS POR CERTIFICACIONES Y LEGALIZACIONES</w:t>
      </w:r>
    </w:p>
    <w:p w:rsidR="009E3CDA" w:rsidRPr="002B30CC" w:rsidRDefault="009E3CDA" w:rsidP="009E3CDA">
      <w:pPr>
        <w:ind w:right="50"/>
        <w:jc w:val="both"/>
        <w:rPr>
          <w:rFonts w:ascii="Arial" w:hAnsi="Arial" w:cs="Arial"/>
          <w:bCs/>
        </w:rPr>
      </w:pPr>
    </w:p>
    <w:p w:rsidR="009E3CDA" w:rsidRPr="002B30CC" w:rsidRDefault="009E3CDA" w:rsidP="009E3CDA">
      <w:pPr>
        <w:ind w:right="50"/>
        <w:jc w:val="both"/>
        <w:rPr>
          <w:rFonts w:ascii="Arial" w:hAnsi="Arial" w:cs="Arial"/>
        </w:rPr>
      </w:pPr>
      <w:r w:rsidRPr="002B30CC">
        <w:rPr>
          <w:rFonts w:ascii="Arial" w:hAnsi="Arial" w:cs="Arial"/>
          <w:b/>
          <w:sz w:val="22"/>
          <w:szCs w:val="22"/>
        </w:rPr>
        <w:t>ARTÍCULO 2</w:t>
      </w:r>
      <w:r>
        <w:rPr>
          <w:rFonts w:ascii="Arial" w:hAnsi="Arial" w:cs="Arial"/>
          <w:b/>
          <w:sz w:val="22"/>
          <w:szCs w:val="22"/>
        </w:rPr>
        <w:t>8</w:t>
      </w:r>
      <w:r w:rsidRPr="002B30CC">
        <w:rPr>
          <w:rFonts w:ascii="Arial" w:hAnsi="Arial" w:cs="Arial"/>
          <w:b/>
          <w:sz w:val="22"/>
          <w:szCs w:val="22"/>
        </w:rPr>
        <w:t>.-</w:t>
      </w:r>
      <w:r w:rsidRPr="002B30CC">
        <w:rPr>
          <w:rFonts w:ascii="Arial" w:hAnsi="Arial" w:cs="Arial"/>
          <w:bCs/>
          <w:sz w:val="22"/>
          <w:szCs w:val="22"/>
        </w:rPr>
        <w:t xml:space="preserve"> Son objeto de estos derechos, los servicios prestados por la autoridad municipal </w:t>
      </w:r>
      <w:r w:rsidRPr="002B30CC">
        <w:rPr>
          <w:rFonts w:ascii="Arial" w:hAnsi="Arial" w:cs="Arial"/>
          <w:sz w:val="22"/>
          <w:szCs w:val="22"/>
        </w:rPr>
        <w:t>por los conceptos siguientes y que se pagarán conforme a las tarifas señaladas:</w:t>
      </w:r>
    </w:p>
    <w:p w:rsidR="009E3CDA" w:rsidRPr="00E86996" w:rsidRDefault="009E3CDA" w:rsidP="009E3CDA">
      <w:pPr>
        <w:jc w:val="both"/>
        <w:rPr>
          <w:rFonts w:ascii="Arial" w:hAnsi="Arial" w:cs="Arial"/>
        </w:rPr>
      </w:pPr>
    </w:p>
    <w:p w:rsidR="009E3CDA" w:rsidRPr="00E86996" w:rsidRDefault="009E3CDA" w:rsidP="009E3CDA">
      <w:pPr>
        <w:jc w:val="both"/>
        <w:rPr>
          <w:rFonts w:ascii="Arial" w:hAnsi="Arial" w:cs="Arial"/>
        </w:rPr>
      </w:pPr>
      <w:r w:rsidRPr="00E86996">
        <w:rPr>
          <w:rFonts w:ascii="Arial" w:hAnsi="Arial" w:cs="Arial"/>
          <w:sz w:val="22"/>
          <w:szCs w:val="22"/>
        </w:rPr>
        <w:t>I.- Legalización de firmas $ 42.00.</w:t>
      </w:r>
    </w:p>
    <w:p w:rsidR="009E3CDA" w:rsidRPr="00E86996" w:rsidRDefault="009E3CDA" w:rsidP="009E3CDA">
      <w:pPr>
        <w:jc w:val="both"/>
        <w:rPr>
          <w:rFonts w:ascii="Arial" w:hAnsi="Arial" w:cs="Arial"/>
        </w:rPr>
      </w:pPr>
    </w:p>
    <w:p w:rsidR="009E3CDA" w:rsidRPr="00E86996" w:rsidRDefault="009E3CDA" w:rsidP="009E3CDA">
      <w:pPr>
        <w:ind w:right="50"/>
        <w:jc w:val="both"/>
        <w:rPr>
          <w:rFonts w:ascii="Arial" w:hAnsi="Arial" w:cs="Arial"/>
        </w:rPr>
      </w:pPr>
      <w:r w:rsidRPr="00E86996">
        <w:rPr>
          <w:rFonts w:ascii="Arial" w:hAnsi="Arial" w:cs="Arial"/>
          <w:sz w:val="22"/>
          <w:szCs w:val="22"/>
        </w:rPr>
        <w:lastRenderedPageBreak/>
        <w:t>II.- Certificaciones o copias de documentos existentes en los archivos de las oficinas municipales; así como la expedición de certificados de origen, de residencia, de dependencia económica, de situación fiscal actual o pasada de contribuyentes inscritos en la Tesorería Municipal, de morada conyugal, y demás certificaciones que las disposiciones legales y reglamentarias definan a cargo de los ayuntamientos</w:t>
      </w:r>
      <w:r w:rsidR="00E86996" w:rsidRPr="00E86996">
        <w:rPr>
          <w:rFonts w:ascii="Arial" w:hAnsi="Arial" w:cs="Arial"/>
          <w:sz w:val="22"/>
          <w:szCs w:val="22"/>
        </w:rPr>
        <w:t xml:space="preserve">           </w:t>
      </w:r>
      <w:r w:rsidRPr="00E86996">
        <w:rPr>
          <w:rFonts w:ascii="Arial" w:hAnsi="Arial" w:cs="Arial"/>
          <w:sz w:val="22"/>
          <w:szCs w:val="22"/>
        </w:rPr>
        <w:t>$ 52.00.</w:t>
      </w:r>
    </w:p>
    <w:p w:rsidR="009E3CDA" w:rsidRPr="00E86996" w:rsidRDefault="009E3CDA" w:rsidP="009E3CDA">
      <w:pPr>
        <w:ind w:right="50"/>
        <w:jc w:val="both"/>
        <w:rPr>
          <w:rFonts w:ascii="Arial" w:hAnsi="Arial" w:cs="Arial"/>
        </w:rPr>
      </w:pPr>
    </w:p>
    <w:p w:rsidR="009E3CDA" w:rsidRPr="00E86996" w:rsidRDefault="009E3CDA" w:rsidP="009E3CDA">
      <w:pPr>
        <w:ind w:right="50"/>
        <w:jc w:val="both"/>
        <w:rPr>
          <w:rFonts w:ascii="Arial" w:hAnsi="Arial" w:cs="Arial"/>
        </w:rPr>
      </w:pPr>
      <w:r w:rsidRPr="00E86996">
        <w:rPr>
          <w:rFonts w:ascii="Arial" w:hAnsi="Arial" w:cs="Arial"/>
          <w:sz w:val="22"/>
          <w:szCs w:val="22"/>
        </w:rPr>
        <w:t>III.- Constancia de no tener antecedentes policíacos $ 48.00.</w:t>
      </w:r>
    </w:p>
    <w:p w:rsidR="009E3CDA" w:rsidRPr="00E86996" w:rsidRDefault="009E3CDA" w:rsidP="009E3CDA">
      <w:pPr>
        <w:ind w:right="50"/>
        <w:jc w:val="both"/>
        <w:rPr>
          <w:rFonts w:ascii="Arial" w:hAnsi="Arial" w:cs="Arial"/>
        </w:rPr>
      </w:pPr>
    </w:p>
    <w:p w:rsidR="009E3CDA" w:rsidRPr="00E86996" w:rsidRDefault="009E3CDA" w:rsidP="009E3CDA">
      <w:pPr>
        <w:ind w:right="50"/>
        <w:jc w:val="both"/>
        <w:rPr>
          <w:rFonts w:ascii="Arial" w:hAnsi="Arial" w:cs="Arial"/>
        </w:rPr>
      </w:pPr>
      <w:r w:rsidRPr="00E86996">
        <w:rPr>
          <w:rFonts w:ascii="Arial" w:hAnsi="Arial" w:cs="Arial"/>
          <w:sz w:val="22"/>
          <w:szCs w:val="22"/>
        </w:rPr>
        <w:t>IV.- Autorización para suplir el consentimiento de los padres para contraer matrimonio $ 159.00.</w:t>
      </w:r>
    </w:p>
    <w:p w:rsidR="009E3CDA" w:rsidRPr="00E86996" w:rsidRDefault="009E3CDA" w:rsidP="009E3CDA">
      <w:pPr>
        <w:ind w:right="50"/>
        <w:jc w:val="both"/>
        <w:rPr>
          <w:rFonts w:ascii="Arial" w:hAnsi="Arial" w:cs="Arial"/>
        </w:rPr>
      </w:pPr>
    </w:p>
    <w:p w:rsidR="009E3CDA" w:rsidRPr="00E86996" w:rsidRDefault="009E3CDA" w:rsidP="009E3CDA">
      <w:pPr>
        <w:ind w:right="50"/>
        <w:jc w:val="both"/>
        <w:rPr>
          <w:rFonts w:ascii="Arial" w:hAnsi="Arial" w:cs="Arial"/>
        </w:rPr>
      </w:pPr>
      <w:r w:rsidRPr="00E86996">
        <w:rPr>
          <w:rFonts w:ascii="Arial" w:hAnsi="Arial" w:cs="Arial"/>
          <w:sz w:val="22"/>
          <w:szCs w:val="22"/>
        </w:rPr>
        <w:t>V.- Expedición de certificados médicos de solicitantes de licencias de manejar  $ 42.00.</w:t>
      </w:r>
    </w:p>
    <w:p w:rsidR="000B6733" w:rsidRDefault="000B6733" w:rsidP="009E3CDA">
      <w:pPr>
        <w:jc w:val="both"/>
        <w:rPr>
          <w:rFonts w:ascii="Arial" w:hAnsi="Arial" w:cs="Arial"/>
          <w:sz w:val="22"/>
          <w:szCs w:val="22"/>
        </w:rPr>
      </w:pPr>
    </w:p>
    <w:p w:rsidR="009E3CDA" w:rsidRPr="002B30CC" w:rsidRDefault="009E3CDA" w:rsidP="009E3CDA">
      <w:pPr>
        <w:jc w:val="both"/>
        <w:rPr>
          <w:rFonts w:ascii="Arial" w:hAnsi="Arial" w:cs="Arial"/>
        </w:rPr>
      </w:pPr>
      <w:r w:rsidRPr="002B30CC">
        <w:rPr>
          <w:rFonts w:ascii="Arial" w:hAnsi="Arial" w:cs="Arial"/>
          <w:sz w:val="22"/>
          <w:szCs w:val="22"/>
        </w:rPr>
        <w:t>VI.- Por los servicios prestados relativos al derecho de Acceso a la Información Pública, por los documentos físicos o que en medios magnéticos les sean solicitados causarán los derechos conforme a la siguiente:</w:t>
      </w:r>
    </w:p>
    <w:p w:rsidR="009E3CDA" w:rsidRPr="002B30CC" w:rsidRDefault="009E3CDA" w:rsidP="009E3CDA">
      <w:pPr>
        <w:jc w:val="both"/>
        <w:rPr>
          <w:rFonts w:ascii="Arial" w:hAnsi="Arial" w:cs="Arial"/>
          <w:b/>
        </w:rPr>
      </w:pPr>
      <w:r w:rsidRPr="002B30CC">
        <w:rPr>
          <w:rFonts w:ascii="Arial" w:hAnsi="Arial" w:cs="Arial"/>
          <w:b/>
          <w:sz w:val="22"/>
          <w:szCs w:val="22"/>
        </w:rPr>
        <w:t xml:space="preserve">                                         TABLA</w:t>
      </w:r>
    </w:p>
    <w:p w:rsidR="009E3CDA" w:rsidRPr="002B30CC" w:rsidRDefault="009E3CDA" w:rsidP="009E3CDA">
      <w:pPr>
        <w:jc w:val="both"/>
        <w:rPr>
          <w:rFonts w:ascii="Arial" w:hAnsi="Arial" w:cs="Arial"/>
          <w:b/>
        </w:rPr>
      </w:pPr>
    </w:p>
    <w:p w:rsidR="009E3CDA" w:rsidRPr="002B30CC" w:rsidRDefault="009E3CDA" w:rsidP="009E3CDA">
      <w:pPr>
        <w:tabs>
          <w:tab w:val="left" w:pos="-709"/>
        </w:tabs>
        <w:jc w:val="both"/>
        <w:rPr>
          <w:rFonts w:ascii="Arial" w:hAnsi="Arial" w:cs="Arial"/>
        </w:rPr>
      </w:pPr>
      <w:r w:rsidRPr="002B30CC">
        <w:rPr>
          <w:rFonts w:ascii="Arial" w:hAnsi="Arial" w:cs="Arial"/>
          <w:sz w:val="22"/>
          <w:szCs w:val="22"/>
        </w:rPr>
        <w:t xml:space="preserve">1.- Expedición de copia simple, </w:t>
      </w:r>
      <w:r w:rsidRPr="00D323F7">
        <w:rPr>
          <w:rFonts w:ascii="Arial" w:hAnsi="Arial" w:cs="Arial"/>
          <w:sz w:val="22"/>
          <w:szCs w:val="22"/>
        </w:rPr>
        <w:t>$1.</w:t>
      </w:r>
      <w:r>
        <w:rPr>
          <w:rFonts w:ascii="Arial" w:hAnsi="Arial" w:cs="Arial"/>
          <w:sz w:val="22"/>
          <w:szCs w:val="22"/>
        </w:rPr>
        <w:t>0</w:t>
      </w:r>
      <w:r w:rsidRPr="00D323F7">
        <w:rPr>
          <w:rFonts w:ascii="Arial" w:hAnsi="Arial" w:cs="Arial"/>
          <w:sz w:val="22"/>
          <w:szCs w:val="22"/>
        </w:rPr>
        <w:t xml:space="preserve">0 (un peso </w:t>
      </w:r>
      <w:r>
        <w:rPr>
          <w:rFonts w:ascii="Arial" w:hAnsi="Arial" w:cs="Arial"/>
          <w:sz w:val="22"/>
          <w:szCs w:val="22"/>
        </w:rPr>
        <w:t>0</w:t>
      </w:r>
      <w:r w:rsidRPr="00D323F7">
        <w:rPr>
          <w:rFonts w:ascii="Arial" w:hAnsi="Arial" w:cs="Arial"/>
          <w:sz w:val="22"/>
          <w:szCs w:val="22"/>
        </w:rPr>
        <w:t>0/100)</w:t>
      </w:r>
    </w:p>
    <w:p w:rsidR="009E3CDA" w:rsidRPr="002B30CC" w:rsidRDefault="009E3CDA" w:rsidP="009E3CDA">
      <w:pPr>
        <w:tabs>
          <w:tab w:val="left" w:pos="-709"/>
        </w:tabs>
        <w:jc w:val="both"/>
        <w:rPr>
          <w:rFonts w:ascii="Arial" w:hAnsi="Arial" w:cs="Arial"/>
        </w:rPr>
      </w:pPr>
      <w:r w:rsidRPr="002B30CC">
        <w:rPr>
          <w:rFonts w:ascii="Arial" w:hAnsi="Arial" w:cs="Arial"/>
          <w:sz w:val="22"/>
          <w:szCs w:val="22"/>
        </w:rPr>
        <w:t>2.- Expedición de copia certificada, $5.00 (cinco pesos 00/100)</w:t>
      </w:r>
    </w:p>
    <w:p w:rsidR="009E3CDA" w:rsidRPr="002B30CC" w:rsidRDefault="009E3CDA" w:rsidP="009E3CDA">
      <w:pPr>
        <w:tabs>
          <w:tab w:val="left" w:pos="-709"/>
        </w:tabs>
        <w:jc w:val="both"/>
        <w:rPr>
          <w:rFonts w:ascii="Arial" w:hAnsi="Arial" w:cs="Arial"/>
        </w:rPr>
      </w:pPr>
      <w:r w:rsidRPr="002B30CC">
        <w:rPr>
          <w:rFonts w:ascii="Arial" w:hAnsi="Arial" w:cs="Arial"/>
          <w:sz w:val="22"/>
          <w:szCs w:val="22"/>
        </w:rPr>
        <w:t>3.- Expedición de copia a color, $15.00 (quince pesos 00/100)</w:t>
      </w:r>
    </w:p>
    <w:p w:rsidR="009E3CDA" w:rsidRPr="002B30CC" w:rsidRDefault="009E3CDA" w:rsidP="009E3CDA">
      <w:pPr>
        <w:tabs>
          <w:tab w:val="left" w:pos="-709"/>
        </w:tabs>
        <w:jc w:val="both"/>
        <w:rPr>
          <w:rFonts w:ascii="Arial" w:hAnsi="Arial" w:cs="Arial"/>
        </w:rPr>
      </w:pPr>
      <w:r w:rsidRPr="002B30CC">
        <w:rPr>
          <w:rFonts w:ascii="Arial" w:hAnsi="Arial" w:cs="Arial"/>
          <w:sz w:val="22"/>
          <w:szCs w:val="22"/>
        </w:rPr>
        <w:t>4.- Por cada disco flexible de 3.5 pulgadas, $5.00 (cinco pesos 00/100)</w:t>
      </w:r>
    </w:p>
    <w:p w:rsidR="009E3CDA" w:rsidRPr="00D323F7" w:rsidRDefault="009E3CDA" w:rsidP="009E3CDA">
      <w:pPr>
        <w:tabs>
          <w:tab w:val="left" w:pos="-709"/>
        </w:tabs>
        <w:jc w:val="both"/>
        <w:rPr>
          <w:rFonts w:ascii="Arial" w:hAnsi="Arial" w:cs="Arial"/>
        </w:rPr>
      </w:pPr>
      <w:r w:rsidRPr="002B30CC">
        <w:rPr>
          <w:rFonts w:ascii="Arial" w:hAnsi="Arial" w:cs="Arial"/>
          <w:sz w:val="22"/>
          <w:szCs w:val="22"/>
        </w:rPr>
        <w:t xml:space="preserve">5.- Por cada disco compacto, </w:t>
      </w:r>
      <w:r w:rsidRPr="00D323F7">
        <w:rPr>
          <w:rFonts w:ascii="Arial" w:hAnsi="Arial" w:cs="Arial"/>
          <w:sz w:val="22"/>
          <w:szCs w:val="22"/>
        </w:rPr>
        <w:t>$10.00 (diez pesos 00/100)</w:t>
      </w:r>
    </w:p>
    <w:p w:rsidR="009E3CDA" w:rsidRPr="001E71A1" w:rsidRDefault="009E3CDA" w:rsidP="009E3CDA">
      <w:pPr>
        <w:tabs>
          <w:tab w:val="left" w:pos="-709"/>
        </w:tabs>
        <w:jc w:val="both"/>
        <w:rPr>
          <w:rFonts w:ascii="Arial" w:hAnsi="Arial" w:cs="Arial"/>
          <w:b/>
          <w:color w:val="FF0000"/>
        </w:rPr>
      </w:pPr>
      <w:r w:rsidRPr="002B30CC">
        <w:rPr>
          <w:rFonts w:ascii="Arial" w:hAnsi="Arial" w:cs="Arial"/>
          <w:sz w:val="22"/>
          <w:szCs w:val="22"/>
        </w:rPr>
        <w:t xml:space="preserve">6.- Expedición de copia simple de planos, </w:t>
      </w:r>
      <w:r w:rsidRPr="00D323F7">
        <w:rPr>
          <w:rFonts w:ascii="Arial" w:hAnsi="Arial" w:cs="Arial"/>
          <w:sz w:val="22"/>
          <w:szCs w:val="22"/>
        </w:rPr>
        <w:t>$50.00 (cincuenta pesos 00/100)</w:t>
      </w:r>
    </w:p>
    <w:p w:rsidR="009E3CDA" w:rsidRPr="002B30CC" w:rsidRDefault="009E3CDA" w:rsidP="009E3CDA">
      <w:pPr>
        <w:tabs>
          <w:tab w:val="left" w:pos="-709"/>
        </w:tabs>
        <w:jc w:val="both"/>
        <w:rPr>
          <w:rFonts w:ascii="Arial" w:hAnsi="Arial" w:cs="Arial"/>
        </w:rPr>
      </w:pPr>
      <w:r w:rsidRPr="002B30CC">
        <w:rPr>
          <w:rFonts w:ascii="Arial" w:hAnsi="Arial" w:cs="Arial"/>
          <w:sz w:val="22"/>
          <w:szCs w:val="22"/>
        </w:rPr>
        <w:t>7.- Expedición de copia certificada de planos, $3</w:t>
      </w:r>
      <w:r>
        <w:rPr>
          <w:rFonts w:ascii="Arial" w:hAnsi="Arial" w:cs="Arial"/>
          <w:sz w:val="22"/>
          <w:szCs w:val="22"/>
        </w:rPr>
        <w:t>0</w:t>
      </w:r>
      <w:r w:rsidRPr="002B30CC">
        <w:rPr>
          <w:rFonts w:ascii="Arial" w:hAnsi="Arial" w:cs="Arial"/>
          <w:sz w:val="22"/>
          <w:szCs w:val="22"/>
        </w:rPr>
        <w:t xml:space="preserve">.00 </w:t>
      </w:r>
      <w:r w:rsidRPr="00DE7C26">
        <w:rPr>
          <w:rFonts w:ascii="Arial" w:hAnsi="Arial" w:cs="Arial"/>
          <w:sz w:val="22"/>
          <w:szCs w:val="22"/>
        </w:rPr>
        <w:t>(treinta  pesos 00/100)</w:t>
      </w:r>
      <w:r w:rsidRPr="002B30CC">
        <w:rPr>
          <w:rFonts w:ascii="Arial" w:hAnsi="Arial" w:cs="Arial"/>
          <w:sz w:val="22"/>
          <w:szCs w:val="22"/>
        </w:rPr>
        <w:t xml:space="preserve">  adicionales a la anterior cuota.</w:t>
      </w:r>
    </w:p>
    <w:p w:rsidR="009E3CDA" w:rsidRPr="002B30CC" w:rsidRDefault="009E3CDA" w:rsidP="009E3CDA">
      <w:pPr>
        <w:ind w:right="50"/>
        <w:jc w:val="center"/>
        <w:rPr>
          <w:rFonts w:ascii="Arial" w:hAnsi="Arial" w:cs="Arial"/>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CAPÍTULO DÉCIMO</w:t>
      </w:r>
    </w:p>
    <w:p w:rsidR="009E3CDA" w:rsidRPr="002B30CC" w:rsidRDefault="009E3CDA" w:rsidP="009E3CDA">
      <w:pPr>
        <w:jc w:val="center"/>
        <w:rPr>
          <w:rFonts w:ascii="Arial" w:hAnsi="Arial" w:cs="Arial"/>
          <w:b/>
          <w:bCs/>
        </w:rPr>
      </w:pPr>
      <w:r w:rsidRPr="002B30CC">
        <w:rPr>
          <w:rFonts w:ascii="Arial" w:hAnsi="Arial" w:cs="Arial"/>
          <w:b/>
          <w:bCs/>
          <w:sz w:val="22"/>
          <w:szCs w:val="22"/>
        </w:rPr>
        <w:t>DE LOS DERECHOS POR EL USO O APROVECHAMIENTO DE</w:t>
      </w:r>
    </w:p>
    <w:p w:rsidR="009E3CDA" w:rsidRPr="002B30CC" w:rsidRDefault="009E3CDA" w:rsidP="009E3CDA">
      <w:pPr>
        <w:jc w:val="center"/>
        <w:rPr>
          <w:rFonts w:ascii="Arial" w:hAnsi="Arial" w:cs="Arial"/>
          <w:b/>
          <w:bCs/>
        </w:rPr>
      </w:pPr>
      <w:r w:rsidRPr="002B30CC">
        <w:rPr>
          <w:rFonts w:ascii="Arial" w:hAnsi="Arial" w:cs="Arial"/>
          <w:b/>
          <w:bCs/>
          <w:sz w:val="22"/>
          <w:szCs w:val="22"/>
        </w:rPr>
        <w:t>BIENES DEL DOMINIO PÚBLICO DEL MUNICIPIO</w:t>
      </w:r>
    </w:p>
    <w:p w:rsidR="009E3CDA" w:rsidRPr="002B30CC" w:rsidRDefault="009E3CDA" w:rsidP="009E3CDA">
      <w:pPr>
        <w:jc w:val="center"/>
        <w:rPr>
          <w:rFonts w:ascii="Arial" w:hAnsi="Arial" w:cs="Arial"/>
          <w:b/>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w:t>
      </w:r>
    </w:p>
    <w:p w:rsidR="009E3CDA" w:rsidRPr="002B30CC" w:rsidRDefault="009E3CDA" w:rsidP="009E3CDA">
      <w:pPr>
        <w:jc w:val="center"/>
        <w:rPr>
          <w:rFonts w:ascii="Arial" w:hAnsi="Arial" w:cs="Arial"/>
          <w:b/>
          <w:bCs/>
        </w:rPr>
      </w:pPr>
      <w:r w:rsidRPr="002B30CC">
        <w:rPr>
          <w:rFonts w:ascii="Arial" w:hAnsi="Arial" w:cs="Arial"/>
          <w:b/>
          <w:bCs/>
          <w:sz w:val="22"/>
          <w:szCs w:val="22"/>
        </w:rPr>
        <w:t>DE LOS SERVICIOS DE ARRASTRE Y ALMACENAJE</w:t>
      </w:r>
    </w:p>
    <w:p w:rsidR="009E3CDA" w:rsidRPr="002B30CC" w:rsidRDefault="009E3CDA" w:rsidP="009E3CDA">
      <w:pPr>
        <w:ind w:right="50"/>
        <w:jc w:val="both"/>
        <w:rPr>
          <w:rFonts w:ascii="Arial" w:hAnsi="Arial" w:cs="Arial"/>
          <w:b/>
        </w:rPr>
      </w:pPr>
    </w:p>
    <w:p w:rsidR="009E3CDA" w:rsidRPr="002B30CC" w:rsidRDefault="009E3CDA" w:rsidP="009E3CDA">
      <w:pPr>
        <w:ind w:right="50"/>
        <w:jc w:val="both"/>
        <w:rPr>
          <w:rFonts w:ascii="Arial" w:hAnsi="Arial" w:cs="Arial"/>
          <w:bCs/>
        </w:rPr>
      </w:pPr>
      <w:r w:rsidRPr="002B30CC">
        <w:rPr>
          <w:rFonts w:ascii="Arial" w:hAnsi="Arial" w:cs="Arial"/>
          <w:b/>
          <w:sz w:val="22"/>
          <w:szCs w:val="22"/>
        </w:rPr>
        <w:t>ARTÍCULO 2</w:t>
      </w:r>
      <w:r>
        <w:rPr>
          <w:rFonts w:ascii="Arial" w:hAnsi="Arial" w:cs="Arial"/>
          <w:b/>
          <w:sz w:val="22"/>
          <w:szCs w:val="22"/>
        </w:rPr>
        <w:t>9</w:t>
      </w:r>
      <w:r w:rsidRPr="002B30CC">
        <w:rPr>
          <w:rFonts w:ascii="Arial" w:hAnsi="Arial" w:cs="Arial"/>
          <w:b/>
          <w:sz w:val="22"/>
          <w:szCs w:val="22"/>
        </w:rPr>
        <w:t>.-</w:t>
      </w:r>
      <w:r w:rsidRPr="002B30CC">
        <w:rPr>
          <w:rFonts w:ascii="Arial" w:hAnsi="Arial" w:cs="Arial"/>
          <w:bCs/>
          <w:sz w:val="22"/>
          <w:szCs w:val="22"/>
        </w:rPr>
        <w:t xml:space="preserve"> Son objeto de estos derechos los servicios de arrastre de vehículos, el depósito de los mismos en corralones, bodegas, locales o predios propiedad del Municipio, y el almacenaje de bienes muebles, ya sea que hayan sido secuestrados por la vía del procedimiento administrativo de ejecución o que por cualquier otro motivo deban ser almacenados, a petición del interesado o por disposición legal o reglamentaria.</w:t>
      </w:r>
    </w:p>
    <w:p w:rsidR="009E3CDA" w:rsidRPr="002B30CC" w:rsidRDefault="009E3CDA" w:rsidP="009E3CDA">
      <w:pPr>
        <w:ind w:right="50"/>
        <w:jc w:val="both"/>
        <w:rPr>
          <w:rFonts w:ascii="Arial" w:hAnsi="Arial" w:cs="Arial"/>
          <w:bCs/>
        </w:rPr>
      </w:pPr>
    </w:p>
    <w:p w:rsidR="009E3CDA" w:rsidRPr="002B30CC" w:rsidRDefault="009E3CDA" w:rsidP="009E3CDA">
      <w:pPr>
        <w:jc w:val="both"/>
        <w:rPr>
          <w:rFonts w:ascii="Arial" w:hAnsi="Arial" w:cs="Arial"/>
        </w:rPr>
      </w:pPr>
      <w:r w:rsidRPr="002B30CC">
        <w:rPr>
          <w:rFonts w:ascii="Arial" w:hAnsi="Arial" w:cs="Arial"/>
          <w:sz w:val="22"/>
          <w:szCs w:val="22"/>
        </w:rPr>
        <w:t>Las cuotas diarias correspondientes, serán las siguientes:</w:t>
      </w:r>
    </w:p>
    <w:p w:rsidR="009E3CDA" w:rsidRPr="002B30CC" w:rsidRDefault="009E3CDA" w:rsidP="009E3CDA">
      <w:pPr>
        <w:jc w:val="both"/>
        <w:rPr>
          <w:rFonts w:ascii="Arial" w:hAnsi="Arial" w:cs="Arial"/>
        </w:rPr>
      </w:pPr>
    </w:p>
    <w:p w:rsidR="009E3CDA" w:rsidRPr="00E86996" w:rsidRDefault="009E3CDA" w:rsidP="009E3CDA">
      <w:pPr>
        <w:tabs>
          <w:tab w:val="left" w:pos="-709"/>
          <w:tab w:val="left" w:pos="3402"/>
        </w:tabs>
        <w:jc w:val="both"/>
        <w:rPr>
          <w:rFonts w:ascii="Arial" w:hAnsi="Arial" w:cs="Arial"/>
        </w:rPr>
      </w:pPr>
      <w:r w:rsidRPr="002B30CC">
        <w:rPr>
          <w:rFonts w:ascii="Arial" w:hAnsi="Arial" w:cs="Arial"/>
          <w:sz w:val="22"/>
          <w:szCs w:val="22"/>
        </w:rPr>
        <w:t xml:space="preserve">I.- Motos </w:t>
      </w:r>
      <w:r w:rsidRPr="002B30CC">
        <w:rPr>
          <w:rFonts w:ascii="Arial" w:hAnsi="Arial" w:cs="Arial"/>
          <w:sz w:val="22"/>
          <w:szCs w:val="22"/>
        </w:rPr>
        <w:tab/>
      </w:r>
      <w:r w:rsidRPr="00E86996">
        <w:rPr>
          <w:rFonts w:ascii="Arial" w:hAnsi="Arial" w:cs="Arial"/>
          <w:sz w:val="22"/>
          <w:szCs w:val="22"/>
        </w:rPr>
        <w:t>$  17.00</w:t>
      </w:r>
    </w:p>
    <w:p w:rsidR="00E86996" w:rsidRDefault="00E86996" w:rsidP="009E3CDA">
      <w:pPr>
        <w:tabs>
          <w:tab w:val="left" w:pos="-709"/>
          <w:tab w:val="left" w:pos="3402"/>
        </w:tabs>
        <w:jc w:val="both"/>
        <w:rPr>
          <w:rFonts w:ascii="Arial" w:hAnsi="Arial" w:cs="Arial"/>
          <w:sz w:val="22"/>
          <w:szCs w:val="22"/>
        </w:rPr>
      </w:pPr>
    </w:p>
    <w:p w:rsidR="009E3CDA" w:rsidRPr="00E86996" w:rsidRDefault="009E3CDA" w:rsidP="009E3CDA">
      <w:pPr>
        <w:tabs>
          <w:tab w:val="left" w:pos="-709"/>
          <w:tab w:val="left" w:pos="3402"/>
        </w:tabs>
        <w:jc w:val="both"/>
        <w:rPr>
          <w:rFonts w:ascii="Arial" w:hAnsi="Arial" w:cs="Arial"/>
        </w:rPr>
      </w:pPr>
      <w:r w:rsidRPr="00E86996">
        <w:rPr>
          <w:rFonts w:ascii="Arial" w:hAnsi="Arial" w:cs="Arial"/>
          <w:sz w:val="22"/>
          <w:szCs w:val="22"/>
        </w:rPr>
        <w:t xml:space="preserve">II.- Automóviles </w:t>
      </w:r>
      <w:r w:rsidRPr="00E86996">
        <w:rPr>
          <w:rFonts w:ascii="Arial" w:hAnsi="Arial" w:cs="Arial"/>
          <w:sz w:val="22"/>
          <w:szCs w:val="22"/>
        </w:rPr>
        <w:tab/>
        <w:t>$  35.00</w:t>
      </w:r>
    </w:p>
    <w:p w:rsidR="00E86996" w:rsidRDefault="00E86996" w:rsidP="009E3CDA">
      <w:pPr>
        <w:tabs>
          <w:tab w:val="left" w:pos="-709"/>
          <w:tab w:val="left" w:pos="3402"/>
        </w:tabs>
        <w:jc w:val="both"/>
        <w:rPr>
          <w:rFonts w:ascii="Arial" w:hAnsi="Arial" w:cs="Arial"/>
          <w:sz w:val="22"/>
          <w:szCs w:val="22"/>
        </w:rPr>
      </w:pPr>
    </w:p>
    <w:p w:rsidR="009E3CDA" w:rsidRPr="00E86996" w:rsidRDefault="009E3CDA" w:rsidP="009E3CDA">
      <w:pPr>
        <w:tabs>
          <w:tab w:val="left" w:pos="-709"/>
          <w:tab w:val="left" w:pos="3402"/>
        </w:tabs>
        <w:jc w:val="both"/>
        <w:rPr>
          <w:rFonts w:ascii="Arial" w:hAnsi="Arial" w:cs="Arial"/>
        </w:rPr>
      </w:pPr>
      <w:r w:rsidRPr="00E86996">
        <w:rPr>
          <w:rFonts w:ascii="Arial" w:hAnsi="Arial" w:cs="Arial"/>
          <w:sz w:val="22"/>
          <w:szCs w:val="22"/>
        </w:rPr>
        <w:t xml:space="preserve">III.- Camionetas </w:t>
      </w:r>
      <w:r w:rsidRPr="00E86996">
        <w:rPr>
          <w:rFonts w:ascii="Arial" w:hAnsi="Arial" w:cs="Arial"/>
          <w:sz w:val="22"/>
          <w:szCs w:val="22"/>
        </w:rPr>
        <w:tab/>
        <w:t>$  35.00</w:t>
      </w:r>
    </w:p>
    <w:p w:rsidR="00E86996" w:rsidRDefault="00E86996" w:rsidP="009E3CDA">
      <w:pPr>
        <w:tabs>
          <w:tab w:val="left" w:pos="-709"/>
          <w:tab w:val="left" w:pos="3402"/>
        </w:tabs>
        <w:jc w:val="both"/>
        <w:rPr>
          <w:rFonts w:ascii="Arial" w:hAnsi="Arial" w:cs="Arial"/>
          <w:sz w:val="22"/>
          <w:szCs w:val="22"/>
        </w:rPr>
      </w:pPr>
    </w:p>
    <w:p w:rsidR="009E3CDA" w:rsidRPr="00E86996" w:rsidRDefault="009E3CDA" w:rsidP="009E3CDA">
      <w:pPr>
        <w:tabs>
          <w:tab w:val="left" w:pos="-709"/>
          <w:tab w:val="left" w:pos="3402"/>
        </w:tabs>
        <w:jc w:val="both"/>
        <w:rPr>
          <w:rFonts w:ascii="Arial" w:hAnsi="Arial" w:cs="Arial"/>
          <w:u w:val="single"/>
        </w:rPr>
      </w:pPr>
      <w:r w:rsidRPr="00E86996">
        <w:rPr>
          <w:rFonts w:ascii="Arial" w:hAnsi="Arial" w:cs="Arial"/>
          <w:sz w:val="22"/>
          <w:szCs w:val="22"/>
        </w:rPr>
        <w:lastRenderedPageBreak/>
        <w:t>IV.- Camiones de carga</w:t>
      </w:r>
      <w:r w:rsidRPr="00E86996">
        <w:rPr>
          <w:rFonts w:ascii="Arial" w:hAnsi="Arial" w:cs="Arial"/>
          <w:sz w:val="22"/>
          <w:szCs w:val="22"/>
        </w:rPr>
        <w:tab/>
        <w:t>$  57.00</w:t>
      </w:r>
    </w:p>
    <w:p w:rsidR="00E86996" w:rsidRDefault="00E86996" w:rsidP="009E3CDA">
      <w:pPr>
        <w:tabs>
          <w:tab w:val="left" w:pos="-709"/>
          <w:tab w:val="left" w:pos="3402"/>
        </w:tabs>
        <w:jc w:val="both"/>
        <w:rPr>
          <w:rFonts w:ascii="Arial" w:hAnsi="Arial" w:cs="Arial"/>
          <w:sz w:val="22"/>
          <w:szCs w:val="22"/>
        </w:rPr>
      </w:pPr>
    </w:p>
    <w:p w:rsidR="009E3CDA" w:rsidRPr="00E86996" w:rsidRDefault="009E3CDA" w:rsidP="009E3CDA">
      <w:pPr>
        <w:tabs>
          <w:tab w:val="left" w:pos="-709"/>
          <w:tab w:val="left" w:pos="3402"/>
        </w:tabs>
        <w:jc w:val="both"/>
        <w:rPr>
          <w:rFonts w:ascii="Arial" w:hAnsi="Arial" w:cs="Arial"/>
        </w:rPr>
      </w:pPr>
      <w:r w:rsidRPr="00E86996">
        <w:rPr>
          <w:rFonts w:ascii="Arial" w:hAnsi="Arial" w:cs="Arial"/>
          <w:sz w:val="22"/>
          <w:szCs w:val="22"/>
        </w:rPr>
        <w:t>V.-  Camiones de Pasajeros           $117.00</w:t>
      </w:r>
    </w:p>
    <w:p w:rsidR="00E86996" w:rsidRDefault="00E86996" w:rsidP="009E3CDA">
      <w:pPr>
        <w:tabs>
          <w:tab w:val="left" w:pos="-709"/>
          <w:tab w:val="left" w:pos="3686"/>
        </w:tabs>
        <w:jc w:val="both"/>
        <w:rPr>
          <w:rFonts w:ascii="Arial" w:hAnsi="Arial" w:cs="Arial"/>
          <w:sz w:val="22"/>
          <w:szCs w:val="22"/>
        </w:rPr>
      </w:pPr>
    </w:p>
    <w:p w:rsidR="009E3CDA" w:rsidRPr="00E86996" w:rsidRDefault="009E3CDA" w:rsidP="009E3CDA">
      <w:pPr>
        <w:tabs>
          <w:tab w:val="left" w:pos="-709"/>
          <w:tab w:val="left" w:pos="3686"/>
        </w:tabs>
        <w:jc w:val="both"/>
        <w:rPr>
          <w:rFonts w:ascii="Arial" w:hAnsi="Arial" w:cs="Arial"/>
        </w:rPr>
      </w:pPr>
      <w:r w:rsidRPr="00E86996">
        <w:rPr>
          <w:rFonts w:ascii="Arial" w:hAnsi="Arial" w:cs="Arial"/>
          <w:sz w:val="22"/>
          <w:szCs w:val="22"/>
        </w:rPr>
        <w:t>VI.- Los que provengan por servicios prestados por grúas propiedad del municipio dentro de la mancha urbana:</w:t>
      </w:r>
    </w:p>
    <w:p w:rsidR="009E3CDA" w:rsidRPr="00E86996" w:rsidRDefault="009E3CDA" w:rsidP="00E86996">
      <w:pPr>
        <w:tabs>
          <w:tab w:val="left" w:pos="-426"/>
        </w:tabs>
        <w:ind w:left="284" w:hanging="284"/>
        <w:jc w:val="both"/>
        <w:rPr>
          <w:rFonts w:ascii="Arial" w:hAnsi="Arial" w:cs="Arial"/>
        </w:rPr>
      </w:pPr>
      <w:r w:rsidRPr="00E86996">
        <w:rPr>
          <w:rFonts w:ascii="Arial" w:hAnsi="Arial" w:cs="Arial"/>
          <w:sz w:val="22"/>
          <w:szCs w:val="22"/>
        </w:rPr>
        <w:t>1.- Por traslado de automóviles y camionetas $ 365.00 y por motocicletas cubrirá una cuota de $ 58.00 dentro de la ciudad.</w:t>
      </w:r>
    </w:p>
    <w:p w:rsidR="009E3CDA" w:rsidRPr="00E86996" w:rsidRDefault="009E3CDA" w:rsidP="00E86996">
      <w:pPr>
        <w:tabs>
          <w:tab w:val="left" w:pos="-426"/>
        </w:tabs>
        <w:ind w:left="284" w:hanging="284"/>
        <w:jc w:val="both"/>
        <w:rPr>
          <w:rFonts w:ascii="Arial" w:hAnsi="Arial" w:cs="Arial"/>
        </w:rPr>
      </w:pPr>
      <w:r w:rsidRPr="00E86996">
        <w:rPr>
          <w:rFonts w:ascii="Arial" w:hAnsi="Arial" w:cs="Arial"/>
          <w:sz w:val="22"/>
          <w:szCs w:val="22"/>
        </w:rPr>
        <w:t>2.-Por traslado o remolque de camiones,  se cubrirá  una  cuota  de  $ 355.00.</w:t>
      </w:r>
    </w:p>
    <w:p w:rsidR="009E3CDA" w:rsidRPr="002B30CC" w:rsidRDefault="009E3CDA" w:rsidP="00E86996">
      <w:pPr>
        <w:tabs>
          <w:tab w:val="left" w:pos="-426"/>
        </w:tabs>
        <w:ind w:left="284" w:hanging="284"/>
        <w:jc w:val="both"/>
        <w:rPr>
          <w:rFonts w:ascii="Arial" w:hAnsi="Arial" w:cs="Arial"/>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II</w:t>
      </w:r>
    </w:p>
    <w:p w:rsidR="009E3CDA" w:rsidRPr="002B30CC" w:rsidRDefault="009E3CDA" w:rsidP="009E3CDA">
      <w:pPr>
        <w:jc w:val="center"/>
        <w:rPr>
          <w:rFonts w:ascii="Arial" w:hAnsi="Arial" w:cs="Arial"/>
          <w:b/>
          <w:bCs/>
        </w:rPr>
      </w:pPr>
      <w:r w:rsidRPr="002B30CC">
        <w:rPr>
          <w:rFonts w:ascii="Arial" w:hAnsi="Arial" w:cs="Arial"/>
          <w:b/>
          <w:bCs/>
          <w:sz w:val="22"/>
          <w:szCs w:val="22"/>
        </w:rPr>
        <w:t>PROVENIENTES DE LA OCUPACIÓN DE LAS VÍAS PÚBLICAS</w:t>
      </w:r>
    </w:p>
    <w:p w:rsidR="009E3CDA" w:rsidRPr="002B30CC" w:rsidRDefault="009E3CDA" w:rsidP="009E3CDA">
      <w:pPr>
        <w:ind w:right="50"/>
        <w:jc w:val="center"/>
        <w:rPr>
          <w:rFonts w:ascii="Arial" w:hAnsi="Arial" w:cs="Arial"/>
          <w:b/>
        </w:rPr>
      </w:pPr>
    </w:p>
    <w:p w:rsidR="009E3CDA" w:rsidRPr="002B30CC" w:rsidRDefault="009E3CDA" w:rsidP="009E3CDA">
      <w:pPr>
        <w:jc w:val="both"/>
        <w:rPr>
          <w:rFonts w:ascii="Arial" w:hAnsi="Arial" w:cs="Arial"/>
        </w:rPr>
      </w:pPr>
      <w:r w:rsidRPr="002B30CC">
        <w:rPr>
          <w:rFonts w:ascii="Arial" w:hAnsi="Arial" w:cs="Arial"/>
          <w:b/>
          <w:sz w:val="22"/>
          <w:szCs w:val="22"/>
        </w:rPr>
        <w:t xml:space="preserve">ARTÍCULO </w:t>
      </w:r>
      <w:r>
        <w:rPr>
          <w:rFonts w:ascii="Arial" w:hAnsi="Arial" w:cs="Arial"/>
          <w:b/>
          <w:sz w:val="22"/>
          <w:szCs w:val="22"/>
        </w:rPr>
        <w:t>30</w:t>
      </w:r>
      <w:r w:rsidRPr="002B30CC">
        <w:rPr>
          <w:rFonts w:ascii="Arial" w:hAnsi="Arial" w:cs="Arial"/>
          <w:b/>
          <w:sz w:val="22"/>
          <w:szCs w:val="22"/>
        </w:rPr>
        <w:t xml:space="preserve">.- </w:t>
      </w:r>
      <w:r w:rsidRPr="002B30CC">
        <w:rPr>
          <w:rFonts w:ascii="Arial" w:hAnsi="Arial" w:cs="Arial"/>
          <w:bCs/>
          <w:sz w:val="22"/>
          <w:szCs w:val="22"/>
        </w:rPr>
        <w:t xml:space="preserve">Son objeto de estos derechos, la ocupación temporal de la superficie limitada bajo el control del Municipio, para el estacionamiento de vehículos </w:t>
      </w:r>
      <w:r w:rsidRPr="002B30CC">
        <w:rPr>
          <w:rFonts w:ascii="Arial" w:hAnsi="Arial" w:cs="Arial"/>
          <w:sz w:val="22"/>
          <w:szCs w:val="22"/>
        </w:rPr>
        <w:t>y cubrirán las tarifas siguientes:</w:t>
      </w:r>
    </w:p>
    <w:p w:rsidR="009E3CDA" w:rsidRPr="002B30CC" w:rsidRDefault="009E3CDA" w:rsidP="009E3CDA">
      <w:pPr>
        <w:shd w:val="clear" w:color="FF00FF" w:fill="auto"/>
        <w:jc w:val="both"/>
        <w:rPr>
          <w:rFonts w:ascii="Arial" w:hAnsi="Arial" w:cs="Arial"/>
        </w:rPr>
      </w:pPr>
    </w:p>
    <w:p w:rsidR="009E3CDA" w:rsidRPr="002B30CC" w:rsidRDefault="00E86996" w:rsidP="00E86996">
      <w:pPr>
        <w:shd w:val="clear" w:color="FF00FF" w:fill="auto"/>
        <w:jc w:val="both"/>
        <w:rPr>
          <w:rFonts w:ascii="Arial" w:hAnsi="Arial" w:cs="Arial"/>
        </w:rPr>
      </w:pPr>
      <w:r>
        <w:rPr>
          <w:rFonts w:ascii="Arial" w:hAnsi="Arial" w:cs="Arial"/>
          <w:sz w:val="22"/>
          <w:szCs w:val="22"/>
        </w:rPr>
        <w:t xml:space="preserve">I.- </w:t>
      </w:r>
      <w:r w:rsidR="009E3CDA" w:rsidRPr="002B30CC">
        <w:rPr>
          <w:rFonts w:ascii="Arial" w:hAnsi="Arial" w:cs="Arial"/>
          <w:sz w:val="22"/>
          <w:szCs w:val="22"/>
        </w:rPr>
        <w:t>Los propietarios o poseedores de vehículos que ocupen la vía pública en zonas en las que se encuentren instalados aparatos estacionómetros (parquímetros) pagaran $ 2.00 por cada hora.</w:t>
      </w:r>
    </w:p>
    <w:p w:rsidR="009E3CDA" w:rsidRPr="002B30CC" w:rsidRDefault="009E3CDA" w:rsidP="00E86996">
      <w:pPr>
        <w:shd w:val="clear" w:color="FF00FF" w:fill="auto"/>
        <w:jc w:val="both"/>
        <w:rPr>
          <w:rFonts w:ascii="Arial" w:hAnsi="Arial" w:cs="Arial"/>
        </w:rPr>
      </w:pPr>
    </w:p>
    <w:p w:rsidR="009E3CDA" w:rsidRPr="002B30CC" w:rsidRDefault="00E86996" w:rsidP="00E86996">
      <w:pPr>
        <w:shd w:val="clear" w:color="FF00FF" w:fill="auto"/>
        <w:jc w:val="both"/>
        <w:rPr>
          <w:rFonts w:ascii="Arial" w:hAnsi="Arial" w:cs="Arial"/>
        </w:rPr>
      </w:pPr>
      <w:r>
        <w:rPr>
          <w:rFonts w:ascii="Arial" w:hAnsi="Arial" w:cs="Arial"/>
          <w:sz w:val="22"/>
          <w:szCs w:val="22"/>
        </w:rPr>
        <w:t xml:space="preserve">II.- </w:t>
      </w:r>
      <w:r w:rsidR="009E3CDA" w:rsidRPr="002B30CC">
        <w:rPr>
          <w:rFonts w:ascii="Arial" w:hAnsi="Arial" w:cs="Arial"/>
          <w:sz w:val="22"/>
          <w:szCs w:val="22"/>
        </w:rPr>
        <w:t>Los propietarios de camiones repartidores, que utilicen espacio en la zona de estacionómetros, cubrirán una cuota de $157.00 mensual.</w:t>
      </w:r>
    </w:p>
    <w:p w:rsidR="009E3CDA" w:rsidRPr="002B30CC" w:rsidRDefault="009E3CDA" w:rsidP="00E86996">
      <w:pPr>
        <w:shd w:val="clear" w:color="FF00FF" w:fill="auto"/>
        <w:jc w:val="both"/>
        <w:rPr>
          <w:rFonts w:ascii="Arial" w:hAnsi="Arial" w:cs="Arial"/>
        </w:rPr>
      </w:pPr>
    </w:p>
    <w:p w:rsidR="009E3CDA" w:rsidRPr="002B30CC" w:rsidRDefault="00E86996" w:rsidP="00E86996">
      <w:pPr>
        <w:shd w:val="clear" w:color="FF00FF" w:fill="auto"/>
        <w:jc w:val="both"/>
        <w:rPr>
          <w:rFonts w:ascii="Arial" w:hAnsi="Arial" w:cs="Arial"/>
        </w:rPr>
      </w:pPr>
      <w:r>
        <w:rPr>
          <w:rFonts w:ascii="Arial" w:hAnsi="Arial" w:cs="Arial"/>
          <w:sz w:val="22"/>
          <w:szCs w:val="22"/>
        </w:rPr>
        <w:t xml:space="preserve">II.- </w:t>
      </w:r>
      <w:r w:rsidR="009E3CDA" w:rsidRPr="002B30CC">
        <w:rPr>
          <w:rFonts w:ascii="Arial" w:hAnsi="Arial" w:cs="Arial"/>
          <w:sz w:val="22"/>
          <w:szCs w:val="22"/>
        </w:rPr>
        <w:t>Los propietarios de casa habitación, pagaran una cuota de $52.00 por año, por la utilización de un espacio en la zona de estacionómetros.</w:t>
      </w:r>
    </w:p>
    <w:p w:rsidR="009E3CDA" w:rsidRPr="002B30CC" w:rsidRDefault="009E3CDA" w:rsidP="00E86996">
      <w:pPr>
        <w:shd w:val="clear" w:color="FF00FF" w:fill="auto"/>
        <w:jc w:val="both"/>
        <w:rPr>
          <w:rFonts w:ascii="Arial" w:hAnsi="Arial" w:cs="Arial"/>
        </w:rPr>
      </w:pPr>
    </w:p>
    <w:p w:rsidR="009E3CDA" w:rsidRPr="002B30CC" w:rsidRDefault="00E86996" w:rsidP="00E86996">
      <w:pPr>
        <w:shd w:val="clear" w:color="FF00FF" w:fill="auto"/>
        <w:jc w:val="both"/>
        <w:rPr>
          <w:rFonts w:ascii="Arial" w:hAnsi="Arial" w:cs="Arial"/>
        </w:rPr>
      </w:pPr>
      <w:r>
        <w:rPr>
          <w:rFonts w:ascii="Arial" w:hAnsi="Arial" w:cs="Arial"/>
          <w:sz w:val="22"/>
          <w:szCs w:val="22"/>
        </w:rPr>
        <w:t xml:space="preserve">IV.- </w:t>
      </w:r>
      <w:r w:rsidR="009E3CDA" w:rsidRPr="002B30CC">
        <w:rPr>
          <w:rFonts w:ascii="Arial" w:hAnsi="Arial" w:cs="Arial"/>
          <w:sz w:val="22"/>
          <w:szCs w:val="22"/>
        </w:rPr>
        <w:t>Los propietarios de establecimientos comerciales, industriales o instituciones bancarias, que dediquen espacio para estacionamientos públicos, sin cobrar al usuario, pagar mensual</w:t>
      </w:r>
      <w:r w:rsidR="009E3CDA" w:rsidRPr="002B30CC">
        <w:rPr>
          <w:rFonts w:ascii="Arial" w:hAnsi="Arial" w:cs="Arial"/>
          <w:color w:val="FF0000"/>
          <w:sz w:val="22"/>
          <w:szCs w:val="22"/>
        </w:rPr>
        <w:t xml:space="preserve">. </w:t>
      </w:r>
      <w:r w:rsidR="009E3CDA" w:rsidRPr="002B30CC">
        <w:rPr>
          <w:rFonts w:ascii="Arial" w:hAnsi="Arial" w:cs="Arial"/>
          <w:sz w:val="22"/>
          <w:szCs w:val="22"/>
        </w:rPr>
        <w:t>por cada espacio el equivalente a $ 226.00. En caso de solicitar permiso de utilizar un espacio, en cualquier ubicación de la zona de estacionómetros, pagaran una cuota de $105.00 mensual.</w:t>
      </w:r>
    </w:p>
    <w:p w:rsidR="009E3CDA" w:rsidRPr="002B30CC" w:rsidRDefault="009E3CDA" w:rsidP="00E86996">
      <w:pPr>
        <w:shd w:val="clear" w:color="FF00FF" w:fill="auto"/>
        <w:jc w:val="both"/>
        <w:rPr>
          <w:rFonts w:ascii="Arial" w:hAnsi="Arial" w:cs="Arial"/>
        </w:rPr>
      </w:pPr>
    </w:p>
    <w:p w:rsidR="009E3CDA" w:rsidRPr="002B30CC" w:rsidRDefault="00E86996" w:rsidP="00E86996">
      <w:pPr>
        <w:shd w:val="clear" w:color="FF00FF" w:fill="auto"/>
        <w:jc w:val="both"/>
        <w:rPr>
          <w:rFonts w:ascii="Arial" w:hAnsi="Arial" w:cs="Arial"/>
        </w:rPr>
      </w:pPr>
      <w:r>
        <w:rPr>
          <w:rFonts w:ascii="Arial" w:hAnsi="Arial" w:cs="Arial"/>
          <w:sz w:val="22"/>
          <w:szCs w:val="22"/>
        </w:rPr>
        <w:t xml:space="preserve">V.- </w:t>
      </w:r>
      <w:r w:rsidR="009E3CDA" w:rsidRPr="002B30CC">
        <w:rPr>
          <w:rFonts w:ascii="Arial" w:hAnsi="Arial" w:cs="Arial"/>
          <w:sz w:val="22"/>
          <w:szCs w:val="22"/>
        </w:rPr>
        <w:t>Los propietarios o poseedores de vehículos de alquiler o camiones de carga que ocupen una superficie limitada bajo el control del Municipio $ 10.00  por hora.</w:t>
      </w:r>
    </w:p>
    <w:p w:rsidR="009E3CDA" w:rsidRPr="002B30CC" w:rsidRDefault="009E3CDA" w:rsidP="00E86996">
      <w:pPr>
        <w:shd w:val="clear" w:color="FF00FF" w:fill="auto"/>
        <w:jc w:val="both"/>
        <w:rPr>
          <w:rFonts w:ascii="Arial" w:hAnsi="Arial" w:cs="Arial"/>
        </w:rPr>
      </w:pPr>
    </w:p>
    <w:p w:rsidR="009E3CDA" w:rsidRPr="002B30CC" w:rsidRDefault="00E86996" w:rsidP="00E86996">
      <w:pPr>
        <w:shd w:val="clear" w:color="FF00FF" w:fill="auto"/>
        <w:jc w:val="both"/>
        <w:rPr>
          <w:rFonts w:ascii="Arial" w:hAnsi="Arial" w:cs="Arial"/>
        </w:rPr>
      </w:pPr>
      <w:r>
        <w:rPr>
          <w:rFonts w:ascii="Arial" w:hAnsi="Arial" w:cs="Arial"/>
          <w:sz w:val="22"/>
          <w:szCs w:val="22"/>
        </w:rPr>
        <w:t xml:space="preserve">VI.- </w:t>
      </w:r>
      <w:r w:rsidR="009E3CDA" w:rsidRPr="002B30CC">
        <w:rPr>
          <w:rFonts w:ascii="Arial" w:hAnsi="Arial" w:cs="Arial"/>
          <w:sz w:val="22"/>
          <w:szCs w:val="22"/>
        </w:rPr>
        <w:t>Los vehículos de alquiler por ocupación de la vía pública, una cuota anual de $ 109.00</w:t>
      </w:r>
    </w:p>
    <w:p w:rsidR="009E3CDA" w:rsidRPr="002B30CC" w:rsidRDefault="009E3CDA" w:rsidP="00E86996">
      <w:pPr>
        <w:shd w:val="clear" w:color="FF00FF" w:fill="auto"/>
        <w:jc w:val="both"/>
        <w:rPr>
          <w:rFonts w:ascii="Arial" w:hAnsi="Arial" w:cs="Arial"/>
        </w:rPr>
      </w:pPr>
    </w:p>
    <w:p w:rsidR="009E3CDA" w:rsidRPr="002B30CC" w:rsidRDefault="00E86996" w:rsidP="00E86996">
      <w:pPr>
        <w:shd w:val="clear" w:color="FF00FF" w:fill="auto"/>
        <w:jc w:val="both"/>
        <w:rPr>
          <w:rFonts w:ascii="Arial" w:hAnsi="Arial" w:cs="Arial"/>
        </w:rPr>
      </w:pPr>
      <w:r>
        <w:rPr>
          <w:rFonts w:ascii="Arial" w:hAnsi="Arial" w:cs="Arial"/>
          <w:sz w:val="22"/>
          <w:szCs w:val="22"/>
        </w:rPr>
        <w:t xml:space="preserve">VII.- </w:t>
      </w:r>
      <w:r w:rsidR="009E3CDA" w:rsidRPr="002B30CC">
        <w:rPr>
          <w:rFonts w:ascii="Arial" w:hAnsi="Arial" w:cs="Arial"/>
          <w:sz w:val="22"/>
          <w:szCs w:val="22"/>
        </w:rPr>
        <w:t>Los vehículos chatarra dos salarios mínimos mensuales vigente en la entidad.</w:t>
      </w:r>
    </w:p>
    <w:p w:rsidR="009E3CDA" w:rsidRPr="002B30CC" w:rsidRDefault="009E3CDA" w:rsidP="00E86996">
      <w:pPr>
        <w:shd w:val="clear" w:color="FF00FF" w:fill="auto"/>
        <w:jc w:val="both"/>
        <w:rPr>
          <w:rFonts w:ascii="Arial" w:hAnsi="Arial" w:cs="Arial"/>
        </w:rPr>
      </w:pPr>
    </w:p>
    <w:p w:rsidR="009E3CDA" w:rsidRPr="002B30CC" w:rsidRDefault="00E86996" w:rsidP="00E86996">
      <w:pPr>
        <w:shd w:val="clear" w:color="FF00FF" w:fill="auto"/>
        <w:jc w:val="both"/>
        <w:rPr>
          <w:rFonts w:ascii="Arial" w:hAnsi="Arial" w:cs="Arial"/>
        </w:rPr>
      </w:pPr>
      <w:r>
        <w:rPr>
          <w:rFonts w:ascii="Arial" w:hAnsi="Arial" w:cs="Arial"/>
          <w:sz w:val="22"/>
          <w:szCs w:val="22"/>
        </w:rPr>
        <w:t xml:space="preserve">VIII.- </w:t>
      </w:r>
      <w:r w:rsidR="009E3CDA" w:rsidRPr="002B30CC">
        <w:rPr>
          <w:rFonts w:ascii="Arial" w:hAnsi="Arial" w:cs="Arial"/>
          <w:sz w:val="22"/>
          <w:szCs w:val="22"/>
        </w:rPr>
        <w:t xml:space="preserve">Para la expedición de licencias para estacionamiento exclusivo comercial o industrial será de 4 salarios mínimos vigentes en la entidad bimestral por </w:t>
      </w:r>
      <w:smartTag w:uri="urn:schemas-microsoft-com:office:smarttags" w:element="metricconverter">
        <w:smartTagPr>
          <w:attr w:name="ProductID" w:val="6 metros"/>
        </w:smartTagPr>
        <w:r w:rsidR="009E3CDA" w:rsidRPr="002B30CC">
          <w:rPr>
            <w:rFonts w:ascii="Arial" w:hAnsi="Arial" w:cs="Arial"/>
            <w:sz w:val="22"/>
            <w:szCs w:val="22"/>
          </w:rPr>
          <w:t>6 metros</w:t>
        </w:r>
      </w:smartTag>
      <w:r w:rsidR="009E3CDA" w:rsidRPr="002B30CC">
        <w:rPr>
          <w:rFonts w:ascii="Arial" w:hAnsi="Arial" w:cs="Arial"/>
          <w:sz w:val="22"/>
          <w:szCs w:val="22"/>
        </w:rPr>
        <w:t xml:space="preserve"> lineales.</w:t>
      </w:r>
    </w:p>
    <w:p w:rsidR="009E3CDA" w:rsidRPr="002B30CC" w:rsidRDefault="009E3CDA" w:rsidP="00E86996">
      <w:pPr>
        <w:jc w:val="both"/>
        <w:rPr>
          <w:rFonts w:ascii="Arial" w:hAnsi="Arial" w:cs="Arial"/>
          <w:b/>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TÍTULO TERCERO</w:t>
      </w:r>
    </w:p>
    <w:p w:rsidR="009E3CDA" w:rsidRPr="002B30CC" w:rsidRDefault="009E3CDA" w:rsidP="009E3CDA">
      <w:pPr>
        <w:jc w:val="center"/>
        <w:rPr>
          <w:rFonts w:ascii="Arial" w:hAnsi="Arial" w:cs="Arial"/>
          <w:b/>
          <w:bCs/>
        </w:rPr>
      </w:pPr>
      <w:r w:rsidRPr="002B30CC">
        <w:rPr>
          <w:rFonts w:ascii="Arial" w:hAnsi="Arial" w:cs="Arial"/>
          <w:b/>
          <w:bCs/>
          <w:sz w:val="22"/>
          <w:szCs w:val="22"/>
        </w:rPr>
        <w:t>DE LOS INGRESOS NO TRIBUTARIOS</w:t>
      </w:r>
    </w:p>
    <w:p w:rsidR="009E3CDA" w:rsidRPr="002B30CC" w:rsidRDefault="009E3CDA" w:rsidP="009E3CDA">
      <w:pPr>
        <w:jc w:val="center"/>
        <w:rPr>
          <w:rFonts w:ascii="Arial" w:hAnsi="Arial" w:cs="Arial"/>
          <w:b/>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CAPÍTULO PRIMERO</w:t>
      </w:r>
    </w:p>
    <w:p w:rsidR="009E3CDA" w:rsidRPr="002B30CC" w:rsidRDefault="009E3CDA" w:rsidP="009E3CDA">
      <w:pPr>
        <w:jc w:val="center"/>
        <w:rPr>
          <w:rFonts w:ascii="Arial" w:hAnsi="Arial" w:cs="Arial"/>
          <w:b/>
          <w:bCs/>
        </w:rPr>
      </w:pPr>
      <w:r w:rsidRPr="002B30CC">
        <w:rPr>
          <w:rFonts w:ascii="Arial" w:hAnsi="Arial" w:cs="Arial"/>
          <w:b/>
          <w:bCs/>
          <w:sz w:val="22"/>
          <w:szCs w:val="22"/>
        </w:rPr>
        <w:t>DE LOS PRODUCTOS</w:t>
      </w:r>
    </w:p>
    <w:p w:rsidR="009E3CDA" w:rsidRPr="002B30CC" w:rsidRDefault="009E3CDA" w:rsidP="009E3CDA">
      <w:pPr>
        <w:jc w:val="center"/>
        <w:rPr>
          <w:rFonts w:ascii="Arial" w:hAnsi="Arial" w:cs="Arial"/>
          <w:b/>
          <w:bCs/>
        </w:rPr>
      </w:pPr>
    </w:p>
    <w:p w:rsidR="009E3CDA" w:rsidRPr="002B30CC" w:rsidRDefault="009E3CDA" w:rsidP="009E3CDA">
      <w:pPr>
        <w:jc w:val="center"/>
        <w:rPr>
          <w:rFonts w:ascii="Arial" w:hAnsi="Arial" w:cs="Arial"/>
          <w:b/>
          <w:bCs/>
        </w:rPr>
      </w:pPr>
      <w:r w:rsidRPr="002B30CC">
        <w:rPr>
          <w:rFonts w:ascii="Arial" w:hAnsi="Arial" w:cs="Arial"/>
          <w:b/>
          <w:bCs/>
          <w:sz w:val="22"/>
          <w:szCs w:val="22"/>
        </w:rPr>
        <w:lastRenderedPageBreak/>
        <w:t>SECCIÓN I</w:t>
      </w:r>
    </w:p>
    <w:p w:rsidR="009E3CDA" w:rsidRPr="002B30CC" w:rsidRDefault="009E3CDA" w:rsidP="009E3CDA">
      <w:pPr>
        <w:jc w:val="center"/>
        <w:rPr>
          <w:rFonts w:ascii="Arial" w:hAnsi="Arial" w:cs="Arial"/>
          <w:b/>
          <w:bCs/>
        </w:rPr>
      </w:pPr>
      <w:r w:rsidRPr="002B30CC">
        <w:rPr>
          <w:rFonts w:ascii="Arial" w:hAnsi="Arial" w:cs="Arial"/>
          <w:b/>
          <w:bCs/>
          <w:sz w:val="22"/>
          <w:szCs w:val="22"/>
        </w:rPr>
        <w:t>DISPOSICIONES GENERALES</w:t>
      </w:r>
    </w:p>
    <w:p w:rsidR="009E3CDA" w:rsidRPr="002B30CC" w:rsidRDefault="009E3CDA" w:rsidP="009E3CDA">
      <w:pPr>
        <w:ind w:right="50"/>
        <w:jc w:val="center"/>
        <w:rPr>
          <w:rFonts w:ascii="Arial" w:hAnsi="Arial" w:cs="Arial"/>
          <w:bCs/>
        </w:rPr>
      </w:pPr>
    </w:p>
    <w:p w:rsidR="009E3CDA" w:rsidRPr="002B30CC" w:rsidRDefault="009E3CDA" w:rsidP="009E3CDA">
      <w:pPr>
        <w:jc w:val="both"/>
        <w:rPr>
          <w:rFonts w:ascii="Arial" w:hAnsi="Arial" w:cs="Arial"/>
          <w:bCs/>
        </w:rPr>
      </w:pPr>
      <w:r w:rsidRPr="002B30CC">
        <w:rPr>
          <w:rFonts w:ascii="Arial" w:hAnsi="Arial" w:cs="Arial"/>
          <w:b/>
          <w:sz w:val="22"/>
          <w:szCs w:val="22"/>
        </w:rPr>
        <w:t>ARTÍCULO 3</w:t>
      </w:r>
      <w:r>
        <w:rPr>
          <w:rFonts w:ascii="Arial" w:hAnsi="Arial" w:cs="Arial"/>
          <w:b/>
          <w:sz w:val="22"/>
          <w:szCs w:val="22"/>
        </w:rPr>
        <w:t>1</w:t>
      </w:r>
      <w:r w:rsidRPr="002B30CC">
        <w:rPr>
          <w:rFonts w:ascii="Arial" w:hAnsi="Arial" w:cs="Arial"/>
          <w:b/>
          <w:sz w:val="22"/>
          <w:szCs w:val="22"/>
        </w:rPr>
        <w:t>.-</w:t>
      </w:r>
      <w:r w:rsidRPr="002B30CC">
        <w:rPr>
          <w:rFonts w:ascii="Arial" w:hAnsi="Arial" w:cs="Arial"/>
          <w:bCs/>
          <w:sz w:val="22"/>
          <w:szCs w:val="22"/>
        </w:rPr>
        <w:t xml:space="preserve"> Los ingresos que deba percibir el Municipio por concepto de enajenación, arrendamiento, uso, aprovechamiento o explotación de sus bienes de dominio privado, se establecerán en los contratos que al efecto se celebren entre las autoridades municipales y las personas físicas o morales interesadas.</w:t>
      </w:r>
    </w:p>
    <w:p w:rsidR="009E3CDA" w:rsidRPr="002B30CC" w:rsidRDefault="009E3CDA" w:rsidP="009E3CDA">
      <w:pPr>
        <w:jc w:val="both"/>
        <w:rPr>
          <w:rFonts w:ascii="Arial" w:hAnsi="Arial" w:cs="Arial"/>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II</w:t>
      </w:r>
    </w:p>
    <w:p w:rsidR="009E3CDA" w:rsidRPr="002B30CC" w:rsidRDefault="009E3CDA" w:rsidP="009E3CDA">
      <w:pPr>
        <w:jc w:val="center"/>
        <w:rPr>
          <w:rFonts w:ascii="Arial" w:hAnsi="Arial" w:cs="Arial"/>
          <w:b/>
          <w:bCs/>
        </w:rPr>
      </w:pPr>
      <w:r w:rsidRPr="002B30CC">
        <w:rPr>
          <w:rFonts w:ascii="Arial" w:hAnsi="Arial" w:cs="Arial"/>
          <w:b/>
          <w:bCs/>
          <w:sz w:val="22"/>
          <w:szCs w:val="22"/>
        </w:rPr>
        <w:t>PROVENIENTES DE LA VENTA O ARRENDAMIENTO DE LOTES</w:t>
      </w:r>
    </w:p>
    <w:p w:rsidR="009E3CDA" w:rsidRPr="002B30CC" w:rsidRDefault="009E3CDA" w:rsidP="009E3CDA">
      <w:pPr>
        <w:jc w:val="center"/>
        <w:rPr>
          <w:rFonts w:ascii="Arial" w:hAnsi="Arial" w:cs="Arial"/>
          <w:b/>
          <w:bCs/>
        </w:rPr>
      </w:pPr>
      <w:r w:rsidRPr="002B30CC">
        <w:rPr>
          <w:rFonts w:ascii="Arial" w:hAnsi="Arial" w:cs="Arial"/>
          <w:b/>
          <w:bCs/>
          <w:sz w:val="22"/>
          <w:szCs w:val="22"/>
        </w:rPr>
        <w:t>Y GAVETAS DE LOS PANTEONES MUNICIPALES</w:t>
      </w:r>
    </w:p>
    <w:p w:rsidR="009E3CDA" w:rsidRPr="002B30CC" w:rsidRDefault="009E3CDA" w:rsidP="009E3CDA">
      <w:pPr>
        <w:jc w:val="both"/>
        <w:rPr>
          <w:rFonts w:ascii="Arial" w:hAnsi="Arial" w:cs="Arial"/>
          <w:b/>
        </w:rPr>
      </w:pPr>
    </w:p>
    <w:p w:rsidR="009E3CDA" w:rsidRDefault="009E3CDA" w:rsidP="009E3CDA">
      <w:pPr>
        <w:jc w:val="both"/>
        <w:rPr>
          <w:rFonts w:ascii="Arial" w:hAnsi="Arial" w:cs="Arial"/>
          <w:sz w:val="22"/>
          <w:szCs w:val="22"/>
        </w:rPr>
      </w:pPr>
      <w:r w:rsidRPr="002B30CC">
        <w:rPr>
          <w:rFonts w:ascii="Arial" w:hAnsi="Arial" w:cs="Arial"/>
          <w:b/>
          <w:sz w:val="22"/>
          <w:szCs w:val="22"/>
        </w:rPr>
        <w:t>ARTÍCULO 3</w:t>
      </w:r>
      <w:r>
        <w:rPr>
          <w:rFonts w:ascii="Arial" w:hAnsi="Arial" w:cs="Arial"/>
          <w:b/>
          <w:sz w:val="22"/>
          <w:szCs w:val="22"/>
        </w:rPr>
        <w:t>2</w:t>
      </w:r>
      <w:r w:rsidRPr="002B30CC">
        <w:rPr>
          <w:rFonts w:ascii="Arial" w:hAnsi="Arial" w:cs="Arial"/>
          <w:b/>
          <w:sz w:val="22"/>
          <w:szCs w:val="22"/>
        </w:rPr>
        <w:t>.-</w:t>
      </w:r>
      <w:r w:rsidRPr="002B30CC">
        <w:rPr>
          <w:rFonts w:ascii="Arial" w:hAnsi="Arial" w:cs="Arial"/>
          <w:bCs/>
          <w:sz w:val="22"/>
          <w:szCs w:val="22"/>
        </w:rPr>
        <w:t xml:space="preserve"> Son objeto de estos productos, la venta o arrendamiento de lotes y gavetas de los panteones municipales</w:t>
      </w:r>
      <w:r w:rsidRPr="002B30CC">
        <w:rPr>
          <w:rFonts w:ascii="Arial" w:hAnsi="Arial" w:cs="Arial"/>
          <w:sz w:val="22"/>
          <w:szCs w:val="22"/>
        </w:rPr>
        <w:t>, de acuerdo a las siguientes tarifas:</w:t>
      </w:r>
    </w:p>
    <w:p w:rsidR="000B6733" w:rsidRPr="002B30CC" w:rsidRDefault="000B6733" w:rsidP="009E3CDA">
      <w:pPr>
        <w:jc w:val="both"/>
        <w:rPr>
          <w:rFonts w:ascii="Arial" w:hAnsi="Arial" w:cs="Arial"/>
        </w:rPr>
      </w:pPr>
    </w:p>
    <w:p w:rsidR="009E3CDA" w:rsidRPr="00E86996" w:rsidRDefault="009E3CDA" w:rsidP="009E3CDA">
      <w:pPr>
        <w:jc w:val="both"/>
        <w:rPr>
          <w:rFonts w:ascii="Arial" w:hAnsi="Arial" w:cs="Arial"/>
        </w:rPr>
      </w:pPr>
      <w:r w:rsidRPr="002B30CC">
        <w:rPr>
          <w:rFonts w:ascii="Arial" w:hAnsi="Arial" w:cs="Arial"/>
          <w:sz w:val="22"/>
          <w:szCs w:val="22"/>
        </w:rPr>
        <w:t xml:space="preserve">I.- Autorización por construcción de monumentos </w:t>
      </w:r>
      <w:r w:rsidRPr="00E86996">
        <w:rPr>
          <w:rFonts w:ascii="Arial" w:hAnsi="Arial" w:cs="Arial"/>
          <w:sz w:val="22"/>
          <w:szCs w:val="22"/>
        </w:rPr>
        <w:t>$ 54.00 a $ 218.00.</w:t>
      </w:r>
    </w:p>
    <w:p w:rsidR="009E3CDA" w:rsidRPr="00E86996" w:rsidRDefault="009E3CDA" w:rsidP="009E3CDA">
      <w:pPr>
        <w:jc w:val="both"/>
        <w:rPr>
          <w:rFonts w:ascii="Arial" w:hAnsi="Arial" w:cs="Arial"/>
        </w:rPr>
      </w:pPr>
    </w:p>
    <w:p w:rsidR="009E3CDA" w:rsidRPr="00E86996" w:rsidRDefault="009E3CDA" w:rsidP="009E3CDA">
      <w:pPr>
        <w:jc w:val="both"/>
        <w:rPr>
          <w:rFonts w:ascii="Arial" w:hAnsi="Arial" w:cs="Arial"/>
        </w:rPr>
      </w:pPr>
      <w:r w:rsidRPr="00E86996">
        <w:rPr>
          <w:rFonts w:ascii="Arial" w:hAnsi="Arial" w:cs="Arial"/>
          <w:sz w:val="22"/>
          <w:szCs w:val="22"/>
        </w:rPr>
        <w:t>II.- Por la adquisición de lotes se pagará una cuota de $109.00 por lote.</w:t>
      </w:r>
    </w:p>
    <w:p w:rsidR="009E3CDA" w:rsidRPr="00E86996" w:rsidRDefault="009E3CDA" w:rsidP="009E3CDA">
      <w:pPr>
        <w:jc w:val="both"/>
        <w:rPr>
          <w:rFonts w:ascii="Arial" w:hAnsi="Arial" w:cs="Arial"/>
        </w:rPr>
      </w:pPr>
    </w:p>
    <w:p w:rsidR="009E3CDA" w:rsidRPr="00E86996" w:rsidRDefault="009E3CDA" w:rsidP="009E3CDA">
      <w:pPr>
        <w:jc w:val="both"/>
        <w:rPr>
          <w:rFonts w:ascii="Arial" w:hAnsi="Arial" w:cs="Arial"/>
        </w:rPr>
      </w:pPr>
      <w:r w:rsidRPr="00E86996">
        <w:rPr>
          <w:rFonts w:ascii="Arial" w:hAnsi="Arial" w:cs="Arial"/>
          <w:sz w:val="22"/>
          <w:szCs w:val="22"/>
        </w:rPr>
        <w:t>III.- Por escritura de terreno de panteón nuevo.</w:t>
      </w:r>
    </w:p>
    <w:p w:rsidR="009E3CDA" w:rsidRPr="00E86996" w:rsidRDefault="009E3CDA" w:rsidP="009E3CDA">
      <w:pPr>
        <w:ind w:firstLine="708"/>
        <w:jc w:val="both"/>
        <w:rPr>
          <w:rFonts w:ascii="Arial" w:hAnsi="Arial" w:cs="Arial"/>
        </w:rPr>
      </w:pPr>
      <w:r w:rsidRPr="00E86996">
        <w:rPr>
          <w:rFonts w:ascii="Arial" w:hAnsi="Arial" w:cs="Arial"/>
          <w:sz w:val="22"/>
          <w:szCs w:val="22"/>
        </w:rPr>
        <w:t xml:space="preserve">1.- Escritura de terreno de 3.00 x 3.00 mts $1,254.00. </w:t>
      </w:r>
    </w:p>
    <w:p w:rsidR="009E3CDA" w:rsidRPr="00E86996" w:rsidRDefault="009E3CDA" w:rsidP="009E3CDA">
      <w:pPr>
        <w:jc w:val="both"/>
        <w:rPr>
          <w:rFonts w:ascii="Arial" w:hAnsi="Arial" w:cs="Arial"/>
        </w:rPr>
      </w:pPr>
    </w:p>
    <w:p w:rsidR="009E3CDA" w:rsidRPr="00E86996" w:rsidRDefault="009E3CDA" w:rsidP="009E3CDA">
      <w:pPr>
        <w:jc w:val="both"/>
        <w:rPr>
          <w:rFonts w:ascii="Arial" w:hAnsi="Arial" w:cs="Arial"/>
        </w:rPr>
      </w:pPr>
      <w:r w:rsidRPr="00E86996">
        <w:rPr>
          <w:rFonts w:ascii="Arial" w:hAnsi="Arial" w:cs="Arial"/>
          <w:sz w:val="22"/>
          <w:szCs w:val="22"/>
        </w:rPr>
        <w:t xml:space="preserve">A los pensionados, campesinos y personas de tercera edad, indígenas y empleados del municipio se otorgara el </w:t>
      </w:r>
      <w:r w:rsidR="00E86996" w:rsidRPr="00E86996">
        <w:rPr>
          <w:rFonts w:ascii="Arial" w:hAnsi="Arial" w:cs="Arial"/>
          <w:sz w:val="22"/>
          <w:szCs w:val="22"/>
        </w:rPr>
        <w:t>incentivo del 50%</w:t>
      </w:r>
      <w:r w:rsidRPr="00E86996">
        <w:rPr>
          <w:rFonts w:ascii="Arial" w:hAnsi="Arial" w:cs="Arial"/>
          <w:sz w:val="22"/>
          <w:szCs w:val="22"/>
        </w:rPr>
        <w:t>, aplicable solo en la primera escrituración.</w:t>
      </w:r>
    </w:p>
    <w:p w:rsidR="009E3CDA" w:rsidRPr="002B30CC" w:rsidRDefault="009E3CDA" w:rsidP="009E3CDA">
      <w:pPr>
        <w:jc w:val="both"/>
        <w:rPr>
          <w:rFonts w:ascii="Arial" w:hAnsi="Arial" w:cs="Arial"/>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III</w:t>
      </w:r>
    </w:p>
    <w:p w:rsidR="009E3CDA" w:rsidRPr="002B30CC" w:rsidRDefault="009E3CDA" w:rsidP="009E3CDA">
      <w:pPr>
        <w:jc w:val="center"/>
        <w:rPr>
          <w:rFonts w:ascii="Arial" w:hAnsi="Arial" w:cs="Arial"/>
          <w:b/>
          <w:bCs/>
        </w:rPr>
      </w:pPr>
      <w:r w:rsidRPr="002B30CC">
        <w:rPr>
          <w:rFonts w:ascii="Arial" w:hAnsi="Arial" w:cs="Arial"/>
          <w:b/>
          <w:bCs/>
          <w:sz w:val="22"/>
          <w:szCs w:val="22"/>
        </w:rPr>
        <w:t>PROVENIENTES DEL ARRENDAMIENTO DE LOCALES</w:t>
      </w:r>
    </w:p>
    <w:p w:rsidR="009E3CDA" w:rsidRPr="002B30CC" w:rsidRDefault="009E3CDA" w:rsidP="009E3CDA">
      <w:pPr>
        <w:jc w:val="center"/>
        <w:rPr>
          <w:rFonts w:ascii="Arial" w:hAnsi="Arial" w:cs="Arial"/>
          <w:b/>
          <w:bCs/>
        </w:rPr>
      </w:pPr>
      <w:r w:rsidRPr="002B30CC">
        <w:rPr>
          <w:rFonts w:ascii="Arial" w:hAnsi="Arial" w:cs="Arial"/>
          <w:b/>
          <w:bCs/>
          <w:sz w:val="22"/>
          <w:szCs w:val="22"/>
        </w:rPr>
        <w:t>UBICADOS EN LOS MERCADOS MUNICIPALES</w:t>
      </w:r>
    </w:p>
    <w:p w:rsidR="009E3CDA" w:rsidRPr="002B30CC" w:rsidRDefault="009E3CDA" w:rsidP="009E3CDA">
      <w:pPr>
        <w:ind w:right="50"/>
        <w:jc w:val="both"/>
        <w:rPr>
          <w:rFonts w:ascii="Arial" w:hAnsi="Arial" w:cs="Arial"/>
          <w:b/>
        </w:rPr>
      </w:pPr>
    </w:p>
    <w:p w:rsidR="009E3CDA" w:rsidRPr="002B30CC" w:rsidRDefault="009E3CDA" w:rsidP="009E3CDA">
      <w:pPr>
        <w:jc w:val="both"/>
        <w:rPr>
          <w:rFonts w:ascii="Arial" w:hAnsi="Arial" w:cs="Arial"/>
        </w:rPr>
      </w:pPr>
      <w:r w:rsidRPr="002B30CC">
        <w:rPr>
          <w:rFonts w:ascii="Arial" w:hAnsi="Arial" w:cs="Arial"/>
          <w:b/>
          <w:sz w:val="22"/>
          <w:szCs w:val="22"/>
        </w:rPr>
        <w:t>ARTÍCULO 3</w:t>
      </w:r>
      <w:r>
        <w:rPr>
          <w:rFonts w:ascii="Arial" w:hAnsi="Arial" w:cs="Arial"/>
          <w:b/>
          <w:sz w:val="22"/>
          <w:szCs w:val="22"/>
        </w:rPr>
        <w:t>3</w:t>
      </w:r>
      <w:r w:rsidRPr="002B30CC">
        <w:rPr>
          <w:rFonts w:ascii="Arial" w:hAnsi="Arial" w:cs="Arial"/>
          <w:b/>
          <w:sz w:val="22"/>
          <w:szCs w:val="22"/>
        </w:rPr>
        <w:t>.-</w:t>
      </w:r>
      <w:r w:rsidRPr="002B30CC">
        <w:rPr>
          <w:rFonts w:ascii="Arial" w:hAnsi="Arial" w:cs="Arial"/>
          <w:bCs/>
          <w:sz w:val="22"/>
          <w:szCs w:val="22"/>
        </w:rPr>
        <w:t xml:space="preserve"> Es objeto de estos productos, el arrendamiento de locales ubicados en los mercados municipales, </w:t>
      </w:r>
      <w:r w:rsidRPr="002B30CC">
        <w:rPr>
          <w:rFonts w:ascii="Arial" w:hAnsi="Arial" w:cs="Arial"/>
          <w:sz w:val="22"/>
          <w:szCs w:val="22"/>
        </w:rPr>
        <w:t>será la siguiente:</w:t>
      </w:r>
    </w:p>
    <w:p w:rsidR="009E3CDA" w:rsidRPr="002B30CC" w:rsidRDefault="009E3CDA" w:rsidP="009E3CDA">
      <w:pPr>
        <w:jc w:val="both"/>
        <w:rPr>
          <w:rFonts w:ascii="Arial" w:hAnsi="Arial" w:cs="Arial"/>
        </w:rPr>
      </w:pPr>
    </w:p>
    <w:p w:rsidR="009E3CDA" w:rsidRPr="002B30CC" w:rsidRDefault="009E3CDA" w:rsidP="009E3CDA">
      <w:pPr>
        <w:tabs>
          <w:tab w:val="left" w:pos="851"/>
        </w:tabs>
        <w:jc w:val="both"/>
        <w:rPr>
          <w:rFonts w:ascii="Arial" w:hAnsi="Arial" w:cs="Arial"/>
        </w:rPr>
      </w:pPr>
      <w:r w:rsidRPr="002B30CC">
        <w:rPr>
          <w:rFonts w:ascii="Arial" w:hAnsi="Arial" w:cs="Arial"/>
          <w:sz w:val="22"/>
          <w:szCs w:val="22"/>
        </w:rPr>
        <w:t>I.- Por concepto de arrendamiento de locales ubicados fuera de mercados públicos, propiedad del municipio, se cobrará una cuota mensual de $ 158.00.</w:t>
      </w:r>
    </w:p>
    <w:p w:rsidR="009E3CDA" w:rsidRPr="002B30CC" w:rsidRDefault="009E3CDA" w:rsidP="009E3CDA">
      <w:pPr>
        <w:jc w:val="both"/>
        <w:rPr>
          <w:rFonts w:ascii="Arial" w:hAnsi="Arial" w:cs="Arial"/>
          <w:b/>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IV</w:t>
      </w:r>
    </w:p>
    <w:p w:rsidR="009E3CDA" w:rsidRPr="002B30CC" w:rsidRDefault="009E3CDA" w:rsidP="009E3CDA">
      <w:pPr>
        <w:jc w:val="center"/>
        <w:rPr>
          <w:rFonts w:ascii="Arial" w:hAnsi="Arial" w:cs="Arial"/>
          <w:b/>
          <w:bCs/>
        </w:rPr>
      </w:pPr>
      <w:r w:rsidRPr="002B30CC">
        <w:rPr>
          <w:rFonts w:ascii="Arial" w:hAnsi="Arial" w:cs="Arial"/>
          <w:b/>
          <w:bCs/>
          <w:sz w:val="22"/>
          <w:szCs w:val="22"/>
        </w:rPr>
        <w:t>OTROS PRODUCTOS</w:t>
      </w:r>
    </w:p>
    <w:p w:rsidR="009E3CDA" w:rsidRPr="002B30CC" w:rsidRDefault="009E3CDA" w:rsidP="009E3CDA">
      <w:pPr>
        <w:ind w:right="50"/>
        <w:jc w:val="both"/>
        <w:rPr>
          <w:rFonts w:ascii="Arial" w:hAnsi="Arial" w:cs="Arial"/>
          <w:b/>
        </w:rPr>
      </w:pPr>
    </w:p>
    <w:p w:rsidR="009E3CDA" w:rsidRPr="002B30CC" w:rsidRDefault="009E3CDA" w:rsidP="009E3CDA">
      <w:pPr>
        <w:ind w:right="50"/>
        <w:jc w:val="both"/>
        <w:rPr>
          <w:rFonts w:ascii="Arial" w:hAnsi="Arial" w:cs="Arial"/>
        </w:rPr>
      </w:pPr>
      <w:r w:rsidRPr="002B30CC">
        <w:rPr>
          <w:rFonts w:ascii="Arial" w:hAnsi="Arial" w:cs="Arial"/>
          <w:b/>
          <w:sz w:val="22"/>
          <w:szCs w:val="22"/>
        </w:rPr>
        <w:t>ARTÍCULO 3</w:t>
      </w:r>
      <w:r>
        <w:rPr>
          <w:rFonts w:ascii="Arial" w:hAnsi="Arial" w:cs="Arial"/>
          <w:b/>
          <w:sz w:val="22"/>
          <w:szCs w:val="22"/>
        </w:rPr>
        <w:t>4</w:t>
      </w:r>
      <w:r w:rsidRPr="002B30CC">
        <w:rPr>
          <w:rFonts w:ascii="Arial" w:hAnsi="Arial" w:cs="Arial"/>
          <w:b/>
          <w:sz w:val="22"/>
          <w:szCs w:val="22"/>
        </w:rPr>
        <w:t>.-</w:t>
      </w:r>
      <w:r w:rsidRPr="002B30CC">
        <w:rPr>
          <w:rFonts w:ascii="Arial" w:hAnsi="Arial" w:cs="Arial"/>
          <w:bCs/>
          <w:sz w:val="22"/>
          <w:szCs w:val="22"/>
        </w:rPr>
        <w:t xml:space="preserve"> </w:t>
      </w:r>
      <w:r w:rsidRPr="002B30CC">
        <w:rPr>
          <w:rFonts w:ascii="Arial" w:hAnsi="Arial" w:cs="Arial"/>
          <w:sz w:val="22"/>
          <w:szCs w:val="22"/>
        </w:rPr>
        <w:t>El Municipio recibirá ingresos derivados de la enajenación y explotación de sus bienes de dominio privado, conforme a los actos y contratos que celebre en los términos y disposiciones aplicables, así como por la prestación de servicios que no corresponda a funciones de derecho público.</w:t>
      </w:r>
    </w:p>
    <w:p w:rsidR="009E3CDA" w:rsidRPr="002B30CC" w:rsidRDefault="009E3CDA" w:rsidP="009E3CDA">
      <w:pPr>
        <w:ind w:right="50"/>
        <w:jc w:val="both"/>
        <w:rPr>
          <w:rFonts w:ascii="Arial" w:hAnsi="Arial" w:cs="Arial"/>
        </w:rPr>
      </w:pPr>
    </w:p>
    <w:p w:rsidR="009E3CDA" w:rsidRPr="002B30CC" w:rsidRDefault="009E3CDA" w:rsidP="009E3CDA">
      <w:pPr>
        <w:ind w:right="50"/>
        <w:jc w:val="center"/>
        <w:rPr>
          <w:rFonts w:ascii="Arial" w:hAnsi="Arial" w:cs="Arial"/>
          <w:b/>
        </w:rPr>
      </w:pPr>
      <w:r w:rsidRPr="002B30CC">
        <w:rPr>
          <w:rFonts w:ascii="Arial" w:hAnsi="Arial" w:cs="Arial"/>
          <w:b/>
          <w:sz w:val="22"/>
          <w:szCs w:val="22"/>
        </w:rPr>
        <w:t>CAPÍTULO SEGUNDO</w:t>
      </w:r>
    </w:p>
    <w:p w:rsidR="009E3CDA" w:rsidRPr="002B30CC" w:rsidRDefault="009E3CDA" w:rsidP="009E3CDA">
      <w:pPr>
        <w:jc w:val="center"/>
        <w:rPr>
          <w:rFonts w:ascii="Arial" w:hAnsi="Arial" w:cs="Arial"/>
          <w:b/>
          <w:bCs/>
        </w:rPr>
      </w:pPr>
      <w:r w:rsidRPr="002B30CC">
        <w:rPr>
          <w:rFonts w:ascii="Arial" w:hAnsi="Arial" w:cs="Arial"/>
          <w:b/>
          <w:bCs/>
          <w:sz w:val="22"/>
          <w:szCs w:val="22"/>
        </w:rPr>
        <w:t>DE LOS APROVECHAMIENTOS</w:t>
      </w:r>
    </w:p>
    <w:p w:rsidR="009E3CDA" w:rsidRPr="002B30CC" w:rsidRDefault="009E3CDA" w:rsidP="009E3CDA">
      <w:pPr>
        <w:jc w:val="center"/>
        <w:rPr>
          <w:rFonts w:ascii="Arial" w:hAnsi="Arial" w:cs="Arial"/>
          <w:b/>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w:t>
      </w:r>
    </w:p>
    <w:p w:rsidR="009E3CDA" w:rsidRPr="002B30CC" w:rsidRDefault="009E3CDA" w:rsidP="009E3CDA">
      <w:pPr>
        <w:jc w:val="center"/>
        <w:rPr>
          <w:rFonts w:ascii="Arial" w:hAnsi="Arial" w:cs="Arial"/>
          <w:b/>
          <w:bCs/>
        </w:rPr>
      </w:pPr>
      <w:r w:rsidRPr="002B30CC">
        <w:rPr>
          <w:rFonts w:ascii="Arial" w:hAnsi="Arial" w:cs="Arial"/>
          <w:b/>
          <w:bCs/>
          <w:sz w:val="22"/>
          <w:szCs w:val="22"/>
        </w:rPr>
        <w:t>DISPOSICIONES GENERALES</w:t>
      </w:r>
    </w:p>
    <w:p w:rsidR="009E3CDA" w:rsidRPr="002B30CC" w:rsidRDefault="009E3CDA" w:rsidP="009E3CDA">
      <w:pPr>
        <w:ind w:right="50"/>
        <w:jc w:val="center"/>
        <w:rPr>
          <w:rFonts w:ascii="Arial" w:hAnsi="Arial" w:cs="Arial"/>
          <w:bCs/>
        </w:rPr>
      </w:pPr>
    </w:p>
    <w:p w:rsidR="009E3CDA" w:rsidRPr="002B30CC" w:rsidRDefault="009E3CDA" w:rsidP="009E3CDA">
      <w:pPr>
        <w:jc w:val="both"/>
        <w:rPr>
          <w:rFonts w:ascii="Arial" w:hAnsi="Arial" w:cs="Arial"/>
          <w:bCs/>
        </w:rPr>
      </w:pPr>
      <w:r w:rsidRPr="002B30CC">
        <w:rPr>
          <w:rFonts w:ascii="Arial" w:hAnsi="Arial" w:cs="Arial"/>
          <w:b/>
          <w:sz w:val="22"/>
          <w:szCs w:val="22"/>
        </w:rPr>
        <w:t>ARTÍCULO 3</w:t>
      </w:r>
      <w:r>
        <w:rPr>
          <w:rFonts w:ascii="Arial" w:hAnsi="Arial" w:cs="Arial"/>
          <w:b/>
          <w:sz w:val="22"/>
          <w:szCs w:val="22"/>
        </w:rPr>
        <w:t>5</w:t>
      </w:r>
      <w:r w:rsidRPr="002B30CC">
        <w:rPr>
          <w:rFonts w:ascii="Arial" w:hAnsi="Arial" w:cs="Arial"/>
          <w:b/>
          <w:sz w:val="22"/>
          <w:szCs w:val="22"/>
        </w:rPr>
        <w:t>.-</w:t>
      </w:r>
      <w:r w:rsidRPr="002B30CC">
        <w:rPr>
          <w:rFonts w:ascii="Arial" w:hAnsi="Arial" w:cs="Arial"/>
          <w:bCs/>
          <w:sz w:val="22"/>
          <w:szCs w:val="22"/>
        </w:rPr>
        <w:t xml:space="preserve"> Se clasifican como aprovechamientos los ingresos que perciba el Municipio por los siguientes conceptos:</w:t>
      </w:r>
    </w:p>
    <w:p w:rsidR="009E3CDA" w:rsidRPr="002B30CC" w:rsidRDefault="009E3CDA" w:rsidP="009E3CDA">
      <w:pPr>
        <w:jc w:val="both"/>
        <w:rPr>
          <w:rFonts w:ascii="Arial" w:hAnsi="Arial" w:cs="Arial"/>
          <w:bCs/>
        </w:rPr>
      </w:pPr>
    </w:p>
    <w:p w:rsidR="009E3CDA" w:rsidRPr="002B30CC" w:rsidRDefault="009E3CDA" w:rsidP="009E3CDA">
      <w:pPr>
        <w:jc w:val="both"/>
        <w:rPr>
          <w:rFonts w:ascii="Arial" w:hAnsi="Arial" w:cs="Arial"/>
        </w:rPr>
      </w:pPr>
      <w:r w:rsidRPr="002B30CC">
        <w:rPr>
          <w:rFonts w:ascii="Arial" w:hAnsi="Arial" w:cs="Arial"/>
          <w:sz w:val="22"/>
          <w:szCs w:val="22"/>
        </w:rPr>
        <w:t>I. Ingresos por sanciones administrativas.</w:t>
      </w:r>
    </w:p>
    <w:p w:rsidR="00E86996" w:rsidRDefault="00E86996" w:rsidP="009E3CDA">
      <w:pPr>
        <w:jc w:val="both"/>
        <w:rPr>
          <w:rFonts w:ascii="Arial" w:hAnsi="Arial" w:cs="Arial"/>
          <w:sz w:val="22"/>
          <w:szCs w:val="22"/>
        </w:rPr>
      </w:pPr>
    </w:p>
    <w:p w:rsidR="009E3CDA" w:rsidRPr="002B30CC" w:rsidRDefault="009E3CDA" w:rsidP="009E3CDA">
      <w:pPr>
        <w:jc w:val="both"/>
        <w:rPr>
          <w:rFonts w:ascii="Arial" w:hAnsi="Arial" w:cs="Arial"/>
        </w:rPr>
      </w:pPr>
      <w:r w:rsidRPr="002B30CC">
        <w:rPr>
          <w:rFonts w:ascii="Arial" w:hAnsi="Arial" w:cs="Arial"/>
          <w:sz w:val="22"/>
          <w:szCs w:val="22"/>
        </w:rPr>
        <w:t>II. La adjudicación a favor del fisco de bienes abandonados.</w:t>
      </w:r>
    </w:p>
    <w:p w:rsidR="00E86996" w:rsidRDefault="00E86996" w:rsidP="009E3CDA">
      <w:pPr>
        <w:jc w:val="both"/>
        <w:rPr>
          <w:rFonts w:ascii="Arial" w:hAnsi="Arial" w:cs="Arial"/>
          <w:sz w:val="22"/>
          <w:szCs w:val="22"/>
        </w:rPr>
      </w:pPr>
    </w:p>
    <w:p w:rsidR="009E3CDA" w:rsidRPr="002B30CC" w:rsidRDefault="009E3CDA" w:rsidP="009E3CDA">
      <w:pPr>
        <w:jc w:val="both"/>
        <w:rPr>
          <w:rFonts w:ascii="Arial" w:hAnsi="Arial" w:cs="Arial"/>
        </w:rPr>
      </w:pPr>
      <w:r w:rsidRPr="002B30CC">
        <w:rPr>
          <w:rFonts w:ascii="Arial" w:hAnsi="Arial" w:cs="Arial"/>
          <w:sz w:val="22"/>
          <w:szCs w:val="22"/>
        </w:rPr>
        <w:t>III. Ingresos por transferencia que perciba el Municipio:</w:t>
      </w:r>
    </w:p>
    <w:p w:rsidR="00E86996" w:rsidRDefault="00E86996" w:rsidP="009E3CDA">
      <w:pPr>
        <w:ind w:firstLine="426"/>
        <w:jc w:val="both"/>
        <w:rPr>
          <w:rFonts w:ascii="Arial" w:hAnsi="Arial" w:cs="Arial"/>
          <w:sz w:val="22"/>
          <w:szCs w:val="22"/>
        </w:rPr>
      </w:pPr>
    </w:p>
    <w:p w:rsidR="009E3CDA" w:rsidRPr="002B30CC" w:rsidRDefault="009E3CDA" w:rsidP="009E3CDA">
      <w:pPr>
        <w:ind w:firstLine="426"/>
        <w:jc w:val="both"/>
        <w:rPr>
          <w:rFonts w:ascii="Arial" w:hAnsi="Arial" w:cs="Arial"/>
        </w:rPr>
      </w:pPr>
      <w:r w:rsidRPr="002B30CC">
        <w:rPr>
          <w:rFonts w:ascii="Arial" w:hAnsi="Arial" w:cs="Arial"/>
          <w:sz w:val="22"/>
          <w:szCs w:val="22"/>
        </w:rPr>
        <w:t>a). Cesiones, herencias, legados, o donaciones.</w:t>
      </w:r>
    </w:p>
    <w:p w:rsidR="00E86996" w:rsidRDefault="00E86996" w:rsidP="009E3CDA">
      <w:pPr>
        <w:ind w:firstLine="426"/>
        <w:jc w:val="both"/>
        <w:rPr>
          <w:rFonts w:ascii="Arial" w:hAnsi="Arial" w:cs="Arial"/>
          <w:sz w:val="22"/>
          <w:szCs w:val="22"/>
        </w:rPr>
      </w:pPr>
    </w:p>
    <w:p w:rsidR="009E3CDA" w:rsidRPr="002B30CC" w:rsidRDefault="009E3CDA" w:rsidP="009E3CDA">
      <w:pPr>
        <w:ind w:firstLine="426"/>
        <w:jc w:val="both"/>
        <w:rPr>
          <w:rFonts w:ascii="Arial" w:hAnsi="Arial" w:cs="Arial"/>
        </w:rPr>
      </w:pPr>
      <w:r w:rsidRPr="002B30CC">
        <w:rPr>
          <w:rFonts w:ascii="Arial" w:hAnsi="Arial" w:cs="Arial"/>
          <w:sz w:val="22"/>
          <w:szCs w:val="22"/>
        </w:rPr>
        <w:t>b). Adjudicaciones en favor del Municipio.</w:t>
      </w:r>
    </w:p>
    <w:p w:rsidR="00E86996" w:rsidRDefault="00E86996" w:rsidP="009E3CDA">
      <w:pPr>
        <w:ind w:firstLine="426"/>
        <w:jc w:val="both"/>
        <w:rPr>
          <w:rFonts w:ascii="Arial" w:hAnsi="Arial" w:cs="Arial"/>
          <w:sz w:val="22"/>
          <w:szCs w:val="22"/>
        </w:rPr>
      </w:pPr>
    </w:p>
    <w:p w:rsidR="009E3CDA" w:rsidRPr="002B30CC" w:rsidRDefault="009E3CDA" w:rsidP="009E3CDA">
      <w:pPr>
        <w:ind w:firstLine="426"/>
        <w:jc w:val="both"/>
        <w:rPr>
          <w:rFonts w:ascii="Arial" w:hAnsi="Arial" w:cs="Arial"/>
        </w:rPr>
      </w:pPr>
      <w:r w:rsidRPr="002B30CC">
        <w:rPr>
          <w:rFonts w:ascii="Arial" w:hAnsi="Arial" w:cs="Arial"/>
          <w:sz w:val="22"/>
          <w:szCs w:val="22"/>
        </w:rPr>
        <w:t>c). Aportaciones y subsidios de otro nivel de gobierno u organismos públicos o privados.</w:t>
      </w:r>
    </w:p>
    <w:p w:rsidR="009E3CDA" w:rsidRPr="002B30CC" w:rsidRDefault="009E3CDA" w:rsidP="009E3CDA">
      <w:pPr>
        <w:jc w:val="both"/>
        <w:rPr>
          <w:rFonts w:ascii="Arial" w:hAnsi="Arial" w:cs="Arial"/>
          <w:bCs/>
          <w:lang w:val="es-MX"/>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II</w:t>
      </w:r>
    </w:p>
    <w:p w:rsidR="009E3CDA" w:rsidRPr="002B30CC" w:rsidRDefault="009E3CDA" w:rsidP="009E3CDA">
      <w:pPr>
        <w:jc w:val="center"/>
        <w:rPr>
          <w:rFonts w:ascii="Arial" w:hAnsi="Arial" w:cs="Arial"/>
          <w:b/>
          <w:bCs/>
        </w:rPr>
      </w:pPr>
      <w:r w:rsidRPr="002B30CC">
        <w:rPr>
          <w:rFonts w:ascii="Arial" w:hAnsi="Arial" w:cs="Arial"/>
          <w:b/>
          <w:bCs/>
          <w:sz w:val="22"/>
          <w:szCs w:val="22"/>
        </w:rPr>
        <w:t>DE LOS INGRESOS POR TRANSFERENCIA</w:t>
      </w:r>
    </w:p>
    <w:p w:rsidR="009E3CDA" w:rsidRPr="002B30CC" w:rsidRDefault="009E3CDA" w:rsidP="009E3CDA">
      <w:pPr>
        <w:jc w:val="both"/>
        <w:rPr>
          <w:rFonts w:ascii="Arial" w:hAnsi="Arial" w:cs="Arial"/>
          <w:b/>
          <w:bCs/>
        </w:rPr>
      </w:pPr>
    </w:p>
    <w:p w:rsidR="009E3CDA" w:rsidRPr="002B30CC" w:rsidRDefault="009E3CDA" w:rsidP="009E3CDA">
      <w:pPr>
        <w:jc w:val="both"/>
        <w:rPr>
          <w:rFonts w:ascii="Arial" w:hAnsi="Arial" w:cs="Arial"/>
          <w:bCs/>
        </w:rPr>
      </w:pPr>
      <w:r w:rsidRPr="002B30CC">
        <w:rPr>
          <w:rFonts w:ascii="Arial" w:hAnsi="Arial" w:cs="Arial"/>
          <w:b/>
          <w:sz w:val="22"/>
          <w:szCs w:val="22"/>
        </w:rPr>
        <w:t>ARTÍCULO 3</w:t>
      </w:r>
      <w:r>
        <w:rPr>
          <w:rFonts w:ascii="Arial" w:hAnsi="Arial" w:cs="Arial"/>
          <w:b/>
          <w:sz w:val="22"/>
          <w:szCs w:val="22"/>
        </w:rPr>
        <w:t>6</w:t>
      </w:r>
      <w:r w:rsidRPr="002B30CC">
        <w:rPr>
          <w:rFonts w:ascii="Arial" w:hAnsi="Arial" w:cs="Arial"/>
          <w:b/>
          <w:sz w:val="22"/>
          <w:szCs w:val="22"/>
        </w:rPr>
        <w:t>.-</w:t>
      </w:r>
      <w:r w:rsidRPr="002B30CC">
        <w:rPr>
          <w:rFonts w:ascii="Arial" w:hAnsi="Arial" w:cs="Arial"/>
          <w:bCs/>
          <w:sz w:val="22"/>
          <w:szCs w:val="22"/>
        </w:rPr>
        <w:t xml:space="preserve"> Son ingresos por transferencia, los que perciba el Municipio por concepto de cesiones, herencias, legados o donaciones provenientes de personas físicas o morales, instituciones públicas o privadas, o instituciones u organismos internacionales. También se consideran ingresos transferidos al Municipio, los que se originen por adjudicación en la vía judicial o en el desahogo del procedimiento administrativo de ejecución, así como las aportaciones o subsidios de otro nivel de gobierno u organismos públicos o privados en favor del Municipio.</w:t>
      </w:r>
    </w:p>
    <w:p w:rsidR="009E3CDA" w:rsidRPr="002B30CC" w:rsidRDefault="009E3CDA" w:rsidP="009E3CDA">
      <w:pPr>
        <w:jc w:val="both"/>
        <w:rPr>
          <w:rFonts w:ascii="Arial" w:hAnsi="Arial" w:cs="Arial"/>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SECCIÓN III</w:t>
      </w:r>
    </w:p>
    <w:p w:rsidR="009E3CDA" w:rsidRPr="002B30CC" w:rsidRDefault="009E3CDA" w:rsidP="009E3CDA">
      <w:pPr>
        <w:jc w:val="center"/>
        <w:rPr>
          <w:rFonts w:ascii="Arial" w:hAnsi="Arial" w:cs="Arial"/>
          <w:b/>
          <w:bCs/>
        </w:rPr>
      </w:pPr>
      <w:r w:rsidRPr="002B30CC">
        <w:rPr>
          <w:rFonts w:ascii="Arial" w:hAnsi="Arial" w:cs="Arial"/>
          <w:b/>
          <w:bCs/>
          <w:sz w:val="22"/>
          <w:szCs w:val="22"/>
        </w:rPr>
        <w:t>DE LOS INGRESOS DERIVADOS DE SANCIONES</w:t>
      </w:r>
    </w:p>
    <w:p w:rsidR="009E3CDA" w:rsidRPr="002B30CC" w:rsidRDefault="009E3CDA" w:rsidP="009E3CDA">
      <w:pPr>
        <w:jc w:val="both"/>
        <w:rPr>
          <w:rFonts w:ascii="Arial" w:hAnsi="Arial" w:cs="Arial"/>
          <w:b/>
          <w:bCs/>
        </w:rPr>
      </w:pPr>
    </w:p>
    <w:p w:rsidR="009E3CDA" w:rsidRPr="002B30CC" w:rsidRDefault="009E3CDA" w:rsidP="009E3CDA">
      <w:pPr>
        <w:jc w:val="both"/>
        <w:rPr>
          <w:rFonts w:ascii="Arial" w:hAnsi="Arial" w:cs="Arial"/>
          <w:bCs/>
        </w:rPr>
      </w:pPr>
      <w:r w:rsidRPr="002B30CC">
        <w:rPr>
          <w:rFonts w:ascii="Arial" w:hAnsi="Arial" w:cs="Arial"/>
          <w:b/>
          <w:sz w:val="22"/>
          <w:szCs w:val="22"/>
        </w:rPr>
        <w:t>ARTÍCULO 3</w:t>
      </w:r>
      <w:r>
        <w:rPr>
          <w:rFonts w:ascii="Arial" w:hAnsi="Arial" w:cs="Arial"/>
          <w:b/>
          <w:sz w:val="22"/>
          <w:szCs w:val="22"/>
        </w:rPr>
        <w:t>7</w:t>
      </w:r>
      <w:r w:rsidRPr="002B30CC">
        <w:rPr>
          <w:rFonts w:ascii="Arial" w:hAnsi="Arial" w:cs="Arial"/>
          <w:b/>
          <w:sz w:val="22"/>
          <w:szCs w:val="22"/>
        </w:rPr>
        <w:t>.-</w:t>
      </w:r>
      <w:r w:rsidRPr="002B30CC">
        <w:rPr>
          <w:rFonts w:ascii="Arial" w:hAnsi="Arial" w:cs="Arial"/>
          <w:bCs/>
          <w:sz w:val="22"/>
          <w:szCs w:val="22"/>
        </w:rPr>
        <w:t xml:space="preserve"> Se clasifican en este concepto los ingresos que perciba el Municipio por la aplicación de sanciones pecuniarias por infracciones cometidas por personas físicas o morales en violación a las leyes y reglamentos administrativos.</w:t>
      </w:r>
    </w:p>
    <w:p w:rsidR="009E3CDA" w:rsidRPr="002B30CC" w:rsidRDefault="009E3CDA" w:rsidP="009E3CDA">
      <w:pPr>
        <w:jc w:val="both"/>
        <w:rPr>
          <w:rFonts w:ascii="Arial" w:hAnsi="Arial" w:cs="Arial"/>
          <w:bCs/>
        </w:rPr>
      </w:pPr>
    </w:p>
    <w:p w:rsidR="009E3CDA" w:rsidRPr="002B30CC" w:rsidRDefault="009E3CDA" w:rsidP="009E3CDA">
      <w:pPr>
        <w:jc w:val="both"/>
        <w:rPr>
          <w:rFonts w:ascii="Arial" w:hAnsi="Arial" w:cs="Arial"/>
        </w:rPr>
      </w:pPr>
      <w:r w:rsidRPr="002B30CC">
        <w:rPr>
          <w:rFonts w:ascii="Arial" w:hAnsi="Arial" w:cs="Arial"/>
          <w:b/>
          <w:sz w:val="22"/>
          <w:szCs w:val="22"/>
        </w:rPr>
        <w:t>ARTÍCULO 3</w:t>
      </w:r>
      <w:r>
        <w:rPr>
          <w:rFonts w:ascii="Arial" w:hAnsi="Arial" w:cs="Arial"/>
          <w:b/>
          <w:sz w:val="22"/>
          <w:szCs w:val="22"/>
        </w:rPr>
        <w:t>8</w:t>
      </w:r>
      <w:r w:rsidRPr="002B30CC">
        <w:rPr>
          <w:rFonts w:ascii="Arial" w:hAnsi="Arial" w:cs="Arial"/>
          <w:b/>
          <w:sz w:val="22"/>
          <w:szCs w:val="22"/>
        </w:rPr>
        <w:t xml:space="preserve">.- </w:t>
      </w:r>
      <w:r w:rsidRPr="002B30CC">
        <w:rPr>
          <w:rFonts w:ascii="Arial" w:hAnsi="Arial" w:cs="Arial"/>
          <w:sz w:val="22"/>
          <w:szCs w:val="22"/>
        </w:rPr>
        <w:t xml:space="preserve">La Tesorería Municipal, es la Dependencia del Ayuntamiento facultada para determinar el monto aplicable a cada infracción, correspondiendo a las demás unidades administrativas la vigilancia del cumplimiento de las disposiciones reglamentarias y la determinación de las infracciones cometidas.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b/>
          <w:sz w:val="22"/>
          <w:szCs w:val="22"/>
        </w:rPr>
        <w:t>ARTÍCULO 3</w:t>
      </w:r>
      <w:r>
        <w:rPr>
          <w:rFonts w:ascii="Arial" w:hAnsi="Arial" w:cs="Arial"/>
          <w:b/>
          <w:sz w:val="22"/>
          <w:szCs w:val="22"/>
        </w:rPr>
        <w:t>9</w:t>
      </w:r>
      <w:r w:rsidRPr="002B30CC">
        <w:rPr>
          <w:rFonts w:ascii="Arial" w:hAnsi="Arial" w:cs="Arial"/>
          <w:b/>
          <w:sz w:val="22"/>
          <w:szCs w:val="22"/>
        </w:rPr>
        <w:t xml:space="preserve">.- </w:t>
      </w:r>
      <w:r w:rsidRPr="002B30CC">
        <w:rPr>
          <w:rFonts w:ascii="Arial" w:hAnsi="Arial" w:cs="Arial"/>
          <w:sz w:val="22"/>
          <w:szCs w:val="22"/>
        </w:rPr>
        <w:t xml:space="preserve">Los montos aplicables por concepto de multas estarán determinados por los reglamentos y demás disposiciones municipales que contemplen las infracciones cometidas. </w:t>
      </w:r>
    </w:p>
    <w:p w:rsidR="009E3CDA" w:rsidRPr="002B30CC" w:rsidRDefault="009E3CDA" w:rsidP="009E3CDA">
      <w:pPr>
        <w:jc w:val="both"/>
        <w:rPr>
          <w:rFonts w:ascii="Arial" w:hAnsi="Arial" w:cs="Arial"/>
          <w:b/>
        </w:rPr>
      </w:pPr>
    </w:p>
    <w:p w:rsidR="009E3CDA" w:rsidRPr="002B30CC" w:rsidRDefault="009E3CDA" w:rsidP="009E3CDA">
      <w:pPr>
        <w:jc w:val="both"/>
        <w:rPr>
          <w:rFonts w:ascii="Arial" w:hAnsi="Arial" w:cs="Arial"/>
        </w:rPr>
      </w:pPr>
      <w:r w:rsidRPr="002B30CC">
        <w:rPr>
          <w:rFonts w:ascii="Arial" w:hAnsi="Arial" w:cs="Arial"/>
          <w:b/>
          <w:sz w:val="22"/>
          <w:szCs w:val="22"/>
        </w:rPr>
        <w:t xml:space="preserve">ARTÍCULO </w:t>
      </w:r>
      <w:r>
        <w:rPr>
          <w:rFonts w:ascii="Arial" w:hAnsi="Arial" w:cs="Arial"/>
          <w:b/>
          <w:sz w:val="22"/>
          <w:szCs w:val="22"/>
        </w:rPr>
        <w:t>40</w:t>
      </w:r>
      <w:r w:rsidRPr="002B30CC">
        <w:rPr>
          <w:rFonts w:ascii="Arial" w:hAnsi="Arial" w:cs="Arial"/>
          <w:b/>
          <w:sz w:val="22"/>
          <w:szCs w:val="22"/>
        </w:rPr>
        <w:t xml:space="preserve">.- </w:t>
      </w:r>
      <w:r w:rsidRPr="002B30CC">
        <w:rPr>
          <w:rFonts w:ascii="Arial" w:hAnsi="Arial" w:cs="Arial"/>
          <w:sz w:val="22"/>
          <w:szCs w:val="22"/>
        </w:rPr>
        <w:t>Los ingresos, que perciba el municipio por concepto de sanciones administrativas y fiscales, serán los siguientes:</w:t>
      </w:r>
    </w:p>
    <w:p w:rsidR="009E3CDA" w:rsidRPr="002B30CC" w:rsidRDefault="009E3CDA" w:rsidP="009E3CDA">
      <w:pPr>
        <w:jc w:val="both"/>
        <w:rPr>
          <w:rFonts w:ascii="Arial" w:hAnsi="Arial" w:cs="Arial"/>
          <w:b/>
        </w:rPr>
      </w:pPr>
    </w:p>
    <w:p w:rsidR="009E3CDA" w:rsidRPr="002B30CC" w:rsidRDefault="009E3CDA" w:rsidP="009E3CDA">
      <w:pPr>
        <w:jc w:val="both"/>
        <w:rPr>
          <w:rFonts w:ascii="Arial" w:hAnsi="Arial" w:cs="Arial"/>
        </w:rPr>
      </w:pPr>
      <w:r w:rsidRPr="002B30CC">
        <w:rPr>
          <w:rFonts w:ascii="Arial" w:hAnsi="Arial" w:cs="Arial"/>
          <w:b/>
          <w:sz w:val="22"/>
          <w:szCs w:val="22"/>
        </w:rPr>
        <w:t>I.-</w:t>
      </w:r>
      <w:r w:rsidRPr="002B30CC">
        <w:rPr>
          <w:rFonts w:ascii="Arial" w:hAnsi="Arial" w:cs="Arial"/>
          <w:sz w:val="22"/>
          <w:szCs w:val="22"/>
        </w:rPr>
        <w:t xml:space="preserve"> De diez a cincuenta días de salarios mínimos a las infracciones siguientes: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1.- Las cometidas por los sujetos pasivos de una obligación fiscal consistentes en: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a).- Presentar los avisos, declaraciones, solicitudes, datos, libros, informes, copias o documentos, alterados, falsificados, incompletos o con errores que traigan consigo la evasión de una obligación fiscal. </w:t>
      </w:r>
    </w:p>
    <w:p w:rsidR="009E3CDA" w:rsidRPr="002B30CC" w:rsidRDefault="009E3CDA" w:rsidP="009E3CDA">
      <w:pPr>
        <w:jc w:val="both"/>
        <w:rPr>
          <w:rFonts w:ascii="Arial" w:hAnsi="Arial" w:cs="Arial"/>
        </w:rPr>
      </w:pPr>
    </w:p>
    <w:p w:rsidR="009E3CDA" w:rsidRDefault="009E3CDA" w:rsidP="009E3CDA">
      <w:pPr>
        <w:jc w:val="both"/>
        <w:rPr>
          <w:rFonts w:ascii="Arial" w:hAnsi="Arial" w:cs="Arial"/>
        </w:rPr>
      </w:pPr>
      <w:r w:rsidRPr="002B30CC">
        <w:rPr>
          <w:rFonts w:ascii="Arial" w:hAnsi="Arial" w:cs="Arial"/>
          <w:sz w:val="22"/>
          <w:szCs w:val="22"/>
        </w:rPr>
        <w:t xml:space="preserve">b).- No dar aviso de cambio de domicilio de los establecimientos donde se enajenan  bebidas alcohólicas, así como el cambio del nombre del titular de los derechos de la licencia para el funcionamiento de dichos establecimientos.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c).- No cumplir con las obligaciones que señalan las disposiciones fiscales de inscribirse o registrarse  o hacerlo fuera de los plazos legales; no citar su número de registro municipal en las declaraciones, manifestaciones, solicitudes o gestiones que hagan ante cualesquiera oficina o autoridad. </w:t>
      </w:r>
    </w:p>
    <w:p w:rsidR="00644EBE" w:rsidRDefault="00644EBE" w:rsidP="009E3CDA">
      <w:pPr>
        <w:jc w:val="both"/>
        <w:rPr>
          <w:rFonts w:ascii="Arial" w:hAnsi="Arial" w:cs="Arial"/>
          <w:sz w:val="22"/>
          <w:szCs w:val="22"/>
        </w:rPr>
      </w:pPr>
    </w:p>
    <w:p w:rsidR="009E3CDA" w:rsidRPr="002B30CC" w:rsidRDefault="009E3CDA" w:rsidP="009E3CDA">
      <w:pPr>
        <w:jc w:val="both"/>
        <w:rPr>
          <w:rFonts w:ascii="Arial" w:hAnsi="Arial" w:cs="Arial"/>
        </w:rPr>
      </w:pPr>
      <w:r w:rsidRPr="002B30CC">
        <w:rPr>
          <w:rFonts w:ascii="Arial" w:hAnsi="Arial" w:cs="Arial"/>
          <w:sz w:val="22"/>
          <w:szCs w:val="22"/>
        </w:rPr>
        <w:t>d).- No presentar, o hacerlo extemporáneamente, los  avisos, declaraciones, solicitudes, datos, informes, copias, libros o documentos que prevengan las disposiciones fiscales o no aclararlos cuando las autoridades fiscales lo soliciten.</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e).- Faltar a la obligación de extender o exigir recibos, facturas o cualesquiera documentos que señalen las leyes fiscales.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f).- No pagar los créditos fiscales dentro de los plazos señalados por las Leyes Fiscales.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2.- Las cometidas por jueces, encargados de los registros públicos, notarios, corredores y en general a los funcionarios que tengan </w:t>
      </w:r>
      <w:r w:rsidR="00644EBE" w:rsidRPr="002B30CC">
        <w:rPr>
          <w:rFonts w:ascii="Arial" w:hAnsi="Arial" w:cs="Arial"/>
          <w:sz w:val="22"/>
          <w:szCs w:val="22"/>
        </w:rPr>
        <w:t>fe pública consistente</w:t>
      </w:r>
      <w:r w:rsidRPr="002B30CC">
        <w:rPr>
          <w:rFonts w:ascii="Arial" w:hAnsi="Arial" w:cs="Arial"/>
          <w:sz w:val="22"/>
          <w:szCs w:val="22"/>
        </w:rPr>
        <w:t xml:space="preserve"> en:</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a).- Proporcionar los informes, datos o documentos alterados o falsificados.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b).- Extender constancia de haberse cumplido con las obligaciones fiscales en los actos en que intervengan, cuando no proceda su otorgamiento.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3.- Las cometidas por funcionarios y empleados públicos consistentes en:</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a).- Alterar documentos fiscales que tengan en su poder.</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b).- Asentar falsamente que se dio cumplimiento a las disposiciones fiscales o que se practicaron  visitas de auditoría o inspección o incluir datos falsos en las actas relativas.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4.- Las cometidas por terceros consistentes en:</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a).- Consentir o tolerar que se inscriban a su nombre negociaciones ajenas o percibir a nombre propio ingresos gravables que correspondan a otra persona, cuando esto último origine la evasión de impuestos.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b).- Presentar los avisos, informes, datos o documentos que le sean solicitados alterados, falsificados, incompletos o inexactos.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b/>
          <w:sz w:val="22"/>
          <w:szCs w:val="22"/>
        </w:rPr>
        <w:t xml:space="preserve">II.- </w:t>
      </w:r>
      <w:r w:rsidRPr="002B30CC">
        <w:rPr>
          <w:rFonts w:ascii="Arial" w:hAnsi="Arial" w:cs="Arial"/>
          <w:sz w:val="22"/>
          <w:szCs w:val="22"/>
        </w:rPr>
        <w:t>De veinte a cien días de salarios mínimos a las infracciones siguientes: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lastRenderedPageBreak/>
        <w:t>1.- Las cometidas por los sujetos pasivos de una obligación fiscal consistentes en:</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a).- Resistirse por cualquier  medio, a las visitas de auditoría o de inspección; No suministrar los datos e informes que legalmente puedan exigir los auditores o inspectores; no mostrar los registros, documentos, facturas de compra o venta de bienes o mercancías; impedir el acceso a los almacenes, depósitos o bodegas  o cualquier otra dependencia y, en general, negarse a proporcionar los elementos que requieran para comprobar la situación fiscal del visitado en relación con el objeto de la visita.</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b).- Utilizar interpósita persona para manifestar negociaciones propias o para percibir ingresos gravables dejando de pagar las contribuciones.</w:t>
      </w:r>
    </w:p>
    <w:p w:rsidR="009E3CDA" w:rsidRPr="002B30CC" w:rsidRDefault="009E3CDA" w:rsidP="009E3CDA">
      <w:pPr>
        <w:jc w:val="both"/>
        <w:rPr>
          <w:rFonts w:ascii="Arial" w:hAnsi="Arial" w:cs="Arial"/>
        </w:rPr>
      </w:pPr>
    </w:p>
    <w:p w:rsidR="009E3CDA" w:rsidRDefault="009E3CDA" w:rsidP="009E3CDA">
      <w:pPr>
        <w:jc w:val="both"/>
        <w:rPr>
          <w:rFonts w:ascii="Arial" w:hAnsi="Arial" w:cs="Arial"/>
        </w:rPr>
      </w:pPr>
      <w:r w:rsidRPr="002B30CC">
        <w:rPr>
          <w:rFonts w:ascii="Arial" w:hAnsi="Arial" w:cs="Arial"/>
          <w:sz w:val="22"/>
          <w:szCs w:val="22"/>
        </w:rPr>
        <w:t>c).- No contar con la licencia y la autorización anual correspondiente para la colocación de anuncios publicitarios.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2.- Las cometidas por jueces, encargados de los registros públicos, notarios, corredores y en general a los funcionarios que tengan </w:t>
      </w:r>
      <w:r w:rsidR="00644EBE" w:rsidRPr="002B30CC">
        <w:rPr>
          <w:rFonts w:ascii="Arial" w:hAnsi="Arial" w:cs="Arial"/>
          <w:sz w:val="22"/>
          <w:szCs w:val="22"/>
        </w:rPr>
        <w:t>fe pública consistente</w:t>
      </w:r>
      <w:r w:rsidRPr="002B30CC">
        <w:rPr>
          <w:rFonts w:ascii="Arial" w:hAnsi="Arial" w:cs="Arial"/>
          <w:sz w:val="22"/>
          <w:szCs w:val="22"/>
        </w:rPr>
        <w:t xml:space="preserve"> en:</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a).- Expedir testimonios de escrituras, documentos o minutas cuando no estén pagadas las contribuciones correspondientes.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b).- Resistirse por cualquier medio, a las visitas de auditores o inspectores. No suministrar los datos o informes que legalmente puedan exigir los auditores o inspectores. No mostrarles los libros, documentos, registros y en general, los elementos necesarios para la práctica de la visita.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3.- Las cometidas por funcionarios y empleados públicos consistentes en: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a).- Faltar a la obligación de guardar secreto respecto de los asuntos que conozca, revelar los datos declarados por los contribuyentes o aprovecharse de ellos.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b).- Facilitar o permitir la alteración de las declaraciones, avisos o cualquier otro documento. Cooperar en cualquier forma para que se eludan las prestaciones fiscales.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b/>
          <w:sz w:val="22"/>
          <w:szCs w:val="22"/>
        </w:rPr>
        <w:t xml:space="preserve">III.- </w:t>
      </w:r>
      <w:r w:rsidRPr="002B30CC">
        <w:rPr>
          <w:rFonts w:ascii="Arial" w:hAnsi="Arial" w:cs="Arial"/>
          <w:sz w:val="22"/>
          <w:szCs w:val="22"/>
        </w:rPr>
        <w:t>De cien a doscientos días de salarios mínimos a las infracciones siguientes: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1.- Las cometidas por los sujetos pasivos de una obligación fiscal consistentes en: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a).- Eludir el pago de créditos fiscales mediante inexactitudes, simulaciones, falsificaciones, omisiones u otras maniobras semejantes.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2.- Las cometidas por los funcionarios y empleados públicos consistentes: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a).- Practicar visitas domiciliarias de auditoría, inspecciones o verificaciones sin que exista orden emitida por autoridad competente.</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Las multas señaladas en esta fracción, se impondrán únicamente en el caso de que no pueda precisarse el monto de la prestación fiscal omitida, de lo contrario la multa será de uno a tres tantos de la misma.</w:t>
      </w:r>
    </w:p>
    <w:p w:rsidR="009E3CDA" w:rsidRPr="002B30CC" w:rsidRDefault="009E3CDA" w:rsidP="009E3CDA">
      <w:pPr>
        <w:jc w:val="both"/>
        <w:rPr>
          <w:rFonts w:ascii="Arial" w:hAnsi="Arial" w:cs="Arial"/>
          <w:b/>
        </w:rPr>
      </w:pPr>
    </w:p>
    <w:p w:rsidR="009E3CDA" w:rsidRPr="002B30CC" w:rsidRDefault="009E3CDA" w:rsidP="009E3CDA">
      <w:pPr>
        <w:tabs>
          <w:tab w:val="left" w:pos="567"/>
        </w:tabs>
        <w:jc w:val="both"/>
        <w:rPr>
          <w:rFonts w:ascii="Arial" w:hAnsi="Arial" w:cs="Arial"/>
        </w:rPr>
      </w:pPr>
      <w:r w:rsidRPr="002B30CC">
        <w:rPr>
          <w:rFonts w:ascii="Arial" w:hAnsi="Arial" w:cs="Arial"/>
          <w:b/>
          <w:sz w:val="22"/>
          <w:szCs w:val="22"/>
        </w:rPr>
        <w:t xml:space="preserve">IV.- </w:t>
      </w:r>
      <w:r w:rsidRPr="002B30CC">
        <w:rPr>
          <w:rFonts w:ascii="Arial" w:hAnsi="Arial" w:cs="Arial"/>
          <w:sz w:val="22"/>
          <w:szCs w:val="22"/>
        </w:rPr>
        <w:t>De cien a trescientos días de salarios mínimos a las infracciones siguientes: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1.- Las cometidas por los sujetos pasivos de una obligación fiscal consistentes en:</w:t>
      </w:r>
    </w:p>
    <w:p w:rsidR="009E3CDA" w:rsidRPr="002B30CC" w:rsidRDefault="009E3CDA" w:rsidP="009E3CDA">
      <w:pPr>
        <w:jc w:val="both"/>
        <w:rPr>
          <w:rFonts w:ascii="Arial" w:hAnsi="Arial" w:cs="Arial"/>
        </w:rPr>
      </w:pPr>
    </w:p>
    <w:p w:rsidR="009E3CDA" w:rsidRPr="00151E21" w:rsidRDefault="009E3CDA" w:rsidP="009E3CDA">
      <w:pPr>
        <w:jc w:val="both"/>
        <w:rPr>
          <w:rFonts w:ascii="Arial" w:hAnsi="Arial" w:cs="Arial"/>
          <w:sz w:val="22"/>
          <w:szCs w:val="22"/>
        </w:rPr>
      </w:pPr>
      <w:r w:rsidRPr="002B30CC">
        <w:rPr>
          <w:rFonts w:ascii="Arial" w:hAnsi="Arial" w:cs="Arial"/>
          <w:sz w:val="22"/>
          <w:szCs w:val="22"/>
        </w:rPr>
        <w:t xml:space="preserve">a).- Enajenar bebidas alcohólicas sin contar con  </w:t>
      </w:r>
      <w:r w:rsidRPr="0029730E">
        <w:rPr>
          <w:rFonts w:ascii="Arial" w:hAnsi="Arial" w:cs="Arial"/>
          <w:color w:val="FF0000"/>
          <w:sz w:val="22"/>
          <w:szCs w:val="22"/>
        </w:rPr>
        <w:t>l</w:t>
      </w:r>
      <w:r w:rsidRPr="002B30CC">
        <w:rPr>
          <w:rFonts w:ascii="Arial" w:hAnsi="Arial" w:cs="Arial"/>
          <w:sz w:val="22"/>
          <w:szCs w:val="22"/>
        </w:rPr>
        <w:t xml:space="preserve">a licencia o autorización o su refrendo anual correspondiente.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Pr>
          <w:rFonts w:ascii="Arial" w:hAnsi="Arial" w:cs="Arial"/>
          <w:sz w:val="22"/>
          <w:szCs w:val="22"/>
        </w:rPr>
        <w:t>2</w:t>
      </w:r>
      <w:r w:rsidRPr="002B30CC">
        <w:rPr>
          <w:rFonts w:ascii="Arial" w:hAnsi="Arial" w:cs="Arial"/>
          <w:sz w:val="22"/>
          <w:szCs w:val="22"/>
        </w:rPr>
        <w:t xml:space="preserve">.- Las cometidas por jueces, encargados de los registros públicos, notarios, corredores y en general a los funcionarios que tengan </w:t>
      </w:r>
      <w:r w:rsidR="00644EBE" w:rsidRPr="002B30CC">
        <w:rPr>
          <w:rFonts w:ascii="Arial" w:hAnsi="Arial" w:cs="Arial"/>
          <w:sz w:val="22"/>
          <w:szCs w:val="22"/>
        </w:rPr>
        <w:t>fe pública consistente</w:t>
      </w:r>
      <w:r w:rsidRPr="002B30CC">
        <w:rPr>
          <w:rFonts w:ascii="Arial" w:hAnsi="Arial" w:cs="Arial"/>
          <w:sz w:val="22"/>
          <w:szCs w:val="22"/>
        </w:rPr>
        <w:t xml:space="preserve"> en: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a).- Inscribir o registrar los documentos, instrumentos o libros, sin la constancia de haberse pagado el gravamen correspondiente.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b).- No proporcionar informes o datos, no exhibir documentos cuando deban hacerlo  en los términos que fijen las disposiciones fiscales o cuando lo exijan las autoridades competentes, o presentarlos incompletos o inexactos.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Pr>
          <w:rFonts w:ascii="Arial" w:hAnsi="Arial" w:cs="Arial"/>
          <w:sz w:val="22"/>
          <w:szCs w:val="22"/>
        </w:rPr>
        <w:t>4</w:t>
      </w:r>
      <w:r w:rsidRPr="002B30CC">
        <w:rPr>
          <w:rFonts w:ascii="Arial" w:hAnsi="Arial" w:cs="Arial"/>
          <w:sz w:val="22"/>
          <w:szCs w:val="22"/>
        </w:rPr>
        <w:t>.- Las cometidas por funcionarios y empleados públicos consistentes en:</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a).- Extender actas, legalizar firmas, expedir certificados o certificaciones autorizar documentos o inscribirlos o registrarlos, sin estar cubiertos los impuestos o derechos que en cada caso procedan o cuando no se exhiban las constancias respectivas.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Pr>
          <w:rFonts w:ascii="Arial" w:hAnsi="Arial" w:cs="Arial"/>
          <w:sz w:val="22"/>
          <w:szCs w:val="22"/>
        </w:rPr>
        <w:t>5</w:t>
      </w:r>
      <w:r w:rsidRPr="002B30CC">
        <w:rPr>
          <w:rFonts w:ascii="Arial" w:hAnsi="Arial" w:cs="Arial"/>
          <w:sz w:val="22"/>
          <w:szCs w:val="22"/>
        </w:rPr>
        <w:t xml:space="preserve">.- Las cometidas por terceros consistentes en: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 xml:space="preserve">a).- No proporcionar avisos, informes, datos o documentos  o no exhibirlos en los términos fijados por las disposiciones fiscales o cuando las autoridades lo exijan con apoyo a sus facultades legales. No aclararlos cuando las mismas autoridades lo soliciten.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b).- Resistirse por cualquier medio a las visitas domiciliarias, no suministrar los datos e informes que legalmente puedan exigir los visitadores, no mostrar los libros, documentos, registros, bodegas, depósitos, locales o caja de valores y en general, negarse a proporcionar los elementos que se requieran para comprobar la situación fiscal de los contribuyentes con que se haya efectuado operaciones, en relación con el objeto de  la visita.</w:t>
      </w:r>
    </w:p>
    <w:p w:rsidR="009E3CDA" w:rsidRPr="002B30CC" w:rsidRDefault="009E3CDA" w:rsidP="009E3CDA">
      <w:pPr>
        <w:jc w:val="both"/>
        <w:rPr>
          <w:rFonts w:ascii="Arial" w:hAnsi="Arial" w:cs="Arial"/>
          <w:b/>
        </w:rPr>
      </w:pPr>
    </w:p>
    <w:p w:rsidR="009E3CDA" w:rsidRPr="002B30CC" w:rsidRDefault="009E3CDA" w:rsidP="009E3CDA">
      <w:pPr>
        <w:jc w:val="both"/>
        <w:rPr>
          <w:rFonts w:ascii="Arial" w:hAnsi="Arial" w:cs="Arial"/>
        </w:rPr>
      </w:pPr>
      <w:r w:rsidRPr="002B30CC">
        <w:rPr>
          <w:rFonts w:ascii="Arial" w:hAnsi="Arial" w:cs="Arial"/>
          <w:b/>
          <w:sz w:val="22"/>
          <w:szCs w:val="22"/>
        </w:rPr>
        <w:t xml:space="preserve">V.- </w:t>
      </w:r>
      <w:r w:rsidRPr="002B30CC">
        <w:rPr>
          <w:rFonts w:ascii="Arial" w:hAnsi="Arial" w:cs="Arial"/>
          <w:sz w:val="22"/>
          <w:szCs w:val="22"/>
        </w:rPr>
        <w:t>Es obligación de toda persona que construya o repare una obra:</w:t>
      </w:r>
    </w:p>
    <w:p w:rsidR="009E3CDA" w:rsidRPr="002B30CC" w:rsidRDefault="009E3CDA" w:rsidP="009E3CDA">
      <w:pPr>
        <w:tabs>
          <w:tab w:val="left" w:pos="851"/>
        </w:tabs>
        <w:jc w:val="both"/>
        <w:rPr>
          <w:rFonts w:ascii="Arial" w:hAnsi="Arial" w:cs="Arial"/>
        </w:rPr>
      </w:pPr>
    </w:p>
    <w:p w:rsidR="009E3CDA" w:rsidRPr="002B30CC" w:rsidRDefault="009E3CDA" w:rsidP="009E3CDA">
      <w:pPr>
        <w:tabs>
          <w:tab w:val="left" w:pos="851"/>
        </w:tabs>
        <w:jc w:val="both"/>
        <w:rPr>
          <w:rFonts w:ascii="Arial" w:hAnsi="Arial" w:cs="Arial"/>
        </w:rPr>
      </w:pPr>
      <w:r w:rsidRPr="002B30CC">
        <w:rPr>
          <w:rFonts w:ascii="Arial" w:hAnsi="Arial" w:cs="Arial"/>
          <w:sz w:val="22"/>
          <w:szCs w:val="22"/>
        </w:rPr>
        <w:t xml:space="preserve">a).- Obtener el permiso del Departamento de Obras Públicas para mejorar fachadas o bardas, el cual es gratuito, quien no cumpla con esta disposición, será sancionado con una multa de </w:t>
      </w:r>
      <w:smartTag w:uri="urn:schemas-microsoft-com:office:smarttags" w:element="metricconverter">
        <w:smartTagPr>
          <w:attr w:name="ProductID" w:val="1 a"/>
        </w:smartTagPr>
        <w:r w:rsidRPr="002B30CC">
          <w:rPr>
            <w:rFonts w:ascii="Arial" w:hAnsi="Arial" w:cs="Arial"/>
            <w:sz w:val="22"/>
            <w:szCs w:val="22"/>
          </w:rPr>
          <w:t>1 a</w:t>
        </w:r>
      </w:smartTag>
      <w:r w:rsidRPr="002B30CC">
        <w:rPr>
          <w:rFonts w:ascii="Arial" w:hAnsi="Arial" w:cs="Arial"/>
          <w:sz w:val="22"/>
          <w:szCs w:val="22"/>
        </w:rPr>
        <w:t xml:space="preserve"> 3 salarios mínimos.</w:t>
      </w:r>
    </w:p>
    <w:p w:rsidR="009E3CDA" w:rsidRPr="002B30CC" w:rsidRDefault="009E3CDA" w:rsidP="009E3CDA">
      <w:pPr>
        <w:tabs>
          <w:tab w:val="left" w:pos="851"/>
        </w:tabs>
        <w:jc w:val="both"/>
        <w:rPr>
          <w:rFonts w:ascii="Arial" w:hAnsi="Arial" w:cs="Arial"/>
        </w:rPr>
      </w:pPr>
    </w:p>
    <w:p w:rsidR="009E3CDA" w:rsidRPr="002B30CC" w:rsidRDefault="009E3CDA" w:rsidP="009E3CDA">
      <w:pPr>
        <w:tabs>
          <w:tab w:val="left" w:pos="851"/>
        </w:tabs>
        <w:jc w:val="both"/>
        <w:rPr>
          <w:rFonts w:ascii="Arial" w:hAnsi="Arial" w:cs="Arial"/>
        </w:rPr>
      </w:pPr>
      <w:r w:rsidRPr="002B30CC">
        <w:rPr>
          <w:rFonts w:ascii="Arial" w:hAnsi="Arial" w:cs="Arial"/>
          <w:sz w:val="22"/>
          <w:szCs w:val="22"/>
        </w:rPr>
        <w:t xml:space="preserve">b).- La construcción o reparación de fachadas o marquesinas que pueden resultar un peligro para la circulación en las banquetas, deberán ser protegidas con el máximo de seguridad para los peatones, quedando totalmente prohibido obstruir las banquetas que dificulten la circulación. Los infractores serán sancionados con una multa de </w:t>
      </w:r>
      <w:smartTag w:uri="urn:schemas-microsoft-com:office:smarttags" w:element="metricconverter">
        <w:smartTagPr>
          <w:attr w:name="ProductID" w:val="1 a"/>
        </w:smartTagPr>
        <w:r w:rsidRPr="002B30CC">
          <w:rPr>
            <w:rFonts w:ascii="Arial" w:hAnsi="Arial" w:cs="Arial"/>
            <w:sz w:val="22"/>
            <w:szCs w:val="22"/>
          </w:rPr>
          <w:t>1 a</w:t>
        </w:r>
      </w:smartTag>
      <w:r w:rsidRPr="002B30CC">
        <w:rPr>
          <w:rFonts w:ascii="Arial" w:hAnsi="Arial" w:cs="Arial"/>
          <w:sz w:val="22"/>
          <w:szCs w:val="22"/>
        </w:rPr>
        <w:t xml:space="preserve"> 3 salarios mínimos sin perjuicio de construir las obras de protección a su cargo.</w:t>
      </w:r>
    </w:p>
    <w:p w:rsidR="009E3CDA" w:rsidRPr="002B30CC" w:rsidRDefault="009E3CDA" w:rsidP="009E3CDA">
      <w:pPr>
        <w:jc w:val="both"/>
        <w:rPr>
          <w:rFonts w:ascii="Arial" w:hAnsi="Arial" w:cs="Arial"/>
          <w:b/>
        </w:rPr>
      </w:pPr>
    </w:p>
    <w:p w:rsidR="009E3CDA" w:rsidRPr="002B30CC" w:rsidRDefault="009E3CDA" w:rsidP="009E3CDA">
      <w:pPr>
        <w:jc w:val="both"/>
        <w:rPr>
          <w:rFonts w:ascii="Arial" w:hAnsi="Arial" w:cs="Arial"/>
        </w:rPr>
      </w:pPr>
      <w:r w:rsidRPr="002B30CC">
        <w:rPr>
          <w:rFonts w:ascii="Arial" w:hAnsi="Arial" w:cs="Arial"/>
          <w:b/>
          <w:sz w:val="22"/>
          <w:szCs w:val="22"/>
        </w:rPr>
        <w:t xml:space="preserve">VI.- </w:t>
      </w:r>
      <w:r w:rsidRPr="002B30CC">
        <w:rPr>
          <w:rFonts w:ascii="Arial" w:hAnsi="Arial" w:cs="Arial"/>
          <w:sz w:val="22"/>
          <w:szCs w:val="22"/>
        </w:rPr>
        <w:t xml:space="preserve">Cuando se efectúe matanza clandestina, se aplicará una multa desde $50.00 hasta </w:t>
      </w:r>
      <w:r>
        <w:rPr>
          <w:rFonts w:ascii="Arial" w:hAnsi="Arial" w:cs="Arial"/>
          <w:sz w:val="22"/>
          <w:szCs w:val="22"/>
        </w:rPr>
        <w:t>$</w:t>
      </w:r>
      <w:r w:rsidRPr="007B1AAF">
        <w:rPr>
          <w:rFonts w:ascii="Arial" w:hAnsi="Arial" w:cs="Arial"/>
          <w:color w:val="000000"/>
          <w:sz w:val="22"/>
          <w:szCs w:val="22"/>
        </w:rPr>
        <w:t>250.00</w:t>
      </w:r>
      <w:r w:rsidRPr="002B30CC">
        <w:rPr>
          <w:rFonts w:ascii="Arial" w:hAnsi="Arial" w:cs="Arial"/>
          <w:sz w:val="22"/>
          <w:szCs w:val="22"/>
        </w:rPr>
        <w:t xml:space="preserve"> previa inspección de la canal.</w:t>
      </w:r>
    </w:p>
    <w:p w:rsidR="009E3CDA" w:rsidRPr="002B30CC" w:rsidRDefault="009E3CDA" w:rsidP="009E3CDA">
      <w:pPr>
        <w:jc w:val="both"/>
        <w:rPr>
          <w:rFonts w:ascii="Arial" w:hAnsi="Arial" w:cs="Arial"/>
          <w:b/>
        </w:rPr>
      </w:pPr>
    </w:p>
    <w:p w:rsidR="009E3CDA" w:rsidRPr="002B30CC" w:rsidRDefault="009E3CDA" w:rsidP="009E3CDA">
      <w:pPr>
        <w:jc w:val="both"/>
        <w:rPr>
          <w:rFonts w:ascii="Arial" w:hAnsi="Arial" w:cs="Arial"/>
        </w:rPr>
      </w:pPr>
      <w:r w:rsidRPr="002B30CC">
        <w:rPr>
          <w:rFonts w:ascii="Arial" w:hAnsi="Arial" w:cs="Arial"/>
          <w:b/>
          <w:sz w:val="22"/>
          <w:szCs w:val="22"/>
        </w:rPr>
        <w:t xml:space="preserve">VII.- </w:t>
      </w:r>
      <w:r w:rsidRPr="002B30CC">
        <w:rPr>
          <w:rFonts w:ascii="Arial" w:hAnsi="Arial" w:cs="Arial"/>
          <w:sz w:val="22"/>
          <w:szCs w:val="22"/>
        </w:rPr>
        <w:t xml:space="preserve">Los predios no construidos en la zona urbana, deberán ser bardados o cercadas a la altura mínima de dos metros con cualquier clase de material adecuado, el incumplimiento de esta  disposición, se sancionará con una multa de $ </w:t>
      </w:r>
      <w:smartTag w:uri="urn:schemas-microsoft-com:office:smarttags" w:element="metricconverter">
        <w:smartTagPr>
          <w:attr w:name="ProductID" w:val="4.00 a"/>
        </w:smartTagPr>
        <w:r w:rsidRPr="002B30CC">
          <w:rPr>
            <w:rFonts w:ascii="Arial" w:hAnsi="Arial" w:cs="Arial"/>
            <w:sz w:val="22"/>
            <w:szCs w:val="22"/>
          </w:rPr>
          <w:t>4.00 a</w:t>
        </w:r>
      </w:smartTag>
      <w:r w:rsidRPr="002B30CC">
        <w:rPr>
          <w:rFonts w:ascii="Arial" w:hAnsi="Arial" w:cs="Arial"/>
          <w:sz w:val="22"/>
          <w:szCs w:val="22"/>
        </w:rPr>
        <w:t xml:space="preserve"> $ </w:t>
      </w:r>
      <w:smartTag w:uri="urn:schemas-microsoft-com:office:smarttags" w:element="metricconverter">
        <w:smartTagPr>
          <w:attr w:name="ProductID" w:val="7.00 metro"/>
        </w:smartTagPr>
        <w:r w:rsidRPr="002B30CC">
          <w:rPr>
            <w:rFonts w:ascii="Arial" w:hAnsi="Arial" w:cs="Arial"/>
            <w:sz w:val="22"/>
            <w:szCs w:val="22"/>
          </w:rPr>
          <w:t>7.00 metro</w:t>
        </w:r>
      </w:smartTag>
      <w:r w:rsidRPr="002B30CC">
        <w:rPr>
          <w:rFonts w:ascii="Arial" w:hAnsi="Arial" w:cs="Arial"/>
          <w:sz w:val="22"/>
          <w:szCs w:val="22"/>
        </w:rPr>
        <w:t xml:space="preserve"> lineal.</w:t>
      </w:r>
    </w:p>
    <w:p w:rsidR="009E3CDA" w:rsidRPr="002B30CC" w:rsidRDefault="009E3CDA" w:rsidP="009E3CDA">
      <w:pPr>
        <w:jc w:val="both"/>
        <w:rPr>
          <w:rFonts w:ascii="Arial" w:hAnsi="Arial" w:cs="Arial"/>
          <w:b/>
        </w:rPr>
      </w:pPr>
    </w:p>
    <w:p w:rsidR="009E3CDA" w:rsidRPr="002B30CC" w:rsidRDefault="009E3CDA" w:rsidP="009E3CDA">
      <w:pPr>
        <w:jc w:val="both"/>
        <w:rPr>
          <w:rFonts w:ascii="Arial" w:hAnsi="Arial" w:cs="Arial"/>
        </w:rPr>
      </w:pPr>
      <w:r w:rsidRPr="002B30CC">
        <w:rPr>
          <w:rFonts w:ascii="Arial" w:hAnsi="Arial" w:cs="Arial"/>
          <w:b/>
          <w:sz w:val="22"/>
          <w:szCs w:val="22"/>
        </w:rPr>
        <w:t xml:space="preserve">VIII.- </w:t>
      </w:r>
      <w:r w:rsidRPr="002B30CC">
        <w:rPr>
          <w:rFonts w:ascii="Arial" w:hAnsi="Arial" w:cs="Arial"/>
          <w:sz w:val="22"/>
          <w:szCs w:val="22"/>
        </w:rPr>
        <w:t xml:space="preserve">Las banquetas que se encuentren en mal estado, deberán ser reparadas inmediatamente después de que así lo ordene el Departamento de Obras Públicas Municipales, en caso contrario se sancionará al infractor con una multa de $ </w:t>
      </w:r>
      <w:smartTag w:uri="urn:schemas-microsoft-com:office:smarttags" w:element="metricconverter">
        <w:smartTagPr>
          <w:attr w:name="ProductID" w:val="2.00 a"/>
        </w:smartTagPr>
        <w:r w:rsidRPr="002B30CC">
          <w:rPr>
            <w:rFonts w:ascii="Arial" w:hAnsi="Arial" w:cs="Arial"/>
            <w:sz w:val="22"/>
            <w:szCs w:val="22"/>
          </w:rPr>
          <w:t>2.00 a</w:t>
        </w:r>
      </w:smartTag>
      <w:r w:rsidRPr="002B30CC">
        <w:rPr>
          <w:rFonts w:ascii="Arial" w:hAnsi="Arial" w:cs="Arial"/>
          <w:sz w:val="22"/>
          <w:szCs w:val="22"/>
        </w:rPr>
        <w:t xml:space="preserve"> $ 6.50 por metro cuadrado.</w:t>
      </w:r>
    </w:p>
    <w:p w:rsidR="000B6733" w:rsidRDefault="000B6733" w:rsidP="009E3CDA">
      <w:pPr>
        <w:ind w:right="50"/>
        <w:jc w:val="both"/>
        <w:rPr>
          <w:rFonts w:ascii="Arial" w:hAnsi="Arial" w:cs="Arial"/>
          <w:b/>
          <w:sz w:val="22"/>
          <w:szCs w:val="22"/>
        </w:rPr>
      </w:pPr>
    </w:p>
    <w:p w:rsidR="009E3CDA" w:rsidRPr="002B30CC" w:rsidRDefault="009E3CDA" w:rsidP="009E3CDA">
      <w:pPr>
        <w:ind w:right="50"/>
        <w:jc w:val="both"/>
        <w:rPr>
          <w:rFonts w:ascii="Arial" w:hAnsi="Arial" w:cs="Arial"/>
        </w:rPr>
      </w:pPr>
      <w:r w:rsidRPr="002B30CC">
        <w:rPr>
          <w:rFonts w:ascii="Arial" w:hAnsi="Arial" w:cs="Arial"/>
          <w:b/>
          <w:sz w:val="22"/>
          <w:szCs w:val="22"/>
        </w:rPr>
        <w:t>IX.-</w:t>
      </w:r>
      <w:r w:rsidRPr="002B30CC">
        <w:rPr>
          <w:rFonts w:ascii="Arial" w:hAnsi="Arial" w:cs="Arial"/>
          <w:sz w:val="22"/>
          <w:szCs w:val="22"/>
        </w:rPr>
        <w:t xml:space="preserve"> Por ocupación de la vía pública por vehículos de alquiler que tengan un sitio especialmente designado para estacionarse de $50.00 a $ 250.00 mensual.</w:t>
      </w:r>
    </w:p>
    <w:p w:rsidR="009E3CDA" w:rsidRPr="002B30CC" w:rsidRDefault="009E3CDA" w:rsidP="009E3CDA">
      <w:pPr>
        <w:jc w:val="both"/>
        <w:rPr>
          <w:rFonts w:ascii="Arial" w:hAnsi="Arial" w:cs="Arial"/>
        </w:rPr>
      </w:pPr>
    </w:p>
    <w:p w:rsidR="009E3CDA" w:rsidRDefault="009E3CDA" w:rsidP="009E3CDA">
      <w:pPr>
        <w:jc w:val="both"/>
        <w:rPr>
          <w:rFonts w:ascii="Arial" w:hAnsi="Arial" w:cs="Arial"/>
          <w:sz w:val="22"/>
          <w:szCs w:val="22"/>
        </w:rPr>
      </w:pPr>
      <w:r w:rsidRPr="002B30CC">
        <w:rPr>
          <w:rFonts w:ascii="Arial" w:hAnsi="Arial" w:cs="Arial"/>
          <w:b/>
          <w:sz w:val="22"/>
          <w:szCs w:val="22"/>
        </w:rPr>
        <w:t xml:space="preserve">X.- </w:t>
      </w:r>
      <w:r w:rsidRPr="002B30CC">
        <w:rPr>
          <w:rFonts w:ascii="Arial" w:hAnsi="Arial" w:cs="Arial"/>
          <w:sz w:val="22"/>
          <w:szCs w:val="22"/>
        </w:rPr>
        <w:t xml:space="preserve">En caso de violación de las disposiciones contenidas al caso en la ley para la Atención, Tratamiento y Adaptación de Menores en el Estado de Coahuila, se harán acreedores a  una multa de $ </w:t>
      </w:r>
      <w:smartTag w:uri="urn:schemas-microsoft-com:office:smarttags" w:element="metricconverter">
        <w:smartTagPr>
          <w:attr w:name="ProductID" w:val="350.00 a"/>
        </w:smartTagPr>
        <w:r w:rsidRPr="002B30CC">
          <w:rPr>
            <w:rFonts w:ascii="Arial" w:hAnsi="Arial" w:cs="Arial"/>
            <w:sz w:val="22"/>
            <w:szCs w:val="22"/>
          </w:rPr>
          <w:t>350.00 a</w:t>
        </w:r>
      </w:smartTag>
      <w:r w:rsidRPr="002B30CC">
        <w:rPr>
          <w:rFonts w:ascii="Arial" w:hAnsi="Arial" w:cs="Arial"/>
          <w:sz w:val="22"/>
          <w:szCs w:val="22"/>
        </w:rPr>
        <w:t xml:space="preserve">              $ 3,930.00 en la primera reincidencia se duplicará la multa y cuando reincida por segunda ó más veces se triplicará la sanción, independientemente de las sanciones que determine la Ley de la Materia</w:t>
      </w:r>
      <w:r>
        <w:rPr>
          <w:rFonts w:ascii="Arial" w:hAnsi="Arial" w:cs="Arial"/>
          <w:sz w:val="22"/>
          <w:szCs w:val="22"/>
        </w:rPr>
        <w:t>.</w:t>
      </w:r>
    </w:p>
    <w:p w:rsidR="009E3CDA" w:rsidRPr="00656FC2" w:rsidRDefault="009E3CDA" w:rsidP="009E3CDA">
      <w:pPr>
        <w:jc w:val="both"/>
        <w:rPr>
          <w:rFonts w:ascii="Arial" w:hAnsi="Arial" w:cs="Arial"/>
          <w:b/>
          <w:color w:val="FF0000"/>
          <w:sz w:val="22"/>
          <w:szCs w:val="22"/>
        </w:rPr>
      </w:pPr>
    </w:p>
    <w:p w:rsidR="009E3CDA" w:rsidRPr="00644EBE" w:rsidRDefault="009E3CDA" w:rsidP="009E3CDA">
      <w:pPr>
        <w:jc w:val="both"/>
        <w:rPr>
          <w:rFonts w:ascii="Arial" w:hAnsi="Arial" w:cs="Arial"/>
        </w:rPr>
      </w:pPr>
      <w:r w:rsidRPr="000B6733">
        <w:rPr>
          <w:rFonts w:ascii="Arial" w:hAnsi="Arial" w:cs="Arial"/>
          <w:b/>
          <w:sz w:val="22"/>
          <w:szCs w:val="22"/>
        </w:rPr>
        <w:t>XI.-</w:t>
      </w:r>
      <w:r w:rsidRPr="00644EBE">
        <w:rPr>
          <w:rFonts w:ascii="Arial" w:hAnsi="Arial" w:cs="Arial"/>
          <w:sz w:val="22"/>
          <w:szCs w:val="22"/>
        </w:rPr>
        <w:t xml:space="preserve"> Al no cubrir el requisito que marca el Reglamento de Salud Pública Municipal en su </w:t>
      </w:r>
      <w:r w:rsidR="00644EBE">
        <w:rPr>
          <w:rFonts w:ascii="Arial" w:hAnsi="Arial" w:cs="Arial"/>
          <w:sz w:val="22"/>
          <w:szCs w:val="22"/>
        </w:rPr>
        <w:t>C</w:t>
      </w:r>
      <w:r w:rsidRPr="00644EBE">
        <w:rPr>
          <w:rFonts w:ascii="Arial" w:hAnsi="Arial" w:cs="Arial"/>
          <w:sz w:val="22"/>
          <w:szCs w:val="22"/>
        </w:rPr>
        <w:t xml:space="preserve">apítulo </w:t>
      </w:r>
      <w:r w:rsidR="00644EBE">
        <w:rPr>
          <w:rFonts w:ascii="Arial" w:hAnsi="Arial" w:cs="Arial"/>
          <w:sz w:val="22"/>
          <w:szCs w:val="22"/>
        </w:rPr>
        <w:t>S</w:t>
      </w:r>
      <w:r w:rsidRPr="00644EBE">
        <w:rPr>
          <w:rFonts w:ascii="Arial" w:hAnsi="Arial" w:cs="Arial"/>
          <w:sz w:val="22"/>
          <w:szCs w:val="22"/>
        </w:rPr>
        <w:t xml:space="preserve">egundo </w:t>
      </w:r>
      <w:r w:rsidR="00644EBE">
        <w:rPr>
          <w:rFonts w:ascii="Arial" w:hAnsi="Arial" w:cs="Arial"/>
          <w:sz w:val="22"/>
          <w:szCs w:val="22"/>
        </w:rPr>
        <w:t>S</w:t>
      </w:r>
      <w:r w:rsidRPr="00644EBE">
        <w:rPr>
          <w:rFonts w:ascii="Arial" w:hAnsi="Arial" w:cs="Arial"/>
          <w:sz w:val="22"/>
          <w:szCs w:val="22"/>
        </w:rPr>
        <w:t xml:space="preserve">ección </w:t>
      </w:r>
      <w:r w:rsidR="00644EBE">
        <w:rPr>
          <w:rFonts w:ascii="Arial" w:hAnsi="Arial" w:cs="Arial"/>
          <w:sz w:val="22"/>
          <w:szCs w:val="22"/>
        </w:rPr>
        <w:t>P</w:t>
      </w:r>
      <w:r w:rsidRPr="00644EBE">
        <w:rPr>
          <w:rFonts w:ascii="Arial" w:hAnsi="Arial" w:cs="Arial"/>
          <w:sz w:val="22"/>
          <w:szCs w:val="22"/>
        </w:rPr>
        <w:t>rimera de los alimentos, se hará acreedor a una multa de $100.00 hasta $500.00.</w:t>
      </w:r>
    </w:p>
    <w:p w:rsidR="009E3CDA" w:rsidRPr="002B30CC" w:rsidRDefault="009E3CDA" w:rsidP="009E3CDA">
      <w:pPr>
        <w:jc w:val="both"/>
        <w:rPr>
          <w:rFonts w:ascii="Arial" w:hAnsi="Arial" w:cs="Arial"/>
          <w:b/>
        </w:rPr>
      </w:pPr>
    </w:p>
    <w:p w:rsidR="009E3CDA" w:rsidRPr="002B30CC" w:rsidRDefault="009E3CDA" w:rsidP="009E3CDA">
      <w:pPr>
        <w:jc w:val="both"/>
        <w:rPr>
          <w:rFonts w:ascii="Arial" w:hAnsi="Arial" w:cs="Arial"/>
        </w:rPr>
      </w:pPr>
      <w:r w:rsidRPr="002B30CC">
        <w:rPr>
          <w:rFonts w:ascii="Arial" w:hAnsi="Arial" w:cs="Arial"/>
          <w:b/>
          <w:sz w:val="22"/>
          <w:szCs w:val="22"/>
        </w:rPr>
        <w:t>ARTÍCULO 4</w:t>
      </w:r>
      <w:r>
        <w:rPr>
          <w:rFonts w:ascii="Arial" w:hAnsi="Arial" w:cs="Arial"/>
          <w:b/>
          <w:sz w:val="22"/>
          <w:szCs w:val="22"/>
        </w:rPr>
        <w:t>1</w:t>
      </w:r>
      <w:r w:rsidRPr="002B30CC">
        <w:rPr>
          <w:rFonts w:ascii="Arial" w:hAnsi="Arial" w:cs="Arial"/>
          <w:b/>
          <w:sz w:val="22"/>
          <w:szCs w:val="22"/>
        </w:rPr>
        <w:t xml:space="preserve">.- </w:t>
      </w:r>
      <w:r w:rsidRPr="002B30CC">
        <w:rPr>
          <w:rFonts w:ascii="Arial" w:hAnsi="Arial" w:cs="Arial"/>
          <w:sz w:val="22"/>
          <w:szCs w:val="22"/>
        </w:rPr>
        <w:t>Los ingresos, que perciba el municipio por concepto de Multas de Tránsito aplicables, serán los siguientes de acuerdo a los salarios mínimos vigente en la entidad:</w:t>
      </w:r>
    </w:p>
    <w:p w:rsidR="009E3CDA" w:rsidRPr="002B30CC" w:rsidRDefault="009E3CDA" w:rsidP="009E3CDA">
      <w:pPr>
        <w:jc w:val="both"/>
        <w:rPr>
          <w:rFonts w:ascii="Arial" w:hAnsi="Arial" w:cs="Arial"/>
        </w:rPr>
      </w:pPr>
    </w:p>
    <w:p w:rsidR="009E3CDA" w:rsidRPr="002B30CC" w:rsidRDefault="000B6733" w:rsidP="009E3CDA">
      <w:pPr>
        <w:autoSpaceDE w:val="0"/>
        <w:autoSpaceDN w:val="0"/>
        <w:adjustRightInd w:val="0"/>
        <w:rPr>
          <w:rFonts w:ascii="Arial" w:hAnsi="Arial" w:cs="Arial"/>
          <w:b/>
          <w:bCs/>
        </w:rPr>
      </w:pPr>
      <w:r>
        <w:rPr>
          <w:rFonts w:ascii="Arial" w:hAnsi="Arial" w:cs="Arial"/>
          <w:b/>
          <w:bCs/>
          <w:sz w:val="22"/>
          <w:szCs w:val="22"/>
        </w:rPr>
        <w:t xml:space="preserve">                                                                                                                                            </w:t>
      </w:r>
      <w:r w:rsidR="009E3CDA" w:rsidRPr="002B30CC">
        <w:rPr>
          <w:rFonts w:ascii="Arial" w:hAnsi="Arial" w:cs="Arial"/>
          <w:b/>
          <w:bCs/>
          <w:sz w:val="22"/>
          <w:szCs w:val="22"/>
        </w:rPr>
        <w:t>TABULADOR</w:t>
      </w:r>
    </w:p>
    <w:p w:rsidR="009E3CDA" w:rsidRPr="002B30CC" w:rsidRDefault="009E3CDA" w:rsidP="009E3CDA">
      <w:pPr>
        <w:autoSpaceDE w:val="0"/>
        <w:autoSpaceDN w:val="0"/>
        <w:adjustRightInd w:val="0"/>
        <w:ind w:right="-34"/>
        <w:rPr>
          <w:rFonts w:ascii="Arial" w:hAnsi="Arial" w:cs="Arial"/>
          <w:b/>
          <w:bCs/>
        </w:rPr>
      </w:pPr>
      <w:r w:rsidRPr="002B30CC">
        <w:rPr>
          <w:rFonts w:ascii="Arial" w:hAnsi="Arial" w:cs="Arial"/>
          <w:b/>
          <w:bCs/>
          <w:sz w:val="22"/>
          <w:szCs w:val="22"/>
        </w:rPr>
        <w:t xml:space="preserve">CONCEPTO DE INFRACCION  </w:t>
      </w:r>
      <w:r w:rsidR="000B6733">
        <w:rPr>
          <w:rFonts w:ascii="Arial" w:hAnsi="Arial" w:cs="Arial"/>
          <w:b/>
          <w:bCs/>
          <w:sz w:val="22"/>
          <w:szCs w:val="22"/>
        </w:rPr>
        <w:t xml:space="preserve">                                                        </w:t>
      </w:r>
      <w:r w:rsidRPr="002B30CC">
        <w:rPr>
          <w:rFonts w:ascii="Arial" w:hAnsi="Arial" w:cs="Arial"/>
          <w:b/>
          <w:bCs/>
          <w:sz w:val="22"/>
          <w:szCs w:val="22"/>
        </w:rPr>
        <w:t>SANCION DIAS SALARIO</w:t>
      </w:r>
      <w:r>
        <w:rPr>
          <w:rFonts w:ascii="Arial" w:hAnsi="Arial" w:cs="Arial"/>
          <w:b/>
          <w:bCs/>
          <w:sz w:val="22"/>
          <w:szCs w:val="22"/>
        </w:rPr>
        <w:t xml:space="preserve"> </w:t>
      </w:r>
      <w:r w:rsidRPr="002B30CC">
        <w:rPr>
          <w:rFonts w:ascii="Arial" w:hAnsi="Arial" w:cs="Arial"/>
          <w:b/>
          <w:bCs/>
          <w:sz w:val="22"/>
          <w:szCs w:val="22"/>
        </w:rPr>
        <w:t>MINIMO</w:t>
      </w:r>
    </w:p>
    <w:p w:rsidR="009E3CDA" w:rsidRPr="002B30CC" w:rsidRDefault="009E3CDA" w:rsidP="009E3CDA">
      <w:pPr>
        <w:autoSpaceDE w:val="0"/>
        <w:autoSpaceDN w:val="0"/>
        <w:adjustRightInd w:val="0"/>
        <w:jc w:val="both"/>
        <w:rPr>
          <w:rFonts w:ascii="Arial" w:hAnsi="Arial" w:cs="Arial"/>
          <w:b/>
          <w:bCs/>
        </w:rPr>
      </w:pPr>
      <w:r w:rsidRPr="002B30CC">
        <w:rPr>
          <w:rFonts w:ascii="Arial" w:hAnsi="Arial" w:cs="Arial"/>
          <w:b/>
          <w:bCs/>
          <w:sz w:val="22"/>
          <w:szCs w:val="22"/>
        </w:rPr>
        <w:tab/>
      </w: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32"/>
        <w:gridCol w:w="21"/>
        <w:gridCol w:w="9"/>
        <w:gridCol w:w="19"/>
        <w:gridCol w:w="18"/>
        <w:gridCol w:w="8376"/>
        <w:gridCol w:w="720"/>
        <w:gridCol w:w="720"/>
      </w:tblGrid>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bCs/>
                <w:sz w:val="22"/>
                <w:szCs w:val="22"/>
              </w:rPr>
              <w:t xml:space="preserve">         </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MÁX</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
                <w:bCs/>
              </w:rPr>
            </w:pPr>
          </w:p>
          <w:p w:rsidR="009E3CDA" w:rsidRPr="002B30CC" w:rsidRDefault="009E3CDA" w:rsidP="007759DD">
            <w:pPr>
              <w:autoSpaceDE w:val="0"/>
              <w:autoSpaceDN w:val="0"/>
              <w:adjustRightInd w:val="0"/>
              <w:jc w:val="both"/>
              <w:rPr>
                <w:rFonts w:ascii="Arial" w:hAnsi="Arial" w:cs="Arial"/>
                <w:b/>
                <w:bCs/>
              </w:rPr>
            </w:pPr>
            <w:r w:rsidRPr="002B30CC">
              <w:rPr>
                <w:rFonts w:ascii="Arial" w:hAnsi="Arial" w:cs="Arial"/>
                <w:b/>
                <w:bCs/>
                <w:sz w:val="22"/>
                <w:szCs w:val="22"/>
              </w:rPr>
              <w:t>I.-</w:t>
            </w:r>
          </w:p>
        </w:tc>
        <w:tc>
          <w:tcPr>
            <w:tcW w:w="9816"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
                <w:bCs/>
              </w:rPr>
            </w:pPr>
          </w:p>
          <w:p w:rsidR="009E3CDA" w:rsidRPr="002B30CC" w:rsidRDefault="009E3CDA" w:rsidP="007759DD">
            <w:pPr>
              <w:autoSpaceDE w:val="0"/>
              <w:autoSpaceDN w:val="0"/>
              <w:adjustRightInd w:val="0"/>
              <w:jc w:val="both"/>
              <w:rPr>
                <w:rFonts w:ascii="Arial" w:hAnsi="Arial" w:cs="Arial"/>
                <w:b/>
                <w:bCs/>
              </w:rPr>
            </w:pPr>
            <w:r w:rsidRPr="002B30CC">
              <w:rPr>
                <w:rFonts w:ascii="Arial" w:hAnsi="Arial" w:cs="Arial"/>
                <w:b/>
                <w:bCs/>
                <w:sz w:val="22"/>
                <w:szCs w:val="22"/>
              </w:rPr>
              <w:t xml:space="preserve">ACCIDENTES                                                                                                      </w:t>
            </w:r>
          </w:p>
          <w:p w:rsidR="009E3CDA" w:rsidRPr="002B30CC" w:rsidRDefault="009E3CDA" w:rsidP="007759DD">
            <w:pPr>
              <w:autoSpaceDE w:val="0"/>
              <w:autoSpaceDN w:val="0"/>
              <w:adjustRightInd w:val="0"/>
              <w:jc w:val="both"/>
              <w:rPr>
                <w:rFonts w:ascii="Arial" w:eastAsia="Batang" w:hAnsi="Arial" w:cs="Arial"/>
                <w:b/>
                <w:bCs/>
                <w:color w:val="000000"/>
              </w:rPr>
            </w:pP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Abandono de vehículo en accidente de tránsito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Abandono de víctimas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10</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3.</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 xml:space="preserve">Atropellar a peatón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20</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4.</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Dañar vías públicas o señales de tránsito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16</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5.</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No colaborar en auxilio de lesionados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15</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6.</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No colaborar con autoridades de tránsito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12</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7.</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Provocar accidente</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10</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p>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II.-</w:t>
            </w:r>
          </w:p>
          <w:p w:rsidR="009E3CDA" w:rsidRPr="002B30CC" w:rsidRDefault="009E3CDA" w:rsidP="007759DD">
            <w:pPr>
              <w:autoSpaceDE w:val="0"/>
              <w:autoSpaceDN w:val="0"/>
              <w:adjustRightInd w:val="0"/>
              <w:jc w:val="both"/>
              <w:rPr>
                <w:rFonts w:ascii="Arial" w:eastAsia="Batang" w:hAnsi="Arial" w:cs="Arial"/>
                <w:bCs/>
                <w:color w:val="000000"/>
              </w:rPr>
            </w:pPr>
          </w:p>
        </w:tc>
        <w:tc>
          <w:tcPr>
            <w:tcW w:w="9816"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
              </w:rPr>
            </w:pPr>
          </w:p>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hAnsi="Arial" w:cs="Arial"/>
                <w:b/>
                <w:bCs/>
                <w:sz w:val="22"/>
                <w:szCs w:val="22"/>
              </w:rPr>
              <w:t>ADELANTAR VEHICULO O REBASAR</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bCs/>
                <w:sz w:val="22"/>
                <w:szCs w:val="22"/>
              </w:rPr>
              <w:t xml:space="preserve">         </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MÁX</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 xml:space="preserve">Adelantar vehículos inapropiadamente, infringiendo las disposiciones de los </w:t>
            </w:r>
            <w:r w:rsidRPr="002B30CC">
              <w:rPr>
                <w:rFonts w:ascii="Arial" w:hAnsi="Arial" w:cs="Arial"/>
                <w:sz w:val="22"/>
                <w:szCs w:val="22"/>
              </w:rPr>
              <w:lastRenderedPageBreak/>
              <w:t>artículos 22, 23, 24 y 26 y demás aplicables del presente reglamento</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lastRenderedPageBreak/>
              <w:t>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lastRenderedPageBreak/>
              <w:t>2.</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Adelantar vehículo en zona de peatones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10</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3.</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No dejar espacio para ser rebasado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4.</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Rebasar rayas longitudinales dobles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5.</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Rebasar rayas transversales en zona de peatones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6.</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Rebasar rayas delimitadoras de carriles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p>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III.-</w:t>
            </w:r>
          </w:p>
        </w:tc>
        <w:tc>
          <w:tcPr>
            <w:tcW w:w="9816"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
              </w:rPr>
            </w:pPr>
          </w:p>
          <w:p w:rsidR="009E3CDA" w:rsidRPr="002B30CC" w:rsidRDefault="009E3CDA" w:rsidP="007759DD">
            <w:pPr>
              <w:autoSpaceDE w:val="0"/>
              <w:autoSpaceDN w:val="0"/>
              <w:adjustRightInd w:val="0"/>
              <w:jc w:val="both"/>
              <w:rPr>
                <w:rFonts w:ascii="Arial" w:hAnsi="Arial" w:cs="Arial"/>
                <w:b/>
                <w:bCs/>
              </w:rPr>
            </w:pPr>
            <w:r w:rsidRPr="002B30CC">
              <w:rPr>
                <w:rFonts w:ascii="Arial" w:hAnsi="Arial" w:cs="Arial"/>
                <w:b/>
                <w:bCs/>
                <w:sz w:val="22"/>
                <w:szCs w:val="22"/>
              </w:rPr>
              <w:t>BICICLETAS Y MOTOClCLETAS</w:t>
            </w:r>
          </w:p>
          <w:p w:rsidR="009E3CDA" w:rsidRPr="002B30CC" w:rsidRDefault="009E3CDA" w:rsidP="007759DD">
            <w:pPr>
              <w:autoSpaceDE w:val="0"/>
              <w:autoSpaceDN w:val="0"/>
              <w:adjustRightInd w:val="0"/>
              <w:jc w:val="both"/>
              <w:rPr>
                <w:rFonts w:ascii="Arial" w:eastAsia="Batang" w:hAnsi="Arial" w:cs="Arial"/>
                <w:bCs/>
                <w:color w:val="000000"/>
              </w:rPr>
            </w:pP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bCs/>
                <w:sz w:val="22"/>
                <w:szCs w:val="22"/>
              </w:rPr>
              <w:t xml:space="preserve">         </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MÁX</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Circular con pasajero(s) en bicicleta</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Circular por la izquierda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3.</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 xml:space="preserve">Conducir bicicleta en vías públicas de alta velocidad sin permiso             </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4.</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Llevar carga que dificulte la visibilidad</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5.</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No usar casco y anteojos protectores en motocicleta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10</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6.</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Transitar en aceras o áreas peatonales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7.</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Circular con más de dos pasajeros en motocicleta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8.</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Conducir sin licencia y/o sin tarjeta de circulación en motocicleta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p>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IV.-</w:t>
            </w:r>
          </w:p>
        </w:tc>
        <w:tc>
          <w:tcPr>
            <w:tcW w:w="9816"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
                <w:bCs/>
              </w:rPr>
            </w:pPr>
          </w:p>
          <w:p w:rsidR="009E3CDA" w:rsidRPr="002B30CC" w:rsidRDefault="009E3CDA" w:rsidP="007759DD">
            <w:pPr>
              <w:autoSpaceDE w:val="0"/>
              <w:autoSpaceDN w:val="0"/>
              <w:adjustRightInd w:val="0"/>
              <w:jc w:val="both"/>
              <w:rPr>
                <w:rFonts w:ascii="Arial" w:hAnsi="Arial" w:cs="Arial"/>
                <w:b/>
                <w:bCs/>
              </w:rPr>
            </w:pPr>
            <w:r w:rsidRPr="002B30CC">
              <w:rPr>
                <w:rFonts w:ascii="Arial" w:hAnsi="Arial" w:cs="Arial"/>
                <w:b/>
                <w:bCs/>
                <w:sz w:val="22"/>
                <w:szCs w:val="22"/>
              </w:rPr>
              <w:t>CEDER EL PASO</w:t>
            </w:r>
          </w:p>
          <w:p w:rsidR="009E3CDA" w:rsidRPr="002B30CC" w:rsidRDefault="009E3CDA" w:rsidP="007759DD">
            <w:pPr>
              <w:autoSpaceDE w:val="0"/>
              <w:autoSpaceDN w:val="0"/>
              <w:adjustRightInd w:val="0"/>
              <w:jc w:val="both"/>
              <w:rPr>
                <w:rFonts w:ascii="Arial" w:eastAsia="Batang" w:hAnsi="Arial" w:cs="Arial"/>
                <w:bCs/>
                <w:color w:val="000000"/>
              </w:rPr>
            </w:pP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bCs/>
                <w:sz w:val="22"/>
                <w:szCs w:val="22"/>
              </w:rPr>
              <w:t xml:space="preserve">         </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MÁX</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No ceder el paso a peatones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No ceder el paso en vía principal</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3.</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No ceder paso a vehículos al dar vuelta izquierda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4.</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No ceder paso a vehículos de emergencia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10</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5.</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No ceder paso a vehículos de la derecha en intersección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6.</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No ceder paso a vehículos en intersección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7.</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 xml:space="preserve">No ceder paso al salir de calle privada, cochera o estacionamiento           </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8.</w:t>
            </w:r>
          </w:p>
        </w:tc>
        <w:tc>
          <w:tcPr>
            <w:tcW w:w="8376"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 xml:space="preserve">No detenerse para ceder el paso en el ascenso y descenso de menores al transporte escolar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804"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p>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V.-</w:t>
            </w:r>
          </w:p>
        </w:tc>
        <w:tc>
          <w:tcPr>
            <w:tcW w:w="9816"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
                <w:bCs/>
              </w:rPr>
            </w:pPr>
          </w:p>
          <w:p w:rsidR="009E3CDA" w:rsidRPr="002B30CC" w:rsidRDefault="009E3CDA" w:rsidP="007759DD">
            <w:pPr>
              <w:autoSpaceDE w:val="0"/>
              <w:autoSpaceDN w:val="0"/>
              <w:adjustRightInd w:val="0"/>
              <w:jc w:val="both"/>
              <w:rPr>
                <w:rFonts w:ascii="Arial" w:hAnsi="Arial" w:cs="Arial"/>
                <w:b/>
                <w:bCs/>
              </w:rPr>
            </w:pPr>
            <w:r w:rsidRPr="002B30CC">
              <w:rPr>
                <w:rFonts w:ascii="Arial" w:hAnsi="Arial" w:cs="Arial"/>
                <w:b/>
                <w:bCs/>
                <w:sz w:val="22"/>
                <w:szCs w:val="22"/>
              </w:rPr>
              <w:t>CIRCULACION</w:t>
            </w:r>
          </w:p>
          <w:p w:rsidR="009E3CDA" w:rsidRPr="002B30CC" w:rsidRDefault="009E3CDA" w:rsidP="007759DD">
            <w:pPr>
              <w:autoSpaceDE w:val="0"/>
              <w:autoSpaceDN w:val="0"/>
              <w:adjustRightInd w:val="0"/>
              <w:jc w:val="both"/>
              <w:rPr>
                <w:rFonts w:ascii="Arial" w:eastAsia="Batang" w:hAnsi="Arial" w:cs="Arial"/>
                <w:bCs/>
                <w:color w:val="000000"/>
              </w:rPr>
            </w:pP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bCs/>
                <w:sz w:val="22"/>
                <w:szCs w:val="22"/>
              </w:rPr>
              <w:t xml:space="preserve">        </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MÁX</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rPr>
            </w:pPr>
            <w:r w:rsidRPr="002B30CC">
              <w:rPr>
                <w:rFonts w:ascii="Arial" w:hAnsi="Arial" w:cs="Arial"/>
                <w:sz w:val="22"/>
                <w:szCs w:val="22"/>
              </w:rPr>
              <w:t>Abandonar vehículo en la vía pública por más de 36 horas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rPr>
            </w:pPr>
            <w:r w:rsidRPr="002B30CC">
              <w:rPr>
                <w:rFonts w:ascii="Arial" w:hAnsi="Arial" w:cs="Arial"/>
                <w:sz w:val="22"/>
                <w:szCs w:val="22"/>
              </w:rPr>
              <w:t>Abrir portezuela entorpeciendo circulación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3.</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rPr>
            </w:pPr>
            <w:r w:rsidRPr="002B30CC">
              <w:rPr>
                <w:rFonts w:ascii="Arial" w:hAnsi="Arial" w:cs="Arial"/>
                <w:sz w:val="22"/>
                <w:szCs w:val="22"/>
              </w:rPr>
              <w:t>Anunciar maniobras que no se ejecutan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4.</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rPr>
            </w:pPr>
            <w:r w:rsidRPr="002B30CC">
              <w:rPr>
                <w:rFonts w:ascii="Arial" w:hAnsi="Arial" w:cs="Arial"/>
                <w:sz w:val="22"/>
                <w:szCs w:val="22"/>
              </w:rPr>
              <w:t>Cambiar de carril sin previo aviso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5.</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Cambiar intempestivamente de carril</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6.</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Cargar combustible con motor en marcha, personas fumando fuego encendido cerca del propio motor</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r>
      <w:tr w:rsidR="009E3CDA" w:rsidRPr="002B30CC" w:rsidTr="00644EBE">
        <w:trPr>
          <w:trHeight w:val="251"/>
        </w:trPr>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7.</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644EBE">
            <w:pPr>
              <w:autoSpaceDE w:val="0"/>
              <w:autoSpaceDN w:val="0"/>
              <w:adjustRightInd w:val="0"/>
              <w:jc w:val="both"/>
              <w:rPr>
                <w:rFonts w:ascii="Arial" w:hAnsi="Arial" w:cs="Arial"/>
              </w:rPr>
            </w:pPr>
            <w:r w:rsidRPr="002B30CC">
              <w:rPr>
                <w:rFonts w:ascii="Arial" w:hAnsi="Arial" w:cs="Arial"/>
                <w:sz w:val="22"/>
                <w:szCs w:val="22"/>
              </w:rPr>
              <w:t xml:space="preserve">Circular a más de </w:t>
            </w:r>
            <w:smartTag w:uri="urn:schemas-microsoft-com:office:smarttags" w:element="metricconverter">
              <w:smartTagPr>
                <w:attr w:name="ProductID" w:val="30 Kil￳metros"/>
              </w:smartTagPr>
              <w:r w:rsidRPr="002B30CC">
                <w:rPr>
                  <w:rFonts w:ascii="Arial" w:hAnsi="Arial" w:cs="Arial"/>
                  <w:sz w:val="22"/>
                  <w:szCs w:val="22"/>
                </w:rPr>
                <w:t>30 Kilómetros</w:t>
              </w:r>
            </w:smartTag>
            <w:r w:rsidRPr="002B30CC">
              <w:rPr>
                <w:rFonts w:ascii="Arial" w:hAnsi="Arial" w:cs="Arial"/>
                <w:sz w:val="22"/>
                <w:szCs w:val="22"/>
              </w:rPr>
              <w:t xml:space="preserve"> en zonas escolares, parques infantiles y hospitales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8</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8.</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Circular a mayor velocidad de la permitida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12</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9.</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Circular a velocidad tan baja que se entorpezca el tránsito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lastRenderedPageBreak/>
              <w:t>10.</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Circular en isleta, banqueta o sus zonas de aproximación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8</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11.</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Circular en reversa en vía de acceso controlado, interfiriendo el tránsito o por más de </w:t>
            </w:r>
            <w:smartTag w:uri="urn:schemas-microsoft-com:office:smarttags" w:element="metricconverter">
              <w:smartTagPr>
                <w:attr w:name="ProductID" w:val="20 metros"/>
              </w:smartTagPr>
              <w:r w:rsidRPr="002B30CC">
                <w:rPr>
                  <w:rFonts w:ascii="Arial" w:hAnsi="Arial" w:cs="Arial"/>
                  <w:sz w:val="22"/>
                  <w:szCs w:val="22"/>
                </w:rPr>
                <w:t>20 metros</w:t>
              </w:r>
            </w:smartTag>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12.</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Circular con las puertas abiertas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13.</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Circular con más personas del número autorizado en la tarjeta de Circulación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14.</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Circular con placas demostradoras fuera de radio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15.</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Circular con placas decorativas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16.</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Circular con placas mal colocadas o ilegibles                                           </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17.</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Circular con vehículo de tracción animal en zona no autorizada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18.</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Circular con vehículos cuyo tránsito dañe el pavimento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12</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19.</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Circular sin luz en la noche o sin visibilidad</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8</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20.</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Circular sin placas o con una sola placa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21.</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Circular sobro espacio divisorio de vía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22.</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Circular sobre las rayas longitudinales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23.</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Circular por la izquierda cuando conforme a este reglamento, no esté permitido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24.</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Conducir en zona de seguridad de peatones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25.</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Emplear incorrectamente las luces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26.</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Entablar competencia de velocidad</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12</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27.</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Ingerir bebidas embriagantes al conducir</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15</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28.</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Invadir u obstruir vías públicas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10</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29.</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No colocar dispositivo reflejante en caso de accidente o descompostura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30.</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No hacer alto con tren a </w:t>
            </w:r>
            <w:smartTag w:uri="urn:schemas-microsoft-com:office:smarttags" w:element="metricconverter">
              <w:smartTagPr>
                <w:attr w:name="ProductID" w:val="500 metros"/>
              </w:smartTagPr>
              <w:r w:rsidRPr="002B30CC">
                <w:rPr>
                  <w:rFonts w:ascii="Arial" w:hAnsi="Arial" w:cs="Arial"/>
                  <w:sz w:val="22"/>
                  <w:szCs w:val="22"/>
                </w:rPr>
                <w:t>500 metros</w:t>
              </w:r>
            </w:smartTag>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31.</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No hacer alto en cruce de vía férrea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32.</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Obstruir una intersección por avance imprudente</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33</w:t>
            </w:r>
          </w:p>
        </w:tc>
        <w:tc>
          <w:tcPr>
            <w:tcW w:w="8413"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Usar indebidamente las bocinas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67"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p>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VI.-</w:t>
            </w:r>
          </w:p>
        </w:tc>
        <w:tc>
          <w:tcPr>
            <w:tcW w:w="985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
                <w:bCs/>
              </w:rPr>
            </w:pPr>
          </w:p>
          <w:p w:rsidR="009E3CDA" w:rsidRPr="002B30CC" w:rsidRDefault="009E3CDA" w:rsidP="007759DD">
            <w:pPr>
              <w:autoSpaceDE w:val="0"/>
              <w:autoSpaceDN w:val="0"/>
              <w:adjustRightInd w:val="0"/>
              <w:jc w:val="both"/>
              <w:rPr>
                <w:rFonts w:ascii="Arial" w:hAnsi="Arial" w:cs="Arial"/>
                <w:b/>
                <w:bCs/>
              </w:rPr>
            </w:pPr>
            <w:r w:rsidRPr="002B30CC">
              <w:rPr>
                <w:rFonts w:ascii="Arial" w:hAnsi="Arial" w:cs="Arial"/>
                <w:b/>
                <w:bCs/>
                <w:sz w:val="22"/>
                <w:szCs w:val="22"/>
              </w:rPr>
              <w:t>CONDUCCION</w:t>
            </w:r>
          </w:p>
          <w:p w:rsidR="009E3CDA" w:rsidRPr="002B30CC" w:rsidRDefault="009E3CDA" w:rsidP="007759DD">
            <w:pPr>
              <w:autoSpaceDE w:val="0"/>
              <w:autoSpaceDN w:val="0"/>
              <w:adjustRightInd w:val="0"/>
              <w:jc w:val="both"/>
              <w:rPr>
                <w:rFonts w:ascii="Arial" w:eastAsia="Batang" w:hAnsi="Arial" w:cs="Arial"/>
                <w:bCs/>
                <w:color w:val="000000"/>
              </w:rPr>
            </w:pPr>
          </w:p>
        </w:tc>
      </w:tr>
      <w:tr w:rsidR="009E3CDA" w:rsidRPr="002B30CC" w:rsidTr="00644EBE">
        <w:tc>
          <w:tcPr>
            <w:tcW w:w="758"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bCs/>
                <w:sz w:val="22"/>
                <w:szCs w:val="22"/>
              </w:rPr>
              <w:t xml:space="preserve">         </w:t>
            </w:r>
          </w:p>
        </w:tc>
        <w:tc>
          <w:tcPr>
            <w:tcW w:w="8422"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MÁX</w:t>
            </w:r>
          </w:p>
        </w:tc>
      </w:tr>
      <w:tr w:rsidR="009E3CDA" w:rsidRPr="002B30CC" w:rsidTr="00644EBE">
        <w:tc>
          <w:tcPr>
            <w:tcW w:w="758"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p>
        </w:tc>
        <w:tc>
          <w:tcPr>
            <w:tcW w:w="8422"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Conducir acompañado por menor de 2 años sin asiento especial</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8</w:t>
            </w:r>
          </w:p>
        </w:tc>
      </w:tr>
      <w:tr w:rsidR="009E3CDA" w:rsidRPr="002B30CC" w:rsidTr="00644EBE">
        <w:tc>
          <w:tcPr>
            <w:tcW w:w="758"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w:t>
            </w:r>
          </w:p>
        </w:tc>
        <w:tc>
          <w:tcPr>
            <w:tcW w:w="8422"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Conducir en estado de ebriedad o bajo el influjo de drogas o enervantes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22</w:t>
            </w:r>
          </w:p>
        </w:tc>
      </w:tr>
      <w:tr w:rsidR="009E3CDA" w:rsidRPr="002B30CC" w:rsidTr="00644EBE">
        <w:tc>
          <w:tcPr>
            <w:tcW w:w="758"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3.</w:t>
            </w:r>
          </w:p>
        </w:tc>
        <w:tc>
          <w:tcPr>
            <w:tcW w:w="8422"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Conducir con objetos que obstruyan la visibilidad</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58"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4.</w:t>
            </w:r>
          </w:p>
        </w:tc>
        <w:tc>
          <w:tcPr>
            <w:tcW w:w="8422"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Conducir con personas o bultos entre los brazos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58"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5.</w:t>
            </w:r>
          </w:p>
        </w:tc>
        <w:tc>
          <w:tcPr>
            <w:tcW w:w="8422"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 xml:space="preserve">Conducir sin cinturón de seguridad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12</w:t>
            </w:r>
          </w:p>
        </w:tc>
      </w:tr>
      <w:tr w:rsidR="009E3CDA" w:rsidRPr="002B30CC" w:rsidTr="00644EBE">
        <w:tc>
          <w:tcPr>
            <w:tcW w:w="758"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6.</w:t>
            </w:r>
          </w:p>
        </w:tc>
        <w:tc>
          <w:tcPr>
            <w:tcW w:w="8422"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Conducir sin licencia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12</w:t>
            </w:r>
          </w:p>
        </w:tc>
      </w:tr>
      <w:tr w:rsidR="009E3CDA" w:rsidRPr="002B30CC" w:rsidTr="00644EBE">
        <w:tc>
          <w:tcPr>
            <w:tcW w:w="758"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7.</w:t>
            </w:r>
          </w:p>
        </w:tc>
        <w:tc>
          <w:tcPr>
            <w:tcW w:w="8422"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Conducir sin tarjeta de circulación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12</w:t>
            </w:r>
          </w:p>
        </w:tc>
      </w:tr>
      <w:tr w:rsidR="009E3CDA" w:rsidRPr="002B30CC" w:rsidTr="00644EBE">
        <w:tc>
          <w:tcPr>
            <w:tcW w:w="758"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8.</w:t>
            </w:r>
          </w:p>
        </w:tc>
        <w:tc>
          <w:tcPr>
            <w:tcW w:w="8422"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Permitir el control de la dirección del vehículo a otro pasajero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58"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9.</w:t>
            </w:r>
          </w:p>
        </w:tc>
        <w:tc>
          <w:tcPr>
            <w:tcW w:w="8422"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Permitir la conducción de vehículos a personas con impedimentos físicos-mentales para ello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r>
      <w:tr w:rsidR="009E3CDA" w:rsidRPr="002B30CC" w:rsidTr="00644EBE">
        <w:tc>
          <w:tcPr>
            <w:tcW w:w="758"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p>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VII.-</w:t>
            </w:r>
          </w:p>
        </w:tc>
        <w:tc>
          <w:tcPr>
            <w:tcW w:w="9862"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
                <w:bCs/>
              </w:rPr>
            </w:pPr>
          </w:p>
          <w:p w:rsidR="009E3CDA" w:rsidRPr="002B30CC" w:rsidRDefault="009E3CDA" w:rsidP="007759DD">
            <w:pPr>
              <w:autoSpaceDE w:val="0"/>
              <w:autoSpaceDN w:val="0"/>
              <w:adjustRightInd w:val="0"/>
              <w:jc w:val="both"/>
              <w:rPr>
                <w:rFonts w:ascii="Arial" w:hAnsi="Arial" w:cs="Arial"/>
                <w:b/>
                <w:bCs/>
              </w:rPr>
            </w:pPr>
            <w:r w:rsidRPr="002B30CC">
              <w:rPr>
                <w:rFonts w:ascii="Arial" w:hAnsi="Arial" w:cs="Arial"/>
                <w:b/>
                <w:bCs/>
                <w:sz w:val="22"/>
                <w:szCs w:val="22"/>
              </w:rPr>
              <w:t>EQUIPAMIENTO</w:t>
            </w:r>
          </w:p>
          <w:p w:rsidR="009E3CDA" w:rsidRPr="002B30CC" w:rsidRDefault="009E3CDA" w:rsidP="007759DD">
            <w:pPr>
              <w:autoSpaceDE w:val="0"/>
              <w:autoSpaceDN w:val="0"/>
              <w:adjustRightInd w:val="0"/>
              <w:jc w:val="both"/>
              <w:rPr>
                <w:rFonts w:ascii="Arial" w:eastAsia="Batang" w:hAnsi="Arial" w:cs="Arial"/>
                <w:bCs/>
                <w:color w:val="000000"/>
              </w:rPr>
            </w:pP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bCs/>
                <w:sz w:val="22"/>
                <w:szCs w:val="22"/>
              </w:rPr>
              <w:t xml:space="preserve">         </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MÁX</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Falta de cinturones de seguridad</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 xml:space="preserve">Falta de defensa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lastRenderedPageBreak/>
              <w:t>3.</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Falta de dispositivo acústico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4.</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Falta de dispositivo de advertencia o reflejantes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5.</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Falta de dispositivo limpiador</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6.</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Falta de espejo retrovisor</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7.</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Falta de extinguidor y herramientas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8.</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 xml:space="preserve">Falta de faros delanteros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9.</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Falta de frenos de emergencia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10.</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Falta de indicador de luces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11.</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Falta de lámparas de identificación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12.</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Falta de lámparas direccionales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13.</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Falta de lámparas rojas posteriores o amarillas delanteras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14.</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Falta de luz en placa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15.</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Falta de luz intermitente</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644EBE">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644EBE">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16.</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Falta de luz roja indicadora de frenaje</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644EBE">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644EBE">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17.</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Falta de llanta de refacción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644EBE">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644EBE">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18.</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Falta de silenciador de escape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644EBE">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644EBE">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19.</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Falta de torreta en vehículos de emergencia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644EBE">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644EBE">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20.</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Mal funcionamiento de equipamiento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644EBE">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644EBE">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21.</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Mala colocación de faros principales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644EBE">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644EBE">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86"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p>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VIII.-</w:t>
            </w:r>
          </w:p>
        </w:tc>
        <w:tc>
          <w:tcPr>
            <w:tcW w:w="8394"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
                <w:bCs/>
              </w:rPr>
            </w:pPr>
          </w:p>
          <w:p w:rsidR="009E3CDA" w:rsidRPr="002B30CC" w:rsidRDefault="009E3CDA" w:rsidP="007759DD">
            <w:pPr>
              <w:autoSpaceDE w:val="0"/>
              <w:autoSpaceDN w:val="0"/>
              <w:adjustRightInd w:val="0"/>
              <w:jc w:val="both"/>
              <w:rPr>
                <w:rFonts w:ascii="Arial" w:hAnsi="Arial" w:cs="Arial"/>
                <w:b/>
                <w:bCs/>
              </w:rPr>
            </w:pPr>
            <w:r w:rsidRPr="002B30CC">
              <w:rPr>
                <w:rFonts w:ascii="Arial" w:hAnsi="Arial" w:cs="Arial"/>
                <w:b/>
                <w:bCs/>
                <w:sz w:val="22"/>
                <w:szCs w:val="22"/>
              </w:rPr>
              <w:t>ESTACIONAMIENTO</w:t>
            </w:r>
          </w:p>
          <w:p w:rsidR="009E3CDA" w:rsidRPr="002B30CC" w:rsidRDefault="009E3CDA" w:rsidP="007759DD">
            <w:pPr>
              <w:autoSpaceDE w:val="0"/>
              <w:autoSpaceDN w:val="0"/>
              <w:adjustRightInd w:val="0"/>
              <w:jc w:val="both"/>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bCs/>
                <w:sz w:val="22"/>
                <w:szCs w:val="22"/>
              </w:rPr>
              <w:t xml:space="preserve">         </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MÁX</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Estacionar vehículo escolar sin dispositivos especiales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 xml:space="preserve">Estacionarse a más de </w:t>
            </w:r>
            <w:smartTag w:uri="urn:schemas-microsoft-com:office:smarttags" w:element="metricconverter">
              <w:smartTagPr>
                <w:attr w:name="ProductID" w:val="30 cent￭metros"/>
              </w:smartTagPr>
              <w:r w:rsidRPr="002B30CC">
                <w:rPr>
                  <w:rFonts w:ascii="Arial" w:hAnsi="Arial" w:cs="Arial"/>
                  <w:sz w:val="22"/>
                  <w:szCs w:val="22"/>
                </w:rPr>
                <w:t>30 centímetros</w:t>
              </w:r>
            </w:smartTag>
            <w:r w:rsidRPr="002B30CC">
              <w:rPr>
                <w:rFonts w:ascii="Arial" w:hAnsi="Arial" w:cs="Arial"/>
                <w:sz w:val="22"/>
                <w:szCs w:val="22"/>
              </w:rPr>
              <w:t xml:space="preserve"> de la acera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3.</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 xml:space="preserve">Estacionarse a menos de </w:t>
            </w:r>
            <w:smartTag w:uri="urn:schemas-microsoft-com:office:smarttags" w:element="metricconverter">
              <w:smartTagPr>
                <w:attr w:name="ProductID" w:val="10 metros"/>
              </w:smartTagPr>
              <w:r w:rsidRPr="002B30CC">
                <w:rPr>
                  <w:rFonts w:ascii="Arial" w:hAnsi="Arial" w:cs="Arial"/>
                  <w:sz w:val="22"/>
                  <w:szCs w:val="22"/>
                </w:rPr>
                <w:t>10 metros</w:t>
              </w:r>
            </w:smartTag>
            <w:r w:rsidRPr="002B30CC">
              <w:rPr>
                <w:rFonts w:ascii="Arial" w:hAnsi="Arial" w:cs="Arial"/>
                <w:sz w:val="22"/>
                <w:szCs w:val="22"/>
              </w:rPr>
              <w:t xml:space="preserve"> de cruce ferroviario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4.</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 xml:space="preserve">Estacionarse a menos de </w:t>
            </w:r>
            <w:smartTag w:uri="urn:schemas-microsoft-com:office:smarttags" w:element="metricconverter">
              <w:smartTagPr>
                <w:attr w:name="ProductID" w:val="5 metros"/>
              </w:smartTagPr>
              <w:r w:rsidRPr="002B30CC">
                <w:rPr>
                  <w:rFonts w:ascii="Arial" w:hAnsi="Arial" w:cs="Arial"/>
                  <w:sz w:val="22"/>
                  <w:szCs w:val="22"/>
                </w:rPr>
                <w:t>5 metros</w:t>
              </w:r>
            </w:smartTag>
            <w:r w:rsidRPr="002B30CC">
              <w:rPr>
                <w:rFonts w:ascii="Arial" w:hAnsi="Arial" w:cs="Arial"/>
                <w:sz w:val="22"/>
                <w:szCs w:val="22"/>
              </w:rPr>
              <w:t xml:space="preserve"> de estación de bomberos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5.</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Estacionarse cerca de vehículo en lado opuesto o camellones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6.</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Estacionarse en cruce de peatones, aceras, andadores                    </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7.</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en curva o cima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8.</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en doble fila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9.</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en intersección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10.</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Estacionarse en la intersección de dos calles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11.</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en lugares destinados a carga y descarga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12.</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en parada de servicio público de pasajeros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13.</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en sentido contrario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14.</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en superficie de rodamiento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15.</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en zona de seguridad</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16.</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en líneas rojas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17.</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frente a hidrante</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18.</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frente a vía de acceso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19.</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en pendiente sin tomar las medidas adecuadas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20.</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más del tiempo señalado sin efectuar el pago correspondiente en los parquímetros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21.</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obstruyendo señales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lastRenderedPageBreak/>
              <w:t>22.</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Estacionarse sin dispositivos de advertencia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23.</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sin usar freno de estacionamiento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24.</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sobre vía férrea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8</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25.</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Estacionarse en túnel o sobre puente</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26.</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No calzar con cuñas vehículos pesados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27.</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Obstaculizar estacionamiento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p>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IX.-</w:t>
            </w:r>
          </w:p>
        </w:tc>
        <w:tc>
          <w:tcPr>
            <w:tcW w:w="9883" w:type="dxa"/>
            <w:gridSpan w:val="7"/>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
                <w:bCs/>
              </w:rPr>
            </w:pPr>
          </w:p>
          <w:p w:rsidR="009E3CDA" w:rsidRPr="002B30CC" w:rsidRDefault="009E3CDA" w:rsidP="007759DD">
            <w:pPr>
              <w:autoSpaceDE w:val="0"/>
              <w:autoSpaceDN w:val="0"/>
              <w:adjustRightInd w:val="0"/>
              <w:jc w:val="both"/>
              <w:rPr>
                <w:rFonts w:ascii="Arial" w:hAnsi="Arial" w:cs="Arial"/>
                <w:b/>
                <w:bCs/>
              </w:rPr>
            </w:pPr>
            <w:r w:rsidRPr="002B30CC">
              <w:rPr>
                <w:rFonts w:ascii="Arial" w:hAnsi="Arial" w:cs="Arial"/>
                <w:b/>
                <w:bCs/>
                <w:sz w:val="22"/>
                <w:szCs w:val="22"/>
              </w:rPr>
              <w:t>MEDIO AMBIENTE</w:t>
            </w:r>
          </w:p>
          <w:p w:rsidR="009E3CDA" w:rsidRPr="002B30CC" w:rsidRDefault="009E3CDA" w:rsidP="007759DD">
            <w:pPr>
              <w:autoSpaceDE w:val="0"/>
              <w:autoSpaceDN w:val="0"/>
              <w:adjustRightInd w:val="0"/>
              <w:jc w:val="both"/>
              <w:rPr>
                <w:rFonts w:ascii="Arial" w:eastAsia="Batang" w:hAnsi="Arial" w:cs="Arial"/>
                <w:bCs/>
                <w:color w:val="000000"/>
              </w:rPr>
            </w:pP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bCs/>
                <w:sz w:val="22"/>
                <w:szCs w:val="22"/>
              </w:rPr>
              <w:t xml:space="preserve">         </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MÁX</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Arrojar basura en la vía publica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Circular sin engomado de verificación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3.</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Emisión excesiva de humo o ruido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4.</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Producir ruido en zonas escolares o instituciones de salud</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p>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X.-</w:t>
            </w:r>
          </w:p>
        </w:tc>
        <w:tc>
          <w:tcPr>
            <w:tcW w:w="9883" w:type="dxa"/>
            <w:gridSpan w:val="7"/>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p>
          <w:p w:rsidR="009E3CDA" w:rsidRPr="002B30CC" w:rsidRDefault="009E3CDA" w:rsidP="007759DD">
            <w:pPr>
              <w:autoSpaceDE w:val="0"/>
              <w:autoSpaceDN w:val="0"/>
              <w:adjustRightInd w:val="0"/>
              <w:jc w:val="both"/>
              <w:rPr>
                <w:rFonts w:ascii="Arial" w:hAnsi="Arial" w:cs="Arial"/>
                <w:b/>
                <w:bCs/>
              </w:rPr>
            </w:pPr>
            <w:r w:rsidRPr="002B30CC">
              <w:rPr>
                <w:rFonts w:ascii="Arial" w:hAnsi="Arial" w:cs="Arial"/>
                <w:b/>
                <w:bCs/>
                <w:sz w:val="22"/>
                <w:szCs w:val="22"/>
              </w:rPr>
              <w:t>PESOS Y DIMENSIONES</w:t>
            </w:r>
          </w:p>
          <w:p w:rsidR="009E3CDA" w:rsidRPr="002B30CC" w:rsidRDefault="009E3CDA" w:rsidP="007759DD">
            <w:pPr>
              <w:autoSpaceDE w:val="0"/>
              <w:autoSpaceDN w:val="0"/>
              <w:adjustRightInd w:val="0"/>
              <w:jc w:val="both"/>
              <w:rPr>
                <w:rFonts w:ascii="Arial" w:eastAsia="Batang" w:hAnsi="Arial" w:cs="Arial"/>
                <w:bCs/>
                <w:color w:val="000000"/>
              </w:rPr>
            </w:pP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bCs/>
                <w:sz w:val="22"/>
                <w:szCs w:val="22"/>
              </w:rPr>
              <w:t xml:space="preserve">         </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MÁX</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 xml:space="preserve">Exceder las dimensiones en altura de más de </w:t>
            </w:r>
            <w:smartTag w:uri="urn:schemas-microsoft-com:office:smarttags" w:element="metricconverter">
              <w:smartTagPr>
                <w:attr w:name="ProductID" w:val="15 cm"/>
              </w:smartTagPr>
              <w:r w:rsidRPr="002B30CC">
                <w:rPr>
                  <w:rFonts w:ascii="Arial" w:hAnsi="Arial" w:cs="Arial"/>
                  <w:sz w:val="22"/>
                  <w:szCs w:val="22"/>
                </w:rPr>
                <w:t>15 cm</w:t>
              </w:r>
            </w:smartTag>
            <w:r w:rsidRPr="002B30CC">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 xml:space="preserve">Exceder las dimensiones en ancho de 1 </w:t>
            </w:r>
            <w:smartTag w:uri="urn:schemas-microsoft-com:office:smarttags" w:element="metricconverter">
              <w:smartTagPr>
                <w:attr w:name="ProductID" w:val="1 a"/>
              </w:smartTagPr>
              <w:r w:rsidRPr="002B30CC">
                <w:rPr>
                  <w:rFonts w:ascii="Arial" w:hAnsi="Arial" w:cs="Arial"/>
                  <w:sz w:val="22"/>
                  <w:szCs w:val="22"/>
                </w:rPr>
                <w:t>1 a</w:t>
              </w:r>
            </w:smartTag>
            <w:r w:rsidRPr="002B30CC">
              <w:rPr>
                <w:rFonts w:ascii="Arial" w:hAnsi="Arial" w:cs="Arial"/>
                <w:sz w:val="22"/>
                <w:szCs w:val="22"/>
              </w:rPr>
              <w:t xml:space="preserve"> </w:t>
            </w:r>
            <w:smartTag w:uri="urn:schemas-microsoft-com:office:smarttags" w:element="metricconverter">
              <w:smartTagPr>
                <w:attr w:name="ProductID" w:val="20 cm"/>
              </w:smartTagPr>
              <w:r w:rsidRPr="002B30CC">
                <w:rPr>
                  <w:rFonts w:ascii="Arial" w:hAnsi="Arial" w:cs="Arial"/>
                  <w:sz w:val="22"/>
                  <w:szCs w:val="22"/>
                </w:rPr>
                <w:t>20 cm</w:t>
              </w:r>
            </w:smartTag>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3.</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 xml:space="preserve">Exceder las dimensiones en ancho de </w:t>
            </w:r>
            <w:smartTag w:uri="urn:schemas-microsoft-com:office:smarttags" w:element="metricconverter">
              <w:smartTagPr>
                <w:attr w:name="ProductID" w:val="21 a"/>
              </w:smartTagPr>
              <w:r w:rsidRPr="002B30CC">
                <w:rPr>
                  <w:rFonts w:ascii="Arial" w:hAnsi="Arial" w:cs="Arial"/>
                  <w:sz w:val="22"/>
                  <w:szCs w:val="22"/>
                </w:rPr>
                <w:t>21 a</w:t>
              </w:r>
            </w:smartTag>
            <w:r w:rsidRPr="002B30CC">
              <w:rPr>
                <w:rFonts w:ascii="Arial" w:hAnsi="Arial" w:cs="Arial"/>
                <w:sz w:val="22"/>
                <w:szCs w:val="22"/>
              </w:rPr>
              <w:t xml:space="preserve"> </w:t>
            </w:r>
            <w:smartTag w:uri="urn:schemas-microsoft-com:office:smarttags" w:element="metricconverter">
              <w:smartTagPr>
                <w:attr w:name="ProductID" w:val="30 cm"/>
              </w:smartTagPr>
              <w:r w:rsidRPr="002B30CC">
                <w:rPr>
                  <w:rFonts w:ascii="Arial" w:hAnsi="Arial" w:cs="Arial"/>
                  <w:sz w:val="22"/>
                  <w:szCs w:val="22"/>
                </w:rPr>
                <w:t>30 cm</w:t>
              </w:r>
            </w:smartTag>
            <w:r w:rsidRPr="002B30CC">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4.</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 xml:space="preserve">Exceder las dimensiones en ancho a más de </w:t>
            </w:r>
            <w:smartTag w:uri="urn:schemas-microsoft-com:office:smarttags" w:element="metricconverter">
              <w:smartTagPr>
                <w:attr w:name="ProductID" w:val="30 cm"/>
              </w:smartTagPr>
              <w:smartTag w:uri="urn:schemas-microsoft-com:office:smarttags" w:element="metricconverter">
                <w:smartTagPr>
                  <w:attr w:name="ProductID" w:val="30 cm"/>
                </w:smartTagPr>
                <w:r w:rsidRPr="002B30CC">
                  <w:rPr>
                    <w:rFonts w:ascii="Arial" w:hAnsi="Arial" w:cs="Arial"/>
                    <w:sz w:val="22"/>
                    <w:szCs w:val="22"/>
                  </w:rPr>
                  <w:t>30 cm</w:t>
                </w:r>
              </w:smartTag>
              <w:r w:rsidRPr="002B30CC">
                <w:rPr>
                  <w:rFonts w:ascii="Arial" w:hAnsi="Arial" w:cs="Arial"/>
                  <w:sz w:val="22"/>
                  <w:szCs w:val="22"/>
                </w:rPr>
                <w:t>.</w:t>
              </w:r>
            </w:smartTag>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8</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5.</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 xml:space="preserve">Exceder las dimensiones en longitud hasta de </w:t>
            </w:r>
            <w:smartTag w:uri="urn:schemas-microsoft-com:office:smarttags" w:element="metricconverter">
              <w:smartTagPr>
                <w:attr w:name="ProductID" w:val="50 cm"/>
              </w:smartTagPr>
              <w:r w:rsidRPr="002B30CC">
                <w:rPr>
                  <w:rFonts w:ascii="Arial" w:hAnsi="Arial" w:cs="Arial"/>
                  <w:sz w:val="22"/>
                  <w:szCs w:val="22"/>
                </w:rPr>
                <w:t>50 cm</w:t>
              </w:r>
            </w:smartTag>
            <w:r w:rsidRPr="002B30CC">
              <w:rPr>
                <w:rFonts w:ascii="Arial" w:hAnsi="Arial" w:cs="Arial"/>
                <w:sz w:val="22"/>
                <w:szCs w:val="22"/>
              </w:rPr>
              <w:t xml:space="preserve">.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6.</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 xml:space="preserve">Exceder las dimensiones en longitud de </w:t>
            </w:r>
            <w:smartTag w:uri="urn:schemas-microsoft-com:office:smarttags" w:element="metricconverter">
              <w:smartTagPr>
                <w:attr w:name="ProductID" w:val="51 a"/>
              </w:smartTagPr>
              <w:r w:rsidRPr="002B30CC">
                <w:rPr>
                  <w:rFonts w:ascii="Arial" w:hAnsi="Arial" w:cs="Arial"/>
                  <w:sz w:val="22"/>
                  <w:szCs w:val="22"/>
                </w:rPr>
                <w:t>51 a</w:t>
              </w:r>
            </w:smartTag>
            <w:r w:rsidRPr="002B30CC">
              <w:rPr>
                <w:rFonts w:ascii="Arial" w:hAnsi="Arial" w:cs="Arial"/>
                <w:sz w:val="22"/>
                <w:szCs w:val="22"/>
              </w:rPr>
              <w:t xml:space="preserve"> </w:t>
            </w:r>
            <w:smartTag w:uri="urn:schemas-microsoft-com:office:smarttags" w:element="metricconverter">
              <w:smartTagPr>
                <w:attr w:name="ProductID" w:val="100 cm"/>
              </w:smartTagPr>
              <w:r w:rsidRPr="002B30CC">
                <w:rPr>
                  <w:rFonts w:ascii="Arial" w:hAnsi="Arial" w:cs="Arial"/>
                  <w:sz w:val="22"/>
                  <w:szCs w:val="22"/>
                </w:rPr>
                <w:t>100 cm</w:t>
              </w:r>
            </w:smartTag>
            <w:r w:rsidRPr="002B30CC">
              <w:rPr>
                <w:rFonts w:ascii="Arial" w:hAnsi="Arial" w:cs="Arial"/>
                <w:sz w:val="22"/>
                <w:szCs w:val="22"/>
              </w:rPr>
              <w:t xml:space="preserve">.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7.</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 xml:space="preserve">Exceder las dimensiones en longitud de más de 1 </w:t>
            </w:r>
            <w:smartTag w:uri="urn:schemas-microsoft-com:office:smarttags" w:element="metricconverter">
              <w:smartTagPr>
                <w:attr w:name="ProductID" w:val="00 cm"/>
              </w:smartTagPr>
              <w:r w:rsidRPr="002B30CC">
                <w:rPr>
                  <w:rFonts w:ascii="Arial" w:hAnsi="Arial" w:cs="Arial"/>
                  <w:sz w:val="22"/>
                  <w:szCs w:val="22"/>
                </w:rPr>
                <w:t>00 cm</w:t>
              </w:r>
            </w:smartTag>
            <w:r w:rsidRPr="002B30CC">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8.</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 xml:space="preserve">Exceder en peso hasta de </w:t>
            </w:r>
            <w:smartTag w:uri="urn:schemas-microsoft-com:office:smarttags" w:element="metricconverter">
              <w:smartTagPr>
                <w:attr w:name="ProductID" w:val="500 Kg"/>
              </w:smartTagPr>
              <w:r w:rsidRPr="002B30CC">
                <w:rPr>
                  <w:rFonts w:ascii="Arial" w:hAnsi="Arial" w:cs="Arial"/>
                  <w:sz w:val="22"/>
                  <w:szCs w:val="22"/>
                </w:rPr>
                <w:t>500 Kg</w:t>
              </w:r>
            </w:smartTag>
            <w:r w:rsidRPr="002B30CC">
              <w:rPr>
                <w:rFonts w:ascii="Arial" w:hAnsi="Arial" w:cs="Arial"/>
                <w:sz w:val="22"/>
                <w:szCs w:val="22"/>
              </w:rPr>
              <w:t>. .</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9.</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 xml:space="preserve">Exceder en peso de 501 hasta </w:t>
            </w:r>
            <w:smartTag w:uri="urn:schemas-microsoft-com:office:smarttags" w:element="metricconverter">
              <w:smartTagPr>
                <w:attr w:name="ProductID" w:val="1,500 Kg"/>
              </w:smartTagPr>
              <w:r w:rsidRPr="002B30CC">
                <w:rPr>
                  <w:rFonts w:ascii="Arial" w:hAnsi="Arial" w:cs="Arial"/>
                  <w:sz w:val="22"/>
                  <w:szCs w:val="22"/>
                </w:rPr>
                <w:t>1,500 Kg</w:t>
              </w:r>
            </w:smartTag>
            <w:r w:rsidRPr="002B30CC">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10.</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 xml:space="preserve">Exceder en peso de 1,501 hasta </w:t>
            </w:r>
            <w:smartTag w:uri="urn:schemas-microsoft-com:office:smarttags" w:element="metricconverter">
              <w:smartTagPr>
                <w:attr w:name="ProductID" w:val="2,000 Kg"/>
              </w:smartTagPr>
              <w:r w:rsidRPr="002B30CC">
                <w:rPr>
                  <w:rFonts w:ascii="Arial" w:hAnsi="Arial" w:cs="Arial"/>
                  <w:sz w:val="22"/>
                  <w:szCs w:val="22"/>
                </w:rPr>
                <w:t>2,000 Kg</w:t>
              </w:r>
            </w:smartTag>
            <w:r w:rsidRPr="002B30CC">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8</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11.</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Exceder en peso de 2,001 hasta </w:t>
            </w:r>
            <w:smartTag w:uri="urn:schemas-microsoft-com:office:smarttags" w:element="metricconverter">
              <w:smartTagPr>
                <w:attr w:name="ProductID" w:val="2,500 Kg"/>
              </w:smartTagPr>
              <w:r w:rsidRPr="002B30CC">
                <w:rPr>
                  <w:rFonts w:ascii="Arial" w:hAnsi="Arial" w:cs="Arial"/>
                  <w:sz w:val="22"/>
                  <w:szCs w:val="22"/>
                </w:rPr>
                <w:t>2,500 Kg</w:t>
              </w:r>
            </w:smartTag>
            <w:r w:rsidRPr="002B30CC">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10</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12.</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Exceder en peso de 2,501 hasta </w:t>
            </w:r>
            <w:smartTag w:uri="urn:schemas-microsoft-com:office:smarttags" w:element="metricconverter">
              <w:smartTagPr>
                <w:attr w:name="ProductID" w:val="3,000 Kg"/>
              </w:smartTagPr>
              <w:r w:rsidRPr="002B30CC">
                <w:rPr>
                  <w:rFonts w:ascii="Arial" w:hAnsi="Arial" w:cs="Arial"/>
                  <w:sz w:val="22"/>
                  <w:szCs w:val="22"/>
                </w:rPr>
                <w:t>3,000 Kg</w:t>
              </w:r>
            </w:smartTag>
            <w:r w:rsidRPr="002B30CC">
              <w:rPr>
                <w:rFonts w:ascii="Arial" w:hAnsi="Arial" w:cs="Arial"/>
                <w:sz w:val="22"/>
                <w:szCs w:val="22"/>
              </w:rPr>
              <w:t>.</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12</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13.</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Exceder en peso de 3,001 hasta </w:t>
            </w:r>
            <w:smartTag w:uri="urn:schemas-microsoft-com:office:smarttags" w:element="metricconverter">
              <w:smartTagPr>
                <w:attr w:name="ProductID" w:val="3,500 Kg"/>
              </w:smartTagPr>
              <w:r w:rsidRPr="002B30CC">
                <w:rPr>
                  <w:rFonts w:ascii="Arial" w:hAnsi="Arial" w:cs="Arial"/>
                  <w:sz w:val="22"/>
                  <w:szCs w:val="22"/>
                </w:rPr>
                <w:t>3,500 Kg</w:t>
              </w:r>
            </w:smartTag>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14.</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Exceder en peso de 3,501 hasta </w:t>
            </w:r>
            <w:smartTag w:uri="urn:schemas-microsoft-com:office:smarttags" w:element="metricconverter">
              <w:smartTagPr>
                <w:attr w:name="ProductID" w:val="4,000 Kg"/>
              </w:smartTagPr>
              <w:r w:rsidRPr="002B30CC">
                <w:rPr>
                  <w:rFonts w:ascii="Arial" w:hAnsi="Arial" w:cs="Arial"/>
                  <w:sz w:val="22"/>
                  <w:szCs w:val="22"/>
                </w:rPr>
                <w:t>4,000 Kg</w:t>
              </w:r>
            </w:smartTag>
            <w:r w:rsidRPr="002B30CC">
              <w:rPr>
                <w:rFonts w:ascii="Arial" w:hAnsi="Arial" w:cs="Arial"/>
                <w:sz w:val="22"/>
                <w:szCs w:val="22"/>
              </w:rPr>
              <w:t xml:space="preserve">.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9</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15.</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Exceder en peso de 4,000 hasta </w:t>
            </w:r>
            <w:smartTag w:uri="urn:schemas-microsoft-com:office:smarttags" w:element="metricconverter">
              <w:smartTagPr>
                <w:attr w:name="ProductID" w:val="5,000 Kg"/>
              </w:smartTagPr>
              <w:r w:rsidRPr="002B30CC">
                <w:rPr>
                  <w:rFonts w:ascii="Arial" w:hAnsi="Arial" w:cs="Arial"/>
                  <w:sz w:val="22"/>
                  <w:szCs w:val="22"/>
                </w:rPr>
                <w:t>5,000 Kg</w:t>
              </w:r>
            </w:smartTag>
            <w:r w:rsidRPr="002B30CC">
              <w:rPr>
                <w:rFonts w:ascii="Arial" w:hAnsi="Arial" w:cs="Arial"/>
                <w:sz w:val="22"/>
                <w:szCs w:val="22"/>
              </w:rPr>
              <w:t xml:space="preserve">.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p>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XI.-</w:t>
            </w:r>
          </w:p>
          <w:p w:rsidR="009E3CDA" w:rsidRPr="002B30CC" w:rsidRDefault="009E3CDA" w:rsidP="007759DD">
            <w:pPr>
              <w:autoSpaceDE w:val="0"/>
              <w:autoSpaceDN w:val="0"/>
              <w:adjustRightInd w:val="0"/>
              <w:jc w:val="both"/>
              <w:rPr>
                <w:rFonts w:ascii="Arial" w:eastAsia="Batang" w:hAnsi="Arial" w:cs="Arial"/>
                <w:bCs/>
                <w:color w:val="000000"/>
              </w:rPr>
            </w:pPr>
          </w:p>
        </w:tc>
        <w:tc>
          <w:tcPr>
            <w:tcW w:w="9883" w:type="dxa"/>
            <w:gridSpan w:val="7"/>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
                <w:bCs/>
              </w:rPr>
            </w:pPr>
          </w:p>
          <w:p w:rsidR="009E3CDA" w:rsidRPr="002B30CC" w:rsidRDefault="009E3CDA" w:rsidP="007759DD">
            <w:pPr>
              <w:autoSpaceDE w:val="0"/>
              <w:autoSpaceDN w:val="0"/>
              <w:adjustRightInd w:val="0"/>
              <w:jc w:val="both"/>
              <w:rPr>
                <w:rFonts w:ascii="Arial" w:hAnsi="Arial" w:cs="Arial"/>
                <w:b/>
                <w:bCs/>
              </w:rPr>
            </w:pPr>
            <w:r w:rsidRPr="002B30CC">
              <w:rPr>
                <w:rFonts w:ascii="Arial" w:hAnsi="Arial" w:cs="Arial"/>
                <w:b/>
                <w:bCs/>
                <w:sz w:val="22"/>
                <w:szCs w:val="22"/>
              </w:rPr>
              <w:t>SEÑALES DE TRANSITO</w:t>
            </w:r>
          </w:p>
          <w:p w:rsidR="009E3CDA" w:rsidRPr="002B30CC" w:rsidRDefault="009E3CDA" w:rsidP="007759DD">
            <w:pPr>
              <w:autoSpaceDE w:val="0"/>
              <w:autoSpaceDN w:val="0"/>
              <w:adjustRightInd w:val="0"/>
              <w:jc w:val="both"/>
              <w:rPr>
                <w:rFonts w:ascii="Arial" w:eastAsia="Batang" w:hAnsi="Arial" w:cs="Arial"/>
                <w:bCs/>
                <w:color w:val="000000"/>
              </w:rPr>
            </w:pP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bCs/>
                <w:sz w:val="22"/>
                <w:szCs w:val="22"/>
              </w:rPr>
              <w:t xml:space="preserve">         </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MÁX</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No atender indicaciones de los agentes de transito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No atender luz roja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3.</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 xml:space="preserve">No atender señal de alto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4.</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No atender semáforo de crucero de ferrocarriles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5.</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No atender señales de tránsito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p>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XII.-</w:t>
            </w:r>
          </w:p>
        </w:tc>
        <w:tc>
          <w:tcPr>
            <w:tcW w:w="9883" w:type="dxa"/>
            <w:gridSpan w:val="7"/>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
                <w:bCs/>
              </w:rPr>
            </w:pPr>
          </w:p>
          <w:p w:rsidR="009E3CDA" w:rsidRPr="002B30CC" w:rsidRDefault="009E3CDA" w:rsidP="007759DD">
            <w:pPr>
              <w:autoSpaceDE w:val="0"/>
              <w:autoSpaceDN w:val="0"/>
              <w:adjustRightInd w:val="0"/>
              <w:jc w:val="both"/>
              <w:rPr>
                <w:rFonts w:ascii="Arial" w:hAnsi="Arial" w:cs="Arial"/>
                <w:b/>
                <w:bCs/>
              </w:rPr>
            </w:pPr>
            <w:r w:rsidRPr="002B30CC">
              <w:rPr>
                <w:rFonts w:ascii="Arial" w:hAnsi="Arial" w:cs="Arial"/>
                <w:b/>
                <w:bCs/>
                <w:sz w:val="22"/>
                <w:szCs w:val="22"/>
              </w:rPr>
              <w:t>SERVICIO DE CARGA Y GRUAS</w:t>
            </w:r>
          </w:p>
          <w:p w:rsidR="009E3CDA" w:rsidRPr="002B30CC" w:rsidRDefault="009E3CDA" w:rsidP="007759DD">
            <w:pPr>
              <w:autoSpaceDE w:val="0"/>
              <w:autoSpaceDN w:val="0"/>
              <w:adjustRightInd w:val="0"/>
              <w:jc w:val="both"/>
              <w:rPr>
                <w:rFonts w:ascii="Arial" w:eastAsia="Batang" w:hAnsi="Arial" w:cs="Arial"/>
                <w:bCs/>
                <w:color w:val="000000"/>
              </w:rPr>
            </w:pP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bCs/>
                <w:sz w:val="22"/>
                <w:szCs w:val="22"/>
              </w:rPr>
              <w:lastRenderedPageBreak/>
              <w:t xml:space="preserve">        </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MÁX</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Cargar y descargar fuera del horario señalado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12</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sz w:val="22"/>
                <w:szCs w:val="22"/>
              </w:rPr>
            </w:pPr>
            <w:r>
              <w:rPr>
                <w:rFonts w:ascii="Arial" w:eastAsia="Batang" w:hAnsi="Arial" w:cs="Arial"/>
                <w:bCs/>
                <w:color w:val="000000"/>
                <w:sz w:val="22"/>
                <w:szCs w:val="22"/>
              </w:rPr>
              <w:t xml:space="preserve">2. </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644EBE" w:rsidRDefault="009E3CDA" w:rsidP="000B6733">
            <w:pPr>
              <w:autoSpaceDE w:val="0"/>
              <w:autoSpaceDN w:val="0"/>
              <w:adjustRightInd w:val="0"/>
              <w:jc w:val="both"/>
              <w:rPr>
                <w:rFonts w:ascii="Arial" w:hAnsi="Arial" w:cs="Arial"/>
                <w:sz w:val="22"/>
                <w:szCs w:val="22"/>
              </w:rPr>
            </w:pPr>
            <w:r w:rsidRPr="00644EBE">
              <w:rPr>
                <w:rFonts w:ascii="Arial" w:hAnsi="Arial" w:cs="Arial"/>
                <w:sz w:val="22"/>
                <w:szCs w:val="22"/>
              </w:rPr>
              <w:t xml:space="preserve">No contar con </w:t>
            </w:r>
            <w:r w:rsidR="00644EBE">
              <w:rPr>
                <w:rFonts w:ascii="Arial" w:hAnsi="Arial" w:cs="Arial"/>
                <w:sz w:val="22"/>
                <w:szCs w:val="22"/>
              </w:rPr>
              <w:t>pe</w:t>
            </w:r>
            <w:r w:rsidR="000B6733">
              <w:rPr>
                <w:rFonts w:ascii="Arial" w:hAnsi="Arial" w:cs="Arial"/>
                <w:sz w:val="22"/>
                <w:szCs w:val="22"/>
              </w:rPr>
              <w:t xml:space="preserve">rmiso de estacionamiento para </w:t>
            </w:r>
            <w:r w:rsidR="00644EBE">
              <w:rPr>
                <w:rFonts w:ascii="Arial" w:hAnsi="Arial" w:cs="Arial"/>
                <w:sz w:val="22"/>
                <w:szCs w:val="22"/>
              </w:rPr>
              <w:t>carga y d</w:t>
            </w:r>
            <w:r w:rsidRPr="00644EBE">
              <w:rPr>
                <w:rFonts w:ascii="Arial" w:hAnsi="Arial" w:cs="Arial"/>
                <w:sz w:val="22"/>
                <w:szCs w:val="22"/>
              </w:rPr>
              <w:t xml:space="preserve">escarga </w:t>
            </w:r>
            <w:r w:rsidR="00644EBE">
              <w:rPr>
                <w:rFonts w:ascii="Arial" w:hAnsi="Arial" w:cs="Arial"/>
                <w:sz w:val="22"/>
                <w:szCs w:val="22"/>
              </w:rPr>
              <w:t>m</w:t>
            </w:r>
            <w:r w:rsidRPr="00644EBE">
              <w:rPr>
                <w:rFonts w:ascii="Arial" w:hAnsi="Arial" w:cs="Arial"/>
                <w:sz w:val="22"/>
                <w:szCs w:val="22"/>
              </w:rPr>
              <w:t>unicipal.</w:t>
            </w:r>
          </w:p>
        </w:tc>
        <w:tc>
          <w:tcPr>
            <w:tcW w:w="720" w:type="dxa"/>
            <w:tcBorders>
              <w:top w:val="single" w:sz="4" w:space="0" w:color="auto"/>
              <w:left w:val="single" w:sz="4" w:space="0" w:color="auto"/>
              <w:bottom w:val="single" w:sz="4" w:space="0" w:color="auto"/>
              <w:right w:val="single" w:sz="4" w:space="0" w:color="auto"/>
            </w:tcBorders>
          </w:tcPr>
          <w:p w:rsidR="009E3CDA" w:rsidRPr="00644EBE" w:rsidRDefault="009E3CDA" w:rsidP="007759DD">
            <w:pPr>
              <w:autoSpaceDE w:val="0"/>
              <w:autoSpaceDN w:val="0"/>
              <w:adjustRightInd w:val="0"/>
              <w:jc w:val="center"/>
              <w:rPr>
                <w:rFonts w:ascii="Arial" w:eastAsia="Batang" w:hAnsi="Arial" w:cs="Arial"/>
                <w:bCs/>
                <w:sz w:val="22"/>
                <w:szCs w:val="22"/>
              </w:rPr>
            </w:pPr>
            <w:r w:rsidRPr="00644EBE">
              <w:rPr>
                <w:rFonts w:ascii="Arial" w:eastAsia="Batang" w:hAnsi="Arial" w:cs="Arial"/>
                <w:bCs/>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644EBE" w:rsidRDefault="009E3CDA" w:rsidP="007759DD">
            <w:pPr>
              <w:autoSpaceDE w:val="0"/>
              <w:autoSpaceDN w:val="0"/>
              <w:adjustRightInd w:val="0"/>
              <w:jc w:val="center"/>
              <w:rPr>
                <w:rFonts w:ascii="Arial" w:eastAsia="Batang" w:hAnsi="Arial" w:cs="Arial"/>
                <w:bCs/>
                <w:sz w:val="22"/>
                <w:szCs w:val="22"/>
              </w:rPr>
            </w:pPr>
            <w:r w:rsidRPr="00644EBE">
              <w:rPr>
                <w:rFonts w:ascii="Arial" w:eastAsia="Batang" w:hAnsi="Arial" w:cs="Arial"/>
                <w:bCs/>
                <w:sz w:val="22"/>
                <w:szCs w:val="22"/>
              </w:rPr>
              <w:t>6</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Pr>
                <w:rFonts w:ascii="Arial" w:eastAsia="Batang" w:hAnsi="Arial" w:cs="Arial"/>
                <w:bCs/>
                <w:color w:val="000000"/>
                <w:sz w:val="22"/>
                <w:szCs w:val="22"/>
              </w:rPr>
              <w:t>3</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 xml:space="preserve">Falta de abanderamiento diurno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Pr>
                <w:rFonts w:ascii="Arial" w:eastAsia="Batang" w:hAnsi="Arial" w:cs="Arial"/>
                <w:bCs/>
                <w:color w:val="000000"/>
                <w:sz w:val="22"/>
                <w:szCs w:val="22"/>
              </w:rPr>
              <w:t>4</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Falta de abanderamiento nocturno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Pr>
                <w:rFonts w:ascii="Arial" w:eastAsia="Batang" w:hAnsi="Arial" w:cs="Arial"/>
                <w:bCs/>
                <w:color w:val="000000"/>
                <w:sz w:val="22"/>
                <w:szCs w:val="22"/>
              </w:rPr>
              <w:t>5</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Falta de indicador de peligro en carga posterior</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Pr>
                <w:rFonts w:ascii="Arial" w:eastAsia="Batang" w:hAnsi="Arial" w:cs="Arial"/>
                <w:bCs/>
                <w:color w:val="000000"/>
                <w:sz w:val="22"/>
                <w:szCs w:val="22"/>
              </w:rPr>
              <w:t>6</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Falta de luces rojas en carga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Pr>
                <w:rFonts w:ascii="Arial" w:eastAsia="Batang" w:hAnsi="Arial" w:cs="Arial"/>
                <w:bCs/>
                <w:color w:val="000000"/>
                <w:sz w:val="22"/>
                <w:szCs w:val="22"/>
              </w:rPr>
              <w:t>7</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 xml:space="preserve">Falta de reflejantes o antorchas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Pr>
                <w:rFonts w:ascii="Arial" w:eastAsia="Batang" w:hAnsi="Arial" w:cs="Arial"/>
                <w:bCs/>
                <w:color w:val="000000"/>
                <w:sz w:val="22"/>
                <w:szCs w:val="22"/>
              </w:rPr>
              <w:t>8</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Llevar carga estorbando la visibilidad</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Pr>
                <w:rFonts w:ascii="Arial" w:eastAsia="Batang" w:hAnsi="Arial" w:cs="Arial"/>
                <w:bCs/>
                <w:color w:val="000000"/>
                <w:sz w:val="22"/>
                <w:szCs w:val="22"/>
              </w:rPr>
              <w:t>9</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 xml:space="preserve">Llevar carga mal sujeta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Pr>
                <w:rFonts w:ascii="Arial" w:eastAsia="Batang" w:hAnsi="Arial" w:cs="Arial"/>
                <w:bCs/>
                <w:color w:val="000000"/>
                <w:sz w:val="22"/>
                <w:szCs w:val="22"/>
              </w:rPr>
              <w:t>10</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Llevar carga que comprometa la estabilidad del vehículo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r>
              <w:rPr>
                <w:rFonts w:ascii="Arial" w:eastAsia="Batang" w:hAnsi="Arial" w:cs="Arial"/>
                <w:bCs/>
                <w:color w:val="000000"/>
                <w:sz w:val="22"/>
                <w:szCs w:val="22"/>
              </w:rPr>
              <w:t>1</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 xml:space="preserve">Llevar carga sin cubrir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r>
              <w:rPr>
                <w:rFonts w:ascii="Arial" w:eastAsia="Batang" w:hAnsi="Arial" w:cs="Arial"/>
                <w:bCs/>
                <w:color w:val="000000"/>
                <w:sz w:val="22"/>
                <w:szCs w:val="22"/>
              </w:rPr>
              <w:t>2</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Llevar personas en remolque no autorizado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r>
              <w:rPr>
                <w:rFonts w:ascii="Arial" w:eastAsia="Batang" w:hAnsi="Arial" w:cs="Arial"/>
                <w:bCs/>
                <w:color w:val="000000"/>
                <w:sz w:val="22"/>
                <w:szCs w:val="22"/>
              </w:rPr>
              <w:t>3</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Llevar personas en vehículos remolcados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r>
              <w:rPr>
                <w:rFonts w:ascii="Arial" w:eastAsia="Batang" w:hAnsi="Arial" w:cs="Arial"/>
                <w:bCs/>
                <w:color w:val="000000"/>
                <w:sz w:val="22"/>
                <w:szCs w:val="22"/>
              </w:rPr>
              <w:t>4</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No abanderar carga sobresaliente</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r>
              <w:rPr>
                <w:rFonts w:ascii="Arial" w:eastAsia="Batang" w:hAnsi="Arial" w:cs="Arial"/>
                <w:bCs/>
                <w:color w:val="000000"/>
                <w:sz w:val="22"/>
                <w:szCs w:val="22"/>
              </w:rPr>
              <w:t>5</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No transportar carga descrita en carta de porte</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10</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r>
              <w:rPr>
                <w:rFonts w:ascii="Arial" w:eastAsia="Batang" w:hAnsi="Arial" w:cs="Arial"/>
                <w:bCs/>
                <w:color w:val="000000"/>
                <w:sz w:val="22"/>
                <w:szCs w:val="22"/>
              </w:rPr>
              <w:t>6</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Ocultar luces con la carga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r>
              <w:rPr>
                <w:rFonts w:ascii="Arial" w:eastAsia="Batang" w:hAnsi="Arial" w:cs="Arial"/>
                <w:bCs/>
                <w:color w:val="000000"/>
                <w:sz w:val="22"/>
                <w:szCs w:val="22"/>
              </w:rPr>
              <w:t>7</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Ocultar placas con la carga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r>
              <w:rPr>
                <w:rFonts w:ascii="Arial" w:eastAsia="Batang" w:hAnsi="Arial" w:cs="Arial"/>
                <w:bCs/>
                <w:color w:val="000000"/>
                <w:sz w:val="22"/>
                <w:szCs w:val="22"/>
              </w:rPr>
              <w:t>8</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Transportar carga distinta a la autorizada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15</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r>
              <w:rPr>
                <w:rFonts w:ascii="Arial" w:eastAsia="Batang" w:hAnsi="Arial" w:cs="Arial"/>
                <w:bCs/>
                <w:color w:val="000000"/>
                <w:sz w:val="22"/>
                <w:szCs w:val="22"/>
              </w:rPr>
              <w:t>9</w:t>
            </w:r>
            <w:r w:rsidRPr="002B30CC">
              <w:rPr>
                <w:rFonts w:ascii="Arial" w:eastAsia="Batang" w:hAnsi="Arial" w:cs="Arial"/>
                <w:bCs/>
                <w:color w:val="000000"/>
                <w:sz w:val="22"/>
                <w:szCs w:val="22"/>
              </w:rPr>
              <w:t>.</w:t>
            </w:r>
          </w:p>
        </w:tc>
        <w:tc>
          <w:tcPr>
            <w:tcW w:w="8443" w:type="dxa"/>
            <w:gridSpan w:val="5"/>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Transportar material peligroso en zonas prohibidas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20</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50</w:t>
            </w:r>
          </w:p>
        </w:tc>
      </w:tr>
      <w:tr w:rsidR="009E3CDA" w:rsidRPr="002B30CC" w:rsidTr="00644EBE">
        <w:tc>
          <w:tcPr>
            <w:tcW w:w="737"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p>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XIII.-</w:t>
            </w:r>
          </w:p>
        </w:tc>
        <w:tc>
          <w:tcPr>
            <w:tcW w:w="9883" w:type="dxa"/>
            <w:gridSpan w:val="7"/>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
                <w:bCs/>
              </w:rPr>
            </w:pPr>
          </w:p>
          <w:p w:rsidR="009E3CDA" w:rsidRPr="002B30CC" w:rsidRDefault="009E3CDA" w:rsidP="007759DD">
            <w:pPr>
              <w:autoSpaceDE w:val="0"/>
              <w:autoSpaceDN w:val="0"/>
              <w:adjustRightInd w:val="0"/>
              <w:jc w:val="both"/>
              <w:rPr>
                <w:rFonts w:ascii="Arial" w:hAnsi="Arial" w:cs="Arial"/>
                <w:b/>
                <w:bCs/>
              </w:rPr>
            </w:pPr>
            <w:r w:rsidRPr="002B30CC">
              <w:rPr>
                <w:rFonts w:ascii="Arial" w:hAnsi="Arial" w:cs="Arial"/>
                <w:b/>
                <w:bCs/>
                <w:sz w:val="22"/>
                <w:szCs w:val="22"/>
              </w:rPr>
              <w:t>SERVICIO DE PASAJE</w:t>
            </w:r>
          </w:p>
          <w:p w:rsidR="009E3CDA" w:rsidRPr="002B30CC" w:rsidRDefault="009E3CDA" w:rsidP="007759DD">
            <w:pPr>
              <w:autoSpaceDE w:val="0"/>
              <w:autoSpaceDN w:val="0"/>
              <w:adjustRightInd w:val="0"/>
              <w:jc w:val="both"/>
              <w:rPr>
                <w:rFonts w:ascii="Arial" w:hAnsi="Arial" w:cs="Arial"/>
                <w:b/>
                <w:bCs/>
              </w:rPr>
            </w:pP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bCs/>
                <w:sz w:val="22"/>
                <w:szCs w:val="22"/>
              </w:rPr>
              <w:t xml:space="preserve">         </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MÁX</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Cargar combustible con pasajeros a bordo.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Circular sin la calcomanía de revisión físico- mecánica.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3.</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Circular y hacer servicio público sin los colores autorizados.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12</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4.</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Efectuar corrida fuera de horario.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25</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5.</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Estacionar autobuses foráneos fuera de terminal sin  justificación.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6.</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Exceso de pasajeros.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7.</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Falta de equipo de seguridad.</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8.</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Falta de lámparas de identificación en letrero de destino.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9.</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Falta de placas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15</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10.</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Falta de póliza de seguro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12</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11.</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Fumar con pasajeros a bordo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12.</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Insultar a los pasajeros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13.</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No notificar cambio de domicilio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14.</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No contar con terminales o estaciones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12</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15.</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No cumplir con horarios establecidos para el servicio </w:t>
            </w:r>
            <w:r w:rsidRPr="002B30CC">
              <w:rPr>
                <w:rFonts w:ascii="Arial" w:hAnsi="Arial" w:cs="Arial"/>
                <w:sz w:val="22"/>
                <w:szCs w:val="22"/>
              </w:rPr>
              <w:tab/>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20</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16.</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No efectuar ascenso y descenso en zonas autorizadas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17.</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No efectuar revisión físico mecánica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15</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18.</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No otorgar facilidades a los discapacitados al abordar o descender del transporte</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12</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19.</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No reparar vehículo en plazo de revisión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20.</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No traer a la vista número económico, horario, ruta y tarifa.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30</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21.</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Obstruir las funciones de los inspectores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6</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8</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lastRenderedPageBreak/>
              <w:t>22.</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Invadir rutas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16</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23.</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Prestar servicio fuera de ruta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12</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24.</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 xml:space="preserve">Traer ayudante a bordo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p>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XIV.-</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p>
          <w:p w:rsidR="009E3CDA" w:rsidRPr="002B30CC" w:rsidRDefault="009E3CDA" w:rsidP="007759DD">
            <w:pPr>
              <w:autoSpaceDE w:val="0"/>
              <w:autoSpaceDN w:val="0"/>
              <w:adjustRightInd w:val="0"/>
              <w:jc w:val="both"/>
              <w:rPr>
                <w:rFonts w:ascii="Arial" w:hAnsi="Arial" w:cs="Arial"/>
                <w:b/>
                <w:bCs/>
              </w:rPr>
            </w:pPr>
            <w:r w:rsidRPr="002B30CC">
              <w:rPr>
                <w:rFonts w:ascii="Arial" w:hAnsi="Arial" w:cs="Arial"/>
                <w:b/>
                <w:bCs/>
                <w:sz w:val="22"/>
                <w:szCs w:val="22"/>
              </w:rPr>
              <w:t>VUELTAS</w:t>
            </w:r>
          </w:p>
          <w:p w:rsidR="009E3CDA" w:rsidRPr="002B30CC" w:rsidRDefault="009E3CDA" w:rsidP="007759DD">
            <w:pPr>
              <w:autoSpaceDE w:val="0"/>
              <w:autoSpaceDN w:val="0"/>
              <w:adjustRightInd w:val="0"/>
              <w:jc w:val="both"/>
              <w:rPr>
                <w:rFonts w:ascii="Arial" w:hAnsi="Arial" w:cs="Arial"/>
                <w:b/>
                <w:bCs/>
              </w:rPr>
            </w:pP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bCs/>
                <w:sz w:val="22"/>
                <w:szCs w:val="22"/>
              </w:rPr>
              <w:t xml:space="preserve">         </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eastAsia="Batang" w:hAnsi="Arial" w:cs="Arial"/>
                <w:b/>
                <w:bCs/>
                <w:color w:val="000000"/>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MÍN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
                <w:bCs/>
                <w:color w:val="000000"/>
              </w:rPr>
            </w:pPr>
            <w:r w:rsidRPr="002B30CC">
              <w:rPr>
                <w:rFonts w:ascii="Arial" w:eastAsia="Batang" w:hAnsi="Arial" w:cs="Arial"/>
                <w:b/>
                <w:bCs/>
                <w:color w:val="000000"/>
                <w:sz w:val="22"/>
                <w:szCs w:val="22"/>
              </w:rPr>
              <w:t>MÁX</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1.</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Dar vuelta a la derecha sin tomar extremo derecho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2.</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Dar vuelta a la izquierda sin tomar extremo izquierdo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3.</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 xml:space="preserve">Dar vuelta en "U" cerca de curva o cima </w:t>
            </w:r>
            <w:r w:rsidRPr="002B30CC">
              <w:rPr>
                <w:rFonts w:ascii="Arial" w:hAnsi="Arial" w:cs="Arial"/>
                <w:sz w:val="22"/>
                <w:szCs w:val="22"/>
              </w:rPr>
              <w:tab/>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4.</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
                <w:bCs/>
                <w:color w:val="000000"/>
              </w:rPr>
            </w:pPr>
            <w:r w:rsidRPr="002B30CC">
              <w:rPr>
                <w:rFonts w:ascii="Arial" w:hAnsi="Arial" w:cs="Arial"/>
                <w:sz w:val="22"/>
                <w:szCs w:val="22"/>
              </w:rPr>
              <w:t>Dar vuelta en intersección sin precaución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4</w:t>
            </w:r>
          </w:p>
        </w:tc>
      </w:tr>
      <w:tr w:rsidR="009E3CDA" w:rsidRPr="002B30CC" w:rsidTr="00644EBE">
        <w:tc>
          <w:tcPr>
            <w:tcW w:w="705"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eastAsia="Batang" w:hAnsi="Arial" w:cs="Arial"/>
                <w:bCs/>
                <w:color w:val="000000"/>
              </w:rPr>
            </w:pPr>
            <w:r w:rsidRPr="002B30CC">
              <w:rPr>
                <w:rFonts w:ascii="Arial" w:eastAsia="Batang" w:hAnsi="Arial" w:cs="Arial"/>
                <w:bCs/>
                <w:color w:val="000000"/>
                <w:sz w:val="22"/>
                <w:szCs w:val="22"/>
              </w:rPr>
              <w:t>5.</w:t>
            </w:r>
          </w:p>
        </w:tc>
        <w:tc>
          <w:tcPr>
            <w:tcW w:w="8475" w:type="dxa"/>
            <w:gridSpan w:val="6"/>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bCs/>
              </w:rPr>
            </w:pPr>
            <w:r w:rsidRPr="002B30CC">
              <w:rPr>
                <w:rFonts w:ascii="Arial" w:hAnsi="Arial" w:cs="Arial"/>
                <w:sz w:val="22"/>
                <w:szCs w:val="22"/>
              </w:rPr>
              <w:t>Dar vuelta sin previo aviso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center"/>
              <w:rPr>
                <w:rFonts w:ascii="Arial" w:eastAsia="Batang" w:hAnsi="Arial" w:cs="Arial"/>
                <w:bCs/>
                <w:color w:val="000000"/>
              </w:rPr>
            </w:pPr>
            <w:r w:rsidRPr="002B30CC">
              <w:rPr>
                <w:rFonts w:ascii="Arial" w:eastAsia="Batang" w:hAnsi="Arial" w:cs="Arial"/>
                <w:bCs/>
                <w:color w:val="000000"/>
                <w:sz w:val="22"/>
                <w:szCs w:val="22"/>
              </w:rPr>
              <w:t>5</w:t>
            </w:r>
          </w:p>
        </w:tc>
      </w:tr>
    </w:tbl>
    <w:p w:rsidR="009E3CDA" w:rsidRPr="002B30CC" w:rsidRDefault="009E3CDA" w:rsidP="009E3CDA">
      <w:pPr>
        <w:jc w:val="both"/>
        <w:rPr>
          <w:rFonts w:ascii="Arial" w:hAnsi="Arial" w:cs="Arial"/>
          <w:b/>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352"/>
        <w:gridCol w:w="720"/>
        <w:gridCol w:w="720"/>
      </w:tblGrid>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p w:rsidR="009E3CDA" w:rsidRPr="002B30CC" w:rsidRDefault="009E3CDA" w:rsidP="007759DD">
            <w:pPr>
              <w:jc w:val="both"/>
              <w:rPr>
                <w:rFonts w:ascii="Arial" w:hAnsi="Arial" w:cs="Arial"/>
                <w:b/>
              </w:rPr>
            </w:pPr>
          </w:p>
          <w:p w:rsidR="009E3CDA" w:rsidRPr="002B30CC" w:rsidRDefault="009E3CDA" w:rsidP="007759DD">
            <w:pPr>
              <w:jc w:val="both"/>
              <w:rPr>
                <w:rFonts w:ascii="Arial" w:hAnsi="Arial" w:cs="Arial"/>
                <w:b/>
              </w:rPr>
            </w:pPr>
            <w:r w:rsidRPr="002B30CC">
              <w:rPr>
                <w:rFonts w:ascii="Arial" w:hAnsi="Arial" w:cs="Arial"/>
                <w:b/>
                <w:sz w:val="22"/>
                <w:szCs w:val="22"/>
              </w:rPr>
              <w:t>XV.-</w:t>
            </w:r>
          </w:p>
        </w:tc>
        <w:tc>
          <w:tcPr>
            <w:tcW w:w="9792"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autoSpaceDE w:val="0"/>
              <w:autoSpaceDN w:val="0"/>
              <w:adjustRightInd w:val="0"/>
              <w:jc w:val="both"/>
              <w:rPr>
                <w:rFonts w:ascii="Arial" w:hAnsi="Arial" w:cs="Arial"/>
              </w:rPr>
            </w:pPr>
          </w:p>
          <w:p w:rsidR="009E3CDA" w:rsidRPr="002B30CC" w:rsidRDefault="009E3CDA" w:rsidP="007759DD">
            <w:pPr>
              <w:autoSpaceDE w:val="0"/>
              <w:autoSpaceDN w:val="0"/>
              <w:adjustRightInd w:val="0"/>
              <w:jc w:val="both"/>
              <w:rPr>
                <w:rFonts w:ascii="Arial" w:hAnsi="Arial" w:cs="Arial"/>
              </w:rPr>
            </w:pPr>
            <w:r w:rsidRPr="002B30CC">
              <w:rPr>
                <w:rFonts w:ascii="Arial" w:hAnsi="Arial" w:cs="Arial"/>
                <w:sz w:val="22"/>
                <w:szCs w:val="22"/>
              </w:rPr>
              <w:t>Por las faltas o infracciones contra la seguridad pública se aplicaran sanciones que van de 2 hasta 25 días de salario mínimo general vigente.</w:t>
            </w:r>
          </w:p>
          <w:p w:rsidR="009E3CDA" w:rsidRPr="002B30CC" w:rsidRDefault="009E3CDA" w:rsidP="007759DD">
            <w:pPr>
              <w:jc w:val="both"/>
              <w:rPr>
                <w:rFonts w:ascii="Arial" w:hAnsi="Arial" w:cs="Arial"/>
                <w:b/>
              </w:rPr>
            </w:pP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p w:rsidR="009E3CDA" w:rsidRPr="002B30CC" w:rsidRDefault="009E3CDA" w:rsidP="007759DD">
            <w:pPr>
              <w:jc w:val="both"/>
              <w:rPr>
                <w:rFonts w:ascii="Arial" w:hAnsi="Arial" w:cs="Arial"/>
                <w:b/>
              </w:rPr>
            </w:pPr>
            <w:r w:rsidRPr="002B30CC">
              <w:rPr>
                <w:rFonts w:ascii="Arial" w:hAnsi="Arial" w:cs="Arial"/>
                <w:b/>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b/>
              </w:rPr>
            </w:pPr>
          </w:p>
          <w:p w:rsidR="009E3CDA" w:rsidRPr="002B30CC" w:rsidRDefault="009E3CDA" w:rsidP="007759DD">
            <w:pPr>
              <w:jc w:val="center"/>
              <w:rPr>
                <w:rFonts w:ascii="Arial" w:hAnsi="Arial" w:cs="Arial"/>
                <w:b/>
              </w:rPr>
            </w:pPr>
            <w:r w:rsidRPr="002B30CC">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b/>
              </w:rPr>
            </w:pPr>
          </w:p>
          <w:p w:rsidR="009E3CDA" w:rsidRPr="002B30CC" w:rsidRDefault="009E3CDA" w:rsidP="007759DD">
            <w:pPr>
              <w:jc w:val="center"/>
              <w:rPr>
                <w:rFonts w:ascii="Arial" w:hAnsi="Arial" w:cs="Arial"/>
                <w:b/>
              </w:rPr>
            </w:pPr>
            <w:r w:rsidRPr="002B30CC">
              <w:rPr>
                <w:rFonts w:ascii="Arial" w:hAnsi="Arial" w:cs="Arial"/>
                <w:b/>
                <w:sz w:val="22"/>
                <w:szCs w:val="22"/>
              </w:rPr>
              <w:t>MAX</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1.</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Causar escándalos o participar en ellos, en lugares públicos o privados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2.</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Consumir bebidas embriagantes y/o sustancias psicotrópicas o permanecer en estado de ebriedad o bajo el influjo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20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3.</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Ocasionar molestias con emisiones de ruido que rebasen los límites máximos permisibles establecidos, en cuyo caso se aplicaran las sanciones contempladas en los ordenamientos aplicables.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8</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4.</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Alterar el orden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5.</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Arrojar objetos sólidos o líquidos, provocar riñas y/o participar en ellas, en reuniones o espectáculos públicos que alteren el orden o el bienestar común.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3</w:t>
            </w:r>
          </w:p>
          <w:p w:rsidR="009E3CDA" w:rsidRPr="002B30CC" w:rsidRDefault="009E3CDA" w:rsidP="007759DD">
            <w:pPr>
              <w:jc w:val="cente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10</w:t>
            </w:r>
          </w:p>
          <w:p w:rsidR="009E3CDA" w:rsidRPr="002B30CC" w:rsidRDefault="009E3CDA" w:rsidP="007759DD">
            <w:pPr>
              <w:jc w:val="center"/>
              <w:rPr>
                <w:rFonts w:ascii="Arial" w:hAnsi="Arial" w:cs="Arial"/>
              </w:rPr>
            </w:pP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6.</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Solicitar los servicios de la Policía Preventiva Municipal, de la Coordinación de Prevención y Control de Siniestros, del Sistema de atención a Llamadas de Emergencia 0.6.6., del Sistema de Denuncia Anónima 089, de establecimientos médicos o asistenciales  de emergencia, invocando hechos falsos.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2</w:t>
            </w:r>
          </w:p>
          <w:p w:rsidR="009E3CDA" w:rsidRPr="002B30CC" w:rsidRDefault="009E3CDA" w:rsidP="007759DD">
            <w:pPr>
              <w:jc w:val="cente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7.</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Realizar comercio ambulante sin permiso, licencia, concesión o autorización municipal.</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8.</w:t>
            </w:r>
          </w:p>
          <w:p w:rsidR="009E3CDA" w:rsidRPr="002B30CC" w:rsidRDefault="009E3CDA" w:rsidP="007759DD">
            <w:pPr>
              <w:jc w:val="both"/>
              <w:rPr>
                <w:rFonts w:ascii="Arial" w:hAnsi="Arial" w:cs="Arial"/>
              </w:rPr>
            </w:pP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Realizar comercio ambulante con permiso, licencia, concesión o autorización fuera de los lugares y zonas establecidas en los mismos.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8</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9.</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Organizar espectáculos y diversiones públicas en locales que no cumplan con los requisitos de seguridad establecidos en los reglamentos respectivos.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10</w:t>
            </w:r>
          </w:p>
          <w:p w:rsidR="009E3CDA" w:rsidRPr="002B30CC" w:rsidRDefault="009E3CDA" w:rsidP="007759DD">
            <w:pPr>
              <w:jc w:val="cente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25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10.</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Acumular y/o vender localidades por parte de particulares ajenos al evento con fines de especulación comercial.</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25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p w:rsidR="009E3CDA" w:rsidRPr="002B30CC" w:rsidRDefault="009E3CDA" w:rsidP="007759DD">
            <w:pPr>
              <w:jc w:val="both"/>
              <w:rPr>
                <w:rFonts w:ascii="Arial" w:hAnsi="Arial" w:cs="Arial"/>
                <w:b/>
              </w:rPr>
            </w:pPr>
            <w:r w:rsidRPr="002B30CC">
              <w:rPr>
                <w:rFonts w:ascii="Arial" w:hAnsi="Arial" w:cs="Arial"/>
                <w:b/>
                <w:sz w:val="22"/>
                <w:szCs w:val="22"/>
              </w:rPr>
              <w:t>XVI.</w:t>
            </w:r>
          </w:p>
        </w:tc>
        <w:tc>
          <w:tcPr>
            <w:tcW w:w="9792"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p>
          <w:p w:rsidR="009E3CDA" w:rsidRPr="002B30CC" w:rsidRDefault="009E3CDA" w:rsidP="007759DD">
            <w:pPr>
              <w:jc w:val="both"/>
              <w:rPr>
                <w:rFonts w:ascii="Arial" w:hAnsi="Arial" w:cs="Arial"/>
              </w:rPr>
            </w:pPr>
            <w:r w:rsidRPr="002B30CC">
              <w:rPr>
                <w:rFonts w:ascii="Arial" w:hAnsi="Arial" w:cs="Arial"/>
                <w:sz w:val="22"/>
                <w:szCs w:val="22"/>
              </w:rPr>
              <w:t>Por las faltas o infracciones contra la seguridad general se aplicaran sanciones que van de 2 hasta 20 días de salario mínimo general vigente:</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p w:rsidR="009E3CDA" w:rsidRPr="002B30CC" w:rsidRDefault="009E3CDA" w:rsidP="007759DD">
            <w:pPr>
              <w:jc w:val="both"/>
              <w:rPr>
                <w:rFonts w:ascii="Arial" w:hAnsi="Arial" w:cs="Arial"/>
                <w:b/>
              </w:rPr>
            </w:pPr>
            <w:r w:rsidRPr="002B30CC">
              <w:rPr>
                <w:rFonts w:ascii="Arial" w:hAnsi="Arial" w:cs="Arial"/>
                <w:b/>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b/>
              </w:rPr>
            </w:pPr>
          </w:p>
          <w:p w:rsidR="009E3CDA" w:rsidRPr="002B30CC" w:rsidRDefault="009E3CDA" w:rsidP="007759DD">
            <w:pPr>
              <w:jc w:val="center"/>
              <w:rPr>
                <w:rFonts w:ascii="Arial" w:hAnsi="Arial" w:cs="Arial"/>
                <w:b/>
              </w:rPr>
            </w:pPr>
            <w:r w:rsidRPr="002B30CC">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b/>
              </w:rPr>
            </w:pPr>
          </w:p>
          <w:p w:rsidR="009E3CDA" w:rsidRPr="002B30CC" w:rsidRDefault="009E3CDA" w:rsidP="007759DD">
            <w:pPr>
              <w:jc w:val="center"/>
              <w:rPr>
                <w:rFonts w:ascii="Arial" w:hAnsi="Arial" w:cs="Arial"/>
                <w:b/>
              </w:rPr>
            </w:pPr>
            <w:r w:rsidRPr="002B30CC">
              <w:rPr>
                <w:rFonts w:ascii="Arial" w:hAnsi="Arial" w:cs="Arial"/>
                <w:b/>
                <w:sz w:val="22"/>
                <w:szCs w:val="22"/>
              </w:rPr>
              <w:t>MAX</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lastRenderedPageBreak/>
              <w:t>1.</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Arrojar a la vía pública basura y/o cualquier objeto que pueda ocasionar molestias o daños a la imagen del municipio, a las personas o sus bienes, independientemente de la sanción que establece el ordenamiento legal aplicable.</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2.</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Causar falsas alarmas o asumir actitudes en lugares o espectáculos públicos que provoquen o tengan por objeto infundir pánico o temor entre los presentes.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2</w:t>
            </w:r>
          </w:p>
          <w:p w:rsidR="009E3CDA" w:rsidRPr="002B30CC" w:rsidRDefault="009E3CDA" w:rsidP="007759DD">
            <w:pPr>
              <w:jc w:val="cente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3.</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Detonar cohetes, encender fuegos artificiales o usar explosivos o sustancias peligrosas en la vía pública sin autorización de la autoridad competente.</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4.</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Hacer fogatas o utilizar sustancias combustibles o peligrosas en lugares en que no se encuentre permitido.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5.</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Fumar en locales, salas de espectáculos y otros lugares en que, por razones de seguridad e higiene necesarias.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10</w:t>
            </w:r>
          </w:p>
          <w:p w:rsidR="009E3CDA" w:rsidRPr="002B30CC" w:rsidRDefault="009E3CDA" w:rsidP="007759DD">
            <w:pPr>
              <w:jc w:val="center"/>
              <w:rPr>
                <w:rFonts w:ascii="Arial" w:hAnsi="Arial" w:cs="Arial"/>
              </w:rPr>
            </w:pP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6.</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Transportar por lugares públicos o poseer animales sin tomar las medidas de seguridad e higiene necesarias.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7</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7.</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Disparar armas de fuego en celebraciones y/o provocar escándalo, pánico o temor en las personas por esa conducta.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20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8.</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Formar parte de grupos que causen molestias a las personas en lugares públicos o en la proximidad de sus domicilios y/o que impidan el libre tránsito, por persona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9.</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Entrar sin autorización a zonas o lugares de acceso prohibido en los centros de espectáculos, diversiones o recreo y/o en eventos privados.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7</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10.</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Organizar o tomar parte en juegos de cualquier índole, en lugar público, que ponga en peligro a las personas que en el transiten o que causen molestias a las familias que habiten en o cerca del lugar en que se desarrollen los juegos, a los peatones o a las personas que manejen cualquier clase de vehículos.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8</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11.</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Derramar o provocar el derrame de sustancias peligrosas, combustibles u objetos que dañen la cinta asfáltica.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12.</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Causar incendios por colisión o uso de vehículos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7</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13.</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Cruzar una vialidad sin utilizar los accesos o puentes peatonales.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3</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14.</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Participar de cualquier forma en carreras de caballos, peleas de perros, peleas de gallos o juegos de azar que se celebren sin los permisos correspondientes.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20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p>
          <w:p w:rsidR="009E3CDA" w:rsidRPr="002B30CC" w:rsidRDefault="009E3CDA" w:rsidP="007759DD">
            <w:pPr>
              <w:jc w:val="both"/>
              <w:rPr>
                <w:rFonts w:ascii="Arial" w:hAnsi="Arial" w:cs="Arial"/>
                <w:b/>
              </w:rPr>
            </w:pPr>
            <w:r w:rsidRPr="002B30CC">
              <w:rPr>
                <w:rFonts w:ascii="Arial" w:hAnsi="Arial" w:cs="Arial"/>
                <w:b/>
                <w:sz w:val="22"/>
                <w:szCs w:val="22"/>
              </w:rPr>
              <w:t>XVII.</w:t>
            </w:r>
          </w:p>
          <w:p w:rsidR="009E3CDA" w:rsidRPr="002B30CC" w:rsidRDefault="009E3CDA" w:rsidP="007759DD">
            <w:pPr>
              <w:jc w:val="both"/>
              <w:rPr>
                <w:rFonts w:ascii="Arial" w:hAnsi="Arial" w:cs="Arial"/>
              </w:rPr>
            </w:pPr>
          </w:p>
        </w:tc>
        <w:tc>
          <w:tcPr>
            <w:tcW w:w="9792" w:type="dxa"/>
            <w:gridSpan w:val="3"/>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p>
          <w:p w:rsidR="009E3CDA" w:rsidRPr="002B30CC" w:rsidRDefault="009E3CDA" w:rsidP="007759DD">
            <w:pPr>
              <w:jc w:val="both"/>
              <w:rPr>
                <w:rFonts w:ascii="Arial" w:hAnsi="Arial" w:cs="Arial"/>
              </w:rPr>
            </w:pPr>
            <w:r w:rsidRPr="002B30CC">
              <w:rPr>
                <w:rFonts w:ascii="Arial" w:hAnsi="Arial" w:cs="Arial"/>
                <w:sz w:val="22"/>
                <w:szCs w:val="22"/>
              </w:rPr>
              <w:t>Por las faltas o infracciones que atentan contra la integridad moral del individuo y de la familia se aplicaran sanciones que van de 2 hasta 30 días de salario mínimo general vigente:</w:t>
            </w:r>
          </w:p>
          <w:p w:rsidR="009E3CDA" w:rsidRPr="002B30CC" w:rsidRDefault="009E3CDA" w:rsidP="007759DD">
            <w:pPr>
              <w:jc w:val="both"/>
              <w:rPr>
                <w:rFonts w:ascii="Arial" w:hAnsi="Arial" w:cs="Arial"/>
              </w:rPr>
            </w:pP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p w:rsidR="009E3CDA" w:rsidRPr="002B30CC" w:rsidRDefault="009E3CDA" w:rsidP="007759DD">
            <w:pPr>
              <w:jc w:val="both"/>
              <w:rPr>
                <w:rFonts w:ascii="Arial" w:hAnsi="Arial" w:cs="Arial"/>
                <w:b/>
              </w:rPr>
            </w:pPr>
            <w:r w:rsidRPr="002B30CC">
              <w:rPr>
                <w:rFonts w:ascii="Arial" w:hAnsi="Arial" w:cs="Arial"/>
                <w:b/>
                <w:sz w:val="22"/>
                <w:szCs w:val="22"/>
              </w:rPr>
              <w:t>INFRACCION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b/>
              </w:rPr>
            </w:pPr>
          </w:p>
          <w:p w:rsidR="009E3CDA" w:rsidRPr="002B30CC" w:rsidRDefault="009E3CDA" w:rsidP="007759DD">
            <w:pPr>
              <w:jc w:val="center"/>
              <w:rPr>
                <w:rFonts w:ascii="Arial" w:hAnsi="Arial" w:cs="Arial"/>
                <w:b/>
              </w:rPr>
            </w:pPr>
            <w:r w:rsidRPr="002B30CC">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b/>
              </w:rPr>
            </w:pPr>
          </w:p>
          <w:p w:rsidR="009E3CDA" w:rsidRPr="002B30CC" w:rsidRDefault="009E3CDA" w:rsidP="007759DD">
            <w:pPr>
              <w:jc w:val="center"/>
              <w:rPr>
                <w:rFonts w:ascii="Arial" w:hAnsi="Arial" w:cs="Arial"/>
                <w:b/>
              </w:rPr>
            </w:pPr>
            <w:r w:rsidRPr="002B30CC">
              <w:rPr>
                <w:rFonts w:ascii="Arial" w:hAnsi="Arial" w:cs="Arial"/>
                <w:b/>
                <w:sz w:val="22"/>
                <w:szCs w:val="22"/>
              </w:rPr>
              <w:t>MAX</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1.</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Proferir palabras, adoptar actitudes, realizar señas de carácter obsceno, en lugares públicos y que causen molestia a un tercero.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2.</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Ofrecer, en la vía pública, actos o eventos que atenten contra la familia y las personas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3.</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Faltar, en lugar público, al respeto o consideración que se debe a los adultos mayores, mujeres, niños o personas con discapacidad.</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4.</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Realizar tocamientos obscenos en lugares públicos y que causen molestia.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5.</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 xml:space="preserve">Corregir en lugares públicos, con violencia física o moral a quien se le ejerce la </w:t>
            </w:r>
            <w:r w:rsidRPr="002B30CC">
              <w:rPr>
                <w:rFonts w:ascii="Arial" w:hAnsi="Arial" w:cs="Arial"/>
                <w:sz w:val="22"/>
                <w:szCs w:val="22"/>
              </w:rPr>
              <w:lastRenderedPageBreak/>
              <w:t>patria potestad., de igual forma, vejar o maltratar a los ascendientes, cónyuge o concubinario.</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lastRenderedPageBreak/>
              <w:t>6.</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Arrojar objetos sólidos o líquidos, provocar riñas y/o participar en ellas, en reuniones o espectáculos públicos que alteren el orden o el bienestar común.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7</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7.</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Permitir o tolerar el ingreso, asistencia o permanencia de menores de edad en sitios o lugares no autorizados para ellos.</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30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8.</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Vender bebidas alcohólicas, cigarros, tabaco y sus derivados, sustancias psicotrópicas y/o inhalantes a menores de edad</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30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9.</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Publicitar la venta o exhibición de pornografía.</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15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30</w:t>
            </w:r>
          </w:p>
        </w:tc>
      </w:tr>
    </w:tbl>
    <w:p w:rsidR="009E3CDA" w:rsidRPr="002B30CC" w:rsidRDefault="009E3CDA" w:rsidP="009E3CDA">
      <w:pPr>
        <w:jc w:val="both"/>
        <w:rPr>
          <w:rFonts w:ascii="Arial" w:hAnsi="Arial" w:cs="Arial"/>
          <w:b/>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352"/>
        <w:gridCol w:w="709"/>
        <w:gridCol w:w="11"/>
        <w:gridCol w:w="720"/>
      </w:tblGrid>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p>
          <w:p w:rsidR="009E3CDA" w:rsidRPr="002B30CC" w:rsidRDefault="009E3CDA" w:rsidP="007759DD">
            <w:pPr>
              <w:jc w:val="both"/>
              <w:rPr>
                <w:rFonts w:ascii="Arial" w:hAnsi="Arial" w:cs="Arial"/>
                <w:b/>
              </w:rPr>
            </w:pPr>
            <w:r w:rsidRPr="002B30CC">
              <w:rPr>
                <w:rFonts w:ascii="Arial" w:hAnsi="Arial" w:cs="Arial"/>
                <w:b/>
                <w:sz w:val="22"/>
                <w:szCs w:val="22"/>
              </w:rPr>
              <w:t>XVIII.</w:t>
            </w:r>
          </w:p>
        </w:tc>
        <w:tc>
          <w:tcPr>
            <w:tcW w:w="9792"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p>
          <w:p w:rsidR="009E3CDA" w:rsidRPr="002B30CC" w:rsidRDefault="009E3CDA" w:rsidP="007759DD">
            <w:pPr>
              <w:jc w:val="both"/>
              <w:rPr>
                <w:rFonts w:ascii="Arial" w:hAnsi="Arial" w:cs="Arial"/>
              </w:rPr>
            </w:pPr>
            <w:r w:rsidRPr="002B30CC">
              <w:rPr>
                <w:rFonts w:ascii="Arial" w:hAnsi="Arial" w:cs="Arial"/>
                <w:sz w:val="22"/>
                <w:szCs w:val="22"/>
              </w:rPr>
              <w:t>Por las faltas o infracciones contra la propiedad pública se aplicaran sanciones que van de 2 hasta 15 días de salario mínimo general vigente:</w:t>
            </w:r>
          </w:p>
          <w:p w:rsidR="009E3CDA" w:rsidRPr="002B30CC" w:rsidRDefault="009E3CDA" w:rsidP="007759DD">
            <w:pPr>
              <w:jc w:val="both"/>
              <w:rPr>
                <w:rFonts w:ascii="Arial" w:hAnsi="Arial" w:cs="Arial"/>
                <w:b/>
              </w:rPr>
            </w:pP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r w:rsidRPr="002B30CC">
              <w:rPr>
                <w:rFonts w:ascii="Arial" w:hAnsi="Arial" w:cs="Arial"/>
                <w:sz w:val="22"/>
                <w:szCs w:val="22"/>
              </w:rPr>
              <w:t xml:space="preserve">  </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p w:rsidR="009E3CDA" w:rsidRPr="002B30CC" w:rsidRDefault="009E3CDA" w:rsidP="007759DD">
            <w:pPr>
              <w:jc w:val="both"/>
              <w:rPr>
                <w:rFonts w:ascii="Arial" w:hAnsi="Arial" w:cs="Arial"/>
                <w:b/>
              </w:rPr>
            </w:pPr>
            <w:r w:rsidRPr="002B30CC">
              <w:rPr>
                <w:rFonts w:ascii="Arial" w:hAnsi="Arial" w:cs="Arial"/>
                <w:b/>
                <w:sz w:val="22"/>
                <w:szCs w:val="22"/>
              </w:rPr>
              <w:t>INFRACCION</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b/>
              </w:rPr>
            </w:pPr>
          </w:p>
          <w:p w:rsidR="009E3CDA" w:rsidRPr="002B30CC" w:rsidRDefault="009E3CDA" w:rsidP="007759DD">
            <w:pPr>
              <w:jc w:val="center"/>
              <w:rPr>
                <w:rFonts w:ascii="Arial" w:hAnsi="Arial" w:cs="Arial"/>
                <w:b/>
              </w:rPr>
            </w:pPr>
            <w:r w:rsidRPr="002B30CC">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b/>
              </w:rPr>
            </w:pPr>
          </w:p>
          <w:p w:rsidR="009E3CDA" w:rsidRPr="002B30CC" w:rsidRDefault="009E3CDA" w:rsidP="007759DD">
            <w:pPr>
              <w:jc w:val="center"/>
              <w:rPr>
                <w:rFonts w:ascii="Arial" w:hAnsi="Arial" w:cs="Arial"/>
                <w:b/>
              </w:rPr>
            </w:pPr>
            <w:r w:rsidRPr="002B30CC">
              <w:rPr>
                <w:rFonts w:ascii="Arial" w:hAnsi="Arial" w:cs="Arial"/>
                <w:b/>
                <w:sz w:val="22"/>
                <w:szCs w:val="22"/>
              </w:rPr>
              <w:t>MAX</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1.</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Dañar, ensuciar o pintar estatuas, monumentos, postes, arbotantes, fachadas de edificios públicos, así como causar deterioro a plazas, parques y jardines u otros bienes del dominio público.</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2.</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Dañar, destruir o remover señales de tránsito o cualquier otro señalamiento oficial.</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3.</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Maltratar o hacer uso indebido de buzones y otros señalamientos oficiales.</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4.</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Destruir o maltratar luminarias del alumbrado público.</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5.</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Dañar o utilizar hidrantes sin justificación alguna</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7</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p>
          <w:p w:rsidR="009E3CDA" w:rsidRPr="002B30CC" w:rsidRDefault="009E3CDA" w:rsidP="007759DD">
            <w:pPr>
              <w:jc w:val="both"/>
              <w:rPr>
                <w:rFonts w:ascii="Arial" w:hAnsi="Arial" w:cs="Arial"/>
                <w:b/>
              </w:rPr>
            </w:pPr>
            <w:r w:rsidRPr="002B30CC">
              <w:rPr>
                <w:rFonts w:ascii="Arial" w:hAnsi="Arial" w:cs="Arial"/>
                <w:b/>
                <w:sz w:val="22"/>
                <w:szCs w:val="22"/>
              </w:rPr>
              <w:t>XIX.-</w:t>
            </w:r>
          </w:p>
        </w:tc>
        <w:tc>
          <w:tcPr>
            <w:tcW w:w="9792"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p>
          <w:p w:rsidR="009E3CDA" w:rsidRPr="002B30CC" w:rsidRDefault="009E3CDA" w:rsidP="007759DD">
            <w:pPr>
              <w:jc w:val="both"/>
              <w:rPr>
                <w:rFonts w:ascii="Arial" w:hAnsi="Arial" w:cs="Arial"/>
              </w:rPr>
            </w:pPr>
            <w:r w:rsidRPr="002B30CC">
              <w:rPr>
                <w:rFonts w:ascii="Arial" w:hAnsi="Arial" w:cs="Arial"/>
                <w:sz w:val="22"/>
                <w:szCs w:val="22"/>
              </w:rPr>
              <w:t>Por las infracciones que atentan contra la salubridad y el ornato público se aplicaran sanciones que van de 2 hasta 25 días de salario mínimo general vigente:</w:t>
            </w:r>
          </w:p>
          <w:p w:rsidR="009E3CDA" w:rsidRPr="002B30CC" w:rsidRDefault="009E3CDA" w:rsidP="007759DD">
            <w:pPr>
              <w:jc w:val="both"/>
              <w:rPr>
                <w:rFonts w:ascii="Arial" w:hAnsi="Arial" w:cs="Arial"/>
              </w:rPr>
            </w:pP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p w:rsidR="009E3CDA" w:rsidRPr="002B30CC" w:rsidRDefault="009E3CDA" w:rsidP="007759DD">
            <w:pPr>
              <w:jc w:val="both"/>
              <w:rPr>
                <w:rFonts w:ascii="Arial" w:hAnsi="Arial" w:cs="Arial"/>
                <w:b/>
              </w:rPr>
            </w:pPr>
            <w:r w:rsidRPr="002B30CC">
              <w:rPr>
                <w:rFonts w:ascii="Arial" w:hAnsi="Arial" w:cs="Arial"/>
                <w:b/>
                <w:sz w:val="22"/>
                <w:szCs w:val="22"/>
              </w:rPr>
              <w:t>INFRACCION</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p w:rsidR="009E3CDA" w:rsidRPr="002B30CC" w:rsidRDefault="009E3CDA" w:rsidP="007759DD">
            <w:pPr>
              <w:jc w:val="both"/>
              <w:rPr>
                <w:rFonts w:ascii="Arial" w:hAnsi="Arial" w:cs="Arial"/>
                <w:b/>
              </w:rPr>
            </w:pPr>
            <w:r w:rsidRPr="002B30CC">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p w:rsidR="009E3CDA" w:rsidRPr="002B30CC" w:rsidRDefault="009E3CDA" w:rsidP="007759DD">
            <w:pPr>
              <w:jc w:val="both"/>
              <w:rPr>
                <w:rFonts w:ascii="Arial" w:hAnsi="Arial" w:cs="Arial"/>
                <w:b/>
              </w:rPr>
            </w:pPr>
            <w:r w:rsidRPr="002B30CC">
              <w:rPr>
                <w:rFonts w:ascii="Arial" w:hAnsi="Arial" w:cs="Arial"/>
                <w:b/>
                <w:sz w:val="22"/>
                <w:szCs w:val="22"/>
              </w:rPr>
              <w:t>MAX</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1.</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Remover o cortar sin autorización, césped, flores, árboles y otros objetos de ornato en sitios públicos</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2.</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Arrojar a la vía pública animales muertos, escombros, sustancias fétidas o peligrosas o verter aguas sucias, nocivas o contaminadas.</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3.</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Realizar las necesidades fisiológicas en los lugares no autorizados</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8</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4.</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Desviar, retener, ensuciar o contaminar las corrientes de agua de los manantiales, fuentes, acueductos, tuberías, cauces de arroyo, ríos o abrevaderos.</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5.</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Incumplir con el depósito y retiro de basura en los términos de los ordenamientos aplicables a la materia.</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3</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7</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6.</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Expender al público comestibles, bebidas o medicinas en estado de descomposición y productos no aptos para el consumo humano.</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15</w:t>
            </w:r>
          </w:p>
          <w:p w:rsidR="009E3CDA" w:rsidRPr="002B30CC" w:rsidRDefault="009E3CDA" w:rsidP="007759DD">
            <w:pPr>
              <w:jc w:val="center"/>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25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7.</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Fumar en los lugares en que expresamente se establezca esta prohibición.</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2</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p>
          <w:p w:rsidR="009E3CDA" w:rsidRPr="002B30CC" w:rsidRDefault="009E3CDA" w:rsidP="007759DD">
            <w:pPr>
              <w:jc w:val="both"/>
              <w:rPr>
                <w:rFonts w:ascii="Arial" w:hAnsi="Arial" w:cs="Arial"/>
                <w:b/>
              </w:rPr>
            </w:pPr>
            <w:r w:rsidRPr="002B30CC">
              <w:rPr>
                <w:rFonts w:ascii="Arial" w:hAnsi="Arial" w:cs="Arial"/>
                <w:b/>
                <w:sz w:val="22"/>
                <w:szCs w:val="22"/>
              </w:rPr>
              <w:t>XX.-</w:t>
            </w:r>
          </w:p>
        </w:tc>
        <w:tc>
          <w:tcPr>
            <w:tcW w:w="9792"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p>
          <w:p w:rsidR="009E3CDA" w:rsidRPr="002B30CC" w:rsidRDefault="009E3CDA" w:rsidP="007759DD">
            <w:pPr>
              <w:jc w:val="both"/>
              <w:rPr>
                <w:rFonts w:ascii="Arial" w:hAnsi="Arial" w:cs="Arial"/>
              </w:rPr>
            </w:pPr>
            <w:r w:rsidRPr="002B30CC">
              <w:rPr>
                <w:rFonts w:ascii="Arial" w:hAnsi="Arial" w:cs="Arial"/>
                <w:sz w:val="22"/>
                <w:szCs w:val="22"/>
              </w:rPr>
              <w:t xml:space="preserve">Por las faltas contra la seguridad, tranquilidad y propiedades de las personas, se aplicaran </w:t>
            </w:r>
            <w:r w:rsidRPr="002B30CC">
              <w:rPr>
                <w:rFonts w:ascii="Arial" w:hAnsi="Arial" w:cs="Arial"/>
                <w:sz w:val="22"/>
                <w:szCs w:val="22"/>
              </w:rPr>
              <w:lastRenderedPageBreak/>
              <w:t>sanciones que van de 2 hasta 15 días de salario mínimo general vigente:</w:t>
            </w:r>
          </w:p>
          <w:p w:rsidR="009E3CDA" w:rsidRPr="002B30CC" w:rsidRDefault="009E3CDA" w:rsidP="007759DD">
            <w:pPr>
              <w:jc w:val="both"/>
              <w:rPr>
                <w:rFonts w:ascii="Arial" w:hAnsi="Arial" w:cs="Arial"/>
              </w:rPr>
            </w:pP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p w:rsidR="009E3CDA" w:rsidRPr="002B30CC" w:rsidRDefault="009E3CDA" w:rsidP="007759DD">
            <w:pPr>
              <w:jc w:val="both"/>
              <w:rPr>
                <w:rFonts w:ascii="Arial" w:hAnsi="Arial" w:cs="Arial"/>
                <w:b/>
              </w:rPr>
            </w:pPr>
            <w:r w:rsidRPr="002B30CC">
              <w:rPr>
                <w:rFonts w:ascii="Arial" w:hAnsi="Arial" w:cs="Arial"/>
                <w:b/>
                <w:sz w:val="22"/>
                <w:szCs w:val="22"/>
              </w:rPr>
              <w:t>INFRACCION</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b/>
              </w:rPr>
            </w:pPr>
          </w:p>
          <w:p w:rsidR="009E3CDA" w:rsidRPr="002B30CC" w:rsidRDefault="009E3CDA" w:rsidP="007759DD">
            <w:pPr>
              <w:jc w:val="center"/>
              <w:rPr>
                <w:rFonts w:ascii="Arial" w:hAnsi="Arial" w:cs="Arial"/>
                <w:b/>
              </w:rPr>
            </w:pPr>
            <w:r w:rsidRPr="002B30CC">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b/>
              </w:rPr>
            </w:pPr>
          </w:p>
          <w:p w:rsidR="009E3CDA" w:rsidRPr="002B30CC" w:rsidRDefault="009E3CDA" w:rsidP="007759DD">
            <w:pPr>
              <w:jc w:val="center"/>
              <w:rPr>
                <w:rFonts w:ascii="Arial" w:hAnsi="Arial" w:cs="Arial"/>
                <w:b/>
              </w:rPr>
            </w:pPr>
            <w:r w:rsidRPr="002B30CC">
              <w:rPr>
                <w:rFonts w:ascii="Arial" w:hAnsi="Arial" w:cs="Arial"/>
                <w:b/>
                <w:sz w:val="22"/>
                <w:szCs w:val="22"/>
              </w:rPr>
              <w:t>MAX</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1.</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Incitar a un perro o a cualquier otro animal para que ataque.</w:t>
            </w:r>
          </w:p>
        </w:tc>
        <w:tc>
          <w:tcPr>
            <w:tcW w:w="709"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3</w:t>
            </w:r>
          </w:p>
        </w:tc>
        <w:tc>
          <w:tcPr>
            <w:tcW w:w="731"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7</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2.</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Acudir a lugares públicos con animales sin las medidas de seguridad adecuadas, en cuyo caso se aplicaran las sanciones contenidas en los ordenamientos aplicables.</w:t>
            </w:r>
          </w:p>
        </w:tc>
        <w:tc>
          <w:tcPr>
            <w:tcW w:w="709"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3</w:t>
            </w:r>
          </w:p>
        </w:tc>
        <w:tc>
          <w:tcPr>
            <w:tcW w:w="731"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3.</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Causar molestias, por cualquier medio que impida el legítimo uso y disfrute de un bien.</w:t>
            </w:r>
          </w:p>
        </w:tc>
        <w:tc>
          <w:tcPr>
            <w:tcW w:w="709"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3</w:t>
            </w:r>
          </w:p>
        </w:tc>
        <w:tc>
          <w:tcPr>
            <w:tcW w:w="731"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4.</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Molestar u ofender a una persona con llamadas telefónicas.</w:t>
            </w:r>
          </w:p>
        </w:tc>
        <w:tc>
          <w:tcPr>
            <w:tcW w:w="709"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2</w:t>
            </w:r>
          </w:p>
        </w:tc>
        <w:tc>
          <w:tcPr>
            <w:tcW w:w="731"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5.</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Dirigirse a una persona con frases o ademanes incorrectos, asediarle o impedir su libertad de acción, sin legítima causa en cualquier forma.</w:t>
            </w:r>
          </w:p>
        </w:tc>
        <w:tc>
          <w:tcPr>
            <w:tcW w:w="709"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4</w:t>
            </w:r>
          </w:p>
        </w:tc>
        <w:tc>
          <w:tcPr>
            <w:tcW w:w="731"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p>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6.</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Dañar o ensuciar los bienes muebles e inmuebles de propiedad particular.</w:t>
            </w:r>
          </w:p>
        </w:tc>
        <w:tc>
          <w:tcPr>
            <w:tcW w:w="709"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5</w:t>
            </w:r>
          </w:p>
        </w:tc>
        <w:tc>
          <w:tcPr>
            <w:tcW w:w="731"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p>
          <w:p w:rsidR="009E3CDA" w:rsidRPr="002B30CC" w:rsidRDefault="009E3CDA" w:rsidP="007759DD">
            <w:pPr>
              <w:jc w:val="both"/>
              <w:rPr>
                <w:rFonts w:ascii="Arial" w:hAnsi="Arial" w:cs="Arial"/>
                <w:b/>
              </w:rPr>
            </w:pPr>
            <w:r w:rsidRPr="002B30CC">
              <w:rPr>
                <w:rFonts w:ascii="Arial" w:hAnsi="Arial" w:cs="Arial"/>
                <w:b/>
                <w:sz w:val="22"/>
                <w:szCs w:val="22"/>
              </w:rPr>
              <w:t>XXI.-</w:t>
            </w:r>
          </w:p>
        </w:tc>
        <w:tc>
          <w:tcPr>
            <w:tcW w:w="9792" w:type="dxa"/>
            <w:gridSpan w:val="4"/>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p>
          <w:p w:rsidR="009E3CDA" w:rsidRPr="002B30CC" w:rsidRDefault="009E3CDA" w:rsidP="007759DD">
            <w:pPr>
              <w:jc w:val="both"/>
              <w:rPr>
                <w:rFonts w:ascii="Arial" w:hAnsi="Arial" w:cs="Arial"/>
              </w:rPr>
            </w:pPr>
            <w:r w:rsidRPr="002B30CC">
              <w:rPr>
                <w:rFonts w:ascii="Arial" w:hAnsi="Arial" w:cs="Arial"/>
                <w:sz w:val="22"/>
                <w:szCs w:val="22"/>
              </w:rPr>
              <w:t>Por las faltas contra la autoridad, se aplicaran sanciones que van de 4 hasta 25 de días de salario mínimo general vigente.</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b/>
              </w:rPr>
            </w:pPr>
          </w:p>
          <w:p w:rsidR="009E3CDA" w:rsidRPr="002B30CC" w:rsidRDefault="009E3CDA" w:rsidP="007759DD">
            <w:pPr>
              <w:jc w:val="both"/>
              <w:rPr>
                <w:rFonts w:ascii="Arial" w:hAnsi="Arial" w:cs="Arial"/>
                <w:b/>
              </w:rPr>
            </w:pPr>
            <w:r w:rsidRPr="002B30CC">
              <w:rPr>
                <w:rFonts w:ascii="Arial" w:hAnsi="Arial" w:cs="Arial"/>
                <w:b/>
                <w:sz w:val="22"/>
                <w:szCs w:val="22"/>
              </w:rPr>
              <w:t>INFRACCION</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b/>
              </w:rPr>
            </w:pPr>
          </w:p>
          <w:p w:rsidR="009E3CDA" w:rsidRPr="002B30CC" w:rsidRDefault="009E3CDA" w:rsidP="007759DD">
            <w:pPr>
              <w:jc w:val="center"/>
              <w:rPr>
                <w:rFonts w:ascii="Arial" w:hAnsi="Arial" w:cs="Arial"/>
                <w:b/>
              </w:rPr>
            </w:pPr>
            <w:r w:rsidRPr="002B30CC">
              <w:rPr>
                <w:rFonts w:ascii="Arial" w:hAnsi="Arial" w:cs="Arial"/>
                <w:b/>
                <w:sz w:val="22"/>
                <w:szCs w:val="22"/>
              </w:rPr>
              <w:t>MIN</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b/>
              </w:rPr>
            </w:pPr>
          </w:p>
          <w:p w:rsidR="009E3CDA" w:rsidRPr="002B30CC" w:rsidRDefault="009E3CDA" w:rsidP="007759DD">
            <w:pPr>
              <w:jc w:val="center"/>
              <w:rPr>
                <w:rFonts w:ascii="Arial" w:hAnsi="Arial" w:cs="Arial"/>
                <w:b/>
              </w:rPr>
            </w:pPr>
            <w:r w:rsidRPr="002B30CC">
              <w:rPr>
                <w:rFonts w:ascii="Arial" w:hAnsi="Arial" w:cs="Arial"/>
                <w:b/>
                <w:sz w:val="22"/>
                <w:szCs w:val="22"/>
              </w:rPr>
              <w:t>MAX</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1.</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Resistirse al arresto</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2.</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Insultar a la autoridad</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4</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10</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3.</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Abandonar un lugar después de cometer una infracción</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5</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7</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4.</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Obstruir la detención de una persona</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25</w:t>
            </w:r>
          </w:p>
        </w:tc>
      </w:tr>
      <w:tr w:rsidR="009E3CDA" w:rsidRPr="002B30CC" w:rsidTr="00644EBE">
        <w:tc>
          <w:tcPr>
            <w:tcW w:w="828"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5.</w:t>
            </w:r>
          </w:p>
        </w:tc>
        <w:tc>
          <w:tcPr>
            <w:tcW w:w="8352"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both"/>
              <w:rPr>
                <w:rFonts w:ascii="Arial" w:hAnsi="Arial" w:cs="Arial"/>
              </w:rPr>
            </w:pPr>
            <w:r w:rsidRPr="002B30CC">
              <w:rPr>
                <w:rFonts w:ascii="Arial" w:hAnsi="Arial" w:cs="Arial"/>
                <w:sz w:val="22"/>
                <w:szCs w:val="22"/>
              </w:rPr>
              <w:t>Interferir de cualquier forma en las labores policiales.</w:t>
            </w:r>
          </w:p>
        </w:tc>
        <w:tc>
          <w:tcPr>
            <w:tcW w:w="720" w:type="dxa"/>
            <w:gridSpan w:val="2"/>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10</w:t>
            </w:r>
          </w:p>
        </w:tc>
        <w:tc>
          <w:tcPr>
            <w:tcW w:w="720" w:type="dxa"/>
            <w:tcBorders>
              <w:top w:val="single" w:sz="4" w:space="0" w:color="auto"/>
              <w:left w:val="single" w:sz="4" w:space="0" w:color="auto"/>
              <w:bottom w:val="single" w:sz="4" w:space="0" w:color="auto"/>
              <w:right w:val="single" w:sz="4" w:space="0" w:color="auto"/>
            </w:tcBorders>
          </w:tcPr>
          <w:p w:rsidR="009E3CDA" w:rsidRPr="002B30CC" w:rsidRDefault="009E3CDA" w:rsidP="007759DD">
            <w:pPr>
              <w:jc w:val="center"/>
              <w:rPr>
                <w:rFonts w:ascii="Arial" w:hAnsi="Arial" w:cs="Arial"/>
              </w:rPr>
            </w:pPr>
            <w:r w:rsidRPr="002B30CC">
              <w:rPr>
                <w:rFonts w:ascii="Arial" w:hAnsi="Arial" w:cs="Arial"/>
                <w:sz w:val="22"/>
                <w:szCs w:val="22"/>
              </w:rPr>
              <w:t>25</w:t>
            </w:r>
          </w:p>
        </w:tc>
      </w:tr>
    </w:tbl>
    <w:p w:rsidR="009E3CDA" w:rsidRPr="002B30CC" w:rsidRDefault="009E3CDA" w:rsidP="009E3CDA">
      <w:pPr>
        <w:jc w:val="both"/>
        <w:rPr>
          <w:rFonts w:ascii="Arial" w:hAnsi="Arial" w:cs="Arial"/>
          <w:b/>
        </w:rPr>
      </w:pPr>
    </w:p>
    <w:p w:rsidR="009E3CDA" w:rsidRPr="002B30CC" w:rsidRDefault="009E3CDA" w:rsidP="009E3CDA">
      <w:pPr>
        <w:jc w:val="both"/>
        <w:rPr>
          <w:rFonts w:ascii="Arial" w:hAnsi="Arial" w:cs="Arial"/>
        </w:rPr>
      </w:pPr>
      <w:r w:rsidRPr="002B30CC">
        <w:rPr>
          <w:rFonts w:ascii="Arial" w:hAnsi="Arial" w:cs="Arial"/>
          <w:b/>
          <w:sz w:val="22"/>
          <w:szCs w:val="22"/>
        </w:rPr>
        <w:t>XXII</w:t>
      </w:r>
      <w:r w:rsidRPr="002B30CC">
        <w:rPr>
          <w:rFonts w:ascii="Arial" w:hAnsi="Arial" w:cs="Arial"/>
          <w:sz w:val="22"/>
          <w:szCs w:val="22"/>
        </w:rPr>
        <w:t xml:space="preserve">.- Por invasión de ruta o pirata del equipo de transporte público al municipio, tendrán una sanción de </w:t>
      </w:r>
      <w:smartTag w:uri="urn:schemas-microsoft-com:office:smarttags" w:element="metricconverter">
        <w:smartTagPr>
          <w:attr w:name="ProductID" w:val="40 a"/>
        </w:smartTagPr>
        <w:r w:rsidRPr="002B30CC">
          <w:rPr>
            <w:rFonts w:ascii="Arial" w:hAnsi="Arial" w:cs="Arial"/>
            <w:sz w:val="22"/>
            <w:szCs w:val="22"/>
          </w:rPr>
          <w:t>40 a</w:t>
        </w:r>
      </w:smartTag>
      <w:r w:rsidRPr="002B30CC">
        <w:rPr>
          <w:rFonts w:ascii="Arial" w:hAnsi="Arial" w:cs="Arial"/>
          <w:sz w:val="22"/>
          <w:szCs w:val="22"/>
        </w:rPr>
        <w:t xml:space="preserve"> 50 Salarios mínimos vigentes en el Estado. </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En el caso de reincidencia en algunas de las infracciones señaladas anteriormente, se les aplicara el monto máximo estipulado.</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Para la calificación de las faltas e infracciones, y la correspondiente imposición de la sanción, así como el monto o alcance de dicha sanción, el Juez Calificador  deberá tomar en cuenta la gravedad de las mismas, las condiciones económicas del infractor, su grado de cultura e instrucción, la actividad a la que se dedica y la magnitud de los daños causados a fin de individualizar la sanción con apego a la equidad y la justicia, motivando racionalmente su arbitrio al respecto.</w:t>
      </w:r>
    </w:p>
    <w:p w:rsidR="009E3CDA" w:rsidRPr="002B30CC" w:rsidRDefault="009E3CDA" w:rsidP="009E3CDA">
      <w:pPr>
        <w:jc w:val="both"/>
        <w:rPr>
          <w:rFonts w:ascii="Arial" w:hAnsi="Arial" w:cs="Arial"/>
          <w:b/>
        </w:rPr>
      </w:pPr>
    </w:p>
    <w:p w:rsidR="009E3CDA" w:rsidRPr="00D5155C" w:rsidRDefault="009E3CDA" w:rsidP="009E3CDA">
      <w:pPr>
        <w:pStyle w:val="Encabezado"/>
        <w:jc w:val="both"/>
        <w:rPr>
          <w:rFonts w:ascii="Arial" w:hAnsi="Arial" w:cs="Arial"/>
          <w:sz w:val="22"/>
          <w:szCs w:val="22"/>
        </w:rPr>
      </w:pPr>
      <w:r w:rsidRPr="00D5155C">
        <w:rPr>
          <w:rFonts w:ascii="Arial" w:hAnsi="Arial" w:cs="Arial"/>
          <w:b/>
          <w:sz w:val="22"/>
          <w:szCs w:val="22"/>
        </w:rPr>
        <w:t xml:space="preserve">ARTÍCULO 42.- </w:t>
      </w:r>
      <w:r w:rsidRPr="00D5155C">
        <w:rPr>
          <w:rFonts w:ascii="Arial" w:hAnsi="Arial" w:cs="Arial"/>
          <w:sz w:val="22"/>
          <w:szCs w:val="22"/>
        </w:rPr>
        <w:t>En la aplicación de las multas a que se refiere el presente capítulo, se tomará en consideración lo dispuesto en el artículo 21 de la Constitución Política de los Estados Unidos Mexicanos.</w:t>
      </w:r>
    </w:p>
    <w:p w:rsidR="009E3CDA" w:rsidRPr="002B30CC" w:rsidRDefault="009E3CDA" w:rsidP="009E3CDA">
      <w:pPr>
        <w:jc w:val="both"/>
        <w:rPr>
          <w:rFonts w:ascii="Arial" w:hAnsi="Arial" w:cs="Arial"/>
          <w:b/>
        </w:rPr>
      </w:pPr>
    </w:p>
    <w:p w:rsidR="009E3CDA" w:rsidRPr="002B30CC" w:rsidRDefault="009E3CDA" w:rsidP="009E3CDA">
      <w:pPr>
        <w:jc w:val="both"/>
        <w:rPr>
          <w:rFonts w:ascii="Arial" w:hAnsi="Arial" w:cs="Arial"/>
        </w:rPr>
      </w:pPr>
      <w:r w:rsidRPr="002B30CC">
        <w:rPr>
          <w:rFonts w:ascii="Arial" w:hAnsi="Arial" w:cs="Arial"/>
          <w:b/>
          <w:sz w:val="22"/>
          <w:szCs w:val="22"/>
        </w:rPr>
        <w:t>ARTÍCULO 4</w:t>
      </w:r>
      <w:r>
        <w:rPr>
          <w:rFonts w:ascii="Arial" w:hAnsi="Arial" w:cs="Arial"/>
          <w:b/>
          <w:sz w:val="22"/>
          <w:szCs w:val="22"/>
        </w:rPr>
        <w:t>3</w:t>
      </w:r>
      <w:r w:rsidRPr="002B30CC">
        <w:rPr>
          <w:rFonts w:ascii="Arial" w:hAnsi="Arial" w:cs="Arial"/>
          <w:b/>
          <w:sz w:val="22"/>
          <w:szCs w:val="22"/>
        </w:rPr>
        <w:t xml:space="preserve">.- </w:t>
      </w:r>
      <w:r w:rsidRPr="002B30CC">
        <w:rPr>
          <w:rFonts w:ascii="Arial" w:hAnsi="Arial" w:cs="Arial"/>
          <w:sz w:val="22"/>
          <w:szCs w:val="22"/>
        </w:rPr>
        <w:t>Cuando se autorice mediante convenio el pago de contribuciones en forma diferida o en parcialidades, se causarán recargos acumulativos a razón del 1% mensual sobre saldos insolutos.</w:t>
      </w:r>
    </w:p>
    <w:p w:rsidR="009E3CDA" w:rsidRPr="002B30CC" w:rsidRDefault="009E3CDA" w:rsidP="009E3CDA">
      <w:pPr>
        <w:jc w:val="both"/>
        <w:rPr>
          <w:rFonts w:ascii="Arial" w:hAnsi="Arial" w:cs="Arial"/>
          <w:b/>
        </w:rPr>
      </w:pPr>
    </w:p>
    <w:p w:rsidR="009E3CDA" w:rsidRPr="002B30CC" w:rsidRDefault="009E3CDA" w:rsidP="009E3CDA">
      <w:pPr>
        <w:jc w:val="both"/>
        <w:rPr>
          <w:rFonts w:ascii="Arial" w:hAnsi="Arial" w:cs="Arial"/>
        </w:rPr>
      </w:pPr>
      <w:r w:rsidRPr="002B30CC">
        <w:rPr>
          <w:rFonts w:ascii="Arial" w:hAnsi="Arial" w:cs="Arial"/>
          <w:b/>
          <w:sz w:val="22"/>
          <w:szCs w:val="22"/>
        </w:rPr>
        <w:t>ARTÍCULO 4</w:t>
      </w:r>
      <w:r>
        <w:rPr>
          <w:rFonts w:ascii="Arial" w:hAnsi="Arial" w:cs="Arial"/>
          <w:b/>
          <w:sz w:val="22"/>
          <w:szCs w:val="22"/>
        </w:rPr>
        <w:t>4</w:t>
      </w:r>
      <w:r w:rsidRPr="002B30CC">
        <w:rPr>
          <w:rFonts w:ascii="Arial" w:hAnsi="Arial" w:cs="Arial"/>
          <w:b/>
          <w:sz w:val="22"/>
          <w:szCs w:val="22"/>
        </w:rPr>
        <w:t xml:space="preserve">.- </w:t>
      </w:r>
      <w:r w:rsidRPr="002B30CC">
        <w:rPr>
          <w:rFonts w:ascii="Arial" w:hAnsi="Arial" w:cs="Arial"/>
          <w:sz w:val="22"/>
          <w:szCs w:val="22"/>
        </w:rPr>
        <w:t xml:space="preserve">Cuando no se cubran las contribuciones en la fecha o dentro de los plazos fijados por las disposiciones fiscales, se pagarán recargos por concepto de indemnización al fisco municipal a razón del </w:t>
      </w:r>
      <w:r w:rsidRPr="002B30CC">
        <w:rPr>
          <w:rFonts w:ascii="Arial" w:hAnsi="Arial" w:cs="Arial"/>
          <w:sz w:val="22"/>
          <w:szCs w:val="22"/>
        </w:rPr>
        <w:lastRenderedPageBreak/>
        <w:t>2% por cada mes o fracción que transcurra a partir del día en que debió hacerse el pago y hasta que el mismo se efectúe.</w:t>
      </w:r>
    </w:p>
    <w:p w:rsidR="009E3CDA" w:rsidRPr="002B30CC" w:rsidRDefault="009E3CDA" w:rsidP="009E3CDA">
      <w:pPr>
        <w:jc w:val="both"/>
        <w:rPr>
          <w:rFonts w:ascii="Arial" w:hAnsi="Arial" w:cs="Arial"/>
          <w:b/>
        </w:rPr>
      </w:pPr>
    </w:p>
    <w:p w:rsidR="009E3CDA" w:rsidRPr="002B30CC" w:rsidRDefault="009E3CDA" w:rsidP="009E3CDA">
      <w:pPr>
        <w:ind w:right="50"/>
        <w:jc w:val="center"/>
        <w:rPr>
          <w:rFonts w:ascii="Arial" w:hAnsi="Arial" w:cs="Arial"/>
          <w:b/>
        </w:rPr>
      </w:pPr>
      <w:r w:rsidRPr="002B30CC">
        <w:rPr>
          <w:rFonts w:ascii="Arial" w:hAnsi="Arial" w:cs="Arial"/>
          <w:b/>
          <w:sz w:val="22"/>
          <w:szCs w:val="22"/>
        </w:rPr>
        <w:t>CAPÍTULO TERCERO</w:t>
      </w:r>
    </w:p>
    <w:p w:rsidR="009E3CDA" w:rsidRPr="002B30CC" w:rsidRDefault="009E3CDA" w:rsidP="009E3CDA">
      <w:pPr>
        <w:jc w:val="center"/>
        <w:rPr>
          <w:rFonts w:ascii="Arial" w:hAnsi="Arial" w:cs="Arial"/>
          <w:b/>
          <w:bCs/>
        </w:rPr>
      </w:pPr>
      <w:r w:rsidRPr="002B30CC">
        <w:rPr>
          <w:rFonts w:ascii="Arial" w:hAnsi="Arial" w:cs="Arial"/>
          <w:b/>
          <w:bCs/>
          <w:sz w:val="22"/>
          <w:szCs w:val="22"/>
        </w:rPr>
        <w:t>DE LAS PARTICIPACIONES Y APORTACIONES</w:t>
      </w:r>
    </w:p>
    <w:p w:rsidR="009E3CDA" w:rsidRPr="002B30CC" w:rsidRDefault="009E3CDA" w:rsidP="009E3CDA">
      <w:pPr>
        <w:ind w:right="50"/>
        <w:jc w:val="both"/>
        <w:rPr>
          <w:rFonts w:ascii="Arial" w:hAnsi="Arial" w:cs="Arial"/>
          <w:bCs/>
        </w:rPr>
      </w:pPr>
    </w:p>
    <w:p w:rsidR="009E3CDA" w:rsidRPr="002B30CC" w:rsidRDefault="009E3CDA" w:rsidP="009E3CDA">
      <w:pPr>
        <w:jc w:val="both"/>
        <w:rPr>
          <w:rFonts w:ascii="Arial" w:hAnsi="Arial" w:cs="Arial"/>
          <w:bCs/>
        </w:rPr>
      </w:pPr>
      <w:r w:rsidRPr="002B30CC">
        <w:rPr>
          <w:rFonts w:ascii="Arial" w:hAnsi="Arial" w:cs="Arial"/>
          <w:b/>
          <w:sz w:val="22"/>
          <w:szCs w:val="22"/>
        </w:rPr>
        <w:t>ARTÍCULO 4</w:t>
      </w:r>
      <w:r>
        <w:rPr>
          <w:rFonts w:ascii="Arial" w:hAnsi="Arial" w:cs="Arial"/>
          <w:b/>
          <w:sz w:val="22"/>
          <w:szCs w:val="22"/>
        </w:rPr>
        <w:t>5</w:t>
      </w:r>
      <w:r w:rsidRPr="002B30CC">
        <w:rPr>
          <w:rFonts w:ascii="Arial" w:hAnsi="Arial" w:cs="Arial"/>
          <w:b/>
          <w:sz w:val="22"/>
          <w:szCs w:val="22"/>
        </w:rPr>
        <w:t xml:space="preserve">.- </w:t>
      </w:r>
      <w:r w:rsidRPr="002B30CC">
        <w:rPr>
          <w:rFonts w:ascii="Arial" w:hAnsi="Arial" w:cs="Arial"/>
          <w:bCs/>
          <w:sz w:val="22"/>
          <w:szCs w:val="22"/>
        </w:rPr>
        <w:t>Constituyen este ingreso las cantidades que perciban los Municipios del Estado de Coahuila de Zaragoza, con arreglo a las bases, montos y plazos que anualmente determine, en el ámbito de su competencia, el Congreso del Estado, de conformidad con la Constitución Política de los Estados Unidos Mexicanos, la  Constitución Política del Estado de Coahuila de Zaragoza, la Ley Federal de Coordinación Fiscal, el Convenio de Adhesión al Sistema Nacional de Coordinación Fiscal, el Convenio de Colaboración Administrativa en Materia Fiscal Federal, celebrado por el Gobierno del Estado con el Gobierno Federal, así como de conformidad con las disposiciones del Estado y demás convenios y acuerdos que se celebren entre éste y sus Municipios para otorgar participaciones a éstos.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bCs/>
        </w:rPr>
      </w:pPr>
      <w:r w:rsidRPr="002B30CC">
        <w:rPr>
          <w:rFonts w:ascii="Arial" w:hAnsi="Arial" w:cs="Arial"/>
          <w:b/>
          <w:sz w:val="22"/>
          <w:szCs w:val="22"/>
        </w:rPr>
        <w:t>ARTÍCULO 4</w:t>
      </w:r>
      <w:r>
        <w:rPr>
          <w:rFonts w:ascii="Arial" w:hAnsi="Arial" w:cs="Arial"/>
          <w:b/>
          <w:sz w:val="22"/>
          <w:szCs w:val="22"/>
        </w:rPr>
        <w:t>6</w:t>
      </w:r>
      <w:r w:rsidRPr="002B30CC">
        <w:rPr>
          <w:rFonts w:ascii="Arial" w:hAnsi="Arial" w:cs="Arial"/>
          <w:b/>
          <w:sz w:val="22"/>
          <w:szCs w:val="22"/>
        </w:rPr>
        <w:t>.-</w:t>
      </w:r>
      <w:r w:rsidRPr="002B30CC">
        <w:rPr>
          <w:rFonts w:ascii="Arial" w:hAnsi="Arial" w:cs="Arial"/>
          <w:bCs/>
          <w:sz w:val="22"/>
          <w:szCs w:val="22"/>
        </w:rPr>
        <w:t xml:space="preserve"> Las participaciones que perciba el Municipio por ingresos del Estado, se determinarán en los acuerdos o convenios que al efecto se celebren.</w:t>
      </w:r>
    </w:p>
    <w:p w:rsidR="009E3CDA" w:rsidRPr="002B30CC" w:rsidRDefault="009E3CDA" w:rsidP="009E3CDA">
      <w:pPr>
        <w:jc w:val="both"/>
        <w:rPr>
          <w:rFonts w:ascii="Arial" w:hAnsi="Arial" w:cs="Arial"/>
          <w:b/>
        </w:rPr>
      </w:pPr>
    </w:p>
    <w:p w:rsidR="009E3CDA" w:rsidRPr="002B30CC" w:rsidRDefault="009E3CDA" w:rsidP="009E3CDA">
      <w:pPr>
        <w:jc w:val="center"/>
        <w:rPr>
          <w:rFonts w:ascii="Arial" w:hAnsi="Arial" w:cs="Arial"/>
          <w:b/>
          <w:bCs/>
        </w:rPr>
      </w:pPr>
      <w:r w:rsidRPr="002B30CC">
        <w:rPr>
          <w:rFonts w:ascii="Arial" w:hAnsi="Arial" w:cs="Arial"/>
          <w:b/>
          <w:bCs/>
          <w:sz w:val="22"/>
          <w:szCs w:val="22"/>
        </w:rPr>
        <w:t>CAPÍTULO CUARTO</w:t>
      </w:r>
    </w:p>
    <w:p w:rsidR="009E3CDA" w:rsidRPr="002B30CC" w:rsidRDefault="009E3CDA" w:rsidP="009E3CDA">
      <w:pPr>
        <w:jc w:val="center"/>
        <w:rPr>
          <w:rFonts w:ascii="Arial" w:hAnsi="Arial" w:cs="Arial"/>
          <w:b/>
          <w:bCs/>
        </w:rPr>
      </w:pPr>
      <w:r w:rsidRPr="002B30CC">
        <w:rPr>
          <w:rFonts w:ascii="Arial" w:hAnsi="Arial" w:cs="Arial"/>
          <w:b/>
          <w:bCs/>
          <w:sz w:val="22"/>
          <w:szCs w:val="22"/>
        </w:rPr>
        <w:t>DE LOS INGRESOS EXTRAORDINARIOS</w:t>
      </w:r>
    </w:p>
    <w:p w:rsidR="009E3CDA" w:rsidRPr="002B30CC" w:rsidRDefault="009E3CDA" w:rsidP="009E3CDA">
      <w:pPr>
        <w:jc w:val="both"/>
        <w:rPr>
          <w:rFonts w:ascii="Arial" w:hAnsi="Arial" w:cs="Arial"/>
          <w:b/>
        </w:rPr>
      </w:pPr>
    </w:p>
    <w:p w:rsidR="009E3CDA" w:rsidRPr="002B30CC" w:rsidRDefault="009E3CDA" w:rsidP="009E3CDA">
      <w:pPr>
        <w:jc w:val="both"/>
        <w:rPr>
          <w:rFonts w:ascii="Arial" w:hAnsi="Arial" w:cs="Arial"/>
          <w:bCs/>
        </w:rPr>
      </w:pPr>
      <w:r w:rsidRPr="002B30CC">
        <w:rPr>
          <w:rFonts w:ascii="Arial" w:hAnsi="Arial" w:cs="Arial"/>
          <w:b/>
          <w:sz w:val="22"/>
          <w:szCs w:val="22"/>
        </w:rPr>
        <w:t>ARTÍCULO 4</w:t>
      </w:r>
      <w:r>
        <w:rPr>
          <w:rFonts w:ascii="Arial" w:hAnsi="Arial" w:cs="Arial"/>
          <w:b/>
          <w:sz w:val="22"/>
          <w:szCs w:val="22"/>
        </w:rPr>
        <w:t>7</w:t>
      </w:r>
      <w:r w:rsidRPr="002B30CC">
        <w:rPr>
          <w:rFonts w:ascii="Arial" w:hAnsi="Arial" w:cs="Arial"/>
          <w:b/>
          <w:sz w:val="22"/>
          <w:szCs w:val="22"/>
        </w:rPr>
        <w:t>.-</w:t>
      </w:r>
      <w:r w:rsidRPr="002B30CC">
        <w:rPr>
          <w:rFonts w:ascii="Arial" w:hAnsi="Arial" w:cs="Arial"/>
          <w:bCs/>
          <w:sz w:val="22"/>
          <w:szCs w:val="22"/>
        </w:rPr>
        <w:t xml:space="preserve"> Quedan comprendidos dentro de esta clasificación, los ingresos cuya percepción se decrete excepcionalmente para proveer el pago de gastos por inversiones extraordinarias o especiales del Municipio. </w:t>
      </w:r>
    </w:p>
    <w:p w:rsidR="009E3CDA" w:rsidRPr="002B30CC" w:rsidRDefault="009E3CDA" w:rsidP="009E3CDA">
      <w:pPr>
        <w:jc w:val="both"/>
        <w:rPr>
          <w:rFonts w:ascii="Arial" w:hAnsi="Arial" w:cs="Arial"/>
          <w:b/>
          <w:bCs/>
        </w:rPr>
      </w:pPr>
    </w:p>
    <w:p w:rsidR="009E3CDA" w:rsidRPr="002B30CC" w:rsidRDefault="009E3CDA" w:rsidP="009E3CDA">
      <w:pPr>
        <w:jc w:val="center"/>
        <w:rPr>
          <w:rFonts w:ascii="Arial" w:hAnsi="Arial" w:cs="Arial"/>
          <w:b/>
          <w:bCs/>
        </w:rPr>
      </w:pPr>
      <w:r w:rsidRPr="002B30CC">
        <w:rPr>
          <w:rFonts w:ascii="Arial" w:hAnsi="Arial" w:cs="Arial"/>
          <w:b/>
          <w:bCs/>
          <w:sz w:val="22"/>
          <w:szCs w:val="22"/>
        </w:rPr>
        <w:t>TITULO CUARTO</w:t>
      </w:r>
    </w:p>
    <w:p w:rsidR="009E3CDA" w:rsidRPr="002B30CC" w:rsidRDefault="009E3CDA" w:rsidP="009E3CDA">
      <w:pPr>
        <w:jc w:val="center"/>
        <w:rPr>
          <w:rFonts w:ascii="Arial" w:hAnsi="Arial" w:cs="Arial"/>
          <w:b/>
          <w:bCs/>
        </w:rPr>
      </w:pPr>
      <w:r w:rsidRPr="002B30CC">
        <w:rPr>
          <w:rFonts w:ascii="Arial" w:hAnsi="Arial" w:cs="Arial"/>
          <w:b/>
          <w:bCs/>
          <w:sz w:val="22"/>
          <w:szCs w:val="22"/>
        </w:rPr>
        <w:t>CAPÍTULO PRIMERO</w:t>
      </w:r>
    </w:p>
    <w:p w:rsidR="009E3CDA" w:rsidRPr="002B30CC" w:rsidRDefault="009E3CDA" w:rsidP="009E3CDA">
      <w:pPr>
        <w:jc w:val="center"/>
        <w:rPr>
          <w:rFonts w:ascii="Arial" w:hAnsi="Arial" w:cs="Arial"/>
          <w:b/>
          <w:bCs/>
        </w:rPr>
      </w:pPr>
      <w:r w:rsidRPr="002B30CC">
        <w:rPr>
          <w:rFonts w:ascii="Arial" w:hAnsi="Arial" w:cs="Arial"/>
          <w:b/>
          <w:bCs/>
          <w:sz w:val="22"/>
          <w:szCs w:val="22"/>
        </w:rPr>
        <w:t>DE LOS ESTÍMULOS FISCALES E INCENTIVOS</w:t>
      </w:r>
    </w:p>
    <w:p w:rsidR="009E3CDA" w:rsidRPr="002B30CC" w:rsidRDefault="009E3CDA" w:rsidP="009E3CDA">
      <w:pPr>
        <w:jc w:val="both"/>
        <w:rPr>
          <w:rFonts w:ascii="Arial" w:hAnsi="Arial" w:cs="Arial"/>
          <w:b/>
          <w:bCs/>
        </w:rPr>
      </w:pPr>
    </w:p>
    <w:p w:rsidR="009E3CDA" w:rsidRPr="002B30CC" w:rsidRDefault="009E3CDA" w:rsidP="009E3CDA">
      <w:pPr>
        <w:autoSpaceDE w:val="0"/>
        <w:autoSpaceDN w:val="0"/>
        <w:adjustRightInd w:val="0"/>
        <w:ind w:right="49"/>
        <w:contextualSpacing/>
        <w:jc w:val="both"/>
        <w:rPr>
          <w:rFonts w:ascii="Arial" w:hAnsi="Arial" w:cs="Arial"/>
          <w:b/>
          <w:color w:val="000000"/>
        </w:rPr>
      </w:pPr>
      <w:r w:rsidRPr="002B30CC">
        <w:rPr>
          <w:rFonts w:ascii="Arial" w:hAnsi="Arial" w:cs="Arial"/>
          <w:b/>
          <w:bCs/>
          <w:sz w:val="22"/>
          <w:szCs w:val="22"/>
        </w:rPr>
        <w:t>ARTÍCULO 4</w:t>
      </w:r>
      <w:r>
        <w:rPr>
          <w:rFonts w:ascii="Arial" w:hAnsi="Arial" w:cs="Arial"/>
          <w:b/>
          <w:bCs/>
          <w:sz w:val="22"/>
          <w:szCs w:val="22"/>
        </w:rPr>
        <w:t>8</w:t>
      </w:r>
      <w:r w:rsidRPr="002B30CC">
        <w:rPr>
          <w:rFonts w:ascii="Arial" w:hAnsi="Arial" w:cs="Arial"/>
          <w:b/>
          <w:bCs/>
          <w:sz w:val="22"/>
          <w:szCs w:val="22"/>
        </w:rPr>
        <w:t xml:space="preserve">.- </w:t>
      </w:r>
      <w:r w:rsidRPr="002B30CC">
        <w:rPr>
          <w:rFonts w:ascii="Arial" w:hAnsi="Arial" w:cs="Arial"/>
          <w:color w:val="000000"/>
          <w:sz w:val="22"/>
          <w:szCs w:val="22"/>
        </w:rPr>
        <w:t xml:space="preserve">Todos los estímulos fiscales e incentivos contenidos en las Leyes de Ingresos Municipales, se otorgarán únicamente a aquellos contribuyentes que estén al corriente en el cumplimiento de las obligaciones fiscales que este Código, las Leyes Municipales o Reglamentos establezcan, así como cumplir con todos los requisitos que para tal efecto se establezcan en dichos ordenamientos.  </w:t>
      </w:r>
      <w:r w:rsidRPr="002B30CC">
        <w:rPr>
          <w:rFonts w:ascii="Arial" w:hAnsi="Arial" w:cs="Arial"/>
          <w:b/>
          <w:color w:val="000000"/>
          <w:sz w:val="22"/>
          <w:szCs w:val="22"/>
        </w:rPr>
        <w:t xml:space="preserve"> </w:t>
      </w:r>
    </w:p>
    <w:p w:rsidR="009E3CDA" w:rsidRPr="002B30CC" w:rsidRDefault="009E3CDA" w:rsidP="009E3CDA">
      <w:pPr>
        <w:jc w:val="both"/>
        <w:rPr>
          <w:rFonts w:ascii="Arial" w:hAnsi="Arial" w:cs="Arial"/>
          <w:b/>
          <w:bCs/>
        </w:rPr>
      </w:pPr>
    </w:p>
    <w:p w:rsidR="009E3CDA" w:rsidRPr="002B30CC" w:rsidRDefault="009E3CDA" w:rsidP="009E3CDA">
      <w:pPr>
        <w:jc w:val="center"/>
        <w:rPr>
          <w:rFonts w:ascii="Arial" w:hAnsi="Arial" w:cs="Arial"/>
          <w:b/>
          <w:lang w:val="en-US"/>
        </w:rPr>
      </w:pPr>
      <w:r w:rsidRPr="002B30CC">
        <w:rPr>
          <w:rFonts w:ascii="Arial" w:hAnsi="Arial" w:cs="Arial"/>
          <w:b/>
          <w:sz w:val="22"/>
          <w:szCs w:val="22"/>
          <w:lang w:val="en-US"/>
        </w:rPr>
        <w:t>T R A N S I T O R I O S</w:t>
      </w:r>
    </w:p>
    <w:p w:rsidR="009E3CDA" w:rsidRPr="002B30CC" w:rsidRDefault="009E3CDA" w:rsidP="009E3CDA">
      <w:pPr>
        <w:jc w:val="both"/>
        <w:rPr>
          <w:rFonts w:ascii="Arial" w:hAnsi="Arial" w:cs="Arial"/>
          <w:b/>
          <w:lang w:val="en-US"/>
        </w:rPr>
      </w:pPr>
    </w:p>
    <w:p w:rsidR="009E3CDA" w:rsidRPr="00644EBE" w:rsidRDefault="009E3CDA" w:rsidP="009E3CDA">
      <w:pPr>
        <w:tabs>
          <w:tab w:val="left" w:pos="-709"/>
        </w:tabs>
        <w:jc w:val="both"/>
        <w:rPr>
          <w:rFonts w:ascii="Arial" w:hAnsi="Arial" w:cs="Arial"/>
        </w:rPr>
      </w:pPr>
      <w:r w:rsidRPr="00644EBE">
        <w:rPr>
          <w:rFonts w:ascii="Arial" w:hAnsi="Arial" w:cs="Arial"/>
          <w:b/>
          <w:sz w:val="22"/>
          <w:szCs w:val="22"/>
        </w:rPr>
        <w:t>PRIMERO.-</w:t>
      </w:r>
      <w:r w:rsidRPr="00644EBE">
        <w:rPr>
          <w:rFonts w:ascii="Arial" w:hAnsi="Arial" w:cs="Arial"/>
          <w:sz w:val="22"/>
          <w:szCs w:val="22"/>
        </w:rPr>
        <w:t xml:space="preserve"> Esta Ley empezará a regir a partir del día 1o. de enero del año 2015.</w:t>
      </w:r>
    </w:p>
    <w:p w:rsidR="009E3CDA" w:rsidRPr="002B30CC" w:rsidRDefault="009E3CDA" w:rsidP="009E3CDA">
      <w:pPr>
        <w:tabs>
          <w:tab w:val="left" w:pos="-709"/>
        </w:tabs>
        <w:jc w:val="both"/>
        <w:rPr>
          <w:rFonts w:ascii="Arial" w:hAnsi="Arial" w:cs="Arial"/>
        </w:rPr>
      </w:pPr>
    </w:p>
    <w:p w:rsidR="009E3CDA" w:rsidRPr="002B30CC" w:rsidRDefault="009E3CDA" w:rsidP="009E3CDA">
      <w:pPr>
        <w:tabs>
          <w:tab w:val="left" w:pos="-709"/>
        </w:tabs>
        <w:jc w:val="both"/>
        <w:rPr>
          <w:rFonts w:ascii="Arial" w:hAnsi="Arial" w:cs="Arial"/>
        </w:rPr>
      </w:pPr>
      <w:r w:rsidRPr="002B30CC">
        <w:rPr>
          <w:rFonts w:ascii="Arial" w:hAnsi="Arial" w:cs="Arial"/>
          <w:b/>
          <w:sz w:val="22"/>
          <w:szCs w:val="22"/>
        </w:rPr>
        <w:t>SEGUNDO.-</w:t>
      </w:r>
      <w:r w:rsidRPr="002B30CC">
        <w:rPr>
          <w:rFonts w:ascii="Arial" w:hAnsi="Arial" w:cs="Arial"/>
          <w:sz w:val="22"/>
          <w:szCs w:val="22"/>
        </w:rPr>
        <w:t xml:space="preserve">  Para los efectos de lo dispuesto en esta Ley, se entenderá por:</w:t>
      </w:r>
    </w:p>
    <w:p w:rsidR="009E3CDA" w:rsidRPr="002B30CC" w:rsidRDefault="009E3CDA" w:rsidP="009E3CDA">
      <w:pPr>
        <w:tabs>
          <w:tab w:val="left" w:pos="-709"/>
        </w:tabs>
        <w:jc w:val="both"/>
        <w:rPr>
          <w:rFonts w:ascii="Arial" w:hAnsi="Arial" w:cs="Arial"/>
        </w:rPr>
      </w:pPr>
    </w:p>
    <w:p w:rsidR="009E3CDA" w:rsidRPr="002B30CC" w:rsidRDefault="009E3CDA" w:rsidP="009E3CDA">
      <w:pPr>
        <w:tabs>
          <w:tab w:val="left" w:pos="-709"/>
        </w:tabs>
        <w:jc w:val="both"/>
        <w:rPr>
          <w:rFonts w:ascii="Arial" w:hAnsi="Arial" w:cs="Arial"/>
        </w:rPr>
      </w:pPr>
      <w:r w:rsidRPr="002B30CC">
        <w:rPr>
          <w:rFonts w:ascii="Arial" w:hAnsi="Arial" w:cs="Arial"/>
          <w:sz w:val="22"/>
          <w:szCs w:val="22"/>
        </w:rPr>
        <w:t>I.- Adultos mayores.- Personas de 60 ó más años de edad.</w:t>
      </w:r>
    </w:p>
    <w:p w:rsidR="009E3CDA" w:rsidRPr="002B30CC" w:rsidRDefault="009E3CDA" w:rsidP="009E3CDA">
      <w:pPr>
        <w:tabs>
          <w:tab w:val="left" w:pos="-709"/>
        </w:tabs>
        <w:jc w:val="both"/>
        <w:rPr>
          <w:rFonts w:ascii="Arial" w:hAnsi="Arial" w:cs="Arial"/>
        </w:rPr>
      </w:pPr>
    </w:p>
    <w:p w:rsidR="009E3CDA" w:rsidRPr="002B30CC" w:rsidRDefault="009E3CDA" w:rsidP="009E3CDA">
      <w:pPr>
        <w:tabs>
          <w:tab w:val="left" w:pos="-709"/>
        </w:tabs>
        <w:jc w:val="both"/>
        <w:rPr>
          <w:rFonts w:ascii="Arial" w:hAnsi="Arial" w:cs="Arial"/>
        </w:rPr>
      </w:pPr>
      <w:r w:rsidRPr="002B30CC">
        <w:rPr>
          <w:rFonts w:ascii="Arial" w:hAnsi="Arial" w:cs="Arial"/>
          <w:sz w:val="22"/>
          <w:szCs w:val="22"/>
        </w:rPr>
        <w:t>II.- Personas con discapacidad.- Todo ser humano que presente temporal o permanentemente una limitación,  pérdida o disminución de sus facultades físicas, intelectuales o sensoriales, para realizar sus actividades.</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lastRenderedPageBreak/>
        <w:t>III.- Pensionados.- personas que por vejez, incapacidad, viudez o enfermedad, reciben una pensión por cualquier institución.</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rPr>
      </w:pPr>
      <w:r w:rsidRPr="002B30CC">
        <w:rPr>
          <w:rFonts w:ascii="Arial" w:hAnsi="Arial" w:cs="Arial"/>
          <w:sz w:val="22"/>
          <w:szCs w:val="22"/>
        </w:rPr>
        <w:t>IV.- Jubilados.- personas separadas del ámbito laboral por antigüedad en el servicio.</w:t>
      </w:r>
    </w:p>
    <w:p w:rsidR="009E3CDA" w:rsidRPr="002B30CC" w:rsidRDefault="009E3CDA" w:rsidP="009E3CDA">
      <w:pPr>
        <w:jc w:val="both"/>
        <w:rPr>
          <w:rFonts w:ascii="Arial" w:hAnsi="Arial" w:cs="Arial"/>
        </w:rPr>
      </w:pPr>
    </w:p>
    <w:p w:rsidR="009E3CDA" w:rsidRPr="002B30CC" w:rsidRDefault="009E3CDA" w:rsidP="009E3CDA">
      <w:pPr>
        <w:jc w:val="both"/>
        <w:rPr>
          <w:rFonts w:ascii="Arial" w:hAnsi="Arial" w:cs="Arial"/>
          <w:b/>
          <w:bCs/>
        </w:rPr>
      </w:pPr>
      <w:r w:rsidRPr="002B30CC">
        <w:rPr>
          <w:rFonts w:ascii="Arial" w:hAnsi="Arial" w:cs="Arial"/>
          <w:b/>
          <w:sz w:val="22"/>
          <w:szCs w:val="22"/>
        </w:rPr>
        <w:t xml:space="preserve">TERCERO.- </w:t>
      </w:r>
      <w:r w:rsidRPr="002B30CC">
        <w:rPr>
          <w:rFonts w:ascii="Arial" w:hAnsi="Arial" w:cs="Arial"/>
          <w:bCs/>
          <w:sz w:val="22"/>
          <w:szCs w:val="22"/>
        </w:rPr>
        <w:t>Los derechos a pagar por la Expedición de las Certificaciones Municipales a que se refiere la Ley para la regulación de venta y consumo de alcohol en el Estado de Coahuila de Zaragoza, se entenderá referidas como las Licencias para Establecimientos que Expendan Bebidas Alcohólicas, conforme como se dispone en esta Ley de Ingresos, según corresponda el caso de que se trate; igualmente, en consecuencia, las certificaciones municipales tendrán los mismos elementos tributarios que para tales licencias dispone el Código Financiero para los Municipios del Estado de Coahuila de Zaragoza.</w:t>
      </w:r>
    </w:p>
    <w:p w:rsidR="009E3CDA" w:rsidRPr="002B30CC" w:rsidRDefault="009E3CDA" w:rsidP="009E3CDA">
      <w:pPr>
        <w:tabs>
          <w:tab w:val="left" w:pos="-709"/>
        </w:tabs>
        <w:jc w:val="both"/>
        <w:rPr>
          <w:rFonts w:ascii="Arial" w:hAnsi="Arial" w:cs="Arial"/>
          <w:b/>
        </w:rPr>
      </w:pPr>
    </w:p>
    <w:p w:rsidR="00CF2EC7" w:rsidRPr="00CF2EC7" w:rsidRDefault="009E3CDA" w:rsidP="00CF2EC7">
      <w:pPr>
        <w:jc w:val="both"/>
        <w:rPr>
          <w:rFonts w:ascii="Arial" w:hAnsi="Arial" w:cs="Arial"/>
          <w:sz w:val="22"/>
          <w:szCs w:val="22"/>
        </w:rPr>
      </w:pPr>
      <w:r w:rsidRPr="00CF2EC7">
        <w:rPr>
          <w:rFonts w:ascii="Arial" w:hAnsi="Arial" w:cs="Arial"/>
          <w:b/>
          <w:sz w:val="22"/>
          <w:szCs w:val="22"/>
        </w:rPr>
        <w:t xml:space="preserve">CUARTO.- </w:t>
      </w:r>
      <w:r w:rsidRPr="00CF2EC7">
        <w:rPr>
          <w:rFonts w:ascii="Arial" w:hAnsi="Arial" w:cs="Arial"/>
          <w:sz w:val="22"/>
          <w:szCs w:val="22"/>
        </w:rPr>
        <w:t xml:space="preserve"> </w:t>
      </w:r>
      <w:r w:rsidR="00CF2EC7" w:rsidRPr="00CF2EC7">
        <w:rPr>
          <w:rFonts w:ascii="Arial" w:hAnsi="Arial" w:cs="Arial"/>
          <w:sz w:val="22"/>
          <w:szCs w:val="22"/>
        </w:rPr>
        <w:t>El municipio de San Buenaventura, Coahuila de Zaragoza, elaborará y difundirá a más tardar 30 días naturales siguientes a la promulgación del presente decreto, en su respectiva página de Internet la ley de ingresos ciudadana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CF2EC7" w:rsidRPr="00CF2EC7" w:rsidRDefault="00CF2EC7" w:rsidP="00CF2EC7">
      <w:pPr>
        <w:pStyle w:val="Sinespaciado"/>
        <w:jc w:val="both"/>
        <w:rPr>
          <w:rFonts w:ascii="Arial" w:hAnsi="Arial" w:cs="Arial"/>
        </w:rPr>
      </w:pPr>
    </w:p>
    <w:p w:rsidR="00CF2EC7" w:rsidRPr="00CF2EC7" w:rsidRDefault="00CF2EC7" w:rsidP="00CF2EC7">
      <w:pPr>
        <w:pStyle w:val="Sinespaciado"/>
        <w:jc w:val="both"/>
        <w:rPr>
          <w:rFonts w:ascii="Arial" w:hAnsi="Arial" w:cs="Arial"/>
        </w:rPr>
      </w:pPr>
      <w:r w:rsidRPr="00CF2EC7">
        <w:rPr>
          <w:rFonts w:ascii="Arial" w:hAnsi="Arial" w:cs="Arial"/>
          <w:b/>
        </w:rPr>
        <w:t xml:space="preserve">QUINTO.- </w:t>
      </w:r>
      <w:r w:rsidRPr="00CF2EC7">
        <w:rPr>
          <w:rFonts w:ascii="Arial" w:hAnsi="Arial" w:cs="Arial"/>
        </w:rPr>
        <w:t>El municipio de San Buenaventura, Coahuila de Zaragoza, elaborará y difundirá a más tardar el 31 de enero de 2015, en su respectiva página de Internet el calendario de presupuesto de ingresos con base mensual con los datos contenidos en el presente decreto, en el formato establecido por el Consejo Nacional de Armonización Contable mediante la Norma para establecer la estructura del Calendario del Presupuesto de Ingresos base mensual.</w:t>
      </w:r>
    </w:p>
    <w:p w:rsidR="00CF2EC7" w:rsidRPr="00CF2EC7" w:rsidRDefault="00CF2EC7" w:rsidP="00CF2EC7">
      <w:pPr>
        <w:pStyle w:val="Sinespaciado"/>
        <w:jc w:val="both"/>
        <w:rPr>
          <w:rFonts w:ascii="Arial" w:hAnsi="Arial" w:cs="Arial"/>
        </w:rPr>
      </w:pPr>
    </w:p>
    <w:p w:rsidR="009E3CDA" w:rsidRPr="00CF2EC7" w:rsidRDefault="00CF2EC7" w:rsidP="009E3CDA">
      <w:pPr>
        <w:jc w:val="both"/>
        <w:rPr>
          <w:rFonts w:ascii="Arial" w:hAnsi="Arial" w:cs="Arial"/>
          <w:sz w:val="22"/>
          <w:szCs w:val="22"/>
        </w:rPr>
      </w:pPr>
      <w:r w:rsidRPr="00CF2EC7">
        <w:rPr>
          <w:rFonts w:ascii="Arial" w:hAnsi="Arial" w:cs="Arial"/>
          <w:b/>
          <w:sz w:val="22"/>
          <w:szCs w:val="22"/>
        </w:rPr>
        <w:t xml:space="preserve">SEXTO.- </w:t>
      </w:r>
      <w:r w:rsidR="009E3CDA" w:rsidRPr="00CF2EC7">
        <w:rPr>
          <w:rFonts w:ascii="Arial" w:hAnsi="Arial" w:cs="Arial"/>
          <w:sz w:val="22"/>
          <w:szCs w:val="22"/>
        </w:rPr>
        <w:t>Publíquese la presente Ley en el Periódico Oficial del Gobierno del Estado.</w:t>
      </w:r>
    </w:p>
    <w:p w:rsidR="00CE690B" w:rsidRPr="00CE690B" w:rsidRDefault="00CE690B" w:rsidP="00CE690B">
      <w:pPr>
        <w:pStyle w:val="Ttulo2"/>
        <w:spacing w:line="276" w:lineRule="auto"/>
        <w:jc w:val="both"/>
        <w:rPr>
          <w:rFonts w:ascii="Arial" w:hAnsi="Arial" w:cs="Arial"/>
          <w:color w:val="auto"/>
          <w:sz w:val="22"/>
          <w:szCs w:val="22"/>
        </w:rPr>
      </w:pPr>
      <w:r w:rsidRPr="00CF2EC7">
        <w:rPr>
          <w:rFonts w:ascii="Arial" w:hAnsi="Arial" w:cs="Arial"/>
          <w:b w:val="0"/>
          <w:bCs w:val="0"/>
          <w:color w:val="auto"/>
          <w:sz w:val="22"/>
          <w:szCs w:val="22"/>
        </w:rPr>
        <w:t>Congreso del Estado de Coahuila, en la</w:t>
      </w:r>
      <w:r w:rsidRPr="00CE690B">
        <w:rPr>
          <w:rFonts w:ascii="Arial" w:hAnsi="Arial" w:cs="Arial"/>
          <w:b w:val="0"/>
          <w:bCs w:val="0"/>
          <w:color w:val="auto"/>
          <w:sz w:val="22"/>
          <w:szCs w:val="22"/>
        </w:rPr>
        <w:t xml:space="preserve"> ciudad de Saltillo, Coahuila de Zaragoza, a </w:t>
      </w:r>
      <w:r w:rsidR="002F1D36">
        <w:rPr>
          <w:rFonts w:ascii="Arial" w:hAnsi="Arial" w:cs="Arial"/>
          <w:b w:val="0"/>
          <w:bCs w:val="0"/>
          <w:color w:val="auto"/>
          <w:sz w:val="22"/>
          <w:szCs w:val="22"/>
        </w:rPr>
        <w:t>15</w:t>
      </w:r>
      <w:r w:rsidRPr="00CE690B">
        <w:rPr>
          <w:rFonts w:ascii="Arial" w:hAnsi="Arial" w:cs="Arial"/>
          <w:b w:val="0"/>
          <w:bCs w:val="0"/>
          <w:color w:val="auto"/>
          <w:sz w:val="22"/>
          <w:szCs w:val="22"/>
        </w:rPr>
        <w:t xml:space="preserve"> de diciembre de 2014.</w:t>
      </w:r>
    </w:p>
    <w:p w:rsidR="00CE690B" w:rsidRPr="003F3802" w:rsidRDefault="00CE690B" w:rsidP="00CE690B">
      <w:pPr>
        <w:pStyle w:val="Textoindependiente"/>
        <w:spacing w:line="276" w:lineRule="auto"/>
        <w:jc w:val="center"/>
        <w:rPr>
          <w:rFonts w:cs="Arial"/>
          <w:b/>
          <w:bCs/>
        </w:rPr>
      </w:pPr>
      <w:r w:rsidRPr="003F3802">
        <w:rPr>
          <w:rFonts w:cs="Arial"/>
          <w:b/>
          <w:bCs/>
        </w:rPr>
        <w:t xml:space="preserve">POR LA COMISIÓN </w:t>
      </w:r>
      <w:r w:rsidRPr="003F3802">
        <w:rPr>
          <w:rFonts w:cs="Arial"/>
          <w:b/>
          <w:bCs/>
          <w:sz w:val="22"/>
          <w:szCs w:val="22"/>
        </w:rPr>
        <w:t>DE</w:t>
      </w:r>
      <w:r w:rsidRPr="003F3802">
        <w:rPr>
          <w:rFonts w:cs="Arial"/>
          <w:b/>
          <w:bCs/>
        </w:rPr>
        <w:t xml:space="preserve"> FINANZAS DE LA LIX LEGISLATURA</w:t>
      </w:r>
    </w:p>
    <w:p w:rsidR="00CE690B" w:rsidRPr="003F3802" w:rsidRDefault="00CE690B" w:rsidP="00CE690B">
      <w:pPr>
        <w:pStyle w:val="Textoindependiente"/>
        <w:spacing w:line="276" w:lineRule="auto"/>
        <w:jc w:val="center"/>
        <w:rPr>
          <w:rFonts w:cs="Arial"/>
          <w:b/>
          <w:bCs/>
        </w:rPr>
      </w:pPr>
    </w:p>
    <w:p w:rsidR="00CE690B" w:rsidRPr="003F3802" w:rsidRDefault="00CE690B" w:rsidP="00CE690B">
      <w:pPr>
        <w:pStyle w:val="Prrafodelista"/>
        <w:ind w:left="0"/>
        <w:rPr>
          <w:rFonts w:cs="Arial"/>
          <w:sz w:val="18"/>
          <w:szCs w:val="18"/>
        </w:rPr>
      </w:pPr>
    </w:p>
    <w:p w:rsidR="009E3CDA" w:rsidRDefault="009E3CDA"/>
    <w:sectPr w:rsidR="009E3CDA" w:rsidSect="00BF4B5A">
      <w:footerReference w:type="default" r:id="rId9"/>
      <w:pgSz w:w="12240" w:h="15840"/>
      <w:pgMar w:top="2552"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2B5" w:rsidRDefault="008472B5" w:rsidP="000B6733">
      <w:r>
        <w:separator/>
      </w:r>
    </w:p>
  </w:endnote>
  <w:endnote w:type="continuationSeparator" w:id="0">
    <w:p w:rsidR="008472B5" w:rsidRDefault="008472B5" w:rsidP="000B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7590"/>
      <w:docPartObj>
        <w:docPartGallery w:val="Page Numbers (Bottom of Page)"/>
        <w:docPartUnique/>
      </w:docPartObj>
    </w:sdtPr>
    <w:sdtEndPr/>
    <w:sdtContent>
      <w:p w:rsidR="006C6C56" w:rsidRDefault="000F1625">
        <w:pPr>
          <w:pStyle w:val="Piedepgina"/>
          <w:jc w:val="right"/>
        </w:pPr>
        <w:r>
          <w:fldChar w:fldCharType="begin"/>
        </w:r>
        <w:r>
          <w:instrText xml:space="preserve"> PAGE   \* MERGEFORMAT </w:instrText>
        </w:r>
        <w:r>
          <w:fldChar w:fldCharType="separate"/>
        </w:r>
        <w:r w:rsidR="0086375D">
          <w:rPr>
            <w:noProof/>
          </w:rPr>
          <w:t>1</w:t>
        </w:r>
        <w:r>
          <w:rPr>
            <w:noProof/>
          </w:rPr>
          <w:fldChar w:fldCharType="end"/>
        </w:r>
      </w:p>
    </w:sdtContent>
  </w:sdt>
  <w:p w:rsidR="006C6C56" w:rsidRDefault="006C6C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2B5" w:rsidRDefault="008472B5" w:rsidP="000B6733">
      <w:r>
        <w:separator/>
      </w:r>
    </w:p>
  </w:footnote>
  <w:footnote w:type="continuationSeparator" w:id="0">
    <w:p w:rsidR="008472B5" w:rsidRDefault="008472B5" w:rsidP="000B6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21B"/>
    <w:multiLevelType w:val="hybridMultilevel"/>
    <w:tmpl w:val="72328BBA"/>
    <w:lvl w:ilvl="0" w:tplc="97A6685C">
      <w:start w:val="1"/>
      <w:numFmt w:val="lowerLetter"/>
      <w:lvlText w:val="%1)"/>
      <w:lvlJc w:val="left"/>
      <w:pPr>
        <w:tabs>
          <w:tab w:val="num" w:pos="720"/>
        </w:tabs>
        <w:ind w:left="720" w:hanging="360"/>
      </w:pPr>
    </w:lvl>
    <w:lvl w:ilvl="1" w:tplc="1AB27A22" w:tentative="1">
      <w:start w:val="1"/>
      <w:numFmt w:val="lowerLetter"/>
      <w:lvlText w:val="%2."/>
      <w:lvlJc w:val="left"/>
      <w:pPr>
        <w:tabs>
          <w:tab w:val="num" w:pos="1440"/>
        </w:tabs>
        <w:ind w:left="1440" w:hanging="360"/>
      </w:pPr>
    </w:lvl>
    <w:lvl w:ilvl="2" w:tplc="FC96B7B0" w:tentative="1">
      <w:start w:val="1"/>
      <w:numFmt w:val="lowerRoman"/>
      <w:lvlText w:val="%3."/>
      <w:lvlJc w:val="right"/>
      <w:pPr>
        <w:tabs>
          <w:tab w:val="num" w:pos="2160"/>
        </w:tabs>
        <w:ind w:left="2160" w:hanging="180"/>
      </w:pPr>
    </w:lvl>
    <w:lvl w:ilvl="3" w:tplc="753AA7A0" w:tentative="1">
      <w:start w:val="1"/>
      <w:numFmt w:val="decimal"/>
      <w:lvlText w:val="%4."/>
      <w:lvlJc w:val="left"/>
      <w:pPr>
        <w:tabs>
          <w:tab w:val="num" w:pos="2880"/>
        </w:tabs>
        <w:ind w:left="2880" w:hanging="360"/>
      </w:pPr>
    </w:lvl>
    <w:lvl w:ilvl="4" w:tplc="166A2000" w:tentative="1">
      <w:start w:val="1"/>
      <w:numFmt w:val="lowerLetter"/>
      <w:lvlText w:val="%5."/>
      <w:lvlJc w:val="left"/>
      <w:pPr>
        <w:tabs>
          <w:tab w:val="num" w:pos="3600"/>
        </w:tabs>
        <w:ind w:left="3600" w:hanging="360"/>
      </w:pPr>
    </w:lvl>
    <w:lvl w:ilvl="5" w:tplc="107CD6D6" w:tentative="1">
      <w:start w:val="1"/>
      <w:numFmt w:val="lowerRoman"/>
      <w:lvlText w:val="%6."/>
      <w:lvlJc w:val="right"/>
      <w:pPr>
        <w:tabs>
          <w:tab w:val="num" w:pos="4320"/>
        </w:tabs>
        <w:ind w:left="4320" w:hanging="180"/>
      </w:pPr>
    </w:lvl>
    <w:lvl w:ilvl="6" w:tplc="5E9C00CE" w:tentative="1">
      <w:start w:val="1"/>
      <w:numFmt w:val="decimal"/>
      <w:lvlText w:val="%7."/>
      <w:lvlJc w:val="left"/>
      <w:pPr>
        <w:tabs>
          <w:tab w:val="num" w:pos="5040"/>
        </w:tabs>
        <w:ind w:left="5040" w:hanging="360"/>
      </w:pPr>
    </w:lvl>
    <w:lvl w:ilvl="7" w:tplc="2DCA017C" w:tentative="1">
      <w:start w:val="1"/>
      <w:numFmt w:val="lowerLetter"/>
      <w:lvlText w:val="%8."/>
      <w:lvlJc w:val="left"/>
      <w:pPr>
        <w:tabs>
          <w:tab w:val="num" w:pos="5760"/>
        </w:tabs>
        <w:ind w:left="5760" w:hanging="360"/>
      </w:pPr>
    </w:lvl>
    <w:lvl w:ilvl="8" w:tplc="41CEE0A2" w:tentative="1">
      <w:start w:val="1"/>
      <w:numFmt w:val="lowerRoman"/>
      <w:lvlText w:val="%9."/>
      <w:lvlJc w:val="right"/>
      <w:pPr>
        <w:tabs>
          <w:tab w:val="num" w:pos="6480"/>
        </w:tabs>
        <w:ind w:left="6480" w:hanging="180"/>
      </w:pPr>
    </w:lvl>
  </w:abstractNum>
  <w:abstractNum w:abstractNumId="1">
    <w:nsid w:val="090C3505"/>
    <w:multiLevelType w:val="singleLevel"/>
    <w:tmpl w:val="9B58006E"/>
    <w:lvl w:ilvl="0">
      <w:start w:val="1"/>
      <w:numFmt w:val="upperRoman"/>
      <w:lvlText w:val="%1.-"/>
      <w:lvlJc w:val="left"/>
      <w:pPr>
        <w:tabs>
          <w:tab w:val="num" w:pos="737"/>
        </w:tabs>
        <w:ind w:left="737" w:hanging="737"/>
      </w:pPr>
      <w:rPr>
        <w:rFonts w:ascii="Book Antiqua" w:hAnsi="Book Antiqua" w:hint="default"/>
        <w:b/>
        <w:i w:val="0"/>
        <w:sz w:val="28"/>
      </w:rPr>
    </w:lvl>
  </w:abstractNum>
  <w:abstractNum w:abstractNumId="2">
    <w:nsid w:val="0A3E1BDF"/>
    <w:multiLevelType w:val="hybridMultilevel"/>
    <w:tmpl w:val="591017CE"/>
    <w:lvl w:ilvl="0" w:tplc="13EE13B6">
      <w:start w:val="1"/>
      <w:numFmt w:val="upperRoman"/>
      <w:lvlText w:val="%1."/>
      <w:lvlJc w:val="left"/>
      <w:pPr>
        <w:ind w:left="1080" w:hanging="720"/>
      </w:pPr>
      <w:rPr>
        <w:rFonts w:hint="default"/>
      </w:rPr>
    </w:lvl>
    <w:lvl w:ilvl="1" w:tplc="84788C60" w:tentative="1">
      <w:start w:val="1"/>
      <w:numFmt w:val="lowerLetter"/>
      <w:lvlText w:val="%2."/>
      <w:lvlJc w:val="left"/>
      <w:pPr>
        <w:ind w:left="1440" w:hanging="360"/>
      </w:pPr>
    </w:lvl>
    <w:lvl w:ilvl="2" w:tplc="B590D0B8" w:tentative="1">
      <w:start w:val="1"/>
      <w:numFmt w:val="lowerRoman"/>
      <w:lvlText w:val="%3."/>
      <w:lvlJc w:val="right"/>
      <w:pPr>
        <w:ind w:left="2160" w:hanging="180"/>
      </w:pPr>
    </w:lvl>
    <w:lvl w:ilvl="3" w:tplc="C276B9DA" w:tentative="1">
      <w:start w:val="1"/>
      <w:numFmt w:val="decimal"/>
      <w:lvlText w:val="%4."/>
      <w:lvlJc w:val="left"/>
      <w:pPr>
        <w:ind w:left="2880" w:hanging="360"/>
      </w:pPr>
    </w:lvl>
    <w:lvl w:ilvl="4" w:tplc="6E90169E" w:tentative="1">
      <w:start w:val="1"/>
      <w:numFmt w:val="lowerLetter"/>
      <w:lvlText w:val="%5."/>
      <w:lvlJc w:val="left"/>
      <w:pPr>
        <w:ind w:left="3600" w:hanging="360"/>
      </w:pPr>
    </w:lvl>
    <w:lvl w:ilvl="5" w:tplc="2E7CCDC2" w:tentative="1">
      <w:start w:val="1"/>
      <w:numFmt w:val="lowerRoman"/>
      <w:lvlText w:val="%6."/>
      <w:lvlJc w:val="right"/>
      <w:pPr>
        <w:ind w:left="4320" w:hanging="180"/>
      </w:pPr>
    </w:lvl>
    <w:lvl w:ilvl="6" w:tplc="25D00C0A" w:tentative="1">
      <w:start w:val="1"/>
      <w:numFmt w:val="decimal"/>
      <w:lvlText w:val="%7."/>
      <w:lvlJc w:val="left"/>
      <w:pPr>
        <w:ind w:left="5040" w:hanging="360"/>
      </w:pPr>
    </w:lvl>
    <w:lvl w:ilvl="7" w:tplc="58DE9D2C" w:tentative="1">
      <w:start w:val="1"/>
      <w:numFmt w:val="lowerLetter"/>
      <w:lvlText w:val="%8."/>
      <w:lvlJc w:val="left"/>
      <w:pPr>
        <w:ind w:left="5760" w:hanging="360"/>
      </w:pPr>
    </w:lvl>
    <w:lvl w:ilvl="8" w:tplc="3E5A8FE2" w:tentative="1">
      <w:start w:val="1"/>
      <w:numFmt w:val="lowerRoman"/>
      <w:lvlText w:val="%9."/>
      <w:lvlJc w:val="right"/>
      <w:pPr>
        <w:ind w:left="6480" w:hanging="180"/>
      </w:pPr>
    </w:lvl>
  </w:abstractNum>
  <w:abstractNum w:abstractNumId="3">
    <w:nsid w:val="0A6F6ECA"/>
    <w:multiLevelType w:val="hybridMultilevel"/>
    <w:tmpl w:val="14B83CD2"/>
    <w:lvl w:ilvl="0" w:tplc="A4C498F4">
      <w:start w:val="1"/>
      <w:numFmt w:val="decimal"/>
      <w:pStyle w:val="Listaconvietas"/>
      <w:lvlText w:val="%1."/>
      <w:lvlJc w:val="left"/>
      <w:pPr>
        <w:tabs>
          <w:tab w:val="num" w:pos="720"/>
        </w:tabs>
        <w:ind w:left="720" w:hanging="360"/>
      </w:pPr>
      <w:rPr>
        <w:rFonts w:cs="Times New Roman"/>
      </w:rPr>
    </w:lvl>
    <w:lvl w:ilvl="1" w:tplc="080A0019" w:tentative="1">
      <w:start w:val="1"/>
      <w:numFmt w:val="lowerLetter"/>
      <w:lvlText w:val="%2."/>
      <w:lvlJc w:val="left"/>
      <w:pPr>
        <w:tabs>
          <w:tab w:val="num" w:pos="1440"/>
        </w:tabs>
        <w:ind w:left="1440" w:hanging="360"/>
      </w:pPr>
      <w:rPr>
        <w:rFonts w:cs="Times New Roman"/>
      </w:rPr>
    </w:lvl>
    <w:lvl w:ilvl="2" w:tplc="080A001B" w:tentative="1">
      <w:start w:val="1"/>
      <w:numFmt w:val="lowerRoman"/>
      <w:lvlText w:val="%3."/>
      <w:lvlJc w:val="right"/>
      <w:pPr>
        <w:tabs>
          <w:tab w:val="num" w:pos="2160"/>
        </w:tabs>
        <w:ind w:left="2160" w:hanging="180"/>
      </w:pPr>
      <w:rPr>
        <w:rFonts w:cs="Times New Roman"/>
      </w:rPr>
    </w:lvl>
    <w:lvl w:ilvl="3" w:tplc="080A000F" w:tentative="1">
      <w:start w:val="1"/>
      <w:numFmt w:val="decimal"/>
      <w:lvlText w:val="%4."/>
      <w:lvlJc w:val="left"/>
      <w:pPr>
        <w:tabs>
          <w:tab w:val="num" w:pos="2880"/>
        </w:tabs>
        <w:ind w:left="2880" w:hanging="360"/>
      </w:pPr>
      <w:rPr>
        <w:rFonts w:cs="Times New Roman"/>
      </w:rPr>
    </w:lvl>
    <w:lvl w:ilvl="4" w:tplc="080A0019" w:tentative="1">
      <w:start w:val="1"/>
      <w:numFmt w:val="lowerLetter"/>
      <w:lvlText w:val="%5."/>
      <w:lvlJc w:val="left"/>
      <w:pPr>
        <w:tabs>
          <w:tab w:val="num" w:pos="3600"/>
        </w:tabs>
        <w:ind w:left="3600" w:hanging="360"/>
      </w:pPr>
      <w:rPr>
        <w:rFonts w:cs="Times New Roman"/>
      </w:rPr>
    </w:lvl>
    <w:lvl w:ilvl="5" w:tplc="080A001B" w:tentative="1">
      <w:start w:val="1"/>
      <w:numFmt w:val="lowerRoman"/>
      <w:lvlText w:val="%6."/>
      <w:lvlJc w:val="right"/>
      <w:pPr>
        <w:tabs>
          <w:tab w:val="num" w:pos="4320"/>
        </w:tabs>
        <w:ind w:left="4320" w:hanging="180"/>
      </w:pPr>
      <w:rPr>
        <w:rFonts w:cs="Times New Roman"/>
      </w:rPr>
    </w:lvl>
    <w:lvl w:ilvl="6" w:tplc="080A000F" w:tentative="1">
      <w:start w:val="1"/>
      <w:numFmt w:val="decimal"/>
      <w:lvlText w:val="%7."/>
      <w:lvlJc w:val="left"/>
      <w:pPr>
        <w:tabs>
          <w:tab w:val="num" w:pos="5040"/>
        </w:tabs>
        <w:ind w:left="5040" w:hanging="360"/>
      </w:pPr>
      <w:rPr>
        <w:rFonts w:cs="Times New Roman"/>
      </w:rPr>
    </w:lvl>
    <w:lvl w:ilvl="7" w:tplc="080A0019" w:tentative="1">
      <w:start w:val="1"/>
      <w:numFmt w:val="lowerLetter"/>
      <w:lvlText w:val="%8."/>
      <w:lvlJc w:val="left"/>
      <w:pPr>
        <w:tabs>
          <w:tab w:val="num" w:pos="5760"/>
        </w:tabs>
        <w:ind w:left="5760" w:hanging="360"/>
      </w:pPr>
      <w:rPr>
        <w:rFonts w:cs="Times New Roman"/>
      </w:rPr>
    </w:lvl>
    <w:lvl w:ilvl="8" w:tplc="080A001B" w:tentative="1">
      <w:start w:val="1"/>
      <w:numFmt w:val="lowerRoman"/>
      <w:lvlText w:val="%9."/>
      <w:lvlJc w:val="right"/>
      <w:pPr>
        <w:tabs>
          <w:tab w:val="num" w:pos="6480"/>
        </w:tabs>
        <w:ind w:left="6480" w:hanging="180"/>
      </w:pPr>
      <w:rPr>
        <w:rFonts w:cs="Times New Roman"/>
      </w:rPr>
    </w:lvl>
  </w:abstractNum>
  <w:abstractNum w:abstractNumId="4">
    <w:nsid w:val="0F39A9C7"/>
    <w:multiLevelType w:val="hybridMultilevel"/>
    <w:tmpl w:val="FD4BB196"/>
    <w:lvl w:ilvl="0" w:tplc="4D180222">
      <w:start w:val="1"/>
      <w:numFmt w:val="decimal"/>
      <w:suff w:val="nothing"/>
      <w:lvlText w:val=""/>
      <w:lvlJc w:val="left"/>
      <w:rPr>
        <w:rFonts w:cs="Times New Roman"/>
      </w:rPr>
    </w:lvl>
    <w:lvl w:ilvl="1" w:tplc="4142DDE2">
      <w:numFmt w:val="decimal"/>
      <w:lvlText w:val=""/>
      <w:lvlJc w:val="left"/>
      <w:rPr>
        <w:rFonts w:cs="Times New Roman"/>
      </w:rPr>
    </w:lvl>
    <w:lvl w:ilvl="2" w:tplc="DC0097FC">
      <w:numFmt w:val="decimal"/>
      <w:lvlText w:val=""/>
      <w:lvlJc w:val="left"/>
      <w:rPr>
        <w:rFonts w:cs="Times New Roman"/>
      </w:rPr>
    </w:lvl>
    <w:lvl w:ilvl="3" w:tplc="0DC6D73A">
      <w:numFmt w:val="decimal"/>
      <w:lvlText w:val=""/>
      <w:lvlJc w:val="left"/>
      <w:rPr>
        <w:rFonts w:cs="Times New Roman"/>
      </w:rPr>
    </w:lvl>
    <w:lvl w:ilvl="4" w:tplc="64708B0C">
      <w:numFmt w:val="decimal"/>
      <w:lvlText w:val=""/>
      <w:lvlJc w:val="left"/>
      <w:rPr>
        <w:rFonts w:cs="Times New Roman"/>
      </w:rPr>
    </w:lvl>
    <w:lvl w:ilvl="5" w:tplc="D05AC4E4">
      <w:numFmt w:val="decimal"/>
      <w:lvlText w:val=""/>
      <w:lvlJc w:val="left"/>
      <w:rPr>
        <w:rFonts w:cs="Times New Roman"/>
      </w:rPr>
    </w:lvl>
    <w:lvl w:ilvl="6" w:tplc="DE9EE41C">
      <w:numFmt w:val="decimal"/>
      <w:lvlText w:val=""/>
      <w:lvlJc w:val="left"/>
      <w:rPr>
        <w:rFonts w:cs="Times New Roman"/>
      </w:rPr>
    </w:lvl>
    <w:lvl w:ilvl="7" w:tplc="918E6BF8">
      <w:numFmt w:val="decimal"/>
      <w:lvlText w:val=""/>
      <w:lvlJc w:val="left"/>
      <w:rPr>
        <w:rFonts w:cs="Times New Roman"/>
      </w:rPr>
    </w:lvl>
    <w:lvl w:ilvl="8" w:tplc="8684EC9C">
      <w:numFmt w:val="decimal"/>
      <w:lvlText w:val=""/>
      <w:lvlJc w:val="left"/>
      <w:rPr>
        <w:rFonts w:cs="Times New Roman"/>
      </w:rPr>
    </w:lvl>
  </w:abstractNum>
  <w:abstractNum w:abstractNumId="5">
    <w:nsid w:val="0F630ED0"/>
    <w:multiLevelType w:val="hybridMultilevel"/>
    <w:tmpl w:val="86585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12733F9"/>
    <w:multiLevelType w:val="hybridMultilevel"/>
    <w:tmpl w:val="7AE87CDE"/>
    <w:lvl w:ilvl="0" w:tplc="E14846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8B0F9B"/>
    <w:multiLevelType w:val="hybridMultilevel"/>
    <w:tmpl w:val="E50806CE"/>
    <w:lvl w:ilvl="0" w:tplc="DDF0E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643A53"/>
    <w:multiLevelType w:val="hybridMultilevel"/>
    <w:tmpl w:val="1BE6B7E2"/>
    <w:lvl w:ilvl="0" w:tplc="8F7E708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2804E3"/>
    <w:multiLevelType w:val="hybridMultilevel"/>
    <w:tmpl w:val="86585E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B7C2973"/>
    <w:multiLevelType w:val="hybridMultilevel"/>
    <w:tmpl w:val="3174A472"/>
    <w:lvl w:ilvl="0" w:tplc="DDF0E25C">
      <w:start w:val="2"/>
      <w:numFmt w:val="bullet"/>
      <w:lvlText w:val=""/>
      <w:lvlJc w:val="left"/>
      <w:pPr>
        <w:ind w:left="720" w:hanging="360"/>
      </w:pPr>
      <w:rPr>
        <w:rFonts w:ascii="Symbol" w:eastAsia="Times New Roman" w:hAnsi="Symbol" w:cs="Aria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11">
    <w:nsid w:val="1E29422C"/>
    <w:multiLevelType w:val="hybridMultilevel"/>
    <w:tmpl w:val="21B47D24"/>
    <w:lvl w:ilvl="0" w:tplc="086C92A4">
      <w:start w:val="1"/>
      <w:numFmt w:val="decimal"/>
      <w:lvlText w:val="%1."/>
      <w:lvlJc w:val="left"/>
      <w:pPr>
        <w:ind w:left="720" w:hanging="360"/>
      </w:pPr>
      <w:rPr>
        <w:rFonts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12">
    <w:nsid w:val="29097463"/>
    <w:multiLevelType w:val="hybridMultilevel"/>
    <w:tmpl w:val="9FB6A45E"/>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C5C7E22"/>
    <w:multiLevelType w:val="hybridMultilevel"/>
    <w:tmpl w:val="311ECCF0"/>
    <w:lvl w:ilvl="0" w:tplc="DDF0E25C">
      <w:start w:val="1"/>
      <w:numFmt w:val="upperRoman"/>
      <w:lvlText w:val="%1."/>
      <w:lvlJc w:val="left"/>
      <w:pPr>
        <w:tabs>
          <w:tab w:val="num" w:pos="1080"/>
        </w:tabs>
        <w:ind w:left="1080" w:hanging="72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nsid w:val="2DBF276A"/>
    <w:multiLevelType w:val="hybridMultilevel"/>
    <w:tmpl w:val="5CF0EADE"/>
    <w:lvl w:ilvl="0" w:tplc="FFFFFFFF">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EF07797"/>
    <w:multiLevelType w:val="hybridMultilevel"/>
    <w:tmpl w:val="798EB072"/>
    <w:lvl w:ilvl="0" w:tplc="A27CF5E0">
      <w:start w:val="1"/>
      <w:numFmt w:val="lowerLetter"/>
      <w:lvlText w:val="%1)"/>
      <w:lvlJc w:val="left"/>
      <w:pPr>
        <w:ind w:left="644" w:hanging="360"/>
      </w:pPr>
      <w:rPr>
        <w:rFonts w:hint="default"/>
        <w:b w:val="0"/>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nsid w:val="31C75757"/>
    <w:multiLevelType w:val="hybridMultilevel"/>
    <w:tmpl w:val="D93C69F0"/>
    <w:lvl w:ilvl="0" w:tplc="BBF067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3852FA1"/>
    <w:multiLevelType w:val="hybridMultilevel"/>
    <w:tmpl w:val="FD5E8646"/>
    <w:lvl w:ilvl="0" w:tplc="09EACE9C">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64C4BD6"/>
    <w:multiLevelType w:val="hybridMultilevel"/>
    <w:tmpl w:val="1C786738"/>
    <w:lvl w:ilvl="0" w:tplc="080A0013">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A04B62"/>
    <w:multiLevelType w:val="hybridMultilevel"/>
    <w:tmpl w:val="94948E56"/>
    <w:lvl w:ilvl="0" w:tplc="C276CE70">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B2D6EB5"/>
    <w:multiLevelType w:val="hybridMultilevel"/>
    <w:tmpl w:val="D504BC94"/>
    <w:lvl w:ilvl="0" w:tplc="1CAC4E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B9464C0"/>
    <w:multiLevelType w:val="hybridMultilevel"/>
    <w:tmpl w:val="8ECCC872"/>
    <w:lvl w:ilvl="0" w:tplc="82A20086">
      <w:start w:val="1"/>
      <w:numFmt w:val="lowerLetter"/>
      <w:lvlText w:val="%1)"/>
      <w:lvlJc w:val="left"/>
      <w:pPr>
        <w:ind w:left="420" w:hanging="360"/>
      </w:pPr>
      <w:rPr>
        <w:rFonts w:hint="default"/>
        <w:sz w:val="22"/>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2">
    <w:nsid w:val="3C622EDA"/>
    <w:multiLevelType w:val="hybridMultilevel"/>
    <w:tmpl w:val="A3E65C98"/>
    <w:lvl w:ilvl="0" w:tplc="D39485E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E53351D"/>
    <w:multiLevelType w:val="hybridMultilevel"/>
    <w:tmpl w:val="AF108AA0"/>
    <w:lvl w:ilvl="0" w:tplc="DDF0E2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506EDF"/>
    <w:multiLevelType w:val="hybridMultilevel"/>
    <w:tmpl w:val="6666E35C"/>
    <w:lvl w:ilvl="0" w:tplc="DDF0E25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2F862F9"/>
    <w:multiLevelType w:val="hybridMultilevel"/>
    <w:tmpl w:val="B0621486"/>
    <w:lvl w:ilvl="0" w:tplc="20944D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36B195F"/>
    <w:multiLevelType w:val="singleLevel"/>
    <w:tmpl w:val="EE5012DA"/>
    <w:lvl w:ilvl="0">
      <w:start w:val="1"/>
      <w:numFmt w:val="decimal"/>
      <w:lvlText w:val="%1."/>
      <w:legacy w:legacy="1" w:legacySpace="0" w:legacyIndent="283"/>
      <w:lvlJc w:val="left"/>
      <w:pPr>
        <w:ind w:left="283" w:hanging="283"/>
      </w:pPr>
    </w:lvl>
  </w:abstractNum>
  <w:abstractNum w:abstractNumId="27">
    <w:nsid w:val="43D17DEA"/>
    <w:multiLevelType w:val="hybridMultilevel"/>
    <w:tmpl w:val="A71C79F4"/>
    <w:lvl w:ilvl="0" w:tplc="AF443978">
      <w:start w:val="1"/>
      <w:numFmt w:val="upperRoman"/>
      <w:lvlText w:val="%1."/>
      <w:lvlJc w:val="left"/>
      <w:pPr>
        <w:ind w:left="720" w:hanging="360"/>
      </w:pPr>
      <w:rPr>
        <w:rFonts w:ascii="Arial Narrow" w:hAnsi="Arial Narrow" w:cs="Arial Narrow" w:hint="default"/>
      </w:rPr>
    </w:lvl>
    <w:lvl w:ilvl="1" w:tplc="239A42C8" w:tentative="1">
      <w:start w:val="1"/>
      <w:numFmt w:val="lowerLetter"/>
      <w:lvlText w:val="%2."/>
      <w:lvlJc w:val="left"/>
      <w:pPr>
        <w:ind w:left="1440" w:hanging="360"/>
      </w:pPr>
    </w:lvl>
    <w:lvl w:ilvl="2" w:tplc="5A98D326" w:tentative="1">
      <w:start w:val="1"/>
      <w:numFmt w:val="lowerRoman"/>
      <w:lvlText w:val="%3."/>
      <w:lvlJc w:val="right"/>
      <w:pPr>
        <w:ind w:left="2160" w:hanging="180"/>
      </w:pPr>
    </w:lvl>
    <w:lvl w:ilvl="3" w:tplc="1996DECC" w:tentative="1">
      <w:start w:val="1"/>
      <w:numFmt w:val="decimal"/>
      <w:lvlText w:val="%4."/>
      <w:lvlJc w:val="left"/>
      <w:pPr>
        <w:ind w:left="2880" w:hanging="360"/>
      </w:pPr>
    </w:lvl>
    <w:lvl w:ilvl="4" w:tplc="F69A19E0" w:tentative="1">
      <w:start w:val="1"/>
      <w:numFmt w:val="lowerLetter"/>
      <w:lvlText w:val="%5."/>
      <w:lvlJc w:val="left"/>
      <w:pPr>
        <w:ind w:left="3600" w:hanging="360"/>
      </w:pPr>
    </w:lvl>
    <w:lvl w:ilvl="5" w:tplc="EFC4FC28" w:tentative="1">
      <w:start w:val="1"/>
      <w:numFmt w:val="lowerRoman"/>
      <w:lvlText w:val="%6."/>
      <w:lvlJc w:val="right"/>
      <w:pPr>
        <w:ind w:left="4320" w:hanging="180"/>
      </w:pPr>
    </w:lvl>
    <w:lvl w:ilvl="6" w:tplc="4B0EC110" w:tentative="1">
      <w:start w:val="1"/>
      <w:numFmt w:val="decimal"/>
      <w:lvlText w:val="%7."/>
      <w:lvlJc w:val="left"/>
      <w:pPr>
        <w:ind w:left="5040" w:hanging="360"/>
      </w:pPr>
    </w:lvl>
    <w:lvl w:ilvl="7" w:tplc="F506966C" w:tentative="1">
      <w:start w:val="1"/>
      <w:numFmt w:val="lowerLetter"/>
      <w:lvlText w:val="%8."/>
      <w:lvlJc w:val="left"/>
      <w:pPr>
        <w:ind w:left="5760" w:hanging="360"/>
      </w:pPr>
    </w:lvl>
    <w:lvl w:ilvl="8" w:tplc="1966D666" w:tentative="1">
      <w:start w:val="1"/>
      <w:numFmt w:val="lowerRoman"/>
      <w:lvlText w:val="%9."/>
      <w:lvlJc w:val="right"/>
      <w:pPr>
        <w:ind w:left="6480" w:hanging="180"/>
      </w:pPr>
    </w:lvl>
  </w:abstractNum>
  <w:abstractNum w:abstractNumId="28">
    <w:nsid w:val="47263EC3"/>
    <w:multiLevelType w:val="hybridMultilevel"/>
    <w:tmpl w:val="F56A9DCA"/>
    <w:lvl w:ilvl="0" w:tplc="AA389764">
      <w:start w:val="1"/>
      <w:numFmt w:val="lowerLetter"/>
      <w:lvlText w:val="%1)"/>
      <w:lvlJc w:val="left"/>
      <w:pPr>
        <w:tabs>
          <w:tab w:val="num" w:pos="1080"/>
        </w:tabs>
        <w:ind w:left="1080" w:hanging="360"/>
      </w:p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29">
    <w:nsid w:val="4EFF4EF2"/>
    <w:multiLevelType w:val="hybridMultilevel"/>
    <w:tmpl w:val="1004D29C"/>
    <w:lvl w:ilvl="0" w:tplc="A3486F34">
      <w:start w:val="1"/>
      <w:numFmt w:val="upperRoman"/>
      <w:lvlText w:val="%1."/>
      <w:lvlJc w:val="left"/>
      <w:pPr>
        <w:ind w:left="1080" w:hanging="720"/>
      </w:pPr>
      <w:rPr>
        <w:rFonts w:hint="default"/>
      </w:rPr>
    </w:lvl>
    <w:lvl w:ilvl="1" w:tplc="7AF0D39A" w:tentative="1">
      <w:start w:val="1"/>
      <w:numFmt w:val="lowerLetter"/>
      <w:lvlText w:val="%2."/>
      <w:lvlJc w:val="left"/>
      <w:pPr>
        <w:ind w:left="1440" w:hanging="360"/>
      </w:pPr>
    </w:lvl>
    <w:lvl w:ilvl="2" w:tplc="64768B70" w:tentative="1">
      <w:start w:val="1"/>
      <w:numFmt w:val="lowerRoman"/>
      <w:lvlText w:val="%3."/>
      <w:lvlJc w:val="right"/>
      <w:pPr>
        <w:ind w:left="2160" w:hanging="180"/>
      </w:pPr>
    </w:lvl>
    <w:lvl w:ilvl="3" w:tplc="DDF82360" w:tentative="1">
      <w:start w:val="1"/>
      <w:numFmt w:val="decimal"/>
      <w:lvlText w:val="%4."/>
      <w:lvlJc w:val="left"/>
      <w:pPr>
        <w:ind w:left="2880" w:hanging="360"/>
      </w:pPr>
    </w:lvl>
    <w:lvl w:ilvl="4" w:tplc="772C73C4" w:tentative="1">
      <w:start w:val="1"/>
      <w:numFmt w:val="lowerLetter"/>
      <w:lvlText w:val="%5."/>
      <w:lvlJc w:val="left"/>
      <w:pPr>
        <w:ind w:left="3600" w:hanging="360"/>
      </w:pPr>
    </w:lvl>
    <w:lvl w:ilvl="5" w:tplc="A0EC120E" w:tentative="1">
      <w:start w:val="1"/>
      <w:numFmt w:val="lowerRoman"/>
      <w:lvlText w:val="%6."/>
      <w:lvlJc w:val="right"/>
      <w:pPr>
        <w:ind w:left="4320" w:hanging="180"/>
      </w:pPr>
    </w:lvl>
    <w:lvl w:ilvl="6" w:tplc="1896B9C4" w:tentative="1">
      <w:start w:val="1"/>
      <w:numFmt w:val="decimal"/>
      <w:lvlText w:val="%7."/>
      <w:lvlJc w:val="left"/>
      <w:pPr>
        <w:ind w:left="5040" w:hanging="360"/>
      </w:pPr>
    </w:lvl>
    <w:lvl w:ilvl="7" w:tplc="0A5A6494" w:tentative="1">
      <w:start w:val="1"/>
      <w:numFmt w:val="lowerLetter"/>
      <w:lvlText w:val="%8."/>
      <w:lvlJc w:val="left"/>
      <w:pPr>
        <w:ind w:left="5760" w:hanging="360"/>
      </w:pPr>
    </w:lvl>
    <w:lvl w:ilvl="8" w:tplc="F5184A8E" w:tentative="1">
      <w:start w:val="1"/>
      <w:numFmt w:val="lowerRoman"/>
      <w:lvlText w:val="%9."/>
      <w:lvlJc w:val="right"/>
      <w:pPr>
        <w:ind w:left="6480" w:hanging="180"/>
      </w:pPr>
    </w:lvl>
  </w:abstractNum>
  <w:abstractNum w:abstractNumId="30">
    <w:nsid w:val="4F5822C4"/>
    <w:multiLevelType w:val="hybridMultilevel"/>
    <w:tmpl w:val="192618AA"/>
    <w:lvl w:ilvl="0" w:tplc="22462948">
      <w:start w:val="1"/>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2C63F51"/>
    <w:multiLevelType w:val="hybridMultilevel"/>
    <w:tmpl w:val="B558A644"/>
    <w:lvl w:ilvl="0" w:tplc="B56ED55E">
      <w:start w:val="1"/>
      <w:numFmt w:val="lowerLetter"/>
      <w:lvlText w:val="%1)"/>
      <w:lvlJc w:val="left"/>
      <w:pPr>
        <w:tabs>
          <w:tab w:val="num" w:pos="720"/>
        </w:tabs>
        <w:ind w:left="720" w:hanging="360"/>
      </w:p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32">
    <w:nsid w:val="554E507B"/>
    <w:multiLevelType w:val="hybridMultilevel"/>
    <w:tmpl w:val="A84CF89E"/>
    <w:lvl w:ilvl="0" w:tplc="0C0A0017">
      <w:start w:val="3"/>
      <w:numFmt w:val="upperRoman"/>
      <w:lvlText w:val="%1."/>
      <w:lvlJc w:val="left"/>
      <w:pPr>
        <w:ind w:left="720" w:hanging="72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nsid w:val="59D751A7"/>
    <w:multiLevelType w:val="hybridMultilevel"/>
    <w:tmpl w:val="471C87D2"/>
    <w:lvl w:ilvl="0" w:tplc="B56ED5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B116F26"/>
    <w:multiLevelType w:val="hybridMultilevel"/>
    <w:tmpl w:val="7A32328C"/>
    <w:lvl w:ilvl="0" w:tplc="2FA65FB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BDC47E6"/>
    <w:multiLevelType w:val="hybridMultilevel"/>
    <w:tmpl w:val="0410426A"/>
    <w:lvl w:ilvl="0" w:tplc="DDF0E25C">
      <w:start w:val="1"/>
      <w:numFmt w:val="upperRoman"/>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C3C4169"/>
    <w:multiLevelType w:val="hybridMultilevel"/>
    <w:tmpl w:val="2AC40A30"/>
    <w:lvl w:ilvl="0" w:tplc="684CB636">
      <w:start w:val="1"/>
      <w:numFmt w:val="lowerLetter"/>
      <w:lvlText w:val="%1)"/>
      <w:lvlJc w:val="left"/>
      <w:pPr>
        <w:tabs>
          <w:tab w:val="num" w:pos="1080"/>
        </w:tabs>
        <w:ind w:left="1080" w:hanging="360"/>
      </w:pPr>
    </w:lvl>
    <w:lvl w:ilvl="1" w:tplc="080A0019" w:tentative="1">
      <w:start w:val="1"/>
      <w:numFmt w:val="lowerLetter"/>
      <w:lvlText w:val="%2."/>
      <w:lvlJc w:val="left"/>
      <w:pPr>
        <w:tabs>
          <w:tab w:val="num" w:pos="1800"/>
        </w:tabs>
        <w:ind w:left="1800" w:hanging="360"/>
      </w:pPr>
    </w:lvl>
    <w:lvl w:ilvl="2" w:tplc="080A001B" w:tentative="1">
      <w:start w:val="1"/>
      <w:numFmt w:val="lowerRoman"/>
      <w:lvlText w:val="%3."/>
      <w:lvlJc w:val="right"/>
      <w:pPr>
        <w:tabs>
          <w:tab w:val="num" w:pos="2520"/>
        </w:tabs>
        <w:ind w:left="2520" w:hanging="180"/>
      </w:pPr>
    </w:lvl>
    <w:lvl w:ilvl="3" w:tplc="080A000F" w:tentative="1">
      <w:start w:val="1"/>
      <w:numFmt w:val="decimal"/>
      <w:lvlText w:val="%4."/>
      <w:lvlJc w:val="left"/>
      <w:pPr>
        <w:tabs>
          <w:tab w:val="num" w:pos="3240"/>
        </w:tabs>
        <w:ind w:left="3240" w:hanging="360"/>
      </w:pPr>
    </w:lvl>
    <w:lvl w:ilvl="4" w:tplc="080A0019" w:tentative="1">
      <w:start w:val="1"/>
      <w:numFmt w:val="lowerLetter"/>
      <w:lvlText w:val="%5."/>
      <w:lvlJc w:val="left"/>
      <w:pPr>
        <w:tabs>
          <w:tab w:val="num" w:pos="3960"/>
        </w:tabs>
        <w:ind w:left="3960" w:hanging="360"/>
      </w:pPr>
    </w:lvl>
    <w:lvl w:ilvl="5" w:tplc="080A001B" w:tentative="1">
      <w:start w:val="1"/>
      <w:numFmt w:val="lowerRoman"/>
      <w:lvlText w:val="%6."/>
      <w:lvlJc w:val="right"/>
      <w:pPr>
        <w:tabs>
          <w:tab w:val="num" w:pos="4680"/>
        </w:tabs>
        <w:ind w:left="4680" w:hanging="180"/>
      </w:pPr>
    </w:lvl>
    <w:lvl w:ilvl="6" w:tplc="080A000F" w:tentative="1">
      <w:start w:val="1"/>
      <w:numFmt w:val="decimal"/>
      <w:lvlText w:val="%7."/>
      <w:lvlJc w:val="left"/>
      <w:pPr>
        <w:tabs>
          <w:tab w:val="num" w:pos="5400"/>
        </w:tabs>
        <w:ind w:left="5400" w:hanging="360"/>
      </w:pPr>
    </w:lvl>
    <w:lvl w:ilvl="7" w:tplc="080A0019" w:tentative="1">
      <w:start w:val="1"/>
      <w:numFmt w:val="lowerLetter"/>
      <w:lvlText w:val="%8."/>
      <w:lvlJc w:val="left"/>
      <w:pPr>
        <w:tabs>
          <w:tab w:val="num" w:pos="6120"/>
        </w:tabs>
        <w:ind w:left="6120" w:hanging="360"/>
      </w:pPr>
    </w:lvl>
    <w:lvl w:ilvl="8" w:tplc="080A001B" w:tentative="1">
      <w:start w:val="1"/>
      <w:numFmt w:val="lowerRoman"/>
      <w:lvlText w:val="%9."/>
      <w:lvlJc w:val="right"/>
      <w:pPr>
        <w:tabs>
          <w:tab w:val="num" w:pos="6840"/>
        </w:tabs>
        <w:ind w:left="6840" w:hanging="180"/>
      </w:pPr>
    </w:lvl>
  </w:abstractNum>
  <w:abstractNum w:abstractNumId="37">
    <w:nsid w:val="61C46C9D"/>
    <w:multiLevelType w:val="hybridMultilevel"/>
    <w:tmpl w:val="AF829F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6033B6C"/>
    <w:multiLevelType w:val="hybridMultilevel"/>
    <w:tmpl w:val="A2DEB516"/>
    <w:lvl w:ilvl="0" w:tplc="080A0017">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6965E85"/>
    <w:multiLevelType w:val="hybridMultilevel"/>
    <w:tmpl w:val="D5385E3E"/>
    <w:lvl w:ilvl="0" w:tplc="080A0013">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6E94A49"/>
    <w:multiLevelType w:val="hybridMultilevel"/>
    <w:tmpl w:val="AF108AA0"/>
    <w:lvl w:ilvl="0" w:tplc="035670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9AE0675"/>
    <w:multiLevelType w:val="hybridMultilevel"/>
    <w:tmpl w:val="6F08EBBC"/>
    <w:lvl w:ilvl="0" w:tplc="DDF0E25C">
      <w:start w:val="1"/>
      <w:numFmt w:val="lowerLetter"/>
      <w:lvlText w:val="%1)"/>
      <w:lvlJc w:val="left"/>
      <w:pPr>
        <w:ind w:left="720" w:hanging="360"/>
      </w:pPr>
      <w:rPr>
        <w:rFonts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42">
    <w:nsid w:val="6F014271"/>
    <w:multiLevelType w:val="hybridMultilevel"/>
    <w:tmpl w:val="287C7A3E"/>
    <w:lvl w:ilvl="0" w:tplc="080A0017">
      <w:start w:val="1"/>
      <w:numFmt w:val="upperRoman"/>
      <w:lvlText w:val="%1."/>
      <w:lvlJc w:val="left"/>
      <w:pPr>
        <w:ind w:left="1080" w:hanging="720"/>
      </w:pPr>
      <w:rPr>
        <w:rFonts w:hint="default"/>
      </w:rPr>
    </w:lvl>
    <w:lvl w:ilvl="1" w:tplc="080A0003" w:tentative="1">
      <w:start w:val="1"/>
      <w:numFmt w:val="lowerLetter"/>
      <w:lvlText w:val="%2."/>
      <w:lvlJc w:val="left"/>
      <w:pPr>
        <w:ind w:left="1440" w:hanging="360"/>
      </w:pPr>
    </w:lvl>
    <w:lvl w:ilvl="2" w:tplc="080A0005" w:tentative="1">
      <w:start w:val="1"/>
      <w:numFmt w:val="lowerRoman"/>
      <w:lvlText w:val="%3."/>
      <w:lvlJc w:val="right"/>
      <w:pPr>
        <w:ind w:left="2160" w:hanging="180"/>
      </w:pPr>
    </w:lvl>
    <w:lvl w:ilvl="3" w:tplc="080A0001" w:tentative="1">
      <w:start w:val="1"/>
      <w:numFmt w:val="decimal"/>
      <w:lvlText w:val="%4."/>
      <w:lvlJc w:val="left"/>
      <w:pPr>
        <w:ind w:left="2880" w:hanging="360"/>
      </w:pPr>
    </w:lvl>
    <w:lvl w:ilvl="4" w:tplc="080A0003" w:tentative="1">
      <w:start w:val="1"/>
      <w:numFmt w:val="lowerLetter"/>
      <w:lvlText w:val="%5."/>
      <w:lvlJc w:val="left"/>
      <w:pPr>
        <w:ind w:left="3600" w:hanging="360"/>
      </w:pPr>
    </w:lvl>
    <w:lvl w:ilvl="5" w:tplc="080A0005" w:tentative="1">
      <w:start w:val="1"/>
      <w:numFmt w:val="lowerRoman"/>
      <w:lvlText w:val="%6."/>
      <w:lvlJc w:val="right"/>
      <w:pPr>
        <w:ind w:left="4320" w:hanging="180"/>
      </w:pPr>
    </w:lvl>
    <w:lvl w:ilvl="6" w:tplc="080A0001" w:tentative="1">
      <w:start w:val="1"/>
      <w:numFmt w:val="decimal"/>
      <w:lvlText w:val="%7."/>
      <w:lvlJc w:val="left"/>
      <w:pPr>
        <w:ind w:left="5040" w:hanging="360"/>
      </w:pPr>
    </w:lvl>
    <w:lvl w:ilvl="7" w:tplc="080A0003" w:tentative="1">
      <w:start w:val="1"/>
      <w:numFmt w:val="lowerLetter"/>
      <w:lvlText w:val="%8."/>
      <w:lvlJc w:val="left"/>
      <w:pPr>
        <w:ind w:left="5760" w:hanging="360"/>
      </w:pPr>
    </w:lvl>
    <w:lvl w:ilvl="8" w:tplc="080A0005" w:tentative="1">
      <w:start w:val="1"/>
      <w:numFmt w:val="lowerRoman"/>
      <w:lvlText w:val="%9."/>
      <w:lvlJc w:val="right"/>
      <w:pPr>
        <w:ind w:left="6480" w:hanging="180"/>
      </w:pPr>
    </w:lvl>
  </w:abstractNum>
  <w:abstractNum w:abstractNumId="43">
    <w:nsid w:val="720201F0"/>
    <w:multiLevelType w:val="hybridMultilevel"/>
    <w:tmpl w:val="57B0822E"/>
    <w:lvl w:ilvl="0" w:tplc="3B24652E">
      <w:start w:val="1"/>
      <w:numFmt w:val="upperRoman"/>
      <w:lvlText w:val="%1."/>
      <w:lvlJc w:val="left"/>
      <w:pPr>
        <w:ind w:left="1080" w:hanging="720"/>
      </w:pPr>
      <w:rPr>
        <w:rFonts w:ascii="Arial Narrow" w:hAnsi="Arial Narrow" w:cs="Arial Narro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6B97BCD"/>
    <w:multiLevelType w:val="hybridMultilevel"/>
    <w:tmpl w:val="54DA9F24"/>
    <w:lvl w:ilvl="0" w:tplc="AA389764">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8BC257D"/>
    <w:multiLevelType w:val="hybridMultilevel"/>
    <w:tmpl w:val="57B0822E"/>
    <w:lvl w:ilvl="0" w:tplc="080A0013">
      <w:start w:val="1"/>
      <w:numFmt w:val="upperRoman"/>
      <w:lvlText w:val="%1."/>
      <w:lvlJc w:val="left"/>
      <w:pPr>
        <w:ind w:left="1080" w:hanging="720"/>
      </w:pPr>
      <w:rPr>
        <w:rFonts w:ascii="Arial Narrow" w:hAnsi="Arial Narrow" w:cs="Arial Narro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DD779BE"/>
    <w:multiLevelType w:val="hybridMultilevel"/>
    <w:tmpl w:val="E41A7B82"/>
    <w:lvl w:ilvl="0" w:tplc="AA389764">
      <w:start w:val="1"/>
      <w:numFmt w:val="upperRoman"/>
      <w:lvlText w:val="%1."/>
      <w:lvlJc w:val="left"/>
      <w:pPr>
        <w:ind w:left="1080" w:hanging="720"/>
      </w:pPr>
      <w:rPr>
        <w:rFonts w:ascii="Arial" w:hAnsi="Arial"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EEA33DA"/>
    <w:multiLevelType w:val="hybridMultilevel"/>
    <w:tmpl w:val="DE8082D2"/>
    <w:lvl w:ilvl="0" w:tplc="FA4E267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8"/>
  </w:num>
  <w:num w:numId="3">
    <w:abstractNumId w:val="36"/>
  </w:num>
  <w:num w:numId="4">
    <w:abstractNumId w:val="0"/>
  </w:num>
  <w:num w:numId="5">
    <w:abstractNumId w:val="31"/>
  </w:num>
  <w:num w:numId="6">
    <w:abstractNumId w:val="1"/>
  </w:num>
  <w:num w:numId="7">
    <w:abstractNumId w:val="26"/>
  </w:num>
  <w:num w:numId="8">
    <w:abstractNumId w:val="30"/>
  </w:num>
  <w:num w:numId="9">
    <w:abstractNumId w:val="18"/>
  </w:num>
  <w:num w:numId="10">
    <w:abstractNumId w:val="46"/>
  </w:num>
  <w:num w:numId="11">
    <w:abstractNumId w:val="43"/>
  </w:num>
  <w:num w:numId="12">
    <w:abstractNumId w:val="45"/>
  </w:num>
  <w:num w:numId="13">
    <w:abstractNumId w:val="42"/>
  </w:num>
  <w:num w:numId="14">
    <w:abstractNumId w:val="19"/>
  </w:num>
  <w:num w:numId="15">
    <w:abstractNumId w:val="2"/>
  </w:num>
  <w:num w:numId="16">
    <w:abstractNumId w:val="15"/>
  </w:num>
  <w:num w:numId="17">
    <w:abstractNumId w:val="4"/>
  </w:num>
  <w:num w:numId="18">
    <w:abstractNumId w:val="16"/>
  </w:num>
  <w:num w:numId="19">
    <w:abstractNumId w:val="29"/>
  </w:num>
  <w:num w:numId="20">
    <w:abstractNumId w:val="17"/>
  </w:num>
  <w:num w:numId="21">
    <w:abstractNumId w:val="38"/>
  </w:num>
  <w:num w:numId="22">
    <w:abstractNumId w:val="33"/>
  </w:num>
  <w:num w:numId="23">
    <w:abstractNumId w:val="41"/>
  </w:num>
  <w:num w:numId="24">
    <w:abstractNumId w:val="7"/>
  </w:num>
  <w:num w:numId="25">
    <w:abstractNumId w:val="39"/>
  </w:num>
  <w:num w:numId="26">
    <w:abstractNumId w:val="14"/>
  </w:num>
  <w:num w:numId="27">
    <w:abstractNumId w:val="10"/>
  </w:num>
  <w:num w:numId="28">
    <w:abstractNumId w:val="32"/>
  </w:num>
  <w:num w:numId="29">
    <w:abstractNumId w:val="44"/>
  </w:num>
  <w:num w:numId="30">
    <w:abstractNumId w:val="20"/>
  </w:num>
  <w:num w:numId="31">
    <w:abstractNumId w:val="35"/>
  </w:num>
  <w:num w:numId="32">
    <w:abstractNumId w:val="27"/>
  </w:num>
  <w:num w:numId="33">
    <w:abstractNumId w:val="24"/>
  </w:num>
  <w:num w:numId="34">
    <w:abstractNumId w:val="37"/>
  </w:num>
  <w:num w:numId="35">
    <w:abstractNumId w:val="25"/>
  </w:num>
  <w:num w:numId="36">
    <w:abstractNumId w:val="9"/>
  </w:num>
  <w:num w:numId="37">
    <w:abstractNumId w:val="34"/>
  </w:num>
  <w:num w:numId="38">
    <w:abstractNumId w:val="40"/>
  </w:num>
  <w:num w:numId="39">
    <w:abstractNumId w:val="22"/>
  </w:num>
  <w:num w:numId="40">
    <w:abstractNumId w:val="11"/>
  </w:num>
  <w:num w:numId="41">
    <w:abstractNumId w:val="12"/>
  </w:num>
  <w:num w:numId="42">
    <w:abstractNumId w:val="5"/>
  </w:num>
  <w:num w:numId="43">
    <w:abstractNumId w:val="8"/>
  </w:num>
  <w:num w:numId="44">
    <w:abstractNumId w:val="23"/>
  </w:num>
  <w:num w:numId="45">
    <w:abstractNumId w:val="13"/>
  </w:num>
  <w:num w:numId="46">
    <w:abstractNumId w:val="21"/>
  </w:num>
  <w:num w:numId="47">
    <w:abstractNumId w:val="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CDA"/>
    <w:rsid w:val="00046A69"/>
    <w:rsid w:val="000B6733"/>
    <w:rsid w:val="000E0D63"/>
    <w:rsid w:val="000E350D"/>
    <w:rsid w:val="000F1625"/>
    <w:rsid w:val="001208D0"/>
    <w:rsid w:val="001555C8"/>
    <w:rsid w:val="00167E00"/>
    <w:rsid w:val="00182039"/>
    <w:rsid w:val="00186D20"/>
    <w:rsid w:val="001B7E6F"/>
    <w:rsid w:val="001D0740"/>
    <w:rsid w:val="001F6362"/>
    <w:rsid w:val="0026493A"/>
    <w:rsid w:val="002C07F7"/>
    <w:rsid w:val="002F1D36"/>
    <w:rsid w:val="003329BF"/>
    <w:rsid w:val="00337176"/>
    <w:rsid w:val="0039047B"/>
    <w:rsid w:val="003D0D7E"/>
    <w:rsid w:val="00463599"/>
    <w:rsid w:val="00476878"/>
    <w:rsid w:val="004B2956"/>
    <w:rsid w:val="004D00C1"/>
    <w:rsid w:val="004E6FF0"/>
    <w:rsid w:val="005C4C81"/>
    <w:rsid w:val="005D025A"/>
    <w:rsid w:val="005F77B8"/>
    <w:rsid w:val="005F7943"/>
    <w:rsid w:val="00644EBE"/>
    <w:rsid w:val="006C6C56"/>
    <w:rsid w:val="006F2ABD"/>
    <w:rsid w:val="00765B36"/>
    <w:rsid w:val="007759DD"/>
    <w:rsid w:val="007A1A4D"/>
    <w:rsid w:val="007C2A96"/>
    <w:rsid w:val="008472B5"/>
    <w:rsid w:val="0086375D"/>
    <w:rsid w:val="00866160"/>
    <w:rsid w:val="0088741F"/>
    <w:rsid w:val="008E4577"/>
    <w:rsid w:val="008F6275"/>
    <w:rsid w:val="00902E87"/>
    <w:rsid w:val="0093723D"/>
    <w:rsid w:val="009549FD"/>
    <w:rsid w:val="00967BB1"/>
    <w:rsid w:val="009E3CDA"/>
    <w:rsid w:val="00A43B72"/>
    <w:rsid w:val="00A53A62"/>
    <w:rsid w:val="00A83CFB"/>
    <w:rsid w:val="00A86641"/>
    <w:rsid w:val="00AB0703"/>
    <w:rsid w:val="00AB262E"/>
    <w:rsid w:val="00B0404B"/>
    <w:rsid w:val="00B602E5"/>
    <w:rsid w:val="00B66284"/>
    <w:rsid w:val="00BF4B5A"/>
    <w:rsid w:val="00CC2C86"/>
    <w:rsid w:val="00CE690B"/>
    <w:rsid w:val="00CF19E0"/>
    <w:rsid w:val="00CF2EC7"/>
    <w:rsid w:val="00D43C5F"/>
    <w:rsid w:val="00D625F8"/>
    <w:rsid w:val="00D67E01"/>
    <w:rsid w:val="00DB10C1"/>
    <w:rsid w:val="00E1062F"/>
    <w:rsid w:val="00E86996"/>
    <w:rsid w:val="00EC7EB9"/>
    <w:rsid w:val="00F12D4C"/>
    <w:rsid w:val="00F1560F"/>
    <w:rsid w:val="00FF28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CDA"/>
    <w:rPr>
      <w:sz w:val="24"/>
      <w:szCs w:val="24"/>
      <w:lang w:val="es-ES" w:eastAsia="es-ES"/>
    </w:rPr>
  </w:style>
  <w:style w:type="paragraph" w:styleId="Ttulo1">
    <w:name w:val="heading 1"/>
    <w:basedOn w:val="Normal"/>
    <w:next w:val="Normal"/>
    <w:link w:val="Ttulo1Car"/>
    <w:qFormat/>
    <w:rsid w:val="009E3CDA"/>
    <w:pPr>
      <w:keepNext/>
      <w:jc w:val="both"/>
      <w:outlineLvl w:val="0"/>
    </w:pPr>
    <w:rPr>
      <w:rFonts w:ascii="Arial" w:hAnsi="Arial"/>
      <w:b/>
      <w:sz w:val="20"/>
      <w:szCs w:val="20"/>
      <w:lang w:val="es-MX"/>
    </w:rPr>
  </w:style>
  <w:style w:type="paragraph" w:styleId="Ttulo2">
    <w:name w:val="heading 2"/>
    <w:basedOn w:val="Normal"/>
    <w:next w:val="Normal"/>
    <w:link w:val="Ttulo2Car"/>
    <w:unhideWhenUsed/>
    <w:qFormat/>
    <w:rsid w:val="009E3CDA"/>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9E3CDA"/>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9E3CDA"/>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9E3CDA"/>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9E3CDA"/>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9E3CDA"/>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9E3CDA"/>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9E3CDA"/>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3CDA"/>
    <w:rPr>
      <w:rFonts w:ascii="Arial" w:hAnsi="Arial"/>
      <w:b/>
      <w:lang w:eastAsia="es-ES"/>
    </w:rPr>
  </w:style>
  <w:style w:type="character" w:customStyle="1" w:styleId="Ttulo2Car">
    <w:name w:val="Título 2 Car"/>
    <w:basedOn w:val="Fuentedeprrafopredeter"/>
    <w:link w:val="Ttulo2"/>
    <w:rsid w:val="009E3CDA"/>
    <w:rPr>
      <w:rFonts w:ascii="Cambria" w:hAnsi="Cambria"/>
      <w:b/>
      <w:bCs/>
      <w:color w:val="4F81BD"/>
      <w:sz w:val="26"/>
      <w:szCs w:val="26"/>
      <w:lang w:eastAsia="es-ES"/>
    </w:rPr>
  </w:style>
  <w:style w:type="character" w:customStyle="1" w:styleId="Ttulo3Car">
    <w:name w:val="Título 3 Car"/>
    <w:basedOn w:val="Fuentedeprrafopredeter"/>
    <w:link w:val="Ttulo3"/>
    <w:rsid w:val="009E3CDA"/>
    <w:rPr>
      <w:rFonts w:ascii="Arial" w:eastAsia="Calibri" w:hAnsi="Arial"/>
      <w:b/>
      <w:sz w:val="36"/>
      <w:lang w:eastAsia="es-ES"/>
    </w:rPr>
  </w:style>
  <w:style w:type="character" w:customStyle="1" w:styleId="Ttulo4Car">
    <w:name w:val="Título 4 Car"/>
    <w:basedOn w:val="Fuentedeprrafopredeter"/>
    <w:link w:val="Ttulo4"/>
    <w:rsid w:val="009E3CDA"/>
    <w:rPr>
      <w:rFonts w:ascii="Cambria" w:hAnsi="Cambria"/>
      <w:b/>
      <w:bCs/>
      <w:i/>
      <w:iCs/>
      <w:color w:val="4F81BD"/>
      <w:sz w:val="24"/>
      <w:szCs w:val="24"/>
      <w:lang w:eastAsia="es-ES"/>
    </w:rPr>
  </w:style>
  <w:style w:type="character" w:customStyle="1" w:styleId="Ttulo5Car">
    <w:name w:val="Título 5 Car"/>
    <w:basedOn w:val="Fuentedeprrafopredeter"/>
    <w:link w:val="Ttulo5"/>
    <w:rsid w:val="009E3CDA"/>
    <w:rPr>
      <w:rFonts w:ascii="Cambria" w:hAnsi="Cambria"/>
      <w:color w:val="243F60"/>
      <w:lang w:eastAsia="es-ES"/>
    </w:rPr>
  </w:style>
  <w:style w:type="character" w:customStyle="1" w:styleId="Ttulo6Car">
    <w:name w:val="Título 6 Car"/>
    <w:basedOn w:val="Fuentedeprrafopredeter"/>
    <w:link w:val="Ttulo6"/>
    <w:rsid w:val="009E3CDA"/>
    <w:rPr>
      <w:rFonts w:ascii="Arial" w:eastAsia="Calibri" w:hAnsi="Arial"/>
      <w:b/>
      <w:sz w:val="36"/>
      <w:lang w:eastAsia="es-ES"/>
    </w:rPr>
  </w:style>
  <w:style w:type="character" w:customStyle="1" w:styleId="Ttulo7Car">
    <w:name w:val="Título 7 Car"/>
    <w:basedOn w:val="Fuentedeprrafopredeter"/>
    <w:link w:val="Ttulo7"/>
    <w:rsid w:val="009E3CDA"/>
    <w:rPr>
      <w:rFonts w:ascii="Arial" w:eastAsia="Calibri" w:hAnsi="Arial"/>
      <w:b/>
      <w:sz w:val="36"/>
      <w:lang w:eastAsia="es-ES"/>
    </w:rPr>
  </w:style>
  <w:style w:type="character" w:customStyle="1" w:styleId="Ttulo8Car">
    <w:name w:val="Título 8 Car"/>
    <w:basedOn w:val="Fuentedeprrafopredeter"/>
    <w:link w:val="Ttulo8"/>
    <w:rsid w:val="009E3CDA"/>
    <w:rPr>
      <w:rFonts w:ascii="Cambria" w:hAnsi="Cambria"/>
      <w:color w:val="404040"/>
      <w:lang w:eastAsia="es-ES"/>
    </w:rPr>
  </w:style>
  <w:style w:type="character" w:customStyle="1" w:styleId="Ttulo9Car">
    <w:name w:val="Título 9 Car"/>
    <w:basedOn w:val="Fuentedeprrafopredeter"/>
    <w:link w:val="Ttulo9"/>
    <w:rsid w:val="009E3CDA"/>
    <w:rPr>
      <w:rFonts w:ascii="Arial" w:eastAsia="Calibri" w:hAnsi="Arial"/>
      <w:b/>
      <w:sz w:val="36"/>
      <w:lang w:eastAsia="es-ES"/>
    </w:rPr>
  </w:style>
  <w:style w:type="character" w:styleId="Nmerodepgina">
    <w:name w:val="page number"/>
    <w:basedOn w:val="Fuentedeprrafopredeter"/>
    <w:rsid w:val="009E3CDA"/>
  </w:style>
  <w:style w:type="paragraph" w:styleId="Piedepgina">
    <w:name w:val="footer"/>
    <w:basedOn w:val="Normal"/>
    <w:link w:val="PiedepginaCar"/>
    <w:uiPriority w:val="99"/>
    <w:rsid w:val="009E3CDA"/>
    <w:pPr>
      <w:tabs>
        <w:tab w:val="center" w:pos="4419"/>
        <w:tab w:val="right" w:pos="8838"/>
      </w:tabs>
    </w:pPr>
  </w:style>
  <w:style w:type="character" w:customStyle="1" w:styleId="PiedepginaCar">
    <w:name w:val="Pie de página Car"/>
    <w:basedOn w:val="Fuentedeprrafopredeter"/>
    <w:link w:val="Piedepgina"/>
    <w:uiPriority w:val="99"/>
    <w:rsid w:val="009E3CDA"/>
    <w:rPr>
      <w:sz w:val="24"/>
      <w:szCs w:val="24"/>
      <w:lang w:eastAsia="es-ES"/>
    </w:rPr>
  </w:style>
  <w:style w:type="paragraph" w:styleId="Ttulo">
    <w:name w:val="Title"/>
    <w:basedOn w:val="Normal"/>
    <w:link w:val="TtuloCar"/>
    <w:qFormat/>
    <w:rsid w:val="009E3CDA"/>
    <w:pPr>
      <w:jc w:val="center"/>
    </w:pPr>
    <w:rPr>
      <w:rFonts w:ascii="Arial" w:hAnsi="Arial"/>
      <w:b/>
      <w:lang w:val="es-MX"/>
    </w:rPr>
  </w:style>
  <w:style w:type="character" w:customStyle="1" w:styleId="TtuloCar">
    <w:name w:val="Título Car"/>
    <w:basedOn w:val="Fuentedeprrafopredeter"/>
    <w:link w:val="Ttulo"/>
    <w:rsid w:val="009E3CDA"/>
    <w:rPr>
      <w:rFonts w:ascii="Arial" w:hAnsi="Arial"/>
      <w:b/>
      <w:sz w:val="24"/>
      <w:szCs w:val="24"/>
      <w:lang w:eastAsia="es-ES"/>
    </w:rPr>
  </w:style>
  <w:style w:type="paragraph" w:styleId="Prrafodelista">
    <w:name w:val="List Paragraph"/>
    <w:basedOn w:val="Normal"/>
    <w:uiPriority w:val="34"/>
    <w:qFormat/>
    <w:rsid w:val="009E3CDA"/>
    <w:pPr>
      <w:ind w:left="720"/>
      <w:contextualSpacing/>
      <w:jc w:val="both"/>
    </w:pPr>
    <w:rPr>
      <w:rFonts w:ascii="Arial" w:hAnsi="Arial"/>
      <w:sz w:val="20"/>
      <w:szCs w:val="20"/>
      <w:lang w:val="es-MX"/>
    </w:rPr>
  </w:style>
  <w:style w:type="paragraph" w:styleId="Textoindependiente">
    <w:name w:val="Body Text"/>
    <w:basedOn w:val="Normal"/>
    <w:link w:val="TextoindependienteCar"/>
    <w:rsid w:val="009E3CDA"/>
    <w:pPr>
      <w:jc w:val="both"/>
    </w:pPr>
    <w:rPr>
      <w:rFonts w:ascii="Arial" w:hAnsi="Arial"/>
      <w:szCs w:val="20"/>
      <w:lang w:val="es-MX"/>
    </w:rPr>
  </w:style>
  <w:style w:type="character" w:customStyle="1" w:styleId="TextoindependienteCar">
    <w:name w:val="Texto independiente Car"/>
    <w:basedOn w:val="Fuentedeprrafopredeter"/>
    <w:link w:val="Textoindependiente"/>
    <w:rsid w:val="009E3CDA"/>
    <w:rPr>
      <w:rFonts w:ascii="Arial" w:hAnsi="Arial"/>
      <w:sz w:val="24"/>
      <w:lang w:eastAsia="es-ES"/>
    </w:rPr>
  </w:style>
  <w:style w:type="paragraph" w:styleId="Textoindependiente2">
    <w:name w:val="Body Text 2"/>
    <w:basedOn w:val="Normal"/>
    <w:link w:val="Textoindependiente2Car"/>
    <w:rsid w:val="009E3CDA"/>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9E3CDA"/>
    <w:rPr>
      <w:rFonts w:ascii="Arial" w:hAnsi="Arial"/>
      <w:sz w:val="24"/>
      <w:lang w:eastAsia="es-ES"/>
    </w:rPr>
  </w:style>
  <w:style w:type="paragraph" w:styleId="Textodeglobo">
    <w:name w:val="Balloon Text"/>
    <w:basedOn w:val="Normal"/>
    <w:link w:val="TextodegloboCar"/>
    <w:rsid w:val="009E3CDA"/>
    <w:pPr>
      <w:jc w:val="both"/>
    </w:pPr>
    <w:rPr>
      <w:rFonts w:ascii="Tahoma" w:hAnsi="Tahoma"/>
      <w:sz w:val="16"/>
      <w:szCs w:val="16"/>
      <w:lang w:val="es-MX"/>
    </w:rPr>
  </w:style>
  <w:style w:type="character" w:customStyle="1" w:styleId="TextodegloboCar">
    <w:name w:val="Texto de globo Car"/>
    <w:basedOn w:val="Fuentedeprrafopredeter"/>
    <w:link w:val="Textodeglobo"/>
    <w:rsid w:val="009E3CDA"/>
    <w:rPr>
      <w:rFonts w:ascii="Tahoma" w:hAnsi="Tahoma"/>
      <w:sz w:val="16"/>
      <w:szCs w:val="16"/>
      <w:lang w:eastAsia="es-ES"/>
    </w:rPr>
  </w:style>
  <w:style w:type="paragraph" w:styleId="Encabezado">
    <w:name w:val="header"/>
    <w:basedOn w:val="Normal"/>
    <w:link w:val="EncabezadoCar"/>
    <w:uiPriority w:val="99"/>
    <w:rsid w:val="009E3CDA"/>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9E3CDA"/>
    <w:rPr>
      <w:lang w:eastAsia="es-ES"/>
    </w:rPr>
  </w:style>
  <w:style w:type="paragraph" w:styleId="Listaconvietas">
    <w:name w:val="List Bullet"/>
    <w:basedOn w:val="Normal"/>
    <w:autoRedefine/>
    <w:rsid w:val="009E3CDA"/>
    <w:pPr>
      <w:numPr>
        <w:numId w:val="1"/>
      </w:numPr>
      <w:jc w:val="both"/>
    </w:pPr>
    <w:rPr>
      <w:rFonts w:ascii="Arial" w:eastAsia="Calibri" w:hAnsi="Arial"/>
      <w:sz w:val="20"/>
      <w:szCs w:val="20"/>
    </w:rPr>
  </w:style>
  <w:style w:type="paragraph" w:styleId="Mapadeldocumento">
    <w:name w:val="Document Map"/>
    <w:basedOn w:val="Normal"/>
    <w:link w:val="MapadeldocumentoCar"/>
    <w:rsid w:val="009E3CDA"/>
    <w:pPr>
      <w:jc w:val="both"/>
    </w:pPr>
    <w:rPr>
      <w:rFonts w:ascii="Tahoma" w:eastAsia="Calibri" w:hAnsi="Tahoma"/>
      <w:sz w:val="16"/>
      <w:szCs w:val="16"/>
      <w:lang w:val="es-MX"/>
    </w:rPr>
  </w:style>
  <w:style w:type="character" w:customStyle="1" w:styleId="MapadeldocumentoCar">
    <w:name w:val="Mapa del documento Car"/>
    <w:basedOn w:val="Fuentedeprrafopredeter"/>
    <w:link w:val="Mapadeldocumento"/>
    <w:rsid w:val="009E3CDA"/>
    <w:rPr>
      <w:rFonts w:ascii="Tahoma" w:eastAsia="Calibri" w:hAnsi="Tahoma"/>
      <w:sz w:val="16"/>
      <w:szCs w:val="16"/>
      <w:lang w:eastAsia="es-ES"/>
    </w:rPr>
  </w:style>
  <w:style w:type="paragraph" w:customStyle="1" w:styleId="Prrafodelista1">
    <w:name w:val="Párrafo de lista1"/>
    <w:basedOn w:val="Normal"/>
    <w:qFormat/>
    <w:rsid w:val="009E3CDA"/>
    <w:pPr>
      <w:ind w:left="708"/>
      <w:jc w:val="both"/>
    </w:pPr>
    <w:rPr>
      <w:rFonts w:ascii="Arial" w:hAnsi="Arial"/>
      <w:sz w:val="20"/>
      <w:szCs w:val="20"/>
      <w:lang w:val="es-MX"/>
    </w:rPr>
  </w:style>
  <w:style w:type="paragraph" w:styleId="Sangra3detindependiente">
    <w:name w:val="Body Text Indent 3"/>
    <w:basedOn w:val="Normal"/>
    <w:link w:val="Sangra3detindependienteCar"/>
    <w:rsid w:val="009E3CDA"/>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9E3CDA"/>
    <w:rPr>
      <w:rFonts w:ascii="Arial" w:eastAsia="Calibri" w:hAnsi="Arial"/>
      <w:sz w:val="28"/>
      <w:lang w:eastAsia="es-ES"/>
    </w:rPr>
  </w:style>
  <w:style w:type="paragraph" w:styleId="Sangradetextonormal">
    <w:name w:val="Body Text Indent"/>
    <w:basedOn w:val="Normal"/>
    <w:link w:val="SangradetextonormalCar"/>
    <w:rsid w:val="009E3CDA"/>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9E3CDA"/>
    <w:rPr>
      <w:rFonts w:ascii="Arial" w:eastAsia="Calibri" w:hAnsi="Arial"/>
      <w:lang w:eastAsia="es-ES"/>
    </w:rPr>
  </w:style>
  <w:style w:type="character" w:styleId="Textoennegrita">
    <w:name w:val="Strong"/>
    <w:qFormat/>
    <w:rsid w:val="009E3CDA"/>
    <w:rPr>
      <w:rFonts w:cs="Times New Roman"/>
      <w:b/>
      <w:bCs/>
    </w:rPr>
  </w:style>
  <w:style w:type="paragraph" w:styleId="Textoindependiente3">
    <w:name w:val="Body Text 3"/>
    <w:basedOn w:val="Normal"/>
    <w:link w:val="Textoindependiente3Car"/>
    <w:rsid w:val="009E3CDA"/>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9E3CDA"/>
    <w:rPr>
      <w:rFonts w:ascii="Arial" w:eastAsia="Calibri" w:hAnsi="Arial"/>
      <w:b/>
      <w:bCs/>
      <w:lang w:eastAsia="es-ES"/>
    </w:rPr>
  </w:style>
  <w:style w:type="table" w:styleId="Tablaconcuadrcula">
    <w:name w:val="Table Grid"/>
    <w:basedOn w:val="Tablanormal"/>
    <w:rsid w:val="009E3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9E3CDA"/>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9E3CDA"/>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9E3CDA"/>
    <w:pPr>
      <w:ind w:left="708" w:hanging="334"/>
    </w:pPr>
    <w:rPr>
      <w:rFonts w:ascii="Arial" w:hAnsi="Arial"/>
      <w:sz w:val="20"/>
    </w:rPr>
  </w:style>
  <w:style w:type="character" w:customStyle="1" w:styleId="Sangra2detindependienteCar">
    <w:name w:val="Sangría 2 de t. independiente Car"/>
    <w:basedOn w:val="Fuentedeprrafopredeter"/>
    <w:link w:val="Sangra2detindependiente"/>
    <w:rsid w:val="009E3CDA"/>
    <w:rPr>
      <w:rFonts w:ascii="Arial" w:hAnsi="Arial"/>
      <w:szCs w:val="24"/>
      <w:lang w:eastAsia="es-ES"/>
    </w:rPr>
  </w:style>
  <w:style w:type="paragraph" w:customStyle="1" w:styleId="Sangra2detindependiente1">
    <w:name w:val="Sangría 2 de t. independiente1"/>
    <w:basedOn w:val="Normal"/>
    <w:rsid w:val="009E3CDA"/>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9E3CDA"/>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9E3CDA"/>
    <w:pPr>
      <w:jc w:val="center"/>
    </w:pPr>
    <w:rPr>
      <w:rFonts w:ascii="Arial" w:hAnsi="Arial"/>
      <w:b/>
      <w:bCs/>
    </w:rPr>
  </w:style>
  <w:style w:type="character" w:customStyle="1" w:styleId="SubttuloCar">
    <w:name w:val="Subtítulo Car"/>
    <w:basedOn w:val="Fuentedeprrafopredeter"/>
    <w:link w:val="Subttulo"/>
    <w:rsid w:val="009E3CDA"/>
    <w:rPr>
      <w:rFonts w:ascii="Arial" w:hAnsi="Arial"/>
      <w:b/>
      <w:bCs/>
      <w:sz w:val="24"/>
      <w:szCs w:val="24"/>
      <w:lang w:eastAsia="es-ES"/>
    </w:rPr>
  </w:style>
  <w:style w:type="paragraph" w:customStyle="1" w:styleId="rbano">
    <w:name w:val="rbano"/>
    <w:basedOn w:val="Normal"/>
    <w:rsid w:val="009E3CDA"/>
    <w:pPr>
      <w:jc w:val="both"/>
    </w:pPr>
    <w:rPr>
      <w:rFonts w:ascii="Verdana" w:hAnsi="Verdana" w:cs="Arial"/>
      <w:lang w:val="es-MX" w:eastAsia="es-MX"/>
    </w:rPr>
  </w:style>
  <w:style w:type="numbering" w:customStyle="1" w:styleId="Sinlista1">
    <w:name w:val="Sin lista1"/>
    <w:next w:val="Sinlista"/>
    <w:uiPriority w:val="99"/>
    <w:semiHidden/>
    <w:unhideWhenUsed/>
    <w:rsid w:val="009E3CDA"/>
  </w:style>
  <w:style w:type="table" w:customStyle="1" w:styleId="Tablaconcuadrcula1">
    <w:name w:val="Tabla con cuadrícula1"/>
    <w:basedOn w:val="Tablanormal"/>
    <w:next w:val="Tablaconcuadrcula"/>
    <w:rsid w:val="009E3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9E3CDA"/>
    <w:rPr>
      <w:i/>
      <w:iCs/>
    </w:rPr>
  </w:style>
  <w:style w:type="paragraph" w:customStyle="1" w:styleId="Default">
    <w:name w:val="Default"/>
    <w:rsid w:val="009E3CDA"/>
    <w:pPr>
      <w:autoSpaceDE w:val="0"/>
      <w:autoSpaceDN w:val="0"/>
      <w:adjustRightInd w:val="0"/>
    </w:pPr>
    <w:rPr>
      <w:rFonts w:ascii="Arial" w:eastAsia="Calibri" w:hAnsi="Arial" w:cs="Arial"/>
      <w:color w:val="000000"/>
      <w:sz w:val="24"/>
      <w:szCs w:val="24"/>
      <w:lang w:eastAsia="en-US"/>
    </w:rPr>
  </w:style>
  <w:style w:type="character" w:styleId="Refdecomentario">
    <w:name w:val="annotation reference"/>
    <w:rsid w:val="009E3CDA"/>
    <w:rPr>
      <w:sz w:val="16"/>
      <w:szCs w:val="16"/>
    </w:rPr>
  </w:style>
  <w:style w:type="paragraph" w:styleId="Textocomentario">
    <w:name w:val="annotation text"/>
    <w:basedOn w:val="Normal"/>
    <w:link w:val="TextocomentarioCar"/>
    <w:rsid w:val="009E3CDA"/>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9E3CDA"/>
    <w:rPr>
      <w:rFonts w:ascii="Arial" w:hAnsi="Arial"/>
      <w:lang w:val="es-ES_tradnl" w:eastAsia="es-ES"/>
    </w:rPr>
  </w:style>
  <w:style w:type="paragraph" w:styleId="Asuntodelcomentario">
    <w:name w:val="annotation subject"/>
    <w:basedOn w:val="Textocomentario"/>
    <w:next w:val="Textocomentario"/>
    <w:link w:val="AsuntodelcomentarioCar"/>
    <w:rsid w:val="009E3CDA"/>
    <w:rPr>
      <w:b/>
      <w:bCs/>
    </w:rPr>
  </w:style>
  <w:style w:type="character" w:customStyle="1" w:styleId="AsuntodelcomentarioCar">
    <w:name w:val="Asunto del comentario Car"/>
    <w:basedOn w:val="TextocomentarioCar"/>
    <w:link w:val="Asuntodelcomentario"/>
    <w:rsid w:val="009E3CDA"/>
    <w:rPr>
      <w:rFonts w:ascii="Arial" w:hAnsi="Arial"/>
      <w:b/>
      <w:bCs/>
      <w:lang w:val="es-ES_tradnl" w:eastAsia="es-ES"/>
    </w:rPr>
  </w:style>
  <w:style w:type="paragraph" w:styleId="Textosinformato">
    <w:name w:val="Plain Text"/>
    <w:basedOn w:val="Normal"/>
    <w:link w:val="TextosinformatoCar"/>
    <w:uiPriority w:val="99"/>
    <w:unhideWhenUsed/>
    <w:rsid w:val="009E3CDA"/>
    <w:pPr>
      <w:jc w:val="both"/>
    </w:pPr>
    <w:rPr>
      <w:rFonts w:ascii="Consolas" w:hAnsi="Consolas"/>
      <w:sz w:val="21"/>
      <w:szCs w:val="21"/>
      <w:lang w:val="es-ES_tradnl"/>
    </w:rPr>
  </w:style>
  <w:style w:type="character" w:customStyle="1" w:styleId="TextosinformatoCar">
    <w:name w:val="Texto sin formato Car"/>
    <w:basedOn w:val="Fuentedeprrafopredeter"/>
    <w:link w:val="Textosinformato"/>
    <w:uiPriority w:val="99"/>
    <w:rsid w:val="009E3CDA"/>
    <w:rPr>
      <w:rFonts w:ascii="Consolas" w:hAnsi="Consolas"/>
      <w:sz w:val="21"/>
      <w:szCs w:val="21"/>
      <w:lang w:val="es-ES_tradnl" w:eastAsia="es-ES"/>
    </w:rPr>
  </w:style>
  <w:style w:type="paragraph" w:styleId="Sinespaciado">
    <w:name w:val="No Spacing"/>
    <w:uiPriority w:val="1"/>
    <w:qFormat/>
    <w:rsid w:val="009E3CDA"/>
    <w:rPr>
      <w:rFonts w:ascii="Calibri" w:eastAsia="Calibri" w:hAnsi="Calibri"/>
      <w:sz w:val="22"/>
      <w:szCs w:val="22"/>
      <w:lang w:eastAsia="en-US"/>
    </w:rPr>
  </w:style>
  <w:style w:type="paragraph" w:styleId="NormalWeb">
    <w:name w:val="Normal (Web)"/>
    <w:basedOn w:val="Normal"/>
    <w:uiPriority w:val="99"/>
    <w:unhideWhenUsed/>
    <w:rsid w:val="009E3CDA"/>
    <w:pPr>
      <w:spacing w:before="100" w:beforeAutospacing="1" w:after="100" w:afterAutospacing="1"/>
    </w:pPr>
    <w:rPr>
      <w:color w:val="333333"/>
      <w:lang w:val="es-MX" w:eastAsia="es-MX"/>
    </w:rPr>
  </w:style>
  <w:style w:type="paragraph" w:customStyle="1" w:styleId="Texto">
    <w:name w:val="Texto"/>
    <w:basedOn w:val="Normal"/>
    <w:link w:val="TextoCar"/>
    <w:rsid w:val="009E3CDA"/>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9E3CDA"/>
    <w:rPr>
      <w:rFonts w:ascii="Arial" w:hAnsi="Arial"/>
      <w:sz w:val="18"/>
      <w:szCs w:val="18"/>
    </w:rPr>
  </w:style>
  <w:style w:type="paragraph" w:customStyle="1" w:styleId="P18">
    <w:name w:val="P18"/>
    <w:basedOn w:val="Normal"/>
    <w:hidden/>
    <w:rsid w:val="009E3CDA"/>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9E3CDA"/>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9E3CDA"/>
    <w:pPr>
      <w:widowControl w:val="0"/>
      <w:tabs>
        <w:tab w:val="left" w:pos="2780"/>
      </w:tabs>
      <w:adjustRightInd w:val="0"/>
      <w:jc w:val="distribute"/>
    </w:pPr>
    <w:rPr>
      <w:rFonts w:ascii="Arial" w:hAnsi="Arial" w:cs="Arial"/>
      <w:b/>
      <w:sz w:val="22"/>
      <w:szCs w:val="20"/>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CDA"/>
    <w:rPr>
      <w:sz w:val="24"/>
      <w:szCs w:val="24"/>
      <w:lang w:val="es-ES" w:eastAsia="es-ES"/>
    </w:rPr>
  </w:style>
  <w:style w:type="paragraph" w:styleId="Ttulo1">
    <w:name w:val="heading 1"/>
    <w:basedOn w:val="Normal"/>
    <w:next w:val="Normal"/>
    <w:link w:val="Ttulo1Car"/>
    <w:qFormat/>
    <w:rsid w:val="009E3CDA"/>
    <w:pPr>
      <w:keepNext/>
      <w:jc w:val="both"/>
      <w:outlineLvl w:val="0"/>
    </w:pPr>
    <w:rPr>
      <w:rFonts w:ascii="Arial" w:hAnsi="Arial"/>
      <w:b/>
      <w:sz w:val="20"/>
      <w:szCs w:val="20"/>
      <w:lang w:val="es-MX"/>
    </w:rPr>
  </w:style>
  <w:style w:type="paragraph" w:styleId="Ttulo2">
    <w:name w:val="heading 2"/>
    <w:basedOn w:val="Normal"/>
    <w:next w:val="Normal"/>
    <w:link w:val="Ttulo2Car"/>
    <w:unhideWhenUsed/>
    <w:qFormat/>
    <w:rsid w:val="009E3CDA"/>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9E3CDA"/>
    <w:pPr>
      <w:keepNext/>
      <w:spacing w:line="360" w:lineRule="auto"/>
      <w:jc w:val="both"/>
      <w:outlineLvl w:val="2"/>
    </w:pPr>
    <w:rPr>
      <w:rFonts w:ascii="Arial" w:eastAsia="Calibri" w:hAnsi="Arial"/>
      <w:b/>
      <w:sz w:val="36"/>
      <w:szCs w:val="20"/>
      <w:lang w:val="es-MX"/>
    </w:rPr>
  </w:style>
  <w:style w:type="paragraph" w:styleId="Ttulo4">
    <w:name w:val="heading 4"/>
    <w:basedOn w:val="Normal"/>
    <w:next w:val="Normal"/>
    <w:link w:val="Ttulo4Car"/>
    <w:unhideWhenUsed/>
    <w:qFormat/>
    <w:rsid w:val="009E3CDA"/>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9E3CDA"/>
    <w:pPr>
      <w:keepNext/>
      <w:keepLines/>
      <w:spacing w:before="200"/>
      <w:outlineLvl w:val="4"/>
    </w:pPr>
    <w:rPr>
      <w:rFonts w:ascii="Cambria" w:hAnsi="Cambria"/>
      <w:color w:val="243F60"/>
      <w:sz w:val="20"/>
      <w:szCs w:val="20"/>
    </w:rPr>
  </w:style>
  <w:style w:type="paragraph" w:styleId="Ttulo6">
    <w:name w:val="heading 6"/>
    <w:basedOn w:val="Normal"/>
    <w:next w:val="Normal"/>
    <w:link w:val="Ttulo6Car"/>
    <w:qFormat/>
    <w:rsid w:val="009E3CDA"/>
    <w:pPr>
      <w:keepNext/>
      <w:spacing w:line="360" w:lineRule="auto"/>
      <w:jc w:val="both"/>
      <w:outlineLvl w:val="5"/>
    </w:pPr>
    <w:rPr>
      <w:rFonts w:ascii="Arial" w:eastAsia="Calibri" w:hAnsi="Arial"/>
      <w:b/>
      <w:sz w:val="36"/>
      <w:szCs w:val="20"/>
      <w:lang w:val="es-MX"/>
    </w:rPr>
  </w:style>
  <w:style w:type="paragraph" w:styleId="Ttulo7">
    <w:name w:val="heading 7"/>
    <w:basedOn w:val="Normal"/>
    <w:next w:val="Normal"/>
    <w:link w:val="Ttulo7Car"/>
    <w:qFormat/>
    <w:rsid w:val="009E3CDA"/>
    <w:pPr>
      <w:keepNext/>
      <w:spacing w:line="360" w:lineRule="auto"/>
      <w:jc w:val="both"/>
      <w:outlineLvl w:val="6"/>
    </w:pPr>
    <w:rPr>
      <w:rFonts w:ascii="Arial" w:eastAsia="Calibri" w:hAnsi="Arial"/>
      <w:b/>
      <w:sz w:val="36"/>
      <w:szCs w:val="20"/>
      <w:lang w:val="es-MX"/>
    </w:rPr>
  </w:style>
  <w:style w:type="paragraph" w:styleId="Ttulo8">
    <w:name w:val="heading 8"/>
    <w:basedOn w:val="Normal"/>
    <w:next w:val="Normal"/>
    <w:link w:val="Ttulo8Car"/>
    <w:qFormat/>
    <w:rsid w:val="009E3CDA"/>
    <w:pPr>
      <w:keepNext/>
      <w:keepLines/>
      <w:spacing w:before="200"/>
      <w:jc w:val="both"/>
      <w:outlineLvl w:val="7"/>
    </w:pPr>
    <w:rPr>
      <w:rFonts w:ascii="Cambria" w:hAnsi="Cambria"/>
      <w:color w:val="404040"/>
      <w:sz w:val="20"/>
      <w:szCs w:val="20"/>
      <w:lang w:val="es-MX"/>
    </w:rPr>
  </w:style>
  <w:style w:type="paragraph" w:styleId="Ttulo9">
    <w:name w:val="heading 9"/>
    <w:basedOn w:val="Normal"/>
    <w:next w:val="Normal"/>
    <w:link w:val="Ttulo9Car"/>
    <w:qFormat/>
    <w:rsid w:val="009E3CDA"/>
    <w:pPr>
      <w:keepNext/>
      <w:spacing w:line="360" w:lineRule="auto"/>
      <w:jc w:val="both"/>
      <w:outlineLvl w:val="8"/>
    </w:pPr>
    <w:rPr>
      <w:rFonts w:ascii="Arial" w:eastAsia="Calibri" w:hAnsi="Arial"/>
      <w:b/>
      <w:sz w:val="36"/>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E3CDA"/>
    <w:rPr>
      <w:rFonts w:ascii="Arial" w:hAnsi="Arial"/>
      <w:b/>
      <w:lang w:eastAsia="es-ES"/>
    </w:rPr>
  </w:style>
  <w:style w:type="character" w:customStyle="1" w:styleId="Ttulo2Car">
    <w:name w:val="Título 2 Car"/>
    <w:basedOn w:val="Fuentedeprrafopredeter"/>
    <w:link w:val="Ttulo2"/>
    <w:rsid w:val="009E3CDA"/>
    <w:rPr>
      <w:rFonts w:ascii="Cambria" w:hAnsi="Cambria"/>
      <w:b/>
      <w:bCs/>
      <w:color w:val="4F81BD"/>
      <w:sz w:val="26"/>
      <w:szCs w:val="26"/>
      <w:lang w:eastAsia="es-ES"/>
    </w:rPr>
  </w:style>
  <w:style w:type="character" w:customStyle="1" w:styleId="Ttulo3Car">
    <w:name w:val="Título 3 Car"/>
    <w:basedOn w:val="Fuentedeprrafopredeter"/>
    <w:link w:val="Ttulo3"/>
    <w:rsid w:val="009E3CDA"/>
    <w:rPr>
      <w:rFonts w:ascii="Arial" w:eastAsia="Calibri" w:hAnsi="Arial"/>
      <w:b/>
      <w:sz w:val="36"/>
      <w:lang w:eastAsia="es-ES"/>
    </w:rPr>
  </w:style>
  <w:style w:type="character" w:customStyle="1" w:styleId="Ttulo4Car">
    <w:name w:val="Título 4 Car"/>
    <w:basedOn w:val="Fuentedeprrafopredeter"/>
    <w:link w:val="Ttulo4"/>
    <w:rsid w:val="009E3CDA"/>
    <w:rPr>
      <w:rFonts w:ascii="Cambria" w:hAnsi="Cambria"/>
      <w:b/>
      <w:bCs/>
      <w:i/>
      <w:iCs/>
      <w:color w:val="4F81BD"/>
      <w:sz w:val="24"/>
      <w:szCs w:val="24"/>
      <w:lang w:eastAsia="es-ES"/>
    </w:rPr>
  </w:style>
  <w:style w:type="character" w:customStyle="1" w:styleId="Ttulo5Car">
    <w:name w:val="Título 5 Car"/>
    <w:basedOn w:val="Fuentedeprrafopredeter"/>
    <w:link w:val="Ttulo5"/>
    <w:rsid w:val="009E3CDA"/>
    <w:rPr>
      <w:rFonts w:ascii="Cambria" w:hAnsi="Cambria"/>
      <w:color w:val="243F60"/>
      <w:lang w:eastAsia="es-ES"/>
    </w:rPr>
  </w:style>
  <w:style w:type="character" w:customStyle="1" w:styleId="Ttulo6Car">
    <w:name w:val="Título 6 Car"/>
    <w:basedOn w:val="Fuentedeprrafopredeter"/>
    <w:link w:val="Ttulo6"/>
    <w:rsid w:val="009E3CDA"/>
    <w:rPr>
      <w:rFonts w:ascii="Arial" w:eastAsia="Calibri" w:hAnsi="Arial"/>
      <w:b/>
      <w:sz w:val="36"/>
      <w:lang w:eastAsia="es-ES"/>
    </w:rPr>
  </w:style>
  <w:style w:type="character" w:customStyle="1" w:styleId="Ttulo7Car">
    <w:name w:val="Título 7 Car"/>
    <w:basedOn w:val="Fuentedeprrafopredeter"/>
    <w:link w:val="Ttulo7"/>
    <w:rsid w:val="009E3CDA"/>
    <w:rPr>
      <w:rFonts w:ascii="Arial" w:eastAsia="Calibri" w:hAnsi="Arial"/>
      <w:b/>
      <w:sz w:val="36"/>
      <w:lang w:eastAsia="es-ES"/>
    </w:rPr>
  </w:style>
  <w:style w:type="character" w:customStyle="1" w:styleId="Ttulo8Car">
    <w:name w:val="Título 8 Car"/>
    <w:basedOn w:val="Fuentedeprrafopredeter"/>
    <w:link w:val="Ttulo8"/>
    <w:rsid w:val="009E3CDA"/>
    <w:rPr>
      <w:rFonts w:ascii="Cambria" w:hAnsi="Cambria"/>
      <w:color w:val="404040"/>
      <w:lang w:eastAsia="es-ES"/>
    </w:rPr>
  </w:style>
  <w:style w:type="character" w:customStyle="1" w:styleId="Ttulo9Car">
    <w:name w:val="Título 9 Car"/>
    <w:basedOn w:val="Fuentedeprrafopredeter"/>
    <w:link w:val="Ttulo9"/>
    <w:rsid w:val="009E3CDA"/>
    <w:rPr>
      <w:rFonts w:ascii="Arial" w:eastAsia="Calibri" w:hAnsi="Arial"/>
      <w:b/>
      <w:sz w:val="36"/>
      <w:lang w:eastAsia="es-ES"/>
    </w:rPr>
  </w:style>
  <w:style w:type="character" w:styleId="Nmerodepgina">
    <w:name w:val="page number"/>
    <w:basedOn w:val="Fuentedeprrafopredeter"/>
    <w:rsid w:val="009E3CDA"/>
  </w:style>
  <w:style w:type="paragraph" w:styleId="Piedepgina">
    <w:name w:val="footer"/>
    <w:basedOn w:val="Normal"/>
    <w:link w:val="PiedepginaCar"/>
    <w:uiPriority w:val="99"/>
    <w:rsid w:val="009E3CDA"/>
    <w:pPr>
      <w:tabs>
        <w:tab w:val="center" w:pos="4419"/>
        <w:tab w:val="right" w:pos="8838"/>
      </w:tabs>
    </w:pPr>
  </w:style>
  <w:style w:type="character" w:customStyle="1" w:styleId="PiedepginaCar">
    <w:name w:val="Pie de página Car"/>
    <w:basedOn w:val="Fuentedeprrafopredeter"/>
    <w:link w:val="Piedepgina"/>
    <w:uiPriority w:val="99"/>
    <w:rsid w:val="009E3CDA"/>
    <w:rPr>
      <w:sz w:val="24"/>
      <w:szCs w:val="24"/>
      <w:lang w:eastAsia="es-ES"/>
    </w:rPr>
  </w:style>
  <w:style w:type="paragraph" w:styleId="Ttulo">
    <w:name w:val="Title"/>
    <w:basedOn w:val="Normal"/>
    <w:link w:val="TtuloCar"/>
    <w:qFormat/>
    <w:rsid w:val="009E3CDA"/>
    <w:pPr>
      <w:jc w:val="center"/>
    </w:pPr>
    <w:rPr>
      <w:rFonts w:ascii="Arial" w:hAnsi="Arial"/>
      <w:b/>
      <w:lang w:val="es-MX"/>
    </w:rPr>
  </w:style>
  <w:style w:type="character" w:customStyle="1" w:styleId="TtuloCar">
    <w:name w:val="Título Car"/>
    <w:basedOn w:val="Fuentedeprrafopredeter"/>
    <w:link w:val="Ttulo"/>
    <w:rsid w:val="009E3CDA"/>
    <w:rPr>
      <w:rFonts w:ascii="Arial" w:hAnsi="Arial"/>
      <w:b/>
      <w:sz w:val="24"/>
      <w:szCs w:val="24"/>
      <w:lang w:eastAsia="es-ES"/>
    </w:rPr>
  </w:style>
  <w:style w:type="paragraph" w:styleId="Prrafodelista">
    <w:name w:val="List Paragraph"/>
    <w:basedOn w:val="Normal"/>
    <w:uiPriority w:val="34"/>
    <w:qFormat/>
    <w:rsid w:val="009E3CDA"/>
    <w:pPr>
      <w:ind w:left="720"/>
      <w:contextualSpacing/>
      <w:jc w:val="both"/>
    </w:pPr>
    <w:rPr>
      <w:rFonts w:ascii="Arial" w:hAnsi="Arial"/>
      <w:sz w:val="20"/>
      <w:szCs w:val="20"/>
      <w:lang w:val="es-MX"/>
    </w:rPr>
  </w:style>
  <w:style w:type="paragraph" w:styleId="Textoindependiente">
    <w:name w:val="Body Text"/>
    <w:basedOn w:val="Normal"/>
    <w:link w:val="TextoindependienteCar"/>
    <w:rsid w:val="009E3CDA"/>
    <w:pPr>
      <w:jc w:val="both"/>
    </w:pPr>
    <w:rPr>
      <w:rFonts w:ascii="Arial" w:hAnsi="Arial"/>
      <w:szCs w:val="20"/>
      <w:lang w:val="es-MX"/>
    </w:rPr>
  </w:style>
  <w:style w:type="character" w:customStyle="1" w:styleId="TextoindependienteCar">
    <w:name w:val="Texto independiente Car"/>
    <w:basedOn w:val="Fuentedeprrafopredeter"/>
    <w:link w:val="Textoindependiente"/>
    <w:rsid w:val="009E3CDA"/>
    <w:rPr>
      <w:rFonts w:ascii="Arial" w:hAnsi="Arial"/>
      <w:sz w:val="24"/>
      <w:lang w:eastAsia="es-ES"/>
    </w:rPr>
  </w:style>
  <w:style w:type="paragraph" w:styleId="Textoindependiente2">
    <w:name w:val="Body Text 2"/>
    <w:basedOn w:val="Normal"/>
    <w:link w:val="Textoindependiente2Car"/>
    <w:rsid w:val="009E3CDA"/>
    <w:pPr>
      <w:jc w:val="both"/>
    </w:pPr>
    <w:rPr>
      <w:rFonts w:ascii="Arial" w:hAnsi="Arial"/>
      <w:szCs w:val="20"/>
      <w:lang w:val="es-MX"/>
    </w:rPr>
  </w:style>
  <w:style w:type="character" w:customStyle="1" w:styleId="Textoindependiente2Car">
    <w:name w:val="Texto independiente 2 Car"/>
    <w:basedOn w:val="Fuentedeprrafopredeter"/>
    <w:link w:val="Textoindependiente2"/>
    <w:rsid w:val="009E3CDA"/>
    <w:rPr>
      <w:rFonts w:ascii="Arial" w:hAnsi="Arial"/>
      <w:sz w:val="24"/>
      <w:lang w:eastAsia="es-ES"/>
    </w:rPr>
  </w:style>
  <w:style w:type="paragraph" w:styleId="Textodeglobo">
    <w:name w:val="Balloon Text"/>
    <w:basedOn w:val="Normal"/>
    <w:link w:val="TextodegloboCar"/>
    <w:rsid w:val="009E3CDA"/>
    <w:pPr>
      <w:jc w:val="both"/>
    </w:pPr>
    <w:rPr>
      <w:rFonts w:ascii="Tahoma" w:hAnsi="Tahoma"/>
      <w:sz w:val="16"/>
      <w:szCs w:val="16"/>
      <w:lang w:val="es-MX"/>
    </w:rPr>
  </w:style>
  <w:style w:type="character" w:customStyle="1" w:styleId="TextodegloboCar">
    <w:name w:val="Texto de globo Car"/>
    <w:basedOn w:val="Fuentedeprrafopredeter"/>
    <w:link w:val="Textodeglobo"/>
    <w:rsid w:val="009E3CDA"/>
    <w:rPr>
      <w:rFonts w:ascii="Tahoma" w:hAnsi="Tahoma"/>
      <w:sz w:val="16"/>
      <w:szCs w:val="16"/>
      <w:lang w:eastAsia="es-ES"/>
    </w:rPr>
  </w:style>
  <w:style w:type="paragraph" w:styleId="Encabezado">
    <w:name w:val="header"/>
    <w:basedOn w:val="Normal"/>
    <w:link w:val="EncabezadoCar"/>
    <w:uiPriority w:val="99"/>
    <w:rsid w:val="009E3CDA"/>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9E3CDA"/>
    <w:rPr>
      <w:lang w:eastAsia="es-ES"/>
    </w:rPr>
  </w:style>
  <w:style w:type="paragraph" w:styleId="Listaconvietas">
    <w:name w:val="List Bullet"/>
    <w:basedOn w:val="Normal"/>
    <w:autoRedefine/>
    <w:rsid w:val="009E3CDA"/>
    <w:pPr>
      <w:numPr>
        <w:numId w:val="1"/>
      </w:numPr>
      <w:jc w:val="both"/>
    </w:pPr>
    <w:rPr>
      <w:rFonts w:ascii="Arial" w:eastAsia="Calibri" w:hAnsi="Arial"/>
      <w:sz w:val="20"/>
      <w:szCs w:val="20"/>
    </w:rPr>
  </w:style>
  <w:style w:type="paragraph" w:styleId="Mapadeldocumento">
    <w:name w:val="Document Map"/>
    <w:basedOn w:val="Normal"/>
    <w:link w:val="MapadeldocumentoCar"/>
    <w:rsid w:val="009E3CDA"/>
    <w:pPr>
      <w:jc w:val="both"/>
    </w:pPr>
    <w:rPr>
      <w:rFonts w:ascii="Tahoma" w:eastAsia="Calibri" w:hAnsi="Tahoma"/>
      <w:sz w:val="16"/>
      <w:szCs w:val="16"/>
      <w:lang w:val="es-MX"/>
    </w:rPr>
  </w:style>
  <w:style w:type="character" w:customStyle="1" w:styleId="MapadeldocumentoCar">
    <w:name w:val="Mapa del documento Car"/>
    <w:basedOn w:val="Fuentedeprrafopredeter"/>
    <w:link w:val="Mapadeldocumento"/>
    <w:rsid w:val="009E3CDA"/>
    <w:rPr>
      <w:rFonts w:ascii="Tahoma" w:eastAsia="Calibri" w:hAnsi="Tahoma"/>
      <w:sz w:val="16"/>
      <w:szCs w:val="16"/>
      <w:lang w:eastAsia="es-ES"/>
    </w:rPr>
  </w:style>
  <w:style w:type="paragraph" w:customStyle="1" w:styleId="Prrafodelista1">
    <w:name w:val="Párrafo de lista1"/>
    <w:basedOn w:val="Normal"/>
    <w:qFormat/>
    <w:rsid w:val="009E3CDA"/>
    <w:pPr>
      <w:ind w:left="708"/>
      <w:jc w:val="both"/>
    </w:pPr>
    <w:rPr>
      <w:rFonts w:ascii="Arial" w:hAnsi="Arial"/>
      <w:sz w:val="20"/>
      <w:szCs w:val="20"/>
      <w:lang w:val="es-MX"/>
    </w:rPr>
  </w:style>
  <w:style w:type="paragraph" w:styleId="Sangra3detindependiente">
    <w:name w:val="Body Text Indent 3"/>
    <w:basedOn w:val="Normal"/>
    <w:link w:val="Sangra3detindependienteCar"/>
    <w:rsid w:val="009E3CDA"/>
    <w:pPr>
      <w:ind w:firstLine="2160"/>
      <w:jc w:val="both"/>
    </w:pPr>
    <w:rPr>
      <w:rFonts w:ascii="Arial" w:eastAsia="Calibri" w:hAnsi="Arial"/>
      <w:sz w:val="28"/>
      <w:szCs w:val="20"/>
      <w:lang w:val="es-MX"/>
    </w:rPr>
  </w:style>
  <w:style w:type="character" w:customStyle="1" w:styleId="Sangra3detindependienteCar">
    <w:name w:val="Sangría 3 de t. independiente Car"/>
    <w:basedOn w:val="Fuentedeprrafopredeter"/>
    <w:link w:val="Sangra3detindependiente"/>
    <w:rsid w:val="009E3CDA"/>
    <w:rPr>
      <w:rFonts w:ascii="Arial" w:eastAsia="Calibri" w:hAnsi="Arial"/>
      <w:sz w:val="28"/>
      <w:lang w:eastAsia="es-ES"/>
    </w:rPr>
  </w:style>
  <w:style w:type="paragraph" w:styleId="Sangradetextonormal">
    <w:name w:val="Body Text Indent"/>
    <w:basedOn w:val="Normal"/>
    <w:link w:val="SangradetextonormalCar"/>
    <w:rsid w:val="009E3CDA"/>
    <w:pPr>
      <w:spacing w:after="120"/>
      <w:ind w:left="283"/>
      <w:jc w:val="both"/>
    </w:pPr>
    <w:rPr>
      <w:rFonts w:ascii="Arial" w:eastAsia="Calibri" w:hAnsi="Arial"/>
      <w:sz w:val="20"/>
      <w:szCs w:val="20"/>
      <w:lang w:val="es-MX"/>
    </w:rPr>
  </w:style>
  <w:style w:type="character" w:customStyle="1" w:styleId="SangradetextonormalCar">
    <w:name w:val="Sangría de texto normal Car"/>
    <w:basedOn w:val="Fuentedeprrafopredeter"/>
    <w:link w:val="Sangradetextonormal"/>
    <w:rsid w:val="009E3CDA"/>
    <w:rPr>
      <w:rFonts w:ascii="Arial" w:eastAsia="Calibri" w:hAnsi="Arial"/>
      <w:lang w:eastAsia="es-ES"/>
    </w:rPr>
  </w:style>
  <w:style w:type="character" w:styleId="Textoennegrita">
    <w:name w:val="Strong"/>
    <w:qFormat/>
    <w:rsid w:val="009E3CDA"/>
    <w:rPr>
      <w:rFonts w:cs="Times New Roman"/>
      <w:b/>
      <w:bCs/>
    </w:rPr>
  </w:style>
  <w:style w:type="paragraph" w:styleId="Textoindependiente3">
    <w:name w:val="Body Text 3"/>
    <w:basedOn w:val="Normal"/>
    <w:link w:val="Textoindependiente3Car"/>
    <w:rsid w:val="009E3CDA"/>
    <w:pPr>
      <w:jc w:val="center"/>
    </w:pPr>
    <w:rPr>
      <w:rFonts w:ascii="Arial" w:eastAsia="Calibri" w:hAnsi="Arial"/>
      <w:b/>
      <w:bCs/>
      <w:sz w:val="20"/>
      <w:szCs w:val="20"/>
      <w:lang w:val="es-MX"/>
    </w:rPr>
  </w:style>
  <w:style w:type="character" w:customStyle="1" w:styleId="Textoindependiente3Car">
    <w:name w:val="Texto independiente 3 Car"/>
    <w:basedOn w:val="Fuentedeprrafopredeter"/>
    <w:link w:val="Textoindependiente3"/>
    <w:rsid w:val="009E3CDA"/>
    <w:rPr>
      <w:rFonts w:ascii="Arial" w:eastAsia="Calibri" w:hAnsi="Arial"/>
      <w:b/>
      <w:bCs/>
      <w:lang w:eastAsia="es-ES"/>
    </w:rPr>
  </w:style>
  <w:style w:type="table" w:styleId="Tablaconcuadrcula">
    <w:name w:val="Table Grid"/>
    <w:basedOn w:val="Tablanormal"/>
    <w:rsid w:val="009E3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rsid w:val="009E3CDA"/>
    <w:pPr>
      <w:overflowPunct w:val="0"/>
      <w:autoSpaceDE w:val="0"/>
      <w:autoSpaceDN w:val="0"/>
      <w:adjustRightInd w:val="0"/>
      <w:jc w:val="both"/>
      <w:textAlignment w:val="baseline"/>
    </w:pPr>
    <w:rPr>
      <w:rFonts w:ascii="Arial" w:hAnsi="Arial"/>
      <w:sz w:val="22"/>
      <w:szCs w:val="20"/>
      <w:lang w:val="es-ES_tradnl"/>
    </w:rPr>
  </w:style>
  <w:style w:type="paragraph" w:customStyle="1" w:styleId="Textoindependiente21">
    <w:name w:val="Texto independiente 21"/>
    <w:basedOn w:val="Normal"/>
    <w:rsid w:val="009E3CDA"/>
    <w:pPr>
      <w:overflowPunct w:val="0"/>
      <w:autoSpaceDE w:val="0"/>
      <w:autoSpaceDN w:val="0"/>
      <w:adjustRightInd w:val="0"/>
      <w:jc w:val="both"/>
      <w:textAlignment w:val="baseline"/>
    </w:pPr>
    <w:rPr>
      <w:rFonts w:ascii="Arial" w:hAnsi="Arial"/>
      <w:b/>
      <w:szCs w:val="20"/>
      <w:lang w:val="es-ES_tradnl"/>
    </w:rPr>
  </w:style>
  <w:style w:type="paragraph" w:styleId="Sangra2detindependiente">
    <w:name w:val="Body Text Indent 2"/>
    <w:basedOn w:val="Normal"/>
    <w:link w:val="Sangra2detindependienteCar"/>
    <w:rsid w:val="009E3CDA"/>
    <w:pPr>
      <w:ind w:left="708" w:hanging="334"/>
    </w:pPr>
    <w:rPr>
      <w:rFonts w:ascii="Arial" w:hAnsi="Arial"/>
      <w:sz w:val="20"/>
    </w:rPr>
  </w:style>
  <w:style w:type="character" w:customStyle="1" w:styleId="Sangra2detindependienteCar">
    <w:name w:val="Sangría 2 de t. independiente Car"/>
    <w:basedOn w:val="Fuentedeprrafopredeter"/>
    <w:link w:val="Sangra2detindependiente"/>
    <w:rsid w:val="009E3CDA"/>
    <w:rPr>
      <w:rFonts w:ascii="Arial" w:hAnsi="Arial"/>
      <w:szCs w:val="24"/>
      <w:lang w:eastAsia="es-ES"/>
    </w:rPr>
  </w:style>
  <w:style w:type="paragraph" w:customStyle="1" w:styleId="Sangra2detindependiente1">
    <w:name w:val="Sangría 2 de t. independiente1"/>
    <w:basedOn w:val="Normal"/>
    <w:rsid w:val="009E3CDA"/>
    <w:pPr>
      <w:shd w:val="clear" w:color="FF00FF" w:fill="auto"/>
      <w:overflowPunct w:val="0"/>
      <w:autoSpaceDE w:val="0"/>
      <w:autoSpaceDN w:val="0"/>
      <w:adjustRightInd w:val="0"/>
      <w:ind w:firstLine="709"/>
      <w:jc w:val="both"/>
      <w:textAlignment w:val="baseline"/>
    </w:pPr>
    <w:rPr>
      <w:rFonts w:ascii="Arial" w:hAnsi="Arial"/>
      <w:szCs w:val="20"/>
      <w:lang w:val="es-ES_tradnl"/>
    </w:rPr>
  </w:style>
  <w:style w:type="paragraph" w:customStyle="1" w:styleId="Sangra3detindependiente1">
    <w:name w:val="Sangría 3 de t. independiente1"/>
    <w:basedOn w:val="Normal"/>
    <w:rsid w:val="009E3CDA"/>
    <w:pPr>
      <w:overflowPunct w:val="0"/>
      <w:autoSpaceDE w:val="0"/>
      <w:autoSpaceDN w:val="0"/>
      <w:adjustRightInd w:val="0"/>
      <w:ind w:left="1134"/>
      <w:jc w:val="both"/>
      <w:textAlignment w:val="baseline"/>
    </w:pPr>
    <w:rPr>
      <w:rFonts w:ascii="Arial" w:hAnsi="Arial"/>
      <w:szCs w:val="20"/>
      <w:lang w:val="es-ES_tradnl"/>
    </w:rPr>
  </w:style>
  <w:style w:type="paragraph" w:styleId="Subttulo">
    <w:name w:val="Subtitle"/>
    <w:basedOn w:val="Normal"/>
    <w:link w:val="SubttuloCar"/>
    <w:qFormat/>
    <w:rsid w:val="009E3CDA"/>
    <w:pPr>
      <w:jc w:val="center"/>
    </w:pPr>
    <w:rPr>
      <w:rFonts w:ascii="Arial" w:hAnsi="Arial"/>
      <w:b/>
      <w:bCs/>
    </w:rPr>
  </w:style>
  <w:style w:type="character" w:customStyle="1" w:styleId="SubttuloCar">
    <w:name w:val="Subtítulo Car"/>
    <w:basedOn w:val="Fuentedeprrafopredeter"/>
    <w:link w:val="Subttulo"/>
    <w:rsid w:val="009E3CDA"/>
    <w:rPr>
      <w:rFonts w:ascii="Arial" w:hAnsi="Arial"/>
      <w:b/>
      <w:bCs/>
      <w:sz w:val="24"/>
      <w:szCs w:val="24"/>
      <w:lang w:eastAsia="es-ES"/>
    </w:rPr>
  </w:style>
  <w:style w:type="paragraph" w:customStyle="1" w:styleId="rbano">
    <w:name w:val="rbano"/>
    <w:basedOn w:val="Normal"/>
    <w:rsid w:val="009E3CDA"/>
    <w:pPr>
      <w:jc w:val="both"/>
    </w:pPr>
    <w:rPr>
      <w:rFonts w:ascii="Verdana" w:hAnsi="Verdana" w:cs="Arial"/>
      <w:lang w:val="es-MX" w:eastAsia="es-MX"/>
    </w:rPr>
  </w:style>
  <w:style w:type="numbering" w:customStyle="1" w:styleId="Sinlista1">
    <w:name w:val="Sin lista1"/>
    <w:next w:val="Sinlista"/>
    <w:uiPriority w:val="99"/>
    <w:semiHidden/>
    <w:unhideWhenUsed/>
    <w:rsid w:val="009E3CDA"/>
  </w:style>
  <w:style w:type="table" w:customStyle="1" w:styleId="Tablaconcuadrcula1">
    <w:name w:val="Tabla con cuadrícula1"/>
    <w:basedOn w:val="Tablanormal"/>
    <w:next w:val="Tablaconcuadrcula"/>
    <w:rsid w:val="009E3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9E3CDA"/>
    <w:rPr>
      <w:i/>
      <w:iCs/>
    </w:rPr>
  </w:style>
  <w:style w:type="paragraph" w:customStyle="1" w:styleId="Default">
    <w:name w:val="Default"/>
    <w:rsid w:val="009E3CDA"/>
    <w:pPr>
      <w:autoSpaceDE w:val="0"/>
      <w:autoSpaceDN w:val="0"/>
      <w:adjustRightInd w:val="0"/>
    </w:pPr>
    <w:rPr>
      <w:rFonts w:ascii="Arial" w:eastAsia="Calibri" w:hAnsi="Arial" w:cs="Arial"/>
      <w:color w:val="000000"/>
      <w:sz w:val="24"/>
      <w:szCs w:val="24"/>
      <w:lang w:eastAsia="en-US"/>
    </w:rPr>
  </w:style>
  <w:style w:type="character" w:styleId="Refdecomentario">
    <w:name w:val="annotation reference"/>
    <w:rsid w:val="009E3CDA"/>
    <w:rPr>
      <w:sz w:val="16"/>
      <w:szCs w:val="16"/>
    </w:rPr>
  </w:style>
  <w:style w:type="paragraph" w:styleId="Textocomentario">
    <w:name w:val="annotation text"/>
    <w:basedOn w:val="Normal"/>
    <w:link w:val="TextocomentarioCar"/>
    <w:rsid w:val="009E3CDA"/>
    <w:pPr>
      <w:jc w:val="both"/>
    </w:pPr>
    <w:rPr>
      <w:rFonts w:ascii="Arial" w:hAnsi="Arial"/>
      <w:sz w:val="20"/>
      <w:szCs w:val="20"/>
      <w:lang w:val="es-ES_tradnl"/>
    </w:rPr>
  </w:style>
  <w:style w:type="character" w:customStyle="1" w:styleId="TextocomentarioCar">
    <w:name w:val="Texto comentario Car"/>
    <w:basedOn w:val="Fuentedeprrafopredeter"/>
    <w:link w:val="Textocomentario"/>
    <w:rsid w:val="009E3CDA"/>
    <w:rPr>
      <w:rFonts w:ascii="Arial" w:hAnsi="Arial"/>
      <w:lang w:val="es-ES_tradnl" w:eastAsia="es-ES"/>
    </w:rPr>
  </w:style>
  <w:style w:type="paragraph" w:styleId="Asuntodelcomentario">
    <w:name w:val="annotation subject"/>
    <w:basedOn w:val="Textocomentario"/>
    <w:next w:val="Textocomentario"/>
    <w:link w:val="AsuntodelcomentarioCar"/>
    <w:rsid w:val="009E3CDA"/>
    <w:rPr>
      <w:b/>
      <w:bCs/>
    </w:rPr>
  </w:style>
  <w:style w:type="character" w:customStyle="1" w:styleId="AsuntodelcomentarioCar">
    <w:name w:val="Asunto del comentario Car"/>
    <w:basedOn w:val="TextocomentarioCar"/>
    <w:link w:val="Asuntodelcomentario"/>
    <w:rsid w:val="009E3CDA"/>
    <w:rPr>
      <w:rFonts w:ascii="Arial" w:hAnsi="Arial"/>
      <w:b/>
      <w:bCs/>
      <w:lang w:val="es-ES_tradnl" w:eastAsia="es-ES"/>
    </w:rPr>
  </w:style>
  <w:style w:type="paragraph" w:styleId="Textosinformato">
    <w:name w:val="Plain Text"/>
    <w:basedOn w:val="Normal"/>
    <w:link w:val="TextosinformatoCar"/>
    <w:uiPriority w:val="99"/>
    <w:unhideWhenUsed/>
    <w:rsid w:val="009E3CDA"/>
    <w:pPr>
      <w:jc w:val="both"/>
    </w:pPr>
    <w:rPr>
      <w:rFonts w:ascii="Consolas" w:hAnsi="Consolas"/>
      <w:sz w:val="21"/>
      <w:szCs w:val="21"/>
      <w:lang w:val="es-ES_tradnl"/>
    </w:rPr>
  </w:style>
  <w:style w:type="character" w:customStyle="1" w:styleId="TextosinformatoCar">
    <w:name w:val="Texto sin formato Car"/>
    <w:basedOn w:val="Fuentedeprrafopredeter"/>
    <w:link w:val="Textosinformato"/>
    <w:uiPriority w:val="99"/>
    <w:rsid w:val="009E3CDA"/>
    <w:rPr>
      <w:rFonts w:ascii="Consolas" w:hAnsi="Consolas"/>
      <w:sz w:val="21"/>
      <w:szCs w:val="21"/>
      <w:lang w:val="es-ES_tradnl" w:eastAsia="es-ES"/>
    </w:rPr>
  </w:style>
  <w:style w:type="paragraph" w:styleId="Sinespaciado">
    <w:name w:val="No Spacing"/>
    <w:uiPriority w:val="1"/>
    <w:qFormat/>
    <w:rsid w:val="009E3CDA"/>
    <w:rPr>
      <w:rFonts w:ascii="Calibri" w:eastAsia="Calibri" w:hAnsi="Calibri"/>
      <w:sz w:val="22"/>
      <w:szCs w:val="22"/>
      <w:lang w:eastAsia="en-US"/>
    </w:rPr>
  </w:style>
  <w:style w:type="paragraph" w:styleId="NormalWeb">
    <w:name w:val="Normal (Web)"/>
    <w:basedOn w:val="Normal"/>
    <w:uiPriority w:val="99"/>
    <w:unhideWhenUsed/>
    <w:rsid w:val="009E3CDA"/>
    <w:pPr>
      <w:spacing w:before="100" w:beforeAutospacing="1" w:after="100" w:afterAutospacing="1"/>
    </w:pPr>
    <w:rPr>
      <w:color w:val="333333"/>
      <w:lang w:val="es-MX" w:eastAsia="es-MX"/>
    </w:rPr>
  </w:style>
  <w:style w:type="paragraph" w:customStyle="1" w:styleId="Texto">
    <w:name w:val="Texto"/>
    <w:basedOn w:val="Normal"/>
    <w:link w:val="TextoCar"/>
    <w:rsid w:val="009E3CDA"/>
    <w:pPr>
      <w:spacing w:after="101" w:line="216" w:lineRule="exact"/>
      <w:ind w:firstLine="288"/>
      <w:jc w:val="both"/>
    </w:pPr>
    <w:rPr>
      <w:rFonts w:ascii="Arial" w:hAnsi="Arial"/>
      <w:sz w:val="18"/>
      <w:szCs w:val="18"/>
      <w:lang w:eastAsia="es-MX"/>
    </w:rPr>
  </w:style>
  <w:style w:type="character" w:customStyle="1" w:styleId="TextoCar">
    <w:name w:val="Texto Car"/>
    <w:link w:val="Texto"/>
    <w:locked/>
    <w:rsid w:val="009E3CDA"/>
    <w:rPr>
      <w:rFonts w:ascii="Arial" w:hAnsi="Arial"/>
      <w:sz w:val="18"/>
      <w:szCs w:val="18"/>
    </w:rPr>
  </w:style>
  <w:style w:type="paragraph" w:customStyle="1" w:styleId="P18">
    <w:name w:val="P18"/>
    <w:basedOn w:val="Normal"/>
    <w:hidden/>
    <w:rsid w:val="009E3CDA"/>
    <w:pPr>
      <w:widowControl w:val="0"/>
      <w:tabs>
        <w:tab w:val="left" w:pos="2780"/>
      </w:tabs>
      <w:adjustRightInd w:val="0"/>
      <w:jc w:val="distribute"/>
    </w:pPr>
    <w:rPr>
      <w:rFonts w:ascii="Arial" w:hAnsi="Arial" w:cs="Arial"/>
      <w:sz w:val="22"/>
      <w:szCs w:val="20"/>
      <w:lang w:val="es-MX"/>
    </w:rPr>
  </w:style>
  <w:style w:type="paragraph" w:customStyle="1" w:styleId="P37">
    <w:name w:val="P37"/>
    <w:basedOn w:val="Normal"/>
    <w:hidden/>
    <w:rsid w:val="009E3CDA"/>
    <w:pPr>
      <w:widowControl w:val="0"/>
      <w:tabs>
        <w:tab w:val="left" w:pos="2780"/>
      </w:tabs>
      <w:adjustRightInd w:val="0"/>
      <w:ind w:left="708"/>
      <w:jc w:val="distribute"/>
    </w:pPr>
    <w:rPr>
      <w:rFonts w:ascii="Arial" w:hAnsi="Arial" w:cs="Arial"/>
      <w:sz w:val="22"/>
      <w:szCs w:val="20"/>
      <w:lang w:val="es-MX"/>
    </w:rPr>
  </w:style>
  <w:style w:type="paragraph" w:customStyle="1" w:styleId="P13">
    <w:name w:val="P13"/>
    <w:basedOn w:val="Normal"/>
    <w:hidden/>
    <w:rsid w:val="009E3CDA"/>
    <w:pPr>
      <w:widowControl w:val="0"/>
      <w:tabs>
        <w:tab w:val="left" w:pos="2780"/>
      </w:tabs>
      <w:adjustRightInd w:val="0"/>
      <w:jc w:val="distribute"/>
    </w:pPr>
    <w:rPr>
      <w:rFonts w:ascii="Arial" w:hAnsi="Arial" w:cs="Arial"/>
      <w:b/>
      <w:sz w:val="22"/>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384A1-0C7C-4343-9B59-8F5048746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15864</Words>
  <Characters>87252</Characters>
  <Application>Microsoft Office Word</Application>
  <DocSecurity>0</DocSecurity>
  <Lines>727</Lines>
  <Paragraphs>205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Usuario21</dc:creator>
  <cp:lastModifiedBy>Juan Jesus Trinidad Neira</cp:lastModifiedBy>
  <cp:revision>2</cp:revision>
  <cp:lastPrinted>2014-12-24T15:15:00Z</cp:lastPrinted>
  <dcterms:created xsi:type="dcterms:W3CDTF">2016-11-16T18:49:00Z</dcterms:created>
  <dcterms:modified xsi:type="dcterms:W3CDTF">2016-11-16T18:49:00Z</dcterms:modified>
</cp:coreProperties>
</file>