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F65516" w:rsidRDefault="009A3AC2" w:rsidP="00A578EF">
      <w:pPr>
        <w:spacing w:after="0" w:line="264" w:lineRule="auto"/>
        <w:jc w:val="center"/>
        <w:rPr>
          <w:rFonts w:ascii="Arial" w:hAnsi="Arial" w:cs="Arial"/>
        </w:rPr>
      </w:pPr>
      <w:bookmarkStart w:id="0" w:name="_GoBack"/>
      <w:bookmarkEnd w:id="0"/>
      <w:r>
        <w:rPr>
          <w:rFonts w:ascii="Arial" w:hAnsi="Arial" w:cs="Arial"/>
        </w:rPr>
        <w:t xml:space="preserve"> </w:t>
      </w:r>
    </w:p>
    <w:p w:rsidR="00745AD0" w:rsidRPr="00F65516" w:rsidRDefault="00745AD0" w:rsidP="00A578EF">
      <w:pPr>
        <w:spacing w:after="0" w:line="264" w:lineRule="auto"/>
        <w:rPr>
          <w:rFonts w:ascii="Arial" w:hAnsi="Arial" w:cs="Arial"/>
        </w:rPr>
      </w:pPr>
    </w:p>
    <w:p w:rsidR="00745AD0" w:rsidRPr="00F65516" w:rsidRDefault="00745AD0" w:rsidP="00A578EF">
      <w:pPr>
        <w:spacing w:after="0" w:line="264" w:lineRule="auto"/>
        <w:jc w:val="center"/>
        <w:rPr>
          <w:rFonts w:ascii="Arial" w:hAnsi="Arial" w:cs="Arial"/>
        </w:rPr>
      </w:pPr>
    </w:p>
    <w:p w:rsidR="00745AD0" w:rsidRPr="00F65516" w:rsidRDefault="00745AD0" w:rsidP="00A578EF">
      <w:pPr>
        <w:spacing w:after="0" w:line="264" w:lineRule="auto"/>
        <w:jc w:val="center"/>
        <w:rPr>
          <w:rFonts w:ascii="Arial" w:hAnsi="Arial" w:cs="Arial"/>
        </w:rPr>
      </w:pPr>
    </w:p>
    <w:p w:rsidR="00745AD0" w:rsidRPr="00F65516" w:rsidRDefault="00745AD0" w:rsidP="00A578EF">
      <w:pPr>
        <w:spacing w:after="0" w:line="264" w:lineRule="auto"/>
        <w:jc w:val="center"/>
        <w:rPr>
          <w:rFonts w:ascii="Arial" w:hAnsi="Arial" w:cs="Arial"/>
        </w:rPr>
      </w:pPr>
    </w:p>
    <w:p w:rsidR="00745AD0" w:rsidRPr="00F65516" w:rsidRDefault="00745AD0" w:rsidP="00A578EF">
      <w:pPr>
        <w:spacing w:after="0" w:line="264" w:lineRule="auto"/>
        <w:jc w:val="center"/>
        <w:rPr>
          <w:rFonts w:ascii="Arial" w:hAnsi="Arial" w:cs="Arial"/>
        </w:rPr>
      </w:pPr>
    </w:p>
    <w:p w:rsidR="00E0388E" w:rsidRPr="00F65516" w:rsidRDefault="00E0388E" w:rsidP="00A578EF">
      <w:pPr>
        <w:spacing w:after="0" w:line="264" w:lineRule="auto"/>
        <w:jc w:val="center"/>
        <w:rPr>
          <w:rFonts w:ascii="Arial" w:hAnsi="Arial" w:cs="Arial"/>
        </w:rPr>
      </w:pPr>
    </w:p>
    <w:p w:rsidR="00E0388E" w:rsidRPr="00F65516" w:rsidRDefault="00E0388E" w:rsidP="00A578EF">
      <w:pPr>
        <w:spacing w:after="0" w:line="264" w:lineRule="auto"/>
        <w:jc w:val="center"/>
        <w:rPr>
          <w:rFonts w:ascii="Arial" w:hAnsi="Arial" w:cs="Arial"/>
        </w:rPr>
      </w:pPr>
    </w:p>
    <w:p w:rsidR="00E0388E" w:rsidRPr="00F65516" w:rsidRDefault="00E0388E" w:rsidP="00A578EF">
      <w:pPr>
        <w:spacing w:after="0" w:line="264" w:lineRule="auto"/>
        <w:jc w:val="center"/>
        <w:rPr>
          <w:rFonts w:ascii="Arial" w:hAnsi="Arial" w:cs="Arial"/>
        </w:rPr>
      </w:pPr>
    </w:p>
    <w:p w:rsidR="00E0388E" w:rsidRPr="00F65516" w:rsidRDefault="00E0388E" w:rsidP="00A578EF">
      <w:pPr>
        <w:spacing w:after="0" w:line="264" w:lineRule="auto"/>
        <w:jc w:val="center"/>
        <w:rPr>
          <w:rFonts w:ascii="Arial" w:hAnsi="Arial" w:cs="Arial"/>
        </w:rPr>
      </w:pPr>
    </w:p>
    <w:p w:rsidR="00745AD0" w:rsidRPr="00F65516" w:rsidRDefault="00745AD0" w:rsidP="00A578EF">
      <w:pPr>
        <w:spacing w:after="0" w:line="264" w:lineRule="auto"/>
        <w:jc w:val="center"/>
        <w:rPr>
          <w:rFonts w:ascii="Arial" w:hAnsi="Arial" w:cs="Arial"/>
        </w:rPr>
      </w:pPr>
    </w:p>
    <w:p w:rsidR="009F3E60" w:rsidRPr="00F65516" w:rsidRDefault="009F3E60" w:rsidP="00A578EF">
      <w:pPr>
        <w:spacing w:after="0" w:line="264" w:lineRule="auto"/>
        <w:jc w:val="center"/>
        <w:rPr>
          <w:rFonts w:ascii="Arial" w:hAnsi="Arial" w:cs="Arial"/>
          <w:sz w:val="36"/>
        </w:rPr>
      </w:pPr>
    </w:p>
    <w:p w:rsidR="00745AD0" w:rsidRPr="00F65516" w:rsidRDefault="00745AD0" w:rsidP="00A578EF">
      <w:pPr>
        <w:spacing w:after="0" w:line="264" w:lineRule="auto"/>
        <w:jc w:val="center"/>
        <w:rPr>
          <w:rFonts w:ascii="Arial" w:hAnsi="Arial" w:cs="Arial"/>
          <w:sz w:val="36"/>
        </w:rPr>
      </w:pPr>
      <w:r w:rsidRPr="00F65516">
        <w:rPr>
          <w:rFonts w:ascii="Arial" w:hAnsi="Arial" w:cs="Arial"/>
          <w:sz w:val="36"/>
        </w:rPr>
        <w:t xml:space="preserve">Presupuesto de Egresos del Municipio </w:t>
      </w:r>
      <w:r w:rsidR="00CC531C" w:rsidRPr="00F65516">
        <w:rPr>
          <w:rFonts w:ascii="Arial" w:hAnsi="Arial" w:cs="Arial"/>
          <w:sz w:val="36"/>
        </w:rPr>
        <w:t xml:space="preserve">de </w:t>
      </w:r>
      <w:r w:rsidR="00291266" w:rsidRPr="00F65516">
        <w:rPr>
          <w:rFonts w:ascii="Arial" w:hAnsi="Arial" w:cs="Arial"/>
          <w:sz w:val="36"/>
        </w:rPr>
        <w:t xml:space="preserve">General Cepeda, Coahuila, </w:t>
      </w:r>
      <w:r w:rsidR="009F3E60" w:rsidRPr="00F65516">
        <w:rPr>
          <w:rFonts w:ascii="Arial" w:hAnsi="Arial" w:cs="Arial"/>
          <w:sz w:val="36"/>
        </w:rPr>
        <w:t>para el Ejercicio Fiscal 2015</w:t>
      </w:r>
    </w:p>
    <w:p w:rsidR="00745AD0" w:rsidRPr="00F65516" w:rsidRDefault="00745AD0" w:rsidP="00A578EF">
      <w:pPr>
        <w:spacing w:after="0"/>
        <w:jc w:val="center"/>
        <w:rPr>
          <w:rFonts w:ascii="Arial" w:hAnsi="Arial" w:cs="Arial"/>
          <w:b/>
          <w:smallCaps/>
        </w:rPr>
      </w:pPr>
    </w:p>
    <w:p w:rsidR="00745AD0" w:rsidRPr="00F65516" w:rsidRDefault="00745AD0" w:rsidP="00A578EF">
      <w:pPr>
        <w:spacing w:after="0"/>
        <w:jc w:val="center"/>
        <w:rPr>
          <w:rFonts w:ascii="Arial" w:hAnsi="Arial" w:cs="Arial"/>
          <w:b/>
          <w:smallCaps/>
        </w:rPr>
      </w:pPr>
    </w:p>
    <w:p w:rsidR="00745AD0" w:rsidRPr="00F65516" w:rsidRDefault="00745AD0" w:rsidP="00A578EF">
      <w:pPr>
        <w:spacing w:after="0"/>
        <w:jc w:val="center"/>
        <w:rPr>
          <w:rFonts w:ascii="Arial" w:hAnsi="Arial" w:cs="Arial"/>
          <w:b/>
          <w:smallCaps/>
        </w:rPr>
      </w:pPr>
    </w:p>
    <w:p w:rsidR="00745AD0" w:rsidRPr="00F65516" w:rsidRDefault="00745AD0" w:rsidP="00A578EF">
      <w:pPr>
        <w:spacing w:after="0"/>
        <w:jc w:val="center"/>
        <w:rPr>
          <w:rFonts w:ascii="Arial" w:hAnsi="Arial" w:cs="Arial"/>
          <w:b/>
          <w:smallCaps/>
        </w:rPr>
      </w:pPr>
    </w:p>
    <w:p w:rsidR="00745AD0" w:rsidRPr="00F65516" w:rsidRDefault="00745AD0" w:rsidP="00A578EF">
      <w:pPr>
        <w:spacing w:after="0"/>
        <w:jc w:val="center"/>
        <w:rPr>
          <w:rFonts w:ascii="Arial" w:hAnsi="Arial" w:cs="Arial"/>
          <w:b/>
          <w:smallCaps/>
        </w:rPr>
      </w:pPr>
    </w:p>
    <w:p w:rsidR="00745AD0" w:rsidRPr="00F65516" w:rsidRDefault="00745AD0" w:rsidP="00A578EF">
      <w:pPr>
        <w:spacing w:after="0"/>
        <w:jc w:val="center"/>
        <w:rPr>
          <w:rFonts w:ascii="Arial" w:hAnsi="Arial" w:cs="Arial"/>
          <w:b/>
          <w:smallCaps/>
        </w:rPr>
      </w:pPr>
    </w:p>
    <w:p w:rsidR="00745AD0" w:rsidRPr="00F65516" w:rsidRDefault="00745AD0" w:rsidP="00A578EF">
      <w:pPr>
        <w:spacing w:after="0"/>
        <w:jc w:val="center"/>
        <w:rPr>
          <w:rFonts w:ascii="Arial" w:hAnsi="Arial" w:cs="Arial"/>
          <w:b/>
          <w:smallCaps/>
        </w:rPr>
      </w:pPr>
    </w:p>
    <w:p w:rsidR="00745AD0" w:rsidRPr="00F65516" w:rsidRDefault="00745AD0" w:rsidP="00A578EF">
      <w:pPr>
        <w:spacing w:after="0"/>
        <w:jc w:val="center"/>
        <w:rPr>
          <w:rFonts w:ascii="Arial" w:hAnsi="Arial" w:cs="Arial"/>
          <w:b/>
          <w:smallCaps/>
        </w:rPr>
      </w:pPr>
    </w:p>
    <w:p w:rsidR="00745AD0" w:rsidRPr="00F65516" w:rsidRDefault="00745AD0" w:rsidP="00A578EF">
      <w:pPr>
        <w:spacing w:after="0"/>
        <w:jc w:val="center"/>
        <w:rPr>
          <w:rFonts w:ascii="Arial" w:hAnsi="Arial" w:cs="Arial"/>
          <w:b/>
          <w:smallCaps/>
        </w:rPr>
      </w:pPr>
    </w:p>
    <w:p w:rsidR="0010793F" w:rsidRPr="00F65516" w:rsidRDefault="0010793F" w:rsidP="00A578EF">
      <w:pPr>
        <w:spacing w:after="0"/>
        <w:jc w:val="center"/>
        <w:rPr>
          <w:rFonts w:ascii="Arial" w:hAnsi="Arial" w:cs="Arial"/>
          <w:b/>
          <w:smallCaps/>
        </w:rPr>
      </w:pPr>
    </w:p>
    <w:p w:rsidR="0010793F" w:rsidRPr="00F65516" w:rsidRDefault="0010793F" w:rsidP="00A578EF">
      <w:pPr>
        <w:spacing w:after="0"/>
        <w:jc w:val="center"/>
        <w:rPr>
          <w:rFonts w:ascii="Arial" w:hAnsi="Arial" w:cs="Arial"/>
          <w:b/>
          <w:smallCaps/>
        </w:rPr>
      </w:pPr>
    </w:p>
    <w:p w:rsidR="0010793F" w:rsidRPr="00F65516" w:rsidRDefault="0010793F" w:rsidP="00A578EF">
      <w:pPr>
        <w:spacing w:after="0"/>
        <w:jc w:val="center"/>
        <w:rPr>
          <w:rFonts w:ascii="Arial" w:hAnsi="Arial" w:cs="Arial"/>
          <w:b/>
          <w:smallCaps/>
        </w:rPr>
      </w:pPr>
    </w:p>
    <w:p w:rsidR="0010793F" w:rsidRPr="00F65516" w:rsidRDefault="0010793F" w:rsidP="00A578EF">
      <w:pPr>
        <w:spacing w:after="0"/>
        <w:jc w:val="center"/>
        <w:rPr>
          <w:rFonts w:ascii="Arial" w:hAnsi="Arial" w:cs="Arial"/>
          <w:b/>
          <w:smallCaps/>
        </w:rPr>
      </w:pPr>
    </w:p>
    <w:p w:rsidR="0010793F" w:rsidRPr="00F65516" w:rsidRDefault="0010793F" w:rsidP="00A578EF">
      <w:pPr>
        <w:spacing w:after="0"/>
        <w:jc w:val="center"/>
        <w:rPr>
          <w:rFonts w:ascii="Arial" w:hAnsi="Arial" w:cs="Arial"/>
          <w:b/>
          <w:smallCaps/>
        </w:rPr>
      </w:pPr>
    </w:p>
    <w:p w:rsidR="00745AD0" w:rsidRPr="00F65516" w:rsidRDefault="00745AD0" w:rsidP="00A578EF">
      <w:pPr>
        <w:spacing w:after="0"/>
        <w:jc w:val="center"/>
        <w:rPr>
          <w:rFonts w:ascii="Arial" w:hAnsi="Arial" w:cs="Arial"/>
          <w:b/>
          <w:smallCaps/>
        </w:rPr>
      </w:pPr>
    </w:p>
    <w:p w:rsidR="00610E57" w:rsidRPr="00F65516" w:rsidRDefault="00610E57" w:rsidP="00A578EF">
      <w:pPr>
        <w:spacing w:after="0" w:line="240" w:lineRule="auto"/>
        <w:jc w:val="center"/>
        <w:rPr>
          <w:rFonts w:ascii="Arial" w:hAnsi="Arial" w:cs="Arial"/>
        </w:rPr>
      </w:pPr>
    </w:p>
    <w:p w:rsidR="00B3321C" w:rsidRPr="00F65516" w:rsidRDefault="00B3321C" w:rsidP="00A578EF">
      <w:pPr>
        <w:spacing w:after="0" w:line="240" w:lineRule="auto"/>
        <w:jc w:val="center"/>
        <w:rPr>
          <w:rFonts w:ascii="Arial" w:hAnsi="Arial" w:cs="Arial"/>
        </w:rPr>
      </w:pPr>
    </w:p>
    <w:p w:rsidR="00EE017A" w:rsidRPr="00F65516" w:rsidRDefault="00EE017A" w:rsidP="00A578EF">
      <w:pPr>
        <w:spacing w:after="0"/>
        <w:rPr>
          <w:rFonts w:ascii="Arial" w:hAnsi="Arial" w:cs="Arial"/>
          <w:b/>
          <w:smallCaps/>
        </w:rPr>
      </w:pPr>
    </w:p>
    <w:p w:rsidR="00EE017A" w:rsidRPr="00F65516" w:rsidRDefault="00EE017A" w:rsidP="00A578EF">
      <w:pPr>
        <w:spacing w:after="0"/>
        <w:rPr>
          <w:rFonts w:ascii="Arial" w:hAnsi="Arial" w:cs="Arial"/>
        </w:rPr>
      </w:pPr>
      <w:r w:rsidRPr="00F65516">
        <w:rPr>
          <w:rFonts w:ascii="Arial" w:hAnsi="Arial" w:cs="Arial"/>
        </w:rPr>
        <w:br w:type="page"/>
      </w:r>
    </w:p>
    <w:p w:rsidR="00F92832" w:rsidRPr="00F65516" w:rsidRDefault="00F92832" w:rsidP="00A578EF">
      <w:pPr>
        <w:pStyle w:val="Default"/>
        <w:jc w:val="center"/>
        <w:rPr>
          <w:rFonts w:ascii="Arial" w:hAnsi="Arial" w:cs="Arial"/>
          <w:b/>
          <w:bCs/>
          <w:color w:val="auto"/>
          <w:sz w:val="22"/>
          <w:szCs w:val="22"/>
        </w:rPr>
      </w:pPr>
    </w:p>
    <w:p w:rsidR="00CD60BF" w:rsidRPr="00F65516" w:rsidRDefault="00CD60BF" w:rsidP="00A578EF">
      <w:pPr>
        <w:pStyle w:val="Default"/>
        <w:jc w:val="center"/>
        <w:rPr>
          <w:rFonts w:ascii="Arial" w:hAnsi="Arial" w:cs="Arial"/>
          <w:b/>
          <w:bCs/>
          <w:color w:val="auto"/>
          <w:sz w:val="22"/>
          <w:szCs w:val="22"/>
        </w:rPr>
      </w:pPr>
    </w:p>
    <w:p w:rsidR="00CD60BF" w:rsidRPr="00F65516" w:rsidRDefault="00CD60BF" w:rsidP="00A578EF">
      <w:pPr>
        <w:pStyle w:val="Default"/>
        <w:jc w:val="center"/>
        <w:rPr>
          <w:rFonts w:ascii="Arial" w:hAnsi="Arial" w:cs="Arial"/>
          <w:b/>
          <w:bCs/>
          <w:color w:val="auto"/>
          <w:sz w:val="22"/>
          <w:szCs w:val="22"/>
        </w:rPr>
      </w:pPr>
    </w:p>
    <w:p w:rsidR="00F92832" w:rsidRPr="00F65516" w:rsidRDefault="00F92832" w:rsidP="00A578EF">
      <w:pPr>
        <w:pStyle w:val="Default"/>
        <w:jc w:val="center"/>
        <w:rPr>
          <w:rFonts w:ascii="Arial" w:hAnsi="Arial" w:cs="Arial"/>
          <w:b/>
          <w:bCs/>
          <w:color w:val="auto"/>
          <w:sz w:val="22"/>
          <w:szCs w:val="22"/>
        </w:rPr>
      </w:pPr>
    </w:p>
    <w:p w:rsidR="00DD4274" w:rsidRPr="00F65516" w:rsidRDefault="00DD4274" w:rsidP="00A578EF">
      <w:pPr>
        <w:pStyle w:val="Default"/>
        <w:jc w:val="center"/>
        <w:rPr>
          <w:rFonts w:ascii="Arial" w:hAnsi="Arial" w:cs="Arial"/>
          <w:b/>
          <w:bCs/>
          <w:color w:val="auto"/>
          <w:sz w:val="22"/>
          <w:szCs w:val="22"/>
        </w:rPr>
      </w:pPr>
      <w:r w:rsidRPr="00F65516">
        <w:rPr>
          <w:rFonts w:ascii="Arial" w:hAnsi="Arial" w:cs="Arial"/>
          <w:b/>
          <w:bCs/>
          <w:color w:val="auto"/>
          <w:sz w:val="22"/>
          <w:szCs w:val="22"/>
        </w:rPr>
        <w:t>MARCO LEGAL</w:t>
      </w:r>
    </w:p>
    <w:p w:rsidR="00DD4274" w:rsidRPr="00F65516" w:rsidRDefault="00DD4274" w:rsidP="00A578EF">
      <w:pPr>
        <w:pStyle w:val="Default"/>
        <w:jc w:val="center"/>
        <w:rPr>
          <w:rFonts w:ascii="Arial" w:hAnsi="Arial" w:cs="Arial"/>
          <w:b/>
          <w:bCs/>
          <w:color w:val="auto"/>
          <w:sz w:val="22"/>
          <w:szCs w:val="22"/>
        </w:rPr>
      </w:pPr>
    </w:p>
    <w:p w:rsidR="007C7E83" w:rsidRPr="003F3712" w:rsidRDefault="00EE017A" w:rsidP="006613CF">
      <w:pPr>
        <w:spacing w:after="0"/>
        <w:jc w:val="both"/>
        <w:rPr>
          <w:rFonts w:ascii="Arial" w:hAnsi="Arial" w:cs="Arial"/>
          <w:bCs/>
        </w:rPr>
      </w:pPr>
      <w:r w:rsidRPr="00D61724">
        <w:rPr>
          <w:rFonts w:ascii="Arial" w:hAnsi="Arial" w:cs="Arial"/>
          <w:bCs/>
        </w:rPr>
        <w:t xml:space="preserve">En la ciudad de </w:t>
      </w:r>
      <w:r w:rsidR="00291266" w:rsidRPr="00D61724">
        <w:rPr>
          <w:rFonts w:ascii="Arial" w:hAnsi="Arial" w:cs="Arial"/>
          <w:bCs/>
        </w:rPr>
        <w:t>General Cepeda, Coah</w:t>
      </w:r>
      <w:r w:rsidR="00B86E60" w:rsidRPr="00D61724">
        <w:rPr>
          <w:rFonts w:ascii="Arial" w:hAnsi="Arial" w:cs="Arial"/>
          <w:bCs/>
        </w:rPr>
        <w:t>uila de Zaragoza</w:t>
      </w:r>
      <w:r w:rsidR="00291266" w:rsidRPr="00D61724">
        <w:rPr>
          <w:rFonts w:ascii="Arial" w:hAnsi="Arial" w:cs="Arial"/>
          <w:bCs/>
        </w:rPr>
        <w:t xml:space="preserve">., </w:t>
      </w:r>
      <w:r w:rsidRPr="00D61724">
        <w:rPr>
          <w:rFonts w:ascii="Arial" w:hAnsi="Arial" w:cs="Arial"/>
          <w:bCs/>
        </w:rPr>
        <w:t xml:space="preserve">cabecera del municipio del mismo nombre del </w:t>
      </w:r>
      <w:r w:rsidR="004E69EE" w:rsidRPr="00D61724">
        <w:rPr>
          <w:rFonts w:ascii="Arial" w:hAnsi="Arial" w:cs="Arial"/>
          <w:bCs/>
        </w:rPr>
        <w:t>E</w:t>
      </w:r>
      <w:r w:rsidRPr="00D61724">
        <w:rPr>
          <w:rFonts w:ascii="Arial" w:hAnsi="Arial" w:cs="Arial"/>
          <w:bCs/>
        </w:rPr>
        <w:t xml:space="preserve">stado de Coahuila de Zaragoza, con fundamento en </w:t>
      </w:r>
      <w:r w:rsidR="00DD4274" w:rsidRPr="00D61724">
        <w:rPr>
          <w:rFonts w:ascii="Arial" w:hAnsi="Arial" w:cs="Arial"/>
          <w:bCs/>
        </w:rPr>
        <w:t>lo dispuesto por</w:t>
      </w:r>
      <w:r w:rsidR="00DB64A8" w:rsidRPr="00D61724">
        <w:rPr>
          <w:rFonts w:ascii="Arial" w:hAnsi="Arial" w:cs="Arial"/>
          <w:bCs/>
        </w:rPr>
        <w:t xml:space="preserve"> el</w:t>
      </w:r>
      <w:r w:rsidR="00DD4274" w:rsidRPr="00D61724">
        <w:rPr>
          <w:rFonts w:ascii="Arial" w:hAnsi="Arial" w:cs="Arial"/>
          <w:bCs/>
        </w:rPr>
        <w:t xml:space="preserve"> artículo 115 </w:t>
      </w:r>
      <w:r w:rsidR="00DB64A8" w:rsidRPr="00D61724">
        <w:rPr>
          <w:rFonts w:ascii="Arial" w:hAnsi="Arial" w:cs="Arial"/>
          <w:bCs/>
        </w:rPr>
        <w:t>fracción</w:t>
      </w:r>
      <w:r w:rsidR="00DD4274" w:rsidRPr="00D61724">
        <w:rPr>
          <w:rFonts w:ascii="Arial" w:hAnsi="Arial" w:cs="Arial"/>
          <w:bCs/>
        </w:rPr>
        <w:t xml:space="preserve"> IV de la </w:t>
      </w:r>
      <w:r w:rsidR="00DB64A8" w:rsidRPr="00D61724">
        <w:rPr>
          <w:rFonts w:ascii="Arial" w:hAnsi="Arial" w:cs="Arial"/>
          <w:bCs/>
        </w:rPr>
        <w:t>Constitución</w:t>
      </w:r>
      <w:r w:rsidR="00B86E60" w:rsidRPr="00D61724">
        <w:rPr>
          <w:rFonts w:ascii="Arial" w:hAnsi="Arial" w:cs="Arial"/>
          <w:bCs/>
        </w:rPr>
        <w:t xml:space="preserve"> </w:t>
      </w:r>
      <w:r w:rsidR="00DB64A8" w:rsidRPr="00D61724">
        <w:rPr>
          <w:rFonts w:ascii="Arial" w:hAnsi="Arial" w:cs="Arial"/>
          <w:bCs/>
        </w:rPr>
        <w:t>Política</w:t>
      </w:r>
      <w:r w:rsidR="00DD4274" w:rsidRPr="00D61724">
        <w:rPr>
          <w:rFonts w:ascii="Arial" w:hAnsi="Arial" w:cs="Arial"/>
          <w:bCs/>
        </w:rPr>
        <w:t xml:space="preserve"> de los Estados Unidos Mexicanos; </w:t>
      </w:r>
      <w:r w:rsidR="00401580" w:rsidRPr="00D61724">
        <w:rPr>
          <w:rFonts w:ascii="Arial" w:hAnsi="Arial" w:cs="Arial"/>
          <w:bCs/>
        </w:rPr>
        <w:t>artículo</w:t>
      </w:r>
      <w:r w:rsidR="00DB64A8" w:rsidRPr="00D61724">
        <w:rPr>
          <w:rFonts w:ascii="Arial" w:hAnsi="Arial" w:cs="Arial"/>
          <w:bCs/>
        </w:rPr>
        <w:t xml:space="preserve"> 158-</w:t>
      </w:r>
      <w:r w:rsidR="00401580" w:rsidRPr="00D61724">
        <w:rPr>
          <w:rFonts w:ascii="Arial" w:hAnsi="Arial" w:cs="Arial"/>
          <w:bCs/>
        </w:rPr>
        <w:t xml:space="preserve">Pfracción IV </w:t>
      </w:r>
      <w:r w:rsidR="00DB64A8" w:rsidRPr="00D61724">
        <w:rPr>
          <w:rFonts w:ascii="Arial" w:hAnsi="Arial" w:cs="Arial"/>
          <w:bCs/>
        </w:rPr>
        <w:t>de la Constitución Política del Estado de Coahuila</w:t>
      </w:r>
      <w:r w:rsidR="00555300" w:rsidRPr="00D61724">
        <w:rPr>
          <w:rFonts w:ascii="Arial" w:hAnsi="Arial" w:cs="Arial"/>
          <w:bCs/>
        </w:rPr>
        <w:t>, artículo</w:t>
      </w:r>
      <w:r w:rsidR="00C80886" w:rsidRPr="00D61724">
        <w:rPr>
          <w:rFonts w:ascii="Arial" w:hAnsi="Arial" w:cs="Arial"/>
          <w:bCs/>
        </w:rPr>
        <w:t>s</w:t>
      </w:r>
      <w:r w:rsidR="001A2214" w:rsidRPr="00D61724">
        <w:rPr>
          <w:rFonts w:ascii="Arial" w:hAnsi="Arial" w:cs="Arial"/>
          <w:bCs/>
        </w:rPr>
        <w:t xml:space="preserve"> 102</w:t>
      </w:r>
      <w:r w:rsidR="00555300" w:rsidRPr="00D61724">
        <w:rPr>
          <w:rFonts w:ascii="Arial" w:hAnsi="Arial" w:cs="Arial"/>
          <w:bCs/>
        </w:rPr>
        <w:t xml:space="preserve"> fracción V, numeral 3</w:t>
      </w:r>
      <w:r w:rsidR="00C80886" w:rsidRPr="00D61724">
        <w:rPr>
          <w:rFonts w:ascii="Arial" w:hAnsi="Arial" w:cs="Arial"/>
          <w:bCs/>
        </w:rPr>
        <w:t xml:space="preserve"> y246 </w:t>
      </w:r>
      <w:r w:rsidR="00555300" w:rsidRPr="00D61724">
        <w:rPr>
          <w:rFonts w:ascii="Arial" w:hAnsi="Arial" w:cs="Arial"/>
          <w:bCs/>
        </w:rPr>
        <w:t xml:space="preserve">del </w:t>
      </w:r>
      <w:r w:rsidR="00555300" w:rsidRPr="00B9259C">
        <w:rPr>
          <w:rFonts w:ascii="Arial" w:hAnsi="Arial" w:cs="Arial"/>
          <w:bCs/>
        </w:rPr>
        <w:t>Código Municipal para el Estado de Coahuila de Zaragoza</w:t>
      </w:r>
      <w:r w:rsidR="001A2214" w:rsidRPr="00B9259C">
        <w:rPr>
          <w:rFonts w:ascii="Arial" w:hAnsi="Arial" w:cs="Arial"/>
          <w:bCs/>
        </w:rPr>
        <w:t xml:space="preserve">, artículos </w:t>
      </w:r>
      <w:r w:rsidR="00835414" w:rsidRPr="00B9259C">
        <w:rPr>
          <w:rFonts w:ascii="Arial" w:hAnsi="Arial" w:cs="Arial"/>
          <w:bCs/>
        </w:rPr>
        <w:t>262 y</w:t>
      </w:r>
      <w:r w:rsidR="006B7E3E" w:rsidRPr="00B9259C">
        <w:rPr>
          <w:rFonts w:ascii="Arial" w:hAnsi="Arial" w:cs="Arial"/>
          <w:bCs/>
        </w:rPr>
        <w:t xml:space="preserve"> 263</w:t>
      </w:r>
      <w:r w:rsidR="00C80886" w:rsidRPr="00B9259C">
        <w:rPr>
          <w:rFonts w:ascii="Arial" w:hAnsi="Arial" w:cs="Arial"/>
          <w:bCs/>
        </w:rPr>
        <w:t xml:space="preserve">del </w:t>
      </w:r>
      <w:r w:rsidR="00A62D5C" w:rsidRPr="00B9259C">
        <w:rPr>
          <w:rFonts w:ascii="Arial" w:hAnsi="Arial" w:cs="Arial"/>
          <w:bCs/>
        </w:rPr>
        <w:t>Código</w:t>
      </w:r>
      <w:r w:rsidR="00C80886" w:rsidRPr="00B9259C">
        <w:rPr>
          <w:rFonts w:ascii="Arial" w:hAnsi="Arial" w:cs="Arial"/>
          <w:bCs/>
        </w:rPr>
        <w:t xml:space="preserve"> Financiero para los Municipios del Estado de Coahuila de Zaragoza</w:t>
      </w:r>
      <w:r w:rsidR="00A62D5C" w:rsidRPr="00B9259C">
        <w:rPr>
          <w:rFonts w:ascii="Arial" w:hAnsi="Arial" w:cs="Arial"/>
          <w:bCs/>
        </w:rPr>
        <w:t xml:space="preserve">, </w:t>
      </w:r>
      <w:r w:rsidR="00EF1B10" w:rsidRPr="00C3736B">
        <w:rPr>
          <w:rFonts w:ascii="Arial" w:hAnsi="Arial" w:cs="Arial"/>
          <w:bCs/>
        </w:rPr>
        <w:t xml:space="preserve">siendo las </w:t>
      </w:r>
      <w:r w:rsidR="00184EAB" w:rsidRPr="00C3736B">
        <w:rPr>
          <w:rFonts w:ascii="Arial" w:hAnsi="Arial" w:cs="Arial"/>
          <w:bCs/>
        </w:rPr>
        <w:t xml:space="preserve">9.00 </w:t>
      </w:r>
      <w:r w:rsidR="007C7E83" w:rsidRPr="00C3736B">
        <w:rPr>
          <w:rFonts w:ascii="Arial" w:hAnsi="Arial" w:cs="Arial"/>
          <w:bCs/>
        </w:rPr>
        <w:t xml:space="preserve">horas del día </w:t>
      </w:r>
      <w:r w:rsidR="00184EAB" w:rsidRPr="00C3736B">
        <w:rPr>
          <w:rFonts w:ascii="Arial" w:hAnsi="Arial" w:cs="Arial"/>
          <w:bCs/>
        </w:rPr>
        <w:t>26</w:t>
      </w:r>
      <w:r w:rsidR="007C7E83" w:rsidRPr="00C3736B">
        <w:rPr>
          <w:rFonts w:ascii="Arial" w:hAnsi="Arial" w:cs="Arial"/>
          <w:bCs/>
        </w:rPr>
        <w:t xml:space="preserve"> de</w:t>
      </w:r>
      <w:r w:rsidR="00184EAB" w:rsidRPr="00C3736B">
        <w:rPr>
          <w:rFonts w:ascii="Arial" w:hAnsi="Arial" w:cs="Arial"/>
          <w:bCs/>
        </w:rPr>
        <w:t xml:space="preserve"> diciembre</w:t>
      </w:r>
      <w:r w:rsidR="007C7E83" w:rsidRPr="00C3736B">
        <w:rPr>
          <w:rFonts w:ascii="Arial" w:hAnsi="Arial" w:cs="Arial"/>
          <w:bCs/>
        </w:rPr>
        <w:t xml:space="preserve"> de</w:t>
      </w:r>
      <w:r w:rsidR="00C22B2C" w:rsidRPr="00C3736B">
        <w:rPr>
          <w:rFonts w:ascii="Arial" w:hAnsi="Arial" w:cs="Arial"/>
          <w:bCs/>
        </w:rPr>
        <w:t>l</w:t>
      </w:r>
      <w:r w:rsidR="007C7E83" w:rsidRPr="00C3736B">
        <w:rPr>
          <w:rFonts w:ascii="Arial" w:hAnsi="Arial" w:cs="Arial"/>
          <w:bCs/>
        </w:rPr>
        <w:t xml:space="preserve"> 201</w:t>
      </w:r>
      <w:r w:rsidR="00184EAB" w:rsidRPr="00C3736B">
        <w:rPr>
          <w:rFonts w:ascii="Arial" w:hAnsi="Arial" w:cs="Arial"/>
          <w:bCs/>
        </w:rPr>
        <w:t>4</w:t>
      </w:r>
      <w:r w:rsidR="007C7E83" w:rsidRPr="00C3736B">
        <w:rPr>
          <w:rFonts w:ascii="Arial" w:hAnsi="Arial" w:cs="Arial"/>
          <w:bCs/>
        </w:rPr>
        <w:t xml:space="preserve">, reunidos en </w:t>
      </w:r>
      <w:r w:rsidR="006613CF" w:rsidRPr="00C3736B">
        <w:rPr>
          <w:rFonts w:ascii="Arial" w:hAnsi="Arial" w:cs="Arial"/>
          <w:bCs/>
        </w:rPr>
        <w:t>la sal de cabildo, sitas en el palacio municipal</w:t>
      </w:r>
      <w:r w:rsidR="007C7E83" w:rsidRPr="00C3736B">
        <w:rPr>
          <w:rFonts w:ascii="Arial" w:hAnsi="Arial" w:cs="Arial"/>
          <w:bCs/>
        </w:rPr>
        <w:t xml:space="preserve">, previa convocatoria realizada por el Presidente Municipal en el uso de sus facultades y competencias, los </w:t>
      </w:r>
      <w:r w:rsidR="00DD4611" w:rsidRPr="00C3736B">
        <w:rPr>
          <w:rFonts w:ascii="Arial" w:hAnsi="Arial" w:cs="Arial"/>
          <w:bCs/>
        </w:rPr>
        <w:t xml:space="preserve">C. </w:t>
      </w:r>
      <w:r w:rsidR="00DD4611" w:rsidRPr="00C3736B">
        <w:rPr>
          <w:rFonts w:ascii="Arial" w:hAnsi="Arial" w:cs="Arial"/>
        </w:rPr>
        <w:t xml:space="preserve">Rodolfo Zamora Rodríguez, Presidente Municipal; </w:t>
      </w:r>
      <w:r w:rsidR="00DD4611" w:rsidRPr="00C3736B">
        <w:rPr>
          <w:rFonts w:ascii="Arial" w:hAnsi="Arial" w:cs="Arial"/>
          <w:bCs/>
        </w:rPr>
        <w:t xml:space="preserve"> C</w:t>
      </w:r>
      <w:r w:rsidR="006613CF" w:rsidRPr="00C3736B">
        <w:rPr>
          <w:rFonts w:ascii="Arial" w:hAnsi="Arial" w:cs="Arial"/>
          <w:bCs/>
        </w:rPr>
        <w:t xml:space="preserve">. </w:t>
      </w:r>
      <w:proofErr w:type="spellStart"/>
      <w:r w:rsidR="00DD4611" w:rsidRPr="00C3736B">
        <w:rPr>
          <w:rFonts w:ascii="Arial" w:hAnsi="Arial" w:cs="Arial"/>
        </w:rPr>
        <w:t>Cua</w:t>
      </w:r>
      <w:r w:rsidR="00184EAB" w:rsidRPr="00C3736B">
        <w:rPr>
          <w:rFonts w:ascii="Arial" w:hAnsi="Arial" w:cs="Arial"/>
        </w:rPr>
        <w:t>uh</w:t>
      </w:r>
      <w:r w:rsidR="00DD4611" w:rsidRPr="00C3736B">
        <w:rPr>
          <w:rFonts w:ascii="Arial" w:hAnsi="Arial" w:cs="Arial"/>
        </w:rPr>
        <w:t>temoc</w:t>
      </w:r>
      <w:proofErr w:type="spellEnd"/>
      <w:r w:rsidR="00DD4611" w:rsidRPr="00C3736B">
        <w:rPr>
          <w:rFonts w:ascii="Arial" w:hAnsi="Arial" w:cs="Arial"/>
        </w:rPr>
        <w:t xml:space="preserve"> O</w:t>
      </w:r>
      <w:r w:rsidR="006613CF" w:rsidRPr="00C3736B">
        <w:rPr>
          <w:rFonts w:ascii="Arial" w:hAnsi="Arial" w:cs="Arial"/>
        </w:rPr>
        <w:t>rtega</w:t>
      </w:r>
      <w:r w:rsidR="00DD4611" w:rsidRPr="00C3736B">
        <w:rPr>
          <w:rFonts w:ascii="Arial" w:hAnsi="Arial" w:cs="Arial"/>
        </w:rPr>
        <w:t xml:space="preserve"> C</w:t>
      </w:r>
      <w:r w:rsidR="006613CF" w:rsidRPr="00C3736B">
        <w:rPr>
          <w:rFonts w:ascii="Arial" w:hAnsi="Arial" w:cs="Arial"/>
        </w:rPr>
        <w:t>orral</w:t>
      </w:r>
      <w:r w:rsidR="00DD4611" w:rsidRPr="00C3736B">
        <w:rPr>
          <w:rFonts w:ascii="Arial" w:hAnsi="Arial" w:cs="Arial"/>
        </w:rPr>
        <w:t>, Secretario del Ayuntamiento; L</w:t>
      </w:r>
      <w:r w:rsidR="006613CF" w:rsidRPr="00C3736B">
        <w:rPr>
          <w:rFonts w:ascii="Arial" w:hAnsi="Arial" w:cs="Arial"/>
        </w:rPr>
        <w:t>ic</w:t>
      </w:r>
      <w:r w:rsidR="00DD4611" w:rsidRPr="00C3736B">
        <w:rPr>
          <w:rFonts w:ascii="Arial" w:hAnsi="Arial" w:cs="Arial"/>
        </w:rPr>
        <w:t>. G</w:t>
      </w:r>
      <w:r w:rsidR="006613CF" w:rsidRPr="00C3736B">
        <w:rPr>
          <w:rFonts w:ascii="Arial" w:hAnsi="Arial" w:cs="Arial"/>
        </w:rPr>
        <w:t>lenda</w:t>
      </w:r>
      <w:r w:rsidR="00DD4611" w:rsidRPr="00C3736B">
        <w:rPr>
          <w:rFonts w:ascii="Arial" w:hAnsi="Arial" w:cs="Arial"/>
        </w:rPr>
        <w:t xml:space="preserve"> A</w:t>
      </w:r>
      <w:r w:rsidR="006613CF" w:rsidRPr="00C3736B">
        <w:rPr>
          <w:rFonts w:ascii="Arial" w:hAnsi="Arial" w:cs="Arial"/>
        </w:rPr>
        <w:t xml:space="preserve">lejandra </w:t>
      </w:r>
      <w:r w:rsidR="00DD4611" w:rsidRPr="00C3736B">
        <w:rPr>
          <w:rFonts w:ascii="Arial" w:hAnsi="Arial" w:cs="Arial"/>
        </w:rPr>
        <w:t>A</w:t>
      </w:r>
      <w:r w:rsidR="006613CF" w:rsidRPr="00C3736B">
        <w:rPr>
          <w:rFonts w:ascii="Arial" w:hAnsi="Arial" w:cs="Arial"/>
        </w:rPr>
        <w:t xml:space="preserve">lemán </w:t>
      </w:r>
      <w:r w:rsidR="00DD4611" w:rsidRPr="00C3736B">
        <w:rPr>
          <w:rFonts w:ascii="Arial" w:hAnsi="Arial" w:cs="Arial"/>
        </w:rPr>
        <w:t>C</w:t>
      </w:r>
      <w:r w:rsidR="006613CF" w:rsidRPr="00C3736B">
        <w:rPr>
          <w:rFonts w:ascii="Arial" w:hAnsi="Arial" w:cs="Arial"/>
        </w:rPr>
        <w:t>uevas</w:t>
      </w:r>
      <w:r w:rsidR="00DD4611" w:rsidRPr="00C3736B">
        <w:rPr>
          <w:rFonts w:ascii="Arial" w:hAnsi="Arial" w:cs="Arial"/>
        </w:rPr>
        <w:t>, Tesorero del Ayuntamiento; L</w:t>
      </w:r>
      <w:r w:rsidR="006613CF" w:rsidRPr="00C3736B">
        <w:rPr>
          <w:rFonts w:ascii="Arial" w:hAnsi="Arial" w:cs="Arial"/>
        </w:rPr>
        <w:t>ic</w:t>
      </w:r>
      <w:r w:rsidR="00DD4611" w:rsidRPr="00C3736B">
        <w:rPr>
          <w:rFonts w:ascii="Arial" w:hAnsi="Arial" w:cs="Arial"/>
        </w:rPr>
        <w:t>. M</w:t>
      </w:r>
      <w:r w:rsidR="006613CF" w:rsidRPr="00C3736B">
        <w:rPr>
          <w:rFonts w:ascii="Arial" w:hAnsi="Arial" w:cs="Arial"/>
        </w:rPr>
        <w:t>ayra</w:t>
      </w:r>
      <w:r w:rsidR="00DD4611" w:rsidRPr="00C3736B">
        <w:rPr>
          <w:rFonts w:ascii="Arial" w:hAnsi="Arial" w:cs="Arial"/>
        </w:rPr>
        <w:t xml:space="preserve"> V</w:t>
      </w:r>
      <w:r w:rsidR="006613CF" w:rsidRPr="00C3736B">
        <w:rPr>
          <w:rFonts w:ascii="Arial" w:hAnsi="Arial" w:cs="Arial"/>
        </w:rPr>
        <w:t>erónica</w:t>
      </w:r>
      <w:r w:rsidR="00DD4611" w:rsidRPr="00C3736B">
        <w:rPr>
          <w:rFonts w:ascii="Arial" w:hAnsi="Arial" w:cs="Arial"/>
        </w:rPr>
        <w:t xml:space="preserve"> R</w:t>
      </w:r>
      <w:r w:rsidR="006613CF" w:rsidRPr="00C3736B">
        <w:rPr>
          <w:rFonts w:ascii="Arial" w:hAnsi="Arial" w:cs="Arial"/>
        </w:rPr>
        <w:t>amos</w:t>
      </w:r>
      <w:r w:rsidR="00DD4611" w:rsidRPr="00C3736B">
        <w:rPr>
          <w:rFonts w:ascii="Arial" w:hAnsi="Arial" w:cs="Arial"/>
        </w:rPr>
        <w:t xml:space="preserve"> R</w:t>
      </w:r>
      <w:r w:rsidR="006613CF" w:rsidRPr="00C3736B">
        <w:rPr>
          <w:rFonts w:ascii="Arial" w:hAnsi="Arial" w:cs="Arial"/>
        </w:rPr>
        <w:t>odríguez</w:t>
      </w:r>
      <w:r w:rsidR="00DD4611" w:rsidRPr="00C3736B">
        <w:rPr>
          <w:rFonts w:ascii="Arial" w:hAnsi="Arial" w:cs="Arial"/>
        </w:rPr>
        <w:t xml:space="preserve">, Sindico Primero; </w:t>
      </w:r>
      <w:r w:rsidR="006613CF" w:rsidRPr="00C3736B">
        <w:rPr>
          <w:rFonts w:ascii="Arial" w:hAnsi="Arial" w:cs="Arial"/>
        </w:rPr>
        <w:t xml:space="preserve">C. </w:t>
      </w:r>
      <w:r w:rsidR="00DD4611" w:rsidRPr="00C3736B">
        <w:rPr>
          <w:rFonts w:ascii="Arial" w:hAnsi="Arial" w:cs="Arial"/>
        </w:rPr>
        <w:t>I</w:t>
      </w:r>
      <w:r w:rsidR="006613CF" w:rsidRPr="00C3736B">
        <w:rPr>
          <w:rFonts w:ascii="Arial" w:hAnsi="Arial" w:cs="Arial"/>
        </w:rPr>
        <w:t>melda</w:t>
      </w:r>
      <w:r w:rsidR="00DD4611" w:rsidRPr="00C3736B">
        <w:rPr>
          <w:rFonts w:ascii="Arial" w:hAnsi="Arial" w:cs="Arial"/>
        </w:rPr>
        <w:t xml:space="preserve"> M</w:t>
      </w:r>
      <w:r w:rsidR="006613CF" w:rsidRPr="00C3736B">
        <w:rPr>
          <w:rFonts w:ascii="Arial" w:hAnsi="Arial" w:cs="Arial"/>
        </w:rPr>
        <w:t>arines</w:t>
      </w:r>
      <w:r w:rsidR="00DD4611" w:rsidRPr="00C3736B">
        <w:rPr>
          <w:rFonts w:ascii="Arial" w:hAnsi="Arial" w:cs="Arial"/>
        </w:rPr>
        <w:t xml:space="preserve"> H</w:t>
      </w:r>
      <w:r w:rsidR="006613CF" w:rsidRPr="00C3736B">
        <w:rPr>
          <w:rFonts w:ascii="Arial" w:hAnsi="Arial" w:cs="Arial"/>
        </w:rPr>
        <w:t>ernández</w:t>
      </w:r>
      <w:r w:rsidR="00DD4611" w:rsidRPr="00C3736B">
        <w:rPr>
          <w:rFonts w:ascii="Arial" w:hAnsi="Arial" w:cs="Arial"/>
        </w:rPr>
        <w:t xml:space="preserve">, Regidor </w:t>
      </w:r>
      <w:r w:rsidR="00687055" w:rsidRPr="00C3736B">
        <w:rPr>
          <w:rFonts w:ascii="Arial" w:hAnsi="Arial" w:cs="Arial"/>
        </w:rPr>
        <w:t>Segundo</w:t>
      </w:r>
      <w:r w:rsidR="007C7E83" w:rsidRPr="00C3736B">
        <w:rPr>
          <w:rFonts w:ascii="Arial" w:hAnsi="Arial" w:cs="Arial"/>
          <w:bCs/>
        </w:rPr>
        <w:t xml:space="preserve">; aprobaron por </w:t>
      </w:r>
      <w:r w:rsidR="00184EAB" w:rsidRPr="00C3736B">
        <w:rPr>
          <w:rFonts w:ascii="Arial" w:hAnsi="Arial" w:cs="Arial"/>
          <w:bCs/>
        </w:rPr>
        <w:t>unanimidad</w:t>
      </w:r>
      <w:r w:rsidR="007C7E83" w:rsidRPr="00C3736B">
        <w:rPr>
          <w:rFonts w:ascii="Arial" w:hAnsi="Arial" w:cs="Arial"/>
          <w:bCs/>
        </w:rPr>
        <w:t xml:space="preserve"> el Modelo del Presupuesto de Egresos Municipal Armonizado, en alcance al Presupuesto de Egresos</w:t>
      </w:r>
      <w:r w:rsidR="007C7E83" w:rsidRPr="00B9259C">
        <w:rPr>
          <w:rFonts w:ascii="Arial" w:hAnsi="Arial" w:cs="Arial"/>
          <w:bCs/>
        </w:rPr>
        <w:t xml:space="preserve"> Municipal para el Ejercicio Fiscal 2015, que fue aprobado por los integrantes del Ayuntamiento del municipio de General Cepeda, Coahuila en reunión de Cabildo el pasado </w:t>
      </w:r>
      <w:r w:rsidR="002208E4" w:rsidRPr="00B9259C">
        <w:rPr>
          <w:rFonts w:ascii="Arial" w:hAnsi="Arial" w:cs="Arial"/>
          <w:bCs/>
        </w:rPr>
        <w:t>26</w:t>
      </w:r>
      <w:r w:rsidR="007C7E83" w:rsidRPr="00B9259C">
        <w:rPr>
          <w:rFonts w:ascii="Arial" w:hAnsi="Arial" w:cs="Arial"/>
          <w:bCs/>
        </w:rPr>
        <w:t xml:space="preserve"> de </w:t>
      </w:r>
      <w:r w:rsidR="002208E4" w:rsidRPr="00B9259C">
        <w:rPr>
          <w:rFonts w:ascii="Arial" w:hAnsi="Arial" w:cs="Arial"/>
          <w:bCs/>
        </w:rPr>
        <w:t>Diciembre</w:t>
      </w:r>
      <w:r w:rsidR="007C7E83" w:rsidRPr="00B9259C">
        <w:rPr>
          <w:rFonts w:ascii="Arial" w:hAnsi="Arial" w:cs="Arial"/>
          <w:bCs/>
        </w:rPr>
        <w:t xml:space="preserve"> de 2014.</w:t>
      </w:r>
    </w:p>
    <w:p w:rsidR="00F92832" w:rsidRPr="00D61724" w:rsidRDefault="00F92832" w:rsidP="006613CF">
      <w:pPr>
        <w:pStyle w:val="Default"/>
        <w:ind w:firstLine="709"/>
        <w:jc w:val="both"/>
        <w:rPr>
          <w:rFonts w:ascii="Arial" w:hAnsi="Arial" w:cs="Arial"/>
          <w:b/>
          <w:bCs/>
          <w:color w:val="auto"/>
          <w:sz w:val="22"/>
          <w:szCs w:val="22"/>
        </w:rPr>
      </w:pPr>
      <w:r w:rsidRPr="00D61724">
        <w:rPr>
          <w:rFonts w:ascii="Arial" w:hAnsi="Arial" w:cs="Arial"/>
          <w:b/>
          <w:bCs/>
          <w:color w:val="auto"/>
          <w:sz w:val="22"/>
          <w:szCs w:val="22"/>
        </w:rPr>
        <w:br w:type="page"/>
      </w:r>
    </w:p>
    <w:p w:rsidR="008D65A2" w:rsidRPr="00F65516" w:rsidRDefault="0076086F" w:rsidP="00A578EF">
      <w:pPr>
        <w:pStyle w:val="Default"/>
        <w:jc w:val="center"/>
        <w:rPr>
          <w:rFonts w:ascii="Arial" w:hAnsi="Arial" w:cs="Arial"/>
          <w:b/>
          <w:bCs/>
          <w:color w:val="auto"/>
          <w:sz w:val="22"/>
          <w:szCs w:val="22"/>
        </w:rPr>
      </w:pPr>
      <w:r w:rsidRPr="00F65516">
        <w:rPr>
          <w:rFonts w:ascii="Arial" w:hAnsi="Arial" w:cs="Arial"/>
          <w:b/>
          <w:bCs/>
          <w:color w:val="auto"/>
          <w:sz w:val="22"/>
          <w:szCs w:val="22"/>
        </w:rPr>
        <w:lastRenderedPageBreak/>
        <w:t>EXPOSICIÓN DE MOTIVOS</w:t>
      </w:r>
    </w:p>
    <w:p w:rsidR="00CC7FF6" w:rsidRPr="00F65516" w:rsidRDefault="00CC7FF6" w:rsidP="00CC7FF6">
      <w:pPr>
        <w:pStyle w:val="Default"/>
        <w:jc w:val="both"/>
        <w:rPr>
          <w:rFonts w:ascii="Arial" w:hAnsi="Arial" w:cs="Arial"/>
          <w:bCs/>
          <w:color w:val="auto"/>
          <w:sz w:val="22"/>
          <w:szCs w:val="22"/>
        </w:rPr>
      </w:pPr>
    </w:p>
    <w:p w:rsidR="002208E4" w:rsidRDefault="002208E4" w:rsidP="002208E4">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y </w:t>
      </w:r>
      <w:r w:rsidRPr="001D200B">
        <w:rPr>
          <w:rFonts w:ascii="Arial" w:hAnsi="Arial" w:cs="Arial"/>
          <w:bCs/>
          <w:sz w:val="22"/>
          <w:szCs w:val="22"/>
        </w:rPr>
        <w:t xml:space="preserve">102 fracción V </w:t>
      </w:r>
      <w:r>
        <w:rPr>
          <w:rFonts w:ascii="Arial" w:hAnsi="Arial" w:cs="Arial"/>
          <w:bCs/>
          <w:sz w:val="22"/>
          <w:szCs w:val="22"/>
        </w:rPr>
        <w:t xml:space="preserve">numeral 2 </w:t>
      </w:r>
      <w:r w:rsidRPr="001D200B">
        <w:rPr>
          <w:rFonts w:ascii="Arial" w:hAnsi="Arial" w:cs="Arial"/>
          <w:bCs/>
          <w:sz w:val="22"/>
          <w:szCs w:val="22"/>
        </w:rPr>
        <w:t xml:space="preserve">del Código Municipal </w:t>
      </w:r>
      <w:r>
        <w:rPr>
          <w:rFonts w:ascii="Arial" w:hAnsi="Arial" w:cs="Arial"/>
          <w:bCs/>
          <w:sz w:val="22"/>
          <w:szCs w:val="22"/>
        </w:rPr>
        <w:t xml:space="preserve">para el </w:t>
      </w:r>
      <w:r w:rsidRPr="003F3712">
        <w:rPr>
          <w:rFonts w:ascii="Arial" w:hAnsi="Arial" w:cs="Arial"/>
          <w:bCs/>
          <w:sz w:val="22"/>
          <w:szCs w:val="22"/>
        </w:rPr>
        <w:t>Estado de Coahuila de Zaragoza</w:t>
      </w:r>
      <w:r>
        <w:rPr>
          <w:rFonts w:ascii="Arial" w:hAnsi="Arial" w:cs="Arial"/>
          <w:bCs/>
          <w:sz w:val="22"/>
          <w:szCs w:val="22"/>
        </w:rPr>
        <w:t xml:space="preserve">, el Ayuntamiento del municipio presentó ante el H. Congreso del Estado de Coahuila de Zaragoza la iniciativa de la Ley de Ingresos del Municipio de </w:t>
      </w:r>
      <w:r w:rsidR="00340BAB">
        <w:rPr>
          <w:rFonts w:ascii="Arial" w:hAnsi="Arial" w:cs="Arial"/>
          <w:bCs/>
          <w:sz w:val="22"/>
          <w:szCs w:val="22"/>
        </w:rPr>
        <w:t>General Cepeda</w:t>
      </w:r>
      <w:r>
        <w:rPr>
          <w:rFonts w:ascii="Arial" w:hAnsi="Arial" w:cs="Arial"/>
          <w:bCs/>
          <w:sz w:val="22"/>
          <w:szCs w:val="22"/>
        </w:rPr>
        <w:t>, Coahuila de Zaragoza, para el ejercicio fiscal 2015.</w:t>
      </w:r>
    </w:p>
    <w:p w:rsidR="002208E4" w:rsidRDefault="002208E4" w:rsidP="002208E4">
      <w:pPr>
        <w:pStyle w:val="Default"/>
        <w:ind w:firstLine="709"/>
        <w:jc w:val="both"/>
        <w:rPr>
          <w:rFonts w:ascii="Arial" w:hAnsi="Arial" w:cs="Arial"/>
          <w:bCs/>
          <w:sz w:val="22"/>
          <w:szCs w:val="22"/>
        </w:rPr>
      </w:pPr>
    </w:p>
    <w:p w:rsidR="002208E4" w:rsidRDefault="002208E4" w:rsidP="002208E4">
      <w:pPr>
        <w:pStyle w:val="Default"/>
        <w:ind w:firstLine="709"/>
        <w:jc w:val="both"/>
        <w:rPr>
          <w:rFonts w:ascii="Arial" w:hAnsi="Arial" w:cs="Arial"/>
          <w:bCs/>
          <w:sz w:val="22"/>
          <w:szCs w:val="22"/>
        </w:rPr>
      </w:pPr>
      <w:r>
        <w:rPr>
          <w:rFonts w:ascii="Arial" w:hAnsi="Arial" w:cs="Arial"/>
          <w:bCs/>
          <w:sz w:val="22"/>
          <w:szCs w:val="22"/>
        </w:rPr>
        <w:t xml:space="preserve">Con fundamento en el artículo 115 fracción IV penúltimo párrafo de la </w:t>
      </w:r>
      <w:r w:rsidRPr="003F3712">
        <w:rPr>
          <w:rFonts w:ascii="Arial" w:hAnsi="Arial" w:cs="Arial"/>
          <w:bCs/>
          <w:sz w:val="22"/>
          <w:szCs w:val="22"/>
        </w:rPr>
        <w:t>Constitución Política de los Estados Unidos Mexicanos</w:t>
      </w:r>
      <w:r>
        <w:rPr>
          <w:rFonts w:ascii="Arial" w:hAnsi="Arial" w:cs="Arial"/>
          <w:bCs/>
          <w:sz w:val="22"/>
          <w:szCs w:val="22"/>
        </w:rPr>
        <w:t xml:space="preserve">, con fecha </w:t>
      </w:r>
      <w:r w:rsidRPr="00535621">
        <w:rPr>
          <w:rFonts w:ascii="Arial" w:hAnsi="Arial" w:cs="Arial"/>
          <w:bCs/>
          <w:color w:val="auto"/>
          <w:sz w:val="22"/>
          <w:szCs w:val="22"/>
        </w:rPr>
        <w:t xml:space="preserve">de </w:t>
      </w:r>
      <w:r>
        <w:rPr>
          <w:rFonts w:ascii="Arial" w:hAnsi="Arial" w:cs="Arial"/>
          <w:bCs/>
          <w:color w:val="auto"/>
          <w:sz w:val="22"/>
          <w:szCs w:val="22"/>
        </w:rPr>
        <w:t xml:space="preserve">18 </w:t>
      </w:r>
      <w:r w:rsidRPr="00535621">
        <w:rPr>
          <w:rFonts w:ascii="Arial" w:hAnsi="Arial" w:cs="Arial"/>
          <w:bCs/>
          <w:color w:val="auto"/>
          <w:sz w:val="22"/>
          <w:szCs w:val="22"/>
        </w:rPr>
        <w:t xml:space="preserve">de </w:t>
      </w:r>
      <w:r>
        <w:rPr>
          <w:rFonts w:ascii="Arial" w:hAnsi="Arial" w:cs="Arial"/>
          <w:bCs/>
          <w:color w:val="auto"/>
          <w:sz w:val="22"/>
          <w:szCs w:val="22"/>
        </w:rPr>
        <w:t>diciembre</w:t>
      </w:r>
      <w:r w:rsidRPr="00535621">
        <w:rPr>
          <w:rFonts w:ascii="Arial" w:hAnsi="Arial" w:cs="Arial"/>
          <w:bCs/>
          <w:color w:val="auto"/>
          <w:sz w:val="22"/>
          <w:szCs w:val="22"/>
        </w:rPr>
        <w:t xml:space="preserve"> </w:t>
      </w:r>
      <w:r>
        <w:rPr>
          <w:rFonts w:ascii="Arial" w:hAnsi="Arial" w:cs="Arial"/>
          <w:bCs/>
          <w:color w:val="auto"/>
          <w:sz w:val="22"/>
          <w:szCs w:val="22"/>
        </w:rPr>
        <w:t xml:space="preserve">de </w:t>
      </w:r>
      <w:r w:rsidRPr="00535621">
        <w:rPr>
          <w:rFonts w:ascii="Arial" w:hAnsi="Arial" w:cs="Arial"/>
          <w:bCs/>
          <w:color w:val="auto"/>
          <w:sz w:val="22"/>
          <w:szCs w:val="22"/>
        </w:rPr>
        <w:t xml:space="preserve">2014, el H. Congreso del Estado de Coahuila de Zaragoza aprobó la Ley de Ingresos del Municipio de </w:t>
      </w:r>
      <w:r>
        <w:rPr>
          <w:rFonts w:ascii="Arial" w:hAnsi="Arial" w:cs="Arial"/>
          <w:bCs/>
          <w:color w:val="auto"/>
          <w:sz w:val="22"/>
          <w:szCs w:val="22"/>
        </w:rPr>
        <w:t>General Cepeda</w:t>
      </w:r>
      <w:r w:rsidRPr="00535621">
        <w:rPr>
          <w:rFonts w:ascii="Arial" w:hAnsi="Arial" w:cs="Arial"/>
          <w:bCs/>
          <w:color w:val="auto"/>
          <w:sz w:val="22"/>
          <w:szCs w:val="22"/>
        </w:rPr>
        <w:t xml:space="preserve">, Coahuila de Zaragoza, para el ejercicio fiscal 2015, la cual fue publicada en el Periódico Oficial del Estado de Coahuila el </w:t>
      </w:r>
      <w:r>
        <w:rPr>
          <w:rFonts w:ascii="Arial" w:hAnsi="Arial" w:cs="Arial"/>
          <w:bCs/>
          <w:color w:val="auto"/>
          <w:sz w:val="22"/>
          <w:szCs w:val="22"/>
        </w:rPr>
        <w:t>26</w:t>
      </w:r>
      <w:r w:rsidRPr="00535621">
        <w:rPr>
          <w:rFonts w:ascii="Arial" w:hAnsi="Arial" w:cs="Arial"/>
          <w:bCs/>
          <w:color w:val="auto"/>
          <w:sz w:val="22"/>
          <w:szCs w:val="22"/>
        </w:rPr>
        <w:t xml:space="preserve"> </w:t>
      </w:r>
      <w:r>
        <w:rPr>
          <w:rFonts w:ascii="Arial" w:hAnsi="Arial" w:cs="Arial"/>
          <w:bCs/>
          <w:sz w:val="22"/>
          <w:szCs w:val="22"/>
        </w:rPr>
        <w:t>de diciembre de 2014.</w:t>
      </w:r>
    </w:p>
    <w:p w:rsidR="002208E4" w:rsidRDefault="002208E4" w:rsidP="002208E4">
      <w:pPr>
        <w:pStyle w:val="Default"/>
        <w:ind w:firstLine="709"/>
        <w:jc w:val="both"/>
        <w:rPr>
          <w:rFonts w:ascii="Arial" w:hAnsi="Arial" w:cs="Arial"/>
          <w:bCs/>
          <w:sz w:val="22"/>
          <w:szCs w:val="22"/>
        </w:rPr>
      </w:pPr>
    </w:p>
    <w:p w:rsidR="002208E4" w:rsidRDefault="002208E4" w:rsidP="002208E4">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General Cepeda, Coahuila de Zaragoza, para el ejercicio fiscal 2015, incluye el presupuesto de ingresos para dicho ejercicio fiscal por un total de </w:t>
      </w:r>
      <w:r w:rsidRPr="00592A14">
        <w:rPr>
          <w:rFonts w:ascii="Arial" w:hAnsi="Arial" w:cs="Arial"/>
          <w:b/>
          <w:bCs/>
          <w:sz w:val="22"/>
          <w:szCs w:val="22"/>
        </w:rPr>
        <w:t>$41</w:t>
      </w:r>
      <w:proofErr w:type="gramStart"/>
      <w:r w:rsidRPr="00592A14">
        <w:rPr>
          <w:rFonts w:ascii="Arial" w:hAnsi="Arial" w:cs="Arial"/>
          <w:b/>
          <w:bCs/>
          <w:sz w:val="22"/>
          <w:szCs w:val="22"/>
        </w:rPr>
        <w:t>,536,613.52</w:t>
      </w:r>
      <w:proofErr w:type="gramEnd"/>
      <w:r w:rsidRPr="00592A14">
        <w:rPr>
          <w:rFonts w:ascii="Arial" w:hAnsi="Arial" w:cs="Arial"/>
          <w:b/>
          <w:bCs/>
          <w:sz w:val="22"/>
          <w:szCs w:val="22"/>
        </w:rPr>
        <w:t>,</w:t>
      </w:r>
      <w:r>
        <w:rPr>
          <w:rFonts w:ascii="Arial" w:hAnsi="Arial" w:cs="Arial"/>
          <w:bCs/>
          <w:sz w:val="22"/>
          <w:szCs w:val="22"/>
        </w:rPr>
        <w:t xml:space="preserve"> el cual se codificó con base en el Clasificador por Rubro de Ingresos emitido por el Consejo Nacional de Armonización Contable.</w:t>
      </w:r>
    </w:p>
    <w:p w:rsidR="002208E4" w:rsidRDefault="002208E4" w:rsidP="002208E4">
      <w:pPr>
        <w:pStyle w:val="Default"/>
        <w:ind w:firstLine="709"/>
        <w:jc w:val="both"/>
        <w:rPr>
          <w:rFonts w:ascii="Arial" w:hAnsi="Arial" w:cs="Arial"/>
          <w:bCs/>
          <w:sz w:val="22"/>
          <w:szCs w:val="22"/>
        </w:rPr>
      </w:pPr>
    </w:p>
    <w:p w:rsidR="002208E4" w:rsidRDefault="002208E4" w:rsidP="002208E4">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Pr>
          <w:rFonts w:ascii="Arial" w:hAnsi="Arial" w:cs="Arial"/>
          <w:bCs/>
          <w:sz w:val="22"/>
          <w:szCs w:val="22"/>
        </w:rPr>
        <w:t>E</w:t>
      </w:r>
      <w:r w:rsidRPr="00404B32">
        <w:rPr>
          <w:rFonts w:ascii="Arial" w:hAnsi="Arial" w:cs="Arial"/>
          <w:bCs/>
          <w:sz w:val="22"/>
          <w:szCs w:val="22"/>
        </w:rPr>
        <w:t xml:space="preserve">stado para etiquetar presupuesto </w:t>
      </w:r>
      <w:r w:rsidR="00687055">
        <w:rPr>
          <w:rFonts w:ascii="Arial" w:hAnsi="Arial" w:cs="Arial"/>
          <w:bCs/>
          <w:sz w:val="22"/>
          <w:szCs w:val="22"/>
        </w:rPr>
        <w:t xml:space="preserve">de egresos </w:t>
      </w:r>
      <w:r w:rsidRPr="00404B32">
        <w:rPr>
          <w:rFonts w:ascii="Arial" w:hAnsi="Arial" w:cs="Arial"/>
          <w:bCs/>
          <w:sz w:val="22"/>
          <w:szCs w:val="22"/>
        </w:rPr>
        <w:t>para el año 2015</w:t>
      </w:r>
      <w:r w:rsidR="00687055">
        <w:rPr>
          <w:rFonts w:ascii="Arial" w:hAnsi="Arial" w:cs="Arial"/>
          <w:bCs/>
          <w:sz w:val="22"/>
          <w:szCs w:val="22"/>
        </w:rPr>
        <w:t>,</w:t>
      </w:r>
      <w:r w:rsidRPr="00404B32">
        <w:rPr>
          <w:rFonts w:ascii="Arial" w:hAnsi="Arial" w:cs="Arial"/>
          <w:bCs/>
          <w:sz w:val="22"/>
          <w:szCs w:val="22"/>
        </w:rPr>
        <w:t xml:space="preserve"> en el rubro de seguridad pública</w:t>
      </w:r>
      <w:r>
        <w:rPr>
          <w:rFonts w:ascii="Arial" w:hAnsi="Arial" w:cs="Arial"/>
          <w:bCs/>
          <w:sz w:val="22"/>
          <w:szCs w:val="22"/>
        </w:rPr>
        <w:t xml:space="preserve">, el municipio de </w:t>
      </w:r>
      <w:r w:rsidR="00340BAB">
        <w:rPr>
          <w:rFonts w:ascii="Arial" w:hAnsi="Arial" w:cs="Arial"/>
          <w:bCs/>
          <w:sz w:val="22"/>
          <w:szCs w:val="22"/>
        </w:rPr>
        <w:t>General Cepeda</w:t>
      </w:r>
      <w:r>
        <w:rPr>
          <w:rFonts w:ascii="Arial" w:hAnsi="Arial" w:cs="Arial"/>
          <w:bCs/>
          <w:sz w:val="22"/>
          <w:szCs w:val="22"/>
        </w:rPr>
        <w:t xml:space="preserve">, Coahuila de Zaragoza, realizó las siguientes acciones para destinar recursos adicionales a los que históricamente se ejercen en seguridad pública: </w:t>
      </w:r>
    </w:p>
    <w:p w:rsidR="002208E4" w:rsidRDefault="002208E4" w:rsidP="00340BAB">
      <w:pPr>
        <w:pStyle w:val="Default"/>
        <w:ind w:left="708" w:firstLine="1"/>
        <w:jc w:val="both"/>
        <w:rPr>
          <w:rFonts w:ascii="Arial" w:hAnsi="Arial" w:cs="Arial"/>
          <w:bCs/>
          <w:sz w:val="22"/>
          <w:szCs w:val="22"/>
        </w:rPr>
      </w:pPr>
    </w:p>
    <w:p w:rsidR="002208E4" w:rsidRDefault="002208E4" w:rsidP="002208E4">
      <w:pPr>
        <w:numPr>
          <w:ilvl w:val="0"/>
          <w:numId w:val="47"/>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2208E4" w:rsidRDefault="002208E4" w:rsidP="002208E4">
      <w:pPr>
        <w:numPr>
          <w:ilvl w:val="0"/>
          <w:numId w:val="47"/>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2208E4" w:rsidRDefault="002208E4" w:rsidP="002208E4">
      <w:pPr>
        <w:numPr>
          <w:ilvl w:val="0"/>
          <w:numId w:val="47"/>
        </w:numPr>
        <w:shd w:val="clear" w:color="auto" w:fill="FFFFFF"/>
        <w:spacing w:after="0" w:line="240" w:lineRule="auto"/>
        <w:ind w:left="709" w:hanging="11"/>
        <w:jc w:val="both"/>
        <w:rPr>
          <w:rFonts w:ascii="Arial" w:hAnsi="Arial" w:cs="Arial"/>
        </w:rPr>
      </w:pPr>
      <w:proofErr w:type="spellStart"/>
      <w:r>
        <w:rPr>
          <w:rFonts w:ascii="Arial" w:hAnsi="Arial" w:cs="Arial"/>
        </w:rPr>
        <w:t>Redireccionó</w:t>
      </w:r>
      <w:proofErr w:type="spellEnd"/>
      <w:r>
        <w:rPr>
          <w:rFonts w:ascii="Arial" w:hAnsi="Arial" w:cs="Arial"/>
        </w:rPr>
        <w:t xml:space="preserve"> el 3.5% del gasto corriente, para utilizarlo en el rubro de seguridad pública; y </w:t>
      </w:r>
    </w:p>
    <w:p w:rsidR="002208E4" w:rsidRDefault="002208E4" w:rsidP="002208E4">
      <w:pPr>
        <w:numPr>
          <w:ilvl w:val="0"/>
          <w:numId w:val="47"/>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2208E4" w:rsidRDefault="002208E4" w:rsidP="002208E4">
      <w:pPr>
        <w:pStyle w:val="Default"/>
        <w:jc w:val="both"/>
        <w:rPr>
          <w:rFonts w:ascii="Arial" w:hAnsi="Arial" w:cs="Arial"/>
          <w:bCs/>
          <w:sz w:val="22"/>
          <w:szCs w:val="22"/>
        </w:rPr>
      </w:pPr>
    </w:p>
    <w:p w:rsidR="002208E4" w:rsidRPr="001D60FF" w:rsidRDefault="002208E4" w:rsidP="002208E4">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Pr>
          <w:rFonts w:ascii="Arial" w:hAnsi="Arial" w:cs="Arial"/>
          <w:bCs/>
          <w:color w:val="auto"/>
          <w:sz w:val="22"/>
          <w:szCs w:val="22"/>
        </w:rPr>
        <w:t>provenientes de FORTAMUN</w:t>
      </w:r>
      <w:r w:rsidRPr="001D60FF">
        <w:rPr>
          <w:rFonts w:ascii="Arial" w:hAnsi="Arial" w:cs="Arial"/>
          <w:bCs/>
          <w:color w:val="auto"/>
          <w:sz w:val="22"/>
          <w:szCs w:val="22"/>
        </w:rPr>
        <w:t xml:space="preserve"> en cuentas específicas, así como los rendimientos que generen, a efecto de identificarlos y separarlos del resto de los recursos que con cargo a su presupuesto destinen a seguridad pública.</w:t>
      </w:r>
    </w:p>
    <w:p w:rsidR="002208E4" w:rsidRDefault="002208E4" w:rsidP="002208E4">
      <w:pPr>
        <w:pStyle w:val="Default"/>
        <w:ind w:firstLine="709"/>
        <w:jc w:val="both"/>
        <w:rPr>
          <w:rFonts w:ascii="Arial" w:hAnsi="Arial" w:cs="Arial"/>
          <w:bCs/>
          <w:sz w:val="22"/>
          <w:szCs w:val="22"/>
        </w:rPr>
      </w:pPr>
    </w:p>
    <w:p w:rsidR="002208E4" w:rsidRDefault="002208E4" w:rsidP="002208E4">
      <w:pPr>
        <w:pStyle w:val="Default"/>
        <w:ind w:firstLine="709"/>
        <w:jc w:val="both"/>
        <w:rPr>
          <w:rFonts w:ascii="Arial" w:hAnsi="Arial" w:cs="Arial"/>
          <w:bCs/>
          <w:sz w:val="22"/>
          <w:szCs w:val="22"/>
        </w:rPr>
      </w:pPr>
      <w:r w:rsidRPr="00254CCD">
        <w:rPr>
          <w:rFonts w:ascii="Arial" w:hAnsi="Arial" w:cs="Arial"/>
          <w:bCs/>
          <w:sz w:val="22"/>
          <w:szCs w:val="22"/>
        </w:rPr>
        <w:t xml:space="preserve">Que con base en lo anterior se presupuesta una cantidad de </w:t>
      </w:r>
      <w:r w:rsidRPr="004D2EF0">
        <w:rPr>
          <w:rFonts w:ascii="Arial" w:hAnsi="Arial" w:cs="Arial"/>
          <w:b/>
          <w:bCs/>
          <w:sz w:val="22"/>
          <w:szCs w:val="22"/>
        </w:rPr>
        <w:t>$</w:t>
      </w:r>
      <w:r w:rsidRPr="004D2EF0">
        <w:rPr>
          <w:rFonts w:ascii="Arial" w:hAnsi="Arial" w:cs="Arial"/>
          <w:b/>
          <w:bCs/>
          <w:color w:val="auto"/>
          <w:sz w:val="22"/>
          <w:szCs w:val="22"/>
        </w:rPr>
        <w:t>5,199,826.67</w:t>
      </w:r>
      <w:r>
        <w:rPr>
          <w:rFonts w:ascii="Arial" w:hAnsi="Arial" w:cs="Arial"/>
          <w:bCs/>
          <w:color w:val="auto"/>
          <w:sz w:val="22"/>
          <w:szCs w:val="22"/>
        </w:rPr>
        <w:t xml:space="preserve"> </w:t>
      </w:r>
      <w:r w:rsidRPr="00254CCD">
        <w:rPr>
          <w:rFonts w:ascii="Arial" w:hAnsi="Arial" w:cs="Arial"/>
          <w:bCs/>
          <w:sz w:val="22"/>
          <w:szCs w:val="22"/>
        </w:rPr>
        <w:t>para ser destinados al Programa de Seguridad Pública Municipal, el cual tiene carácter de prioritario y por ningún motivo ni circunstancia deberá disminuir la cantidad presupuestada con respecto al monto ejercido.</w:t>
      </w:r>
    </w:p>
    <w:p w:rsidR="002208E4" w:rsidRDefault="002208E4" w:rsidP="00221373">
      <w:pPr>
        <w:autoSpaceDE w:val="0"/>
        <w:autoSpaceDN w:val="0"/>
        <w:adjustRightInd w:val="0"/>
        <w:spacing w:after="0" w:line="240" w:lineRule="auto"/>
        <w:ind w:firstLine="709"/>
        <w:jc w:val="both"/>
        <w:rPr>
          <w:rFonts w:ascii="Arial" w:hAnsi="Arial" w:cs="Arial"/>
          <w:bCs/>
          <w:color w:val="000000"/>
        </w:rPr>
      </w:pPr>
    </w:p>
    <w:p w:rsidR="002208E4" w:rsidRDefault="002208E4" w:rsidP="002208E4">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2208E4" w:rsidRDefault="002208E4" w:rsidP="002208E4">
      <w:pPr>
        <w:pStyle w:val="Default"/>
        <w:ind w:firstLine="709"/>
        <w:jc w:val="both"/>
        <w:rPr>
          <w:rFonts w:ascii="Arial" w:hAnsi="Arial" w:cs="Arial"/>
          <w:bCs/>
          <w:sz w:val="22"/>
          <w:szCs w:val="22"/>
        </w:rPr>
      </w:pPr>
    </w:p>
    <w:p w:rsidR="002208E4" w:rsidRDefault="002208E4" w:rsidP="002208E4">
      <w:pPr>
        <w:pStyle w:val="Default"/>
        <w:ind w:firstLine="709"/>
        <w:jc w:val="both"/>
        <w:rPr>
          <w:rFonts w:ascii="Arial" w:hAnsi="Arial" w:cs="Arial"/>
          <w:bCs/>
          <w:sz w:val="22"/>
          <w:szCs w:val="22"/>
        </w:rPr>
      </w:pPr>
      <w:r>
        <w:rPr>
          <w:rFonts w:ascii="Arial" w:hAnsi="Arial" w:cs="Arial"/>
          <w:bCs/>
          <w:sz w:val="22"/>
          <w:szCs w:val="22"/>
        </w:rPr>
        <w:lastRenderedPageBreak/>
        <w:t xml:space="preserve">Que el presente presupuesto de egresos municipal para el ejercicio fiscal 2015, guarda equilibrio presupuestario con los ingresos estimados en la 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p>
    <w:p w:rsidR="002208E4" w:rsidRDefault="002208E4" w:rsidP="002208E4">
      <w:pPr>
        <w:pStyle w:val="Default"/>
        <w:ind w:firstLine="709"/>
        <w:jc w:val="both"/>
        <w:rPr>
          <w:rFonts w:ascii="Arial" w:hAnsi="Arial" w:cs="Arial"/>
          <w:bCs/>
          <w:sz w:val="22"/>
          <w:szCs w:val="22"/>
        </w:rPr>
      </w:pPr>
    </w:p>
    <w:p w:rsidR="002208E4" w:rsidRPr="001D60FF" w:rsidRDefault="002208E4" w:rsidP="002208E4">
      <w:pPr>
        <w:pStyle w:val="Default"/>
        <w:ind w:firstLine="709"/>
        <w:jc w:val="both"/>
        <w:rPr>
          <w:rFonts w:ascii="Arial" w:hAnsi="Arial" w:cs="Arial"/>
          <w:bCs/>
          <w:color w:val="auto"/>
          <w:sz w:val="22"/>
          <w:szCs w:val="22"/>
        </w:rPr>
      </w:pPr>
      <w:r>
        <w:rPr>
          <w:rFonts w:ascii="Arial" w:hAnsi="Arial" w:cs="Arial"/>
          <w:bCs/>
          <w:sz w:val="22"/>
          <w:szCs w:val="22"/>
        </w:rPr>
        <w:t xml:space="preserve">Que en caso de que la recaudación de los ingresos municipales sea superior a los ingresos estimados en la Ley de Ingresos, éstos se destinarán preferentemente para cubrir pasivos 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w:t>
      </w:r>
      <w:r w:rsidRPr="001D60FF">
        <w:rPr>
          <w:rFonts w:ascii="Arial" w:hAnsi="Arial" w:cs="Arial"/>
          <w:bCs/>
          <w:color w:val="auto"/>
          <w:sz w:val="22"/>
          <w:szCs w:val="22"/>
        </w:rPr>
        <w:t xml:space="preserve">para incluirlos en el Programa de Seguridad Pública Municipal del siguiente ejercicio, siempre y cuando no tengan que reintegrarse o destinarse para un fin en específico. </w:t>
      </w:r>
    </w:p>
    <w:p w:rsidR="002208E4" w:rsidRPr="001D60FF" w:rsidRDefault="002208E4" w:rsidP="002208E4">
      <w:pPr>
        <w:pStyle w:val="Default"/>
        <w:ind w:firstLine="709"/>
        <w:jc w:val="both"/>
        <w:rPr>
          <w:rFonts w:ascii="Arial" w:hAnsi="Arial" w:cs="Arial"/>
          <w:bCs/>
          <w:color w:val="auto"/>
          <w:sz w:val="22"/>
          <w:szCs w:val="22"/>
        </w:rPr>
      </w:pPr>
    </w:p>
    <w:p w:rsidR="002208E4" w:rsidRDefault="002208E4" w:rsidP="002208E4">
      <w:pPr>
        <w:pStyle w:val="Default"/>
        <w:ind w:firstLine="709"/>
        <w:jc w:val="both"/>
        <w:rPr>
          <w:rFonts w:ascii="Arial" w:hAnsi="Arial" w:cs="Arial"/>
          <w:bCs/>
          <w:sz w:val="22"/>
          <w:szCs w:val="22"/>
        </w:rPr>
      </w:pPr>
      <w:r w:rsidRPr="001D60FF">
        <w:rPr>
          <w:rFonts w:ascii="Arial" w:hAnsi="Arial" w:cs="Arial"/>
          <w:bCs/>
          <w:color w:val="auto"/>
          <w:sz w:val="22"/>
          <w:szCs w:val="22"/>
        </w:rPr>
        <w:t xml:space="preserve">Que en caso de que al finalizar el ejercicio presupuestario 2015, existieren subejercicios, ahorros, o economías presupuestarias, éstos se destinarán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2208E4" w:rsidRDefault="002208E4" w:rsidP="002208E4">
      <w:pPr>
        <w:pStyle w:val="Default"/>
        <w:ind w:firstLine="709"/>
        <w:jc w:val="both"/>
        <w:rPr>
          <w:rFonts w:ascii="Arial" w:hAnsi="Arial" w:cs="Arial"/>
          <w:bCs/>
          <w:sz w:val="22"/>
          <w:szCs w:val="22"/>
        </w:rPr>
      </w:pPr>
    </w:p>
    <w:p w:rsidR="002208E4" w:rsidRDefault="002208E4" w:rsidP="002208E4">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2208E4" w:rsidRDefault="002208E4" w:rsidP="002208E4">
      <w:pPr>
        <w:pStyle w:val="Default"/>
        <w:ind w:firstLine="709"/>
        <w:jc w:val="both"/>
        <w:rPr>
          <w:rFonts w:ascii="Arial" w:hAnsi="Arial" w:cs="Arial"/>
          <w:bCs/>
          <w:sz w:val="22"/>
          <w:szCs w:val="22"/>
        </w:rPr>
      </w:pPr>
    </w:p>
    <w:p w:rsidR="002208E4" w:rsidRPr="003F3712" w:rsidRDefault="002208E4" w:rsidP="002208E4">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Pr>
          <w:rFonts w:ascii="Arial" w:hAnsi="Arial" w:cs="Arial"/>
          <w:bCs/>
          <w:sz w:val="22"/>
          <w:szCs w:val="22"/>
        </w:rPr>
        <w:t xml:space="preserve">evaluará </w:t>
      </w:r>
      <w:r w:rsidRPr="003F3712">
        <w:rPr>
          <w:rFonts w:ascii="Arial" w:hAnsi="Arial" w:cs="Arial"/>
          <w:bCs/>
          <w:sz w:val="22"/>
          <w:szCs w:val="22"/>
        </w:rPr>
        <w:t>tanto el Presupuesto de Egresos Muni</w:t>
      </w:r>
      <w:r>
        <w:rPr>
          <w:rFonts w:ascii="Arial" w:hAnsi="Arial" w:cs="Arial"/>
          <w:bCs/>
          <w:sz w:val="22"/>
          <w:szCs w:val="22"/>
        </w:rPr>
        <w:t xml:space="preserve">cipal, </w:t>
      </w:r>
      <w:r w:rsidRPr="003F3712">
        <w:rPr>
          <w:rFonts w:ascii="Arial" w:hAnsi="Arial" w:cs="Arial"/>
          <w:bCs/>
          <w:sz w:val="22"/>
          <w:szCs w:val="22"/>
        </w:rPr>
        <w:t>la Ley de Ingresos Municipal</w:t>
      </w:r>
      <w:r>
        <w:rPr>
          <w:rFonts w:ascii="Arial" w:hAnsi="Arial" w:cs="Arial"/>
          <w:bCs/>
          <w:sz w:val="22"/>
          <w:szCs w:val="22"/>
        </w:rPr>
        <w:t xml:space="preserve"> y los formatos ciudadanos de ambos</w:t>
      </w:r>
      <w:r w:rsidRPr="003F3712">
        <w:rPr>
          <w:rFonts w:ascii="Arial" w:hAnsi="Arial" w:cs="Arial"/>
          <w:bCs/>
          <w:sz w:val="22"/>
          <w:szCs w:val="22"/>
        </w:rPr>
        <w:t>, correspon</w:t>
      </w:r>
      <w:r>
        <w:rPr>
          <w:rFonts w:ascii="Arial" w:hAnsi="Arial" w:cs="Arial"/>
          <w:bCs/>
          <w:sz w:val="22"/>
          <w:szCs w:val="22"/>
        </w:rPr>
        <w:t>dientes al ejercicio fiscal 2015</w:t>
      </w:r>
      <w:r w:rsidRPr="003F3712">
        <w:rPr>
          <w:rFonts w:ascii="Arial" w:hAnsi="Arial" w:cs="Arial"/>
          <w:bCs/>
          <w:sz w:val="22"/>
          <w:szCs w:val="22"/>
        </w:rPr>
        <w:t>, bajo la metodología del Índice de Información Pr</w:t>
      </w:r>
      <w:r>
        <w:rPr>
          <w:rFonts w:ascii="Arial" w:hAnsi="Arial" w:cs="Arial"/>
          <w:bCs/>
          <w:sz w:val="22"/>
          <w:szCs w:val="22"/>
        </w:rPr>
        <w:t>esupuestal Municipal (IIPM) 2015</w:t>
      </w:r>
      <w:r w:rsidRPr="003F3712">
        <w:rPr>
          <w:rFonts w:ascii="Arial" w:hAnsi="Arial" w:cs="Arial"/>
          <w:bCs/>
          <w:sz w:val="22"/>
          <w:szCs w:val="22"/>
        </w:rPr>
        <w:t xml:space="preserve">. </w:t>
      </w:r>
    </w:p>
    <w:p w:rsidR="002208E4" w:rsidRPr="003F3712" w:rsidRDefault="002208E4" w:rsidP="002208E4">
      <w:pPr>
        <w:pStyle w:val="Default"/>
        <w:jc w:val="both"/>
        <w:rPr>
          <w:rFonts w:ascii="Arial" w:hAnsi="Arial" w:cs="Arial"/>
          <w:bCs/>
          <w:sz w:val="22"/>
          <w:szCs w:val="22"/>
        </w:rPr>
      </w:pPr>
    </w:p>
    <w:p w:rsidR="002208E4" w:rsidRPr="003F3712" w:rsidRDefault="002208E4" w:rsidP="002208E4">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2208E4" w:rsidRPr="003F3712" w:rsidRDefault="002208E4" w:rsidP="002208E4">
      <w:pPr>
        <w:pStyle w:val="Default"/>
        <w:jc w:val="both"/>
        <w:rPr>
          <w:rFonts w:ascii="Arial" w:hAnsi="Arial" w:cs="Arial"/>
          <w:bCs/>
          <w:sz w:val="22"/>
          <w:szCs w:val="22"/>
        </w:rPr>
      </w:pPr>
    </w:p>
    <w:p w:rsidR="002208E4" w:rsidRPr="001D60FF" w:rsidRDefault="002208E4" w:rsidP="002208E4">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presupuestal se debe entender como el que</w:t>
      </w:r>
      <w:r>
        <w:rPr>
          <w:rFonts w:ascii="Arial" w:hAnsi="Arial" w:cs="Arial"/>
          <w:bCs/>
          <w:color w:val="auto"/>
          <w:sz w:val="22"/>
          <w:szCs w:val="22"/>
        </w:rPr>
        <w:t xml:space="preserve"> </w:t>
      </w:r>
      <w:r w:rsidRPr="001D60FF">
        <w:rPr>
          <w:rFonts w:ascii="Arial" w:hAnsi="Arial" w:cs="Arial"/>
          <w:bCs/>
          <w:color w:val="auto"/>
          <w:sz w:val="22"/>
          <w:szCs w:val="22"/>
        </w:rPr>
        <w:t xml:space="preserv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2208E4" w:rsidRPr="001D60FF" w:rsidRDefault="002208E4" w:rsidP="002208E4">
      <w:pPr>
        <w:pStyle w:val="Default"/>
        <w:jc w:val="both"/>
        <w:rPr>
          <w:rFonts w:ascii="Arial" w:hAnsi="Arial" w:cs="Arial"/>
          <w:bCs/>
          <w:color w:val="auto"/>
          <w:sz w:val="22"/>
          <w:szCs w:val="22"/>
        </w:rPr>
      </w:pPr>
    </w:p>
    <w:p w:rsidR="002208E4" w:rsidRDefault="002208E4" w:rsidP="002208E4">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 es importante considerar </w:t>
      </w:r>
      <w:r w:rsidRPr="003F3712">
        <w:rPr>
          <w:rFonts w:ascii="Arial" w:hAnsi="Arial" w:cs="Arial"/>
          <w:bCs/>
          <w:sz w:val="22"/>
          <w:szCs w:val="22"/>
        </w:rPr>
        <w:t xml:space="preserve">lo establecido en el artículo 266 del Código Financiero para los Municipios del Estado de Coahuila de Zaragoza, respecto que para la programación del gasto público municipal </w:t>
      </w:r>
      <w:r>
        <w:rPr>
          <w:rFonts w:ascii="Arial" w:hAnsi="Arial" w:cs="Arial"/>
          <w:bCs/>
          <w:sz w:val="22"/>
          <w:szCs w:val="22"/>
        </w:rPr>
        <w:t>se tomará</w:t>
      </w:r>
      <w:r w:rsidRPr="003F3712">
        <w:rPr>
          <w:rFonts w:ascii="Arial" w:hAnsi="Arial" w:cs="Arial"/>
          <w:bCs/>
          <w:sz w:val="22"/>
          <w:szCs w:val="22"/>
        </w:rPr>
        <w:t xml:space="preserve"> como referencia el Plan Estatal de Desarrollo, para lo cual es preciso señalar que</w:t>
      </w:r>
      <w:r>
        <w:rPr>
          <w:rFonts w:ascii="Arial" w:hAnsi="Arial" w:cs="Arial"/>
          <w:bCs/>
          <w:sz w:val="22"/>
          <w:szCs w:val="22"/>
        </w:rPr>
        <w:t>:</w:t>
      </w:r>
      <w:r w:rsidRPr="003F3712">
        <w:rPr>
          <w:rFonts w:ascii="Arial" w:hAnsi="Arial" w:cs="Arial"/>
          <w:bCs/>
          <w:sz w:val="22"/>
          <w:szCs w:val="22"/>
        </w:rPr>
        <w:t xml:space="preserve"> </w:t>
      </w:r>
    </w:p>
    <w:p w:rsidR="002208E4" w:rsidRDefault="002208E4" w:rsidP="002208E4">
      <w:pPr>
        <w:pStyle w:val="Default"/>
        <w:ind w:firstLine="709"/>
        <w:jc w:val="both"/>
        <w:rPr>
          <w:rFonts w:ascii="Arial" w:hAnsi="Arial" w:cs="Arial"/>
          <w:bCs/>
          <w:sz w:val="22"/>
          <w:szCs w:val="22"/>
        </w:rPr>
      </w:pPr>
    </w:p>
    <w:p w:rsidR="002208E4" w:rsidRPr="003F3712" w:rsidRDefault="002208E4" w:rsidP="002208E4">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w:t>
      </w:r>
      <w:r w:rsidRPr="003F3712">
        <w:rPr>
          <w:rFonts w:ascii="Arial" w:hAnsi="Arial" w:cs="Arial"/>
          <w:bCs/>
          <w:sz w:val="22"/>
          <w:szCs w:val="22"/>
        </w:rPr>
        <w:lastRenderedPageBreak/>
        <w:t xml:space="preserve">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2208E4" w:rsidRPr="003F3712" w:rsidRDefault="002208E4" w:rsidP="002208E4">
      <w:pPr>
        <w:pStyle w:val="Default"/>
        <w:jc w:val="both"/>
        <w:rPr>
          <w:rFonts w:ascii="Arial" w:hAnsi="Arial" w:cs="Arial"/>
          <w:bCs/>
          <w:sz w:val="22"/>
          <w:szCs w:val="22"/>
        </w:rPr>
      </w:pPr>
    </w:p>
    <w:p w:rsidR="002208E4" w:rsidRPr="003F3712" w:rsidRDefault="002208E4" w:rsidP="002208E4">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2208E4" w:rsidRPr="003F3712" w:rsidRDefault="002208E4" w:rsidP="002208E4">
      <w:pPr>
        <w:pStyle w:val="Default"/>
        <w:jc w:val="both"/>
        <w:rPr>
          <w:rFonts w:ascii="Arial" w:hAnsi="Arial" w:cs="Arial"/>
          <w:bCs/>
          <w:sz w:val="22"/>
          <w:szCs w:val="22"/>
        </w:rPr>
      </w:pPr>
    </w:p>
    <w:p w:rsidR="002208E4" w:rsidRPr="003F3712" w:rsidRDefault="002208E4" w:rsidP="002208E4">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2208E4" w:rsidRDefault="002208E4" w:rsidP="002208E4">
      <w:pPr>
        <w:pStyle w:val="Default"/>
        <w:jc w:val="both"/>
        <w:rPr>
          <w:rFonts w:ascii="Arial" w:hAnsi="Arial" w:cs="Arial"/>
          <w:bCs/>
          <w:sz w:val="22"/>
          <w:szCs w:val="22"/>
        </w:rPr>
      </w:pPr>
    </w:p>
    <w:p w:rsidR="002208E4" w:rsidRDefault="002208E4" w:rsidP="002208E4">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Pr="00C3519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Pr>
          <w:rFonts w:ascii="Arial" w:hAnsi="Arial" w:cs="Arial"/>
          <w:bCs/>
          <w:sz w:val="22"/>
          <w:szCs w:val="22"/>
        </w:rPr>
        <w:t xml:space="preserve">, y establece como indispensable: </w:t>
      </w:r>
    </w:p>
    <w:p w:rsidR="002208E4" w:rsidRDefault="002208E4" w:rsidP="002208E4">
      <w:pPr>
        <w:pStyle w:val="Default"/>
        <w:ind w:firstLine="709"/>
        <w:jc w:val="both"/>
        <w:rPr>
          <w:rFonts w:ascii="Arial" w:hAnsi="Arial" w:cs="Arial"/>
          <w:bCs/>
          <w:sz w:val="22"/>
          <w:szCs w:val="22"/>
        </w:rPr>
      </w:pPr>
    </w:p>
    <w:p w:rsidR="002208E4" w:rsidRDefault="002208E4" w:rsidP="002208E4">
      <w:pPr>
        <w:pStyle w:val="Default"/>
        <w:numPr>
          <w:ilvl w:val="0"/>
          <w:numId w:val="34"/>
        </w:numPr>
        <w:jc w:val="both"/>
        <w:rPr>
          <w:rFonts w:ascii="Arial" w:hAnsi="Arial" w:cs="Arial"/>
          <w:bCs/>
          <w:sz w:val="22"/>
          <w:szCs w:val="22"/>
        </w:rPr>
      </w:pPr>
      <w:r>
        <w:rPr>
          <w:rFonts w:ascii="Arial" w:hAnsi="Arial" w:cs="Arial"/>
          <w:bCs/>
          <w:sz w:val="22"/>
          <w:szCs w:val="22"/>
        </w:rPr>
        <w:t>F</w:t>
      </w:r>
      <w:r w:rsidRPr="00A005C8">
        <w:rPr>
          <w:rFonts w:ascii="Arial" w:hAnsi="Arial" w:cs="Arial"/>
          <w:bCs/>
          <w:sz w:val="22"/>
          <w:szCs w:val="22"/>
        </w:rPr>
        <w:t xml:space="preserve">ortalecer el nivel salarial de los elementos policiales y en general de todo el personal involucrado en la procuración de justicia, </w:t>
      </w:r>
    </w:p>
    <w:p w:rsidR="002208E4" w:rsidRDefault="002208E4" w:rsidP="002208E4">
      <w:pPr>
        <w:pStyle w:val="Default"/>
        <w:numPr>
          <w:ilvl w:val="0"/>
          <w:numId w:val="34"/>
        </w:numPr>
        <w:jc w:val="both"/>
        <w:rPr>
          <w:rFonts w:ascii="Arial" w:hAnsi="Arial" w:cs="Arial"/>
          <w:bCs/>
          <w:sz w:val="22"/>
          <w:szCs w:val="22"/>
        </w:rPr>
      </w:pPr>
      <w:r>
        <w:rPr>
          <w:rFonts w:ascii="Arial" w:hAnsi="Arial" w:cs="Arial"/>
          <w:bCs/>
          <w:sz w:val="22"/>
          <w:szCs w:val="22"/>
        </w:rPr>
        <w:t>C</w:t>
      </w:r>
      <w:r w:rsidRPr="00A005C8">
        <w:rPr>
          <w:rFonts w:ascii="Arial" w:hAnsi="Arial" w:cs="Arial"/>
          <w:bCs/>
          <w:sz w:val="22"/>
          <w:szCs w:val="22"/>
        </w:rPr>
        <w:t xml:space="preserve">ontar con un sistema de estímulos y recompensas, evaluación y control de confianza, </w:t>
      </w:r>
    </w:p>
    <w:p w:rsidR="002208E4" w:rsidRDefault="002208E4" w:rsidP="002208E4">
      <w:pPr>
        <w:pStyle w:val="Default"/>
        <w:numPr>
          <w:ilvl w:val="0"/>
          <w:numId w:val="34"/>
        </w:numPr>
        <w:jc w:val="both"/>
        <w:rPr>
          <w:rFonts w:ascii="Arial" w:hAnsi="Arial" w:cs="Arial"/>
          <w:bCs/>
          <w:sz w:val="22"/>
          <w:szCs w:val="22"/>
        </w:rPr>
      </w:pPr>
      <w:r>
        <w:rPr>
          <w:rFonts w:ascii="Arial" w:hAnsi="Arial" w:cs="Arial"/>
          <w:bCs/>
          <w:sz w:val="22"/>
          <w:szCs w:val="22"/>
        </w:rPr>
        <w:t>A</w:t>
      </w:r>
      <w:r w:rsidRPr="00A005C8">
        <w:rPr>
          <w:rFonts w:ascii="Arial" w:hAnsi="Arial" w:cs="Arial"/>
          <w:bCs/>
          <w:sz w:val="22"/>
          <w:szCs w:val="22"/>
        </w:rPr>
        <w:t xml:space="preserve">sí como dotarlos de equipamiento adecuado a sus funciones. </w:t>
      </w:r>
    </w:p>
    <w:p w:rsidR="002208E4" w:rsidRDefault="002208E4" w:rsidP="002208E4">
      <w:pPr>
        <w:pStyle w:val="Default"/>
        <w:jc w:val="both"/>
        <w:rPr>
          <w:rFonts w:ascii="Arial" w:hAnsi="Arial" w:cs="Arial"/>
          <w:bCs/>
          <w:sz w:val="22"/>
          <w:szCs w:val="22"/>
        </w:rPr>
      </w:pPr>
    </w:p>
    <w:p w:rsidR="002208E4" w:rsidRDefault="002208E4" w:rsidP="002208E4">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2208E4" w:rsidRDefault="002208E4" w:rsidP="002208E4">
      <w:pPr>
        <w:pStyle w:val="Default"/>
        <w:jc w:val="both"/>
        <w:rPr>
          <w:rFonts w:ascii="Arial" w:hAnsi="Arial" w:cs="Arial"/>
          <w:bCs/>
          <w:sz w:val="22"/>
          <w:szCs w:val="22"/>
        </w:rPr>
      </w:pPr>
    </w:p>
    <w:p w:rsidR="002208E4" w:rsidRDefault="002208E4" w:rsidP="002208E4">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2208E4" w:rsidRDefault="002208E4" w:rsidP="002208E4">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2208E4" w:rsidRDefault="002208E4" w:rsidP="002208E4">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2208E4" w:rsidRDefault="002208E4" w:rsidP="002208E4">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2208E4" w:rsidRDefault="002208E4" w:rsidP="002208E4">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2208E4" w:rsidRDefault="002208E4" w:rsidP="002208E4">
      <w:pPr>
        <w:pStyle w:val="Default"/>
        <w:jc w:val="both"/>
        <w:rPr>
          <w:rFonts w:ascii="Arial" w:hAnsi="Arial" w:cs="Arial"/>
          <w:bCs/>
          <w:sz w:val="22"/>
          <w:szCs w:val="22"/>
        </w:rPr>
      </w:pPr>
    </w:p>
    <w:p w:rsidR="002208E4" w:rsidRDefault="002208E4" w:rsidP="002208E4">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2208E4" w:rsidRDefault="002208E4" w:rsidP="002208E4">
      <w:pPr>
        <w:pStyle w:val="Default"/>
        <w:jc w:val="both"/>
        <w:rPr>
          <w:rFonts w:ascii="Arial" w:hAnsi="Arial" w:cs="Arial"/>
          <w:bCs/>
          <w:sz w:val="22"/>
          <w:szCs w:val="22"/>
        </w:rPr>
      </w:pPr>
    </w:p>
    <w:p w:rsidR="002208E4" w:rsidRDefault="002208E4" w:rsidP="002208E4">
      <w:pPr>
        <w:pStyle w:val="Default"/>
        <w:ind w:firstLine="709"/>
        <w:jc w:val="both"/>
        <w:rPr>
          <w:rFonts w:ascii="Arial" w:hAnsi="Arial" w:cs="Arial"/>
          <w:sz w:val="22"/>
          <w:szCs w:val="22"/>
        </w:rPr>
      </w:pPr>
      <w:r w:rsidRPr="003F3712">
        <w:rPr>
          <w:rFonts w:ascii="Arial" w:hAnsi="Arial" w:cs="Arial"/>
          <w:bCs/>
          <w:sz w:val="22"/>
          <w:szCs w:val="22"/>
        </w:rPr>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Pr="003F3712">
        <w:rPr>
          <w:rFonts w:ascii="Arial" w:hAnsi="Arial" w:cs="Arial"/>
          <w:bCs/>
          <w:sz w:val="22"/>
          <w:szCs w:val="22"/>
        </w:rPr>
        <w:t xml:space="preserve"> presente presupuesto de egresos mun</w:t>
      </w:r>
      <w:r>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w:t>
      </w:r>
      <w:r w:rsidRPr="003F3712">
        <w:rPr>
          <w:rFonts w:ascii="Arial" w:hAnsi="Arial" w:cs="Arial"/>
          <w:sz w:val="22"/>
          <w:szCs w:val="22"/>
        </w:rPr>
        <w:lastRenderedPageBreak/>
        <w:t>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w:t>
      </w:r>
      <w:r w:rsidRPr="003F3712">
        <w:rPr>
          <w:rFonts w:ascii="Arial" w:hAnsi="Arial" w:cs="Arial"/>
          <w:sz w:val="22"/>
          <w:szCs w:val="22"/>
        </w:rPr>
        <w:t xml:space="preserve"> </w:t>
      </w:r>
      <w:r>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40BAB" w:rsidRDefault="002208E4" w:rsidP="00340BAB">
      <w:pPr>
        <w:spacing w:after="0"/>
        <w:rPr>
          <w:rFonts w:ascii="Arial" w:hAnsi="Arial" w:cs="Arial"/>
          <w:b/>
          <w:bCs/>
          <w:color w:val="000000"/>
        </w:rPr>
      </w:pPr>
      <w:r w:rsidRPr="003F3712">
        <w:rPr>
          <w:rFonts w:ascii="Arial" w:hAnsi="Arial" w:cs="Arial"/>
          <w:b/>
          <w:bCs/>
        </w:rPr>
        <w:br w:type="page"/>
      </w:r>
    </w:p>
    <w:p w:rsidR="00610E57" w:rsidRPr="00F65516" w:rsidRDefault="00610E57" w:rsidP="00CB4E3B">
      <w:pPr>
        <w:pStyle w:val="Default"/>
        <w:jc w:val="center"/>
        <w:rPr>
          <w:rFonts w:ascii="Arial" w:hAnsi="Arial" w:cs="Arial"/>
          <w:b/>
          <w:color w:val="auto"/>
        </w:rPr>
      </w:pPr>
      <w:r w:rsidRPr="00F65516">
        <w:rPr>
          <w:rFonts w:ascii="Arial" w:hAnsi="Arial" w:cs="Arial"/>
          <w:b/>
          <w:bCs/>
          <w:color w:val="auto"/>
          <w:sz w:val="22"/>
          <w:szCs w:val="22"/>
        </w:rPr>
        <w:lastRenderedPageBreak/>
        <w:t xml:space="preserve">PRESUPUESTO DE EGRESOS DEL MUNICIPIO </w:t>
      </w:r>
      <w:r w:rsidR="00CC531C" w:rsidRPr="00F65516">
        <w:rPr>
          <w:rFonts w:ascii="Arial" w:hAnsi="Arial" w:cs="Arial"/>
          <w:b/>
          <w:bCs/>
          <w:color w:val="auto"/>
          <w:sz w:val="22"/>
          <w:szCs w:val="22"/>
        </w:rPr>
        <w:t>DE</w:t>
      </w:r>
      <w:r w:rsidR="00CB4E3B" w:rsidRPr="00F65516">
        <w:rPr>
          <w:rFonts w:ascii="Arial" w:hAnsi="Arial" w:cs="Arial"/>
          <w:b/>
          <w:bCs/>
          <w:color w:val="auto"/>
          <w:sz w:val="22"/>
          <w:szCs w:val="22"/>
        </w:rPr>
        <w:t xml:space="preserve"> GENERAL CEPEDA, COAHUILA DE ZARAGOZA, </w:t>
      </w:r>
      <w:r w:rsidR="00357A9D" w:rsidRPr="00F65516">
        <w:rPr>
          <w:rFonts w:ascii="Arial" w:hAnsi="Arial" w:cs="Arial"/>
          <w:b/>
          <w:bCs/>
          <w:color w:val="auto"/>
        </w:rPr>
        <w:t>PARA EL EJERCICIO FISCAL 2015</w:t>
      </w:r>
    </w:p>
    <w:p w:rsidR="00745AD0" w:rsidRPr="00F65516" w:rsidRDefault="00745AD0" w:rsidP="00A578EF">
      <w:pPr>
        <w:spacing w:after="0"/>
        <w:rPr>
          <w:rFonts w:ascii="Arial" w:hAnsi="Arial" w:cs="Arial"/>
        </w:rPr>
      </w:pPr>
    </w:p>
    <w:p w:rsidR="00B343CE" w:rsidRPr="00F65516" w:rsidRDefault="0076086F" w:rsidP="00A578EF">
      <w:pPr>
        <w:pStyle w:val="Texto"/>
        <w:spacing w:after="0" w:line="240" w:lineRule="auto"/>
        <w:ind w:firstLine="0"/>
        <w:jc w:val="left"/>
        <w:rPr>
          <w:b/>
          <w:bCs/>
        </w:rPr>
      </w:pPr>
      <w:r w:rsidRPr="00F65516">
        <w:rPr>
          <w:b/>
          <w:bCs/>
        </w:rPr>
        <w:t xml:space="preserve">ÚNICO. Se aprueba </w:t>
      </w:r>
      <w:r w:rsidR="00357A9D" w:rsidRPr="00F65516">
        <w:rPr>
          <w:b/>
          <w:bCs/>
        </w:rPr>
        <w:t>e</w:t>
      </w:r>
      <w:r w:rsidR="004A4C20" w:rsidRPr="00F65516">
        <w:rPr>
          <w:b/>
          <w:bCs/>
        </w:rPr>
        <w:t>l</w:t>
      </w:r>
      <w:r w:rsidR="00B86E60" w:rsidRPr="00F65516">
        <w:rPr>
          <w:b/>
          <w:bCs/>
        </w:rPr>
        <w:t xml:space="preserve"> </w:t>
      </w:r>
      <w:r w:rsidR="00B343CE" w:rsidRPr="00F65516">
        <w:rPr>
          <w:b/>
          <w:bCs/>
        </w:rPr>
        <w:t xml:space="preserve">Presupuesto de Egresos del Municipio de </w:t>
      </w:r>
      <w:r w:rsidR="00CB4E3B" w:rsidRPr="00F65516">
        <w:rPr>
          <w:b/>
          <w:bCs/>
        </w:rPr>
        <w:t xml:space="preserve">General Cepeda, Coahuila de Zaragoza, </w:t>
      </w:r>
      <w:r w:rsidR="00357A9D" w:rsidRPr="00F65516">
        <w:rPr>
          <w:b/>
          <w:bCs/>
        </w:rPr>
        <w:t>para el Ejercicio Fiscal 2015</w:t>
      </w:r>
      <w:r w:rsidR="00B343CE" w:rsidRPr="00F65516">
        <w:rPr>
          <w:b/>
          <w:bCs/>
        </w:rPr>
        <w:t>, para quedar como sigue:</w:t>
      </w:r>
    </w:p>
    <w:p w:rsidR="0076086F" w:rsidRPr="00F65516" w:rsidRDefault="0076086F" w:rsidP="00A578EF">
      <w:pPr>
        <w:pStyle w:val="Texto"/>
        <w:spacing w:after="0" w:line="240" w:lineRule="auto"/>
        <w:ind w:firstLine="0"/>
        <w:jc w:val="left"/>
        <w:rPr>
          <w:b/>
          <w:bCs/>
        </w:rPr>
      </w:pPr>
    </w:p>
    <w:p w:rsidR="00B343CE" w:rsidRPr="00F65516" w:rsidRDefault="00B343CE" w:rsidP="00A578EF">
      <w:pPr>
        <w:pStyle w:val="Texto"/>
        <w:spacing w:after="0" w:line="240" w:lineRule="auto"/>
        <w:ind w:firstLine="0"/>
        <w:jc w:val="center"/>
        <w:rPr>
          <w:b/>
          <w:bCs/>
        </w:rPr>
      </w:pPr>
      <w:r w:rsidRPr="00F65516">
        <w:rPr>
          <w:b/>
          <w:bCs/>
        </w:rPr>
        <w:t>TÍTULO PRIMERO</w:t>
      </w:r>
    </w:p>
    <w:p w:rsidR="00B343CE" w:rsidRPr="00F65516" w:rsidRDefault="00B343CE" w:rsidP="00A578EF">
      <w:pPr>
        <w:pStyle w:val="Texto"/>
        <w:spacing w:after="0" w:line="240" w:lineRule="auto"/>
        <w:ind w:firstLine="0"/>
        <w:jc w:val="center"/>
        <w:rPr>
          <w:b/>
          <w:bCs/>
        </w:rPr>
      </w:pPr>
      <w:r w:rsidRPr="00F65516">
        <w:rPr>
          <w:b/>
          <w:bCs/>
        </w:rPr>
        <w:t>DE LAS ASIGNACIONES DEL PRESUPUESTO DE EGRESOS DEL MUNICIPIO</w:t>
      </w:r>
      <w:r w:rsidR="00CC531C" w:rsidRPr="00F65516">
        <w:rPr>
          <w:b/>
          <w:bCs/>
        </w:rPr>
        <w:t xml:space="preserve"> DE </w:t>
      </w:r>
      <w:r w:rsidR="00CB4E3B" w:rsidRPr="00F65516">
        <w:rPr>
          <w:b/>
          <w:bCs/>
        </w:rPr>
        <w:t>GENERAL CEPEDA, COAHUILA DE ZARAGOZA.</w:t>
      </w:r>
    </w:p>
    <w:p w:rsidR="00B343CE" w:rsidRPr="00F65516" w:rsidRDefault="00B343CE" w:rsidP="00A578EF">
      <w:pPr>
        <w:pStyle w:val="Texto"/>
        <w:spacing w:after="0" w:line="240" w:lineRule="auto"/>
        <w:ind w:firstLine="0"/>
        <w:jc w:val="left"/>
        <w:rPr>
          <w:b/>
          <w:bCs/>
        </w:rPr>
      </w:pPr>
    </w:p>
    <w:p w:rsidR="00B343CE" w:rsidRPr="00F65516" w:rsidRDefault="00B343CE" w:rsidP="00A578EF">
      <w:pPr>
        <w:pStyle w:val="Texto"/>
        <w:spacing w:after="0" w:line="240" w:lineRule="auto"/>
        <w:ind w:firstLine="0"/>
        <w:jc w:val="center"/>
        <w:rPr>
          <w:b/>
          <w:bCs/>
        </w:rPr>
      </w:pPr>
      <w:r w:rsidRPr="00F65516">
        <w:rPr>
          <w:b/>
          <w:bCs/>
        </w:rPr>
        <w:t>CAPÍTULO I</w:t>
      </w:r>
    </w:p>
    <w:p w:rsidR="00B343CE" w:rsidRPr="00F65516" w:rsidRDefault="00B343CE" w:rsidP="00A578EF">
      <w:pPr>
        <w:pStyle w:val="Texto"/>
        <w:spacing w:after="0" w:line="240" w:lineRule="auto"/>
        <w:ind w:firstLine="0"/>
        <w:jc w:val="center"/>
        <w:rPr>
          <w:b/>
          <w:bCs/>
        </w:rPr>
      </w:pPr>
      <w:r w:rsidRPr="00F65516">
        <w:rPr>
          <w:b/>
          <w:bCs/>
        </w:rPr>
        <w:t>Disposiciones generales</w:t>
      </w:r>
    </w:p>
    <w:p w:rsidR="00B343CE" w:rsidRPr="00F65516" w:rsidRDefault="00B343CE" w:rsidP="00A578EF">
      <w:pPr>
        <w:pStyle w:val="Texto"/>
        <w:spacing w:after="0" w:line="240" w:lineRule="auto"/>
        <w:ind w:firstLine="0"/>
        <w:jc w:val="center"/>
        <w:rPr>
          <w:b/>
          <w:bCs/>
        </w:rPr>
      </w:pPr>
    </w:p>
    <w:p w:rsidR="00B343CE" w:rsidRPr="00F65516" w:rsidRDefault="005E1855" w:rsidP="00A578EF">
      <w:pPr>
        <w:spacing w:after="0"/>
        <w:jc w:val="both"/>
        <w:rPr>
          <w:rFonts w:ascii="Arial" w:hAnsi="Arial" w:cs="Arial"/>
        </w:rPr>
      </w:pPr>
      <w:r w:rsidRPr="00F65516">
        <w:rPr>
          <w:rFonts w:ascii="Arial" w:hAnsi="Arial" w:cs="Arial"/>
        </w:rPr>
        <w:t xml:space="preserve">Artículo </w:t>
      </w:r>
      <w:r w:rsidR="00CB4E3B" w:rsidRPr="00F65516">
        <w:rPr>
          <w:rFonts w:ascii="Arial" w:hAnsi="Arial" w:cs="Arial"/>
        </w:rPr>
        <w:t>1°.</w:t>
      </w:r>
      <w:r w:rsidR="00354B70" w:rsidRPr="00F65516">
        <w:rPr>
          <w:rFonts w:ascii="Arial" w:hAnsi="Arial" w:cs="Arial"/>
        </w:rPr>
        <w:t>-</w:t>
      </w:r>
      <w:r w:rsidR="004A4C20" w:rsidRPr="00F65516">
        <w:rPr>
          <w:rFonts w:ascii="Arial" w:hAnsi="Arial" w:cs="Arial"/>
        </w:rPr>
        <w:t xml:space="preserve"> E</w:t>
      </w:r>
      <w:r w:rsidR="00B343CE" w:rsidRPr="00F65516">
        <w:rPr>
          <w:rFonts w:ascii="Arial" w:hAnsi="Arial" w:cs="Arial"/>
        </w:rPr>
        <w:t xml:space="preserve">l presente </w:t>
      </w:r>
      <w:r w:rsidR="004A4C20" w:rsidRPr="00F65516">
        <w:rPr>
          <w:rFonts w:ascii="Arial" w:hAnsi="Arial" w:cs="Arial"/>
        </w:rPr>
        <w:t xml:space="preserve">decreto tiene como objeto integrar la información </w:t>
      </w:r>
      <w:r w:rsidR="00322F15" w:rsidRPr="00F65516">
        <w:rPr>
          <w:rFonts w:ascii="Arial" w:hAnsi="Arial" w:cs="Arial"/>
        </w:rPr>
        <w:t>presupuestal con</w:t>
      </w:r>
      <w:r w:rsidR="004A4C20" w:rsidRPr="00F65516">
        <w:rPr>
          <w:rFonts w:ascii="Arial" w:hAnsi="Arial" w:cs="Arial"/>
        </w:rPr>
        <w:t xml:space="preserve"> base </w:t>
      </w:r>
      <w:r w:rsidR="00B12DAD" w:rsidRPr="00F65516">
        <w:rPr>
          <w:rFonts w:ascii="Arial" w:hAnsi="Arial" w:cs="Arial"/>
        </w:rPr>
        <w:t>en</w:t>
      </w:r>
      <w:r w:rsidR="004A4C20" w:rsidRPr="00F65516">
        <w:rPr>
          <w:rFonts w:ascii="Arial" w:hAnsi="Arial" w:cs="Arial"/>
        </w:rPr>
        <w:t xml:space="preserve"> lo establecido en la Ley General de Contabilidad Gubernamental y especificar de forma clara las regulaciones del ejercicio presupuesta</w:t>
      </w:r>
      <w:r w:rsidR="00CF41B4" w:rsidRPr="00F65516">
        <w:rPr>
          <w:rFonts w:ascii="Arial" w:hAnsi="Arial" w:cs="Arial"/>
        </w:rPr>
        <w:t>rio</w:t>
      </w:r>
      <w:r w:rsidR="004A4C20" w:rsidRPr="00F65516">
        <w:rPr>
          <w:rFonts w:ascii="Arial" w:hAnsi="Arial" w:cs="Arial"/>
        </w:rPr>
        <w:t xml:space="preserve"> que se encuentran contenidas en la </w:t>
      </w:r>
      <w:r w:rsidR="00322F15" w:rsidRPr="00F65516">
        <w:rPr>
          <w:rFonts w:ascii="Arial" w:hAnsi="Arial" w:cs="Arial"/>
        </w:rPr>
        <w:t xml:space="preserve">Constitución Política de los Estados Unidos Mexicanos, </w:t>
      </w:r>
      <w:r w:rsidR="00B12DAD" w:rsidRPr="00F65516">
        <w:rPr>
          <w:rFonts w:ascii="Arial" w:hAnsi="Arial" w:cs="Arial"/>
        </w:rPr>
        <w:t xml:space="preserve">la </w:t>
      </w:r>
      <w:r w:rsidR="004A4C20" w:rsidRPr="00F65516">
        <w:rPr>
          <w:rFonts w:ascii="Arial" w:hAnsi="Arial" w:cs="Arial"/>
        </w:rPr>
        <w:t xml:space="preserve">Constitución Política del </w:t>
      </w:r>
      <w:r w:rsidR="00322F15" w:rsidRPr="00F65516">
        <w:rPr>
          <w:rFonts w:ascii="Arial" w:hAnsi="Arial" w:cs="Arial"/>
        </w:rPr>
        <w:t>Estado de Coahuila de Zaragoza</w:t>
      </w:r>
      <w:r w:rsidR="004A4C20" w:rsidRPr="00F65516">
        <w:rPr>
          <w:rFonts w:ascii="Arial" w:hAnsi="Arial" w:cs="Arial"/>
        </w:rPr>
        <w:t xml:space="preserve">, </w:t>
      </w:r>
      <w:r w:rsidR="00B12DAD" w:rsidRPr="00F65516">
        <w:rPr>
          <w:rFonts w:ascii="Arial" w:hAnsi="Arial" w:cs="Arial"/>
        </w:rPr>
        <w:t xml:space="preserve">el </w:t>
      </w:r>
      <w:r w:rsidR="004A4C20" w:rsidRPr="00F65516">
        <w:rPr>
          <w:rFonts w:ascii="Arial" w:hAnsi="Arial" w:cs="Arial"/>
          <w:bCs/>
        </w:rPr>
        <w:t xml:space="preserve">Código Municipal para el Estado de Coahuila de Zaragoza, </w:t>
      </w:r>
      <w:r w:rsidR="00B12DAD" w:rsidRPr="00F65516">
        <w:rPr>
          <w:rFonts w:ascii="Arial" w:hAnsi="Arial" w:cs="Arial"/>
          <w:bCs/>
        </w:rPr>
        <w:t xml:space="preserve">el </w:t>
      </w:r>
      <w:r w:rsidR="004A4C20" w:rsidRPr="00F65516">
        <w:rPr>
          <w:rFonts w:ascii="Arial" w:hAnsi="Arial" w:cs="Arial"/>
          <w:bCs/>
        </w:rPr>
        <w:t xml:space="preserve">Código Financiero para los Municipios del Estado de Coahuila de Zaragoza, </w:t>
      </w:r>
      <w:r w:rsidR="00B12DAD" w:rsidRPr="00F65516">
        <w:rPr>
          <w:rFonts w:ascii="Arial" w:hAnsi="Arial" w:cs="Arial"/>
          <w:bCs/>
        </w:rPr>
        <w:t xml:space="preserve">la </w:t>
      </w:r>
      <w:r w:rsidR="004A4C20" w:rsidRPr="00F65516">
        <w:rPr>
          <w:rFonts w:ascii="Arial" w:hAnsi="Arial" w:cs="Arial"/>
        </w:rPr>
        <w:t xml:space="preserve">Ley de Adquisiciones, Arrendamientos y Contratación de Servicios para el Estado de Coahuila de Zaragoza, </w:t>
      </w:r>
      <w:r w:rsidR="00B12DAD" w:rsidRPr="00F65516">
        <w:rPr>
          <w:rFonts w:ascii="Arial" w:hAnsi="Arial" w:cs="Arial"/>
        </w:rPr>
        <w:t xml:space="preserve">la </w:t>
      </w:r>
      <w:r w:rsidR="004A4C20" w:rsidRPr="00F65516">
        <w:rPr>
          <w:rFonts w:ascii="Arial" w:hAnsi="Arial" w:cs="Arial"/>
        </w:rPr>
        <w:t xml:space="preserve">Ley de Deuda Pública para el Estado de Coahuila de Zaragoza, </w:t>
      </w:r>
      <w:r w:rsidR="00B12DAD" w:rsidRPr="00F65516">
        <w:rPr>
          <w:rFonts w:ascii="Arial" w:hAnsi="Arial" w:cs="Arial"/>
        </w:rPr>
        <w:t xml:space="preserve">la </w:t>
      </w:r>
      <w:r w:rsidR="004A4C20" w:rsidRPr="00F65516">
        <w:rPr>
          <w:rFonts w:ascii="Arial" w:hAnsi="Arial" w:cs="Arial"/>
        </w:rPr>
        <w:t>Ley de Obras Públicas y Servicios Relacionados con las mismas para el Estado de Coahuila de Zaragoza y demás legislación aplicable</w:t>
      </w:r>
      <w:r w:rsidR="0076086F" w:rsidRPr="00F65516">
        <w:rPr>
          <w:rFonts w:ascii="Arial" w:hAnsi="Arial" w:cs="Arial"/>
        </w:rPr>
        <w:t xml:space="preserve"> a la materia.</w:t>
      </w:r>
    </w:p>
    <w:p w:rsidR="004A4C20" w:rsidRPr="00F65516" w:rsidRDefault="004A4C20" w:rsidP="00A578EF">
      <w:pPr>
        <w:spacing w:after="0"/>
        <w:jc w:val="both"/>
        <w:rPr>
          <w:rFonts w:ascii="Arial" w:hAnsi="Arial" w:cs="Arial"/>
        </w:rPr>
      </w:pPr>
    </w:p>
    <w:p w:rsidR="00B343CE" w:rsidRPr="00F65516" w:rsidRDefault="00B343CE" w:rsidP="00A578EF">
      <w:pPr>
        <w:spacing w:after="0"/>
        <w:jc w:val="both"/>
        <w:rPr>
          <w:rFonts w:ascii="Arial" w:hAnsi="Arial" w:cs="Arial"/>
        </w:rPr>
      </w:pPr>
      <w:r w:rsidRPr="00F65516">
        <w:rPr>
          <w:rFonts w:ascii="Arial" w:hAnsi="Arial" w:cs="Arial"/>
        </w:rPr>
        <w:t xml:space="preserve">En la ejecución del gasto público </w:t>
      </w:r>
      <w:r w:rsidR="005E1855" w:rsidRPr="00F65516">
        <w:rPr>
          <w:rFonts w:ascii="Arial" w:hAnsi="Arial" w:cs="Arial"/>
        </w:rPr>
        <w:t>se</w:t>
      </w:r>
      <w:r w:rsidR="004A4C20" w:rsidRPr="00F65516">
        <w:rPr>
          <w:rFonts w:ascii="Arial" w:hAnsi="Arial" w:cs="Arial"/>
        </w:rPr>
        <w:t xml:space="preserve"> deberá</w:t>
      </w:r>
      <w:r w:rsidRPr="00F65516">
        <w:rPr>
          <w:rFonts w:ascii="Arial" w:hAnsi="Arial" w:cs="Arial"/>
        </w:rPr>
        <w:t xml:space="preserve"> considerar como </w:t>
      </w:r>
      <w:r w:rsidR="00357A9D" w:rsidRPr="00F65516">
        <w:rPr>
          <w:rFonts w:ascii="Arial" w:hAnsi="Arial" w:cs="Arial"/>
        </w:rPr>
        <w:t>e</w:t>
      </w:r>
      <w:r w:rsidRPr="00F65516">
        <w:rPr>
          <w:rFonts w:ascii="Arial" w:hAnsi="Arial" w:cs="Arial"/>
        </w:rPr>
        <w:t xml:space="preserve">je articulador el Plan Municipal de Desarrollo </w:t>
      </w:r>
      <w:r w:rsidR="005E1855" w:rsidRPr="00F65516">
        <w:rPr>
          <w:rFonts w:ascii="Arial" w:hAnsi="Arial" w:cs="Arial"/>
        </w:rPr>
        <w:t>20</w:t>
      </w:r>
      <w:r w:rsidR="00175C9B" w:rsidRPr="00F65516">
        <w:rPr>
          <w:rFonts w:ascii="Arial" w:hAnsi="Arial" w:cs="Arial"/>
        </w:rPr>
        <w:t>14-2017</w:t>
      </w:r>
      <w:r w:rsidR="00357A9D" w:rsidRPr="00F65516">
        <w:rPr>
          <w:rFonts w:ascii="Arial" w:hAnsi="Arial" w:cs="Arial"/>
        </w:rPr>
        <w:t xml:space="preserve">y el Plan Estatal de Desarrollo 2011-2017 </w:t>
      </w:r>
      <w:r w:rsidRPr="00F65516">
        <w:rPr>
          <w:rFonts w:ascii="Arial" w:hAnsi="Arial" w:cs="Arial"/>
        </w:rPr>
        <w:t>tomando en cuenta</w:t>
      </w:r>
      <w:r w:rsidR="002D3D5D" w:rsidRPr="00F65516">
        <w:rPr>
          <w:rFonts w:ascii="Arial" w:hAnsi="Arial" w:cs="Arial"/>
        </w:rPr>
        <w:t xml:space="preserve"> </w:t>
      </w:r>
      <w:r w:rsidRPr="00F65516">
        <w:rPr>
          <w:rFonts w:ascii="Arial" w:hAnsi="Arial" w:cs="Arial"/>
        </w:rPr>
        <w:t>los compromisos, los objet</w:t>
      </w:r>
      <w:r w:rsidR="0051302D" w:rsidRPr="00F65516">
        <w:rPr>
          <w:rFonts w:ascii="Arial" w:hAnsi="Arial" w:cs="Arial"/>
        </w:rPr>
        <w:t xml:space="preserve">ivos y las metas contenidos en </w:t>
      </w:r>
      <w:r w:rsidRPr="00F65516">
        <w:rPr>
          <w:rFonts w:ascii="Arial" w:hAnsi="Arial" w:cs="Arial"/>
        </w:rPr>
        <w:t>l</w:t>
      </w:r>
      <w:r w:rsidR="0051302D" w:rsidRPr="00F65516">
        <w:rPr>
          <w:rFonts w:ascii="Arial" w:hAnsi="Arial" w:cs="Arial"/>
        </w:rPr>
        <w:t>os</w:t>
      </w:r>
      <w:r w:rsidRPr="00F65516">
        <w:rPr>
          <w:rFonts w:ascii="Arial" w:hAnsi="Arial" w:cs="Arial"/>
        </w:rPr>
        <w:t xml:space="preserve"> mismo</w:t>
      </w:r>
      <w:r w:rsidR="0051302D" w:rsidRPr="00F65516">
        <w:rPr>
          <w:rFonts w:ascii="Arial" w:hAnsi="Arial" w:cs="Arial"/>
        </w:rPr>
        <w:t>s</w:t>
      </w:r>
      <w:r w:rsidRPr="00F65516">
        <w:rPr>
          <w:rFonts w:ascii="Arial" w:hAnsi="Arial" w:cs="Arial"/>
        </w:rPr>
        <w:t>.</w:t>
      </w:r>
    </w:p>
    <w:p w:rsidR="004A4C20" w:rsidRPr="00F65516" w:rsidRDefault="004A4C20" w:rsidP="00A578EF">
      <w:pPr>
        <w:spacing w:after="0"/>
        <w:jc w:val="both"/>
        <w:rPr>
          <w:rFonts w:ascii="Arial" w:hAnsi="Arial" w:cs="Arial"/>
        </w:rPr>
      </w:pPr>
    </w:p>
    <w:p w:rsidR="00B343CE" w:rsidRPr="00F65516" w:rsidRDefault="00B343CE" w:rsidP="00A578EF">
      <w:pPr>
        <w:pStyle w:val="Prrafodelista"/>
        <w:spacing w:after="0"/>
        <w:ind w:left="0"/>
        <w:jc w:val="both"/>
        <w:rPr>
          <w:rFonts w:ascii="Arial" w:hAnsi="Arial" w:cs="Arial"/>
        </w:rPr>
      </w:pPr>
      <w:r w:rsidRPr="00F65516">
        <w:rPr>
          <w:rFonts w:ascii="Arial" w:hAnsi="Arial" w:cs="Arial"/>
        </w:rPr>
        <w:t>Será responsabilidad de la Tesorería Municipal y de la Contraloría del Municipio</w:t>
      </w:r>
      <w:r w:rsidR="001039DE" w:rsidRPr="00F65516">
        <w:rPr>
          <w:rFonts w:ascii="Arial" w:hAnsi="Arial" w:cs="Arial"/>
        </w:rPr>
        <w:t xml:space="preserve"> </w:t>
      </w:r>
      <w:r w:rsidR="00496CFB" w:rsidRPr="00F65516">
        <w:rPr>
          <w:rFonts w:ascii="Arial" w:hAnsi="Arial" w:cs="Arial"/>
        </w:rPr>
        <w:t xml:space="preserve">de </w:t>
      </w:r>
      <w:r w:rsidR="00CB4E3B" w:rsidRPr="00F65516">
        <w:rPr>
          <w:rFonts w:ascii="Arial" w:hAnsi="Arial" w:cs="Arial"/>
          <w:bCs/>
        </w:rPr>
        <w:t>General Cepeda, Coahuila de Zaragoza</w:t>
      </w:r>
      <w:r w:rsidRPr="00F65516">
        <w:rPr>
          <w:rStyle w:val="Refdecomentario"/>
          <w:rFonts w:ascii="Arial" w:hAnsi="Arial" w:cs="Arial"/>
          <w:lang w:val="es-ES_tradnl"/>
        </w:rPr>
        <w:t>,</w:t>
      </w:r>
      <w:r w:rsidRPr="00F65516">
        <w:rPr>
          <w:rFonts w:ascii="Arial" w:hAnsi="Arial" w:cs="Arial"/>
        </w:rPr>
        <w:t xml:space="preserve"> en el ámbito de sus respectivas competencias, cumplir y hacer cumplir las disposiciones establecidas en el presente decreto.</w:t>
      </w:r>
    </w:p>
    <w:p w:rsidR="004A4C20" w:rsidRPr="00F65516" w:rsidRDefault="004A4C20" w:rsidP="00A578EF">
      <w:pPr>
        <w:pStyle w:val="Prrafodelista"/>
        <w:spacing w:after="0"/>
        <w:ind w:left="0"/>
        <w:jc w:val="both"/>
        <w:rPr>
          <w:rFonts w:ascii="Arial" w:hAnsi="Arial" w:cs="Arial"/>
        </w:rPr>
      </w:pPr>
    </w:p>
    <w:p w:rsidR="00B343CE" w:rsidRPr="00F65516" w:rsidRDefault="00B343CE" w:rsidP="00A578EF">
      <w:pPr>
        <w:spacing w:after="0"/>
        <w:jc w:val="both"/>
        <w:rPr>
          <w:rFonts w:ascii="Arial" w:hAnsi="Arial" w:cs="Arial"/>
        </w:rPr>
      </w:pPr>
      <w:r w:rsidRPr="00F65516">
        <w:rPr>
          <w:rFonts w:ascii="Arial" w:hAnsi="Arial" w:cs="Arial"/>
        </w:rPr>
        <w:t xml:space="preserve">La interpretación del presente </w:t>
      </w:r>
      <w:r w:rsidR="004A4C20" w:rsidRPr="00F65516">
        <w:rPr>
          <w:rFonts w:ascii="Arial" w:hAnsi="Arial" w:cs="Arial"/>
        </w:rPr>
        <w:t>documento</w:t>
      </w:r>
      <w:r w:rsidRPr="00F65516">
        <w:rPr>
          <w:rFonts w:ascii="Arial" w:hAnsi="Arial" w:cs="Arial"/>
        </w:rPr>
        <w:t xml:space="preserve"> para efectos administrativos, corresponde a la Tesorería </w:t>
      </w:r>
      <w:r w:rsidR="005E1855" w:rsidRPr="00F65516">
        <w:rPr>
          <w:rFonts w:ascii="Arial" w:hAnsi="Arial" w:cs="Arial"/>
        </w:rPr>
        <w:t xml:space="preserve">y a la Contraloría </w:t>
      </w:r>
      <w:r w:rsidRPr="00F65516">
        <w:rPr>
          <w:rFonts w:ascii="Arial" w:hAnsi="Arial" w:cs="Arial"/>
        </w:rPr>
        <w:t xml:space="preserve">Municipal </w:t>
      </w:r>
      <w:r w:rsidR="007E4DAA" w:rsidRPr="00F65516">
        <w:rPr>
          <w:rFonts w:ascii="Arial" w:hAnsi="Arial" w:cs="Arial"/>
        </w:rPr>
        <w:t xml:space="preserve">de </w:t>
      </w:r>
      <w:r w:rsidR="00CB4E3B" w:rsidRPr="00F65516">
        <w:rPr>
          <w:rFonts w:ascii="Arial" w:hAnsi="Arial" w:cs="Arial"/>
          <w:bCs/>
        </w:rPr>
        <w:t>General Cepeda, Coahuila de Zaragoza</w:t>
      </w:r>
      <w:r w:rsidRPr="00F65516">
        <w:rPr>
          <w:rFonts w:ascii="Arial" w:hAnsi="Arial" w:cs="Arial"/>
        </w:rPr>
        <w:t xml:space="preserve">, en el ámbito de sus atribuciones, conforme a las disposiciones y definiciones que establezca </w:t>
      </w:r>
      <w:r w:rsidR="00F85004" w:rsidRPr="00F65516">
        <w:rPr>
          <w:rFonts w:ascii="Arial" w:hAnsi="Arial" w:cs="Arial"/>
        </w:rPr>
        <w:t xml:space="preserve">el Código Financiero </w:t>
      </w:r>
      <w:r w:rsidR="009F3423" w:rsidRPr="00F65516">
        <w:rPr>
          <w:rFonts w:ascii="Arial" w:hAnsi="Arial" w:cs="Arial"/>
        </w:rPr>
        <w:t>para los Municipios d</w:t>
      </w:r>
      <w:r w:rsidR="00F85004" w:rsidRPr="00F65516">
        <w:rPr>
          <w:rFonts w:ascii="Arial" w:hAnsi="Arial" w:cs="Arial"/>
        </w:rPr>
        <w:t>el Estado de Coahuila</w:t>
      </w:r>
      <w:r w:rsidR="005E1855" w:rsidRPr="00F65516">
        <w:rPr>
          <w:rFonts w:ascii="Arial" w:hAnsi="Arial" w:cs="Arial"/>
        </w:rPr>
        <w:t xml:space="preserve"> y el Código Municipal para el Estado de Coahuila de Zaragoza</w:t>
      </w:r>
      <w:r w:rsidRPr="00F65516">
        <w:rPr>
          <w:rFonts w:ascii="Arial" w:hAnsi="Arial" w:cs="Arial"/>
        </w:rPr>
        <w:t>.</w:t>
      </w:r>
      <w:r w:rsidR="00B86E60" w:rsidRPr="00F65516">
        <w:rPr>
          <w:rFonts w:ascii="Arial" w:hAnsi="Arial" w:cs="Arial"/>
        </w:rPr>
        <w:t xml:space="preserve"> </w:t>
      </w:r>
      <w:r w:rsidRPr="00F65516">
        <w:rPr>
          <w:rFonts w:ascii="Arial" w:hAnsi="Arial" w:cs="Arial"/>
        </w:rPr>
        <w:t>Lo anterior, sin perjuicio de la interpretación que corresponda a otras autoridades en el ámbito de sus respectivas competencias.</w:t>
      </w:r>
    </w:p>
    <w:p w:rsidR="004A4C20" w:rsidRPr="00F65516" w:rsidRDefault="004A4C20" w:rsidP="00A578EF">
      <w:pPr>
        <w:spacing w:after="0"/>
        <w:jc w:val="both"/>
        <w:rPr>
          <w:rFonts w:ascii="Arial" w:hAnsi="Arial" w:cs="Arial"/>
        </w:rPr>
      </w:pPr>
    </w:p>
    <w:p w:rsidR="00C9388F" w:rsidRPr="00F65516" w:rsidRDefault="00354B70" w:rsidP="00A578EF">
      <w:pPr>
        <w:pStyle w:val="Prrafodelista"/>
        <w:spacing w:after="0"/>
        <w:ind w:left="0"/>
        <w:jc w:val="both"/>
        <w:rPr>
          <w:rFonts w:ascii="Arial" w:hAnsi="Arial" w:cs="Arial"/>
        </w:rPr>
      </w:pPr>
      <w:r w:rsidRPr="00F65516">
        <w:rPr>
          <w:rFonts w:ascii="Arial" w:hAnsi="Arial" w:cs="Arial"/>
        </w:rPr>
        <w:t xml:space="preserve">Artículo </w:t>
      </w:r>
      <w:r w:rsidR="001039DE" w:rsidRPr="00F65516">
        <w:rPr>
          <w:rFonts w:ascii="Arial" w:hAnsi="Arial" w:cs="Arial"/>
        </w:rPr>
        <w:t>2°</w:t>
      </w:r>
      <w:r w:rsidRPr="00F65516">
        <w:rPr>
          <w:rFonts w:ascii="Arial" w:hAnsi="Arial" w:cs="Arial"/>
        </w:rPr>
        <w:t>.-</w:t>
      </w:r>
      <w:r w:rsidR="00C9388F" w:rsidRPr="00F65516">
        <w:rPr>
          <w:rFonts w:ascii="Arial" w:hAnsi="Arial" w:cs="Arial"/>
        </w:rPr>
        <w:t xml:space="preserve"> Para los efectos de este Decreto se entenderá por:</w:t>
      </w:r>
    </w:p>
    <w:p w:rsidR="00C9388F" w:rsidRPr="00F65516" w:rsidRDefault="00C9388F" w:rsidP="00A578EF">
      <w:pPr>
        <w:pStyle w:val="Prrafodelista"/>
        <w:spacing w:after="0"/>
        <w:ind w:left="0"/>
        <w:jc w:val="both"/>
        <w:rPr>
          <w:rFonts w:ascii="Arial" w:hAnsi="Arial" w:cs="Arial"/>
        </w:rPr>
      </w:pPr>
    </w:p>
    <w:p w:rsidR="00322F15" w:rsidRPr="00F65516" w:rsidRDefault="00322F15" w:rsidP="00D14331">
      <w:pPr>
        <w:pStyle w:val="Prrafodelista"/>
        <w:numPr>
          <w:ilvl w:val="0"/>
          <w:numId w:val="37"/>
        </w:numPr>
        <w:spacing w:after="0"/>
        <w:jc w:val="both"/>
        <w:rPr>
          <w:rFonts w:ascii="Arial" w:hAnsi="Arial" w:cs="Arial"/>
        </w:rPr>
      </w:pPr>
      <w:r w:rsidRPr="00F65516">
        <w:rPr>
          <w:rFonts w:ascii="Arial" w:hAnsi="Arial" w:cs="Arial"/>
          <w:b/>
        </w:rPr>
        <w:t xml:space="preserve">Adquisiciones públicas: </w:t>
      </w:r>
      <w:r w:rsidRPr="00F65516">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F65516">
        <w:rPr>
          <w:rFonts w:ascii="Arial" w:hAnsi="Arial" w:cs="Arial"/>
        </w:rPr>
        <w:lastRenderedPageBreak/>
        <w:t>dependencias de la Administración Pública Municipal, así como aquellos bienes necesarios para la realización de funciones específicas.</w:t>
      </w:r>
    </w:p>
    <w:p w:rsidR="00322F15" w:rsidRPr="00F65516" w:rsidRDefault="00322F15" w:rsidP="003B6036">
      <w:pPr>
        <w:spacing w:after="0"/>
        <w:jc w:val="both"/>
        <w:rPr>
          <w:rFonts w:ascii="Arial" w:hAnsi="Arial" w:cs="Arial"/>
          <w:b/>
        </w:rPr>
      </w:pPr>
    </w:p>
    <w:p w:rsidR="00967B57" w:rsidRPr="00F65516" w:rsidRDefault="00967B57" w:rsidP="00D14331">
      <w:pPr>
        <w:pStyle w:val="Prrafodelista"/>
        <w:numPr>
          <w:ilvl w:val="0"/>
          <w:numId w:val="37"/>
        </w:numPr>
        <w:spacing w:after="0"/>
        <w:jc w:val="both"/>
        <w:rPr>
          <w:rFonts w:ascii="Arial" w:hAnsi="Arial" w:cs="Arial"/>
        </w:rPr>
      </w:pPr>
      <w:r w:rsidRPr="00F65516">
        <w:rPr>
          <w:rFonts w:ascii="Arial" w:hAnsi="Arial" w:cs="Arial"/>
          <w:b/>
        </w:rPr>
        <w:t xml:space="preserve">Ahorro presupuestario: </w:t>
      </w:r>
      <w:r w:rsidRPr="00F65516">
        <w:rPr>
          <w:rFonts w:ascii="Arial" w:hAnsi="Arial" w:cs="Arial"/>
        </w:rPr>
        <w:t>los remanentes de recursos del presupuesto modificado una vez que se hayan cumplido las metas establecidas.</w:t>
      </w:r>
    </w:p>
    <w:p w:rsidR="00967B57" w:rsidRPr="00F65516" w:rsidRDefault="00967B57" w:rsidP="00967B57">
      <w:pPr>
        <w:spacing w:after="0"/>
        <w:jc w:val="both"/>
        <w:rPr>
          <w:rFonts w:ascii="Arial" w:hAnsi="Arial" w:cs="Arial"/>
          <w:b/>
        </w:rPr>
      </w:pPr>
    </w:p>
    <w:p w:rsidR="00322F15" w:rsidRPr="00F65516" w:rsidRDefault="00322F15" w:rsidP="00D14331">
      <w:pPr>
        <w:pStyle w:val="Prrafodelista"/>
        <w:numPr>
          <w:ilvl w:val="0"/>
          <w:numId w:val="37"/>
        </w:numPr>
        <w:spacing w:after="0"/>
        <w:jc w:val="both"/>
        <w:rPr>
          <w:rFonts w:ascii="Arial" w:hAnsi="Arial" w:cs="Arial"/>
        </w:rPr>
      </w:pPr>
      <w:r w:rsidRPr="00F65516">
        <w:rPr>
          <w:rFonts w:ascii="Arial" w:hAnsi="Arial" w:cs="Arial"/>
          <w:b/>
        </w:rPr>
        <w:t>Ayuntamiento:</w:t>
      </w:r>
      <w:r w:rsidRPr="00F65516">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F65516">
        <w:rPr>
          <w:rFonts w:ascii="Arial" w:hAnsi="Arial" w:cs="Arial"/>
        </w:rPr>
        <w:t xml:space="preserve"> y representante del Municipio.</w:t>
      </w:r>
    </w:p>
    <w:p w:rsidR="00322F15" w:rsidRPr="00F65516" w:rsidRDefault="00322F15" w:rsidP="00322F15">
      <w:pPr>
        <w:spacing w:after="0"/>
        <w:jc w:val="both"/>
        <w:rPr>
          <w:rFonts w:ascii="Arial" w:hAnsi="Arial" w:cs="Arial"/>
        </w:rPr>
      </w:pPr>
    </w:p>
    <w:p w:rsidR="00322F15" w:rsidRPr="00F65516" w:rsidRDefault="00322F15" w:rsidP="00D14331">
      <w:pPr>
        <w:pStyle w:val="Prrafodelista"/>
        <w:numPr>
          <w:ilvl w:val="0"/>
          <w:numId w:val="37"/>
        </w:numPr>
        <w:spacing w:after="0"/>
        <w:jc w:val="both"/>
        <w:rPr>
          <w:rFonts w:ascii="Arial" w:hAnsi="Arial" w:cs="Arial"/>
          <w:szCs w:val="16"/>
        </w:rPr>
      </w:pPr>
      <w:r w:rsidRPr="00F65516">
        <w:rPr>
          <w:rFonts w:ascii="Arial" w:hAnsi="Arial" w:cs="Arial"/>
          <w:b/>
          <w:bCs/>
          <w:szCs w:val="16"/>
        </w:rPr>
        <w:t>Clasificación Administrativa:</w:t>
      </w:r>
      <w:r w:rsidR="00B86E60" w:rsidRPr="00F65516">
        <w:rPr>
          <w:rFonts w:ascii="Arial" w:hAnsi="Arial" w:cs="Arial"/>
          <w:b/>
          <w:bCs/>
          <w:szCs w:val="16"/>
        </w:rPr>
        <w:t xml:space="preserve"> </w:t>
      </w:r>
      <w:r w:rsidR="00616708" w:rsidRPr="00F65516">
        <w:rPr>
          <w:rFonts w:ascii="Arial" w:hAnsi="Arial" w:cs="Arial"/>
          <w:bCs/>
          <w:szCs w:val="16"/>
        </w:rPr>
        <w:t>c</w:t>
      </w:r>
      <w:r w:rsidRPr="00F65516">
        <w:rPr>
          <w:rFonts w:ascii="Arial" w:hAnsi="Arial" w:cs="Arial"/>
          <w:bCs/>
          <w:szCs w:val="16"/>
        </w:rPr>
        <w:t xml:space="preserve">lasificación presupuestal que </w:t>
      </w:r>
      <w:r w:rsidRPr="00F65516">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F65516" w:rsidRDefault="00322F15" w:rsidP="00322F15">
      <w:pPr>
        <w:spacing w:after="0"/>
        <w:jc w:val="both"/>
        <w:rPr>
          <w:rFonts w:ascii="Arial" w:hAnsi="Arial" w:cs="Arial"/>
          <w:b/>
        </w:rPr>
      </w:pPr>
    </w:p>
    <w:p w:rsidR="00322F15" w:rsidRPr="00F65516"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F65516">
        <w:rPr>
          <w:rFonts w:ascii="Arial" w:hAnsi="Arial" w:cs="Arial"/>
          <w:b/>
        </w:rPr>
        <w:t>Clasificación Económica:</w:t>
      </w:r>
      <w:r w:rsidR="00B86E60" w:rsidRPr="00F65516">
        <w:rPr>
          <w:rFonts w:ascii="Arial" w:hAnsi="Arial" w:cs="Arial"/>
          <w:b/>
        </w:rPr>
        <w:t xml:space="preserve"> </w:t>
      </w:r>
      <w:r w:rsidR="00616708" w:rsidRPr="00F65516">
        <w:rPr>
          <w:rFonts w:ascii="Arial" w:hAnsi="Arial" w:cs="Arial"/>
          <w:bCs/>
          <w:szCs w:val="16"/>
        </w:rPr>
        <w:t>c</w:t>
      </w:r>
      <w:r w:rsidRPr="00F65516">
        <w:rPr>
          <w:rFonts w:ascii="Arial" w:hAnsi="Arial" w:cs="Arial"/>
          <w:bCs/>
          <w:szCs w:val="16"/>
        </w:rPr>
        <w:t>lasificación presupuestal</w:t>
      </w:r>
      <w:r w:rsidRPr="00F65516">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F65516" w:rsidRDefault="00322F15" w:rsidP="00322F15">
      <w:pPr>
        <w:autoSpaceDE w:val="0"/>
        <w:autoSpaceDN w:val="0"/>
        <w:adjustRightInd w:val="0"/>
        <w:spacing w:after="0" w:line="240" w:lineRule="auto"/>
        <w:jc w:val="both"/>
        <w:rPr>
          <w:rFonts w:ascii="Arial" w:hAnsi="Arial" w:cs="Arial"/>
        </w:rPr>
      </w:pPr>
    </w:p>
    <w:p w:rsidR="00322F15" w:rsidRPr="00F65516"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F65516">
        <w:rPr>
          <w:rFonts w:ascii="Arial" w:hAnsi="Arial" w:cs="Arial"/>
          <w:b/>
          <w:szCs w:val="18"/>
        </w:rPr>
        <w:t>Clasificación Funcional del Gasto:</w:t>
      </w:r>
      <w:r w:rsidR="00B86E60" w:rsidRPr="00F65516">
        <w:rPr>
          <w:rFonts w:ascii="Arial" w:hAnsi="Arial" w:cs="Arial"/>
          <w:b/>
          <w:szCs w:val="18"/>
        </w:rPr>
        <w:t xml:space="preserve"> </w:t>
      </w:r>
      <w:r w:rsidR="00616708" w:rsidRPr="00F65516">
        <w:rPr>
          <w:rFonts w:ascii="Arial" w:hAnsi="Arial" w:cs="Arial"/>
          <w:bCs/>
          <w:szCs w:val="16"/>
        </w:rPr>
        <w:t>c</w:t>
      </w:r>
      <w:r w:rsidRPr="00F65516">
        <w:rPr>
          <w:rFonts w:ascii="Arial" w:hAnsi="Arial" w:cs="Arial"/>
          <w:bCs/>
          <w:szCs w:val="16"/>
        </w:rPr>
        <w:t>lasificación presupuestal</w:t>
      </w:r>
      <w:r w:rsidRPr="00F65516">
        <w:rPr>
          <w:rFonts w:ascii="Arial" w:hAnsi="Arial" w:cs="Arial"/>
        </w:rPr>
        <w:t xml:space="preserve"> que </w:t>
      </w:r>
      <w:r w:rsidRPr="00F65516">
        <w:rPr>
          <w:rFonts w:ascii="Arial" w:hAnsi="Arial" w:cs="Arial"/>
          <w:szCs w:val="18"/>
        </w:rPr>
        <w:t xml:space="preserve">agrupa los gastos según los propósitos u objetivos socioeconómicos que persiguen los diferentes entes públicos. </w:t>
      </w:r>
    </w:p>
    <w:p w:rsidR="00322F15" w:rsidRPr="00F65516" w:rsidRDefault="00322F15" w:rsidP="00322F15">
      <w:pPr>
        <w:autoSpaceDE w:val="0"/>
        <w:autoSpaceDN w:val="0"/>
        <w:adjustRightInd w:val="0"/>
        <w:spacing w:after="0" w:line="240" w:lineRule="auto"/>
        <w:jc w:val="both"/>
        <w:rPr>
          <w:rFonts w:ascii="Arial" w:hAnsi="Arial" w:cs="Arial"/>
          <w:szCs w:val="18"/>
        </w:rPr>
      </w:pPr>
    </w:p>
    <w:p w:rsidR="009235CB" w:rsidRPr="00520E43" w:rsidRDefault="009235CB" w:rsidP="00520E43">
      <w:pPr>
        <w:pStyle w:val="Prrafodelista"/>
        <w:numPr>
          <w:ilvl w:val="0"/>
          <w:numId w:val="37"/>
        </w:numPr>
        <w:autoSpaceDE w:val="0"/>
        <w:autoSpaceDN w:val="0"/>
        <w:adjustRightInd w:val="0"/>
        <w:spacing w:after="0" w:line="240" w:lineRule="auto"/>
        <w:jc w:val="both"/>
        <w:rPr>
          <w:rFonts w:ascii="Arial" w:hAnsi="Arial" w:cs="Arial"/>
          <w:szCs w:val="18"/>
        </w:rPr>
      </w:pPr>
      <w:r w:rsidRPr="00F65516">
        <w:rPr>
          <w:rFonts w:ascii="Arial" w:hAnsi="Arial" w:cs="Arial"/>
          <w:b/>
          <w:szCs w:val="18"/>
        </w:rPr>
        <w:t>Clasificación por Fuente de Financiamiento:</w:t>
      </w:r>
      <w:r w:rsidR="00B86E60" w:rsidRPr="00F65516">
        <w:rPr>
          <w:rFonts w:ascii="Arial" w:hAnsi="Arial" w:cs="Arial"/>
          <w:b/>
          <w:szCs w:val="18"/>
        </w:rPr>
        <w:t xml:space="preserve"> </w:t>
      </w:r>
      <w:r w:rsidR="00616708" w:rsidRPr="00F65516">
        <w:rPr>
          <w:rFonts w:ascii="Arial" w:hAnsi="Arial" w:cs="Arial"/>
          <w:szCs w:val="18"/>
        </w:rPr>
        <w:t>c</w:t>
      </w:r>
      <w:r w:rsidRPr="00F65516">
        <w:rPr>
          <w:rFonts w:ascii="Arial" w:hAnsi="Arial" w:cs="Arial"/>
          <w:szCs w:val="18"/>
        </w:rPr>
        <w:t xml:space="preserve">lasificación presupuestal que consiste en presentar los gastos públicos según los agregados genéricos de los recursos empleados para su financiamiento. </w:t>
      </w:r>
      <w:r w:rsidRPr="00520E43">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Pr="00F65516" w:rsidRDefault="009235CB" w:rsidP="00322F15">
      <w:pPr>
        <w:autoSpaceDE w:val="0"/>
        <w:autoSpaceDN w:val="0"/>
        <w:adjustRightInd w:val="0"/>
        <w:spacing w:after="0" w:line="240" w:lineRule="auto"/>
        <w:jc w:val="both"/>
        <w:rPr>
          <w:rFonts w:ascii="Arial" w:hAnsi="Arial" w:cs="Arial"/>
          <w:szCs w:val="18"/>
        </w:rPr>
      </w:pPr>
    </w:p>
    <w:p w:rsidR="00322F15" w:rsidRPr="00F65516" w:rsidRDefault="00322F15" w:rsidP="00D14331">
      <w:pPr>
        <w:pStyle w:val="Prrafodelista"/>
        <w:numPr>
          <w:ilvl w:val="0"/>
          <w:numId w:val="37"/>
        </w:numPr>
        <w:spacing w:after="0"/>
        <w:jc w:val="both"/>
        <w:rPr>
          <w:rFonts w:ascii="Arial" w:hAnsi="Arial" w:cs="Arial"/>
          <w:szCs w:val="16"/>
        </w:rPr>
      </w:pPr>
      <w:r w:rsidRPr="00F65516">
        <w:rPr>
          <w:rFonts w:ascii="Arial" w:hAnsi="Arial" w:cs="Arial"/>
          <w:b/>
        </w:rPr>
        <w:t xml:space="preserve">Clasificador por Objeto del Gasto: </w:t>
      </w:r>
      <w:r w:rsidRPr="00F65516">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F65516" w:rsidRDefault="00322F15" w:rsidP="00322F15">
      <w:pPr>
        <w:spacing w:after="0"/>
        <w:jc w:val="both"/>
        <w:rPr>
          <w:rFonts w:ascii="Arial" w:hAnsi="Arial" w:cs="Arial"/>
          <w:szCs w:val="16"/>
        </w:rPr>
      </w:pPr>
    </w:p>
    <w:p w:rsidR="00322F15" w:rsidRPr="00F65516" w:rsidRDefault="00322F15" w:rsidP="00D14331">
      <w:pPr>
        <w:pStyle w:val="Prrafodelista"/>
        <w:numPr>
          <w:ilvl w:val="0"/>
          <w:numId w:val="37"/>
        </w:numPr>
        <w:spacing w:after="0"/>
        <w:jc w:val="both"/>
        <w:rPr>
          <w:rFonts w:ascii="Arial" w:hAnsi="Arial" w:cs="Arial"/>
          <w:szCs w:val="16"/>
        </w:rPr>
      </w:pPr>
      <w:r w:rsidRPr="00F65516">
        <w:rPr>
          <w:rFonts w:ascii="Arial" w:hAnsi="Arial" w:cs="Arial"/>
          <w:b/>
          <w:szCs w:val="16"/>
        </w:rPr>
        <w:t>Clasificación por Tipo de Gasto:</w:t>
      </w:r>
      <w:r w:rsidR="00B86E60" w:rsidRPr="00F65516">
        <w:rPr>
          <w:rFonts w:ascii="Arial" w:hAnsi="Arial" w:cs="Arial"/>
          <w:b/>
          <w:szCs w:val="16"/>
        </w:rPr>
        <w:t xml:space="preserve"> </w:t>
      </w:r>
      <w:r w:rsidR="00616708" w:rsidRPr="00F65516">
        <w:rPr>
          <w:rFonts w:ascii="Arial" w:hAnsi="Arial" w:cs="Arial"/>
          <w:bCs/>
          <w:szCs w:val="16"/>
        </w:rPr>
        <w:t>c</w:t>
      </w:r>
      <w:r w:rsidRPr="00F65516">
        <w:rPr>
          <w:rFonts w:ascii="Arial" w:hAnsi="Arial" w:cs="Arial"/>
          <w:bCs/>
          <w:szCs w:val="16"/>
        </w:rPr>
        <w:t xml:space="preserve">lasificación presupuestal que </w:t>
      </w:r>
      <w:r w:rsidRPr="00F65516">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F65516" w:rsidRDefault="00322F15" w:rsidP="00322F15">
      <w:pPr>
        <w:spacing w:after="0"/>
        <w:jc w:val="both"/>
        <w:rPr>
          <w:rFonts w:ascii="Arial" w:hAnsi="Arial" w:cs="Arial"/>
          <w:szCs w:val="16"/>
        </w:rPr>
      </w:pPr>
    </w:p>
    <w:p w:rsidR="00322F15" w:rsidRPr="004D2EF0"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4D2EF0">
        <w:rPr>
          <w:rFonts w:ascii="Arial" w:hAnsi="Arial" w:cs="Arial"/>
          <w:b/>
          <w:szCs w:val="18"/>
        </w:rPr>
        <w:t xml:space="preserve">Clasificación Programática: </w:t>
      </w:r>
      <w:r w:rsidR="00616708" w:rsidRPr="004D2EF0">
        <w:rPr>
          <w:rFonts w:ascii="Arial" w:hAnsi="Arial" w:cs="Arial"/>
          <w:bCs/>
          <w:szCs w:val="16"/>
        </w:rPr>
        <w:t>c</w:t>
      </w:r>
      <w:r w:rsidRPr="004D2EF0">
        <w:rPr>
          <w:rFonts w:ascii="Arial" w:hAnsi="Arial" w:cs="Arial"/>
          <w:bCs/>
          <w:szCs w:val="16"/>
        </w:rPr>
        <w:t>lasificación presupuestal</w:t>
      </w:r>
      <w:r w:rsidRPr="004D2EF0">
        <w:rPr>
          <w:rFonts w:ascii="Arial" w:hAnsi="Arial" w:cs="Arial"/>
        </w:rPr>
        <w:t xml:space="preserve"> que </w:t>
      </w:r>
      <w:r w:rsidRPr="004D2EF0">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4D2EF0" w:rsidRDefault="00322F15" w:rsidP="00322F15">
      <w:pPr>
        <w:autoSpaceDE w:val="0"/>
        <w:autoSpaceDN w:val="0"/>
        <w:adjustRightInd w:val="0"/>
        <w:spacing w:after="0" w:line="240" w:lineRule="auto"/>
        <w:jc w:val="both"/>
        <w:rPr>
          <w:rFonts w:ascii="Arial" w:hAnsi="Arial" w:cs="Arial"/>
          <w:szCs w:val="18"/>
        </w:rPr>
      </w:pPr>
    </w:p>
    <w:p w:rsidR="007E764E" w:rsidRPr="004D2EF0"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4D2EF0">
        <w:rPr>
          <w:rFonts w:ascii="Arial" w:hAnsi="Arial" w:cs="Arial"/>
          <w:b/>
          <w:szCs w:val="18"/>
        </w:rPr>
        <w:t>Déficit Presupuestario:</w:t>
      </w:r>
      <w:r w:rsidRPr="004D2EF0">
        <w:rPr>
          <w:rFonts w:ascii="Arial" w:hAnsi="Arial" w:cs="Arial"/>
          <w:szCs w:val="18"/>
        </w:rPr>
        <w:t xml:space="preserve"> el financiamiento que cubre la diferencia entre los montos previstos en la Ley de Ingresos </w:t>
      </w:r>
      <w:r w:rsidR="00967B57" w:rsidRPr="004D2EF0">
        <w:rPr>
          <w:rFonts w:ascii="Arial" w:hAnsi="Arial" w:cs="Arial"/>
          <w:szCs w:val="18"/>
        </w:rPr>
        <w:t xml:space="preserve">Municipal </w:t>
      </w:r>
      <w:r w:rsidRPr="004D2EF0">
        <w:rPr>
          <w:rFonts w:ascii="Arial" w:hAnsi="Arial" w:cs="Arial"/>
          <w:szCs w:val="18"/>
        </w:rPr>
        <w:t xml:space="preserve">y el Presupuesto de Egresos </w:t>
      </w:r>
      <w:r w:rsidR="00967B57" w:rsidRPr="004D2EF0">
        <w:rPr>
          <w:rFonts w:ascii="Arial" w:hAnsi="Arial" w:cs="Arial"/>
          <w:szCs w:val="18"/>
        </w:rPr>
        <w:t>Municipal.</w:t>
      </w:r>
    </w:p>
    <w:p w:rsidR="007E764E" w:rsidRPr="004D2EF0" w:rsidRDefault="007E764E" w:rsidP="007E764E">
      <w:pPr>
        <w:autoSpaceDE w:val="0"/>
        <w:autoSpaceDN w:val="0"/>
        <w:adjustRightInd w:val="0"/>
        <w:spacing w:after="0" w:line="240" w:lineRule="auto"/>
        <w:jc w:val="both"/>
        <w:rPr>
          <w:rFonts w:ascii="Arial" w:hAnsi="Arial" w:cs="Arial"/>
          <w:szCs w:val="18"/>
        </w:rPr>
      </w:pPr>
    </w:p>
    <w:p w:rsidR="00563F5B" w:rsidRPr="00F65516"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4D2EF0">
        <w:rPr>
          <w:rFonts w:ascii="Arial" w:hAnsi="Arial" w:cs="Arial"/>
          <w:b/>
        </w:rPr>
        <w:t>Deuda Pública:</w:t>
      </w:r>
      <w:r w:rsidR="00B86E60" w:rsidRPr="004D2EF0">
        <w:rPr>
          <w:rFonts w:ascii="Arial" w:hAnsi="Arial" w:cs="Arial"/>
          <w:b/>
        </w:rPr>
        <w:t xml:space="preserve"> </w:t>
      </w:r>
      <w:r w:rsidR="00616708" w:rsidRPr="004D2EF0">
        <w:rPr>
          <w:rFonts w:ascii="Arial" w:hAnsi="Arial" w:cs="Arial"/>
        </w:rPr>
        <w:t>l</w:t>
      </w:r>
      <w:r w:rsidR="00563F5B" w:rsidRPr="004D2EF0">
        <w:rPr>
          <w:rFonts w:ascii="Arial" w:hAnsi="Arial" w:cs="Arial"/>
        </w:rPr>
        <w:t>as obligaciones de pasivo, directas o contingentes, derivadas de financiamientos a cargo del gobierno municipal, en términos de las disposiciones legales aplicables, sin perjuicio de que dichas obligaciones tengan como</w:t>
      </w:r>
      <w:r w:rsidR="00563F5B" w:rsidRPr="00F65516">
        <w:rPr>
          <w:rFonts w:ascii="Arial" w:hAnsi="Arial" w:cs="Arial"/>
        </w:rPr>
        <w:t xml:space="preserve"> propósito operaciones de canje o refinanciamiento.</w:t>
      </w:r>
    </w:p>
    <w:p w:rsidR="00322F15" w:rsidRPr="00F65516" w:rsidRDefault="00322F15" w:rsidP="00322F15">
      <w:pPr>
        <w:autoSpaceDE w:val="0"/>
        <w:autoSpaceDN w:val="0"/>
        <w:adjustRightInd w:val="0"/>
        <w:spacing w:after="0" w:line="240" w:lineRule="auto"/>
        <w:jc w:val="both"/>
        <w:rPr>
          <w:rFonts w:ascii="ArialMT" w:hAnsi="ArialMT" w:cs="ArialMT"/>
          <w:szCs w:val="18"/>
        </w:rPr>
      </w:pPr>
    </w:p>
    <w:p w:rsidR="00322F15" w:rsidRPr="00F65516" w:rsidRDefault="00322F15" w:rsidP="00D14331">
      <w:pPr>
        <w:pStyle w:val="Prrafodelista"/>
        <w:numPr>
          <w:ilvl w:val="0"/>
          <w:numId w:val="37"/>
        </w:numPr>
        <w:spacing w:after="0"/>
        <w:jc w:val="both"/>
        <w:rPr>
          <w:rFonts w:ascii="Arial" w:hAnsi="Arial" w:cs="Arial"/>
          <w:szCs w:val="23"/>
        </w:rPr>
      </w:pPr>
      <w:r w:rsidRPr="00F65516">
        <w:rPr>
          <w:rFonts w:ascii="Arial" w:hAnsi="Arial" w:cs="Arial"/>
          <w:b/>
        </w:rPr>
        <w:t xml:space="preserve">Deuda Pública Municipal: </w:t>
      </w:r>
      <w:r w:rsidR="00616708" w:rsidRPr="00F65516">
        <w:rPr>
          <w:rFonts w:ascii="Arial" w:hAnsi="Arial" w:cs="Arial"/>
          <w:szCs w:val="23"/>
        </w:rPr>
        <w:t>l</w:t>
      </w:r>
      <w:r w:rsidRPr="00F65516">
        <w:rPr>
          <w:rFonts w:ascii="Arial" w:hAnsi="Arial" w:cs="Arial"/>
          <w:szCs w:val="23"/>
        </w:rPr>
        <w:t xml:space="preserve">a que contraigan los </w:t>
      </w:r>
      <w:r w:rsidR="00616708" w:rsidRPr="00F65516">
        <w:rPr>
          <w:rFonts w:ascii="Arial" w:hAnsi="Arial" w:cs="Arial"/>
          <w:szCs w:val="23"/>
        </w:rPr>
        <w:t>m</w:t>
      </w:r>
      <w:r w:rsidRPr="00F65516">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Pr="00F65516" w:rsidRDefault="00322F15" w:rsidP="00322F15">
      <w:pPr>
        <w:spacing w:after="0"/>
        <w:jc w:val="both"/>
        <w:rPr>
          <w:rFonts w:ascii="Arial" w:hAnsi="Arial" w:cs="Arial"/>
        </w:rPr>
      </w:pPr>
    </w:p>
    <w:p w:rsidR="007E764E" w:rsidRPr="00F65516" w:rsidRDefault="007E764E" w:rsidP="00D14331">
      <w:pPr>
        <w:pStyle w:val="Prrafodelista"/>
        <w:numPr>
          <w:ilvl w:val="0"/>
          <w:numId w:val="37"/>
        </w:numPr>
        <w:spacing w:after="0"/>
        <w:jc w:val="both"/>
        <w:rPr>
          <w:rFonts w:ascii="Arial" w:hAnsi="Arial" w:cs="Arial"/>
        </w:rPr>
      </w:pPr>
      <w:r w:rsidRPr="00F65516">
        <w:rPr>
          <w:rFonts w:ascii="Arial" w:hAnsi="Arial" w:cs="Arial"/>
          <w:b/>
        </w:rPr>
        <w:t>Economías:</w:t>
      </w:r>
      <w:r w:rsidR="00B86E60" w:rsidRPr="00F65516">
        <w:rPr>
          <w:rFonts w:ascii="Arial" w:hAnsi="Arial" w:cs="Arial"/>
          <w:b/>
        </w:rPr>
        <w:t xml:space="preserve"> </w:t>
      </w:r>
      <w:r w:rsidR="00616708" w:rsidRPr="00F65516">
        <w:rPr>
          <w:rFonts w:ascii="Arial" w:hAnsi="Arial" w:cs="Arial"/>
        </w:rPr>
        <w:t>l</w:t>
      </w:r>
      <w:r w:rsidRPr="00F65516">
        <w:rPr>
          <w:rFonts w:ascii="Arial" w:hAnsi="Arial" w:cs="Arial"/>
        </w:rPr>
        <w:t>os remanentes de recursos no devengados del presupuesto modificado.</w:t>
      </w:r>
    </w:p>
    <w:p w:rsidR="007E764E" w:rsidRPr="00F65516" w:rsidRDefault="007E764E" w:rsidP="00322F15">
      <w:pPr>
        <w:spacing w:after="0"/>
        <w:jc w:val="both"/>
        <w:rPr>
          <w:rFonts w:ascii="Arial" w:hAnsi="Arial" w:cs="Arial"/>
        </w:rPr>
      </w:pPr>
    </w:p>
    <w:p w:rsidR="007E764E" w:rsidRPr="00F65516" w:rsidRDefault="007E764E" w:rsidP="00D14331">
      <w:pPr>
        <w:pStyle w:val="Prrafodelista"/>
        <w:numPr>
          <w:ilvl w:val="0"/>
          <w:numId w:val="37"/>
        </w:numPr>
        <w:spacing w:after="0"/>
        <w:jc w:val="both"/>
        <w:rPr>
          <w:rFonts w:ascii="Arial" w:hAnsi="Arial" w:cs="Arial"/>
        </w:rPr>
      </w:pPr>
      <w:r w:rsidRPr="00F65516">
        <w:rPr>
          <w:rFonts w:ascii="Arial" w:hAnsi="Arial" w:cs="Arial"/>
          <w:b/>
        </w:rPr>
        <w:t>Gasto Aprobado:</w:t>
      </w:r>
      <w:r w:rsidR="00B86E60" w:rsidRPr="00F65516">
        <w:rPr>
          <w:rFonts w:ascii="Arial" w:hAnsi="Arial" w:cs="Arial"/>
          <w:b/>
        </w:rPr>
        <w:t xml:space="preserve"> </w:t>
      </w:r>
      <w:r w:rsidR="00616708" w:rsidRPr="00F65516">
        <w:rPr>
          <w:rFonts w:ascii="Arial" w:hAnsi="Arial" w:cs="Arial"/>
        </w:rPr>
        <w:t>e</w:t>
      </w:r>
      <w:r w:rsidRPr="00F65516">
        <w:rPr>
          <w:rFonts w:ascii="Arial" w:hAnsi="Arial" w:cs="Arial"/>
        </w:rPr>
        <w:t>s el que refleja las asignaciones presupuestarias anuales comprometidas en el Presupuesto de Egresos.</w:t>
      </w:r>
    </w:p>
    <w:p w:rsidR="007E764E" w:rsidRPr="00F65516" w:rsidRDefault="007E764E" w:rsidP="007E764E">
      <w:pPr>
        <w:spacing w:after="0"/>
        <w:jc w:val="both"/>
        <w:rPr>
          <w:rFonts w:ascii="Arial" w:hAnsi="Arial" w:cs="Arial"/>
        </w:rPr>
      </w:pPr>
    </w:p>
    <w:p w:rsidR="007E764E" w:rsidRPr="00F65516" w:rsidRDefault="007E764E" w:rsidP="00D14331">
      <w:pPr>
        <w:pStyle w:val="Prrafodelista"/>
        <w:numPr>
          <w:ilvl w:val="0"/>
          <w:numId w:val="37"/>
        </w:numPr>
        <w:spacing w:after="0"/>
        <w:jc w:val="both"/>
        <w:rPr>
          <w:rFonts w:ascii="Arial" w:hAnsi="Arial" w:cs="Arial"/>
        </w:rPr>
      </w:pPr>
      <w:r w:rsidRPr="00F65516">
        <w:rPr>
          <w:rFonts w:ascii="Arial" w:hAnsi="Arial" w:cs="Arial"/>
          <w:b/>
        </w:rPr>
        <w:t>Gasto de Capital:</w:t>
      </w:r>
      <w:r w:rsidR="00B86E60" w:rsidRPr="00F65516">
        <w:rPr>
          <w:rFonts w:ascii="Arial" w:hAnsi="Arial" w:cs="Arial"/>
          <w:b/>
        </w:rPr>
        <w:t xml:space="preserve"> </w:t>
      </w:r>
      <w:r w:rsidR="00616708" w:rsidRPr="00F65516">
        <w:rPr>
          <w:rFonts w:ascii="Arial" w:hAnsi="Arial" w:cs="Arial"/>
        </w:rPr>
        <w:t>s</w:t>
      </w:r>
      <w:r w:rsidRPr="00F65516">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F65516" w:rsidRDefault="007E764E" w:rsidP="0051302D">
      <w:pPr>
        <w:spacing w:after="0"/>
        <w:jc w:val="both"/>
        <w:rPr>
          <w:rFonts w:ascii="Arial" w:hAnsi="Arial" w:cs="Arial"/>
          <w:b/>
        </w:rPr>
      </w:pPr>
    </w:p>
    <w:p w:rsidR="0051302D" w:rsidRPr="00F65516" w:rsidRDefault="0051302D" w:rsidP="00D14331">
      <w:pPr>
        <w:pStyle w:val="Prrafodelista"/>
        <w:numPr>
          <w:ilvl w:val="0"/>
          <w:numId w:val="37"/>
        </w:numPr>
        <w:spacing w:after="0"/>
        <w:jc w:val="both"/>
        <w:rPr>
          <w:rFonts w:ascii="Arial" w:hAnsi="Arial" w:cs="Arial"/>
        </w:rPr>
      </w:pPr>
      <w:r w:rsidRPr="00F65516">
        <w:rPr>
          <w:rFonts w:ascii="Arial" w:hAnsi="Arial" w:cs="Arial"/>
          <w:b/>
        </w:rPr>
        <w:t>Gasto Corriente:</w:t>
      </w:r>
      <w:r w:rsidR="00B86E60" w:rsidRPr="00F65516">
        <w:rPr>
          <w:rFonts w:ascii="Arial" w:hAnsi="Arial" w:cs="Arial"/>
          <w:b/>
        </w:rPr>
        <w:t xml:space="preserve"> </w:t>
      </w:r>
      <w:r w:rsidR="00616708" w:rsidRPr="00F65516">
        <w:rPr>
          <w:rFonts w:ascii="Arial" w:hAnsi="Arial" w:cs="Arial"/>
        </w:rPr>
        <w:t>s</w:t>
      </w:r>
      <w:r w:rsidRPr="00F65516">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F65516" w:rsidRDefault="0051302D" w:rsidP="0051302D">
      <w:pPr>
        <w:spacing w:after="0"/>
        <w:jc w:val="both"/>
        <w:rPr>
          <w:rFonts w:ascii="Arial" w:hAnsi="Arial" w:cs="Arial"/>
        </w:rPr>
      </w:pPr>
    </w:p>
    <w:p w:rsidR="007E764E" w:rsidRPr="00F65516" w:rsidRDefault="007E764E" w:rsidP="00D14331">
      <w:pPr>
        <w:pStyle w:val="Prrafodelista"/>
        <w:numPr>
          <w:ilvl w:val="0"/>
          <w:numId w:val="37"/>
        </w:numPr>
        <w:spacing w:after="0"/>
        <w:jc w:val="both"/>
        <w:rPr>
          <w:rFonts w:ascii="Arial" w:hAnsi="Arial" w:cs="Arial"/>
        </w:rPr>
      </w:pPr>
      <w:r w:rsidRPr="00F65516">
        <w:rPr>
          <w:rFonts w:ascii="Arial" w:hAnsi="Arial" w:cs="Arial"/>
          <w:b/>
        </w:rPr>
        <w:t>Gasto Devengado:</w:t>
      </w:r>
      <w:r w:rsidRPr="00F65516">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F65516" w:rsidRDefault="007E764E" w:rsidP="007E764E">
      <w:pPr>
        <w:spacing w:after="0"/>
        <w:jc w:val="both"/>
        <w:rPr>
          <w:rFonts w:ascii="Arial" w:hAnsi="Arial" w:cs="Arial"/>
        </w:rPr>
      </w:pPr>
    </w:p>
    <w:p w:rsidR="007E764E" w:rsidRPr="00F65516" w:rsidRDefault="007E764E" w:rsidP="00D14331">
      <w:pPr>
        <w:pStyle w:val="Prrafodelista"/>
        <w:numPr>
          <w:ilvl w:val="0"/>
          <w:numId w:val="37"/>
        </w:numPr>
        <w:spacing w:after="0"/>
        <w:jc w:val="both"/>
        <w:rPr>
          <w:rFonts w:ascii="Arial" w:hAnsi="Arial" w:cs="Arial"/>
        </w:rPr>
      </w:pPr>
      <w:r w:rsidRPr="00F65516">
        <w:rPr>
          <w:rFonts w:ascii="Arial" w:hAnsi="Arial" w:cs="Arial"/>
          <w:b/>
        </w:rPr>
        <w:t>Gasto Ejercido:</w:t>
      </w:r>
      <w:r w:rsidRPr="00F65516">
        <w:rPr>
          <w:rFonts w:ascii="Arial" w:hAnsi="Arial" w:cs="Arial"/>
        </w:rPr>
        <w:t xml:space="preserve"> es el momento contable que refleja la emisión de una cuenta por liquidar certificada o documento equivalente debidamente aprobado por la autoridad competente.</w:t>
      </w:r>
    </w:p>
    <w:p w:rsidR="007E764E" w:rsidRPr="00F65516" w:rsidRDefault="007E764E" w:rsidP="007E764E">
      <w:pPr>
        <w:spacing w:after="0"/>
        <w:jc w:val="both"/>
        <w:rPr>
          <w:rFonts w:ascii="Arial" w:hAnsi="Arial" w:cs="Arial"/>
        </w:rPr>
      </w:pPr>
    </w:p>
    <w:p w:rsidR="007E764E" w:rsidRPr="00F65516" w:rsidRDefault="007E764E" w:rsidP="00D14331">
      <w:pPr>
        <w:pStyle w:val="Prrafodelista"/>
        <w:numPr>
          <w:ilvl w:val="0"/>
          <w:numId w:val="37"/>
        </w:numPr>
        <w:spacing w:after="0"/>
        <w:jc w:val="both"/>
        <w:rPr>
          <w:rFonts w:ascii="Arial" w:hAnsi="Arial" w:cs="Arial"/>
        </w:rPr>
      </w:pPr>
      <w:r w:rsidRPr="00F65516">
        <w:rPr>
          <w:rFonts w:ascii="Arial" w:hAnsi="Arial" w:cs="Arial"/>
          <w:b/>
        </w:rPr>
        <w:t>Gasto Modificado:</w:t>
      </w:r>
      <w:r w:rsidRPr="00F65516">
        <w:rPr>
          <w:rFonts w:ascii="Arial" w:hAnsi="Arial" w:cs="Arial"/>
        </w:rPr>
        <w:t xml:space="preserve"> es el momento contable que refleja la asignación presupuestaria que resulta de incorporar, en su caso, las adecuaciones presupuestarias al presupuesto aprobado</w:t>
      </w:r>
    </w:p>
    <w:p w:rsidR="007E764E" w:rsidRPr="00F65516" w:rsidRDefault="007E764E" w:rsidP="007E764E">
      <w:pPr>
        <w:spacing w:after="0"/>
        <w:jc w:val="both"/>
        <w:rPr>
          <w:rFonts w:ascii="Arial" w:hAnsi="Arial" w:cs="Arial"/>
        </w:rPr>
      </w:pPr>
    </w:p>
    <w:p w:rsidR="007E764E" w:rsidRPr="00F65516" w:rsidRDefault="007E764E" w:rsidP="00D14331">
      <w:pPr>
        <w:pStyle w:val="Prrafodelista"/>
        <w:numPr>
          <w:ilvl w:val="0"/>
          <w:numId w:val="37"/>
        </w:numPr>
        <w:spacing w:after="0"/>
        <w:jc w:val="both"/>
        <w:rPr>
          <w:rFonts w:ascii="Arial" w:hAnsi="Arial" w:cs="Arial"/>
        </w:rPr>
      </w:pPr>
      <w:r w:rsidRPr="00F65516">
        <w:rPr>
          <w:rFonts w:ascii="Arial" w:hAnsi="Arial" w:cs="Arial"/>
          <w:b/>
        </w:rPr>
        <w:t>Gasto Pagado:</w:t>
      </w:r>
      <w:r w:rsidRPr="00F65516">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F65516" w:rsidRDefault="007E764E" w:rsidP="007E764E">
      <w:pPr>
        <w:spacing w:after="0"/>
        <w:jc w:val="both"/>
        <w:rPr>
          <w:rFonts w:ascii="Arial" w:hAnsi="Arial" w:cs="Arial"/>
        </w:rPr>
      </w:pPr>
    </w:p>
    <w:p w:rsidR="0051302D" w:rsidRPr="00F65516" w:rsidRDefault="0051302D" w:rsidP="00D14331">
      <w:pPr>
        <w:pStyle w:val="Prrafodelista"/>
        <w:numPr>
          <w:ilvl w:val="0"/>
          <w:numId w:val="37"/>
        </w:numPr>
        <w:spacing w:after="0"/>
        <w:jc w:val="both"/>
        <w:rPr>
          <w:rFonts w:ascii="Arial" w:hAnsi="Arial" w:cs="Arial"/>
        </w:rPr>
      </w:pPr>
      <w:r w:rsidRPr="00F65516">
        <w:rPr>
          <w:rFonts w:ascii="Arial" w:hAnsi="Arial" w:cs="Arial"/>
          <w:b/>
        </w:rPr>
        <w:t>Ingresos Estimados:</w:t>
      </w:r>
      <w:r w:rsidR="00B86E60" w:rsidRPr="00F65516">
        <w:rPr>
          <w:rFonts w:ascii="Arial" w:hAnsi="Arial" w:cs="Arial"/>
          <w:b/>
        </w:rPr>
        <w:t xml:space="preserve"> </w:t>
      </w:r>
      <w:r w:rsidR="00616708" w:rsidRPr="00F65516">
        <w:rPr>
          <w:rFonts w:ascii="Arial" w:hAnsi="Arial" w:cs="Arial"/>
        </w:rPr>
        <w:t>e</w:t>
      </w:r>
      <w:r w:rsidRPr="00F65516">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F65516" w:rsidRDefault="0051302D" w:rsidP="0051302D">
      <w:pPr>
        <w:spacing w:after="0"/>
        <w:jc w:val="both"/>
        <w:rPr>
          <w:rFonts w:ascii="Arial" w:hAnsi="Arial" w:cs="Arial"/>
          <w:b/>
        </w:rPr>
      </w:pPr>
    </w:p>
    <w:p w:rsidR="0051302D" w:rsidRPr="00F65516" w:rsidRDefault="0051302D" w:rsidP="00D14331">
      <w:pPr>
        <w:pStyle w:val="Prrafodelista"/>
        <w:numPr>
          <w:ilvl w:val="0"/>
          <w:numId w:val="37"/>
        </w:numPr>
        <w:spacing w:after="0"/>
        <w:jc w:val="both"/>
        <w:rPr>
          <w:rFonts w:ascii="Arial" w:hAnsi="Arial" w:cs="Arial"/>
        </w:rPr>
      </w:pPr>
      <w:r w:rsidRPr="00F65516">
        <w:rPr>
          <w:rFonts w:ascii="Arial" w:hAnsi="Arial" w:cs="Arial"/>
          <w:b/>
        </w:rPr>
        <w:t>Ingresos Excedentes:</w:t>
      </w:r>
      <w:r w:rsidR="00B86E60" w:rsidRPr="00F65516">
        <w:rPr>
          <w:rFonts w:ascii="Arial" w:hAnsi="Arial" w:cs="Arial"/>
          <w:b/>
        </w:rPr>
        <w:t xml:space="preserve"> </w:t>
      </w:r>
      <w:r w:rsidR="00616708" w:rsidRPr="00F65516">
        <w:rPr>
          <w:rFonts w:ascii="Arial" w:hAnsi="Arial" w:cs="Arial"/>
        </w:rPr>
        <w:t>l</w:t>
      </w:r>
      <w:r w:rsidRPr="00F65516">
        <w:rPr>
          <w:rFonts w:ascii="Arial" w:hAnsi="Arial" w:cs="Arial"/>
        </w:rPr>
        <w:t>os recursos que durante el ejercicio fiscal se obtienen en exceso  de los aprobados en la Ley de Ingresos Municipal.</w:t>
      </w:r>
    </w:p>
    <w:p w:rsidR="0051302D" w:rsidRPr="00F65516" w:rsidRDefault="0051302D" w:rsidP="0051302D">
      <w:pPr>
        <w:spacing w:after="0"/>
        <w:jc w:val="both"/>
        <w:rPr>
          <w:rFonts w:ascii="Arial" w:hAnsi="Arial" w:cs="Arial"/>
        </w:rPr>
      </w:pPr>
    </w:p>
    <w:p w:rsidR="0051302D" w:rsidRPr="00F65516" w:rsidRDefault="0051302D" w:rsidP="00D14331">
      <w:pPr>
        <w:pStyle w:val="Prrafodelista"/>
        <w:numPr>
          <w:ilvl w:val="0"/>
          <w:numId w:val="37"/>
        </w:numPr>
        <w:spacing w:after="0"/>
        <w:jc w:val="both"/>
        <w:rPr>
          <w:rFonts w:ascii="Arial" w:hAnsi="Arial" w:cs="Arial"/>
        </w:rPr>
      </w:pPr>
      <w:r w:rsidRPr="00F65516">
        <w:rPr>
          <w:rFonts w:ascii="Arial" w:hAnsi="Arial" w:cs="Arial"/>
          <w:b/>
        </w:rPr>
        <w:t xml:space="preserve">Ingresos Recaudados: </w:t>
      </w:r>
      <w:r w:rsidR="00616708" w:rsidRPr="00F65516">
        <w:rPr>
          <w:rFonts w:ascii="Arial" w:hAnsi="Arial" w:cs="Arial"/>
        </w:rPr>
        <w:t>e</w:t>
      </w:r>
      <w:r w:rsidRPr="00F65516">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F65516" w:rsidRDefault="0051302D" w:rsidP="0051302D">
      <w:pPr>
        <w:spacing w:after="0"/>
        <w:jc w:val="both"/>
        <w:rPr>
          <w:rFonts w:ascii="Arial" w:hAnsi="Arial" w:cs="Arial"/>
        </w:rPr>
      </w:pPr>
    </w:p>
    <w:p w:rsidR="00591E8D" w:rsidRPr="00F65516" w:rsidRDefault="00591E8D" w:rsidP="00D14331">
      <w:pPr>
        <w:pStyle w:val="Prrafodelista"/>
        <w:numPr>
          <w:ilvl w:val="0"/>
          <w:numId w:val="37"/>
        </w:numPr>
        <w:spacing w:after="0"/>
        <w:jc w:val="both"/>
        <w:rPr>
          <w:rFonts w:ascii="Arial" w:hAnsi="Arial" w:cs="Arial"/>
        </w:rPr>
      </w:pPr>
      <w:r w:rsidRPr="00F65516">
        <w:rPr>
          <w:rFonts w:ascii="Arial" w:hAnsi="Arial" w:cs="Arial"/>
          <w:b/>
        </w:rPr>
        <w:t>Obras Públicas:</w:t>
      </w:r>
      <w:r w:rsidRPr="00F65516">
        <w:rPr>
          <w:rFonts w:ascii="Arial" w:hAnsi="Arial" w:cs="Arial"/>
        </w:rPr>
        <w:t xml:space="preserve"> los trabajos que tengan por objeto construir, instalar, ampliar, adecuar, remodelar, restaurar, conservar, mantener, modificar y demoler bienes inmuebles.</w:t>
      </w:r>
    </w:p>
    <w:p w:rsidR="00591E8D" w:rsidRPr="00F65516" w:rsidRDefault="00591E8D" w:rsidP="00322F15">
      <w:pPr>
        <w:spacing w:after="0"/>
        <w:jc w:val="both"/>
        <w:rPr>
          <w:rFonts w:ascii="Arial" w:hAnsi="Arial" w:cs="Arial"/>
        </w:rPr>
      </w:pPr>
    </w:p>
    <w:p w:rsidR="003B6036" w:rsidRPr="00F65516" w:rsidRDefault="003B6036" w:rsidP="00D14331">
      <w:pPr>
        <w:pStyle w:val="Prrafodelista"/>
        <w:numPr>
          <w:ilvl w:val="0"/>
          <w:numId w:val="37"/>
        </w:numPr>
        <w:spacing w:after="0"/>
        <w:jc w:val="both"/>
        <w:rPr>
          <w:rFonts w:ascii="Arial" w:hAnsi="Arial" w:cs="Arial"/>
        </w:rPr>
      </w:pPr>
      <w:r w:rsidRPr="00F65516">
        <w:rPr>
          <w:rFonts w:ascii="Arial" w:hAnsi="Arial" w:cs="Arial"/>
          <w:b/>
        </w:rPr>
        <w:t xml:space="preserve">Presidencia Municipal: </w:t>
      </w:r>
      <w:r w:rsidRPr="00F65516">
        <w:rPr>
          <w:rFonts w:ascii="Arial" w:hAnsi="Arial" w:cs="Arial"/>
        </w:rPr>
        <w:t>es el órgano ejecutivo unipersonal, que ejecuta las disposiciones y acuerdos del Ayuntamiento y tiene su representación legal y administrativa.</w:t>
      </w:r>
    </w:p>
    <w:p w:rsidR="003B6036" w:rsidRPr="00F65516" w:rsidRDefault="003B6036" w:rsidP="003B6036">
      <w:pPr>
        <w:spacing w:after="0"/>
        <w:jc w:val="both"/>
        <w:rPr>
          <w:rFonts w:ascii="Arial" w:hAnsi="Arial" w:cs="Arial"/>
        </w:rPr>
      </w:pPr>
    </w:p>
    <w:p w:rsidR="00591E8D" w:rsidRPr="00F65516" w:rsidRDefault="00591E8D" w:rsidP="00D14331">
      <w:pPr>
        <w:pStyle w:val="Prrafodelista"/>
        <w:numPr>
          <w:ilvl w:val="0"/>
          <w:numId w:val="37"/>
        </w:numPr>
        <w:spacing w:after="0"/>
        <w:jc w:val="both"/>
        <w:rPr>
          <w:rFonts w:ascii="Arial" w:hAnsi="Arial" w:cs="Arial"/>
        </w:rPr>
      </w:pPr>
      <w:r w:rsidRPr="00F65516">
        <w:rPr>
          <w:rFonts w:ascii="Arial" w:hAnsi="Arial" w:cs="Arial"/>
          <w:b/>
        </w:rPr>
        <w:t>Presupuesto de Egresos Municipal:</w:t>
      </w:r>
      <w:r w:rsidRPr="00F65516">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F65516" w:rsidRDefault="00591E8D" w:rsidP="003B6036">
      <w:pPr>
        <w:spacing w:after="0"/>
        <w:jc w:val="both"/>
        <w:rPr>
          <w:rFonts w:ascii="Arial" w:hAnsi="Arial" w:cs="Arial"/>
        </w:rPr>
      </w:pPr>
    </w:p>
    <w:p w:rsidR="000F7BDF" w:rsidRPr="00F65516" w:rsidRDefault="000F7BDF" w:rsidP="00D14331">
      <w:pPr>
        <w:pStyle w:val="Prrafodelista"/>
        <w:numPr>
          <w:ilvl w:val="0"/>
          <w:numId w:val="37"/>
        </w:numPr>
        <w:spacing w:after="0"/>
        <w:jc w:val="both"/>
        <w:rPr>
          <w:rFonts w:ascii="Arial" w:hAnsi="Arial" w:cs="Arial"/>
        </w:rPr>
      </w:pPr>
      <w:r w:rsidRPr="00F65516">
        <w:rPr>
          <w:rFonts w:ascii="Arial" w:hAnsi="Arial" w:cs="Arial"/>
          <w:b/>
        </w:rPr>
        <w:t>Programas y proyectos de inversión:</w:t>
      </w:r>
      <w:r w:rsidR="00B86E60" w:rsidRPr="00F65516">
        <w:rPr>
          <w:rFonts w:ascii="Arial" w:hAnsi="Arial" w:cs="Arial"/>
          <w:b/>
        </w:rPr>
        <w:t xml:space="preserve"> </w:t>
      </w:r>
      <w:r w:rsidR="00616708" w:rsidRPr="00F65516">
        <w:rPr>
          <w:rFonts w:ascii="Arial" w:hAnsi="Arial" w:cs="Arial"/>
        </w:rPr>
        <w:t>c</w:t>
      </w:r>
      <w:r w:rsidRPr="00F65516">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Pr="00F65516" w:rsidRDefault="000F7BDF" w:rsidP="000F7BDF">
      <w:pPr>
        <w:spacing w:after="0"/>
        <w:jc w:val="both"/>
        <w:rPr>
          <w:rFonts w:ascii="Arial" w:hAnsi="Arial" w:cs="Arial"/>
        </w:rPr>
      </w:pPr>
    </w:p>
    <w:p w:rsidR="002E41E0" w:rsidRPr="00F65516" w:rsidRDefault="002E41E0" w:rsidP="00D14331">
      <w:pPr>
        <w:pStyle w:val="Prrafodelista"/>
        <w:numPr>
          <w:ilvl w:val="0"/>
          <w:numId w:val="37"/>
        </w:numPr>
        <w:spacing w:after="0"/>
        <w:jc w:val="both"/>
        <w:rPr>
          <w:rFonts w:ascii="Arial" w:hAnsi="Arial" w:cs="Arial"/>
        </w:rPr>
      </w:pPr>
      <w:r w:rsidRPr="00F65516">
        <w:rPr>
          <w:rFonts w:ascii="Arial" w:hAnsi="Arial" w:cs="Arial"/>
          <w:b/>
        </w:rPr>
        <w:t xml:space="preserve">Proyecto para Prestación de Servicios: </w:t>
      </w:r>
      <w:r w:rsidR="00616708" w:rsidRPr="00F65516">
        <w:rPr>
          <w:rFonts w:ascii="Arial" w:hAnsi="Arial" w:cs="Arial"/>
        </w:rPr>
        <w:t>c</w:t>
      </w:r>
      <w:r w:rsidRPr="00F65516">
        <w:rPr>
          <w:rFonts w:ascii="Arial" w:hAnsi="Arial" w:cs="Arial"/>
        </w:rPr>
        <w:t xml:space="preserve">onjunto de acciones que se requieran implementar al amparo de un contrato y conforme a lo dispuesto por la Ley de </w:t>
      </w:r>
      <w:r w:rsidRPr="00F65516">
        <w:rPr>
          <w:rFonts w:ascii="Arial" w:hAnsi="Arial" w:cs="Arial"/>
        </w:rPr>
        <w:lastRenderedPageBreak/>
        <w:t>Proyectos para Prestación de Servicios para el Estado Libre y Soberano de Coahuila de Zaragoza, sea a celebrarse o celebrado.</w:t>
      </w:r>
    </w:p>
    <w:p w:rsidR="002E41E0" w:rsidRPr="00F65516" w:rsidRDefault="002E41E0" w:rsidP="003B6036">
      <w:pPr>
        <w:spacing w:after="0"/>
        <w:jc w:val="both"/>
        <w:rPr>
          <w:rFonts w:ascii="Arial" w:hAnsi="Arial" w:cs="Arial"/>
        </w:rPr>
      </w:pPr>
    </w:p>
    <w:p w:rsidR="003B6036" w:rsidRPr="00F65516" w:rsidRDefault="003B6036" w:rsidP="00D14331">
      <w:pPr>
        <w:pStyle w:val="Prrafodelista"/>
        <w:numPr>
          <w:ilvl w:val="0"/>
          <w:numId w:val="37"/>
        </w:numPr>
        <w:spacing w:after="0"/>
        <w:jc w:val="both"/>
        <w:rPr>
          <w:rFonts w:ascii="Arial" w:hAnsi="Arial" w:cs="Arial"/>
        </w:rPr>
      </w:pPr>
      <w:r w:rsidRPr="00F65516">
        <w:rPr>
          <w:rFonts w:ascii="Arial" w:hAnsi="Arial" w:cs="Arial"/>
          <w:b/>
        </w:rPr>
        <w:t>Regidores</w:t>
      </w:r>
      <w:r w:rsidRPr="00F65516">
        <w:rPr>
          <w:rFonts w:ascii="Arial" w:hAnsi="Arial" w:cs="Arial"/>
        </w:rPr>
        <w:t>: son los miembros del Ayuntamiento encargados de gobernar y administrar, como cuerpo colegiado, al municipio.</w:t>
      </w:r>
    </w:p>
    <w:p w:rsidR="00967B57" w:rsidRPr="00F65516" w:rsidRDefault="00967B57" w:rsidP="003B6036">
      <w:pPr>
        <w:spacing w:after="0"/>
        <w:jc w:val="both"/>
        <w:rPr>
          <w:rFonts w:ascii="Arial" w:hAnsi="Arial" w:cs="Arial"/>
        </w:rPr>
      </w:pPr>
    </w:p>
    <w:p w:rsidR="00065963" w:rsidRPr="00F65516" w:rsidRDefault="00065963" w:rsidP="00D14331">
      <w:pPr>
        <w:pStyle w:val="Prrafodelista"/>
        <w:numPr>
          <w:ilvl w:val="0"/>
          <w:numId w:val="37"/>
        </w:numPr>
        <w:spacing w:after="0"/>
        <w:jc w:val="both"/>
        <w:rPr>
          <w:rFonts w:ascii="Arial" w:hAnsi="Arial" w:cs="Arial"/>
        </w:rPr>
      </w:pPr>
      <w:r w:rsidRPr="00F65516">
        <w:rPr>
          <w:rFonts w:ascii="Arial" w:hAnsi="Arial" w:cs="Arial"/>
          <w:b/>
        </w:rPr>
        <w:t>Remuneración:</w:t>
      </w:r>
      <w:r w:rsidRPr="00F65516">
        <w:rPr>
          <w:rFonts w:ascii="Arial" w:hAnsi="Arial" w:cs="Arial"/>
        </w:rPr>
        <w:t xml:space="preserve"> toda percepción </w:t>
      </w:r>
      <w:r w:rsidR="00616708" w:rsidRPr="00F65516">
        <w:rPr>
          <w:rFonts w:ascii="Arial" w:hAnsi="Arial" w:cs="Arial"/>
        </w:rPr>
        <w:t xml:space="preserve">de los servidores públicos municipales </w:t>
      </w:r>
      <w:r w:rsidRPr="00F65516">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F65516" w:rsidRDefault="00065963" w:rsidP="003B6036">
      <w:pPr>
        <w:spacing w:after="0"/>
        <w:jc w:val="both"/>
        <w:rPr>
          <w:rFonts w:ascii="Arial" w:hAnsi="Arial" w:cs="Arial"/>
        </w:rPr>
      </w:pPr>
    </w:p>
    <w:p w:rsidR="00322F15" w:rsidRPr="00F65516" w:rsidRDefault="00322F15" w:rsidP="00D14331">
      <w:pPr>
        <w:pStyle w:val="Prrafodelista"/>
        <w:numPr>
          <w:ilvl w:val="0"/>
          <w:numId w:val="37"/>
        </w:numPr>
        <w:spacing w:after="0"/>
        <w:jc w:val="both"/>
        <w:rPr>
          <w:rFonts w:ascii="Arial" w:hAnsi="Arial" w:cs="Arial"/>
        </w:rPr>
      </w:pPr>
      <w:r w:rsidRPr="00F65516">
        <w:rPr>
          <w:rFonts w:ascii="Arial" w:hAnsi="Arial" w:cs="Arial"/>
          <w:b/>
        </w:rPr>
        <w:t>Servicio público</w:t>
      </w:r>
      <w:r w:rsidRPr="00F65516">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F65516" w:rsidRDefault="00322F15" w:rsidP="003B6036">
      <w:pPr>
        <w:spacing w:after="0"/>
        <w:jc w:val="both"/>
        <w:rPr>
          <w:rFonts w:ascii="Arial" w:hAnsi="Arial" w:cs="Arial"/>
        </w:rPr>
      </w:pPr>
    </w:p>
    <w:p w:rsidR="00CB266F" w:rsidRPr="00F65516" w:rsidRDefault="00CB266F" w:rsidP="00D14331">
      <w:pPr>
        <w:pStyle w:val="Prrafodelista"/>
        <w:numPr>
          <w:ilvl w:val="0"/>
          <w:numId w:val="37"/>
        </w:numPr>
        <w:spacing w:after="0"/>
        <w:jc w:val="both"/>
        <w:rPr>
          <w:rFonts w:ascii="Arial" w:hAnsi="Arial" w:cs="Arial"/>
        </w:rPr>
      </w:pPr>
      <w:r w:rsidRPr="00F65516">
        <w:rPr>
          <w:rFonts w:ascii="Arial" w:hAnsi="Arial" w:cs="Arial"/>
          <w:b/>
        </w:rPr>
        <w:t>Servicios relacionados con las obras públicas:</w:t>
      </w:r>
      <w:r w:rsidRPr="00F65516">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F65516">
        <w:rPr>
          <w:rFonts w:ascii="Arial" w:hAnsi="Arial" w:cs="Arial"/>
        </w:rPr>
        <w:t>y Servicios Relacionados con las mismas para el Estado de Coahuila de Zaragoza</w:t>
      </w:r>
      <w:r w:rsidRPr="00F65516">
        <w:rPr>
          <w:rFonts w:ascii="Arial" w:hAnsi="Arial" w:cs="Arial"/>
        </w:rPr>
        <w:t>; la dirección o supervisión de la ejecución de las obras y los estudios que tengan por objeto rehabilitar, corregir o incrementar la eficiencia de las instalaciones.</w:t>
      </w:r>
    </w:p>
    <w:p w:rsidR="00CB266F" w:rsidRPr="00F65516" w:rsidRDefault="00CB266F" w:rsidP="003B6036">
      <w:pPr>
        <w:spacing w:after="0"/>
        <w:jc w:val="both"/>
        <w:rPr>
          <w:rFonts w:ascii="Arial" w:hAnsi="Arial" w:cs="Arial"/>
        </w:rPr>
      </w:pPr>
    </w:p>
    <w:p w:rsidR="003B6036" w:rsidRPr="00F65516" w:rsidRDefault="003B6036" w:rsidP="00D14331">
      <w:pPr>
        <w:pStyle w:val="Prrafodelista"/>
        <w:numPr>
          <w:ilvl w:val="0"/>
          <w:numId w:val="37"/>
        </w:numPr>
        <w:spacing w:after="0"/>
        <w:jc w:val="both"/>
        <w:rPr>
          <w:rFonts w:ascii="Arial" w:hAnsi="Arial" w:cs="Arial"/>
        </w:rPr>
      </w:pPr>
      <w:r w:rsidRPr="00F65516">
        <w:rPr>
          <w:rFonts w:ascii="Arial" w:hAnsi="Arial" w:cs="Arial"/>
          <w:b/>
        </w:rPr>
        <w:t xml:space="preserve">Síndico: </w:t>
      </w:r>
      <w:r w:rsidRPr="00F65516">
        <w:rPr>
          <w:rFonts w:ascii="Arial" w:hAnsi="Arial" w:cs="Arial"/>
        </w:rPr>
        <w:t>es el integrante del Ayuntamiento encargado de vigilar los aspectos financieros del mismo, de procurar y defender los intereses del municipio y representarlo jurídicamente.</w:t>
      </w:r>
    </w:p>
    <w:p w:rsidR="00322F15" w:rsidRPr="00F65516" w:rsidRDefault="00322F15" w:rsidP="003B6036">
      <w:pPr>
        <w:spacing w:after="0"/>
        <w:jc w:val="both"/>
        <w:rPr>
          <w:rFonts w:ascii="Arial" w:hAnsi="Arial" w:cs="Arial"/>
        </w:rPr>
      </w:pPr>
    </w:p>
    <w:p w:rsidR="000A6EF5" w:rsidRPr="00F65516" w:rsidRDefault="000A6EF5" w:rsidP="00D14331">
      <w:pPr>
        <w:pStyle w:val="Prrafodelista"/>
        <w:numPr>
          <w:ilvl w:val="0"/>
          <w:numId w:val="37"/>
        </w:numPr>
        <w:spacing w:after="0"/>
        <w:jc w:val="both"/>
        <w:rPr>
          <w:rFonts w:ascii="Arial" w:hAnsi="Arial" w:cs="Arial"/>
        </w:rPr>
      </w:pPr>
      <w:r w:rsidRPr="00F65516">
        <w:rPr>
          <w:rFonts w:ascii="Arial" w:hAnsi="Arial" w:cs="Arial"/>
          <w:b/>
        </w:rPr>
        <w:t>Sistema de Evaluación del Desempeño:</w:t>
      </w:r>
      <w:r w:rsidRPr="00F65516">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F65516" w:rsidRDefault="000A6EF5" w:rsidP="000A6EF5">
      <w:pPr>
        <w:spacing w:after="0"/>
        <w:jc w:val="both"/>
        <w:rPr>
          <w:rFonts w:ascii="Arial" w:hAnsi="Arial" w:cs="Arial"/>
        </w:rPr>
      </w:pPr>
    </w:p>
    <w:p w:rsidR="00591E8D" w:rsidRPr="00F65516" w:rsidRDefault="00591E8D" w:rsidP="00D14331">
      <w:pPr>
        <w:pStyle w:val="Prrafodelista"/>
        <w:numPr>
          <w:ilvl w:val="0"/>
          <w:numId w:val="37"/>
        </w:numPr>
        <w:spacing w:after="0"/>
        <w:jc w:val="both"/>
        <w:rPr>
          <w:rFonts w:ascii="Arial" w:hAnsi="Arial" w:cs="Arial"/>
        </w:rPr>
      </w:pPr>
      <w:r w:rsidRPr="00F65516">
        <w:rPr>
          <w:rFonts w:ascii="Arial" w:hAnsi="Arial" w:cs="Arial"/>
          <w:b/>
        </w:rPr>
        <w:t xml:space="preserve">Subsidios y Subvenciones: </w:t>
      </w:r>
      <w:r w:rsidR="00616708" w:rsidRPr="00F65516">
        <w:rPr>
          <w:rFonts w:ascii="Arial" w:hAnsi="Arial" w:cs="Arial"/>
        </w:rPr>
        <w:t>a</w:t>
      </w:r>
      <w:r w:rsidRPr="00F65516">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F65516" w:rsidRDefault="00591E8D" w:rsidP="00591E8D">
      <w:pPr>
        <w:spacing w:after="0"/>
        <w:jc w:val="both"/>
        <w:rPr>
          <w:rFonts w:ascii="Arial" w:hAnsi="Arial" w:cs="Arial"/>
        </w:rPr>
      </w:pPr>
    </w:p>
    <w:p w:rsidR="009874A3" w:rsidRPr="00F65516" w:rsidRDefault="009874A3" w:rsidP="00D14331">
      <w:pPr>
        <w:pStyle w:val="Prrafodelista"/>
        <w:numPr>
          <w:ilvl w:val="0"/>
          <w:numId w:val="37"/>
        </w:numPr>
        <w:spacing w:after="0"/>
        <w:jc w:val="both"/>
        <w:rPr>
          <w:rFonts w:ascii="Arial" w:hAnsi="Arial" w:cs="Arial"/>
        </w:rPr>
      </w:pPr>
      <w:r w:rsidRPr="00F65516">
        <w:rPr>
          <w:rFonts w:ascii="Arial" w:hAnsi="Arial" w:cs="Arial"/>
          <w:b/>
        </w:rPr>
        <w:lastRenderedPageBreak/>
        <w:t xml:space="preserve">Subejercicio de Gasto: </w:t>
      </w:r>
      <w:r w:rsidRPr="00F65516">
        <w:rPr>
          <w:rFonts w:ascii="Arial" w:hAnsi="Arial" w:cs="Arial"/>
        </w:rPr>
        <w:t>las disponibilidades presupuestarias que resultan, sin cumplir las metas contenidas en los programas o sin contar con el compromiso formal de su ejecución.</w:t>
      </w:r>
    </w:p>
    <w:p w:rsidR="009874A3" w:rsidRPr="00F65516" w:rsidRDefault="009874A3" w:rsidP="009874A3">
      <w:pPr>
        <w:spacing w:after="0"/>
        <w:jc w:val="both"/>
        <w:rPr>
          <w:rFonts w:ascii="Arial" w:hAnsi="Arial" w:cs="Arial"/>
        </w:rPr>
      </w:pPr>
    </w:p>
    <w:p w:rsidR="00591E8D" w:rsidRPr="00F65516" w:rsidRDefault="00591E8D" w:rsidP="00D14331">
      <w:pPr>
        <w:pStyle w:val="Prrafodelista"/>
        <w:numPr>
          <w:ilvl w:val="0"/>
          <w:numId w:val="37"/>
        </w:numPr>
        <w:spacing w:after="0"/>
        <w:jc w:val="both"/>
        <w:rPr>
          <w:rFonts w:ascii="Arial" w:hAnsi="Arial" w:cs="Arial"/>
        </w:rPr>
      </w:pPr>
      <w:r w:rsidRPr="00F65516">
        <w:rPr>
          <w:rFonts w:ascii="Arial" w:hAnsi="Arial" w:cs="Arial"/>
          <w:b/>
        </w:rPr>
        <w:t>Trabajadores de Base</w:t>
      </w:r>
      <w:r w:rsidRPr="00F65516">
        <w:rPr>
          <w:rFonts w:ascii="Arial" w:hAnsi="Arial" w:cs="Arial"/>
        </w:rPr>
        <w:t xml:space="preserve">: serán los no incluidos </w:t>
      </w:r>
      <w:r w:rsidR="00065963" w:rsidRPr="00F65516">
        <w:rPr>
          <w:rFonts w:ascii="Arial" w:hAnsi="Arial" w:cs="Arial"/>
        </w:rPr>
        <w:t>como trabajadores de confianza</w:t>
      </w:r>
      <w:r w:rsidRPr="00F65516">
        <w:rPr>
          <w:rFonts w:ascii="Arial" w:hAnsi="Arial" w:cs="Arial"/>
        </w:rPr>
        <w:t>, serán inamovibles, de nacionalidad mexicana y sólo podrán ser sustituidos por extranjeros cuando no existan mexicanos que puedan desarrollar el servicio respectivo.</w:t>
      </w:r>
    </w:p>
    <w:p w:rsidR="00591E8D" w:rsidRPr="00F65516" w:rsidRDefault="00591E8D" w:rsidP="003B6036">
      <w:pPr>
        <w:spacing w:after="0"/>
        <w:jc w:val="both"/>
        <w:rPr>
          <w:rFonts w:ascii="Arial" w:hAnsi="Arial" w:cs="Arial"/>
        </w:rPr>
      </w:pPr>
    </w:p>
    <w:p w:rsidR="003B6036" w:rsidRPr="00F65516" w:rsidRDefault="003B6036" w:rsidP="00D14331">
      <w:pPr>
        <w:pStyle w:val="Prrafodelista"/>
        <w:numPr>
          <w:ilvl w:val="0"/>
          <w:numId w:val="37"/>
        </w:numPr>
        <w:spacing w:after="0"/>
        <w:jc w:val="both"/>
        <w:rPr>
          <w:rFonts w:ascii="Arial" w:hAnsi="Arial" w:cs="Arial"/>
        </w:rPr>
      </w:pPr>
      <w:r w:rsidRPr="00F65516">
        <w:rPr>
          <w:rFonts w:ascii="Arial" w:hAnsi="Arial" w:cs="Arial"/>
          <w:b/>
        </w:rPr>
        <w:t>Trabajadores de Confianza</w:t>
      </w:r>
      <w:r w:rsidRPr="00F65516">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F65516" w:rsidRDefault="003B6036" w:rsidP="003B6036">
      <w:pPr>
        <w:spacing w:after="0"/>
        <w:jc w:val="both"/>
        <w:rPr>
          <w:rFonts w:ascii="Arial" w:hAnsi="Arial" w:cs="Arial"/>
        </w:rPr>
      </w:pPr>
    </w:p>
    <w:p w:rsidR="00C9388F" w:rsidRPr="00F65516" w:rsidRDefault="00354B70" w:rsidP="00A578EF">
      <w:pPr>
        <w:spacing w:after="0"/>
        <w:jc w:val="both"/>
        <w:rPr>
          <w:rStyle w:val="Refdecomentario"/>
          <w:rFonts w:ascii="Arial" w:hAnsi="Arial" w:cs="Arial"/>
          <w:b/>
          <w:lang w:val="es-ES_tradnl" w:eastAsia="es-ES"/>
        </w:rPr>
      </w:pPr>
      <w:r w:rsidRPr="00F65516">
        <w:rPr>
          <w:rFonts w:ascii="Arial" w:hAnsi="Arial" w:cs="Arial"/>
        </w:rPr>
        <w:t xml:space="preserve">Artículo </w:t>
      </w:r>
      <w:r w:rsidR="001039DE" w:rsidRPr="00F65516">
        <w:rPr>
          <w:rFonts w:ascii="Arial" w:hAnsi="Arial" w:cs="Arial"/>
        </w:rPr>
        <w:t>3°</w:t>
      </w:r>
      <w:r w:rsidRPr="00F65516">
        <w:rPr>
          <w:rFonts w:ascii="Arial" w:hAnsi="Arial" w:cs="Arial"/>
        </w:rPr>
        <w:t>.-</w:t>
      </w:r>
      <w:r w:rsidR="00C9388F" w:rsidRPr="00F65516">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1039DE" w:rsidRPr="00F65516">
        <w:rPr>
          <w:rFonts w:ascii="Arial" w:hAnsi="Arial" w:cs="Arial"/>
          <w:bCs/>
        </w:rPr>
        <w:t>General Cepeda, Coahuila de Zaragoza</w:t>
      </w:r>
      <w:r w:rsidR="00BC3BEE" w:rsidRPr="00F65516">
        <w:rPr>
          <w:rFonts w:ascii="Arial" w:hAnsi="Arial" w:cs="Arial"/>
        </w:rPr>
        <w:t>, tal como lo establece el artículo 129 fracción XII del Código Municipal para el Estado de Coahuila de Zaragoza</w:t>
      </w:r>
      <w:r w:rsidR="00C9388F" w:rsidRPr="00F65516">
        <w:rPr>
          <w:rFonts w:ascii="Arial" w:hAnsi="Arial" w:cs="Arial"/>
          <w:b/>
        </w:rPr>
        <w:t>.</w:t>
      </w:r>
    </w:p>
    <w:p w:rsidR="009307FC" w:rsidRPr="00F65516" w:rsidRDefault="009307FC" w:rsidP="00A578EF">
      <w:pPr>
        <w:spacing w:after="0"/>
        <w:jc w:val="both"/>
        <w:rPr>
          <w:rFonts w:ascii="Arial" w:hAnsi="Arial" w:cs="Arial"/>
        </w:rPr>
      </w:pPr>
    </w:p>
    <w:p w:rsidR="00C9388F" w:rsidRPr="00F65516" w:rsidRDefault="00354B70" w:rsidP="00A578EF">
      <w:pPr>
        <w:spacing w:after="0"/>
        <w:jc w:val="both"/>
        <w:rPr>
          <w:rFonts w:ascii="Arial" w:hAnsi="Arial" w:cs="Arial"/>
        </w:rPr>
      </w:pPr>
      <w:r w:rsidRPr="00F65516">
        <w:rPr>
          <w:rFonts w:ascii="Arial" w:hAnsi="Arial" w:cs="Arial"/>
        </w:rPr>
        <w:t xml:space="preserve">Artículo </w:t>
      </w:r>
      <w:r w:rsidR="001039DE" w:rsidRPr="00F65516">
        <w:rPr>
          <w:rFonts w:ascii="Arial" w:hAnsi="Arial" w:cs="Arial"/>
        </w:rPr>
        <w:t>4°</w:t>
      </w:r>
      <w:r w:rsidRPr="00F65516">
        <w:rPr>
          <w:rFonts w:ascii="Arial" w:hAnsi="Arial" w:cs="Arial"/>
        </w:rPr>
        <w:t>.-</w:t>
      </w:r>
      <w:r w:rsidR="00CB47EB">
        <w:rPr>
          <w:rFonts w:ascii="Arial" w:hAnsi="Arial" w:cs="Arial"/>
        </w:rPr>
        <w:t xml:space="preserve"> </w:t>
      </w:r>
      <w:r w:rsidR="00D14331" w:rsidRPr="00F65516">
        <w:rPr>
          <w:rFonts w:ascii="Arial" w:hAnsi="Arial" w:cs="Arial"/>
        </w:rPr>
        <w:t xml:space="preserve">Los recursos financieros de que se disponga en </w:t>
      </w:r>
      <w:r w:rsidR="00C9388F" w:rsidRPr="00F65516">
        <w:rPr>
          <w:rFonts w:ascii="Arial" w:hAnsi="Arial" w:cs="Arial"/>
        </w:rPr>
        <w:t xml:space="preserve">ejercicio del presupuesto </w:t>
      </w:r>
      <w:r w:rsidR="00BC3BEE" w:rsidRPr="00F65516">
        <w:rPr>
          <w:rFonts w:ascii="Arial" w:hAnsi="Arial" w:cs="Arial"/>
        </w:rPr>
        <w:t>municipal, se administrará con eficiencia, eficacia, economía, transparencia y honradez para satisfacer los objetivos a los que estén destinados, tal como lo establece</w:t>
      </w:r>
      <w:r w:rsidR="00D14331" w:rsidRPr="00F65516">
        <w:rPr>
          <w:rFonts w:ascii="Arial" w:hAnsi="Arial" w:cs="Arial"/>
        </w:rPr>
        <w:t>n</w:t>
      </w:r>
      <w:r w:rsidR="00BC3BEE" w:rsidRPr="00F65516">
        <w:rPr>
          <w:rFonts w:ascii="Arial" w:hAnsi="Arial" w:cs="Arial"/>
        </w:rPr>
        <w:t xml:space="preserve"> l</w:t>
      </w:r>
      <w:r w:rsidR="00D14331" w:rsidRPr="00F65516">
        <w:rPr>
          <w:rFonts w:ascii="Arial" w:hAnsi="Arial" w:cs="Arial"/>
        </w:rPr>
        <w:t>os</w:t>
      </w:r>
      <w:r w:rsidR="00BC3BEE" w:rsidRPr="00F65516">
        <w:rPr>
          <w:rFonts w:ascii="Arial" w:hAnsi="Arial" w:cs="Arial"/>
        </w:rPr>
        <w:t xml:space="preserve"> artículo</w:t>
      </w:r>
      <w:r w:rsidR="00D14331" w:rsidRPr="00F65516">
        <w:rPr>
          <w:rFonts w:ascii="Arial" w:hAnsi="Arial" w:cs="Arial"/>
        </w:rPr>
        <w:t xml:space="preserve">s171 de la Constitución Política del Estado de Coahuila de Zaragoza, y </w:t>
      </w:r>
      <w:r w:rsidR="00BC3BEE" w:rsidRPr="00F65516">
        <w:rPr>
          <w:rFonts w:ascii="Arial" w:hAnsi="Arial" w:cs="Arial"/>
        </w:rPr>
        <w:t xml:space="preserve">134 de la Constitución Política de los Estados Unidos Mexicanos; y de igual forma deberá ajustarse a los </w:t>
      </w:r>
      <w:r w:rsidR="00C9388F" w:rsidRPr="00F65516">
        <w:rPr>
          <w:rFonts w:ascii="Arial" w:hAnsi="Arial" w:cs="Arial"/>
        </w:rPr>
        <w:t xml:space="preserve">principios de </w:t>
      </w:r>
      <w:r w:rsidR="00BC3BEE" w:rsidRPr="00F65516">
        <w:rPr>
          <w:rFonts w:ascii="Arial" w:hAnsi="Arial" w:cs="Arial"/>
        </w:rPr>
        <w:t>honestidad, legalidad, optimización de recursos, racionalidad e interés público y social</w:t>
      </w:r>
      <w:r w:rsidR="00C9388F" w:rsidRPr="00F65516">
        <w:rPr>
          <w:rFonts w:ascii="Arial" w:hAnsi="Arial" w:cs="Arial"/>
        </w:rPr>
        <w:t>, con base en lo siguiente:</w:t>
      </w:r>
    </w:p>
    <w:p w:rsidR="009307FC" w:rsidRPr="00F65516" w:rsidRDefault="009307FC" w:rsidP="00A578EF">
      <w:pPr>
        <w:spacing w:after="0"/>
        <w:jc w:val="both"/>
        <w:rPr>
          <w:rFonts w:ascii="Arial" w:hAnsi="Arial" w:cs="Arial"/>
        </w:rPr>
      </w:pPr>
    </w:p>
    <w:p w:rsidR="00BC3BEE" w:rsidRPr="00F65516" w:rsidRDefault="00BC3BEE"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No se otorgarán remuneraciones, pagos o percepciones distintas a su ingreso establecido en el presupuesto de egresos al Presidente Municipal, Regidores y Síndicos</w:t>
      </w:r>
      <w:r w:rsidR="00CB7273" w:rsidRPr="00F65516">
        <w:rPr>
          <w:rFonts w:ascii="Arial" w:hAnsi="Arial" w:cs="Arial"/>
          <w:lang w:val="es-ES_tradnl"/>
        </w:rPr>
        <w:t xml:space="preserve"> y</w:t>
      </w:r>
      <w:r w:rsidRPr="00F65516">
        <w:rPr>
          <w:rFonts w:ascii="Arial" w:hAnsi="Arial" w:cs="Arial"/>
          <w:lang w:val="es-ES_tradnl"/>
        </w:rPr>
        <w:t xml:space="preserve"> a los integrantes de los Concejos Municipales.</w:t>
      </w:r>
    </w:p>
    <w:p w:rsidR="00F81D9B" w:rsidRPr="00F65516" w:rsidRDefault="00F81D9B"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rsidR="00BC3BEE" w:rsidRPr="00F65516" w:rsidRDefault="00F81D9B"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El presupuesto s</w:t>
      </w:r>
      <w:r w:rsidR="00BC3BEE" w:rsidRPr="00F65516">
        <w:rPr>
          <w:rFonts w:ascii="Arial" w:hAnsi="Arial" w:cs="Arial"/>
          <w:lang w:val="es-ES_tradnl"/>
        </w:rPr>
        <w:t>e utilizará para cubrir las actividades, obras y servicios previstos en los programas y planes de desarrollo de la Administración Pública Municipal.</w:t>
      </w:r>
    </w:p>
    <w:p w:rsidR="00BC3BEE" w:rsidRPr="00F65516" w:rsidRDefault="00F81D9B"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La programación del gasto público municipal se basará en los lineamientos y planes de desarrollo social y económico que formule el ayuntamiento.</w:t>
      </w:r>
    </w:p>
    <w:p w:rsidR="00730E67" w:rsidRPr="00F65516" w:rsidRDefault="00730E67"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F65516" w:rsidRDefault="00F81D9B"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 xml:space="preserve">El gasto público municipal se ejercerá de acuerdo con el presupuesto de egresos </w:t>
      </w:r>
      <w:r w:rsidR="00065963" w:rsidRPr="00F65516">
        <w:rPr>
          <w:rFonts w:ascii="Arial" w:hAnsi="Arial" w:cs="Arial"/>
          <w:lang w:val="es-ES_tradnl"/>
        </w:rPr>
        <w:t>aprobado</w:t>
      </w:r>
      <w:r w:rsidRPr="00F65516">
        <w:rPr>
          <w:rFonts w:ascii="Arial" w:hAnsi="Arial" w:cs="Arial"/>
          <w:lang w:val="es-ES_tradnl"/>
        </w:rPr>
        <w:t xml:space="preserve"> y deberá ajustarse al monto asignado a los programas correspondientes.</w:t>
      </w:r>
    </w:p>
    <w:p w:rsidR="00F81D9B" w:rsidRPr="00F65516" w:rsidRDefault="00F81D9B"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Ningún egreso podrá efectuarse sin que exista partida de gasto en el presupuesto de egresos y que tenga saldo suficiente para cubrirlo</w:t>
      </w:r>
      <w:r w:rsidR="00730E67" w:rsidRPr="00F65516">
        <w:rPr>
          <w:rFonts w:ascii="Arial" w:hAnsi="Arial" w:cs="Arial"/>
          <w:lang w:val="es-ES_tradnl"/>
        </w:rPr>
        <w:t>.</w:t>
      </w:r>
    </w:p>
    <w:p w:rsidR="00F81D9B" w:rsidRPr="00F65516" w:rsidRDefault="00F81D9B"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En lo referente a gastos de difusión, promoción y publicidad, las erogaciones no podrán exceder del 3% de los ingresos presupuestales totales.</w:t>
      </w:r>
    </w:p>
    <w:p w:rsidR="00F81D9B" w:rsidRPr="00F65516" w:rsidRDefault="00F81D9B"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sidRPr="00F65516">
        <w:rPr>
          <w:rFonts w:ascii="Arial" w:hAnsi="Arial" w:cs="Arial"/>
          <w:lang w:val="es-ES_tradnl"/>
        </w:rPr>
        <w:t>n</w:t>
      </w:r>
      <w:r w:rsidRPr="00F65516">
        <w:rPr>
          <w:rFonts w:ascii="Arial" w:hAnsi="Arial" w:cs="Arial"/>
          <w:lang w:val="es-ES_tradnl"/>
        </w:rPr>
        <w:t xml:space="preserve"> debidamente justificados y comprobados con los documentos originales respectivos.</w:t>
      </w:r>
    </w:p>
    <w:p w:rsidR="00730E67" w:rsidRPr="00F65516" w:rsidRDefault="00730E67"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F65516" w:rsidRDefault="00730E67"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 xml:space="preserve">No se podrán distraer los recursos municipales a fines distintos de los señalados por las leyes y por </w:t>
      </w:r>
      <w:r w:rsidR="00616708" w:rsidRPr="00F65516">
        <w:rPr>
          <w:rFonts w:ascii="Arial" w:hAnsi="Arial" w:cs="Arial"/>
          <w:lang w:val="es-ES_tradnl"/>
        </w:rPr>
        <w:t xml:space="preserve">este </w:t>
      </w:r>
      <w:r w:rsidRPr="00F65516">
        <w:rPr>
          <w:rFonts w:ascii="Arial" w:hAnsi="Arial" w:cs="Arial"/>
          <w:lang w:val="es-ES_tradnl"/>
        </w:rPr>
        <w:t>presupuesto.</w:t>
      </w:r>
    </w:p>
    <w:p w:rsidR="00730E67" w:rsidRPr="00F65516" w:rsidRDefault="00730E67"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 xml:space="preserve">Los subejercicios presupuestales, excedentes, ahorros, economías o ingresos extraordinarios se aplicarán preferentemente para </w:t>
      </w:r>
      <w:r w:rsidR="00721F94" w:rsidRPr="00F65516">
        <w:rPr>
          <w:rFonts w:ascii="Arial" w:hAnsi="Arial" w:cs="Arial"/>
          <w:bCs/>
        </w:rPr>
        <w:t>cubrir pasivos municipales correspondientes a egresos devengados no ejercidos ni pagados en el ejercicio 2015, del gasto del Programa de Seguridad Pública Municipal o en su caso para incluirlos en el Programa de Seguridad Pública Municipal del siguiente ejercicio</w:t>
      </w:r>
      <w:r w:rsidR="002A10C6" w:rsidRPr="00F65516">
        <w:rPr>
          <w:rFonts w:ascii="Arial" w:hAnsi="Arial" w:cs="Arial"/>
          <w:bCs/>
        </w:rPr>
        <w:t>, siempre y cuando no tengan que reintegrarse</w:t>
      </w:r>
      <w:r w:rsidR="00C41B92" w:rsidRPr="00F65516">
        <w:rPr>
          <w:rFonts w:ascii="Arial" w:hAnsi="Arial" w:cs="Arial"/>
          <w:bCs/>
        </w:rPr>
        <w:t xml:space="preserve"> o destinarse para un fin en específico</w:t>
      </w:r>
      <w:r w:rsidRPr="00F65516">
        <w:rPr>
          <w:rFonts w:ascii="Arial" w:hAnsi="Arial" w:cs="Arial"/>
          <w:lang w:val="es-ES_tradnl"/>
        </w:rPr>
        <w:t>.</w:t>
      </w:r>
    </w:p>
    <w:p w:rsidR="00C01794" w:rsidRPr="00F65516" w:rsidRDefault="00616708" w:rsidP="00B9259C">
      <w:pPr>
        <w:pStyle w:val="Prrafodelista"/>
        <w:numPr>
          <w:ilvl w:val="0"/>
          <w:numId w:val="2"/>
        </w:numPr>
        <w:spacing w:after="0" w:line="240" w:lineRule="auto"/>
        <w:ind w:left="567"/>
        <w:jc w:val="both"/>
        <w:rPr>
          <w:rFonts w:ascii="Arial" w:hAnsi="Arial" w:cs="Arial"/>
          <w:lang w:val="es-ES_tradnl"/>
        </w:rPr>
      </w:pPr>
      <w:r w:rsidRPr="00F65516">
        <w:rPr>
          <w:rFonts w:ascii="Arial" w:hAnsi="Arial" w:cs="Arial"/>
          <w:lang w:val="es-ES_tradnl"/>
        </w:rPr>
        <w:t>L</w:t>
      </w:r>
      <w:r w:rsidR="00C01794" w:rsidRPr="00F65516">
        <w:rPr>
          <w:rFonts w:ascii="Arial" w:hAnsi="Arial" w:cs="Arial"/>
          <w:lang w:val="es-ES_tradnl"/>
        </w:rPr>
        <w:t>os déficits presupues</w:t>
      </w:r>
      <w:r w:rsidRPr="00F65516">
        <w:rPr>
          <w:rFonts w:ascii="Arial" w:hAnsi="Arial" w:cs="Arial"/>
          <w:lang w:val="es-ES_tradnl"/>
        </w:rPr>
        <w:t>ta</w:t>
      </w:r>
      <w:r w:rsidR="00CF41B4" w:rsidRPr="00F65516">
        <w:rPr>
          <w:rFonts w:ascii="Arial" w:hAnsi="Arial" w:cs="Arial"/>
          <w:lang w:val="es-ES_tradnl"/>
        </w:rPr>
        <w:t>rios</w:t>
      </w:r>
      <w:r w:rsidRPr="00F65516">
        <w:rPr>
          <w:rFonts w:ascii="Arial" w:hAnsi="Arial" w:cs="Arial"/>
          <w:lang w:val="es-ES_tradnl"/>
        </w:rPr>
        <w:t xml:space="preserve"> por ningún motivo afectarán</w:t>
      </w:r>
      <w:r w:rsidR="00C01794" w:rsidRPr="00F65516">
        <w:rPr>
          <w:rFonts w:ascii="Arial" w:hAnsi="Arial" w:cs="Arial"/>
          <w:lang w:val="es-ES_tradnl"/>
        </w:rPr>
        <w:t xml:space="preserve"> los programas </w:t>
      </w:r>
      <w:r w:rsidRPr="00F65516">
        <w:rPr>
          <w:rFonts w:ascii="Arial" w:hAnsi="Arial" w:cs="Arial"/>
          <w:lang w:val="es-ES_tradnl"/>
        </w:rPr>
        <w:t>municipales prioritarios, y en todo caso se subsanará</w:t>
      </w:r>
      <w:r w:rsidR="00C01794" w:rsidRPr="00F65516">
        <w:rPr>
          <w:rFonts w:ascii="Arial" w:hAnsi="Arial" w:cs="Arial"/>
          <w:lang w:val="es-ES_tradnl"/>
        </w:rPr>
        <w:t>n con otra fuente de ingresos previa aprobación correspondiente o con la disminución del gasto corriente.</w:t>
      </w:r>
    </w:p>
    <w:p w:rsidR="00C9388F" w:rsidRPr="00F65516" w:rsidRDefault="00AB74EA" w:rsidP="00B9259C">
      <w:pPr>
        <w:pStyle w:val="Prrafodelista"/>
        <w:numPr>
          <w:ilvl w:val="0"/>
          <w:numId w:val="2"/>
        </w:numPr>
        <w:spacing w:after="0" w:line="240" w:lineRule="auto"/>
        <w:ind w:left="567"/>
        <w:jc w:val="both"/>
        <w:rPr>
          <w:rFonts w:ascii="Arial" w:hAnsi="Arial" w:cs="Arial"/>
        </w:rPr>
      </w:pPr>
      <w:r w:rsidRPr="00F65516">
        <w:rPr>
          <w:rFonts w:ascii="Arial" w:hAnsi="Arial" w:cs="Arial"/>
          <w:lang w:val="es-ES_tradnl"/>
        </w:rPr>
        <w:t>L</w:t>
      </w:r>
      <w:r w:rsidR="00920B4A" w:rsidRPr="00F65516">
        <w:rPr>
          <w:rFonts w:ascii="Arial" w:hAnsi="Arial" w:cs="Arial"/>
          <w:lang w:val="es-ES_tradnl"/>
        </w:rPr>
        <w:t>a T</w:t>
      </w:r>
      <w:r w:rsidRPr="00F65516">
        <w:rPr>
          <w:rFonts w:ascii="Arial" w:hAnsi="Arial" w:cs="Arial"/>
          <w:lang w:val="es-ES_tradnl"/>
        </w:rPr>
        <w:t>esorería Municipal implementará el Sistema de Presupuesto por Programas y de Evaluación al Desempeño de conformidad con la normatividad aplicable en la materia</w:t>
      </w:r>
      <w:r w:rsidR="00C9388F" w:rsidRPr="00F65516">
        <w:rPr>
          <w:rFonts w:ascii="Arial" w:hAnsi="Arial" w:cs="Arial"/>
          <w:lang w:val="es-ES_tradnl"/>
        </w:rPr>
        <w:t xml:space="preserve">. </w:t>
      </w:r>
    </w:p>
    <w:p w:rsidR="00AB74EA" w:rsidRPr="00F65516" w:rsidRDefault="00AB74EA" w:rsidP="00A578EF">
      <w:pPr>
        <w:pStyle w:val="Prrafodelista"/>
        <w:spacing w:after="0" w:line="240" w:lineRule="auto"/>
        <w:jc w:val="both"/>
        <w:rPr>
          <w:rFonts w:ascii="Arial" w:hAnsi="Arial" w:cs="Arial"/>
        </w:rPr>
      </w:pPr>
    </w:p>
    <w:p w:rsidR="00C9388F" w:rsidRPr="00F65516" w:rsidRDefault="00354B70" w:rsidP="00A578EF">
      <w:pPr>
        <w:pStyle w:val="Prrafodelista"/>
        <w:spacing w:after="0"/>
        <w:ind w:left="0"/>
        <w:jc w:val="both"/>
        <w:rPr>
          <w:rFonts w:ascii="Arial" w:hAnsi="Arial" w:cs="Arial"/>
        </w:rPr>
      </w:pPr>
      <w:r w:rsidRPr="00F65516">
        <w:rPr>
          <w:rFonts w:ascii="Arial" w:hAnsi="Arial" w:cs="Arial"/>
        </w:rPr>
        <w:t xml:space="preserve">Artículo </w:t>
      </w:r>
      <w:r w:rsidR="001039DE" w:rsidRPr="00F65516">
        <w:rPr>
          <w:rFonts w:ascii="Arial" w:hAnsi="Arial" w:cs="Arial"/>
        </w:rPr>
        <w:t>5°</w:t>
      </w:r>
      <w:r w:rsidRPr="00F65516">
        <w:rPr>
          <w:rFonts w:ascii="Arial" w:hAnsi="Arial" w:cs="Arial"/>
        </w:rPr>
        <w:t>.-</w:t>
      </w:r>
      <w:r w:rsidR="00C9388F" w:rsidRPr="00F65516">
        <w:rPr>
          <w:rFonts w:ascii="Arial" w:hAnsi="Arial" w:cs="Arial"/>
        </w:rPr>
        <w:t xml:space="preserve"> La información que en términos del presente </w:t>
      </w:r>
      <w:r w:rsidR="005A2197" w:rsidRPr="00F65516">
        <w:rPr>
          <w:rFonts w:ascii="Arial" w:hAnsi="Arial" w:cs="Arial"/>
        </w:rPr>
        <w:t>documento</w:t>
      </w:r>
      <w:r w:rsidR="00C9388F" w:rsidRPr="00F65516">
        <w:rPr>
          <w:rFonts w:ascii="Arial" w:hAnsi="Arial" w:cs="Arial"/>
        </w:rPr>
        <w:t xml:space="preserve"> deba remitirse al </w:t>
      </w:r>
      <w:r w:rsidR="00B92637" w:rsidRPr="00F65516">
        <w:rPr>
          <w:rFonts w:ascii="Arial" w:hAnsi="Arial" w:cs="Arial"/>
        </w:rPr>
        <w:t xml:space="preserve">H. Congreso del Estado de Coahuila </w:t>
      </w:r>
      <w:r w:rsidR="00C9388F" w:rsidRPr="00F65516">
        <w:rPr>
          <w:rFonts w:ascii="Arial" w:hAnsi="Arial" w:cs="Arial"/>
        </w:rPr>
        <w:t>deberá cumplir con lo siguiente:</w:t>
      </w:r>
    </w:p>
    <w:p w:rsidR="00C9388F" w:rsidRPr="00F65516" w:rsidRDefault="00C9388F" w:rsidP="00A578EF">
      <w:pPr>
        <w:pStyle w:val="Prrafodelista"/>
        <w:spacing w:after="0"/>
        <w:ind w:left="0"/>
        <w:jc w:val="both"/>
        <w:rPr>
          <w:rFonts w:ascii="Arial" w:hAnsi="Arial" w:cs="Arial"/>
        </w:rPr>
      </w:pPr>
    </w:p>
    <w:p w:rsidR="00B92637" w:rsidRPr="00F65516" w:rsidRDefault="00B92637" w:rsidP="00A578EF">
      <w:pPr>
        <w:pStyle w:val="Prrafodelista"/>
        <w:numPr>
          <w:ilvl w:val="0"/>
          <w:numId w:val="3"/>
        </w:numPr>
        <w:spacing w:after="0" w:line="240" w:lineRule="auto"/>
        <w:jc w:val="both"/>
        <w:rPr>
          <w:rFonts w:ascii="Arial" w:hAnsi="Arial" w:cs="Arial"/>
        </w:rPr>
      </w:pPr>
      <w:r w:rsidRPr="00F65516">
        <w:rPr>
          <w:rFonts w:ascii="Arial" w:hAnsi="Arial" w:cs="Arial"/>
        </w:rPr>
        <w:t>Aprobad</w:t>
      </w:r>
      <w:r w:rsidR="00721F94" w:rsidRPr="00F65516">
        <w:rPr>
          <w:rFonts w:ascii="Arial" w:hAnsi="Arial" w:cs="Arial"/>
        </w:rPr>
        <w:t>o</w:t>
      </w:r>
      <w:r w:rsidRPr="00F65516">
        <w:rPr>
          <w:rFonts w:ascii="Arial" w:hAnsi="Arial" w:cs="Arial"/>
        </w:rPr>
        <w:t xml:space="preserve"> el presupuesto de egres</w:t>
      </w:r>
      <w:r w:rsidR="00721F94" w:rsidRPr="00F65516">
        <w:rPr>
          <w:rFonts w:ascii="Arial" w:hAnsi="Arial" w:cs="Arial"/>
        </w:rPr>
        <w:t>os para el ejercicio fiscal 2015</w:t>
      </w:r>
      <w:r w:rsidRPr="00F65516">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F65516" w:rsidRDefault="00B92637" w:rsidP="00A578EF">
      <w:pPr>
        <w:pStyle w:val="Prrafodelista"/>
        <w:numPr>
          <w:ilvl w:val="0"/>
          <w:numId w:val="3"/>
        </w:numPr>
        <w:spacing w:after="0" w:line="240" w:lineRule="auto"/>
        <w:jc w:val="both"/>
        <w:rPr>
          <w:rFonts w:ascii="Arial" w:hAnsi="Arial" w:cs="Arial"/>
        </w:rPr>
      </w:pPr>
      <w:r w:rsidRPr="00F65516">
        <w:rPr>
          <w:rFonts w:ascii="Arial" w:hAnsi="Arial" w:cs="Arial"/>
        </w:rPr>
        <w:t xml:space="preserve">Se deberá presentar </w:t>
      </w:r>
      <w:r w:rsidR="00C9388F" w:rsidRPr="00F65516">
        <w:rPr>
          <w:rFonts w:ascii="Arial" w:hAnsi="Arial" w:cs="Arial"/>
        </w:rPr>
        <w:t>en forma impresa y en formato electrónico.</w:t>
      </w:r>
    </w:p>
    <w:p w:rsidR="00C9388F" w:rsidRPr="00F65516" w:rsidRDefault="00C9388F" w:rsidP="00A578EF">
      <w:pPr>
        <w:pStyle w:val="Prrafodelista"/>
        <w:numPr>
          <w:ilvl w:val="0"/>
          <w:numId w:val="3"/>
        </w:numPr>
        <w:spacing w:after="0" w:line="240" w:lineRule="auto"/>
        <w:jc w:val="both"/>
        <w:rPr>
          <w:rFonts w:ascii="Arial" w:hAnsi="Arial" w:cs="Arial"/>
        </w:rPr>
      </w:pPr>
      <w:r w:rsidRPr="00F65516">
        <w:rPr>
          <w:rFonts w:ascii="Arial" w:hAnsi="Arial" w:cs="Arial"/>
        </w:rPr>
        <w:t>El nivel de desagregación se hará con base en la</w:t>
      </w:r>
      <w:r w:rsidR="00721F94" w:rsidRPr="00F65516">
        <w:rPr>
          <w:rFonts w:ascii="Arial" w:hAnsi="Arial" w:cs="Arial"/>
        </w:rPr>
        <w:t>s clasificaciones</w:t>
      </w:r>
      <w:r w:rsidR="00B86E60" w:rsidRPr="00F65516">
        <w:rPr>
          <w:rFonts w:ascii="Arial" w:hAnsi="Arial" w:cs="Arial"/>
        </w:rPr>
        <w:t xml:space="preserve"> </w:t>
      </w:r>
      <w:r w:rsidR="00721F94" w:rsidRPr="00F65516">
        <w:rPr>
          <w:rFonts w:ascii="Arial" w:hAnsi="Arial" w:cs="Arial"/>
        </w:rPr>
        <w:t>presupuestales armonizadas,</w:t>
      </w:r>
      <w:r w:rsidR="00B86E60" w:rsidRPr="00F65516">
        <w:rPr>
          <w:rFonts w:ascii="Arial" w:hAnsi="Arial" w:cs="Arial"/>
        </w:rPr>
        <w:t xml:space="preserve"> </w:t>
      </w:r>
      <w:r w:rsidR="00721F94" w:rsidRPr="00F65516">
        <w:rPr>
          <w:rFonts w:ascii="Arial" w:hAnsi="Arial" w:cs="Arial"/>
        </w:rPr>
        <w:t xml:space="preserve">emitidas por </w:t>
      </w:r>
      <w:r w:rsidRPr="00F65516">
        <w:rPr>
          <w:rFonts w:ascii="Arial" w:hAnsi="Arial" w:cs="Arial"/>
        </w:rPr>
        <w:t>el Consejo Nacional de Armonización Contable.</w:t>
      </w:r>
    </w:p>
    <w:p w:rsidR="005A2197" w:rsidRPr="00F65516" w:rsidRDefault="005A2197" w:rsidP="00A578EF">
      <w:pPr>
        <w:pStyle w:val="Prrafodelista"/>
        <w:spacing w:after="0"/>
        <w:ind w:left="0"/>
        <w:jc w:val="both"/>
        <w:rPr>
          <w:rFonts w:ascii="Arial" w:hAnsi="Arial" w:cs="Arial"/>
        </w:rPr>
      </w:pPr>
    </w:p>
    <w:p w:rsidR="00C9388F" w:rsidRPr="00F65516" w:rsidRDefault="00354B70" w:rsidP="00A578EF">
      <w:pPr>
        <w:pStyle w:val="Prrafodelista"/>
        <w:spacing w:after="0"/>
        <w:ind w:left="0"/>
        <w:jc w:val="both"/>
        <w:rPr>
          <w:rFonts w:ascii="Arial" w:hAnsi="Arial" w:cs="Arial"/>
        </w:rPr>
      </w:pPr>
      <w:r w:rsidRPr="00F65516">
        <w:rPr>
          <w:rFonts w:ascii="Arial" w:hAnsi="Arial" w:cs="Arial"/>
        </w:rPr>
        <w:t xml:space="preserve">Artículo </w:t>
      </w:r>
      <w:r w:rsidR="001039DE" w:rsidRPr="00F65516">
        <w:rPr>
          <w:rFonts w:ascii="Arial" w:hAnsi="Arial" w:cs="Arial"/>
        </w:rPr>
        <w:t>6°</w:t>
      </w:r>
      <w:r w:rsidRPr="00F65516">
        <w:rPr>
          <w:rFonts w:ascii="Arial" w:hAnsi="Arial" w:cs="Arial"/>
        </w:rPr>
        <w:t>.-</w:t>
      </w:r>
      <w:r w:rsidR="00075233">
        <w:rPr>
          <w:rFonts w:ascii="Arial" w:hAnsi="Arial" w:cs="Arial"/>
        </w:rPr>
        <w:t xml:space="preserve"> </w:t>
      </w:r>
      <w:r w:rsidR="00C9388F" w:rsidRPr="00F65516">
        <w:rPr>
          <w:rFonts w:ascii="Arial" w:hAnsi="Arial" w:cs="Arial"/>
        </w:rPr>
        <w:t xml:space="preserve">La Tesorería Municipal </w:t>
      </w:r>
      <w:r w:rsidR="00D100FC" w:rsidRPr="00F65516">
        <w:rPr>
          <w:rFonts w:ascii="Arial" w:hAnsi="Arial" w:cs="Arial"/>
        </w:rPr>
        <w:t xml:space="preserve">de </w:t>
      </w:r>
      <w:r w:rsidR="001039DE" w:rsidRPr="00F65516">
        <w:rPr>
          <w:rFonts w:ascii="Arial" w:hAnsi="Arial" w:cs="Arial"/>
          <w:bCs/>
        </w:rPr>
        <w:t>General Cepeda, Coahuila de Zaragoza</w:t>
      </w:r>
      <w:r w:rsidR="007B7EA4" w:rsidRPr="00F65516">
        <w:rPr>
          <w:rFonts w:ascii="Arial" w:hAnsi="Arial" w:cs="Arial"/>
          <w:bCs/>
        </w:rPr>
        <w:t xml:space="preserve">, </w:t>
      </w:r>
      <w:r w:rsidR="004520B2" w:rsidRPr="00F65516">
        <w:rPr>
          <w:rFonts w:ascii="Arial" w:hAnsi="Arial" w:cs="Arial"/>
        </w:rPr>
        <w:t xml:space="preserve"> </w:t>
      </w:r>
      <w:r w:rsidR="00C9388F" w:rsidRPr="00F65516">
        <w:rPr>
          <w:rFonts w:ascii="Arial" w:hAnsi="Arial" w:cs="Arial"/>
        </w:rPr>
        <w:t>garantizará que toda la información presupuestaria cumpla con</w:t>
      </w:r>
      <w:r w:rsidR="007B7EA4" w:rsidRPr="00F65516">
        <w:rPr>
          <w:rFonts w:ascii="Arial" w:hAnsi="Arial" w:cs="Arial"/>
        </w:rPr>
        <w:t xml:space="preserve"> </w:t>
      </w:r>
      <w:r w:rsidR="00CB7273" w:rsidRPr="00F65516">
        <w:rPr>
          <w:rFonts w:ascii="Arial" w:hAnsi="Arial" w:cs="Arial"/>
        </w:rPr>
        <w:t>la Ley Genera</w:t>
      </w:r>
      <w:r w:rsidR="00721F94" w:rsidRPr="00F65516">
        <w:rPr>
          <w:rFonts w:ascii="Arial" w:hAnsi="Arial" w:cs="Arial"/>
        </w:rPr>
        <w:t xml:space="preserve">l de Contabilidad Gubernamental, el </w:t>
      </w:r>
      <w:r w:rsidR="00D100FC" w:rsidRPr="00F65516">
        <w:rPr>
          <w:rFonts w:ascii="Arial" w:hAnsi="Arial" w:cs="Arial"/>
        </w:rPr>
        <w:t xml:space="preserve">Código Financiero </w:t>
      </w:r>
      <w:r w:rsidR="001C323F" w:rsidRPr="00F65516">
        <w:rPr>
          <w:rFonts w:ascii="Arial" w:hAnsi="Arial" w:cs="Arial"/>
        </w:rPr>
        <w:t xml:space="preserve">para los Municipios del </w:t>
      </w:r>
      <w:r w:rsidR="00D100FC" w:rsidRPr="00F65516">
        <w:rPr>
          <w:rFonts w:ascii="Arial" w:hAnsi="Arial" w:cs="Arial"/>
        </w:rPr>
        <w:t>Estado de Coahuila</w:t>
      </w:r>
      <w:r w:rsidR="007B7EA4" w:rsidRPr="00F65516">
        <w:rPr>
          <w:rFonts w:ascii="Arial" w:hAnsi="Arial" w:cs="Arial"/>
        </w:rPr>
        <w:t xml:space="preserve"> </w:t>
      </w:r>
      <w:r w:rsidR="00721F94" w:rsidRPr="00F65516">
        <w:rPr>
          <w:rFonts w:ascii="Arial" w:hAnsi="Arial" w:cs="Arial"/>
        </w:rPr>
        <w:t xml:space="preserve">de Zaragoza, </w:t>
      </w:r>
      <w:r w:rsidR="005A2197" w:rsidRPr="00F65516">
        <w:rPr>
          <w:rFonts w:ascii="Arial" w:hAnsi="Arial" w:cs="Arial"/>
        </w:rPr>
        <w:t>el Código Municipal para el Estado de Coahuila de Zaragoza</w:t>
      </w:r>
      <w:r w:rsidR="00721F94" w:rsidRPr="00F65516">
        <w:rPr>
          <w:rFonts w:ascii="Arial" w:hAnsi="Arial" w:cs="Arial"/>
        </w:rPr>
        <w:t xml:space="preserve"> y demás normatividad aplicable</w:t>
      </w:r>
      <w:r w:rsidR="00C9388F" w:rsidRPr="00F65516">
        <w:rPr>
          <w:rFonts w:ascii="Arial" w:hAnsi="Arial" w:cs="Arial"/>
        </w:rPr>
        <w:t>.</w:t>
      </w:r>
    </w:p>
    <w:p w:rsidR="00C9388F" w:rsidRPr="00F65516" w:rsidRDefault="00C9388F" w:rsidP="00A578EF">
      <w:pPr>
        <w:pStyle w:val="Prrafodelista"/>
        <w:spacing w:after="0"/>
        <w:ind w:left="0"/>
        <w:jc w:val="both"/>
        <w:rPr>
          <w:rFonts w:ascii="Arial" w:hAnsi="Arial" w:cs="Arial"/>
        </w:rPr>
      </w:pPr>
    </w:p>
    <w:p w:rsidR="00C9388F" w:rsidRPr="00F65516" w:rsidRDefault="00721F94" w:rsidP="00A578EF">
      <w:pPr>
        <w:pStyle w:val="Prrafodelista"/>
        <w:spacing w:after="0"/>
        <w:ind w:left="0"/>
        <w:jc w:val="both"/>
        <w:rPr>
          <w:rFonts w:ascii="Arial" w:hAnsi="Arial" w:cs="Arial"/>
        </w:rPr>
      </w:pPr>
      <w:r w:rsidRPr="00F65516">
        <w:rPr>
          <w:rFonts w:ascii="Arial" w:hAnsi="Arial" w:cs="Arial"/>
        </w:rPr>
        <w:t xml:space="preserve">El </w:t>
      </w:r>
      <w:r w:rsidR="004A4C20" w:rsidRPr="00F65516">
        <w:rPr>
          <w:rFonts w:ascii="Arial" w:hAnsi="Arial" w:cs="Arial"/>
        </w:rPr>
        <w:t xml:space="preserve"> presente </w:t>
      </w:r>
      <w:r w:rsidR="00B92637" w:rsidRPr="00F65516">
        <w:rPr>
          <w:rFonts w:ascii="Arial" w:hAnsi="Arial" w:cs="Arial"/>
        </w:rPr>
        <w:t>presu</w:t>
      </w:r>
      <w:r w:rsidRPr="00F65516">
        <w:rPr>
          <w:rFonts w:ascii="Arial" w:hAnsi="Arial" w:cs="Arial"/>
        </w:rPr>
        <w:t>puesto de egresos municipal 2015</w:t>
      </w:r>
      <w:r w:rsidR="00B92637" w:rsidRPr="00F65516">
        <w:rPr>
          <w:rFonts w:ascii="Arial" w:hAnsi="Arial" w:cs="Arial"/>
        </w:rPr>
        <w:t>, d</w:t>
      </w:r>
      <w:r w:rsidRPr="00F65516">
        <w:rPr>
          <w:rFonts w:ascii="Arial" w:hAnsi="Arial" w:cs="Arial"/>
        </w:rPr>
        <w:t>eberá</w:t>
      </w:r>
      <w:r w:rsidR="00B86E60" w:rsidRPr="00F65516">
        <w:rPr>
          <w:rFonts w:ascii="Arial" w:hAnsi="Arial" w:cs="Arial"/>
        </w:rPr>
        <w:t xml:space="preserve"> </w:t>
      </w:r>
      <w:r w:rsidRPr="00F65516">
        <w:rPr>
          <w:rFonts w:ascii="Arial" w:hAnsi="Arial" w:cs="Arial"/>
        </w:rPr>
        <w:t>ser difundido</w:t>
      </w:r>
      <w:r w:rsidR="00B92637" w:rsidRPr="00F65516">
        <w:rPr>
          <w:rFonts w:ascii="Arial" w:hAnsi="Arial" w:cs="Arial"/>
        </w:rPr>
        <w:t xml:space="preserve"> en los </w:t>
      </w:r>
      <w:r w:rsidR="00CB7273" w:rsidRPr="00F65516">
        <w:rPr>
          <w:rFonts w:ascii="Arial" w:hAnsi="Arial" w:cs="Arial"/>
        </w:rPr>
        <w:t>medios</w:t>
      </w:r>
      <w:r w:rsidR="00B92637" w:rsidRPr="00F65516">
        <w:rPr>
          <w:rFonts w:ascii="Arial" w:hAnsi="Arial" w:cs="Arial"/>
        </w:rPr>
        <w:t xml:space="preserve"> electrónicos </w:t>
      </w:r>
      <w:r w:rsidR="00431712" w:rsidRPr="00F65516">
        <w:rPr>
          <w:rFonts w:ascii="Arial" w:hAnsi="Arial" w:cs="Arial"/>
        </w:rPr>
        <w:t xml:space="preserve">con los que </w:t>
      </w:r>
      <w:r w:rsidR="00B92637" w:rsidRPr="00F65516">
        <w:rPr>
          <w:rFonts w:ascii="Arial" w:hAnsi="Arial" w:cs="Arial"/>
        </w:rPr>
        <w:t xml:space="preserve">disponga el municipio en los términos </w:t>
      </w:r>
      <w:r w:rsidR="00C9388F" w:rsidRPr="00F65516">
        <w:rPr>
          <w:rFonts w:ascii="Arial" w:hAnsi="Arial" w:cs="Arial"/>
        </w:rPr>
        <w:t xml:space="preserve">de la Ley </w:t>
      </w:r>
      <w:r w:rsidR="00D100FC" w:rsidRPr="00F65516">
        <w:rPr>
          <w:rFonts w:ascii="Arial" w:hAnsi="Arial" w:cs="Arial"/>
        </w:rPr>
        <w:t>de Acceso a la Información P</w:t>
      </w:r>
      <w:r w:rsidR="00431712" w:rsidRPr="00F65516">
        <w:rPr>
          <w:rFonts w:ascii="Arial" w:hAnsi="Arial" w:cs="Arial"/>
        </w:rPr>
        <w:t>ú</w:t>
      </w:r>
      <w:r w:rsidR="00D100FC" w:rsidRPr="00F65516">
        <w:rPr>
          <w:rFonts w:ascii="Arial" w:hAnsi="Arial" w:cs="Arial"/>
        </w:rPr>
        <w:t>blica y Protección de Datos Personales para el Estado de Coahuila</w:t>
      </w:r>
      <w:r w:rsidR="00223861" w:rsidRPr="00F65516">
        <w:rPr>
          <w:rFonts w:ascii="Arial" w:hAnsi="Arial" w:cs="Arial"/>
        </w:rPr>
        <w:t xml:space="preserve"> y del artículo 65 de la Ley General de Contabilidad Gubernamental</w:t>
      </w:r>
      <w:r w:rsidR="00C9388F" w:rsidRPr="00F65516">
        <w:rPr>
          <w:rFonts w:ascii="Arial" w:hAnsi="Arial" w:cs="Arial"/>
        </w:rPr>
        <w:t>.</w:t>
      </w:r>
    </w:p>
    <w:p w:rsidR="00C9388F" w:rsidRDefault="00C9388F" w:rsidP="00A578EF">
      <w:pPr>
        <w:pStyle w:val="Prrafodelista"/>
        <w:spacing w:after="0"/>
        <w:ind w:left="0"/>
        <w:jc w:val="both"/>
        <w:rPr>
          <w:rFonts w:ascii="Arial" w:hAnsi="Arial" w:cs="Arial"/>
        </w:rPr>
      </w:pPr>
    </w:p>
    <w:p w:rsidR="00B9259C" w:rsidRDefault="00B9259C" w:rsidP="00A578EF">
      <w:pPr>
        <w:pStyle w:val="Prrafodelista"/>
        <w:spacing w:after="0"/>
        <w:ind w:left="0"/>
        <w:jc w:val="both"/>
        <w:rPr>
          <w:rFonts w:ascii="Arial" w:hAnsi="Arial" w:cs="Arial"/>
        </w:rPr>
      </w:pPr>
    </w:p>
    <w:p w:rsidR="00520E43" w:rsidRDefault="00520E43" w:rsidP="00A578EF">
      <w:pPr>
        <w:pStyle w:val="Prrafodelista"/>
        <w:spacing w:after="0"/>
        <w:ind w:left="0"/>
        <w:jc w:val="both"/>
        <w:rPr>
          <w:rFonts w:ascii="Arial" w:hAnsi="Arial" w:cs="Arial"/>
        </w:rPr>
      </w:pPr>
    </w:p>
    <w:p w:rsidR="00520E43" w:rsidRPr="00F65516" w:rsidRDefault="00520E43" w:rsidP="00A578EF">
      <w:pPr>
        <w:pStyle w:val="Prrafodelista"/>
        <w:spacing w:after="0"/>
        <w:ind w:left="0"/>
        <w:jc w:val="both"/>
        <w:rPr>
          <w:rFonts w:ascii="Arial" w:hAnsi="Arial" w:cs="Arial"/>
        </w:rPr>
      </w:pPr>
    </w:p>
    <w:p w:rsidR="0010793F" w:rsidRPr="00F65516" w:rsidRDefault="0010793F" w:rsidP="00A578EF">
      <w:pPr>
        <w:pStyle w:val="Texto"/>
        <w:spacing w:after="0" w:line="240" w:lineRule="auto"/>
        <w:ind w:firstLine="0"/>
        <w:jc w:val="center"/>
        <w:rPr>
          <w:b/>
          <w:bCs/>
        </w:rPr>
      </w:pPr>
      <w:r w:rsidRPr="00F65516">
        <w:rPr>
          <w:b/>
          <w:bCs/>
        </w:rPr>
        <w:lastRenderedPageBreak/>
        <w:t>CAPÍTULO II</w:t>
      </w:r>
    </w:p>
    <w:p w:rsidR="0010793F" w:rsidRPr="00F65516" w:rsidRDefault="0010793F" w:rsidP="00A578EF">
      <w:pPr>
        <w:pStyle w:val="Texto"/>
        <w:spacing w:after="0" w:line="240" w:lineRule="auto"/>
        <w:ind w:firstLine="0"/>
        <w:jc w:val="center"/>
        <w:rPr>
          <w:b/>
          <w:bCs/>
        </w:rPr>
      </w:pPr>
      <w:r w:rsidRPr="00F65516">
        <w:rPr>
          <w:b/>
          <w:bCs/>
        </w:rPr>
        <w:t>De las Erogaciones</w:t>
      </w:r>
    </w:p>
    <w:p w:rsidR="0010793F" w:rsidRPr="00F65516" w:rsidRDefault="0010793F" w:rsidP="00A578EF">
      <w:pPr>
        <w:spacing w:after="0"/>
        <w:jc w:val="both"/>
        <w:rPr>
          <w:rFonts w:ascii="Arial" w:hAnsi="Arial" w:cs="Arial"/>
        </w:rPr>
      </w:pPr>
    </w:p>
    <w:p w:rsidR="00496CFB" w:rsidRPr="00F65516" w:rsidRDefault="00354B70" w:rsidP="00A578EF">
      <w:pPr>
        <w:spacing w:after="0"/>
        <w:jc w:val="both"/>
        <w:rPr>
          <w:rFonts w:ascii="Arial" w:hAnsi="Arial" w:cs="Arial"/>
        </w:rPr>
      </w:pPr>
      <w:r w:rsidRPr="00F65516">
        <w:rPr>
          <w:rFonts w:ascii="Arial" w:hAnsi="Arial" w:cs="Arial"/>
        </w:rPr>
        <w:t xml:space="preserve">Artículo </w:t>
      </w:r>
      <w:r w:rsidR="007B7EA4" w:rsidRPr="00F65516">
        <w:rPr>
          <w:rFonts w:ascii="Arial" w:hAnsi="Arial" w:cs="Arial"/>
        </w:rPr>
        <w:t>7°</w:t>
      </w:r>
      <w:r w:rsidRPr="00F65516">
        <w:rPr>
          <w:rFonts w:ascii="Arial" w:hAnsi="Arial" w:cs="Arial"/>
        </w:rPr>
        <w:t>.-</w:t>
      </w:r>
      <w:r w:rsidR="00721F94" w:rsidRPr="00F65516">
        <w:rPr>
          <w:rFonts w:ascii="Arial" w:hAnsi="Arial" w:cs="Arial"/>
        </w:rPr>
        <w:t xml:space="preserve"> El gasto t</w:t>
      </w:r>
      <w:r w:rsidR="0010793F" w:rsidRPr="00F65516">
        <w:rPr>
          <w:rFonts w:ascii="Arial" w:hAnsi="Arial" w:cs="Arial"/>
        </w:rPr>
        <w:t xml:space="preserve">otal previsto en el presente Presupuesto </w:t>
      </w:r>
      <w:r w:rsidR="00616708" w:rsidRPr="00F65516">
        <w:rPr>
          <w:rFonts w:ascii="Arial" w:hAnsi="Arial" w:cs="Arial"/>
        </w:rPr>
        <w:t>de Egresos del Municipio</w:t>
      </w:r>
      <w:r w:rsidR="0010793F" w:rsidRPr="00F65516">
        <w:rPr>
          <w:rFonts w:ascii="Arial" w:hAnsi="Arial" w:cs="Arial"/>
        </w:rPr>
        <w:t xml:space="preserve"> de </w:t>
      </w:r>
      <w:r w:rsidR="007B7EA4" w:rsidRPr="00F65516">
        <w:rPr>
          <w:rFonts w:ascii="Arial" w:hAnsi="Arial" w:cs="Arial"/>
          <w:bCs/>
        </w:rPr>
        <w:t>General Cepeda, Coahuila</w:t>
      </w:r>
      <w:r w:rsidR="00B86E60" w:rsidRPr="00F65516">
        <w:rPr>
          <w:rFonts w:ascii="Arial" w:hAnsi="Arial" w:cs="Arial"/>
          <w:bCs/>
        </w:rPr>
        <w:t xml:space="preserve"> </w:t>
      </w:r>
      <w:r w:rsidR="007B7EA4" w:rsidRPr="00F65516">
        <w:rPr>
          <w:rFonts w:ascii="Arial" w:hAnsi="Arial" w:cs="Arial"/>
          <w:bCs/>
        </w:rPr>
        <w:t>de Zaragoza</w:t>
      </w:r>
      <w:r w:rsidR="0010793F" w:rsidRPr="00F65516">
        <w:rPr>
          <w:rFonts w:ascii="Arial" w:hAnsi="Arial" w:cs="Arial"/>
        </w:rPr>
        <w:t xml:space="preserve">, </w:t>
      </w:r>
      <w:r w:rsidR="003D75A7" w:rsidRPr="00F65516">
        <w:rPr>
          <w:rFonts w:ascii="Arial" w:hAnsi="Arial" w:cs="Arial"/>
        </w:rPr>
        <w:t xml:space="preserve">Coahuila, </w:t>
      </w:r>
      <w:r w:rsidR="0010793F" w:rsidRPr="00F65516">
        <w:rPr>
          <w:rFonts w:ascii="Arial" w:hAnsi="Arial" w:cs="Arial"/>
        </w:rPr>
        <w:t>importa la cantid</w:t>
      </w:r>
      <w:r w:rsidR="00496CFB" w:rsidRPr="00F65516">
        <w:rPr>
          <w:rFonts w:ascii="Arial" w:hAnsi="Arial" w:cs="Arial"/>
        </w:rPr>
        <w:t>ad de $</w:t>
      </w:r>
      <w:r w:rsidR="007B7EA4" w:rsidRPr="00F65516">
        <w:rPr>
          <w:rFonts w:ascii="Arial" w:hAnsi="Arial" w:cs="Arial"/>
        </w:rPr>
        <w:t xml:space="preserve">41,536,613.52, </w:t>
      </w:r>
      <w:r w:rsidR="0010793F" w:rsidRPr="00F65516">
        <w:rPr>
          <w:rFonts w:ascii="Arial" w:hAnsi="Arial" w:cs="Arial"/>
        </w:rPr>
        <w:t>y corresponde al total de los ingresos aprobados en la Ley de In</w:t>
      </w:r>
      <w:r w:rsidR="00496CFB" w:rsidRPr="00F65516">
        <w:rPr>
          <w:rFonts w:ascii="Arial" w:hAnsi="Arial" w:cs="Arial"/>
        </w:rPr>
        <w:t xml:space="preserve">gresos del Municipio de </w:t>
      </w:r>
      <w:r w:rsidR="007B7EA4" w:rsidRPr="00F65516">
        <w:rPr>
          <w:rFonts w:ascii="Arial" w:hAnsi="Arial" w:cs="Arial"/>
          <w:bCs/>
        </w:rPr>
        <w:t xml:space="preserve">General Cepeda, Coahuila de Zaragoza, </w:t>
      </w:r>
      <w:r w:rsidR="0010793F" w:rsidRPr="00F65516">
        <w:rPr>
          <w:rFonts w:ascii="Arial" w:hAnsi="Arial" w:cs="Arial"/>
        </w:rPr>
        <w:t>para el Ejercicio Fiscal de 201</w:t>
      </w:r>
      <w:r w:rsidR="00721F94" w:rsidRPr="00F65516">
        <w:rPr>
          <w:rFonts w:ascii="Arial" w:hAnsi="Arial" w:cs="Arial"/>
        </w:rPr>
        <w:t>5, guardando equilibrio</w:t>
      </w:r>
      <w:r w:rsidR="00721F94" w:rsidRPr="00F65516">
        <w:rPr>
          <w:rFonts w:ascii="Arial" w:hAnsi="Arial" w:cs="Arial"/>
          <w:bCs/>
        </w:rPr>
        <w:t xml:space="preserve"> presupuesta</w:t>
      </w:r>
      <w:r w:rsidR="00CF41B4" w:rsidRPr="00F65516">
        <w:rPr>
          <w:rFonts w:ascii="Arial" w:hAnsi="Arial" w:cs="Arial"/>
          <w:bCs/>
        </w:rPr>
        <w:t>rio</w:t>
      </w:r>
      <w:r w:rsidR="00B86E60" w:rsidRPr="00F65516">
        <w:rPr>
          <w:rFonts w:ascii="Arial" w:hAnsi="Arial" w:cs="Arial"/>
          <w:bCs/>
        </w:rPr>
        <w:t xml:space="preserve"> </w:t>
      </w:r>
      <w:r w:rsidR="00721F94" w:rsidRPr="00F65516">
        <w:rPr>
          <w:rFonts w:ascii="Arial" w:hAnsi="Arial" w:cs="Arial"/>
          <w:bCs/>
        </w:rPr>
        <w:t>de conformidad con lo establecido en los artículos 115 fracción IV de la Constitución Política de los Estados Unidos Mexicanos y 262 del Código Financiero para los Municipios del Estado de Coahuila de Zaragoza</w:t>
      </w:r>
      <w:r w:rsidR="00D61724">
        <w:rPr>
          <w:rFonts w:ascii="Arial" w:hAnsi="Arial" w:cs="Arial"/>
        </w:rPr>
        <w:t>.</w:t>
      </w:r>
    </w:p>
    <w:p w:rsidR="00E4357C" w:rsidRPr="00F65516" w:rsidRDefault="00E4357C" w:rsidP="00A578EF">
      <w:pPr>
        <w:spacing w:after="0"/>
        <w:jc w:val="both"/>
        <w:rPr>
          <w:rFonts w:ascii="Arial" w:hAnsi="Arial" w:cs="Arial"/>
        </w:rPr>
      </w:pPr>
    </w:p>
    <w:p w:rsidR="003D75A7" w:rsidRPr="00F65516" w:rsidRDefault="00354B70" w:rsidP="00A578EF">
      <w:pPr>
        <w:spacing w:after="0"/>
        <w:jc w:val="both"/>
        <w:rPr>
          <w:rFonts w:ascii="Arial" w:hAnsi="Arial" w:cs="Arial"/>
        </w:rPr>
      </w:pPr>
      <w:r w:rsidRPr="00F65516">
        <w:rPr>
          <w:rFonts w:ascii="Arial" w:hAnsi="Arial" w:cs="Arial"/>
        </w:rPr>
        <w:t xml:space="preserve">Artículo </w:t>
      </w:r>
      <w:r w:rsidR="00863EFD" w:rsidRPr="00F65516">
        <w:rPr>
          <w:rFonts w:ascii="Arial" w:hAnsi="Arial" w:cs="Arial"/>
        </w:rPr>
        <w:t>8°</w:t>
      </w:r>
      <w:r w:rsidRPr="00F65516">
        <w:rPr>
          <w:rFonts w:ascii="Arial" w:hAnsi="Arial" w:cs="Arial"/>
        </w:rPr>
        <w:t>.-</w:t>
      </w:r>
      <w:r w:rsidR="00075233">
        <w:rPr>
          <w:rFonts w:ascii="Arial" w:hAnsi="Arial" w:cs="Arial"/>
        </w:rPr>
        <w:t xml:space="preserve"> </w:t>
      </w:r>
      <w:r w:rsidR="003D75A7" w:rsidRPr="00F65516">
        <w:rPr>
          <w:rFonts w:ascii="Arial" w:hAnsi="Arial" w:cs="Arial"/>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sidRPr="00F65516">
        <w:rPr>
          <w:rFonts w:ascii="Arial" w:hAnsi="Arial" w:cs="Arial"/>
        </w:rPr>
        <w:t>de</w:t>
      </w:r>
      <w:r w:rsidR="003D75A7" w:rsidRPr="00F65516">
        <w:rPr>
          <w:rFonts w:ascii="Arial" w:hAnsi="Arial" w:cs="Arial"/>
        </w:rPr>
        <w:t xml:space="preserve"> la disponibilidad de fondos y previa justificación de las mismas.</w:t>
      </w:r>
    </w:p>
    <w:p w:rsidR="003D75A7" w:rsidRPr="00F65516" w:rsidRDefault="003D75A7" w:rsidP="00A578EF">
      <w:pPr>
        <w:spacing w:after="0"/>
        <w:jc w:val="both"/>
        <w:rPr>
          <w:rFonts w:ascii="Arial" w:hAnsi="Arial" w:cs="Arial"/>
        </w:rPr>
      </w:pPr>
    </w:p>
    <w:p w:rsidR="003D75A7" w:rsidRPr="00F65516" w:rsidRDefault="003D75A7" w:rsidP="00A578EF">
      <w:pPr>
        <w:spacing w:after="0"/>
        <w:jc w:val="both"/>
        <w:rPr>
          <w:rFonts w:ascii="Arial" w:hAnsi="Arial" w:cs="Arial"/>
        </w:rPr>
      </w:pPr>
      <w:r w:rsidRPr="00F65516">
        <w:rPr>
          <w:rFonts w:ascii="Arial" w:hAnsi="Arial" w:cs="Arial"/>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F65516" w:rsidRDefault="0010793F" w:rsidP="00A578EF">
      <w:pPr>
        <w:spacing w:after="0"/>
        <w:jc w:val="both"/>
        <w:rPr>
          <w:rFonts w:ascii="Arial" w:hAnsi="Arial" w:cs="Arial"/>
        </w:rPr>
      </w:pPr>
    </w:p>
    <w:p w:rsidR="0010793F" w:rsidRPr="00F65516" w:rsidRDefault="00354B70" w:rsidP="00A578EF">
      <w:pPr>
        <w:spacing w:after="0"/>
        <w:jc w:val="both"/>
        <w:rPr>
          <w:rFonts w:ascii="Arial" w:hAnsi="Arial" w:cs="Arial"/>
        </w:rPr>
      </w:pPr>
      <w:r w:rsidRPr="00F65516">
        <w:rPr>
          <w:rFonts w:ascii="Arial" w:hAnsi="Arial" w:cs="Arial"/>
        </w:rPr>
        <w:t xml:space="preserve">Artículo </w:t>
      </w:r>
      <w:r w:rsidR="00863EFD" w:rsidRPr="00F65516">
        <w:rPr>
          <w:rFonts w:ascii="Arial" w:hAnsi="Arial" w:cs="Arial"/>
        </w:rPr>
        <w:t>9°</w:t>
      </w:r>
      <w:r w:rsidRPr="00F65516">
        <w:rPr>
          <w:rFonts w:ascii="Arial" w:hAnsi="Arial" w:cs="Arial"/>
        </w:rPr>
        <w:t>.-</w:t>
      </w:r>
      <w:r w:rsidR="00075233">
        <w:rPr>
          <w:rFonts w:ascii="Arial" w:hAnsi="Arial" w:cs="Arial"/>
        </w:rPr>
        <w:t xml:space="preserve"> </w:t>
      </w:r>
      <w:r w:rsidR="008A68B8" w:rsidRPr="00F65516">
        <w:rPr>
          <w:rFonts w:ascii="Arial" w:hAnsi="Arial" w:cs="Arial"/>
        </w:rPr>
        <w:t>El presupuesto de egre</w:t>
      </w:r>
      <w:r w:rsidR="00C01794" w:rsidRPr="00F65516">
        <w:rPr>
          <w:rFonts w:ascii="Arial" w:hAnsi="Arial" w:cs="Arial"/>
        </w:rPr>
        <w:t>sos municipal del ejercicio 2015 con</w:t>
      </w:r>
      <w:r w:rsidR="008A68B8" w:rsidRPr="00F65516">
        <w:rPr>
          <w:rFonts w:ascii="Arial" w:hAnsi="Arial" w:cs="Arial"/>
        </w:rPr>
        <w:t xml:space="preserve"> base </w:t>
      </w:r>
      <w:r w:rsidR="00C01794" w:rsidRPr="00F65516">
        <w:rPr>
          <w:rFonts w:ascii="Arial" w:hAnsi="Arial" w:cs="Arial"/>
        </w:rPr>
        <w:t>en</w:t>
      </w:r>
      <w:r w:rsidR="008A68B8" w:rsidRPr="00F65516">
        <w:rPr>
          <w:rFonts w:ascii="Arial" w:hAnsi="Arial" w:cs="Arial"/>
        </w:rPr>
        <w:t xml:space="preserve"> l</w:t>
      </w:r>
      <w:r w:rsidR="0010793F" w:rsidRPr="00F65516">
        <w:rPr>
          <w:rFonts w:ascii="Arial" w:hAnsi="Arial" w:cs="Arial"/>
        </w:rPr>
        <w:t>a clasificación por tipo de gasto se di</w:t>
      </w:r>
      <w:r w:rsidR="00187C45" w:rsidRPr="00F65516">
        <w:rPr>
          <w:rFonts w:ascii="Arial" w:hAnsi="Arial" w:cs="Arial"/>
        </w:rPr>
        <w:t xml:space="preserve">stribuye de la siguiente </w:t>
      </w:r>
      <w:r w:rsidR="008A68B8" w:rsidRPr="00F65516">
        <w:rPr>
          <w:rFonts w:ascii="Arial" w:hAnsi="Arial" w:cs="Arial"/>
        </w:rPr>
        <w:t>manera</w:t>
      </w:r>
      <w:r w:rsidR="00187C45" w:rsidRPr="00F65516">
        <w:rPr>
          <w:rFonts w:ascii="Arial" w:hAnsi="Arial" w:cs="Arial"/>
        </w:rPr>
        <w:t>:</w:t>
      </w:r>
    </w:p>
    <w:p w:rsidR="00A578EF" w:rsidRPr="00F65516" w:rsidRDefault="00A578EF" w:rsidP="00A578EF">
      <w:pPr>
        <w:spacing w:after="0"/>
        <w:jc w:val="both"/>
        <w:rPr>
          <w:rFonts w:ascii="Arial" w:hAnsi="Arial" w:cs="Arial"/>
        </w:rPr>
      </w:pPr>
    </w:p>
    <w:p w:rsidR="00D65CAF" w:rsidRDefault="00D65CAF" w:rsidP="00A578EF">
      <w:pPr>
        <w:spacing w:after="0"/>
        <w:jc w:val="center"/>
        <w:rPr>
          <w:rFonts w:ascii="Arial" w:hAnsi="Arial" w:cs="Arial"/>
          <w:b/>
          <w:smallCaps/>
        </w:rPr>
      </w:pPr>
      <w:r w:rsidRPr="00F65516">
        <w:rPr>
          <w:rFonts w:ascii="Arial" w:hAnsi="Arial" w:cs="Arial"/>
          <w:b/>
          <w:smallCaps/>
        </w:rPr>
        <w:t>Clasificación por tipo de gasto</w:t>
      </w:r>
      <w:r w:rsidR="00A578EF" w:rsidRPr="00F65516">
        <w:rPr>
          <w:rFonts w:ascii="Arial" w:hAnsi="Arial" w:cs="Arial"/>
          <w:b/>
          <w:smallCaps/>
        </w:rPr>
        <w:t xml:space="preserve"> (CTG)</w:t>
      </w:r>
    </w:p>
    <w:p w:rsidR="007A64B3" w:rsidRDefault="007A64B3" w:rsidP="00A578EF">
      <w:pPr>
        <w:spacing w:after="0"/>
        <w:jc w:val="center"/>
        <w:rPr>
          <w:rFonts w:ascii="Arial" w:hAnsi="Arial" w:cs="Arial"/>
          <w:b/>
          <w:smallCaps/>
        </w:rPr>
      </w:pPr>
    </w:p>
    <w:tbl>
      <w:tblPr>
        <w:tblStyle w:val="Tablaconcuadrcula"/>
        <w:tblW w:w="0" w:type="auto"/>
        <w:jc w:val="center"/>
        <w:tblLook w:val="04A0" w:firstRow="1" w:lastRow="0" w:firstColumn="1" w:lastColumn="0" w:noHBand="0" w:noVBand="1"/>
      </w:tblPr>
      <w:tblGrid>
        <w:gridCol w:w="675"/>
        <w:gridCol w:w="5083"/>
        <w:gridCol w:w="2880"/>
      </w:tblGrid>
      <w:tr w:rsidR="007A64B3" w:rsidRPr="00A20F3C" w:rsidTr="002144A5">
        <w:trPr>
          <w:jc w:val="center"/>
        </w:trPr>
        <w:tc>
          <w:tcPr>
            <w:tcW w:w="5758" w:type="dxa"/>
            <w:gridSpan w:val="2"/>
            <w:shd w:val="clear" w:color="auto" w:fill="BFBFBF" w:themeFill="background1" w:themeFillShade="BF"/>
            <w:hideMark/>
          </w:tcPr>
          <w:p w:rsidR="007A64B3" w:rsidRPr="00A20F3C" w:rsidRDefault="007A64B3" w:rsidP="007A64B3">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rsidR="007A64B3" w:rsidRPr="00A20F3C" w:rsidRDefault="007A64B3" w:rsidP="007A64B3">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7A64B3" w:rsidRPr="00A20F3C" w:rsidTr="002144A5">
        <w:trPr>
          <w:jc w:val="center"/>
        </w:trPr>
        <w:tc>
          <w:tcPr>
            <w:tcW w:w="675" w:type="dxa"/>
            <w:hideMark/>
          </w:tcPr>
          <w:p w:rsidR="007A64B3" w:rsidRPr="00A20F3C" w:rsidRDefault="007A64B3" w:rsidP="007A64B3">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7A64B3" w:rsidRPr="00A20F3C" w:rsidRDefault="007A64B3" w:rsidP="007A64B3">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7A64B3" w:rsidRPr="00A20F3C" w:rsidRDefault="00421970" w:rsidP="007A64B3">
            <w:pPr>
              <w:jc w:val="right"/>
              <w:rPr>
                <w:rFonts w:ascii="Arial" w:hAnsi="Arial" w:cs="Arial"/>
                <w:smallCaps/>
                <w:color w:val="000000"/>
                <w:sz w:val="20"/>
                <w:szCs w:val="20"/>
                <w:lang w:eastAsia="es-ES"/>
              </w:rPr>
            </w:pPr>
            <w:r>
              <w:rPr>
                <w:rFonts w:ascii="Arial" w:eastAsia="Times New Roman" w:hAnsi="Arial" w:cs="Arial"/>
                <w:sz w:val="20"/>
                <w:szCs w:val="20"/>
                <w:lang w:eastAsia="es-MX"/>
              </w:rPr>
              <w:t>31,045,666.03</w:t>
            </w:r>
          </w:p>
        </w:tc>
      </w:tr>
      <w:tr w:rsidR="007A64B3" w:rsidRPr="00A20F3C" w:rsidTr="002144A5">
        <w:trPr>
          <w:jc w:val="center"/>
        </w:trPr>
        <w:tc>
          <w:tcPr>
            <w:tcW w:w="675" w:type="dxa"/>
            <w:hideMark/>
          </w:tcPr>
          <w:p w:rsidR="007A64B3" w:rsidRPr="00A20F3C" w:rsidRDefault="007A64B3" w:rsidP="007A64B3">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7A64B3" w:rsidRPr="00A20F3C" w:rsidRDefault="007A64B3" w:rsidP="007A64B3">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7A64B3" w:rsidRPr="00A20F3C" w:rsidRDefault="00421970" w:rsidP="007A64B3">
            <w:pPr>
              <w:jc w:val="right"/>
              <w:rPr>
                <w:rFonts w:ascii="Arial" w:hAnsi="Arial" w:cs="Arial"/>
                <w:smallCaps/>
                <w:color w:val="000000"/>
                <w:sz w:val="20"/>
                <w:szCs w:val="20"/>
                <w:lang w:eastAsia="es-ES"/>
              </w:rPr>
            </w:pPr>
            <w:r>
              <w:rPr>
                <w:rFonts w:ascii="Arial" w:eastAsia="Times New Roman" w:hAnsi="Arial" w:cs="Arial"/>
                <w:sz w:val="20"/>
                <w:szCs w:val="20"/>
                <w:lang w:eastAsia="es-MX"/>
              </w:rPr>
              <w:t>10,490,947.49</w:t>
            </w:r>
          </w:p>
        </w:tc>
      </w:tr>
      <w:tr w:rsidR="007A64B3" w:rsidRPr="00A20F3C" w:rsidTr="002144A5">
        <w:trPr>
          <w:jc w:val="center"/>
        </w:trPr>
        <w:tc>
          <w:tcPr>
            <w:tcW w:w="675" w:type="dxa"/>
            <w:hideMark/>
          </w:tcPr>
          <w:p w:rsidR="007A64B3" w:rsidRPr="00A20F3C" w:rsidRDefault="007A64B3" w:rsidP="007A64B3">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7A64B3" w:rsidRPr="00A20F3C" w:rsidRDefault="007A64B3" w:rsidP="007A64B3">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7A64B3" w:rsidRPr="00A20F3C" w:rsidRDefault="007A64B3" w:rsidP="007A64B3">
            <w:pPr>
              <w:jc w:val="right"/>
              <w:rPr>
                <w:rFonts w:ascii="Arial" w:hAnsi="Arial" w:cs="Arial"/>
                <w:smallCaps/>
                <w:color w:val="000000"/>
                <w:sz w:val="20"/>
                <w:szCs w:val="20"/>
                <w:lang w:eastAsia="es-ES"/>
              </w:rPr>
            </w:pPr>
            <w:r>
              <w:rPr>
                <w:rFonts w:ascii="Arial" w:eastAsia="Times New Roman" w:hAnsi="Arial" w:cs="Arial"/>
                <w:sz w:val="20"/>
                <w:szCs w:val="20"/>
                <w:lang w:eastAsia="es-MX"/>
              </w:rPr>
              <w:t>0</w:t>
            </w:r>
            <w:r w:rsidRPr="00A20F3C">
              <w:rPr>
                <w:rFonts w:ascii="Arial" w:eastAsia="Times New Roman" w:hAnsi="Arial" w:cs="Arial"/>
                <w:sz w:val="20"/>
                <w:szCs w:val="20"/>
                <w:lang w:eastAsia="es-MX"/>
              </w:rPr>
              <w:t>.00</w:t>
            </w:r>
          </w:p>
        </w:tc>
      </w:tr>
      <w:tr w:rsidR="007A64B3" w:rsidRPr="00A20F3C" w:rsidTr="002144A5">
        <w:trPr>
          <w:jc w:val="center"/>
        </w:trPr>
        <w:tc>
          <w:tcPr>
            <w:tcW w:w="5758" w:type="dxa"/>
            <w:gridSpan w:val="2"/>
            <w:shd w:val="clear" w:color="auto" w:fill="BFBFBF" w:themeFill="background1" w:themeFillShade="BF"/>
            <w:hideMark/>
          </w:tcPr>
          <w:p w:rsidR="007A64B3" w:rsidRPr="00A20F3C" w:rsidRDefault="007A64B3" w:rsidP="007A64B3">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rsidR="007A64B3" w:rsidRPr="00A20F3C" w:rsidRDefault="007A64B3" w:rsidP="007A64B3">
            <w:pPr>
              <w:jc w:val="right"/>
              <w:rPr>
                <w:rFonts w:ascii="Arial" w:hAnsi="Arial" w:cs="Arial"/>
                <w:b/>
                <w:smallCaps/>
                <w:color w:val="000000"/>
                <w:sz w:val="20"/>
                <w:szCs w:val="20"/>
                <w:lang w:eastAsia="es-ES"/>
              </w:rPr>
            </w:pPr>
            <w:r w:rsidRPr="00A20F3C">
              <w:rPr>
                <w:rFonts w:ascii="Arial" w:hAnsi="Arial" w:cs="Arial"/>
                <w:b/>
                <w:smallCaps/>
                <w:color w:val="000000"/>
                <w:sz w:val="20"/>
                <w:szCs w:val="20"/>
                <w:lang w:eastAsia="es-ES"/>
              </w:rPr>
              <w:t>$</w:t>
            </w:r>
            <w:r w:rsidRPr="009E55EA">
              <w:rPr>
                <w:rFonts w:ascii="Arial" w:eastAsia="Times New Roman" w:hAnsi="Arial" w:cs="Arial"/>
                <w:b/>
                <w:bCs/>
                <w:color w:val="000000"/>
                <w:sz w:val="20"/>
                <w:szCs w:val="20"/>
                <w:lang w:eastAsia="es-MX"/>
              </w:rPr>
              <w:t>41,536,613.52</w:t>
            </w:r>
          </w:p>
        </w:tc>
      </w:tr>
    </w:tbl>
    <w:p w:rsidR="00E03E20" w:rsidRPr="00F65516" w:rsidRDefault="00E03E20" w:rsidP="00A578EF">
      <w:pPr>
        <w:spacing w:after="0"/>
        <w:jc w:val="both"/>
        <w:rPr>
          <w:rFonts w:ascii="Arial" w:hAnsi="Arial" w:cs="Arial"/>
        </w:rPr>
      </w:pPr>
    </w:p>
    <w:p w:rsidR="00E03E20" w:rsidRPr="00F65516" w:rsidRDefault="00354B70" w:rsidP="00A578EF">
      <w:pPr>
        <w:spacing w:after="0"/>
        <w:jc w:val="both"/>
        <w:rPr>
          <w:rFonts w:ascii="Arial" w:hAnsi="Arial" w:cs="Arial"/>
        </w:rPr>
      </w:pPr>
      <w:r w:rsidRPr="00F65516">
        <w:rPr>
          <w:rFonts w:ascii="Arial" w:hAnsi="Arial" w:cs="Arial"/>
        </w:rPr>
        <w:t xml:space="preserve">Artículo </w:t>
      </w:r>
      <w:r w:rsidR="00863EFD" w:rsidRPr="00F65516">
        <w:rPr>
          <w:rFonts w:ascii="Arial" w:hAnsi="Arial" w:cs="Arial"/>
        </w:rPr>
        <w:t>10°</w:t>
      </w:r>
      <w:r w:rsidRPr="00F65516">
        <w:rPr>
          <w:rFonts w:ascii="Arial" w:hAnsi="Arial" w:cs="Arial"/>
        </w:rPr>
        <w:t xml:space="preserve">.- </w:t>
      </w:r>
      <w:r w:rsidR="008A68B8" w:rsidRPr="00F65516">
        <w:rPr>
          <w:rFonts w:ascii="Arial" w:hAnsi="Arial" w:cs="Arial"/>
        </w:rPr>
        <w:t>El presupuesto de egresos municipal del ejercicio 201</w:t>
      </w:r>
      <w:r w:rsidR="00C01794" w:rsidRPr="00F65516">
        <w:rPr>
          <w:rFonts w:ascii="Arial" w:hAnsi="Arial" w:cs="Arial"/>
        </w:rPr>
        <w:t>5</w:t>
      </w:r>
      <w:r w:rsidR="004D2EF0">
        <w:rPr>
          <w:rFonts w:ascii="Arial" w:hAnsi="Arial" w:cs="Arial"/>
        </w:rPr>
        <w:t xml:space="preserve"> </w:t>
      </w:r>
      <w:r w:rsidR="00C01794" w:rsidRPr="00F65516">
        <w:rPr>
          <w:rFonts w:ascii="Arial" w:hAnsi="Arial" w:cs="Arial"/>
        </w:rPr>
        <w:t>con</w:t>
      </w:r>
      <w:r w:rsidR="008A68B8" w:rsidRPr="00F65516">
        <w:rPr>
          <w:rFonts w:ascii="Arial" w:hAnsi="Arial" w:cs="Arial"/>
        </w:rPr>
        <w:t xml:space="preserve"> base </w:t>
      </w:r>
      <w:r w:rsidR="00C01794" w:rsidRPr="00F65516">
        <w:rPr>
          <w:rFonts w:ascii="Arial" w:hAnsi="Arial" w:cs="Arial"/>
        </w:rPr>
        <w:t>en</w:t>
      </w:r>
      <w:r w:rsidR="008A68B8" w:rsidRPr="00F65516">
        <w:rPr>
          <w:rFonts w:ascii="Arial" w:hAnsi="Arial" w:cs="Arial"/>
        </w:rPr>
        <w:t xml:space="preserve"> la clasificación económica se distribuye de la siguiente manera:</w:t>
      </w:r>
    </w:p>
    <w:p w:rsidR="00B813FB" w:rsidRPr="00F65516" w:rsidRDefault="00B813FB" w:rsidP="00A578EF">
      <w:pPr>
        <w:spacing w:after="0"/>
        <w:jc w:val="both"/>
        <w:rPr>
          <w:rFonts w:ascii="Arial" w:hAnsi="Arial" w:cs="Arial"/>
        </w:rPr>
      </w:pPr>
    </w:p>
    <w:p w:rsidR="0010793F" w:rsidRDefault="0010793F" w:rsidP="00A578EF">
      <w:pPr>
        <w:spacing w:after="0"/>
        <w:jc w:val="center"/>
        <w:rPr>
          <w:rFonts w:ascii="Arial" w:hAnsi="Arial" w:cs="Arial"/>
          <w:b/>
          <w:smallCaps/>
        </w:rPr>
      </w:pPr>
      <w:r w:rsidRPr="00F65516">
        <w:rPr>
          <w:rFonts w:ascii="Arial" w:hAnsi="Arial" w:cs="Arial"/>
          <w:b/>
          <w:smallCaps/>
        </w:rPr>
        <w:t>Clasificación Económica</w:t>
      </w:r>
      <w:r w:rsidR="008A68B8" w:rsidRPr="00F65516">
        <w:rPr>
          <w:rFonts w:ascii="Arial" w:hAnsi="Arial" w:cs="Arial"/>
          <w:b/>
          <w:smallCaps/>
        </w:rPr>
        <w:t xml:space="preserve"> (CE)</w:t>
      </w:r>
    </w:p>
    <w:p w:rsidR="00421970" w:rsidRDefault="00421970" w:rsidP="00A578EF">
      <w:pPr>
        <w:spacing w:after="0"/>
        <w:jc w:val="center"/>
        <w:rPr>
          <w:rFonts w:ascii="Arial" w:hAnsi="Arial" w:cs="Arial"/>
          <w:b/>
          <w:smallCaps/>
        </w:rPr>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5"/>
        <w:gridCol w:w="2916"/>
      </w:tblGrid>
      <w:tr w:rsidR="00421970" w:rsidRPr="00421970" w:rsidTr="00340BAB">
        <w:trPr>
          <w:trHeight w:val="288"/>
          <w:jc w:val="center"/>
        </w:trPr>
        <w:tc>
          <w:tcPr>
            <w:tcW w:w="5875" w:type="dxa"/>
            <w:shd w:val="clear" w:color="A6A6A6" w:fill="A6A6A6"/>
            <w:noWrap/>
            <w:vAlign w:val="bottom"/>
          </w:tcPr>
          <w:p w:rsidR="00421970" w:rsidRPr="009E55EA" w:rsidRDefault="00421970" w:rsidP="00421970">
            <w:pPr>
              <w:spacing w:after="0" w:line="240" w:lineRule="auto"/>
              <w:jc w:val="center"/>
              <w:rPr>
                <w:rFonts w:ascii="Arial" w:eastAsia="Times New Roman" w:hAnsi="Arial" w:cs="Arial"/>
                <w:b/>
                <w:sz w:val="20"/>
                <w:szCs w:val="20"/>
                <w:lang w:eastAsia="es-MX"/>
              </w:rPr>
            </w:pPr>
            <w:r w:rsidRPr="009E55EA">
              <w:rPr>
                <w:rFonts w:ascii="Arial" w:eastAsia="Times New Roman" w:hAnsi="Arial" w:cs="Arial"/>
                <w:b/>
                <w:sz w:val="20"/>
                <w:szCs w:val="20"/>
                <w:lang w:eastAsia="es-MX"/>
              </w:rPr>
              <w:t>CE</w:t>
            </w:r>
          </w:p>
        </w:tc>
        <w:tc>
          <w:tcPr>
            <w:tcW w:w="2916" w:type="dxa"/>
            <w:shd w:val="clear" w:color="A6A6A6" w:fill="A6A6A6"/>
            <w:noWrap/>
            <w:vAlign w:val="bottom"/>
          </w:tcPr>
          <w:p w:rsidR="00421970" w:rsidRPr="009E55EA" w:rsidRDefault="00421970" w:rsidP="00421970">
            <w:pPr>
              <w:spacing w:after="0" w:line="240" w:lineRule="auto"/>
              <w:jc w:val="center"/>
              <w:rPr>
                <w:rFonts w:ascii="Arial" w:eastAsia="Times New Roman" w:hAnsi="Arial" w:cs="Arial"/>
                <w:b/>
                <w:sz w:val="20"/>
                <w:szCs w:val="20"/>
                <w:lang w:eastAsia="es-MX"/>
              </w:rPr>
            </w:pPr>
            <w:r w:rsidRPr="009E55EA">
              <w:rPr>
                <w:rFonts w:ascii="Arial" w:hAnsi="Arial" w:cs="Arial"/>
                <w:b/>
                <w:color w:val="000000"/>
                <w:sz w:val="20"/>
                <w:szCs w:val="20"/>
              </w:rPr>
              <w:t>Presupuesto Aprobado</w:t>
            </w:r>
          </w:p>
        </w:tc>
      </w:tr>
      <w:tr w:rsidR="00421970" w:rsidRPr="00421970" w:rsidTr="00340BAB">
        <w:trPr>
          <w:trHeight w:val="288"/>
          <w:jc w:val="center"/>
        </w:trPr>
        <w:tc>
          <w:tcPr>
            <w:tcW w:w="5875" w:type="dxa"/>
            <w:shd w:val="clear" w:color="A6A6A6" w:fill="A6A6A6"/>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2 - GASTOS </w:t>
            </w:r>
          </w:p>
        </w:tc>
        <w:tc>
          <w:tcPr>
            <w:tcW w:w="2916" w:type="dxa"/>
            <w:shd w:val="clear" w:color="A6A6A6" w:fill="A6A6A6"/>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41,536,613.52 </w:t>
            </w:r>
          </w:p>
        </w:tc>
      </w:tr>
      <w:tr w:rsidR="00421970" w:rsidRPr="00421970" w:rsidTr="00340BAB">
        <w:trPr>
          <w:trHeight w:val="288"/>
          <w:jc w:val="center"/>
        </w:trPr>
        <w:tc>
          <w:tcPr>
            <w:tcW w:w="5875" w:type="dxa"/>
            <w:shd w:val="clear" w:color="D9D9D9" w:fill="D9D9D9"/>
            <w:noWrap/>
            <w:vAlign w:val="bottom"/>
            <w:hideMark/>
          </w:tcPr>
          <w:p w:rsidR="00421970" w:rsidRPr="00421970" w:rsidRDefault="00421970" w:rsidP="00421970">
            <w:pPr>
              <w:spacing w:after="0" w:line="240" w:lineRule="auto"/>
              <w:ind w:firstLineChars="100" w:firstLine="180"/>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2.1 - GASTOS CORRIENTES </w:t>
            </w:r>
          </w:p>
        </w:tc>
        <w:tc>
          <w:tcPr>
            <w:tcW w:w="2916" w:type="dxa"/>
            <w:shd w:val="clear" w:color="D9D9D9" w:fill="D9D9D9"/>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28,941,086.11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200" w:firstLine="36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28,764,893.95 </w:t>
            </w:r>
          </w:p>
        </w:tc>
      </w:tr>
      <w:tr w:rsidR="00421970" w:rsidRPr="00421970" w:rsidTr="00340BAB">
        <w:trPr>
          <w:trHeight w:val="288"/>
          <w:jc w:val="center"/>
        </w:trPr>
        <w:tc>
          <w:tcPr>
            <w:tcW w:w="5875" w:type="dxa"/>
            <w:shd w:val="clear" w:color="D9D9D9" w:fill="D9D9D9"/>
            <w:noWrap/>
            <w:vAlign w:val="bottom"/>
            <w:hideMark/>
          </w:tcPr>
          <w:p w:rsidR="00421970" w:rsidRPr="00421970" w:rsidRDefault="00421970" w:rsidP="00421970">
            <w:pPr>
              <w:spacing w:after="0" w:line="240" w:lineRule="auto"/>
              <w:ind w:firstLineChars="300" w:firstLine="540"/>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2.1.1.1 - REMUNERACIONES </w:t>
            </w:r>
          </w:p>
        </w:tc>
        <w:tc>
          <w:tcPr>
            <w:tcW w:w="2916" w:type="dxa"/>
            <w:shd w:val="clear" w:color="D9D9D9" w:fill="D9D9D9"/>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18,332,640.48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2.1.1.1.1 - SUELDOS Y SALARIOS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18,332,640.48 </w:t>
            </w:r>
          </w:p>
        </w:tc>
      </w:tr>
      <w:tr w:rsidR="00421970" w:rsidRPr="00421970" w:rsidTr="00340BAB">
        <w:trPr>
          <w:trHeight w:val="288"/>
          <w:jc w:val="center"/>
        </w:trPr>
        <w:tc>
          <w:tcPr>
            <w:tcW w:w="5875" w:type="dxa"/>
            <w:shd w:val="clear" w:color="D9D9D9" w:fill="D9D9D9"/>
            <w:noWrap/>
            <w:vAlign w:val="bottom"/>
            <w:hideMark/>
          </w:tcPr>
          <w:p w:rsidR="00421970" w:rsidRPr="00421970" w:rsidRDefault="00421970" w:rsidP="00421970">
            <w:pPr>
              <w:spacing w:after="0" w:line="240" w:lineRule="auto"/>
              <w:ind w:firstLineChars="300" w:firstLine="540"/>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2.1.1.2 - COMPRA DE BIENES Y SERVICIOS </w:t>
            </w:r>
          </w:p>
        </w:tc>
        <w:tc>
          <w:tcPr>
            <w:tcW w:w="2916" w:type="dxa"/>
            <w:shd w:val="clear" w:color="D9D9D9" w:fill="D9D9D9"/>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10,432,253.47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lastRenderedPageBreak/>
              <w:t xml:space="preserve">2.1.1.2 - COMPRA DE BIENES Y SERVICIOS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10,432,253.47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200" w:firstLine="36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2.1.2 - PRESTACIONES DE LA SEGURIDAD SOCIAL  (MEFP 6.69)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10,133.76 </w:t>
            </w:r>
          </w:p>
        </w:tc>
      </w:tr>
      <w:tr w:rsidR="00421970" w:rsidRPr="00421970" w:rsidTr="00340BAB">
        <w:trPr>
          <w:trHeight w:val="288"/>
          <w:jc w:val="center"/>
        </w:trPr>
        <w:tc>
          <w:tcPr>
            <w:tcW w:w="5875" w:type="dxa"/>
            <w:shd w:val="clear" w:color="D9D9D9" w:fill="D9D9D9"/>
            <w:noWrap/>
            <w:vAlign w:val="bottom"/>
            <w:hideMark/>
          </w:tcPr>
          <w:p w:rsidR="00421970" w:rsidRPr="00421970" w:rsidRDefault="00421970" w:rsidP="00421970">
            <w:pPr>
              <w:spacing w:after="0" w:line="240" w:lineRule="auto"/>
              <w:ind w:firstLineChars="300" w:firstLine="540"/>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2.1.2 - PRESTACIONES DE LA SEGURIDAD SOCIAL  (MEFP 6.69) </w:t>
            </w:r>
          </w:p>
        </w:tc>
        <w:tc>
          <w:tcPr>
            <w:tcW w:w="2916" w:type="dxa"/>
            <w:shd w:val="clear" w:color="D9D9D9" w:fill="D9D9D9"/>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10,133.76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2.1.2 - PRESTACIONES DE LA SEGURIDAD SOCIAL  (MEFP 6.69)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10,133.76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200" w:firstLine="36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2.1.5 - TRANSFERENCIAS, ASIGNACIONES Y DONATIVOS CORRIENTES OTORGADOS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166,058.40 </w:t>
            </w:r>
          </w:p>
        </w:tc>
      </w:tr>
      <w:tr w:rsidR="00421970" w:rsidRPr="00421970" w:rsidTr="00340BAB">
        <w:trPr>
          <w:trHeight w:val="288"/>
          <w:jc w:val="center"/>
        </w:trPr>
        <w:tc>
          <w:tcPr>
            <w:tcW w:w="5875" w:type="dxa"/>
            <w:shd w:val="clear" w:color="D9D9D9" w:fill="D9D9D9"/>
            <w:noWrap/>
            <w:vAlign w:val="bottom"/>
            <w:hideMark/>
          </w:tcPr>
          <w:p w:rsidR="00421970" w:rsidRPr="00421970" w:rsidRDefault="00421970" w:rsidP="00421970">
            <w:pPr>
              <w:spacing w:after="0" w:line="240" w:lineRule="auto"/>
              <w:ind w:firstLineChars="300" w:firstLine="540"/>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2.1.5.1 - AL SECTOR PRIVADO </w:t>
            </w:r>
          </w:p>
        </w:tc>
        <w:tc>
          <w:tcPr>
            <w:tcW w:w="2916" w:type="dxa"/>
            <w:shd w:val="clear" w:color="D9D9D9" w:fill="D9D9D9"/>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166,058.40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2.1.5.1.3 - AYUDA A INSTITUCIONES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133,088.40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2.1.5.1.7 - OTRAS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32,970.00 </w:t>
            </w:r>
          </w:p>
        </w:tc>
      </w:tr>
      <w:tr w:rsidR="00421970" w:rsidRPr="00421970" w:rsidTr="00340BAB">
        <w:trPr>
          <w:trHeight w:val="288"/>
          <w:jc w:val="center"/>
        </w:trPr>
        <w:tc>
          <w:tcPr>
            <w:tcW w:w="5875" w:type="dxa"/>
            <w:shd w:val="clear" w:color="D9D9D9" w:fill="D9D9D9"/>
            <w:noWrap/>
            <w:vAlign w:val="bottom"/>
            <w:hideMark/>
          </w:tcPr>
          <w:p w:rsidR="00421970" w:rsidRPr="00421970" w:rsidRDefault="00421970" w:rsidP="00421970">
            <w:pPr>
              <w:spacing w:after="0" w:line="240" w:lineRule="auto"/>
              <w:ind w:firstLineChars="100" w:firstLine="180"/>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2.2 - GASTOS DE CAPITAL </w:t>
            </w:r>
          </w:p>
        </w:tc>
        <w:tc>
          <w:tcPr>
            <w:tcW w:w="2916" w:type="dxa"/>
            <w:shd w:val="clear" w:color="D9D9D9" w:fill="D9D9D9"/>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12,595,527.41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200" w:firstLine="36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2.2.1 - CONSTRUCCIONES EN PROCESO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10,087,734.28 </w:t>
            </w:r>
          </w:p>
        </w:tc>
      </w:tr>
      <w:tr w:rsidR="00421970" w:rsidRPr="00421970" w:rsidTr="00340BAB">
        <w:trPr>
          <w:trHeight w:val="288"/>
          <w:jc w:val="center"/>
        </w:trPr>
        <w:tc>
          <w:tcPr>
            <w:tcW w:w="5875" w:type="dxa"/>
            <w:shd w:val="clear" w:color="D9D9D9" w:fill="D9D9D9"/>
            <w:noWrap/>
            <w:vAlign w:val="bottom"/>
            <w:hideMark/>
          </w:tcPr>
          <w:p w:rsidR="00421970" w:rsidRPr="00421970" w:rsidRDefault="00421970" w:rsidP="00421970">
            <w:pPr>
              <w:spacing w:after="0" w:line="240" w:lineRule="auto"/>
              <w:ind w:firstLineChars="300" w:firstLine="540"/>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2.2.1 - CONSTRUCCIONES EN PROCESO </w:t>
            </w:r>
          </w:p>
        </w:tc>
        <w:tc>
          <w:tcPr>
            <w:tcW w:w="2916" w:type="dxa"/>
            <w:shd w:val="clear" w:color="D9D9D9" w:fill="D9D9D9"/>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10,087,734.28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2.2.1 - CONSTRUCCIONES EN PROCESO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10,087,734.28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200" w:firstLine="36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2.2.2 - ACTIVOS FIJOS (FORMACIÓN BRUTA DE CAPITAL FIJO)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403,213.21 </w:t>
            </w:r>
          </w:p>
        </w:tc>
      </w:tr>
      <w:tr w:rsidR="00421970" w:rsidRPr="00421970" w:rsidTr="00340BAB">
        <w:trPr>
          <w:trHeight w:val="288"/>
          <w:jc w:val="center"/>
        </w:trPr>
        <w:tc>
          <w:tcPr>
            <w:tcW w:w="5875" w:type="dxa"/>
            <w:shd w:val="clear" w:color="D9D9D9" w:fill="D9D9D9"/>
            <w:noWrap/>
            <w:vAlign w:val="bottom"/>
            <w:hideMark/>
          </w:tcPr>
          <w:p w:rsidR="00421970" w:rsidRPr="00421970" w:rsidRDefault="00421970" w:rsidP="00421970">
            <w:pPr>
              <w:spacing w:after="0" w:line="240" w:lineRule="auto"/>
              <w:ind w:firstLineChars="300" w:firstLine="540"/>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2.2.2.2 - MAQUINARIA Y EQUIPO </w:t>
            </w:r>
          </w:p>
        </w:tc>
        <w:tc>
          <w:tcPr>
            <w:tcW w:w="2916" w:type="dxa"/>
            <w:shd w:val="clear" w:color="D9D9D9" w:fill="D9D9D9"/>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403,213.21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2.2.2.2.1 - EQUIPO DE TRANSPORTE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229,999.92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2.2.2.2.3 - OTRA MAQUINARIA Y EQUIPO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173,213.29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200" w:firstLine="36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2.2.3 - INCREMENTO DE EXISTENCIAS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6,000.00 </w:t>
            </w:r>
          </w:p>
        </w:tc>
      </w:tr>
      <w:tr w:rsidR="00421970" w:rsidRPr="00421970" w:rsidTr="00340BAB">
        <w:trPr>
          <w:trHeight w:val="288"/>
          <w:jc w:val="center"/>
        </w:trPr>
        <w:tc>
          <w:tcPr>
            <w:tcW w:w="5875" w:type="dxa"/>
            <w:shd w:val="clear" w:color="D9D9D9" w:fill="D9D9D9"/>
            <w:noWrap/>
            <w:vAlign w:val="bottom"/>
            <w:hideMark/>
          </w:tcPr>
          <w:p w:rsidR="00421970" w:rsidRPr="00421970" w:rsidRDefault="00421970" w:rsidP="00421970">
            <w:pPr>
              <w:spacing w:after="0" w:line="240" w:lineRule="auto"/>
              <w:ind w:firstLineChars="300" w:firstLine="540"/>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2.2.3.7 - EXISTENCIAS DE MATERIALES DE SEGURIDAD Y DEFENSA </w:t>
            </w:r>
          </w:p>
        </w:tc>
        <w:tc>
          <w:tcPr>
            <w:tcW w:w="2916" w:type="dxa"/>
            <w:shd w:val="clear" w:color="D9D9D9" w:fill="D9D9D9"/>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6,000.00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2.2.3.7 - EXISTENCIAS DE MATERIALES DE SEGURIDAD Y DEFENSA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6,000.00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200" w:firstLine="36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2.2.6 - TRANSFERENCIAS Y ASIGNACIONES Y DONATIVOS DE CAPITAL OTORGADOS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2,098,579.92 </w:t>
            </w:r>
          </w:p>
        </w:tc>
      </w:tr>
      <w:tr w:rsidR="00421970" w:rsidRPr="00421970" w:rsidTr="00340BAB">
        <w:trPr>
          <w:trHeight w:val="288"/>
          <w:jc w:val="center"/>
        </w:trPr>
        <w:tc>
          <w:tcPr>
            <w:tcW w:w="5875" w:type="dxa"/>
            <w:shd w:val="clear" w:color="D9D9D9" w:fill="D9D9D9"/>
            <w:noWrap/>
            <w:vAlign w:val="bottom"/>
            <w:hideMark/>
          </w:tcPr>
          <w:p w:rsidR="00421970" w:rsidRPr="00421970" w:rsidRDefault="00421970" w:rsidP="00421970">
            <w:pPr>
              <w:spacing w:after="0" w:line="240" w:lineRule="auto"/>
              <w:ind w:firstLineChars="300" w:firstLine="540"/>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2.2.6.1 - AL SECTOR PRIVADO </w:t>
            </w:r>
          </w:p>
        </w:tc>
        <w:tc>
          <w:tcPr>
            <w:tcW w:w="2916" w:type="dxa"/>
            <w:shd w:val="clear" w:color="D9D9D9" w:fill="D9D9D9"/>
            <w:noWrap/>
            <w:vAlign w:val="bottom"/>
            <w:hideMark/>
          </w:tcPr>
          <w:p w:rsidR="00421970" w:rsidRPr="00421970" w:rsidRDefault="00421970" w:rsidP="00421970">
            <w:pPr>
              <w:spacing w:after="0" w:line="240" w:lineRule="auto"/>
              <w:rPr>
                <w:rFonts w:ascii="Arial" w:eastAsia="Times New Roman" w:hAnsi="Arial" w:cs="Arial"/>
                <w:sz w:val="18"/>
                <w:szCs w:val="18"/>
                <w:lang w:eastAsia="es-MX"/>
              </w:rPr>
            </w:pPr>
            <w:r w:rsidRPr="00421970">
              <w:rPr>
                <w:rFonts w:ascii="Arial" w:eastAsia="Times New Roman" w:hAnsi="Arial" w:cs="Arial"/>
                <w:sz w:val="18"/>
                <w:szCs w:val="18"/>
                <w:lang w:eastAsia="es-MX"/>
              </w:rPr>
              <w:t xml:space="preserve">                        2,098,579.92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2.2.6.1.1 - AYUDA A PERSONAS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1,622,532.60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2.2.6.1.4 - DESASTRES NATURALES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352,980.00 </w:t>
            </w:r>
          </w:p>
        </w:tc>
      </w:tr>
      <w:tr w:rsidR="00421970" w:rsidRPr="00421970" w:rsidTr="00340BAB">
        <w:trPr>
          <w:trHeight w:val="288"/>
          <w:jc w:val="center"/>
        </w:trPr>
        <w:tc>
          <w:tcPr>
            <w:tcW w:w="5875" w:type="dxa"/>
            <w:shd w:val="clear" w:color="auto" w:fill="auto"/>
            <w:noWrap/>
            <w:vAlign w:val="bottom"/>
            <w:hideMark/>
          </w:tcPr>
          <w:p w:rsidR="00421970" w:rsidRPr="00421970" w:rsidRDefault="00421970" w:rsidP="00421970">
            <w:pPr>
              <w:spacing w:after="0" w:line="240" w:lineRule="auto"/>
              <w:ind w:firstLineChars="400" w:firstLine="720"/>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2.2.6.1.2 - AYUDA A INSTITUCIONES </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color w:val="000000"/>
                <w:sz w:val="18"/>
                <w:szCs w:val="18"/>
                <w:lang w:eastAsia="es-MX"/>
              </w:rPr>
            </w:pPr>
            <w:r w:rsidRPr="00421970">
              <w:rPr>
                <w:rFonts w:ascii="Arial" w:eastAsia="Times New Roman" w:hAnsi="Arial" w:cs="Arial"/>
                <w:color w:val="000000"/>
                <w:sz w:val="18"/>
                <w:szCs w:val="18"/>
                <w:lang w:eastAsia="es-MX"/>
              </w:rPr>
              <w:t xml:space="preserve">                           123,067.32 </w:t>
            </w:r>
          </w:p>
        </w:tc>
      </w:tr>
      <w:tr w:rsidR="00421970" w:rsidRPr="00421970" w:rsidTr="00340BAB">
        <w:trPr>
          <w:trHeight w:val="288"/>
          <w:jc w:val="center"/>
        </w:trPr>
        <w:tc>
          <w:tcPr>
            <w:tcW w:w="5875" w:type="dxa"/>
            <w:shd w:val="clear" w:color="auto" w:fill="auto"/>
            <w:vAlign w:val="bottom"/>
            <w:hideMark/>
          </w:tcPr>
          <w:p w:rsidR="00421970" w:rsidRPr="00421970" w:rsidRDefault="00421970" w:rsidP="00421970">
            <w:pPr>
              <w:spacing w:after="0" w:line="240" w:lineRule="auto"/>
              <w:rPr>
                <w:rFonts w:ascii="Arial" w:eastAsia="Times New Roman" w:hAnsi="Arial" w:cs="Arial"/>
                <w:b/>
                <w:bCs/>
                <w:color w:val="000000"/>
                <w:sz w:val="18"/>
                <w:szCs w:val="18"/>
                <w:lang w:eastAsia="es-MX"/>
              </w:rPr>
            </w:pPr>
            <w:r w:rsidRPr="00421970">
              <w:rPr>
                <w:rFonts w:ascii="Arial" w:eastAsia="Times New Roman" w:hAnsi="Arial" w:cs="Arial"/>
                <w:b/>
                <w:bCs/>
                <w:color w:val="000000"/>
                <w:sz w:val="18"/>
                <w:szCs w:val="18"/>
                <w:lang w:eastAsia="es-MX"/>
              </w:rPr>
              <w:t>Total general</w:t>
            </w:r>
          </w:p>
        </w:tc>
        <w:tc>
          <w:tcPr>
            <w:tcW w:w="2916" w:type="dxa"/>
            <w:shd w:val="clear" w:color="auto" w:fill="auto"/>
            <w:noWrap/>
            <w:vAlign w:val="bottom"/>
            <w:hideMark/>
          </w:tcPr>
          <w:p w:rsidR="00421970" w:rsidRPr="00421970" w:rsidRDefault="00421970" w:rsidP="00421970">
            <w:pPr>
              <w:spacing w:after="0" w:line="240" w:lineRule="auto"/>
              <w:rPr>
                <w:rFonts w:ascii="Arial" w:eastAsia="Times New Roman" w:hAnsi="Arial" w:cs="Arial"/>
                <w:b/>
                <w:bCs/>
                <w:color w:val="000000"/>
                <w:sz w:val="18"/>
                <w:szCs w:val="18"/>
                <w:lang w:eastAsia="es-MX"/>
              </w:rPr>
            </w:pPr>
            <w:r w:rsidRPr="00421970">
              <w:rPr>
                <w:rFonts w:ascii="Arial" w:eastAsia="Times New Roman" w:hAnsi="Arial" w:cs="Arial"/>
                <w:b/>
                <w:bCs/>
                <w:color w:val="000000"/>
                <w:sz w:val="18"/>
                <w:szCs w:val="18"/>
                <w:lang w:eastAsia="es-MX"/>
              </w:rPr>
              <w:t xml:space="preserve"> $                   41,536,613.52 </w:t>
            </w:r>
          </w:p>
        </w:tc>
      </w:tr>
    </w:tbl>
    <w:p w:rsidR="00D61724" w:rsidRDefault="00D61724" w:rsidP="00A578EF">
      <w:pPr>
        <w:spacing w:after="0"/>
        <w:jc w:val="both"/>
        <w:rPr>
          <w:rFonts w:ascii="Arial" w:hAnsi="Arial" w:cs="Arial"/>
        </w:rPr>
      </w:pPr>
    </w:p>
    <w:p w:rsidR="0010793F" w:rsidRDefault="00354B70" w:rsidP="00A578EF">
      <w:pPr>
        <w:spacing w:after="0"/>
        <w:jc w:val="both"/>
        <w:rPr>
          <w:rFonts w:ascii="Arial" w:hAnsi="Arial" w:cs="Arial"/>
        </w:rPr>
      </w:pPr>
      <w:r w:rsidRPr="00F65516">
        <w:rPr>
          <w:rFonts w:ascii="Arial" w:hAnsi="Arial" w:cs="Arial"/>
        </w:rPr>
        <w:t xml:space="preserve">Artículo </w:t>
      </w:r>
      <w:r w:rsidR="0033085F" w:rsidRPr="00F65516">
        <w:rPr>
          <w:rFonts w:ascii="Arial" w:hAnsi="Arial" w:cs="Arial"/>
        </w:rPr>
        <w:t>11°</w:t>
      </w:r>
      <w:r w:rsidRPr="00F65516">
        <w:rPr>
          <w:rFonts w:ascii="Arial" w:hAnsi="Arial" w:cs="Arial"/>
        </w:rPr>
        <w:t>.-</w:t>
      </w:r>
      <w:r w:rsidR="00075233">
        <w:rPr>
          <w:rFonts w:ascii="Arial" w:hAnsi="Arial" w:cs="Arial"/>
        </w:rPr>
        <w:t xml:space="preserve"> </w:t>
      </w:r>
      <w:r w:rsidR="001E4152" w:rsidRPr="00F65516">
        <w:rPr>
          <w:rFonts w:ascii="Arial" w:hAnsi="Arial" w:cs="Arial"/>
        </w:rPr>
        <w:t>El presupuesto de egresos municipal del ejercicio 201</w:t>
      </w:r>
      <w:r w:rsidR="00C01794" w:rsidRPr="00F65516">
        <w:rPr>
          <w:rFonts w:ascii="Arial" w:hAnsi="Arial" w:cs="Arial"/>
        </w:rPr>
        <w:t>5</w:t>
      </w:r>
      <w:r w:rsidR="00D61724">
        <w:rPr>
          <w:rFonts w:ascii="Arial" w:hAnsi="Arial" w:cs="Arial"/>
        </w:rPr>
        <w:t xml:space="preserve"> </w:t>
      </w:r>
      <w:r w:rsidR="001D7A27" w:rsidRPr="00F65516">
        <w:rPr>
          <w:rFonts w:ascii="Arial" w:hAnsi="Arial" w:cs="Arial"/>
        </w:rPr>
        <w:t>con</w:t>
      </w:r>
      <w:r w:rsidR="001E4152" w:rsidRPr="00F65516">
        <w:rPr>
          <w:rFonts w:ascii="Arial" w:hAnsi="Arial" w:cs="Arial"/>
        </w:rPr>
        <w:t xml:space="preserve"> base </w:t>
      </w:r>
      <w:r w:rsidR="00616708" w:rsidRPr="00F65516">
        <w:rPr>
          <w:rFonts w:ascii="Arial" w:hAnsi="Arial" w:cs="Arial"/>
        </w:rPr>
        <w:t>en</w:t>
      </w:r>
      <w:r w:rsidR="001E4152" w:rsidRPr="00F65516">
        <w:rPr>
          <w:rFonts w:ascii="Arial" w:hAnsi="Arial" w:cs="Arial"/>
        </w:rPr>
        <w:t xml:space="preserve"> la clasificación por objeto del gasto en el </w:t>
      </w:r>
      <w:r w:rsidR="000A3B32" w:rsidRPr="00F65516">
        <w:rPr>
          <w:rFonts w:ascii="Arial" w:hAnsi="Arial" w:cs="Arial"/>
        </w:rPr>
        <w:t>tercer</w:t>
      </w:r>
      <w:r w:rsidR="001E4152" w:rsidRPr="00F65516">
        <w:rPr>
          <w:rFonts w:ascii="Arial" w:hAnsi="Arial" w:cs="Arial"/>
        </w:rPr>
        <w:t xml:space="preserve"> nivel de desagregación (partida </w:t>
      </w:r>
      <w:r w:rsidR="000A3B32" w:rsidRPr="00F65516">
        <w:rPr>
          <w:rFonts w:ascii="Arial" w:hAnsi="Arial" w:cs="Arial"/>
        </w:rPr>
        <w:t>genérica</w:t>
      </w:r>
      <w:r w:rsidR="001E4152" w:rsidRPr="00F65516">
        <w:rPr>
          <w:rFonts w:ascii="Arial" w:hAnsi="Arial" w:cs="Arial"/>
        </w:rPr>
        <w:t xml:space="preserve">), se distribuye </w:t>
      </w:r>
      <w:r w:rsidR="000A3B32" w:rsidRPr="00F65516">
        <w:rPr>
          <w:rFonts w:ascii="Arial" w:hAnsi="Arial" w:cs="Arial"/>
        </w:rPr>
        <w:t>de la siguiente manera:</w:t>
      </w:r>
    </w:p>
    <w:p w:rsidR="002144A5" w:rsidRDefault="002144A5" w:rsidP="00A578EF">
      <w:pPr>
        <w:spacing w:after="0"/>
        <w:jc w:val="both"/>
        <w:rPr>
          <w:rFonts w:ascii="Arial" w:hAnsi="Arial" w:cs="Arial"/>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8"/>
        <w:gridCol w:w="2896"/>
      </w:tblGrid>
      <w:tr w:rsidR="002144A5" w:rsidRPr="00DE46C8" w:rsidTr="00340BAB">
        <w:trPr>
          <w:trHeight w:val="288"/>
          <w:jc w:val="center"/>
        </w:trPr>
        <w:tc>
          <w:tcPr>
            <w:tcW w:w="5878" w:type="dxa"/>
            <w:shd w:val="clear" w:color="A6A6A6" w:fill="A6A6A6"/>
            <w:noWrap/>
            <w:vAlign w:val="center"/>
          </w:tcPr>
          <w:p w:rsidR="002144A5" w:rsidRPr="00DE46C8" w:rsidRDefault="002144A5" w:rsidP="0002666B">
            <w:pPr>
              <w:spacing w:after="0" w:line="240" w:lineRule="auto"/>
              <w:jc w:val="center"/>
              <w:rPr>
                <w:rFonts w:ascii="Arial" w:eastAsia="Times New Roman" w:hAnsi="Arial" w:cs="Arial"/>
                <w:b/>
                <w:bCs/>
                <w:color w:val="000000"/>
                <w:sz w:val="20"/>
                <w:szCs w:val="20"/>
                <w:lang w:eastAsia="es-MX"/>
              </w:rPr>
            </w:pPr>
            <w:r w:rsidRPr="00DE46C8">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rsidR="002144A5" w:rsidRPr="00DE46C8" w:rsidRDefault="002144A5" w:rsidP="0002666B">
            <w:pPr>
              <w:spacing w:after="0" w:line="240" w:lineRule="auto"/>
              <w:jc w:val="center"/>
              <w:rPr>
                <w:rFonts w:ascii="Arial" w:eastAsia="Times New Roman" w:hAnsi="Arial" w:cs="Arial"/>
                <w:b/>
                <w:bCs/>
                <w:color w:val="000000"/>
                <w:sz w:val="20"/>
                <w:szCs w:val="20"/>
                <w:lang w:eastAsia="es-MX"/>
              </w:rPr>
            </w:pPr>
            <w:r w:rsidRPr="00DE46C8">
              <w:rPr>
                <w:rFonts w:ascii="Arial" w:eastAsia="Times New Roman" w:hAnsi="Arial" w:cs="Arial"/>
                <w:b/>
                <w:bCs/>
                <w:color w:val="000000"/>
                <w:sz w:val="20"/>
                <w:szCs w:val="20"/>
                <w:lang w:eastAsia="es-MX"/>
              </w:rPr>
              <w:t>Presupuesto Aprobado</w:t>
            </w:r>
          </w:p>
        </w:tc>
      </w:tr>
      <w:tr w:rsidR="002144A5" w:rsidRPr="00DE46C8" w:rsidTr="00340BAB">
        <w:trPr>
          <w:trHeight w:val="288"/>
          <w:jc w:val="center"/>
        </w:trPr>
        <w:tc>
          <w:tcPr>
            <w:tcW w:w="5878"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18,332,640.48</w:t>
            </w:r>
          </w:p>
        </w:tc>
      </w:tr>
      <w:tr w:rsidR="002144A5" w:rsidRPr="00DE46C8" w:rsidTr="00340BAB">
        <w:trPr>
          <w:trHeight w:val="288"/>
          <w:jc w:val="center"/>
        </w:trPr>
        <w:tc>
          <w:tcPr>
            <w:tcW w:w="8774" w:type="dxa"/>
            <w:gridSpan w:val="2"/>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11000 - REMUNERACIONES AL PERSONAL DE CARÁCTER PERMANENTE</w:t>
            </w:r>
            <w:r w:rsidR="00421970">
              <w:rPr>
                <w:rFonts w:ascii="Arial" w:eastAsia="Times New Roman" w:hAnsi="Arial" w:cs="Arial"/>
                <w:sz w:val="18"/>
                <w:szCs w:val="18"/>
                <w:lang w:eastAsia="es-MX"/>
              </w:rPr>
              <w:t xml:space="preserve">      </w:t>
            </w:r>
            <w:r w:rsidR="00340BAB">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421970" w:rsidRPr="002144A5">
              <w:rPr>
                <w:rFonts w:ascii="Arial" w:eastAsia="Times New Roman" w:hAnsi="Arial" w:cs="Arial"/>
                <w:color w:val="000000"/>
                <w:sz w:val="18"/>
                <w:szCs w:val="18"/>
                <w:lang w:eastAsia="es-MX"/>
              </w:rPr>
              <w:t>14,996,579.73</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14,996,579.73 </w:t>
            </w:r>
          </w:p>
        </w:tc>
      </w:tr>
      <w:tr w:rsidR="002144A5" w:rsidRPr="00DE46C8" w:rsidTr="00340BAB">
        <w:trPr>
          <w:trHeight w:val="356"/>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2,733,429.51</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13100 - PRIMAS POR AÑOS DE SERVICIOS EFECTIVOS PRESTADOS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123,600.00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2,398,779.12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13400 - COMPENSACIONES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211,050.39 </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602,631.24</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lastRenderedPageBreak/>
              <w:t>15200 - INDEMNIZACIONES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33,876.00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15900 - OTRAS PRESTACIONES SOCIALES Y ECONOMICAS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568,755.24 </w:t>
            </w:r>
          </w:p>
        </w:tc>
      </w:tr>
      <w:tr w:rsidR="002144A5" w:rsidRPr="00DE46C8" w:rsidTr="00340BAB">
        <w:trPr>
          <w:trHeight w:val="288"/>
          <w:jc w:val="center"/>
        </w:trPr>
        <w:tc>
          <w:tcPr>
            <w:tcW w:w="5878"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2,614,668.45</w:t>
            </w:r>
          </w:p>
        </w:tc>
      </w:tr>
      <w:tr w:rsidR="002144A5" w:rsidRPr="00DE46C8" w:rsidTr="00340BAB">
        <w:trPr>
          <w:trHeight w:val="288"/>
          <w:jc w:val="center"/>
        </w:trPr>
        <w:tc>
          <w:tcPr>
            <w:tcW w:w="8774" w:type="dxa"/>
            <w:gridSpan w:val="2"/>
            <w:shd w:val="clear" w:color="D9D9D9" w:fill="D9D9D9"/>
            <w:noWrap/>
            <w:vAlign w:val="bottom"/>
            <w:hideMark/>
          </w:tcPr>
          <w:p w:rsidR="00421970"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21000 - MATERIALES DE ADMINISTRACIÓN, EMISIÓN DE </w:t>
            </w:r>
          </w:p>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DOCUMENTOS Y ARTÍCULOS OFICIALES</w:t>
            </w:r>
            <w:r w:rsidR="00421970" w:rsidRPr="00421970">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340BAB">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421970" w:rsidRPr="00421970">
              <w:rPr>
                <w:rFonts w:ascii="Arial" w:eastAsia="Times New Roman" w:hAnsi="Arial" w:cs="Arial"/>
                <w:sz w:val="18"/>
                <w:szCs w:val="18"/>
                <w:lang w:eastAsia="es-MX"/>
              </w:rPr>
              <w:t>328,173.45</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151,720.17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2,678.16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100,566.12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21500 - MATERIAL IMPRESO E INFORMACIÓN DIGITAL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4,867.20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68,341.80 </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sidRPr="002144A5">
              <w:rPr>
                <w:rFonts w:ascii="Arial" w:eastAsia="Times New Roman" w:hAnsi="Arial" w:cs="Arial"/>
                <w:color w:val="000000"/>
                <w:sz w:val="18"/>
                <w:szCs w:val="18"/>
                <w:lang w:eastAsia="es-MX"/>
              </w:rPr>
              <w:t xml:space="preserve">                           164,808.00</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164,808.00 </w:t>
            </w:r>
          </w:p>
        </w:tc>
      </w:tr>
      <w:tr w:rsidR="002144A5" w:rsidRPr="00DE46C8" w:rsidTr="00340BAB">
        <w:trPr>
          <w:trHeight w:val="288"/>
          <w:jc w:val="center"/>
        </w:trPr>
        <w:tc>
          <w:tcPr>
            <w:tcW w:w="8774" w:type="dxa"/>
            <w:gridSpan w:val="2"/>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24000 - MATERIALES Y ARTÍCULOS DE CONSTRUCCIÓN Y DE REPARACIÓN</w:t>
            </w:r>
            <w:r w:rsidR="00340BAB">
              <w:rPr>
                <w:rFonts w:ascii="Arial" w:eastAsia="Times New Roman" w:hAnsi="Arial" w:cs="Arial"/>
                <w:sz w:val="18"/>
                <w:szCs w:val="18"/>
                <w:lang w:eastAsia="es-MX"/>
              </w:rPr>
              <w:t xml:space="preserve"> </w:t>
            </w:r>
            <w:r w:rsidR="00421970" w:rsidRPr="00421970">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421970" w:rsidRPr="00421970">
              <w:rPr>
                <w:rFonts w:ascii="Arial" w:eastAsia="Times New Roman" w:hAnsi="Arial" w:cs="Arial"/>
                <w:sz w:val="18"/>
                <w:szCs w:val="18"/>
                <w:lang w:eastAsia="es-MX"/>
              </w:rPr>
              <w:t>271,495.68</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247,616.04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24700 - ARTÍCULOS METÁLICOS PARA LA CONSTRUCCIÓN</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12,335.64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11,544.00 </w:t>
            </w:r>
          </w:p>
        </w:tc>
      </w:tr>
      <w:tr w:rsidR="002144A5" w:rsidRPr="00DE46C8" w:rsidTr="00340BAB">
        <w:trPr>
          <w:trHeight w:val="288"/>
          <w:jc w:val="center"/>
        </w:trPr>
        <w:tc>
          <w:tcPr>
            <w:tcW w:w="8774" w:type="dxa"/>
            <w:gridSpan w:val="2"/>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25000 - PRODUCTOS QUÍMICOS, FARMACÉUTICOS Y DE LABORATORIO</w:t>
            </w:r>
            <w:r w:rsidR="00421970" w:rsidRPr="00421970">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340BAB">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421970" w:rsidRPr="00421970">
              <w:rPr>
                <w:rFonts w:ascii="Arial" w:eastAsia="Times New Roman" w:hAnsi="Arial" w:cs="Arial"/>
                <w:sz w:val="18"/>
                <w:szCs w:val="18"/>
                <w:lang w:eastAsia="es-MX"/>
              </w:rPr>
              <w:t>11,426.16</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25400 - MATERIALES, ACCESORIOS Y SUMINISTROS MÉDICOS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6,674.88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25900 - OTROS PRODUCTOS QUÍMICOS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4,751.28 </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sidRPr="002144A5">
              <w:rPr>
                <w:rFonts w:ascii="Arial" w:eastAsia="Times New Roman" w:hAnsi="Arial" w:cs="Arial"/>
                <w:color w:val="000000"/>
                <w:sz w:val="18"/>
                <w:szCs w:val="18"/>
                <w:lang w:eastAsia="es-MX"/>
              </w:rPr>
              <w:t xml:space="preserve">                        1,678,611.00</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1,678,611.00 </w:t>
            </w:r>
          </w:p>
        </w:tc>
      </w:tr>
      <w:tr w:rsidR="002144A5" w:rsidRPr="00DE46C8" w:rsidTr="00340BAB">
        <w:trPr>
          <w:trHeight w:val="288"/>
          <w:jc w:val="center"/>
        </w:trPr>
        <w:tc>
          <w:tcPr>
            <w:tcW w:w="8774" w:type="dxa"/>
            <w:gridSpan w:val="2"/>
            <w:shd w:val="clear" w:color="D9D9D9" w:fill="D9D9D9"/>
            <w:noWrap/>
            <w:vAlign w:val="bottom"/>
            <w:hideMark/>
          </w:tcPr>
          <w:p w:rsidR="00421970"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27000 - VESTUARIO, BLANCOS, PRENDAS DE PROTECCIÓN Y </w:t>
            </w:r>
          </w:p>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ARTÍCULOS DEPORTIVOS</w:t>
            </w:r>
            <w:r w:rsidR="00421970">
              <w:rPr>
                <w:rFonts w:ascii="Arial" w:eastAsia="Times New Roman" w:hAnsi="Arial" w:cs="Arial"/>
                <w:sz w:val="18"/>
                <w:szCs w:val="18"/>
                <w:lang w:eastAsia="es-MX"/>
              </w:rPr>
              <w:t xml:space="preserve">                                                                                </w:t>
            </w:r>
            <w:r w:rsidR="00340BAB">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421970" w:rsidRPr="00421970">
              <w:rPr>
                <w:rFonts w:ascii="Arial" w:eastAsia="Times New Roman" w:hAnsi="Arial" w:cs="Arial"/>
                <w:sz w:val="18"/>
                <w:szCs w:val="18"/>
                <w:lang w:eastAsia="es-MX"/>
              </w:rPr>
              <w:t xml:space="preserve"> 48,611.76</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35,111.16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13,500.60 </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28000 - MATERIALES Y SUMINISTROS PARA SEGURIDAD</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sidRPr="002144A5">
              <w:rPr>
                <w:rFonts w:ascii="Arial" w:eastAsia="Times New Roman" w:hAnsi="Arial" w:cs="Arial"/>
                <w:color w:val="000000"/>
                <w:sz w:val="18"/>
                <w:szCs w:val="18"/>
                <w:lang w:eastAsia="es-MX"/>
              </w:rPr>
              <w:t xml:space="preserve">                               6,000.00</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28200 - MATERIALES DE SEGURIDAD PÚBLICA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6,000.00 </w:t>
            </w:r>
          </w:p>
        </w:tc>
      </w:tr>
      <w:tr w:rsidR="002144A5" w:rsidRPr="00DE46C8" w:rsidTr="00340BAB">
        <w:trPr>
          <w:trHeight w:val="288"/>
          <w:jc w:val="center"/>
        </w:trPr>
        <w:tc>
          <w:tcPr>
            <w:tcW w:w="8774" w:type="dxa"/>
            <w:gridSpan w:val="2"/>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29000 - HERRAMIENTAS, REFACCIONES Y ACCESORIOS MENORES</w:t>
            </w:r>
            <w:r w:rsidR="00421970" w:rsidRPr="00421970">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340BAB">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421970" w:rsidRPr="00421970">
              <w:rPr>
                <w:rFonts w:ascii="Arial" w:eastAsia="Times New Roman" w:hAnsi="Arial" w:cs="Arial"/>
                <w:sz w:val="18"/>
                <w:szCs w:val="18"/>
                <w:lang w:eastAsia="es-MX"/>
              </w:rPr>
              <w:t>105,542.40</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104,476.56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29400 - REFACCIONES Y ACCESORIOS MENORES DE EQUIPO DE CÓMPUTO Y TECNOLOGÍAS DE LA INFORMACIÓN</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1,065.84 </w:t>
            </w:r>
          </w:p>
        </w:tc>
      </w:tr>
      <w:tr w:rsidR="002144A5" w:rsidRPr="00DE46C8" w:rsidTr="00340BAB">
        <w:trPr>
          <w:trHeight w:val="288"/>
          <w:jc w:val="center"/>
        </w:trPr>
        <w:tc>
          <w:tcPr>
            <w:tcW w:w="5878"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7,823,585.02</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3,827,465.78</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3,630,131.76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177,054.02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31600 - SERVICIOS DE TELECOMUNICACIONES Y SATÉLITES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20,280.00 </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111,816.72</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32300 - ARRENDAMIENTO DE MOBILIARIO Y EQUIPO DE ADMINISTRACIÓN, EDUCACIONAL Y RECREATIVO</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12,594.72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32500 - ARRENDAMIENTO DE EQUIPO DE TRANSPORTE</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64,222.08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34,999.92 </w:t>
            </w:r>
          </w:p>
        </w:tc>
      </w:tr>
      <w:tr w:rsidR="002144A5" w:rsidRPr="00DE46C8" w:rsidTr="00340BAB">
        <w:trPr>
          <w:trHeight w:val="288"/>
          <w:jc w:val="center"/>
        </w:trPr>
        <w:tc>
          <w:tcPr>
            <w:tcW w:w="8774" w:type="dxa"/>
            <w:gridSpan w:val="2"/>
            <w:shd w:val="clear" w:color="D9D9D9" w:fill="D9D9D9"/>
            <w:noWrap/>
            <w:vAlign w:val="bottom"/>
            <w:hideMark/>
          </w:tcPr>
          <w:p w:rsidR="00421970"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33000 - SERVICIOS PROFESIONALES, CIENTÍFICOS, TÉCNICOS </w:t>
            </w:r>
          </w:p>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Y OTROS SERVICIOS</w:t>
            </w:r>
            <w:r w:rsidR="00421970" w:rsidRPr="00421970">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340BAB">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421970" w:rsidRPr="00421970">
              <w:rPr>
                <w:rFonts w:ascii="Arial" w:eastAsia="Times New Roman" w:hAnsi="Arial" w:cs="Arial"/>
                <w:sz w:val="18"/>
                <w:szCs w:val="18"/>
                <w:lang w:eastAsia="es-MX"/>
              </w:rPr>
              <w:t>822,027.12</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lastRenderedPageBreak/>
              <w:t>33100 - SERVICIOS LEGALES, DE CONTABILIDAD, AUDITORÍA Y RELACIONADOS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475,551.72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33300 - SERVICIOS DE CONSULTORÍA ADMINISTRATIVA, PROCESOS, TÉCNICA Y EN TECNOLOGÍAS DE LA INFORMACIÓN</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45,710.52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1,230.48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33500 - SERVICIOS DE INVESTIGACIÓN CIENTÍFICA Y DESARROLLO</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130,291.20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169,243.20 </w:t>
            </w:r>
          </w:p>
        </w:tc>
      </w:tr>
      <w:tr w:rsidR="002144A5" w:rsidRPr="00DE46C8" w:rsidTr="00340BAB">
        <w:trPr>
          <w:trHeight w:val="288"/>
          <w:jc w:val="center"/>
        </w:trPr>
        <w:tc>
          <w:tcPr>
            <w:tcW w:w="8774" w:type="dxa"/>
            <w:gridSpan w:val="2"/>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34000 - SERVICIOS FINANCIEROS, BANCARIOS Y COMERCIALES</w:t>
            </w:r>
            <w:r w:rsidR="00421970" w:rsidRPr="00421970">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340BAB">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421970" w:rsidRPr="00421970">
              <w:rPr>
                <w:rFonts w:ascii="Arial" w:eastAsia="Times New Roman" w:hAnsi="Arial" w:cs="Arial"/>
                <w:sz w:val="18"/>
                <w:szCs w:val="18"/>
                <w:lang w:eastAsia="es-MX"/>
              </w:rPr>
              <w:t>58,744.92</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52,230.36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34700 - FLETES Y MANIOBRAS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6,514.56 </w:t>
            </w:r>
          </w:p>
        </w:tc>
      </w:tr>
      <w:tr w:rsidR="002144A5" w:rsidRPr="00DE46C8" w:rsidTr="00340BAB">
        <w:trPr>
          <w:trHeight w:val="288"/>
          <w:jc w:val="center"/>
        </w:trPr>
        <w:tc>
          <w:tcPr>
            <w:tcW w:w="8774" w:type="dxa"/>
            <w:gridSpan w:val="2"/>
            <w:shd w:val="clear" w:color="D9D9D9" w:fill="D9D9D9"/>
            <w:noWrap/>
            <w:vAlign w:val="bottom"/>
            <w:hideMark/>
          </w:tcPr>
          <w:p w:rsidR="00421970"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35000 - SERVICIOS DE INSTALACIÓN, REPARACIÓN, MANTENIMIENTO </w:t>
            </w:r>
          </w:p>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Y CONSERVACIÓN</w:t>
            </w:r>
            <w:r w:rsidR="00421970" w:rsidRPr="00421970">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340BAB">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421970" w:rsidRPr="00421970">
              <w:rPr>
                <w:rFonts w:ascii="Arial" w:eastAsia="Times New Roman" w:hAnsi="Arial" w:cs="Arial"/>
                <w:sz w:val="18"/>
                <w:szCs w:val="18"/>
                <w:lang w:eastAsia="es-MX"/>
              </w:rPr>
              <w:t>934,226.72</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297,685.88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636,540.84 </w:t>
            </w:r>
          </w:p>
        </w:tc>
      </w:tr>
      <w:tr w:rsidR="002144A5" w:rsidRPr="00DE46C8" w:rsidTr="00340BAB">
        <w:trPr>
          <w:trHeight w:val="288"/>
          <w:jc w:val="center"/>
        </w:trPr>
        <w:tc>
          <w:tcPr>
            <w:tcW w:w="8774" w:type="dxa"/>
            <w:gridSpan w:val="2"/>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36000 - SERVICIOS DE COMUNICACIÓN SOCIAL Y PUBLICIDAD</w:t>
            </w:r>
            <w:r w:rsidR="00421970" w:rsidRPr="00421970">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340BAB">
              <w:rPr>
                <w:rFonts w:ascii="Arial" w:eastAsia="Times New Roman" w:hAnsi="Arial" w:cs="Arial"/>
                <w:sz w:val="18"/>
                <w:szCs w:val="18"/>
                <w:lang w:eastAsia="es-MX"/>
              </w:rPr>
              <w:t xml:space="preserve"> </w:t>
            </w:r>
            <w:r w:rsidR="00421970">
              <w:rPr>
                <w:rFonts w:ascii="Arial" w:eastAsia="Times New Roman" w:hAnsi="Arial" w:cs="Arial"/>
                <w:sz w:val="18"/>
                <w:szCs w:val="18"/>
                <w:lang w:eastAsia="es-MX"/>
              </w:rPr>
              <w:t xml:space="preserve">          </w:t>
            </w:r>
            <w:r w:rsidR="00421970" w:rsidRPr="00421970">
              <w:rPr>
                <w:rFonts w:ascii="Arial" w:eastAsia="Times New Roman" w:hAnsi="Arial" w:cs="Arial"/>
                <w:sz w:val="18"/>
                <w:szCs w:val="18"/>
                <w:lang w:eastAsia="es-MX"/>
              </w:rPr>
              <w:t>500,987.16</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71,076.12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36900 - OTROS SERVICIOS DE INFORMACIÓN</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429,911.04 </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64,926.48</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37200 - PASAJES TERRESTRES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9,653.28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55,273.20 </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613,870.68</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38100 - GASTOS DE CEREMONIAL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210,324.00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403,546.68 </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889,519.44</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308,667.96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450.48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580,401.00 </w:t>
            </w:r>
          </w:p>
        </w:tc>
      </w:tr>
      <w:tr w:rsidR="002144A5" w:rsidRPr="00DE46C8" w:rsidTr="00340BAB">
        <w:trPr>
          <w:trHeight w:val="461"/>
          <w:jc w:val="center"/>
        </w:trPr>
        <w:tc>
          <w:tcPr>
            <w:tcW w:w="5878" w:type="dxa"/>
            <w:shd w:val="clear" w:color="A6A6A6" w:fill="A6A6A6"/>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2,274,772.08</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43000 - SUBSIDIOS Y SUBVENCIONES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sidRPr="002144A5">
              <w:rPr>
                <w:rFonts w:ascii="Arial" w:eastAsia="Times New Roman" w:hAnsi="Arial" w:cs="Arial"/>
                <w:color w:val="000000"/>
                <w:sz w:val="18"/>
                <w:szCs w:val="18"/>
                <w:lang w:eastAsia="es-MX"/>
              </w:rPr>
              <w:t xml:space="preserve">                             32,970.00</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32,970.00 </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2,098,579.92</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1,622,532.60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44300 - AYUDAS SOCIALES A INSTITUCIONES DE ENSEÑANZA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123,067.32 </w:t>
            </w:r>
          </w:p>
        </w:tc>
      </w:tr>
      <w:tr w:rsidR="002144A5" w:rsidRPr="00DE46C8" w:rsidTr="00340BAB">
        <w:trPr>
          <w:trHeight w:val="288"/>
          <w:jc w:val="center"/>
        </w:trPr>
        <w:tc>
          <w:tcPr>
            <w:tcW w:w="5878"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44800 - AYUDAS POR DESASTRES NATURALES Y OTROS SINIESTROS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352,980.00 </w:t>
            </w:r>
          </w:p>
        </w:tc>
      </w:tr>
      <w:tr w:rsidR="002144A5" w:rsidRPr="00DE46C8" w:rsidTr="00340BAB">
        <w:trPr>
          <w:trHeight w:val="288"/>
          <w:jc w:val="center"/>
        </w:trPr>
        <w:tc>
          <w:tcPr>
            <w:tcW w:w="5878"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45000 - PENSIONES Y JUBILACIONES</w:t>
            </w:r>
          </w:p>
        </w:tc>
        <w:tc>
          <w:tcPr>
            <w:tcW w:w="2896" w:type="dxa"/>
            <w:shd w:val="clear" w:color="D9D9D9" w:fill="D9D9D9"/>
            <w:noWrap/>
            <w:vAlign w:val="bottom"/>
            <w:hideMark/>
          </w:tcPr>
          <w:p w:rsidR="002144A5" w:rsidRPr="002144A5" w:rsidRDefault="00421970" w:rsidP="0002666B">
            <w:pPr>
              <w:spacing w:after="0" w:line="240" w:lineRule="auto"/>
              <w:rPr>
                <w:rFonts w:ascii="Arial" w:eastAsia="Times New Roman" w:hAnsi="Arial" w:cs="Arial"/>
                <w:sz w:val="18"/>
                <w:szCs w:val="18"/>
                <w:lang w:eastAsia="es-MX"/>
              </w:rPr>
            </w:pPr>
            <w:r w:rsidRPr="002144A5">
              <w:rPr>
                <w:rFonts w:ascii="Arial" w:eastAsia="Times New Roman" w:hAnsi="Arial" w:cs="Arial"/>
                <w:color w:val="000000"/>
                <w:sz w:val="18"/>
                <w:szCs w:val="18"/>
                <w:lang w:eastAsia="es-MX"/>
              </w:rPr>
              <w:t xml:space="preserve">                             10,133.76</w:t>
            </w:r>
          </w:p>
        </w:tc>
      </w:tr>
      <w:tr w:rsidR="00091382" w:rsidRPr="00DE46C8" w:rsidTr="00340BAB">
        <w:trPr>
          <w:trHeight w:val="288"/>
          <w:jc w:val="center"/>
        </w:trPr>
        <w:tc>
          <w:tcPr>
            <w:tcW w:w="5878" w:type="dxa"/>
            <w:shd w:val="clear" w:color="auto" w:fill="auto"/>
            <w:noWrap/>
            <w:vAlign w:val="bottom"/>
          </w:tcPr>
          <w:p w:rsidR="00091382" w:rsidRPr="00F67939" w:rsidRDefault="00091382" w:rsidP="00D612B6">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2896" w:type="dxa"/>
            <w:shd w:val="clear" w:color="auto" w:fill="auto"/>
            <w:noWrap/>
            <w:vAlign w:val="bottom"/>
          </w:tcPr>
          <w:p w:rsidR="00091382" w:rsidRDefault="00091382" w:rsidP="00D612B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auto"/>
            <w:noWrap/>
            <w:vAlign w:val="bottom"/>
          </w:tcPr>
          <w:p w:rsidR="00091382" w:rsidRPr="00F67939" w:rsidRDefault="00091382" w:rsidP="00D612B6">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896" w:type="dxa"/>
            <w:shd w:val="clear" w:color="auto" w:fill="auto"/>
            <w:noWrap/>
            <w:vAlign w:val="bottom"/>
          </w:tcPr>
          <w:p w:rsidR="00091382" w:rsidRDefault="00091382" w:rsidP="00D612B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auto"/>
            <w:noWrap/>
            <w:vAlign w:val="bottom"/>
            <w:hideMark/>
          </w:tcPr>
          <w:p w:rsidR="00091382" w:rsidRPr="002144A5" w:rsidRDefault="00091382"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45900 - OTRAS PENSIONES Y JUBILACIONES</w:t>
            </w:r>
          </w:p>
        </w:tc>
        <w:tc>
          <w:tcPr>
            <w:tcW w:w="2896" w:type="dxa"/>
            <w:shd w:val="clear" w:color="auto" w:fill="auto"/>
            <w:noWrap/>
            <w:vAlign w:val="bottom"/>
            <w:hideMark/>
          </w:tcPr>
          <w:p w:rsidR="00091382" w:rsidRPr="002144A5" w:rsidRDefault="00091382"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10,133.76 </w:t>
            </w:r>
          </w:p>
        </w:tc>
      </w:tr>
      <w:tr w:rsidR="00091382" w:rsidRPr="00DE46C8" w:rsidTr="00340BAB">
        <w:trPr>
          <w:trHeight w:val="288"/>
          <w:jc w:val="center"/>
        </w:trPr>
        <w:tc>
          <w:tcPr>
            <w:tcW w:w="5878" w:type="dxa"/>
            <w:shd w:val="clear" w:color="D9D9D9" w:fill="D9D9D9"/>
            <w:noWrap/>
            <w:vAlign w:val="bottom"/>
            <w:hideMark/>
          </w:tcPr>
          <w:p w:rsidR="00091382" w:rsidRPr="002144A5" w:rsidRDefault="00091382"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48000 - DONATIVOS</w:t>
            </w:r>
          </w:p>
        </w:tc>
        <w:tc>
          <w:tcPr>
            <w:tcW w:w="2896" w:type="dxa"/>
            <w:shd w:val="clear" w:color="D9D9D9" w:fill="D9D9D9"/>
            <w:noWrap/>
            <w:vAlign w:val="bottom"/>
            <w:hideMark/>
          </w:tcPr>
          <w:p w:rsidR="00091382" w:rsidRPr="002144A5" w:rsidRDefault="00091382" w:rsidP="0002666B">
            <w:pPr>
              <w:spacing w:after="0" w:line="240" w:lineRule="auto"/>
              <w:rPr>
                <w:rFonts w:ascii="Arial" w:eastAsia="Times New Roman" w:hAnsi="Arial" w:cs="Arial"/>
                <w:sz w:val="18"/>
                <w:szCs w:val="18"/>
                <w:lang w:eastAsia="es-MX"/>
              </w:rPr>
            </w:pPr>
            <w:r w:rsidRPr="002144A5">
              <w:rPr>
                <w:rFonts w:ascii="Arial" w:eastAsia="Times New Roman" w:hAnsi="Arial" w:cs="Arial"/>
                <w:color w:val="000000"/>
                <w:sz w:val="18"/>
                <w:szCs w:val="18"/>
                <w:lang w:eastAsia="es-MX"/>
              </w:rPr>
              <w:t xml:space="preserve">                           133,088.40</w:t>
            </w:r>
          </w:p>
        </w:tc>
      </w:tr>
      <w:tr w:rsidR="00091382" w:rsidRPr="00DE46C8" w:rsidTr="00340BAB">
        <w:trPr>
          <w:trHeight w:val="288"/>
          <w:jc w:val="center"/>
        </w:trPr>
        <w:tc>
          <w:tcPr>
            <w:tcW w:w="5878" w:type="dxa"/>
            <w:shd w:val="clear" w:color="auto" w:fill="auto"/>
            <w:noWrap/>
            <w:vAlign w:val="bottom"/>
            <w:hideMark/>
          </w:tcPr>
          <w:p w:rsidR="00091382" w:rsidRPr="002144A5" w:rsidRDefault="00091382"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48100 - DONATIVOS A INSTITUCIONES SIN FINES DE LUCRO</w:t>
            </w:r>
          </w:p>
        </w:tc>
        <w:tc>
          <w:tcPr>
            <w:tcW w:w="2896" w:type="dxa"/>
            <w:shd w:val="clear" w:color="auto" w:fill="auto"/>
            <w:noWrap/>
            <w:vAlign w:val="bottom"/>
            <w:hideMark/>
          </w:tcPr>
          <w:p w:rsidR="00091382" w:rsidRPr="002144A5" w:rsidRDefault="00091382"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133,088.40 </w:t>
            </w:r>
          </w:p>
        </w:tc>
      </w:tr>
      <w:tr w:rsidR="00091382" w:rsidRPr="00DE46C8" w:rsidTr="00340BAB">
        <w:trPr>
          <w:trHeight w:val="288"/>
          <w:jc w:val="center"/>
        </w:trPr>
        <w:tc>
          <w:tcPr>
            <w:tcW w:w="5878" w:type="dxa"/>
            <w:shd w:val="clear" w:color="A6A6A6" w:fill="A6A6A6"/>
            <w:noWrap/>
            <w:vAlign w:val="bottom"/>
            <w:hideMark/>
          </w:tcPr>
          <w:p w:rsidR="00091382" w:rsidRPr="002144A5" w:rsidRDefault="00091382"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091382" w:rsidRPr="002144A5" w:rsidRDefault="00091382"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403,213.21</w:t>
            </w:r>
          </w:p>
        </w:tc>
      </w:tr>
      <w:tr w:rsidR="00091382" w:rsidRPr="00DE46C8" w:rsidTr="00340BAB">
        <w:trPr>
          <w:trHeight w:val="288"/>
          <w:jc w:val="center"/>
        </w:trPr>
        <w:tc>
          <w:tcPr>
            <w:tcW w:w="5878" w:type="dxa"/>
            <w:shd w:val="clear" w:color="D9D9D9" w:fill="D9D9D9"/>
            <w:noWrap/>
            <w:vAlign w:val="bottom"/>
            <w:hideMark/>
          </w:tcPr>
          <w:p w:rsidR="00091382" w:rsidRPr="002144A5" w:rsidRDefault="00091382"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lastRenderedPageBreak/>
              <w:t>51000 - MOBILIARIO Y EQUIPO DE ADMINISTRACIÓN</w:t>
            </w:r>
          </w:p>
        </w:tc>
        <w:tc>
          <w:tcPr>
            <w:tcW w:w="2896" w:type="dxa"/>
            <w:shd w:val="clear" w:color="D9D9D9" w:fill="D9D9D9"/>
            <w:noWrap/>
            <w:vAlign w:val="bottom"/>
            <w:hideMark/>
          </w:tcPr>
          <w:p w:rsidR="00091382" w:rsidRPr="002144A5" w:rsidRDefault="00091382"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79,589.65</w:t>
            </w:r>
          </w:p>
        </w:tc>
      </w:tr>
      <w:tr w:rsidR="00091382" w:rsidRPr="00DE46C8" w:rsidTr="00340BAB">
        <w:trPr>
          <w:trHeight w:val="288"/>
          <w:jc w:val="center"/>
        </w:trPr>
        <w:tc>
          <w:tcPr>
            <w:tcW w:w="5878" w:type="dxa"/>
            <w:shd w:val="clear" w:color="auto" w:fill="auto"/>
            <w:noWrap/>
            <w:vAlign w:val="bottom"/>
            <w:hideMark/>
          </w:tcPr>
          <w:p w:rsidR="00091382" w:rsidRPr="002144A5" w:rsidRDefault="00091382"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091382" w:rsidRPr="002144A5" w:rsidRDefault="00091382"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67,059.73 </w:t>
            </w:r>
          </w:p>
        </w:tc>
      </w:tr>
      <w:tr w:rsidR="00091382" w:rsidRPr="00DE46C8" w:rsidTr="00340BAB">
        <w:trPr>
          <w:trHeight w:val="288"/>
          <w:jc w:val="center"/>
        </w:trPr>
        <w:tc>
          <w:tcPr>
            <w:tcW w:w="5878" w:type="dxa"/>
            <w:shd w:val="clear" w:color="auto" w:fill="auto"/>
            <w:noWrap/>
            <w:vAlign w:val="bottom"/>
            <w:hideMark/>
          </w:tcPr>
          <w:p w:rsidR="00091382" w:rsidRPr="002144A5" w:rsidRDefault="00091382"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091382" w:rsidRPr="002144A5" w:rsidRDefault="00091382"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12,529.92 </w:t>
            </w:r>
          </w:p>
        </w:tc>
      </w:tr>
      <w:tr w:rsidR="00091382" w:rsidRPr="00DE46C8" w:rsidTr="00340BAB">
        <w:trPr>
          <w:trHeight w:val="288"/>
          <w:jc w:val="center"/>
        </w:trPr>
        <w:tc>
          <w:tcPr>
            <w:tcW w:w="5878" w:type="dxa"/>
            <w:shd w:val="clear" w:color="D9D9D9" w:fill="D9D9D9"/>
            <w:noWrap/>
            <w:vAlign w:val="bottom"/>
            <w:hideMark/>
          </w:tcPr>
          <w:p w:rsidR="00091382" w:rsidRPr="002144A5" w:rsidRDefault="00091382"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091382" w:rsidRPr="002144A5" w:rsidRDefault="00091382" w:rsidP="0002666B">
            <w:pPr>
              <w:spacing w:after="0" w:line="240" w:lineRule="auto"/>
              <w:rPr>
                <w:rFonts w:ascii="Arial" w:eastAsia="Times New Roman" w:hAnsi="Arial" w:cs="Arial"/>
                <w:sz w:val="18"/>
                <w:szCs w:val="18"/>
                <w:lang w:eastAsia="es-MX"/>
              </w:rPr>
            </w:pPr>
            <w:r w:rsidRPr="002144A5">
              <w:rPr>
                <w:rFonts w:ascii="Arial" w:eastAsia="Times New Roman" w:hAnsi="Arial" w:cs="Arial"/>
                <w:color w:val="000000"/>
                <w:sz w:val="18"/>
                <w:szCs w:val="18"/>
                <w:lang w:eastAsia="es-MX"/>
              </w:rPr>
              <w:t xml:space="preserve">                           229,999.92</w:t>
            </w:r>
          </w:p>
        </w:tc>
      </w:tr>
      <w:tr w:rsidR="00091382" w:rsidRPr="00DE46C8" w:rsidTr="00340BAB">
        <w:trPr>
          <w:trHeight w:val="288"/>
          <w:jc w:val="center"/>
        </w:trPr>
        <w:tc>
          <w:tcPr>
            <w:tcW w:w="5878" w:type="dxa"/>
            <w:shd w:val="clear" w:color="auto" w:fill="auto"/>
            <w:noWrap/>
            <w:vAlign w:val="bottom"/>
            <w:hideMark/>
          </w:tcPr>
          <w:p w:rsidR="00091382" w:rsidRPr="002144A5" w:rsidRDefault="00091382"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091382" w:rsidRPr="002144A5" w:rsidRDefault="00091382"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229,999.92 </w:t>
            </w:r>
          </w:p>
        </w:tc>
      </w:tr>
      <w:tr w:rsidR="00091382" w:rsidRPr="00DE46C8" w:rsidTr="00340BAB">
        <w:trPr>
          <w:trHeight w:val="288"/>
          <w:jc w:val="center"/>
        </w:trPr>
        <w:tc>
          <w:tcPr>
            <w:tcW w:w="5878" w:type="dxa"/>
            <w:shd w:val="clear" w:color="D9D9D9" w:fill="D9D9D9"/>
            <w:noWrap/>
            <w:vAlign w:val="bottom"/>
            <w:hideMark/>
          </w:tcPr>
          <w:p w:rsidR="00091382" w:rsidRPr="002144A5" w:rsidRDefault="00091382"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56000 - MAQUINARIA, OTROS EQUIPOS Y HERRAMIENTAS</w:t>
            </w:r>
          </w:p>
        </w:tc>
        <w:tc>
          <w:tcPr>
            <w:tcW w:w="2896" w:type="dxa"/>
            <w:shd w:val="clear" w:color="D9D9D9" w:fill="D9D9D9"/>
            <w:noWrap/>
            <w:vAlign w:val="bottom"/>
            <w:hideMark/>
          </w:tcPr>
          <w:p w:rsidR="00091382" w:rsidRPr="002144A5" w:rsidRDefault="00091382" w:rsidP="0002666B">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93,623.64</w:t>
            </w:r>
          </w:p>
        </w:tc>
      </w:tr>
      <w:tr w:rsidR="00091382" w:rsidRPr="00DE46C8" w:rsidTr="00340BAB">
        <w:trPr>
          <w:trHeight w:val="288"/>
          <w:jc w:val="center"/>
        </w:trPr>
        <w:tc>
          <w:tcPr>
            <w:tcW w:w="5878" w:type="dxa"/>
            <w:shd w:val="clear" w:color="auto" w:fill="auto"/>
            <w:noWrap/>
            <w:vAlign w:val="bottom"/>
            <w:hideMark/>
          </w:tcPr>
          <w:p w:rsidR="00091382" w:rsidRPr="002144A5" w:rsidRDefault="00091382"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56600 - EQUIPOS DE GENERACIÓN ELÉCTRICA, APARATOS Y ACCESORIOS ELÉCTRICOS</w:t>
            </w:r>
          </w:p>
        </w:tc>
        <w:tc>
          <w:tcPr>
            <w:tcW w:w="2896" w:type="dxa"/>
            <w:shd w:val="clear" w:color="auto" w:fill="auto"/>
            <w:noWrap/>
            <w:vAlign w:val="bottom"/>
            <w:hideMark/>
          </w:tcPr>
          <w:p w:rsidR="00091382" w:rsidRPr="002144A5" w:rsidRDefault="00091382"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4,831.20 </w:t>
            </w:r>
          </w:p>
        </w:tc>
      </w:tr>
      <w:tr w:rsidR="00091382" w:rsidRPr="00DE46C8" w:rsidTr="00340BAB">
        <w:trPr>
          <w:trHeight w:val="288"/>
          <w:jc w:val="center"/>
        </w:trPr>
        <w:tc>
          <w:tcPr>
            <w:tcW w:w="5878" w:type="dxa"/>
            <w:shd w:val="clear" w:color="auto" w:fill="auto"/>
            <w:noWrap/>
            <w:vAlign w:val="bottom"/>
            <w:hideMark/>
          </w:tcPr>
          <w:p w:rsidR="00091382" w:rsidRPr="002144A5" w:rsidRDefault="00091382"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56700 - HERRAMIENTAS Y MÁQUINAS-HERRAMIENTA</w:t>
            </w:r>
          </w:p>
        </w:tc>
        <w:tc>
          <w:tcPr>
            <w:tcW w:w="2896" w:type="dxa"/>
            <w:shd w:val="clear" w:color="auto" w:fill="auto"/>
            <w:noWrap/>
            <w:vAlign w:val="bottom"/>
            <w:hideMark/>
          </w:tcPr>
          <w:p w:rsidR="00091382" w:rsidRPr="002144A5" w:rsidRDefault="00091382"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88,792.44 </w:t>
            </w:r>
          </w:p>
        </w:tc>
      </w:tr>
      <w:tr w:rsidR="004D2EF0" w:rsidRPr="002144A5" w:rsidTr="00B9259C">
        <w:trPr>
          <w:trHeight w:val="288"/>
          <w:jc w:val="center"/>
        </w:trPr>
        <w:tc>
          <w:tcPr>
            <w:tcW w:w="5878" w:type="dxa"/>
            <w:shd w:val="clear" w:color="A6A6A6" w:fill="A6A6A6"/>
            <w:noWrap/>
            <w:vAlign w:val="bottom"/>
            <w:hideMark/>
          </w:tcPr>
          <w:p w:rsidR="004D2EF0" w:rsidRPr="002144A5" w:rsidRDefault="004D2EF0" w:rsidP="00B9259C">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4D2EF0" w:rsidRPr="002144A5" w:rsidRDefault="004D2EF0" w:rsidP="00B9259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10,087,734.28</w:t>
            </w:r>
          </w:p>
        </w:tc>
      </w:tr>
      <w:tr w:rsidR="004D2EF0" w:rsidRPr="002144A5" w:rsidTr="00B9259C">
        <w:trPr>
          <w:trHeight w:val="288"/>
          <w:jc w:val="center"/>
        </w:trPr>
        <w:tc>
          <w:tcPr>
            <w:tcW w:w="5878" w:type="dxa"/>
            <w:shd w:val="clear" w:color="D9D9D9" w:fill="D9D9D9"/>
            <w:noWrap/>
            <w:vAlign w:val="bottom"/>
            <w:hideMark/>
          </w:tcPr>
          <w:p w:rsidR="004D2EF0" w:rsidRPr="002144A5" w:rsidRDefault="004D2EF0" w:rsidP="00B9259C">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4D2EF0" w:rsidRPr="002144A5" w:rsidRDefault="004D2EF0" w:rsidP="00B9259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21970">
              <w:rPr>
                <w:rFonts w:ascii="Arial" w:eastAsia="Times New Roman" w:hAnsi="Arial" w:cs="Arial"/>
                <w:sz w:val="18"/>
                <w:szCs w:val="18"/>
                <w:lang w:eastAsia="es-MX"/>
              </w:rPr>
              <w:t>6,768,030.24</w:t>
            </w:r>
          </w:p>
        </w:tc>
      </w:tr>
      <w:tr w:rsidR="004D2EF0" w:rsidRPr="002144A5" w:rsidTr="00B9259C">
        <w:trPr>
          <w:trHeight w:val="288"/>
          <w:jc w:val="center"/>
        </w:trPr>
        <w:tc>
          <w:tcPr>
            <w:tcW w:w="5878" w:type="dxa"/>
            <w:shd w:val="clear" w:color="auto" w:fill="auto"/>
            <w:noWrap/>
            <w:vAlign w:val="bottom"/>
            <w:hideMark/>
          </w:tcPr>
          <w:p w:rsidR="004D2EF0" w:rsidRPr="002144A5" w:rsidRDefault="004D2EF0" w:rsidP="00B9259C">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61100 - EDIFICACIÓN HABITACIONAL</w:t>
            </w:r>
          </w:p>
        </w:tc>
        <w:tc>
          <w:tcPr>
            <w:tcW w:w="2896" w:type="dxa"/>
            <w:shd w:val="clear" w:color="auto" w:fill="auto"/>
            <w:noWrap/>
            <w:vAlign w:val="bottom"/>
            <w:hideMark/>
          </w:tcPr>
          <w:p w:rsidR="004D2EF0" w:rsidRPr="002144A5" w:rsidRDefault="004D2EF0" w:rsidP="00B9259C">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1,519,211.52 </w:t>
            </w:r>
          </w:p>
        </w:tc>
      </w:tr>
      <w:tr w:rsidR="004D2EF0" w:rsidRPr="002144A5" w:rsidTr="00B9259C">
        <w:trPr>
          <w:trHeight w:val="288"/>
          <w:jc w:val="center"/>
        </w:trPr>
        <w:tc>
          <w:tcPr>
            <w:tcW w:w="5878" w:type="dxa"/>
            <w:shd w:val="clear" w:color="auto" w:fill="auto"/>
            <w:noWrap/>
            <w:vAlign w:val="bottom"/>
            <w:hideMark/>
          </w:tcPr>
          <w:p w:rsidR="004D2EF0" w:rsidRPr="002144A5" w:rsidRDefault="004D2EF0" w:rsidP="00B9259C">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61300 - CONSTRUCCIÓN DE OBRAS PARA EL ABASTECIMIENTO DE AGUA, PETRÓLEO, GAS, ELECTRICIDAD Y</w:t>
            </w:r>
          </w:p>
        </w:tc>
        <w:tc>
          <w:tcPr>
            <w:tcW w:w="2896" w:type="dxa"/>
            <w:shd w:val="clear" w:color="auto" w:fill="auto"/>
            <w:noWrap/>
            <w:vAlign w:val="bottom"/>
            <w:hideMark/>
          </w:tcPr>
          <w:p w:rsidR="004D2EF0" w:rsidRPr="002144A5" w:rsidRDefault="004D2EF0" w:rsidP="00B9259C">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2,099,527.56 </w:t>
            </w:r>
          </w:p>
        </w:tc>
      </w:tr>
      <w:tr w:rsidR="004D2EF0" w:rsidRPr="002144A5" w:rsidTr="00B9259C">
        <w:trPr>
          <w:trHeight w:val="288"/>
          <w:jc w:val="center"/>
        </w:trPr>
        <w:tc>
          <w:tcPr>
            <w:tcW w:w="5878" w:type="dxa"/>
            <w:shd w:val="clear" w:color="auto" w:fill="auto"/>
            <w:noWrap/>
            <w:vAlign w:val="bottom"/>
            <w:hideMark/>
          </w:tcPr>
          <w:p w:rsidR="004D2EF0" w:rsidRPr="002144A5" w:rsidRDefault="004D2EF0" w:rsidP="00B9259C">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61400 - DIVISIÓN DE TERRENOS Y CONSTRUCCIÓN DE OBRAS DE URBANIZACIÓN</w:t>
            </w:r>
          </w:p>
        </w:tc>
        <w:tc>
          <w:tcPr>
            <w:tcW w:w="2896" w:type="dxa"/>
            <w:shd w:val="clear" w:color="auto" w:fill="auto"/>
            <w:noWrap/>
            <w:vAlign w:val="bottom"/>
            <w:hideMark/>
          </w:tcPr>
          <w:p w:rsidR="004D2EF0" w:rsidRPr="002144A5" w:rsidRDefault="004D2EF0" w:rsidP="00B9259C">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1,049,763.72 </w:t>
            </w:r>
          </w:p>
        </w:tc>
      </w:tr>
      <w:tr w:rsidR="004D2EF0" w:rsidRPr="002144A5" w:rsidTr="00B9259C">
        <w:trPr>
          <w:trHeight w:val="288"/>
          <w:jc w:val="center"/>
        </w:trPr>
        <w:tc>
          <w:tcPr>
            <w:tcW w:w="5878" w:type="dxa"/>
            <w:shd w:val="clear" w:color="auto" w:fill="auto"/>
            <w:noWrap/>
            <w:vAlign w:val="bottom"/>
            <w:hideMark/>
          </w:tcPr>
          <w:p w:rsidR="004D2EF0" w:rsidRPr="002144A5" w:rsidRDefault="004D2EF0" w:rsidP="00B9259C">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61500 - CONSTRUCCIÓN DE VÍAS DE COMUNICACIÓN</w:t>
            </w:r>
          </w:p>
        </w:tc>
        <w:tc>
          <w:tcPr>
            <w:tcW w:w="2896" w:type="dxa"/>
            <w:shd w:val="clear" w:color="auto" w:fill="auto"/>
            <w:noWrap/>
            <w:vAlign w:val="bottom"/>
            <w:hideMark/>
          </w:tcPr>
          <w:p w:rsidR="004D2EF0" w:rsidRPr="002144A5" w:rsidRDefault="004D2EF0" w:rsidP="00B9259C">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1,049,763.72 </w:t>
            </w:r>
          </w:p>
        </w:tc>
      </w:tr>
      <w:tr w:rsidR="004D2EF0" w:rsidRPr="002144A5" w:rsidTr="00B9259C">
        <w:trPr>
          <w:trHeight w:val="288"/>
          <w:jc w:val="center"/>
        </w:trPr>
        <w:tc>
          <w:tcPr>
            <w:tcW w:w="5878" w:type="dxa"/>
            <w:shd w:val="clear" w:color="auto" w:fill="auto"/>
            <w:noWrap/>
            <w:vAlign w:val="bottom"/>
            <w:hideMark/>
          </w:tcPr>
          <w:p w:rsidR="004D2EF0" w:rsidRPr="002144A5" w:rsidRDefault="004D2EF0" w:rsidP="00B9259C">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61600 - OTRAS CONSTRUCCIONES DE INGENIERÍA CIVIL U OBRA PESADA</w:t>
            </w:r>
          </w:p>
        </w:tc>
        <w:tc>
          <w:tcPr>
            <w:tcW w:w="2896" w:type="dxa"/>
            <w:shd w:val="clear" w:color="auto" w:fill="auto"/>
            <w:noWrap/>
            <w:vAlign w:val="bottom"/>
            <w:hideMark/>
          </w:tcPr>
          <w:p w:rsidR="004D2EF0" w:rsidRPr="002144A5" w:rsidRDefault="004D2EF0" w:rsidP="00B9259C">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1,049,763.72 </w:t>
            </w:r>
          </w:p>
        </w:tc>
      </w:tr>
      <w:tr w:rsidR="004D2EF0" w:rsidRPr="002144A5" w:rsidTr="00B9259C">
        <w:trPr>
          <w:trHeight w:val="288"/>
          <w:jc w:val="center"/>
        </w:trPr>
        <w:tc>
          <w:tcPr>
            <w:tcW w:w="8774" w:type="dxa"/>
            <w:gridSpan w:val="2"/>
            <w:shd w:val="clear" w:color="D9D9D9" w:fill="D9D9D9"/>
            <w:noWrap/>
            <w:vAlign w:val="bottom"/>
            <w:hideMark/>
          </w:tcPr>
          <w:p w:rsidR="004D2EF0" w:rsidRPr="002144A5" w:rsidRDefault="004D2EF0" w:rsidP="00B9259C">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63000 - PROYECTOS PRODUCTIVOS Y ACCIONES DE FOMENTO</w:t>
            </w:r>
            <w:r w:rsidRPr="002144A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2144A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2144A5">
              <w:rPr>
                <w:rFonts w:ascii="Arial" w:eastAsia="Times New Roman" w:hAnsi="Arial" w:cs="Arial"/>
                <w:color w:val="000000"/>
                <w:sz w:val="18"/>
                <w:szCs w:val="18"/>
                <w:lang w:eastAsia="es-MX"/>
              </w:rPr>
              <w:t xml:space="preserve">      3,319,704.04</w:t>
            </w:r>
          </w:p>
        </w:tc>
      </w:tr>
      <w:tr w:rsidR="004D2EF0" w:rsidRPr="002144A5" w:rsidTr="00B9259C">
        <w:trPr>
          <w:trHeight w:val="288"/>
          <w:jc w:val="center"/>
        </w:trPr>
        <w:tc>
          <w:tcPr>
            <w:tcW w:w="5878" w:type="dxa"/>
            <w:shd w:val="clear" w:color="auto" w:fill="auto"/>
            <w:noWrap/>
            <w:vAlign w:val="bottom"/>
            <w:hideMark/>
          </w:tcPr>
          <w:p w:rsidR="004D2EF0" w:rsidRPr="002144A5" w:rsidRDefault="004D2EF0" w:rsidP="00B9259C">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63200 - EJECUCIÓN DE PROYECTOS PRODUCTIVOS NO INCLUIDOS EN CONCEPTOS ANTERIORES DE ESTE CAPÍTULO</w:t>
            </w:r>
          </w:p>
        </w:tc>
        <w:tc>
          <w:tcPr>
            <w:tcW w:w="2896" w:type="dxa"/>
            <w:shd w:val="clear" w:color="auto" w:fill="auto"/>
            <w:noWrap/>
            <w:vAlign w:val="bottom"/>
            <w:hideMark/>
          </w:tcPr>
          <w:p w:rsidR="004D2EF0" w:rsidRPr="002144A5" w:rsidRDefault="004D2EF0" w:rsidP="00B9259C">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3,319,704.04 </w:t>
            </w:r>
          </w:p>
        </w:tc>
      </w:tr>
      <w:tr w:rsidR="00091382" w:rsidRPr="00DE46C8" w:rsidTr="00340BAB">
        <w:trPr>
          <w:trHeight w:val="288"/>
          <w:jc w:val="center"/>
        </w:trPr>
        <w:tc>
          <w:tcPr>
            <w:tcW w:w="5878" w:type="dxa"/>
            <w:shd w:val="clear" w:color="auto" w:fill="A6A6A6" w:themeFill="background1" w:themeFillShade="A6"/>
            <w:noWrap/>
            <w:vAlign w:val="bottom"/>
          </w:tcPr>
          <w:p w:rsidR="00091382" w:rsidRPr="00D47D4F" w:rsidRDefault="00091382" w:rsidP="00D04ED3">
            <w:pPr>
              <w:spacing w:after="0" w:line="240" w:lineRule="auto"/>
              <w:rPr>
                <w:rFonts w:ascii="Arial" w:eastAsia="Times New Roman" w:hAnsi="Arial" w:cs="Arial"/>
                <w:sz w:val="18"/>
                <w:szCs w:val="18"/>
                <w:lang w:eastAsia="es-MX"/>
              </w:rPr>
            </w:pPr>
            <w:r w:rsidRPr="00D47D4F">
              <w:rPr>
                <w:rFonts w:ascii="Arial" w:eastAsia="Times New Roman" w:hAnsi="Arial" w:cs="Arial"/>
                <w:sz w:val="18"/>
                <w:szCs w:val="18"/>
                <w:lang w:eastAsia="es-MX"/>
              </w:rPr>
              <w:t>90000 - DEUDA PÚBLICA</w:t>
            </w:r>
          </w:p>
        </w:tc>
        <w:tc>
          <w:tcPr>
            <w:tcW w:w="2896" w:type="dxa"/>
            <w:shd w:val="clear" w:color="auto" w:fill="A6A6A6" w:themeFill="background1" w:themeFillShade="A6"/>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D9D9D9" w:themeFill="background1" w:themeFillShade="D9"/>
            <w:noWrap/>
            <w:vAlign w:val="bottom"/>
          </w:tcPr>
          <w:p w:rsidR="00091382" w:rsidRPr="00D47D4F" w:rsidRDefault="00091382" w:rsidP="00D04ED3">
            <w:pPr>
              <w:spacing w:after="0" w:line="240" w:lineRule="auto"/>
              <w:ind w:firstLineChars="100" w:firstLine="180"/>
              <w:rPr>
                <w:rFonts w:ascii="Arial" w:eastAsia="Times New Roman" w:hAnsi="Arial" w:cs="Arial"/>
                <w:sz w:val="18"/>
                <w:szCs w:val="18"/>
                <w:lang w:eastAsia="es-MX"/>
              </w:rPr>
            </w:pPr>
            <w:r w:rsidRPr="00D47D4F">
              <w:rPr>
                <w:rFonts w:ascii="Arial" w:eastAsia="Times New Roman" w:hAnsi="Arial" w:cs="Arial"/>
                <w:sz w:val="18"/>
                <w:szCs w:val="18"/>
                <w:lang w:eastAsia="es-MX"/>
              </w:rPr>
              <w:t>91000 - AMORTIZACIÓN DE LA DEUDA PÚBLICA</w:t>
            </w:r>
          </w:p>
        </w:tc>
        <w:tc>
          <w:tcPr>
            <w:tcW w:w="2896" w:type="dxa"/>
            <w:shd w:val="clear" w:color="auto" w:fill="D9D9D9" w:themeFill="background1" w:themeFillShade="D9"/>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auto"/>
            <w:noWrap/>
            <w:vAlign w:val="bottom"/>
          </w:tcPr>
          <w:p w:rsidR="00091382" w:rsidRPr="00D47D4F" w:rsidRDefault="00091382" w:rsidP="00D04ED3">
            <w:pPr>
              <w:spacing w:after="0" w:line="240" w:lineRule="auto"/>
              <w:ind w:firstLineChars="200" w:firstLine="360"/>
              <w:rPr>
                <w:rFonts w:ascii="Arial" w:eastAsia="Times New Roman" w:hAnsi="Arial" w:cs="Arial"/>
                <w:color w:val="000000"/>
                <w:sz w:val="18"/>
                <w:szCs w:val="18"/>
                <w:lang w:eastAsia="es-MX"/>
              </w:rPr>
            </w:pPr>
            <w:r w:rsidRPr="00D47D4F">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D9D9D9" w:themeFill="background1" w:themeFillShade="D9"/>
            <w:noWrap/>
            <w:vAlign w:val="bottom"/>
          </w:tcPr>
          <w:p w:rsidR="00091382" w:rsidRPr="00B471DB" w:rsidRDefault="00091382" w:rsidP="00D04ED3">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92000 - INTERESES DE LA DEUDA PÚBLICA</w:t>
            </w:r>
          </w:p>
        </w:tc>
        <w:tc>
          <w:tcPr>
            <w:tcW w:w="2896" w:type="dxa"/>
            <w:shd w:val="clear" w:color="auto" w:fill="D9D9D9" w:themeFill="background1" w:themeFillShade="D9"/>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auto"/>
            <w:noWrap/>
            <w:vAlign w:val="bottom"/>
          </w:tcPr>
          <w:p w:rsidR="00091382" w:rsidRPr="00B471DB" w:rsidRDefault="00091382" w:rsidP="00D04ED3">
            <w:pPr>
              <w:spacing w:after="0" w:line="240" w:lineRule="auto"/>
              <w:ind w:firstLineChars="200" w:firstLine="360"/>
              <w:rPr>
                <w:rFonts w:ascii="Arial" w:eastAsia="Times New Roman" w:hAnsi="Arial" w:cs="Arial"/>
                <w:color w:val="000000"/>
                <w:sz w:val="18"/>
                <w:szCs w:val="18"/>
                <w:lang w:eastAsia="es-MX"/>
              </w:rPr>
            </w:pPr>
            <w:r w:rsidRPr="00B471DB">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D9D9D9" w:themeFill="background1" w:themeFillShade="D9"/>
            <w:noWrap/>
            <w:vAlign w:val="bottom"/>
          </w:tcPr>
          <w:p w:rsidR="00091382" w:rsidRPr="00F8475A" w:rsidRDefault="00091382" w:rsidP="00D04ED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auto"/>
            <w:noWrap/>
            <w:vAlign w:val="bottom"/>
          </w:tcPr>
          <w:p w:rsidR="00091382" w:rsidRPr="00F8475A" w:rsidRDefault="00091382" w:rsidP="00D04ED3">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D9D9D9" w:themeFill="background1" w:themeFillShade="D9"/>
            <w:noWrap/>
            <w:vAlign w:val="bottom"/>
          </w:tcPr>
          <w:p w:rsidR="00091382" w:rsidRPr="00F8475A" w:rsidRDefault="00091382" w:rsidP="00D04ED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auto"/>
            <w:noWrap/>
            <w:vAlign w:val="bottom"/>
          </w:tcPr>
          <w:p w:rsidR="00091382" w:rsidRPr="00F8475A" w:rsidRDefault="00091382" w:rsidP="00D04ED3">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D9D9D9" w:themeFill="background1" w:themeFillShade="D9"/>
            <w:noWrap/>
            <w:vAlign w:val="bottom"/>
          </w:tcPr>
          <w:p w:rsidR="00091382" w:rsidRPr="00F8475A" w:rsidRDefault="00091382" w:rsidP="00D04ED3">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auto"/>
            <w:noWrap/>
            <w:vAlign w:val="bottom"/>
          </w:tcPr>
          <w:p w:rsidR="00091382" w:rsidRPr="00F8475A" w:rsidRDefault="00091382" w:rsidP="00D04ED3">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D9D9D9" w:themeFill="background1" w:themeFillShade="D9"/>
            <w:noWrap/>
            <w:vAlign w:val="bottom"/>
          </w:tcPr>
          <w:p w:rsidR="00091382" w:rsidRPr="00F8475A" w:rsidRDefault="00091382" w:rsidP="00D04ED3">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auto"/>
            <w:noWrap/>
            <w:vAlign w:val="bottom"/>
          </w:tcPr>
          <w:p w:rsidR="00091382" w:rsidRPr="00F8475A" w:rsidRDefault="00091382" w:rsidP="00D04ED3">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D9D9D9" w:themeFill="background1" w:themeFillShade="D9"/>
            <w:noWrap/>
            <w:vAlign w:val="bottom"/>
          </w:tcPr>
          <w:p w:rsidR="00091382" w:rsidRPr="00B471DB" w:rsidRDefault="00091382" w:rsidP="00D04ED3">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auto"/>
            <w:noWrap/>
            <w:vAlign w:val="bottom"/>
          </w:tcPr>
          <w:p w:rsidR="00091382" w:rsidRPr="00B471DB" w:rsidRDefault="00091382" w:rsidP="00D04ED3">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2896" w:type="dxa"/>
            <w:shd w:val="clear" w:color="auto" w:fill="auto"/>
            <w:noWrap/>
            <w:vAlign w:val="bottom"/>
          </w:tcPr>
          <w:p w:rsidR="00091382" w:rsidRPr="006D20A8" w:rsidRDefault="00091382" w:rsidP="00D04ED3">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091382" w:rsidRPr="00DE46C8" w:rsidTr="00340BAB">
        <w:trPr>
          <w:trHeight w:val="288"/>
          <w:jc w:val="center"/>
        </w:trPr>
        <w:tc>
          <w:tcPr>
            <w:tcW w:w="5878" w:type="dxa"/>
            <w:shd w:val="clear" w:color="auto" w:fill="auto"/>
            <w:vAlign w:val="bottom"/>
            <w:hideMark/>
          </w:tcPr>
          <w:p w:rsidR="00091382" w:rsidRPr="002144A5" w:rsidRDefault="00091382" w:rsidP="0002666B">
            <w:pPr>
              <w:spacing w:after="0" w:line="240" w:lineRule="auto"/>
              <w:rPr>
                <w:rFonts w:ascii="Arial" w:eastAsia="Times New Roman" w:hAnsi="Arial" w:cs="Arial"/>
                <w:b/>
                <w:bCs/>
                <w:color w:val="000000"/>
                <w:sz w:val="18"/>
                <w:szCs w:val="18"/>
                <w:lang w:eastAsia="es-MX"/>
              </w:rPr>
            </w:pPr>
            <w:r w:rsidRPr="002144A5">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091382" w:rsidRPr="002144A5" w:rsidRDefault="00091382" w:rsidP="0002666B">
            <w:pPr>
              <w:spacing w:after="0" w:line="240" w:lineRule="auto"/>
              <w:rPr>
                <w:rFonts w:ascii="Arial" w:eastAsia="Times New Roman" w:hAnsi="Arial" w:cs="Arial"/>
                <w:b/>
                <w:bCs/>
                <w:color w:val="000000"/>
                <w:sz w:val="18"/>
                <w:szCs w:val="18"/>
                <w:lang w:eastAsia="es-MX"/>
              </w:rPr>
            </w:pPr>
            <w:r w:rsidRPr="002144A5">
              <w:rPr>
                <w:rFonts w:ascii="Arial" w:eastAsia="Times New Roman" w:hAnsi="Arial" w:cs="Arial"/>
                <w:b/>
                <w:bCs/>
                <w:color w:val="000000"/>
                <w:sz w:val="18"/>
                <w:szCs w:val="18"/>
                <w:lang w:eastAsia="es-MX"/>
              </w:rPr>
              <w:t xml:space="preserve"> $                   41,536,613.52 </w:t>
            </w:r>
          </w:p>
        </w:tc>
      </w:tr>
    </w:tbl>
    <w:p w:rsidR="00656277" w:rsidRPr="00F65516" w:rsidRDefault="00656277" w:rsidP="00A578EF">
      <w:pPr>
        <w:spacing w:after="0"/>
        <w:jc w:val="both"/>
        <w:rPr>
          <w:rFonts w:ascii="Arial" w:hAnsi="Arial" w:cs="Arial"/>
        </w:rPr>
      </w:pPr>
    </w:p>
    <w:p w:rsidR="00656277" w:rsidRPr="00F65516" w:rsidRDefault="00656277" w:rsidP="00A578EF">
      <w:pPr>
        <w:spacing w:after="0"/>
        <w:jc w:val="both"/>
        <w:rPr>
          <w:rFonts w:ascii="Arial" w:hAnsi="Arial" w:cs="Arial"/>
        </w:rPr>
      </w:pPr>
      <w:r w:rsidRPr="00F65516">
        <w:rPr>
          <w:rFonts w:ascii="Arial" w:hAnsi="Arial" w:cs="Arial"/>
        </w:rPr>
        <w:t xml:space="preserve">Los gastos </w:t>
      </w:r>
      <w:r w:rsidR="00B32D37" w:rsidRPr="00F65516">
        <w:rPr>
          <w:rFonts w:ascii="Arial" w:hAnsi="Arial" w:cs="Arial"/>
        </w:rPr>
        <w:t xml:space="preserve">por concepto </w:t>
      </w:r>
      <w:r w:rsidRPr="00F65516">
        <w:rPr>
          <w:rFonts w:ascii="Arial" w:hAnsi="Arial" w:cs="Arial"/>
        </w:rPr>
        <w:t xml:space="preserve">de comunicación social se </w:t>
      </w:r>
      <w:r w:rsidR="00AD5FB8" w:rsidRPr="00F65516">
        <w:rPr>
          <w:rFonts w:ascii="Arial" w:hAnsi="Arial" w:cs="Arial"/>
        </w:rPr>
        <w:t>importan la cantidad de $</w:t>
      </w:r>
      <w:r w:rsidR="009106B8" w:rsidRPr="00F65516">
        <w:rPr>
          <w:rFonts w:ascii="Arial" w:hAnsi="Arial" w:cs="Arial"/>
        </w:rPr>
        <w:t xml:space="preserve">500,987.16  </w:t>
      </w:r>
      <w:r w:rsidR="00AD5FB8" w:rsidRPr="00F65516">
        <w:rPr>
          <w:rFonts w:ascii="Arial" w:hAnsi="Arial" w:cs="Arial"/>
        </w:rPr>
        <w:t xml:space="preserve">y se </w:t>
      </w:r>
      <w:r w:rsidRPr="00F65516">
        <w:rPr>
          <w:rFonts w:ascii="Arial" w:hAnsi="Arial" w:cs="Arial"/>
        </w:rPr>
        <w:t>desglosan en el rubro 3600 SERVICIOS DE COMUNICACION SOCIAL Y PUBLICIDAD.</w:t>
      </w:r>
    </w:p>
    <w:p w:rsidR="00493322" w:rsidRPr="00F65516" w:rsidRDefault="00493322" w:rsidP="00A578EF">
      <w:pPr>
        <w:spacing w:after="0"/>
        <w:jc w:val="both"/>
        <w:rPr>
          <w:rFonts w:ascii="Arial" w:hAnsi="Arial" w:cs="Arial"/>
        </w:rPr>
      </w:pPr>
    </w:p>
    <w:p w:rsidR="00493322" w:rsidRPr="00F65516" w:rsidRDefault="00493322" w:rsidP="00A578EF">
      <w:pPr>
        <w:spacing w:after="0"/>
        <w:jc w:val="both"/>
        <w:rPr>
          <w:rFonts w:ascii="Arial" w:hAnsi="Arial" w:cs="Arial"/>
        </w:rPr>
      </w:pPr>
      <w:r w:rsidRPr="00F65516">
        <w:rPr>
          <w:rFonts w:ascii="Arial" w:hAnsi="Arial" w:cs="Arial"/>
        </w:rPr>
        <w:lastRenderedPageBreak/>
        <w:t>El monto asignado para pago de pensiones y jubilaciones</w:t>
      </w:r>
      <w:r w:rsidR="00AD5FB8" w:rsidRPr="00F65516">
        <w:rPr>
          <w:rFonts w:ascii="Arial" w:hAnsi="Arial" w:cs="Arial"/>
        </w:rPr>
        <w:t xml:space="preserve"> es por $</w:t>
      </w:r>
      <w:r w:rsidR="008936DD" w:rsidRPr="00F65516">
        <w:rPr>
          <w:rFonts w:ascii="Arial" w:hAnsi="Arial" w:cs="Arial"/>
        </w:rPr>
        <w:t>10,133.76</w:t>
      </w:r>
      <w:r w:rsidRPr="00F65516">
        <w:rPr>
          <w:rFonts w:ascii="Arial" w:hAnsi="Arial" w:cs="Arial"/>
        </w:rPr>
        <w:t xml:space="preserve">, </w:t>
      </w:r>
      <w:r w:rsidR="00AD5FB8" w:rsidRPr="00F65516">
        <w:rPr>
          <w:rFonts w:ascii="Arial" w:hAnsi="Arial" w:cs="Arial"/>
        </w:rPr>
        <w:t xml:space="preserve">y </w:t>
      </w:r>
      <w:r w:rsidRPr="00F65516">
        <w:rPr>
          <w:rFonts w:ascii="Arial" w:hAnsi="Arial" w:cs="Arial"/>
        </w:rPr>
        <w:t xml:space="preserve">se desglosa en las partidas genéricas 451 Pensiones, 452 Jubilaciones y 459 Otras Pensiones y Jubilaciones. </w:t>
      </w:r>
    </w:p>
    <w:p w:rsidR="00656277" w:rsidRPr="00F65516" w:rsidRDefault="00656277" w:rsidP="00A578EF">
      <w:pPr>
        <w:spacing w:after="0"/>
        <w:jc w:val="both"/>
        <w:rPr>
          <w:rFonts w:ascii="Arial" w:hAnsi="Arial" w:cs="Arial"/>
        </w:rPr>
      </w:pPr>
    </w:p>
    <w:p w:rsidR="0010793F" w:rsidRDefault="00354B70" w:rsidP="00A578EF">
      <w:pPr>
        <w:spacing w:after="0"/>
        <w:jc w:val="both"/>
        <w:rPr>
          <w:rFonts w:ascii="Arial" w:hAnsi="Arial" w:cs="Arial"/>
        </w:rPr>
      </w:pPr>
      <w:r w:rsidRPr="00F65516">
        <w:rPr>
          <w:rFonts w:ascii="Arial" w:hAnsi="Arial" w:cs="Arial"/>
        </w:rPr>
        <w:t xml:space="preserve">Artículo </w:t>
      </w:r>
      <w:r w:rsidR="008936DD" w:rsidRPr="00F65516">
        <w:rPr>
          <w:rFonts w:ascii="Arial" w:hAnsi="Arial" w:cs="Arial"/>
        </w:rPr>
        <w:t>12°</w:t>
      </w:r>
      <w:r w:rsidRPr="00F65516">
        <w:rPr>
          <w:rFonts w:ascii="Arial" w:hAnsi="Arial" w:cs="Arial"/>
        </w:rPr>
        <w:t>.-</w:t>
      </w:r>
      <w:r w:rsidR="0010793F" w:rsidRPr="00F65516">
        <w:rPr>
          <w:rFonts w:ascii="Arial" w:hAnsi="Arial" w:cs="Arial"/>
        </w:rPr>
        <w:t xml:space="preserve"> </w:t>
      </w:r>
      <w:r w:rsidR="0010793F" w:rsidRPr="00473754">
        <w:rPr>
          <w:rFonts w:ascii="Arial" w:hAnsi="Arial" w:cs="Arial"/>
        </w:rPr>
        <w:t xml:space="preserve">Las asignaciones previstas para el </w:t>
      </w:r>
      <w:r w:rsidR="002021DD" w:rsidRPr="00473754">
        <w:rPr>
          <w:rFonts w:ascii="Arial" w:hAnsi="Arial" w:cs="Arial"/>
        </w:rPr>
        <w:t xml:space="preserve">Ayuntamiento </w:t>
      </w:r>
      <w:r w:rsidR="0010793F" w:rsidRPr="00473754">
        <w:rPr>
          <w:rFonts w:ascii="Arial" w:hAnsi="Arial" w:cs="Arial"/>
        </w:rPr>
        <w:t xml:space="preserve">importan la cantidad de: </w:t>
      </w:r>
      <w:r w:rsidR="00AD5FB8" w:rsidRPr="00473754">
        <w:rPr>
          <w:rFonts w:ascii="Arial" w:hAnsi="Arial" w:cs="Arial"/>
        </w:rPr>
        <w:t>$</w:t>
      </w:r>
      <w:r w:rsidR="008936DD" w:rsidRPr="00473754">
        <w:rPr>
          <w:rFonts w:ascii="Arial" w:hAnsi="Arial" w:cs="Arial"/>
        </w:rPr>
        <w:t>41</w:t>
      </w:r>
      <w:proofErr w:type="gramStart"/>
      <w:r w:rsidR="008936DD" w:rsidRPr="00473754">
        <w:rPr>
          <w:rFonts w:ascii="Arial" w:hAnsi="Arial" w:cs="Arial"/>
        </w:rPr>
        <w:t>,536,613.52</w:t>
      </w:r>
      <w:proofErr w:type="gramEnd"/>
      <w:r w:rsidR="0010793F" w:rsidRPr="00473754">
        <w:rPr>
          <w:rFonts w:ascii="Arial" w:hAnsi="Arial" w:cs="Arial"/>
        </w:rPr>
        <w:t xml:space="preserve"> y de</w:t>
      </w:r>
      <w:r w:rsidR="0010793F" w:rsidRPr="00F65516">
        <w:rPr>
          <w:rFonts w:ascii="Arial" w:hAnsi="Arial" w:cs="Arial"/>
        </w:rPr>
        <w:t xml:space="preserve"> acuerdo a la clasificación por objeto del gasto a nivel de capítulo, </w:t>
      </w:r>
      <w:r w:rsidR="00766708" w:rsidRPr="00F65516">
        <w:rPr>
          <w:rFonts w:ascii="Arial" w:hAnsi="Arial" w:cs="Arial"/>
        </w:rPr>
        <w:t>se desglosan por cada una de las dependencias</w:t>
      </w:r>
      <w:r w:rsidR="004F1A46" w:rsidRPr="00F65516">
        <w:rPr>
          <w:rFonts w:ascii="Arial" w:hAnsi="Arial" w:cs="Arial"/>
        </w:rPr>
        <w:t xml:space="preserve"> </w:t>
      </w:r>
      <w:r w:rsidR="00E506B6" w:rsidRPr="00F65516">
        <w:rPr>
          <w:rFonts w:ascii="Arial" w:hAnsi="Arial" w:cs="Arial"/>
        </w:rPr>
        <w:t>como se muestra a continuación:</w:t>
      </w:r>
    </w:p>
    <w:p w:rsidR="002144A5" w:rsidRDefault="002144A5" w:rsidP="00A578EF">
      <w:pPr>
        <w:spacing w:after="0"/>
        <w:jc w:val="both"/>
        <w:rPr>
          <w:rFonts w:ascii="Arial" w:hAnsi="Arial" w:cs="Arial"/>
        </w:rPr>
      </w:pP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9"/>
        <w:gridCol w:w="2896"/>
      </w:tblGrid>
      <w:tr w:rsidR="002144A5" w:rsidRPr="00DE46C8" w:rsidTr="007D2171">
        <w:trPr>
          <w:trHeight w:val="288"/>
          <w:jc w:val="center"/>
        </w:trPr>
        <w:tc>
          <w:tcPr>
            <w:tcW w:w="5889" w:type="dxa"/>
            <w:shd w:val="clear" w:color="A6A6A6" w:fill="A6A6A6"/>
            <w:noWrap/>
            <w:vAlign w:val="center"/>
          </w:tcPr>
          <w:p w:rsidR="002144A5" w:rsidRPr="00DE46C8" w:rsidRDefault="002144A5" w:rsidP="0002666B">
            <w:pPr>
              <w:spacing w:after="0" w:line="240" w:lineRule="auto"/>
              <w:jc w:val="center"/>
              <w:rPr>
                <w:rFonts w:ascii="Arial" w:eastAsia="Times New Roman" w:hAnsi="Arial" w:cs="Arial"/>
                <w:b/>
                <w:bCs/>
                <w:color w:val="000000"/>
                <w:sz w:val="20"/>
                <w:szCs w:val="20"/>
                <w:lang w:eastAsia="es-MX"/>
              </w:rPr>
            </w:pPr>
            <w:r w:rsidRPr="00DE46C8">
              <w:rPr>
                <w:rFonts w:ascii="Arial" w:eastAsia="Times New Roman" w:hAnsi="Arial" w:cs="Arial"/>
                <w:b/>
                <w:bCs/>
                <w:color w:val="000000"/>
                <w:sz w:val="20"/>
                <w:szCs w:val="20"/>
                <w:lang w:eastAsia="es-MX"/>
              </w:rPr>
              <w:t>CA/COG</w:t>
            </w:r>
          </w:p>
        </w:tc>
        <w:tc>
          <w:tcPr>
            <w:tcW w:w="2896" w:type="dxa"/>
            <w:shd w:val="clear" w:color="A6A6A6" w:fill="A6A6A6"/>
            <w:noWrap/>
            <w:vAlign w:val="center"/>
          </w:tcPr>
          <w:p w:rsidR="002144A5" w:rsidRPr="00DE46C8" w:rsidRDefault="002144A5" w:rsidP="0002666B">
            <w:pPr>
              <w:spacing w:after="0" w:line="240" w:lineRule="auto"/>
              <w:jc w:val="center"/>
              <w:rPr>
                <w:rFonts w:ascii="Arial" w:eastAsia="Times New Roman" w:hAnsi="Arial" w:cs="Arial"/>
                <w:b/>
                <w:bCs/>
                <w:color w:val="000000"/>
                <w:sz w:val="20"/>
                <w:szCs w:val="20"/>
                <w:lang w:eastAsia="es-MX"/>
              </w:rPr>
            </w:pPr>
            <w:r w:rsidRPr="00DE46C8">
              <w:rPr>
                <w:rFonts w:ascii="Arial" w:eastAsia="Times New Roman" w:hAnsi="Arial" w:cs="Arial"/>
                <w:b/>
                <w:bCs/>
                <w:color w:val="000000"/>
                <w:sz w:val="20"/>
                <w:szCs w:val="20"/>
                <w:lang w:eastAsia="es-MX"/>
              </w:rPr>
              <w:t>Presupuesto Aprobado</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01-PRESIDENCIA</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3,475,384.08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926,991.75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212,896.05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1,269,437.88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1,066,058.40 </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02-CABILDO</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3,406,559.89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3,277,457.28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42,344.40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78,638.28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8,119.93 </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03-CONTRALORIA MUNICIPAL</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380,812.56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317,261.28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18,426.24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40,715.04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4,410.00 </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05-SEGURIDAD PUBLICA</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5,199,826.67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2,783,768.61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563,615.76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1,852,442.30 </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09-OBRAS PUBLICAS</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6,387,529.76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555,676.32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290,613.00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284,301.80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5,248,818.72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8,119.92 </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12-SECRETARIA DEL AYUNTAMIENTO</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3,512,326.92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2,138,659.44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284,197.80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667,342.56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178,389.60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243,737.52 </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13-DESARROLLO SOCIAL</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6,472,110.28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1,192,416.24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lastRenderedPageBreak/>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164,722.56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108,342.48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155,183.52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4,838,915.56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12,529.92 </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14-TESORERIA</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3,340,738.68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1,797,777.48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151,359.24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1,284,642.24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10,133.76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96,825.96 </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19-GASTOS GENERALES</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3,906,680.40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2,109,953.16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209,565.72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697,094.76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865,006.80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25,059.96 </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11-SERVICIOS PUBLICOS</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5,018,549.64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2,964,953.88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578,359.08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1,475,236.68 </w:t>
            </w:r>
          </w:p>
        </w:tc>
      </w:tr>
      <w:tr w:rsidR="002144A5" w:rsidRPr="00DE46C8" w:rsidTr="007D2171">
        <w:trPr>
          <w:trHeight w:val="288"/>
          <w:jc w:val="center"/>
        </w:trPr>
        <w:tc>
          <w:tcPr>
            <w:tcW w:w="5889"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26-PROTECCION CIVIL MUNICIPAL</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436,094.64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267,725.04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98,568.60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65,391.00 </w:t>
            </w:r>
          </w:p>
        </w:tc>
      </w:tr>
      <w:tr w:rsidR="002144A5" w:rsidRPr="00DE46C8" w:rsidTr="007D2171">
        <w:trPr>
          <w:trHeight w:val="288"/>
          <w:jc w:val="center"/>
        </w:trPr>
        <w:tc>
          <w:tcPr>
            <w:tcW w:w="5889" w:type="dxa"/>
            <w:shd w:val="clear" w:color="auto" w:fill="auto"/>
            <w:noWrap/>
            <w:vAlign w:val="bottom"/>
            <w:hideMark/>
          </w:tcPr>
          <w:p w:rsidR="002144A5" w:rsidRPr="002144A5" w:rsidRDefault="002144A5" w:rsidP="002144A5">
            <w:pPr>
              <w:spacing w:after="0" w:line="240" w:lineRule="auto"/>
              <w:ind w:firstLineChars="100" w:firstLine="1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4,410.00 </w:t>
            </w:r>
          </w:p>
        </w:tc>
      </w:tr>
      <w:tr w:rsidR="002144A5" w:rsidRPr="00DE46C8" w:rsidTr="007D2171">
        <w:trPr>
          <w:trHeight w:val="288"/>
          <w:jc w:val="center"/>
        </w:trPr>
        <w:tc>
          <w:tcPr>
            <w:tcW w:w="5889" w:type="dxa"/>
            <w:shd w:val="clear" w:color="auto" w:fill="auto"/>
            <w:vAlign w:val="bottom"/>
            <w:hideMark/>
          </w:tcPr>
          <w:p w:rsidR="002144A5" w:rsidRPr="002144A5" w:rsidRDefault="002144A5" w:rsidP="0002666B">
            <w:pPr>
              <w:spacing w:after="0" w:line="240" w:lineRule="auto"/>
              <w:rPr>
                <w:rFonts w:ascii="Arial" w:eastAsia="Times New Roman" w:hAnsi="Arial" w:cs="Arial"/>
                <w:b/>
                <w:bCs/>
                <w:color w:val="000000"/>
                <w:sz w:val="18"/>
                <w:szCs w:val="18"/>
                <w:lang w:eastAsia="es-MX"/>
              </w:rPr>
            </w:pPr>
            <w:r w:rsidRPr="002144A5">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b/>
                <w:bCs/>
                <w:color w:val="000000"/>
                <w:sz w:val="18"/>
                <w:szCs w:val="18"/>
                <w:lang w:eastAsia="es-MX"/>
              </w:rPr>
            </w:pPr>
            <w:r w:rsidRPr="002144A5">
              <w:rPr>
                <w:rFonts w:ascii="Arial" w:eastAsia="Times New Roman" w:hAnsi="Arial" w:cs="Arial"/>
                <w:b/>
                <w:bCs/>
                <w:color w:val="000000"/>
                <w:sz w:val="18"/>
                <w:szCs w:val="18"/>
                <w:lang w:eastAsia="es-MX"/>
              </w:rPr>
              <w:t xml:space="preserve"> $                   41,536,613.52 </w:t>
            </w:r>
          </w:p>
        </w:tc>
      </w:tr>
    </w:tbl>
    <w:p w:rsidR="00766708" w:rsidRPr="00F65516" w:rsidRDefault="00766708" w:rsidP="00A578EF">
      <w:pPr>
        <w:spacing w:after="0"/>
        <w:jc w:val="both"/>
        <w:rPr>
          <w:rFonts w:ascii="Arial" w:hAnsi="Arial" w:cs="Arial"/>
        </w:rPr>
      </w:pPr>
    </w:p>
    <w:p w:rsidR="007957A8" w:rsidRDefault="00354B70" w:rsidP="00A578EF">
      <w:pPr>
        <w:spacing w:after="0"/>
        <w:jc w:val="both"/>
        <w:rPr>
          <w:rFonts w:ascii="Arial" w:hAnsi="Arial" w:cs="Arial"/>
        </w:rPr>
      </w:pPr>
      <w:r w:rsidRPr="00F65516">
        <w:rPr>
          <w:rFonts w:ascii="Arial" w:hAnsi="Arial" w:cs="Arial"/>
        </w:rPr>
        <w:t xml:space="preserve">Artículo </w:t>
      </w:r>
      <w:r w:rsidR="00A1326E" w:rsidRPr="00F65516">
        <w:rPr>
          <w:rFonts w:ascii="Arial" w:hAnsi="Arial" w:cs="Arial"/>
        </w:rPr>
        <w:t>13°</w:t>
      </w:r>
      <w:r w:rsidRPr="00F65516">
        <w:rPr>
          <w:rFonts w:ascii="Arial" w:hAnsi="Arial" w:cs="Arial"/>
        </w:rPr>
        <w:t>.-</w:t>
      </w:r>
      <w:r w:rsidR="00CB47EB">
        <w:rPr>
          <w:rFonts w:ascii="Arial" w:hAnsi="Arial" w:cs="Arial"/>
        </w:rPr>
        <w:t xml:space="preserve"> </w:t>
      </w:r>
      <w:r w:rsidR="007957A8" w:rsidRPr="00F65516">
        <w:rPr>
          <w:rFonts w:ascii="Arial" w:hAnsi="Arial" w:cs="Arial"/>
        </w:rPr>
        <w:t>El presupuesto de egresos municipal del ejercicio 201</w:t>
      </w:r>
      <w:r w:rsidR="00AD5FB8" w:rsidRPr="00F65516">
        <w:rPr>
          <w:rFonts w:ascii="Arial" w:hAnsi="Arial" w:cs="Arial"/>
        </w:rPr>
        <w:t>5</w:t>
      </w:r>
      <w:r w:rsidR="00A1326E" w:rsidRPr="00F65516">
        <w:rPr>
          <w:rFonts w:ascii="Arial" w:hAnsi="Arial" w:cs="Arial"/>
        </w:rPr>
        <w:t xml:space="preserve">, </w:t>
      </w:r>
      <w:r w:rsidR="00AD5FB8" w:rsidRPr="00F65516">
        <w:rPr>
          <w:rFonts w:ascii="Arial" w:hAnsi="Arial" w:cs="Arial"/>
        </w:rPr>
        <w:t>con</w:t>
      </w:r>
      <w:r w:rsidR="007957A8" w:rsidRPr="00F65516">
        <w:rPr>
          <w:rFonts w:ascii="Arial" w:hAnsi="Arial" w:cs="Arial"/>
        </w:rPr>
        <w:t xml:space="preserve"> base </w:t>
      </w:r>
      <w:r w:rsidR="00AD5FB8" w:rsidRPr="00F65516">
        <w:rPr>
          <w:rFonts w:ascii="Arial" w:hAnsi="Arial" w:cs="Arial"/>
        </w:rPr>
        <w:t>en</w:t>
      </w:r>
      <w:r w:rsidR="007957A8" w:rsidRPr="00F65516">
        <w:rPr>
          <w:rFonts w:ascii="Arial" w:hAnsi="Arial" w:cs="Arial"/>
        </w:rPr>
        <w:t xml:space="preserve"> la clasificación administrativa, se distribuye </w:t>
      </w:r>
      <w:r w:rsidR="009307FC" w:rsidRPr="00F65516">
        <w:rPr>
          <w:rFonts w:ascii="Arial" w:hAnsi="Arial" w:cs="Arial"/>
        </w:rPr>
        <w:t>como a continuación se indica:</w:t>
      </w:r>
    </w:p>
    <w:p w:rsidR="002144A5" w:rsidRDefault="002144A5" w:rsidP="00A578EF">
      <w:pPr>
        <w:spacing w:after="0"/>
        <w:jc w:val="both"/>
        <w:rPr>
          <w:rFonts w:ascii="Arial" w:hAnsi="Arial" w:cs="Arial"/>
        </w:rP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1"/>
        <w:gridCol w:w="2896"/>
      </w:tblGrid>
      <w:tr w:rsidR="002144A5" w:rsidRPr="002144A5" w:rsidTr="007D2171">
        <w:trPr>
          <w:trHeight w:val="288"/>
          <w:jc w:val="center"/>
        </w:trPr>
        <w:tc>
          <w:tcPr>
            <w:tcW w:w="5861"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41,536,613.52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100" w:firstLine="180"/>
              <w:rPr>
                <w:rFonts w:ascii="Arial" w:eastAsia="Times New Roman" w:hAnsi="Arial" w:cs="Arial"/>
                <w:sz w:val="18"/>
                <w:szCs w:val="18"/>
                <w:lang w:eastAsia="es-MX"/>
              </w:rPr>
            </w:pPr>
            <w:r w:rsidRPr="002144A5">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41,536,613.52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200" w:firstLine="36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41,536,613.52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300" w:firstLine="540"/>
              <w:rPr>
                <w:rFonts w:ascii="Arial" w:eastAsia="Times New Roman" w:hAnsi="Arial" w:cs="Arial"/>
                <w:sz w:val="18"/>
                <w:szCs w:val="18"/>
                <w:lang w:eastAsia="es-MX"/>
              </w:rPr>
            </w:pPr>
            <w:r w:rsidRPr="002144A5">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41,536,613.52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400" w:firstLine="72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2144A5" w:rsidRPr="002144A5" w:rsidRDefault="00B9259C"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sz w:val="18"/>
                <w:szCs w:val="18"/>
                <w:lang w:eastAsia="es-MX"/>
              </w:rPr>
              <w:t xml:space="preserve">                      41,536,613.52</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01-PRESIDENCIA</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3,475,384.08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3,475,384.08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02-CABILDO</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3,406,559.89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2,600,971.81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0202-SINDICALIA MUNICIPAL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805,588.08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03-CONTRALORIA MUNICIPAL</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380,812.56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lastRenderedPageBreak/>
              <w:t>0301-CONTRALORIA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380,812.56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5,199,826.67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5,199,826.67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09-OBRAS PUBLICAS</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6,387,529.76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6,387,529.76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3,512,326.92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958,081.68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1203-BIBLIOTECA MUNICIPAL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235,215.48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1204-ARCHIVO MUNICIPAL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67,506.48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1207-EDUCACION CULTURA Y DEPORTE</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725,572.08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1206-JUZGADO LOCAL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218,526.84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1209-SECRETARIA TECNICA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357,310.80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1210-INSTITUTO DE LA MUJER</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519,400.56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1211-TURISMO</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430,713.00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13-DESARROLLO SOCIAL</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6,472,110.28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6,472,110.28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14-TESORERIA</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3,340,738.68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3,001,373.16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1402-CATASTRO MUNICIPAL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339,365.52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19-GASTOS GENERALES</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3,906,680.40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2,900,473.56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1902-SIMAS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1,006,206.84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11-SERVICIOS PUBLICOS</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5,018,549.64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1104-PARQUES Y JARDINES</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42,175.92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1103-SERVICIO DE LIMPIEZA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488,379.00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1109-SERVICIOS PRIMARIOS Y MANTENIMIENTO</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2,617,501.80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1110-RECOLECCION DE BASURA</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558,940.44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1105-ALUMBRADO</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1,311,552.48 </w:t>
            </w:r>
          </w:p>
        </w:tc>
      </w:tr>
      <w:tr w:rsidR="002144A5" w:rsidRPr="002144A5" w:rsidTr="007D2171">
        <w:trPr>
          <w:trHeight w:val="288"/>
          <w:jc w:val="center"/>
        </w:trPr>
        <w:tc>
          <w:tcPr>
            <w:tcW w:w="5861" w:type="dxa"/>
            <w:shd w:val="clear" w:color="D9D9D9" w:fill="D9D9D9"/>
            <w:noWrap/>
            <w:vAlign w:val="bottom"/>
            <w:hideMark/>
          </w:tcPr>
          <w:p w:rsidR="002144A5" w:rsidRPr="002144A5" w:rsidRDefault="002144A5" w:rsidP="002144A5">
            <w:pPr>
              <w:spacing w:after="0" w:line="240" w:lineRule="auto"/>
              <w:ind w:firstLineChars="500" w:firstLine="900"/>
              <w:rPr>
                <w:rFonts w:ascii="Arial" w:eastAsia="Times New Roman" w:hAnsi="Arial" w:cs="Arial"/>
                <w:sz w:val="18"/>
                <w:szCs w:val="18"/>
                <w:lang w:eastAsia="es-MX"/>
              </w:rPr>
            </w:pPr>
            <w:r w:rsidRPr="002144A5">
              <w:rPr>
                <w:rFonts w:ascii="Arial" w:eastAsia="Times New Roman" w:hAnsi="Arial" w:cs="Arial"/>
                <w:sz w:val="18"/>
                <w:szCs w:val="18"/>
                <w:lang w:eastAsia="es-MX"/>
              </w:rPr>
              <w:t>26-PROTECCION CIVIL MUNICIPAL</w:t>
            </w:r>
          </w:p>
        </w:tc>
        <w:tc>
          <w:tcPr>
            <w:tcW w:w="2896" w:type="dxa"/>
            <w:shd w:val="clear" w:color="D9D9D9" w:fill="D9D9D9"/>
            <w:noWrap/>
            <w:vAlign w:val="bottom"/>
            <w:hideMark/>
          </w:tcPr>
          <w:p w:rsidR="002144A5" w:rsidRPr="002144A5" w:rsidRDefault="002144A5" w:rsidP="0002666B">
            <w:pPr>
              <w:spacing w:after="0" w:line="240" w:lineRule="auto"/>
              <w:rPr>
                <w:rFonts w:ascii="Arial" w:eastAsia="Times New Roman" w:hAnsi="Arial" w:cs="Arial"/>
                <w:sz w:val="18"/>
                <w:szCs w:val="18"/>
                <w:lang w:eastAsia="es-MX"/>
              </w:rPr>
            </w:pPr>
            <w:r w:rsidRPr="002144A5">
              <w:rPr>
                <w:rFonts w:ascii="Arial" w:eastAsia="Times New Roman" w:hAnsi="Arial" w:cs="Arial"/>
                <w:sz w:val="18"/>
                <w:szCs w:val="18"/>
                <w:lang w:eastAsia="es-MX"/>
              </w:rPr>
              <w:t xml:space="preserve">                           436,094.64 </w:t>
            </w:r>
          </w:p>
        </w:tc>
      </w:tr>
      <w:tr w:rsidR="002144A5" w:rsidRPr="002144A5" w:rsidTr="007D2171">
        <w:trPr>
          <w:trHeight w:val="288"/>
          <w:jc w:val="center"/>
        </w:trPr>
        <w:tc>
          <w:tcPr>
            <w:tcW w:w="5861" w:type="dxa"/>
            <w:shd w:val="clear" w:color="auto" w:fill="auto"/>
            <w:noWrap/>
            <w:vAlign w:val="bottom"/>
            <w:hideMark/>
          </w:tcPr>
          <w:p w:rsidR="002144A5" w:rsidRPr="002144A5" w:rsidRDefault="002144A5" w:rsidP="002144A5">
            <w:pPr>
              <w:spacing w:after="0" w:line="240" w:lineRule="auto"/>
              <w:ind w:firstLineChars="600" w:firstLine="1080"/>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2601-PROTECCION CIVIL MUNICIPAL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color w:val="000000"/>
                <w:sz w:val="18"/>
                <w:szCs w:val="18"/>
                <w:lang w:eastAsia="es-MX"/>
              </w:rPr>
            </w:pPr>
            <w:r w:rsidRPr="002144A5">
              <w:rPr>
                <w:rFonts w:ascii="Arial" w:eastAsia="Times New Roman" w:hAnsi="Arial" w:cs="Arial"/>
                <w:color w:val="000000"/>
                <w:sz w:val="18"/>
                <w:szCs w:val="18"/>
                <w:lang w:eastAsia="es-MX"/>
              </w:rPr>
              <w:t xml:space="preserve">                           436,094.64 </w:t>
            </w:r>
          </w:p>
        </w:tc>
      </w:tr>
      <w:tr w:rsidR="002144A5" w:rsidRPr="002144A5" w:rsidTr="007D2171">
        <w:trPr>
          <w:trHeight w:val="288"/>
          <w:jc w:val="center"/>
        </w:trPr>
        <w:tc>
          <w:tcPr>
            <w:tcW w:w="5861" w:type="dxa"/>
            <w:shd w:val="clear" w:color="auto" w:fill="auto"/>
            <w:vAlign w:val="bottom"/>
            <w:hideMark/>
          </w:tcPr>
          <w:p w:rsidR="002144A5" w:rsidRPr="002144A5" w:rsidRDefault="002144A5" w:rsidP="0002666B">
            <w:pPr>
              <w:spacing w:after="0" w:line="240" w:lineRule="auto"/>
              <w:rPr>
                <w:rFonts w:ascii="Arial" w:eastAsia="Times New Roman" w:hAnsi="Arial" w:cs="Arial"/>
                <w:b/>
                <w:bCs/>
                <w:color w:val="000000"/>
                <w:sz w:val="18"/>
                <w:szCs w:val="18"/>
                <w:lang w:eastAsia="es-MX"/>
              </w:rPr>
            </w:pPr>
            <w:r w:rsidRPr="002144A5">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2144A5" w:rsidRPr="002144A5" w:rsidRDefault="002144A5" w:rsidP="0002666B">
            <w:pPr>
              <w:spacing w:after="0" w:line="240" w:lineRule="auto"/>
              <w:rPr>
                <w:rFonts w:ascii="Arial" w:eastAsia="Times New Roman" w:hAnsi="Arial" w:cs="Arial"/>
                <w:b/>
                <w:bCs/>
                <w:color w:val="000000"/>
                <w:sz w:val="18"/>
                <w:szCs w:val="18"/>
                <w:lang w:eastAsia="es-MX"/>
              </w:rPr>
            </w:pPr>
            <w:r w:rsidRPr="002144A5">
              <w:rPr>
                <w:rFonts w:ascii="Arial" w:eastAsia="Times New Roman" w:hAnsi="Arial" w:cs="Arial"/>
                <w:b/>
                <w:bCs/>
                <w:color w:val="000000"/>
                <w:sz w:val="18"/>
                <w:szCs w:val="18"/>
                <w:lang w:eastAsia="es-MX"/>
              </w:rPr>
              <w:t xml:space="preserve"> $                   41,536,613.52 </w:t>
            </w:r>
          </w:p>
        </w:tc>
      </w:tr>
    </w:tbl>
    <w:p w:rsidR="007957A8" w:rsidRDefault="007957A8" w:rsidP="00A578EF">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4"/>
        <w:gridCol w:w="1954"/>
      </w:tblGrid>
      <w:tr w:rsidR="00D61724" w:rsidRPr="002144A5" w:rsidTr="00440BD8">
        <w:trPr>
          <w:trHeight w:val="290"/>
        </w:trPr>
        <w:tc>
          <w:tcPr>
            <w:tcW w:w="3912" w:type="pct"/>
            <w:shd w:val="clear" w:color="auto" w:fill="BFBFBF" w:themeFill="background1" w:themeFillShade="BF"/>
            <w:noWrap/>
            <w:vAlign w:val="center"/>
            <w:hideMark/>
          </w:tcPr>
          <w:p w:rsidR="00D61724" w:rsidRPr="002144A5" w:rsidRDefault="00D61724" w:rsidP="00D61724">
            <w:pPr>
              <w:spacing w:after="0" w:line="240" w:lineRule="auto"/>
              <w:jc w:val="center"/>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CA 3.1.1.2.0 Entidades Paraestatales y Fideicomisos No Empresariales y No Financieros</w:t>
            </w:r>
          </w:p>
        </w:tc>
        <w:tc>
          <w:tcPr>
            <w:tcW w:w="1088" w:type="pct"/>
            <w:shd w:val="clear" w:color="auto" w:fill="BFBFBF" w:themeFill="background1" w:themeFillShade="BF"/>
            <w:noWrap/>
            <w:vAlign w:val="center"/>
            <w:hideMark/>
          </w:tcPr>
          <w:p w:rsidR="00D61724" w:rsidRPr="002144A5" w:rsidRDefault="00D61724" w:rsidP="00D61724">
            <w:pPr>
              <w:spacing w:after="0" w:line="240" w:lineRule="auto"/>
              <w:jc w:val="center"/>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Presupuesto Aprobado</w:t>
            </w:r>
          </w:p>
        </w:tc>
      </w:tr>
      <w:tr w:rsidR="00D61724" w:rsidRPr="002144A5" w:rsidTr="00440BD8">
        <w:trPr>
          <w:trHeight w:val="290"/>
        </w:trPr>
        <w:tc>
          <w:tcPr>
            <w:tcW w:w="3912" w:type="pct"/>
            <w:shd w:val="clear" w:color="auto" w:fill="auto"/>
            <w:noWrap/>
            <w:vAlign w:val="bottom"/>
            <w:hideMark/>
          </w:tcPr>
          <w:p w:rsidR="00D61724" w:rsidRPr="002144A5" w:rsidRDefault="00D61724" w:rsidP="00D61724">
            <w:pPr>
              <w:spacing w:after="0" w:line="240" w:lineRule="auto"/>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D61724" w:rsidRPr="002144A5" w:rsidRDefault="00D61724" w:rsidP="00D61724">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 $0.00</w:t>
            </w:r>
          </w:p>
        </w:tc>
      </w:tr>
      <w:tr w:rsidR="00D61724" w:rsidRPr="002144A5" w:rsidTr="00440BD8">
        <w:trPr>
          <w:trHeight w:val="290"/>
        </w:trPr>
        <w:tc>
          <w:tcPr>
            <w:tcW w:w="3912" w:type="pct"/>
            <w:shd w:val="clear" w:color="auto" w:fill="auto"/>
            <w:noWrap/>
            <w:vAlign w:val="bottom"/>
            <w:hideMark/>
          </w:tcPr>
          <w:p w:rsidR="00D61724" w:rsidRPr="002144A5" w:rsidRDefault="00D61724" w:rsidP="002144A5">
            <w:pPr>
              <w:spacing w:after="0" w:line="240" w:lineRule="auto"/>
              <w:ind w:firstLineChars="100" w:firstLine="200"/>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D61724" w:rsidRPr="002144A5" w:rsidRDefault="00D61724" w:rsidP="00D61724">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 </w:t>
            </w:r>
            <w:r w:rsidR="00091382" w:rsidRPr="002144A5">
              <w:rPr>
                <w:rFonts w:ascii="Arial" w:eastAsia="Times New Roman" w:hAnsi="Arial" w:cs="Arial"/>
                <w:color w:val="000000"/>
                <w:sz w:val="20"/>
                <w:szCs w:val="20"/>
                <w:lang w:eastAsia="es-MX"/>
              </w:rPr>
              <w:t>$0.00</w:t>
            </w:r>
          </w:p>
        </w:tc>
      </w:tr>
      <w:tr w:rsidR="00D61724" w:rsidRPr="002144A5" w:rsidTr="00440BD8">
        <w:trPr>
          <w:trHeight w:val="290"/>
        </w:trPr>
        <w:tc>
          <w:tcPr>
            <w:tcW w:w="3912" w:type="pct"/>
            <w:shd w:val="clear" w:color="auto" w:fill="auto"/>
            <w:noWrap/>
            <w:vAlign w:val="bottom"/>
            <w:hideMark/>
          </w:tcPr>
          <w:p w:rsidR="00D61724" w:rsidRPr="002144A5" w:rsidRDefault="00D61724" w:rsidP="002144A5">
            <w:pPr>
              <w:spacing w:after="0" w:line="240" w:lineRule="auto"/>
              <w:ind w:firstLineChars="200" w:firstLine="400"/>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D61724" w:rsidRPr="002144A5" w:rsidRDefault="00091382" w:rsidP="00D61724">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$0.00</w:t>
            </w:r>
          </w:p>
        </w:tc>
      </w:tr>
      <w:tr w:rsidR="00D61724" w:rsidRPr="002144A5" w:rsidTr="00440BD8">
        <w:trPr>
          <w:trHeight w:val="290"/>
        </w:trPr>
        <w:tc>
          <w:tcPr>
            <w:tcW w:w="3912" w:type="pct"/>
            <w:shd w:val="clear" w:color="auto" w:fill="auto"/>
            <w:noWrap/>
            <w:vAlign w:val="bottom"/>
            <w:hideMark/>
          </w:tcPr>
          <w:p w:rsidR="00D61724" w:rsidRPr="002144A5" w:rsidRDefault="00D61724" w:rsidP="002144A5">
            <w:pPr>
              <w:spacing w:after="0" w:line="240" w:lineRule="auto"/>
              <w:ind w:firstLineChars="300" w:firstLine="600"/>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D61724" w:rsidRPr="002144A5" w:rsidRDefault="00D61724" w:rsidP="00D61724">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 </w:t>
            </w:r>
            <w:r w:rsidR="00091382" w:rsidRPr="002144A5">
              <w:rPr>
                <w:rFonts w:ascii="Arial" w:eastAsia="Times New Roman" w:hAnsi="Arial" w:cs="Arial"/>
                <w:color w:val="000000"/>
                <w:sz w:val="20"/>
                <w:szCs w:val="20"/>
                <w:lang w:eastAsia="es-MX"/>
              </w:rPr>
              <w:t>$0.00</w:t>
            </w:r>
          </w:p>
        </w:tc>
      </w:tr>
      <w:tr w:rsidR="00D61724" w:rsidRPr="002144A5" w:rsidTr="00440BD8">
        <w:trPr>
          <w:trHeight w:val="290"/>
        </w:trPr>
        <w:tc>
          <w:tcPr>
            <w:tcW w:w="3912" w:type="pct"/>
            <w:shd w:val="clear" w:color="auto" w:fill="BFBFBF" w:themeFill="background1" w:themeFillShade="BF"/>
            <w:vAlign w:val="center"/>
            <w:hideMark/>
          </w:tcPr>
          <w:p w:rsidR="00D61724" w:rsidRPr="002144A5" w:rsidRDefault="00D61724" w:rsidP="00D61724">
            <w:pPr>
              <w:spacing w:after="0" w:line="240" w:lineRule="auto"/>
              <w:jc w:val="center"/>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D61724" w:rsidRPr="002144A5" w:rsidRDefault="00D61724" w:rsidP="00D61724">
            <w:pPr>
              <w:spacing w:after="0" w:line="240" w:lineRule="auto"/>
              <w:jc w:val="right"/>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 </w:t>
            </w:r>
            <w:r w:rsidRPr="002144A5">
              <w:rPr>
                <w:rFonts w:ascii="Arial" w:eastAsia="Times New Roman" w:hAnsi="Arial" w:cs="Arial"/>
                <w:b/>
                <w:color w:val="000000"/>
                <w:sz w:val="20"/>
                <w:szCs w:val="20"/>
                <w:lang w:eastAsia="es-MX"/>
              </w:rPr>
              <w:t> $0.00</w:t>
            </w:r>
          </w:p>
        </w:tc>
      </w:tr>
      <w:tr w:rsidR="00D61724" w:rsidRPr="002144A5" w:rsidTr="00440BD8">
        <w:trPr>
          <w:trHeight w:val="560"/>
        </w:trPr>
        <w:tc>
          <w:tcPr>
            <w:tcW w:w="3912" w:type="pct"/>
            <w:shd w:val="clear" w:color="auto" w:fill="BFBFBF" w:themeFill="background1" w:themeFillShade="BF"/>
            <w:vAlign w:val="center"/>
            <w:hideMark/>
          </w:tcPr>
          <w:p w:rsidR="00D61724" w:rsidRPr="002144A5" w:rsidRDefault="00D61724" w:rsidP="00D61724">
            <w:pPr>
              <w:spacing w:after="0" w:line="240" w:lineRule="auto"/>
              <w:jc w:val="center"/>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themeFill="background1" w:themeFillShade="BF"/>
            <w:noWrap/>
            <w:vAlign w:val="center"/>
            <w:hideMark/>
          </w:tcPr>
          <w:p w:rsidR="00D61724" w:rsidRPr="002144A5" w:rsidRDefault="00D61724" w:rsidP="00D61724">
            <w:pPr>
              <w:spacing w:after="0" w:line="240" w:lineRule="auto"/>
              <w:jc w:val="center"/>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Presupuesto Aprobado</w:t>
            </w:r>
          </w:p>
        </w:tc>
      </w:tr>
      <w:tr w:rsidR="00D612B6" w:rsidRPr="002144A5" w:rsidTr="00440BD8">
        <w:trPr>
          <w:trHeight w:val="290"/>
        </w:trPr>
        <w:tc>
          <w:tcPr>
            <w:tcW w:w="3912" w:type="pct"/>
            <w:shd w:val="clear" w:color="auto" w:fill="auto"/>
            <w:noWrap/>
            <w:vAlign w:val="bottom"/>
            <w:hideMark/>
          </w:tcPr>
          <w:p w:rsidR="00D612B6" w:rsidRPr="002144A5" w:rsidRDefault="00D612B6" w:rsidP="00D61724">
            <w:pPr>
              <w:spacing w:after="0" w:line="240" w:lineRule="auto"/>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D612B6" w:rsidRPr="002144A5" w:rsidRDefault="00D612B6" w:rsidP="00D612B6">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 $0.00</w:t>
            </w:r>
          </w:p>
        </w:tc>
      </w:tr>
      <w:tr w:rsidR="00D612B6" w:rsidRPr="002144A5" w:rsidTr="00440BD8">
        <w:trPr>
          <w:trHeight w:val="290"/>
        </w:trPr>
        <w:tc>
          <w:tcPr>
            <w:tcW w:w="3912" w:type="pct"/>
            <w:shd w:val="clear" w:color="auto" w:fill="auto"/>
            <w:noWrap/>
            <w:vAlign w:val="bottom"/>
            <w:hideMark/>
          </w:tcPr>
          <w:p w:rsidR="00D612B6" w:rsidRPr="002144A5" w:rsidRDefault="00D612B6" w:rsidP="002144A5">
            <w:pPr>
              <w:spacing w:after="0" w:line="240" w:lineRule="auto"/>
              <w:ind w:firstLineChars="100" w:firstLine="200"/>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D612B6" w:rsidRPr="002144A5" w:rsidRDefault="00D612B6" w:rsidP="00D612B6">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 $0.00</w:t>
            </w:r>
          </w:p>
        </w:tc>
      </w:tr>
      <w:tr w:rsidR="00D612B6" w:rsidRPr="002144A5" w:rsidTr="00671FA5">
        <w:trPr>
          <w:trHeight w:val="324"/>
        </w:trPr>
        <w:tc>
          <w:tcPr>
            <w:tcW w:w="3912" w:type="pct"/>
            <w:shd w:val="clear" w:color="auto" w:fill="auto"/>
            <w:vAlign w:val="center"/>
            <w:hideMark/>
          </w:tcPr>
          <w:p w:rsidR="00D612B6" w:rsidRPr="002144A5" w:rsidRDefault="00D612B6" w:rsidP="002144A5">
            <w:pPr>
              <w:spacing w:after="0" w:line="240" w:lineRule="auto"/>
              <w:ind w:firstLineChars="200" w:firstLine="400"/>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lastRenderedPageBreak/>
              <w:t>3.1.2.0.0 ENTIDADES PARAMUNICIPALES EMPRESARIALES NO FINANCIERAS CON PARTICIPACION ESTATAL MAYORITARIA</w:t>
            </w:r>
          </w:p>
        </w:tc>
        <w:tc>
          <w:tcPr>
            <w:tcW w:w="1088" w:type="pct"/>
            <w:shd w:val="clear" w:color="auto" w:fill="auto"/>
            <w:noWrap/>
            <w:vAlign w:val="bottom"/>
            <w:hideMark/>
          </w:tcPr>
          <w:p w:rsidR="00D612B6" w:rsidRPr="002144A5" w:rsidRDefault="00D612B6" w:rsidP="00D612B6">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$0.00</w:t>
            </w:r>
          </w:p>
        </w:tc>
      </w:tr>
      <w:tr w:rsidR="00D612B6" w:rsidRPr="002144A5" w:rsidTr="00671FA5">
        <w:trPr>
          <w:trHeight w:val="430"/>
        </w:trPr>
        <w:tc>
          <w:tcPr>
            <w:tcW w:w="3912" w:type="pct"/>
            <w:shd w:val="clear" w:color="auto" w:fill="auto"/>
            <w:vAlign w:val="bottom"/>
            <w:hideMark/>
          </w:tcPr>
          <w:p w:rsidR="00D612B6" w:rsidRPr="002144A5" w:rsidRDefault="00D612B6" w:rsidP="002144A5">
            <w:pPr>
              <w:spacing w:after="0" w:line="240" w:lineRule="auto"/>
              <w:ind w:firstLineChars="300" w:firstLine="600"/>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D612B6" w:rsidRPr="002144A5" w:rsidRDefault="00D612B6" w:rsidP="00D612B6">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 $0.00</w:t>
            </w:r>
          </w:p>
        </w:tc>
      </w:tr>
      <w:tr w:rsidR="00D612B6" w:rsidRPr="002144A5" w:rsidTr="00440BD8">
        <w:trPr>
          <w:trHeight w:val="290"/>
        </w:trPr>
        <w:tc>
          <w:tcPr>
            <w:tcW w:w="3912" w:type="pct"/>
            <w:shd w:val="clear" w:color="auto" w:fill="BFBFBF" w:themeFill="background1" w:themeFillShade="BF"/>
            <w:vAlign w:val="center"/>
            <w:hideMark/>
          </w:tcPr>
          <w:p w:rsidR="00D612B6" w:rsidRPr="002144A5" w:rsidRDefault="00D612B6" w:rsidP="00D61724">
            <w:pPr>
              <w:spacing w:after="0" w:line="240" w:lineRule="auto"/>
              <w:jc w:val="center"/>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D612B6" w:rsidRPr="002144A5" w:rsidRDefault="00D612B6" w:rsidP="00D612B6">
            <w:pPr>
              <w:spacing w:after="0" w:line="240" w:lineRule="auto"/>
              <w:jc w:val="right"/>
              <w:rPr>
                <w:rFonts w:ascii="Arial" w:eastAsia="Times New Roman" w:hAnsi="Arial" w:cs="Arial"/>
                <w:b/>
                <w:bCs/>
                <w:color w:val="000000"/>
                <w:sz w:val="20"/>
                <w:szCs w:val="20"/>
                <w:lang w:eastAsia="es-MX"/>
              </w:rPr>
            </w:pPr>
            <w:r w:rsidRPr="002144A5">
              <w:rPr>
                <w:rFonts w:ascii="Arial" w:hAnsi="Arial" w:cs="Arial"/>
                <w:b/>
                <w:bCs/>
                <w:sz w:val="20"/>
                <w:szCs w:val="20"/>
              </w:rPr>
              <w:t>$</w:t>
            </w:r>
            <w:r>
              <w:rPr>
                <w:rFonts w:ascii="Arial" w:hAnsi="Arial" w:cs="Arial"/>
                <w:b/>
                <w:bCs/>
                <w:sz w:val="20"/>
                <w:szCs w:val="20"/>
              </w:rPr>
              <w:t>0.00</w:t>
            </w:r>
          </w:p>
        </w:tc>
      </w:tr>
      <w:tr w:rsidR="00D612B6" w:rsidRPr="002144A5" w:rsidTr="00440BD8">
        <w:trPr>
          <w:trHeight w:val="560"/>
        </w:trPr>
        <w:tc>
          <w:tcPr>
            <w:tcW w:w="3912" w:type="pct"/>
            <w:shd w:val="clear" w:color="auto" w:fill="BFBFBF" w:themeFill="background1" w:themeFillShade="BF"/>
            <w:vAlign w:val="center"/>
            <w:hideMark/>
          </w:tcPr>
          <w:p w:rsidR="00D612B6" w:rsidRPr="002144A5" w:rsidRDefault="00D612B6" w:rsidP="00D61724">
            <w:pPr>
              <w:spacing w:after="0" w:line="240" w:lineRule="auto"/>
              <w:jc w:val="center"/>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themeFill="background1" w:themeFillShade="BF"/>
            <w:noWrap/>
            <w:vAlign w:val="center"/>
            <w:hideMark/>
          </w:tcPr>
          <w:p w:rsidR="00D612B6" w:rsidRPr="002144A5" w:rsidRDefault="00D612B6" w:rsidP="00D61724">
            <w:pPr>
              <w:spacing w:after="0" w:line="240" w:lineRule="auto"/>
              <w:jc w:val="center"/>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Presupuesto Aprobado</w:t>
            </w:r>
          </w:p>
        </w:tc>
      </w:tr>
      <w:tr w:rsidR="00D612B6" w:rsidRPr="002144A5" w:rsidTr="00440BD8">
        <w:trPr>
          <w:trHeight w:val="290"/>
        </w:trPr>
        <w:tc>
          <w:tcPr>
            <w:tcW w:w="3912" w:type="pct"/>
            <w:shd w:val="clear" w:color="auto" w:fill="auto"/>
            <w:noWrap/>
            <w:vAlign w:val="bottom"/>
            <w:hideMark/>
          </w:tcPr>
          <w:p w:rsidR="00D612B6" w:rsidRPr="002144A5" w:rsidRDefault="00D612B6" w:rsidP="00D61724">
            <w:pPr>
              <w:spacing w:after="0" w:line="240" w:lineRule="auto"/>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D612B6" w:rsidRPr="002144A5" w:rsidRDefault="00D612B6" w:rsidP="00D61724">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 $0.00</w:t>
            </w:r>
          </w:p>
        </w:tc>
      </w:tr>
      <w:tr w:rsidR="00D612B6" w:rsidRPr="002144A5" w:rsidTr="00440BD8">
        <w:trPr>
          <w:trHeight w:val="290"/>
        </w:trPr>
        <w:tc>
          <w:tcPr>
            <w:tcW w:w="3912" w:type="pct"/>
            <w:shd w:val="clear" w:color="auto" w:fill="auto"/>
            <w:noWrap/>
            <w:vAlign w:val="bottom"/>
            <w:hideMark/>
          </w:tcPr>
          <w:p w:rsidR="00D612B6" w:rsidRPr="002144A5" w:rsidRDefault="00D612B6" w:rsidP="002144A5">
            <w:pPr>
              <w:spacing w:after="0" w:line="240" w:lineRule="auto"/>
              <w:ind w:firstLineChars="100" w:firstLine="200"/>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D612B6" w:rsidRPr="002144A5" w:rsidRDefault="00D612B6" w:rsidP="00D612B6">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 $0.00</w:t>
            </w:r>
          </w:p>
        </w:tc>
      </w:tr>
      <w:tr w:rsidR="00D612B6" w:rsidRPr="002144A5" w:rsidTr="00671FA5">
        <w:trPr>
          <w:trHeight w:val="329"/>
        </w:trPr>
        <w:tc>
          <w:tcPr>
            <w:tcW w:w="3912" w:type="pct"/>
            <w:shd w:val="clear" w:color="auto" w:fill="auto"/>
            <w:vAlign w:val="center"/>
            <w:hideMark/>
          </w:tcPr>
          <w:p w:rsidR="00D612B6" w:rsidRPr="002144A5" w:rsidRDefault="00D612B6" w:rsidP="002144A5">
            <w:pPr>
              <w:spacing w:after="0" w:line="240" w:lineRule="auto"/>
              <w:ind w:firstLineChars="200" w:firstLine="400"/>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3.1.2.0.0 ENTIDADES PARAMUNICIPALES E</w:t>
            </w:r>
            <w:r>
              <w:rPr>
                <w:rFonts w:ascii="Arial" w:eastAsia="Times New Roman" w:hAnsi="Arial" w:cs="Arial"/>
                <w:color w:val="000000"/>
                <w:sz w:val="20"/>
                <w:szCs w:val="20"/>
                <w:lang w:eastAsia="es-MX"/>
              </w:rPr>
              <w:t xml:space="preserve">MPRESARIALES NO FINANCIERAS CON </w:t>
            </w:r>
            <w:r w:rsidRPr="002144A5">
              <w:rPr>
                <w:rFonts w:ascii="Arial" w:eastAsia="Times New Roman" w:hAnsi="Arial" w:cs="Arial"/>
                <w:color w:val="000000"/>
                <w:sz w:val="20"/>
                <w:szCs w:val="20"/>
                <w:lang w:eastAsia="es-MX"/>
              </w:rPr>
              <w:t>PARTICIPACION ESTATAL MAYORITARIA</w:t>
            </w:r>
          </w:p>
        </w:tc>
        <w:tc>
          <w:tcPr>
            <w:tcW w:w="1088" w:type="pct"/>
            <w:shd w:val="clear" w:color="auto" w:fill="auto"/>
            <w:noWrap/>
            <w:vAlign w:val="bottom"/>
            <w:hideMark/>
          </w:tcPr>
          <w:p w:rsidR="00D612B6" w:rsidRPr="002144A5" w:rsidRDefault="00D612B6" w:rsidP="00D612B6">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$0.00</w:t>
            </w:r>
          </w:p>
        </w:tc>
      </w:tr>
      <w:tr w:rsidR="00D612B6" w:rsidRPr="002144A5" w:rsidTr="00671FA5">
        <w:trPr>
          <w:trHeight w:val="422"/>
        </w:trPr>
        <w:tc>
          <w:tcPr>
            <w:tcW w:w="3912" w:type="pct"/>
            <w:shd w:val="clear" w:color="auto" w:fill="auto"/>
            <w:vAlign w:val="bottom"/>
            <w:hideMark/>
          </w:tcPr>
          <w:p w:rsidR="00D612B6" w:rsidRPr="002144A5" w:rsidRDefault="00D612B6" w:rsidP="002144A5">
            <w:pPr>
              <w:spacing w:after="0" w:line="240" w:lineRule="auto"/>
              <w:ind w:firstLineChars="300" w:firstLine="600"/>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D612B6" w:rsidRPr="002144A5" w:rsidRDefault="00D612B6" w:rsidP="00D612B6">
            <w:pPr>
              <w:spacing w:after="0" w:line="240" w:lineRule="auto"/>
              <w:jc w:val="right"/>
              <w:rPr>
                <w:rFonts w:ascii="Arial" w:eastAsia="Times New Roman" w:hAnsi="Arial" w:cs="Arial"/>
                <w:color w:val="000000"/>
                <w:sz w:val="20"/>
                <w:szCs w:val="20"/>
                <w:lang w:eastAsia="es-MX"/>
              </w:rPr>
            </w:pPr>
            <w:r w:rsidRPr="002144A5">
              <w:rPr>
                <w:rFonts w:ascii="Arial" w:eastAsia="Times New Roman" w:hAnsi="Arial" w:cs="Arial"/>
                <w:color w:val="000000"/>
                <w:sz w:val="20"/>
                <w:szCs w:val="20"/>
                <w:lang w:eastAsia="es-MX"/>
              </w:rPr>
              <w:t> $0.00</w:t>
            </w:r>
          </w:p>
        </w:tc>
      </w:tr>
      <w:tr w:rsidR="00D612B6" w:rsidRPr="002144A5" w:rsidTr="00440BD8">
        <w:trPr>
          <w:trHeight w:val="290"/>
        </w:trPr>
        <w:tc>
          <w:tcPr>
            <w:tcW w:w="3912" w:type="pct"/>
            <w:shd w:val="clear" w:color="auto" w:fill="BFBFBF" w:themeFill="background1" w:themeFillShade="BF"/>
            <w:vAlign w:val="center"/>
            <w:hideMark/>
          </w:tcPr>
          <w:p w:rsidR="00D612B6" w:rsidRPr="002144A5" w:rsidRDefault="00D612B6" w:rsidP="00D61724">
            <w:pPr>
              <w:spacing w:after="0" w:line="240" w:lineRule="auto"/>
              <w:jc w:val="center"/>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D612B6" w:rsidRPr="002144A5" w:rsidRDefault="00D612B6" w:rsidP="00D61724">
            <w:pPr>
              <w:spacing w:after="0" w:line="240" w:lineRule="auto"/>
              <w:jc w:val="right"/>
              <w:rPr>
                <w:rFonts w:ascii="Arial" w:eastAsia="Times New Roman" w:hAnsi="Arial" w:cs="Arial"/>
                <w:b/>
                <w:bCs/>
                <w:color w:val="000000"/>
                <w:sz w:val="20"/>
                <w:szCs w:val="20"/>
                <w:lang w:eastAsia="es-MX"/>
              </w:rPr>
            </w:pPr>
            <w:r w:rsidRPr="002144A5">
              <w:rPr>
                <w:rFonts w:ascii="Arial" w:eastAsia="Times New Roman" w:hAnsi="Arial" w:cs="Arial"/>
                <w:b/>
                <w:bCs/>
                <w:color w:val="000000"/>
                <w:sz w:val="20"/>
                <w:szCs w:val="20"/>
                <w:lang w:eastAsia="es-MX"/>
              </w:rPr>
              <w:t> $0.00</w:t>
            </w:r>
          </w:p>
        </w:tc>
      </w:tr>
    </w:tbl>
    <w:p w:rsidR="007957A8" w:rsidRPr="00F65516" w:rsidRDefault="007957A8" w:rsidP="00A578EF">
      <w:pPr>
        <w:spacing w:after="0"/>
        <w:jc w:val="both"/>
        <w:rPr>
          <w:rFonts w:ascii="Arial" w:hAnsi="Arial" w:cs="Arial"/>
        </w:rPr>
      </w:pPr>
    </w:p>
    <w:p w:rsidR="00AC1A73" w:rsidRPr="00F65516" w:rsidRDefault="00AC1A73" w:rsidP="00AC1A73">
      <w:pPr>
        <w:spacing w:after="0"/>
        <w:jc w:val="both"/>
        <w:rPr>
          <w:rFonts w:ascii="Arial" w:hAnsi="Arial" w:cs="Arial"/>
        </w:rPr>
      </w:pPr>
      <w:r w:rsidRPr="00F65516">
        <w:rPr>
          <w:rFonts w:ascii="Arial" w:hAnsi="Arial" w:cs="Arial"/>
        </w:rPr>
        <w:t>La aprobación, modificación y liquidación de los fideicomisos públicos</w:t>
      </w:r>
      <w:r w:rsidR="001D7A27" w:rsidRPr="00F65516">
        <w:rPr>
          <w:rFonts w:ascii="Arial" w:hAnsi="Arial" w:cs="Arial"/>
        </w:rPr>
        <w:t xml:space="preserve">, </w:t>
      </w:r>
      <w:r w:rsidR="00AD5FB8" w:rsidRPr="00F65516">
        <w:rPr>
          <w:rFonts w:ascii="Arial" w:hAnsi="Arial" w:cs="Arial"/>
        </w:rPr>
        <w:t>de conformidad con lo establecido en e</w:t>
      </w:r>
      <w:r w:rsidRPr="00F65516">
        <w:rPr>
          <w:rFonts w:ascii="Arial" w:hAnsi="Arial" w:cs="Arial"/>
        </w:rPr>
        <w:t xml:space="preserve">l artículo 140 del </w:t>
      </w:r>
      <w:r w:rsidRPr="00F65516">
        <w:rPr>
          <w:rFonts w:ascii="Arial" w:hAnsi="Arial" w:cs="Arial"/>
          <w:bCs/>
        </w:rPr>
        <w:t xml:space="preserve">Código Municipal para el Estado de Coahuila de Zaragoza, el cual establece la facultad del </w:t>
      </w:r>
      <w:r w:rsidR="0093724C" w:rsidRPr="00F65516">
        <w:rPr>
          <w:rFonts w:ascii="Arial" w:hAnsi="Arial" w:cs="Arial"/>
          <w:bCs/>
        </w:rPr>
        <w:t>A</w:t>
      </w:r>
      <w:r w:rsidRPr="00F65516">
        <w:rPr>
          <w:rFonts w:ascii="Arial" w:hAnsi="Arial" w:cs="Arial"/>
          <w:bCs/>
        </w:rPr>
        <w:t xml:space="preserve">yuntamiento para aprobar y autorizar </w:t>
      </w:r>
      <w:r w:rsidR="0093724C" w:rsidRPr="00F65516">
        <w:rPr>
          <w:rFonts w:ascii="Arial" w:hAnsi="Arial" w:cs="Arial"/>
          <w:bCs/>
        </w:rPr>
        <w:t>la</w:t>
      </w:r>
      <w:r w:rsidRPr="00F65516">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F65516" w:rsidRDefault="00AC1A73" w:rsidP="00A578EF">
      <w:pPr>
        <w:spacing w:after="0"/>
        <w:jc w:val="both"/>
        <w:rPr>
          <w:rFonts w:ascii="Arial" w:hAnsi="Arial" w:cs="Arial"/>
        </w:rPr>
      </w:pPr>
    </w:p>
    <w:p w:rsidR="007957A8" w:rsidRPr="00F65516" w:rsidRDefault="00C81870" w:rsidP="00A578EF">
      <w:pPr>
        <w:spacing w:after="0"/>
        <w:jc w:val="both"/>
        <w:rPr>
          <w:rFonts w:ascii="Arial" w:hAnsi="Arial" w:cs="Arial"/>
        </w:rPr>
      </w:pPr>
      <w:r w:rsidRPr="00F65516">
        <w:rPr>
          <w:rFonts w:ascii="Arial" w:hAnsi="Arial" w:cs="Arial"/>
        </w:rPr>
        <w:t>E</w:t>
      </w:r>
      <w:r w:rsidR="005734A4" w:rsidRPr="00F65516">
        <w:rPr>
          <w:rFonts w:ascii="Arial" w:hAnsi="Arial" w:cs="Arial"/>
        </w:rPr>
        <w:t>l departamento que</w:t>
      </w:r>
      <w:r w:rsidRPr="00F65516">
        <w:rPr>
          <w:rFonts w:ascii="Arial" w:hAnsi="Arial" w:cs="Arial"/>
        </w:rPr>
        <w:t xml:space="preserve"> atiende las cuestiones de transparencia en el municipio es</w:t>
      </w:r>
      <w:r w:rsidR="00C46695" w:rsidRPr="00F65516">
        <w:rPr>
          <w:rFonts w:ascii="Arial" w:hAnsi="Arial" w:cs="Arial"/>
        </w:rPr>
        <w:t xml:space="preserve"> la Secretaría Técnica,</w:t>
      </w:r>
      <w:r w:rsidR="005734A4" w:rsidRPr="00F65516">
        <w:rPr>
          <w:rFonts w:ascii="Arial" w:hAnsi="Arial" w:cs="Arial"/>
        </w:rPr>
        <w:t xml:space="preserve"> el cual para dicha actividad tiene </w:t>
      </w:r>
      <w:r w:rsidR="00AD5FB8" w:rsidRPr="00F65516">
        <w:rPr>
          <w:rFonts w:ascii="Arial" w:hAnsi="Arial" w:cs="Arial"/>
        </w:rPr>
        <w:t xml:space="preserve">aprobado </w:t>
      </w:r>
      <w:r w:rsidR="005734A4" w:rsidRPr="00F65516">
        <w:rPr>
          <w:rFonts w:ascii="Arial" w:hAnsi="Arial" w:cs="Arial"/>
        </w:rPr>
        <w:t>un presupuesto de $</w:t>
      </w:r>
      <w:r w:rsidR="00C46695" w:rsidRPr="00F65516">
        <w:rPr>
          <w:rFonts w:ascii="Arial" w:hAnsi="Arial" w:cs="Arial"/>
        </w:rPr>
        <w:t>357,310.80.</w:t>
      </w:r>
    </w:p>
    <w:p w:rsidR="00C81870" w:rsidRPr="00F65516" w:rsidRDefault="00C81870" w:rsidP="00A578EF">
      <w:pPr>
        <w:spacing w:after="0"/>
        <w:jc w:val="both"/>
        <w:rPr>
          <w:rFonts w:ascii="Arial" w:hAnsi="Arial" w:cs="Arial"/>
        </w:rPr>
      </w:pPr>
    </w:p>
    <w:p w:rsidR="00EE0DA8" w:rsidRPr="00D61724" w:rsidRDefault="00EE0DA8" w:rsidP="00A578EF">
      <w:pPr>
        <w:spacing w:after="0"/>
        <w:jc w:val="both"/>
        <w:rPr>
          <w:rFonts w:ascii="Arial" w:hAnsi="Arial" w:cs="Arial"/>
        </w:rPr>
      </w:pPr>
      <w:r w:rsidRPr="00D61724">
        <w:rPr>
          <w:rFonts w:ascii="Arial" w:hAnsi="Arial" w:cs="Arial"/>
        </w:rPr>
        <w:t xml:space="preserve">En el presente presupuesto de egresos municipal se prevén erogaciones para </w:t>
      </w:r>
      <w:r w:rsidR="00C46695" w:rsidRPr="00D61724">
        <w:rPr>
          <w:rFonts w:ascii="Arial" w:hAnsi="Arial" w:cs="Arial"/>
        </w:rPr>
        <w:t xml:space="preserve">la </w:t>
      </w:r>
      <w:r w:rsidRPr="00D61724">
        <w:rPr>
          <w:rFonts w:ascii="Arial" w:hAnsi="Arial" w:cs="Arial"/>
        </w:rPr>
        <w:t>entidad descentralizada</w:t>
      </w:r>
      <w:r w:rsidR="00C46695" w:rsidRPr="00D61724">
        <w:rPr>
          <w:rFonts w:ascii="Arial" w:hAnsi="Arial" w:cs="Arial"/>
        </w:rPr>
        <w:t xml:space="preserve"> Sistema Municipal de Aguas y Saneamiento de General Cepeda, Coahuila, (SIMAS),</w:t>
      </w:r>
      <w:r w:rsidR="00826CF4" w:rsidRPr="00D61724">
        <w:rPr>
          <w:rFonts w:ascii="Arial" w:hAnsi="Arial" w:cs="Arial"/>
        </w:rPr>
        <w:t xml:space="preserve"> </w:t>
      </w:r>
      <w:r w:rsidR="003F51DE" w:rsidRPr="00D61724">
        <w:rPr>
          <w:rFonts w:ascii="Arial" w:hAnsi="Arial" w:cs="Arial"/>
        </w:rPr>
        <w:t xml:space="preserve">debido a que </w:t>
      </w:r>
      <w:r w:rsidR="00C46695" w:rsidRPr="00D61724">
        <w:rPr>
          <w:rFonts w:ascii="Arial" w:hAnsi="Arial" w:cs="Arial"/>
        </w:rPr>
        <w:t>dicha dependencia</w:t>
      </w:r>
      <w:r w:rsidR="00826CF4" w:rsidRPr="00D61724">
        <w:rPr>
          <w:rFonts w:ascii="Arial" w:hAnsi="Arial" w:cs="Arial"/>
        </w:rPr>
        <w:t xml:space="preserve"> n</w:t>
      </w:r>
      <w:r w:rsidR="00C46695" w:rsidRPr="00D61724">
        <w:rPr>
          <w:rFonts w:ascii="Arial" w:hAnsi="Arial" w:cs="Arial"/>
        </w:rPr>
        <w:t>o es autosuficiente para brindar el servicio de agua potable.</w:t>
      </w:r>
      <w:r w:rsidR="003F51DE" w:rsidRPr="00D61724">
        <w:rPr>
          <w:rFonts w:ascii="Arial" w:hAnsi="Arial" w:cs="Arial"/>
        </w:rPr>
        <w:t xml:space="preserve"> </w:t>
      </w:r>
    </w:p>
    <w:p w:rsidR="003F51DE" w:rsidRPr="00F65516" w:rsidRDefault="003F51DE" w:rsidP="00A578EF">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6743"/>
        <w:gridCol w:w="2235"/>
      </w:tblGrid>
      <w:tr w:rsidR="00656277" w:rsidRPr="00F65516" w:rsidTr="001D7A2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6277" w:rsidRPr="00F65516" w:rsidRDefault="00D61724" w:rsidP="00B32D37">
            <w:pPr>
              <w:spacing w:after="0" w:line="240" w:lineRule="auto"/>
              <w:jc w:val="center"/>
              <w:rPr>
                <w:rFonts w:ascii="Arial" w:eastAsia="Times New Roman" w:hAnsi="Arial" w:cs="Arial"/>
                <w:b/>
                <w:bCs/>
                <w:lang w:eastAsia="es-MX"/>
              </w:rPr>
            </w:pPr>
            <w:r>
              <w:rPr>
                <w:rFonts w:ascii="Arial" w:eastAsia="Times New Roman" w:hAnsi="Arial" w:cs="Arial"/>
                <w:b/>
                <w:bCs/>
                <w:lang w:eastAsia="es-MX"/>
              </w:rPr>
              <w:t>SIMAS</w:t>
            </w:r>
            <w:r w:rsidR="002144A5">
              <w:rPr>
                <w:rFonts w:ascii="Arial" w:eastAsia="Times New Roman" w:hAnsi="Arial" w:cs="Arial"/>
                <w:b/>
                <w:bCs/>
                <w:lang w:eastAsia="es-MX"/>
              </w:rPr>
              <w:t xml:space="preserve"> GENERAL CEPEDA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56277" w:rsidRPr="00F65516" w:rsidRDefault="00656277" w:rsidP="000A3B32">
            <w:pPr>
              <w:spacing w:after="0" w:line="240" w:lineRule="auto"/>
              <w:jc w:val="center"/>
              <w:rPr>
                <w:rFonts w:ascii="Arial" w:eastAsia="Times New Roman" w:hAnsi="Arial" w:cs="Arial"/>
                <w:b/>
                <w:bCs/>
                <w:lang w:eastAsia="es-MX"/>
              </w:rPr>
            </w:pPr>
            <w:r w:rsidRPr="00F65516">
              <w:rPr>
                <w:rFonts w:ascii="Arial" w:eastAsia="Times New Roman" w:hAnsi="Arial" w:cs="Arial"/>
                <w:b/>
                <w:bCs/>
                <w:lang w:eastAsia="es-MX"/>
              </w:rPr>
              <w:t>Presupuesto Aprobado</w:t>
            </w:r>
          </w:p>
        </w:tc>
      </w:tr>
      <w:tr w:rsidR="00656277" w:rsidRPr="00F65516"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F65516" w:rsidRDefault="00656277" w:rsidP="000A3B32">
            <w:pPr>
              <w:spacing w:after="0" w:line="240" w:lineRule="auto"/>
              <w:rPr>
                <w:rFonts w:ascii="Arial" w:eastAsia="Times New Roman" w:hAnsi="Arial" w:cs="Arial"/>
                <w:bCs/>
                <w:lang w:eastAsia="es-MX"/>
              </w:rPr>
            </w:pPr>
            <w:r w:rsidRPr="00F65516">
              <w:rPr>
                <w:rFonts w:ascii="Arial" w:eastAsia="Times New Roman" w:hAnsi="Arial" w:cs="Arial"/>
                <w:bCs/>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F65516" w:rsidRDefault="00656277" w:rsidP="00D61724">
            <w:pPr>
              <w:spacing w:after="0" w:line="240" w:lineRule="auto"/>
              <w:jc w:val="right"/>
              <w:rPr>
                <w:rFonts w:ascii="Arial" w:eastAsia="Times New Roman" w:hAnsi="Arial" w:cs="Arial"/>
                <w:lang w:eastAsia="es-MX"/>
              </w:rPr>
            </w:pPr>
            <w:r w:rsidRPr="00F65516">
              <w:rPr>
                <w:rFonts w:ascii="Arial" w:eastAsia="Times New Roman" w:hAnsi="Arial" w:cs="Arial"/>
                <w:lang w:eastAsia="es-MX"/>
              </w:rPr>
              <w:t> </w:t>
            </w:r>
            <w:r w:rsidR="00BF7DD2">
              <w:rPr>
                <w:rFonts w:ascii="Arial" w:eastAsia="Times New Roman" w:hAnsi="Arial" w:cs="Arial"/>
                <w:lang w:eastAsia="es-MX"/>
              </w:rPr>
              <w:t>$453,074.59</w:t>
            </w:r>
          </w:p>
        </w:tc>
      </w:tr>
      <w:tr w:rsidR="00656277" w:rsidRPr="00F65516"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F65516" w:rsidRDefault="00656277" w:rsidP="000A3B32">
            <w:pPr>
              <w:spacing w:after="0" w:line="240" w:lineRule="auto"/>
              <w:rPr>
                <w:rFonts w:ascii="Arial" w:eastAsia="Times New Roman" w:hAnsi="Arial" w:cs="Arial"/>
                <w:lang w:eastAsia="es-MX"/>
              </w:rPr>
            </w:pPr>
            <w:r w:rsidRPr="00F65516">
              <w:rPr>
                <w:rFonts w:ascii="Arial" w:eastAsia="Times New Roman" w:hAnsi="Arial" w:cs="Arial"/>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F65516" w:rsidRDefault="00656277" w:rsidP="00D61724">
            <w:pPr>
              <w:spacing w:after="0" w:line="240" w:lineRule="auto"/>
              <w:jc w:val="right"/>
              <w:rPr>
                <w:rFonts w:ascii="Arial" w:eastAsia="Times New Roman" w:hAnsi="Arial" w:cs="Arial"/>
                <w:lang w:eastAsia="es-MX"/>
              </w:rPr>
            </w:pPr>
            <w:r w:rsidRPr="00F65516">
              <w:rPr>
                <w:rFonts w:ascii="Arial" w:eastAsia="Times New Roman" w:hAnsi="Arial" w:cs="Arial"/>
                <w:lang w:eastAsia="es-MX"/>
              </w:rPr>
              <w:t> </w:t>
            </w:r>
            <w:r w:rsidR="00BF7DD2">
              <w:rPr>
                <w:rFonts w:ascii="Arial" w:eastAsia="Times New Roman" w:hAnsi="Arial" w:cs="Arial"/>
                <w:lang w:eastAsia="es-MX"/>
              </w:rPr>
              <w:t>$149,710.32</w:t>
            </w:r>
          </w:p>
        </w:tc>
      </w:tr>
      <w:tr w:rsidR="00656277" w:rsidRPr="00F65516"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F65516" w:rsidRDefault="00656277" w:rsidP="000A3B32">
            <w:pPr>
              <w:spacing w:after="0" w:line="240" w:lineRule="auto"/>
              <w:rPr>
                <w:rFonts w:ascii="Arial" w:eastAsia="Times New Roman" w:hAnsi="Arial" w:cs="Arial"/>
                <w:bCs/>
                <w:lang w:eastAsia="es-MX"/>
              </w:rPr>
            </w:pPr>
            <w:r w:rsidRPr="00F65516">
              <w:rPr>
                <w:rFonts w:ascii="Arial" w:eastAsia="Times New Roman" w:hAnsi="Arial" w:cs="Arial"/>
                <w:bCs/>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F65516" w:rsidRDefault="00BF7DD2" w:rsidP="00D61724">
            <w:pPr>
              <w:spacing w:after="0" w:line="240" w:lineRule="auto"/>
              <w:jc w:val="right"/>
              <w:rPr>
                <w:rFonts w:ascii="Arial" w:eastAsia="Times New Roman" w:hAnsi="Arial" w:cs="Arial"/>
                <w:lang w:eastAsia="es-MX"/>
              </w:rPr>
            </w:pPr>
            <w:r>
              <w:rPr>
                <w:rFonts w:ascii="Arial" w:eastAsia="Times New Roman" w:hAnsi="Arial" w:cs="Arial"/>
                <w:lang w:eastAsia="es-MX"/>
              </w:rPr>
              <w:t xml:space="preserve"> $</w:t>
            </w:r>
            <w:r w:rsidR="00543507">
              <w:rPr>
                <w:rFonts w:ascii="Arial" w:eastAsia="Times New Roman" w:hAnsi="Arial" w:cs="Arial"/>
                <w:lang w:eastAsia="es-MX"/>
              </w:rPr>
              <w:t>1,102,429.52</w:t>
            </w:r>
          </w:p>
        </w:tc>
      </w:tr>
      <w:tr w:rsidR="00656277" w:rsidRPr="00F65516"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F65516" w:rsidRDefault="00656277" w:rsidP="000A3B32">
            <w:pPr>
              <w:spacing w:after="0" w:line="240" w:lineRule="auto"/>
              <w:rPr>
                <w:rFonts w:ascii="Arial" w:eastAsia="Times New Roman" w:hAnsi="Arial" w:cs="Arial"/>
                <w:bCs/>
                <w:lang w:eastAsia="es-MX"/>
              </w:rPr>
            </w:pPr>
            <w:r w:rsidRPr="00F65516">
              <w:rPr>
                <w:rFonts w:ascii="Arial" w:eastAsia="Times New Roman" w:hAnsi="Arial" w:cs="Arial"/>
                <w:bCs/>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F65516" w:rsidRDefault="00CB47EB" w:rsidP="00D61724">
            <w:pPr>
              <w:spacing w:after="0" w:line="240" w:lineRule="auto"/>
              <w:jc w:val="right"/>
              <w:rPr>
                <w:rFonts w:ascii="Arial" w:eastAsia="Times New Roman" w:hAnsi="Arial" w:cs="Arial"/>
                <w:lang w:eastAsia="es-MX"/>
              </w:rPr>
            </w:pPr>
            <w:r>
              <w:rPr>
                <w:rFonts w:ascii="Arial" w:eastAsia="Times New Roman" w:hAnsi="Arial" w:cs="Arial"/>
                <w:lang w:eastAsia="es-MX"/>
              </w:rPr>
              <w:t>$0.00</w:t>
            </w:r>
            <w:r w:rsidRPr="00F65516">
              <w:rPr>
                <w:rFonts w:ascii="Arial" w:eastAsia="Times New Roman" w:hAnsi="Arial" w:cs="Arial"/>
                <w:lang w:eastAsia="es-MX"/>
              </w:rPr>
              <w:t> </w:t>
            </w:r>
          </w:p>
        </w:tc>
      </w:tr>
      <w:tr w:rsidR="00656277" w:rsidRPr="00F65516"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F65516" w:rsidRDefault="00656277" w:rsidP="000A3B32">
            <w:pPr>
              <w:spacing w:after="0" w:line="240" w:lineRule="auto"/>
              <w:rPr>
                <w:rFonts w:ascii="Arial" w:eastAsia="Times New Roman" w:hAnsi="Arial" w:cs="Arial"/>
                <w:bCs/>
                <w:lang w:eastAsia="es-MX"/>
              </w:rPr>
            </w:pPr>
            <w:r w:rsidRPr="00F65516">
              <w:rPr>
                <w:rFonts w:ascii="Arial" w:eastAsia="Times New Roman" w:hAnsi="Arial" w:cs="Arial"/>
                <w:bCs/>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F65516" w:rsidRDefault="00656277" w:rsidP="00D61724">
            <w:pPr>
              <w:spacing w:after="0" w:line="240" w:lineRule="auto"/>
              <w:jc w:val="right"/>
              <w:rPr>
                <w:rFonts w:ascii="Arial" w:eastAsia="Times New Roman" w:hAnsi="Arial" w:cs="Arial"/>
                <w:lang w:eastAsia="es-MX"/>
              </w:rPr>
            </w:pPr>
            <w:r w:rsidRPr="00F65516">
              <w:rPr>
                <w:rFonts w:ascii="Arial" w:eastAsia="Times New Roman" w:hAnsi="Arial" w:cs="Arial"/>
                <w:lang w:eastAsia="es-MX"/>
              </w:rPr>
              <w:t> </w:t>
            </w:r>
            <w:r w:rsidR="00BF7DD2">
              <w:rPr>
                <w:rFonts w:ascii="Arial" w:eastAsia="Times New Roman" w:hAnsi="Arial" w:cs="Arial"/>
                <w:lang w:eastAsia="es-MX"/>
              </w:rPr>
              <w:t>$20,437.00</w:t>
            </w:r>
          </w:p>
        </w:tc>
      </w:tr>
      <w:tr w:rsidR="00656277" w:rsidRPr="00F65516"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F65516" w:rsidRDefault="00656277" w:rsidP="0093724C">
            <w:pPr>
              <w:spacing w:after="0" w:line="240" w:lineRule="auto"/>
              <w:rPr>
                <w:rFonts w:ascii="Arial" w:eastAsia="Times New Roman" w:hAnsi="Arial" w:cs="Arial"/>
                <w:bCs/>
                <w:lang w:eastAsia="es-MX"/>
              </w:rPr>
            </w:pPr>
            <w:r w:rsidRPr="00F65516">
              <w:rPr>
                <w:rFonts w:ascii="Arial" w:eastAsia="Times New Roman" w:hAnsi="Arial" w:cs="Arial"/>
                <w:bCs/>
                <w:lang w:eastAsia="es-MX"/>
              </w:rPr>
              <w:t>6000 INVERSI</w:t>
            </w:r>
            <w:r w:rsidR="0093724C" w:rsidRPr="00F65516">
              <w:rPr>
                <w:rFonts w:ascii="Arial" w:eastAsia="Times New Roman" w:hAnsi="Arial" w:cs="Arial"/>
                <w:bCs/>
                <w:lang w:eastAsia="es-MX"/>
              </w:rPr>
              <w:t>ÓN PÚ</w:t>
            </w:r>
            <w:r w:rsidRPr="00F65516">
              <w:rPr>
                <w:rFonts w:ascii="Arial" w:eastAsia="Times New Roman" w:hAnsi="Arial" w:cs="Arial"/>
                <w:bCs/>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F65516" w:rsidRDefault="00656277" w:rsidP="00D61724">
            <w:pPr>
              <w:spacing w:after="0" w:line="240" w:lineRule="auto"/>
              <w:jc w:val="right"/>
              <w:rPr>
                <w:rFonts w:ascii="Arial" w:eastAsia="Times New Roman" w:hAnsi="Arial" w:cs="Arial"/>
                <w:lang w:eastAsia="es-MX"/>
              </w:rPr>
            </w:pPr>
            <w:r w:rsidRPr="00F65516">
              <w:rPr>
                <w:rFonts w:ascii="Arial" w:eastAsia="Times New Roman" w:hAnsi="Arial" w:cs="Arial"/>
                <w:lang w:eastAsia="es-MX"/>
              </w:rPr>
              <w:t> </w:t>
            </w:r>
            <w:r w:rsidR="00BF7DD2">
              <w:rPr>
                <w:rFonts w:ascii="Arial" w:eastAsia="Times New Roman" w:hAnsi="Arial" w:cs="Arial"/>
                <w:lang w:eastAsia="es-MX"/>
              </w:rPr>
              <w:t>$15,575.04</w:t>
            </w:r>
          </w:p>
        </w:tc>
      </w:tr>
      <w:tr w:rsidR="00656277" w:rsidRPr="00F65516"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F65516" w:rsidRDefault="00656277" w:rsidP="000A3B32">
            <w:pPr>
              <w:spacing w:after="0" w:line="240" w:lineRule="auto"/>
              <w:rPr>
                <w:rFonts w:ascii="Arial" w:eastAsia="Times New Roman" w:hAnsi="Arial" w:cs="Arial"/>
                <w:bCs/>
                <w:lang w:eastAsia="es-MX"/>
              </w:rPr>
            </w:pPr>
            <w:r w:rsidRPr="00F65516">
              <w:rPr>
                <w:rFonts w:ascii="Arial" w:eastAsia="Times New Roman" w:hAnsi="Arial" w:cs="Arial"/>
                <w:bCs/>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F65516" w:rsidRDefault="00CB47EB" w:rsidP="00D61724">
            <w:pPr>
              <w:spacing w:after="0" w:line="240" w:lineRule="auto"/>
              <w:jc w:val="right"/>
              <w:rPr>
                <w:rFonts w:ascii="Arial" w:eastAsia="Times New Roman" w:hAnsi="Arial" w:cs="Arial"/>
                <w:lang w:eastAsia="es-MX"/>
              </w:rPr>
            </w:pPr>
            <w:r>
              <w:rPr>
                <w:rFonts w:ascii="Arial" w:eastAsia="Times New Roman" w:hAnsi="Arial" w:cs="Arial"/>
                <w:lang w:eastAsia="es-MX"/>
              </w:rPr>
              <w:t>$0.00</w:t>
            </w:r>
            <w:r w:rsidR="00656277" w:rsidRPr="00F65516">
              <w:rPr>
                <w:rFonts w:ascii="Arial" w:eastAsia="Times New Roman" w:hAnsi="Arial" w:cs="Arial"/>
                <w:lang w:eastAsia="es-MX"/>
              </w:rPr>
              <w:t> </w:t>
            </w:r>
          </w:p>
        </w:tc>
      </w:tr>
      <w:tr w:rsidR="00656277" w:rsidRPr="00F65516"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F65516" w:rsidRDefault="00656277" w:rsidP="000A3B32">
            <w:pPr>
              <w:spacing w:after="0" w:line="240" w:lineRule="auto"/>
              <w:rPr>
                <w:rFonts w:ascii="Arial" w:eastAsia="Times New Roman" w:hAnsi="Arial" w:cs="Arial"/>
                <w:bCs/>
                <w:lang w:eastAsia="es-MX"/>
              </w:rPr>
            </w:pPr>
            <w:r w:rsidRPr="00F65516">
              <w:rPr>
                <w:rFonts w:ascii="Arial" w:eastAsia="Times New Roman" w:hAnsi="Arial" w:cs="Arial"/>
                <w:bCs/>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F65516" w:rsidRDefault="00CB47EB" w:rsidP="00D61724">
            <w:pPr>
              <w:spacing w:after="0" w:line="240" w:lineRule="auto"/>
              <w:jc w:val="right"/>
              <w:rPr>
                <w:rFonts w:ascii="Arial" w:eastAsia="Times New Roman" w:hAnsi="Arial" w:cs="Arial"/>
                <w:lang w:eastAsia="es-MX"/>
              </w:rPr>
            </w:pPr>
            <w:r>
              <w:rPr>
                <w:rFonts w:ascii="Arial" w:eastAsia="Times New Roman" w:hAnsi="Arial" w:cs="Arial"/>
                <w:lang w:eastAsia="es-MX"/>
              </w:rPr>
              <w:t>$0.00</w:t>
            </w:r>
            <w:r w:rsidRPr="00F65516">
              <w:rPr>
                <w:rFonts w:ascii="Arial" w:eastAsia="Times New Roman" w:hAnsi="Arial" w:cs="Arial"/>
                <w:lang w:eastAsia="es-MX"/>
              </w:rPr>
              <w:t> </w:t>
            </w:r>
          </w:p>
        </w:tc>
      </w:tr>
      <w:tr w:rsidR="00656277" w:rsidRPr="00F65516"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F65516" w:rsidRDefault="0093724C" w:rsidP="000A3B32">
            <w:pPr>
              <w:spacing w:after="0" w:line="240" w:lineRule="auto"/>
              <w:rPr>
                <w:rFonts w:ascii="Arial" w:eastAsia="Times New Roman" w:hAnsi="Arial" w:cs="Arial"/>
                <w:bCs/>
                <w:lang w:eastAsia="es-MX"/>
              </w:rPr>
            </w:pPr>
            <w:r w:rsidRPr="00F65516">
              <w:rPr>
                <w:rFonts w:ascii="Arial" w:eastAsia="Times New Roman" w:hAnsi="Arial" w:cs="Arial"/>
                <w:bCs/>
                <w:lang w:eastAsia="es-MX"/>
              </w:rPr>
              <w:t>9000 DEUDA PÚ</w:t>
            </w:r>
            <w:r w:rsidR="00656277" w:rsidRPr="00F65516">
              <w:rPr>
                <w:rFonts w:ascii="Arial" w:eastAsia="Times New Roman" w:hAnsi="Arial" w:cs="Arial"/>
                <w:bCs/>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F65516" w:rsidRDefault="00CB47EB" w:rsidP="00D61724">
            <w:pPr>
              <w:spacing w:after="0" w:line="240" w:lineRule="auto"/>
              <w:jc w:val="right"/>
              <w:rPr>
                <w:rFonts w:ascii="Arial" w:eastAsia="Times New Roman" w:hAnsi="Arial" w:cs="Arial"/>
                <w:lang w:eastAsia="es-MX"/>
              </w:rPr>
            </w:pPr>
            <w:r>
              <w:rPr>
                <w:rFonts w:ascii="Arial" w:eastAsia="Times New Roman" w:hAnsi="Arial" w:cs="Arial"/>
                <w:lang w:eastAsia="es-MX"/>
              </w:rPr>
              <w:t>$0.00</w:t>
            </w:r>
            <w:r w:rsidRPr="00F65516">
              <w:rPr>
                <w:rFonts w:ascii="Arial" w:eastAsia="Times New Roman" w:hAnsi="Arial" w:cs="Arial"/>
                <w:lang w:eastAsia="es-MX"/>
              </w:rPr>
              <w:t> </w:t>
            </w:r>
          </w:p>
        </w:tc>
      </w:tr>
      <w:tr w:rsidR="00656277" w:rsidRPr="00F65516" w:rsidTr="001D7A2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56277" w:rsidRPr="00F65516" w:rsidRDefault="00656277" w:rsidP="000A3B32">
            <w:pPr>
              <w:spacing w:after="0" w:line="240" w:lineRule="auto"/>
              <w:jc w:val="center"/>
              <w:rPr>
                <w:rFonts w:ascii="Arial" w:eastAsia="Times New Roman" w:hAnsi="Arial" w:cs="Arial"/>
                <w:b/>
                <w:bCs/>
                <w:lang w:eastAsia="es-MX"/>
              </w:rPr>
            </w:pPr>
            <w:r w:rsidRPr="00F65516">
              <w:rPr>
                <w:rFonts w:ascii="Arial" w:eastAsia="Times New Roman" w:hAnsi="Arial" w:cs="Arial"/>
                <w:b/>
                <w:bCs/>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rsidR="00656277" w:rsidRPr="00F65516" w:rsidRDefault="00656277" w:rsidP="00CB47EB">
            <w:pPr>
              <w:spacing w:after="0" w:line="240" w:lineRule="auto"/>
              <w:jc w:val="right"/>
              <w:rPr>
                <w:rFonts w:ascii="Arial" w:eastAsia="Times New Roman" w:hAnsi="Arial" w:cs="Arial"/>
                <w:b/>
                <w:bCs/>
                <w:lang w:eastAsia="es-MX"/>
              </w:rPr>
            </w:pPr>
            <w:r w:rsidRPr="00F65516">
              <w:rPr>
                <w:rFonts w:ascii="Arial" w:eastAsia="Times New Roman" w:hAnsi="Arial" w:cs="Arial"/>
                <w:b/>
                <w:bCs/>
                <w:lang w:eastAsia="es-MX"/>
              </w:rPr>
              <w:t> </w:t>
            </w:r>
            <w:r w:rsidR="00543507">
              <w:rPr>
                <w:rFonts w:ascii="Arial" w:eastAsia="Times New Roman" w:hAnsi="Arial" w:cs="Arial"/>
                <w:b/>
                <w:bCs/>
                <w:lang w:eastAsia="es-MX"/>
              </w:rPr>
              <w:t>$1,741,226.47</w:t>
            </w:r>
          </w:p>
        </w:tc>
      </w:tr>
    </w:tbl>
    <w:p w:rsidR="00EE0DA8" w:rsidRPr="00F65516" w:rsidRDefault="00EE0DA8" w:rsidP="00A578EF">
      <w:pPr>
        <w:spacing w:after="0"/>
        <w:jc w:val="both"/>
        <w:rPr>
          <w:rFonts w:ascii="Arial" w:hAnsi="Arial" w:cs="Arial"/>
        </w:rPr>
      </w:pPr>
    </w:p>
    <w:p w:rsidR="00656277" w:rsidRDefault="00656277" w:rsidP="00A578EF">
      <w:pPr>
        <w:spacing w:after="0"/>
        <w:jc w:val="both"/>
        <w:rPr>
          <w:rFonts w:ascii="Arial" w:hAnsi="Arial" w:cs="Arial"/>
        </w:rPr>
      </w:pPr>
      <w:r w:rsidRPr="00F65516">
        <w:rPr>
          <w:rFonts w:ascii="Arial" w:hAnsi="Arial" w:cs="Arial"/>
        </w:rPr>
        <w:lastRenderedPageBreak/>
        <w:t xml:space="preserve">En el presente presupuesto no se desglosan transferencias a autoridades auxiliares municipales, debido a que no se asignan partidas para erogar recursos de ese tipo. </w:t>
      </w:r>
    </w:p>
    <w:p w:rsidR="00300A43" w:rsidRDefault="00300A43" w:rsidP="00A578EF">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6405"/>
        <w:gridCol w:w="2573"/>
      </w:tblGrid>
      <w:tr w:rsidR="00300A43" w:rsidRPr="003F3712" w:rsidTr="0002666B">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300A43" w:rsidRPr="003F3712" w:rsidRDefault="00300A43" w:rsidP="0002666B">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300A43" w:rsidRPr="003F3712" w:rsidRDefault="00300A43" w:rsidP="0002666B">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300A43" w:rsidRPr="003F3712" w:rsidTr="0002666B">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300A43" w:rsidRPr="003F3712" w:rsidRDefault="00300A43" w:rsidP="0002666B">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300A43" w:rsidRPr="004D2EF0" w:rsidRDefault="00300A43" w:rsidP="004D2EF0">
            <w:pPr>
              <w:spacing w:after="0" w:line="240" w:lineRule="auto"/>
              <w:jc w:val="right"/>
              <w:rPr>
                <w:rFonts w:ascii="Arial" w:eastAsia="Times New Roman" w:hAnsi="Arial" w:cs="Arial"/>
                <w:color w:val="000000"/>
                <w:lang w:eastAsia="es-MX"/>
              </w:rPr>
            </w:pPr>
            <w:r w:rsidRPr="004D2EF0">
              <w:rPr>
                <w:rFonts w:ascii="Arial" w:eastAsia="Times New Roman" w:hAnsi="Arial" w:cs="Arial"/>
                <w:color w:val="000000"/>
                <w:lang w:eastAsia="es-MX"/>
              </w:rPr>
              <w:t> </w:t>
            </w:r>
            <w:r w:rsidR="004D2EF0" w:rsidRPr="004D2EF0">
              <w:rPr>
                <w:rFonts w:ascii="Arial" w:eastAsia="Times New Roman" w:hAnsi="Arial" w:cs="Arial"/>
                <w:bCs/>
                <w:color w:val="000000"/>
                <w:szCs w:val="20"/>
                <w:lang w:eastAsia="es-MX"/>
              </w:rPr>
              <w:t>$0.00</w:t>
            </w:r>
          </w:p>
        </w:tc>
      </w:tr>
      <w:tr w:rsidR="00300A43" w:rsidRPr="003F3712" w:rsidTr="0002666B">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300A43" w:rsidRPr="00376C82" w:rsidRDefault="00300A43" w:rsidP="0002666B">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300A43" w:rsidRPr="00376C82" w:rsidRDefault="00300A43" w:rsidP="0002666B">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656277" w:rsidRPr="00F65516" w:rsidRDefault="00656277" w:rsidP="00A578EF">
      <w:pPr>
        <w:spacing w:after="0"/>
        <w:jc w:val="both"/>
        <w:rPr>
          <w:rFonts w:ascii="Arial" w:hAnsi="Arial" w:cs="Arial"/>
        </w:rPr>
      </w:pPr>
    </w:p>
    <w:p w:rsidR="009235CB" w:rsidRPr="00F65516" w:rsidRDefault="007649E1" w:rsidP="00A578EF">
      <w:pPr>
        <w:spacing w:after="0"/>
        <w:jc w:val="both"/>
        <w:rPr>
          <w:rFonts w:ascii="Arial" w:hAnsi="Arial" w:cs="Arial"/>
        </w:rPr>
      </w:pPr>
      <w:r w:rsidRPr="00F65516">
        <w:rPr>
          <w:rFonts w:ascii="Arial" w:hAnsi="Arial" w:cs="Arial"/>
        </w:rPr>
        <w:t xml:space="preserve">Artículo </w:t>
      </w:r>
      <w:r w:rsidR="004F2F46" w:rsidRPr="00F65516">
        <w:rPr>
          <w:rFonts w:ascii="Arial" w:hAnsi="Arial" w:cs="Arial"/>
        </w:rPr>
        <w:t>14°</w:t>
      </w:r>
      <w:r w:rsidRPr="00F65516">
        <w:rPr>
          <w:rFonts w:ascii="Arial" w:hAnsi="Arial" w:cs="Arial"/>
        </w:rPr>
        <w:t xml:space="preserve">.- </w:t>
      </w:r>
      <w:r w:rsidR="009235CB" w:rsidRPr="00F65516">
        <w:rPr>
          <w:rFonts w:ascii="Arial" w:hAnsi="Arial" w:cs="Arial"/>
        </w:rPr>
        <w:t>El presupuesto de egresos municipal del ejercicio 2015</w:t>
      </w:r>
      <w:r w:rsidR="00826CF4" w:rsidRPr="00F65516">
        <w:rPr>
          <w:rFonts w:ascii="Arial" w:hAnsi="Arial" w:cs="Arial"/>
        </w:rPr>
        <w:t xml:space="preserve">, </w:t>
      </w:r>
      <w:r w:rsidR="009235CB" w:rsidRPr="00F65516">
        <w:rPr>
          <w:rFonts w:ascii="Arial" w:hAnsi="Arial" w:cs="Arial"/>
        </w:rPr>
        <w:t xml:space="preserve">con base en la </w:t>
      </w:r>
      <w:r w:rsidR="003E7679" w:rsidRPr="00F65516">
        <w:rPr>
          <w:rFonts w:ascii="Arial" w:hAnsi="Arial" w:cs="Arial"/>
        </w:rPr>
        <w:t>C</w:t>
      </w:r>
      <w:r w:rsidR="009235CB" w:rsidRPr="00F65516">
        <w:rPr>
          <w:rFonts w:ascii="Arial" w:hAnsi="Arial" w:cs="Arial"/>
        </w:rPr>
        <w:t>lasificación por Fuentes de Financiamiento, se distribuye como a continuación se indica:</w:t>
      </w:r>
    </w:p>
    <w:p w:rsidR="00D61724" w:rsidRDefault="00D61724" w:rsidP="00A578EF">
      <w:pPr>
        <w:spacing w:after="0"/>
        <w:jc w:val="both"/>
        <w:rPr>
          <w:rFonts w:ascii="Arial" w:hAnsi="Arial" w:cs="Arial"/>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2"/>
        <w:gridCol w:w="2573"/>
      </w:tblGrid>
      <w:tr w:rsidR="00D61724" w:rsidRPr="003C4442" w:rsidTr="00C3736B">
        <w:trPr>
          <w:trHeight w:val="290"/>
          <w:jc w:val="center"/>
        </w:trPr>
        <w:tc>
          <w:tcPr>
            <w:tcW w:w="3577" w:type="pct"/>
            <w:shd w:val="clear" w:color="000000" w:fill="A6A6A6"/>
            <w:noWrap/>
            <w:vAlign w:val="bottom"/>
            <w:hideMark/>
          </w:tcPr>
          <w:p w:rsidR="00D61724" w:rsidRPr="008B4DB7" w:rsidRDefault="00D61724" w:rsidP="00D61724">
            <w:pPr>
              <w:spacing w:after="0" w:line="240" w:lineRule="auto"/>
              <w:jc w:val="center"/>
              <w:rPr>
                <w:rFonts w:ascii="Arial" w:eastAsia="Times New Roman" w:hAnsi="Arial" w:cs="Arial"/>
                <w:b/>
                <w:bCs/>
                <w:lang w:eastAsia="es-MX"/>
              </w:rPr>
            </w:pPr>
            <w:r w:rsidRPr="008B4DB7">
              <w:rPr>
                <w:rFonts w:ascii="Arial" w:eastAsia="Times New Roman" w:hAnsi="Arial" w:cs="Arial"/>
                <w:b/>
                <w:bCs/>
                <w:lang w:eastAsia="es-MX"/>
              </w:rPr>
              <w:t>CFF</w:t>
            </w:r>
          </w:p>
        </w:tc>
        <w:tc>
          <w:tcPr>
            <w:tcW w:w="1423" w:type="pct"/>
            <w:shd w:val="clear" w:color="000000" w:fill="A6A6A6"/>
            <w:noWrap/>
            <w:vAlign w:val="bottom"/>
            <w:hideMark/>
          </w:tcPr>
          <w:p w:rsidR="00D61724" w:rsidRPr="008B4DB7" w:rsidRDefault="00D61724" w:rsidP="00D61724">
            <w:pPr>
              <w:spacing w:after="0" w:line="240" w:lineRule="auto"/>
              <w:jc w:val="center"/>
              <w:rPr>
                <w:rFonts w:ascii="Arial" w:eastAsia="Times New Roman" w:hAnsi="Arial" w:cs="Arial"/>
                <w:b/>
                <w:bCs/>
                <w:lang w:eastAsia="es-MX"/>
              </w:rPr>
            </w:pPr>
            <w:r w:rsidRPr="008B4DB7">
              <w:rPr>
                <w:rFonts w:ascii="Arial" w:eastAsia="Times New Roman" w:hAnsi="Arial" w:cs="Arial"/>
                <w:b/>
                <w:bCs/>
                <w:lang w:eastAsia="es-MX"/>
              </w:rPr>
              <w:t>Presupuesto Aprobado</w:t>
            </w:r>
          </w:p>
        </w:tc>
      </w:tr>
      <w:tr w:rsidR="00D61724" w:rsidRPr="003C4442" w:rsidTr="00C3736B">
        <w:trPr>
          <w:trHeight w:val="290"/>
          <w:jc w:val="center"/>
        </w:trPr>
        <w:tc>
          <w:tcPr>
            <w:tcW w:w="3577" w:type="pct"/>
            <w:shd w:val="clear" w:color="auto" w:fill="auto"/>
            <w:noWrap/>
            <w:vAlign w:val="bottom"/>
            <w:hideMark/>
          </w:tcPr>
          <w:p w:rsidR="00D61724" w:rsidRPr="008B4DB7" w:rsidRDefault="00D61724" w:rsidP="00D61724">
            <w:pPr>
              <w:spacing w:after="0" w:line="240" w:lineRule="auto"/>
              <w:rPr>
                <w:rFonts w:ascii="Arial" w:eastAsia="Times New Roman" w:hAnsi="Arial" w:cs="Arial"/>
                <w:lang w:eastAsia="es-MX"/>
              </w:rPr>
            </w:pPr>
            <w:r w:rsidRPr="008B4DB7">
              <w:rPr>
                <w:rFonts w:ascii="Arial" w:eastAsia="Times New Roman" w:hAnsi="Arial" w:cs="Arial"/>
                <w:lang w:eastAsia="es-MX"/>
              </w:rPr>
              <w:t>1. Recursos Fiscales</w:t>
            </w:r>
          </w:p>
        </w:tc>
        <w:tc>
          <w:tcPr>
            <w:tcW w:w="1423" w:type="pct"/>
            <w:shd w:val="clear" w:color="auto" w:fill="auto"/>
            <w:noWrap/>
            <w:vAlign w:val="bottom"/>
            <w:hideMark/>
          </w:tcPr>
          <w:p w:rsidR="00D61724" w:rsidRPr="008B4DB7" w:rsidRDefault="00D61724" w:rsidP="003204D4">
            <w:pPr>
              <w:spacing w:after="0" w:line="240" w:lineRule="auto"/>
              <w:jc w:val="right"/>
              <w:rPr>
                <w:rFonts w:ascii="Arial" w:eastAsia="Times New Roman" w:hAnsi="Arial" w:cs="Arial"/>
                <w:lang w:eastAsia="es-MX"/>
              </w:rPr>
            </w:pPr>
            <w:r w:rsidRPr="008B4DB7">
              <w:rPr>
                <w:rFonts w:ascii="Arial" w:eastAsia="Times New Roman" w:hAnsi="Arial" w:cs="Arial"/>
                <w:lang w:eastAsia="es-MX"/>
              </w:rPr>
              <w:t xml:space="preserve">$ </w:t>
            </w:r>
            <w:r w:rsidR="00E259A6">
              <w:rPr>
                <w:rFonts w:ascii="Arial" w:eastAsia="Times New Roman" w:hAnsi="Arial" w:cs="Arial"/>
                <w:lang w:eastAsia="es-MX"/>
              </w:rPr>
              <w:t>4,753,803.29</w:t>
            </w:r>
          </w:p>
        </w:tc>
      </w:tr>
      <w:tr w:rsidR="00D61724" w:rsidRPr="003C4442" w:rsidTr="00C3736B">
        <w:trPr>
          <w:trHeight w:val="290"/>
          <w:jc w:val="center"/>
        </w:trPr>
        <w:tc>
          <w:tcPr>
            <w:tcW w:w="3577" w:type="pct"/>
            <w:shd w:val="clear" w:color="auto" w:fill="auto"/>
            <w:noWrap/>
            <w:vAlign w:val="bottom"/>
            <w:hideMark/>
          </w:tcPr>
          <w:p w:rsidR="00D61724" w:rsidRPr="008B4DB7" w:rsidRDefault="00D61724" w:rsidP="00D61724">
            <w:pPr>
              <w:spacing w:after="0" w:line="240" w:lineRule="auto"/>
              <w:rPr>
                <w:rFonts w:ascii="Arial" w:eastAsia="Times New Roman" w:hAnsi="Arial" w:cs="Arial"/>
                <w:lang w:eastAsia="es-MX"/>
              </w:rPr>
            </w:pPr>
            <w:r w:rsidRPr="008B4DB7">
              <w:rPr>
                <w:rFonts w:ascii="Arial" w:eastAsia="Times New Roman" w:hAnsi="Arial" w:cs="Arial"/>
                <w:lang w:eastAsia="es-MX"/>
              </w:rPr>
              <w:t>2. Financiamientos internos</w:t>
            </w:r>
          </w:p>
        </w:tc>
        <w:tc>
          <w:tcPr>
            <w:tcW w:w="1423" w:type="pct"/>
            <w:shd w:val="clear" w:color="auto" w:fill="auto"/>
            <w:noWrap/>
            <w:vAlign w:val="bottom"/>
            <w:hideMark/>
          </w:tcPr>
          <w:p w:rsidR="00D61724" w:rsidRPr="008B4DB7" w:rsidRDefault="00300A43" w:rsidP="00D61724">
            <w:pPr>
              <w:spacing w:after="0" w:line="240" w:lineRule="auto"/>
              <w:jc w:val="right"/>
              <w:rPr>
                <w:rFonts w:ascii="Arial" w:eastAsia="Times New Roman" w:hAnsi="Arial" w:cs="Arial"/>
                <w:lang w:eastAsia="es-MX"/>
              </w:rPr>
            </w:pPr>
            <w:r w:rsidRPr="008B4DB7">
              <w:rPr>
                <w:rFonts w:ascii="Arial" w:eastAsia="Times New Roman" w:hAnsi="Arial" w:cs="Arial"/>
                <w:lang w:eastAsia="es-MX"/>
              </w:rPr>
              <w:t>$0.00</w:t>
            </w:r>
          </w:p>
        </w:tc>
      </w:tr>
      <w:tr w:rsidR="00D61724" w:rsidRPr="003C4442" w:rsidTr="00C3736B">
        <w:trPr>
          <w:trHeight w:val="290"/>
          <w:jc w:val="center"/>
        </w:trPr>
        <w:tc>
          <w:tcPr>
            <w:tcW w:w="3577" w:type="pct"/>
            <w:shd w:val="clear" w:color="auto" w:fill="auto"/>
            <w:noWrap/>
            <w:vAlign w:val="bottom"/>
            <w:hideMark/>
          </w:tcPr>
          <w:p w:rsidR="00D61724" w:rsidRPr="008B4DB7" w:rsidRDefault="00D61724" w:rsidP="00D61724">
            <w:pPr>
              <w:spacing w:after="0" w:line="240" w:lineRule="auto"/>
              <w:rPr>
                <w:rFonts w:ascii="Arial" w:eastAsia="Times New Roman" w:hAnsi="Arial" w:cs="Arial"/>
                <w:lang w:eastAsia="es-MX"/>
              </w:rPr>
            </w:pPr>
            <w:r w:rsidRPr="008B4DB7">
              <w:rPr>
                <w:rFonts w:ascii="Arial" w:eastAsia="Times New Roman" w:hAnsi="Arial" w:cs="Arial"/>
                <w:lang w:eastAsia="es-MX"/>
              </w:rPr>
              <w:t>3. Financiamientos externos</w:t>
            </w:r>
          </w:p>
        </w:tc>
        <w:tc>
          <w:tcPr>
            <w:tcW w:w="1423" w:type="pct"/>
            <w:shd w:val="clear" w:color="auto" w:fill="auto"/>
            <w:noWrap/>
            <w:vAlign w:val="bottom"/>
            <w:hideMark/>
          </w:tcPr>
          <w:p w:rsidR="00D61724" w:rsidRPr="008B4DB7" w:rsidRDefault="00300A43" w:rsidP="00D61724">
            <w:pPr>
              <w:spacing w:after="0" w:line="240" w:lineRule="auto"/>
              <w:jc w:val="right"/>
              <w:rPr>
                <w:rFonts w:ascii="Arial" w:eastAsia="Times New Roman" w:hAnsi="Arial" w:cs="Arial"/>
                <w:lang w:eastAsia="es-MX"/>
              </w:rPr>
            </w:pPr>
            <w:r w:rsidRPr="008B4DB7">
              <w:rPr>
                <w:rFonts w:ascii="Arial" w:eastAsia="Times New Roman" w:hAnsi="Arial" w:cs="Arial"/>
                <w:lang w:eastAsia="es-MX"/>
              </w:rPr>
              <w:t>$0.00</w:t>
            </w:r>
          </w:p>
        </w:tc>
      </w:tr>
      <w:tr w:rsidR="00D61724" w:rsidRPr="003C4442" w:rsidTr="00C3736B">
        <w:trPr>
          <w:trHeight w:val="290"/>
          <w:jc w:val="center"/>
        </w:trPr>
        <w:tc>
          <w:tcPr>
            <w:tcW w:w="3577" w:type="pct"/>
            <w:shd w:val="clear" w:color="auto" w:fill="auto"/>
            <w:noWrap/>
            <w:vAlign w:val="bottom"/>
            <w:hideMark/>
          </w:tcPr>
          <w:p w:rsidR="00D61724" w:rsidRPr="008B4DB7" w:rsidRDefault="00D61724" w:rsidP="00D61724">
            <w:pPr>
              <w:spacing w:after="0" w:line="240" w:lineRule="auto"/>
              <w:rPr>
                <w:rFonts w:ascii="Arial" w:eastAsia="Times New Roman" w:hAnsi="Arial" w:cs="Arial"/>
                <w:lang w:eastAsia="es-MX"/>
              </w:rPr>
            </w:pPr>
            <w:r w:rsidRPr="008B4DB7">
              <w:rPr>
                <w:rFonts w:ascii="Arial" w:eastAsia="Times New Roman" w:hAnsi="Arial" w:cs="Arial"/>
                <w:lang w:eastAsia="es-MX"/>
              </w:rPr>
              <w:t>4. Ingresos propios</w:t>
            </w:r>
          </w:p>
        </w:tc>
        <w:tc>
          <w:tcPr>
            <w:tcW w:w="1423" w:type="pct"/>
            <w:shd w:val="clear" w:color="auto" w:fill="auto"/>
            <w:noWrap/>
            <w:vAlign w:val="bottom"/>
            <w:hideMark/>
          </w:tcPr>
          <w:p w:rsidR="00D61724" w:rsidRPr="008B4DB7" w:rsidRDefault="00300A43" w:rsidP="00E259A6">
            <w:pPr>
              <w:spacing w:after="0" w:line="240" w:lineRule="auto"/>
              <w:jc w:val="right"/>
              <w:rPr>
                <w:rFonts w:ascii="Arial" w:eastAsia="Times New Roman" w:hAnsi="Arial" w:cs="Arial"/>
                <w:lang w:eastAsia="es-MX"/>
              </w:rPr>
            </w:pPr>
            <w:r w:rsidRPr="008B4DB7">
              <w:rPr>
                <w:rFonts w:ascii="Arial" w:eastAsia="Times New Roman" w:hAnsi="Arial" w:cs="Arial"/>
                <w:lang w:eastAsia="es-MX"/>
              </w:rPr>
              <w:t>$</w:t>
            </w:r>
            <w:r w:rsidR="00E259A6">
              <w:rPr>
                <w:rFonts w:ascii="Arial" w:eastAsia="Times New Roman" w:hAnsi="Arial" w:cs="Arial"/>
                <w:lang w:eastAsia="es-MX"/>
              </w:rPr>
              <w:t>0.00</w:t>
            </w:r>
          </w:p>
        </w:tc>
      </w:tr>
      <w:tr w:rsidR="00D61724" w:rsidRPr="003C4442" w:rsidTr="00C3736B">
        <w:trPr>
          <w:trHeight w:val="290"/>
          <w:jc w:val="center"/>
        </w:trPr>
        <w:tc>
          <w:tcPr>
            <w:tcW w:w="3577" w:type="pct"/>
            <w:shd w:val="clear" w:color="auto" w:fill="auto"/>
            <w:noWrap/>
            <w:vAlign w:val="bottom"/>
            <w:hideMark/>
          </w:tcPr>
          <w:p w:rsidR="00D61724" w:rsidRPr="008B4DB7" w:rsidRDefault="00D61724" w:rsidP="00D61724">
            <w:pPr>
              <w:spacing w:after="0" w:line="240" w:lineRule="auto"/>
              <w:rPr>
                <w:rFonts w:ascii="Arial" w:eastAsia="Times New Roman" w:hAnsi="Arial" w:cs="Arial"/>
                <w:lang w:eastAsia="es-MX"/>
              </w:rPr>
            </w:pPr>
            <w:r w:rsidRPr="008B4DB7">
              <w:rPr>
                <w:rFonts w:ascii="Arial" w:eastAsia="Times New Roman" w:hAnsi="Arial" w:cs="Arial"/>
                <w:lang w:eastAsia="es-MX"/>
              </w:rPr>
              <w:t>5. Recursos Federales</w:t>
            </w:r>
          </w:p>
        </w:tc>
        <w:tc>
          <w:tcPr>
            <w:tcW w:w="1423" w:type="pct"/>
            <w:shd w:val="clear" w:color="auto" w:fill="auto"/>
            <w:noWrap/>
            <w:vAlign w:val="bottom"/>
            <w:hideMark/>
          </w:tcPr>
          <w:p w:rsidR="00D61724" w:rsidRPr="008B4DB7" w:rsidRDefault="00D61724" w:rsidP="00E259A6">
            <w:pPr>
              <w:spacing w:after="0" w:line="240" w:lineRule="auto"/>
              <w:jc w:val="right"/>
              <w:rPr>
                <w:rFonts w:ascii="Arial" w:eastAsia="Times New Roman" w:hAnsi="Arial" w:cs="Arial"/>
                <w:lang w:eastAsia="es-MX"/>
              </w:rPr>
            </w:pPr>
            <w:r w:rsidRPr="008B4DB7">
              <w:rPr>
                <w:rFonts w:ascii="Arial" w:eastAsia="Times New Roman" w:hAnsi="Arial" w:cs="Arial"/>
                <w:lang w:eastAsia="es-MX"/>
              </w:rPr>
              <w:t xml:space="preserve">$ </w:t>
            </w:r>
            <w:r w:rsidR="00E259A6">
              <w:rPr>
                <w:rFonts w:ascii="Arial" w:eastAsia="Times New Roman" w:hAnsi="Arial" w:cs="Arial"/>
                <w:lang w:eastAsia="es-MX"/>
              </w:rPr>
              <w:t>35,201,797.03</w:t>
            </w:r>
          </w:p>
        </w:tc>
      </w:tr>
      <w:tr w:rsidR="00D61724" w:rsidRPr="003C4442" w:rsidTr="00C3736B">
        <w:trPr>
          <w:trHeight w:val="290"/>
          <w:jc w:val="center"/>
        </w:trPr>
        <w:tc>
          <w:tcPr>
            <w:tcW w:w="3577" w:type="pct"/>
            <w:shd w:val="clear" w:color="auto" w:fill="auto"/>
            <w:noWrap/>
            <w:vAlign w:val="bottom"/>
            <w:hideMark/>
          </w:tcPr>
          <w:p w:rsidR="00D61724" w:rsidRPr="008B4DB7" w:rsidRDefault="00D61724" w:rsidP="00D61724">
            <w:pPr>
              <w:spacing w:after="0" w:line="240" w:lineRule="auto"/>
              <w:rPr>
                <w:rFonts w:ascii="Arial" w:eastAsia="Times New Roman" w:hAnsi="Arial" w:cs="Arial"/>
                <w:lang w:eastAsia="es-MX"/>
              </w:rPr>
            </w:pPr>
            <w:r w:rsidRPr="008B4DB7">
              <w:rPr>
                <w:rFonts w:ascii="Arial" w:eastAsia="Times New Roman" w:hAnsi="Arial" w:cs="Arial"/>
                <w:lang w:eastAsia="es-MX"/>
              </w:rPr>
              <w:t>6. Recursos Estatales</w:t>
            </w:r>
          </w:p>
        </w:tc>
        <w:tc>
          <w:tcPr>
            <w:tcW w:w="1423" w:type="pct"/>
            <w:shd w:val="clear" w:color="auto" w:fill="auto"/>
            <w:noWrap/>
            <w:vAlign w:val="bottom"/>
            <w:hideMark/>
          </w:tcPr>
          <w:p w:rsidR="00D61724" w:rsidRPr="008B4DB7" w:rsidRDefault="00D61724" w:rsidP="00D61724">
            <w:pPr>
              <w:spacing w:after="0" w:line="240" w:lineRule="auto"/>
              <w:jc w:val="right"/>
              <w:rPr>
                <w:rFonts w:ascii="Arial" w:eastAsia="Times New Roman" w:hAnsi="Arial" w:cs="Arial"/>
                <w:lang w:eastAsia="es-MX"/>
              </w:rPr>
            </w:pPr>
            <w:r w:rsidRPr="008B4DB7">
              <w:rPr>
                <w:rFonts w:ascii="Arial" w:eastAsia="Times New Roman" w:hAnsi="Arial" w:cs="Arial"/>
                <w:lang w:eastAsia="es-MX"/>
              </w:rPr>
              <w:t>$ 1,581,013.20</w:t>
            </w:r>
          </w:p>
        </w:tc>
      </w:tr>
      <w:tr w:rsidR="00D61724" w:rsidRPr="003C4442" w:rsidTr="00C3736B">
        <w:trPr>
          <w:trHeight w:val="290"/>
          <w:jc w:val="center"/>
        </w:trPr>
        <w:tc>
          <w:tcPr>
            <w:tcW w:w="3577" w:type="pct"/>
            <w:shd w:val="clear" w:color="auto" w:fill="auto"/>
            <w:noWrap/>
            <w:vAlign w:val="bottom"/>
            <w:hideMark/>
          </w:tcPr>
          <w:p w:rsidR="00D61724" w:rsidRPr="008B4DB7" w:rsidRDefault="00D61724" w:rsidP="003204D4">
            <w:pPr>
              <w:spacing w:after="0" w:line="240" w:lineRule="auto"/>
              <w:rPr>
                <w:rFonts w:ascii="Arial" w:eastAsia="Times New Roman" w:hAnsi="Arial" w:cs="Arial"/>
                <w:lang w:eastAsia="es-MX"/>
              </w:rPr>
            </w:pPr>
            <w:r w:rsidRPr="008B4DB7">
              <w:rPr>
                <w:rFonts w:ascii="Arial" w:eastAsia="Times New Roman" w:hAnsi="Arial" w:cs="Arial"/>
                <w:lang w:eastAsia="es-MX"/>
              </w:rPr>
              <w:t xml:space="preserve">7. </w:t>
            </w:r>
            <w:r w:rsidR="003204D4">
              <w:rPr>
                <w:rFonts w:ascii="Arial" w:eastAsia="Times New Roman" w:hAnsi="Arial" w:cs="Arial"/>
                <w:lang w:eastAsia="es-MX"/>
              </w:rPr>
              <w:t xml:space="preserve">ISR Participable </w:t>
            </w:r>
          </w:p>
        </w:tc>
        <w:tc>
          <w:tcPr>
            <w:tcW w:w="1423" w:type="pct"/>
            <w:shd w:val="clear" w:color="auto" w:fill="auto"/>
            <w:noWrap/>
            <w:vAlign w:val="bottom"/>
            <w:hideMark/>
          </w:tcPr>
          <w:p w:rsidR="00D61724" w:rsidRPr="008B4DB7" w:rsidRDefault="00300A43" w:rsidP="00E259A6">
            <w:pPr>
              <w:spacing w:after="0" w:line="240" w:lineRule="auto"/>
              <w:jc w:val="right"/>
              <w:rPr>
                <w:rFonts w:ascii="Arial" w:eastAsia="Times New Roman" w:hAnsi="Arial" w:cs="Arial"/>
                <w:lang w:eastAsia="es-MX"/>
              </w:rPr>
            </w:pPr>
            <w:r w:rsidRPr="008B4DB7">
              <w:rPr>
                <w:rFonts w:ascii="Arial" w:eastAsia="Times New Roman" w:hAnsi="Arial" w:cs="Arial"/>
                <w:lang w:eastAsia="es-MX"/>
              </w:rPr>
              <w:t>$</w:t>
            </w:r>
            <w:r w:rsidR="00E259A6">
              <w:rPr>
                <w:rFonts w:ascii="Arial" w:eastAsia="Times New Roman" w:hAnsi="Arial" w:cs="Arial"/>
                <w:lang w:eastAsia="es-MX"/>
              </w:rPr>
              <w:t>0.00</w:t>
            </w:r>
          </w:p>
        </w:tc>
      </w:tr>
      <w:tr w:rsidR="00D61724" w:rsidRPr="00F65516" w:rsidTr="00C3736B">
        <w:trPr>
          <w:trHeight w:val="290"/>
          <w:jc w:val="center"/>
        </w:trPr>
        <w:tc>
          <w:tcPr>
            <w:tcW w:w="3577" w:type="pct"/>
            <w:shd w:val="clear" w:color="auto" w:fill="A6A6A6" w:themeFill="background1" w:themeFillShade="A6"/>
            <w:noWrap/>
            <w:vAlign w:val="bottom"/>
            <w:hideMark/>
          </w:tcPr>
          <w:p w:rsidR="00D61724" w:rsidRPr="008B4DB7" w:rsidRDefault="00D61724" w:rsidP="00D61724">
            <w:pPr>
              <w:spacing w:after="0" w:line="240" w:lineRule="auto"/>
              <w:jc w:val="center"/>
              <w:rPr>
                <w:rFonts w:ascii="Arial" w:eastAsia="Times New Roman" w:hAnsi="Arial" w:cs="Arial"/>
                <w:b/>
                <w:bCs/>
                <w:lang w:eastAsia="es-MX"/>
              </w:rPr>
            </w:pPr>
            <w:r w:rsidRPr="008B4DB7">
              <w:rPr>
                <w:rFonts w:ascii="Arial" w:eastAsia="Times New Roman" w:hAnsi="Arial" w:cs="Arial"/>
                <w:b/>
                <w:bCs/>
                <w:lang w:eastAsia="es-MX"/>
              </w:rPr>
              <w:t>Total</w:t>
            </w:r>
          </w:p>
        </w:tc>
        <w:tc>
          <w:tcPr>
            <w:tcW w:w="1423" w:type="pct"/>
            <w:shd w:val="clear" w:color="auto" w:fill="A6A6A6" w:themeFill="background1" w:themeFillShade="A6"/>
            <w:noWrap/>
            <w:vAlign w:val="bottom"/>
            <w:hideMark/>
          </w:tcPr>
          <w:p w:rsidR="00D61724" w:rsidRPr="008B4DB7" w:rsidRDefault="00D61724" w:rsidP="00D61724">
            <w:pPr>
              <w:spacing w:after="0" w:line="240" w:lineRule="auto"/>
              <w:jc w:val="right"/>
              <w:rPr>
                <w:rFonts w:ascii="Arial" w:eastAsia="Times New Roman" w:hAnsi="Arial" w:cs="Arial"/>
                <w:b/>
                <w:lang w:eastAsia="es-MX"/>
              </w:rPr>
            </w:pPr>
            <w:r w:rsidRPr="008B4DB7">
              <w:rPr>
                <w:rFonts w:ascii="Arial" w:eastAsia="Times New Roman" w:hAnsi="Arial" w:cs="Arial"/>
                <w:b/>
                <w:lang w:eastAsia="es-MX"/>
              </w:rPr>
              <w:t>$41,536,613.52</w:t>
            </w:r>
          </w:p>
        </w:tc>
      </w:tr>
    </w:tbl>
    <w:p w:rsidR="00D61724" w:rsidRPr="00F65516" w:rsidRDefault="00D61724" w:rsidP="00A578EF">
      <w:pPr>
        <w:spacing w:after="0"/>
        <w:jc w:val="both"/>
        <w:rPr>
          <w:rFonts w:ascii="Arial" w:hAnsi="Arial" w:cs="Arial"/>
        </w:rPr>
      </w:pPr>
    </w:p>
    <w:p w:rsidR="0010793F" w:rsidRDefault="00354B70" w:rsidP="00A578EF">
      <w:pPr>
        <w:spacing w:after="0"/>
        <w:jc w:val="both"/>
        <w:rPr>
          <w:rFonts w:ascii="Arial" w:hAnsi="Arial" w:cs="Arial"/>
        </w:rPr>
      </w:pPr>
      <w:r w:rsidRPr="00F65516">
        <w:rPr>
          <w:rFonts w:ascii="Arial" w:hAnsi="Arial" w:cs="Arial"/>
        </w:rPr>
        <w:t xml:space="preserve">Artículo </w:t>
      </w:r>
      <w:r w:rsidR="004F2F46" w:rsidRPr="00F65516">
        <w:rPr>
          <w:rFonts w:ascii="Arial" w:hAnsi="Arial" w:cs="Arial"/>
        </w:rPr>
        <w:t>15°</w:t>
      </w:r>
      <w:r w:rsidRPr="00F65516">
        <w:rPr>
          <w:rFonts w:ascii="Arial" w:hAnsi="Arial" w:cs="Arial"/>
        </w:rPr>
        <w:t>.-</w:t>
      </w:r>
      <w:r w:rsidR="0010793F" w:rsidRPr="00F65516">
        <w:rPr>
          <w:rFonts w:ascii="Arial" w:hAnsi="Arial" w:cs="Arial"/>
        </w:rPr>
        <w:t xml:space="preserve"> La Clasificación Funcional del Presupuesto de Egresos del Municipio de </w:t>
      </w:r>
      <w:r w:rsidR="002D3D5D" w:rsidRPr="00F65516">
        <w:rPr>
          <w:rFonts w:ascii="Arial" w:hAnsi="Arial" w:cs="Arial"/>
        </w:rPr>
        <w:t xml:space="preserve">General Cepeda, Coahuila de Zaragoza, </w:t>
      </w:r>
      <w:r w:rsidR="007A3A23" w:rsidRPr="00F65516">
        <w:rPr>
          <w:rFonts w:ascii="Arial" w:hAnsi="Arial" w:cs="Arial"/>
        </w:rPr>
        <w:t>para el ejercicio fiscal 201</w:t>
      </w:r>
      <w:r w:rsidR="00DF6871" w:rsidRPr="00F65516">
        <w:rPr>
          <w:rFonts w:ascii="Arial" w:hAnsi="Arial" w:cs="Arial"/>
        </w:rPr>
        <w:t>5</w:t>
      </w:r>
      <w:r w:rsidR="0010793F" w:rsidRPr="00F65516">
        <w:rPr>
          <w:rFonts w:ascii="Arial" w:hAnsi="Arial" w:cs="Arial"/>
        </w:rPr>
        <w:t xml:space="preserve"> se</w:t>
      </w:r>
      <w:r w:rsidR="00A9437C" w:rsidRPr="00F65516">
        <w:rPr>
          <w:rFonts w:ascii="Arial" w:hAnsi="Arial" w:cs="Arial"/>
        </w:rPr>
        <w:t xml:space="preserve"> compone de la siguiente forma:</w:t>
      </w:r>
    </w:p>
    <w:p w:rsidR="003C4442" w:rsidRDefault="003C4442" w:rsidP="00A578EF">
      <w:pPr>
        <w:spacing w:after="0"/>
        <w:jc w:val="both"/>
        <w:rPr>
          <w:rFonts w:ascii="Arial" w:hAnsi="Arial" w:cs="Arial"/>
        </w:rPr>
      </w:pP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7"/>
        <w:gridCol w:w="2570"/>
      </w:tblGrid>
      <w:tr w:rsidR="003C4442" w:rsidRPr="003C4442" w:rsidTr="00C3736B">
        <w:trPr>
          <w:trHeight w:val="288"/>
          <w:jc w:val="center"/>
        </w:trPr>
        <w:tc>
          <w:tcPr>
            <w:tcW w:w="6207" w:type="dxa"/>
            <w:shd w:val="clear" w:color="A6A6A6" w:fill="A6A6A6"/>
            <w:noWrap/>
            <w:vAlign w:val="center"/>
          </w:tcPr>
          <w:p w:rsidR="003C4442" w:rsidRPr="00411864" w:rsidRDefault="003C4442" w:rsidP="003C4442">
            <w:pPr>
              <w:spacing w:after="0" w:line="240" w:lineRule="auto"/>
              <w:jc w:val="center"/>
              <w:rPr>
                <w:rFonts w:ascii="Arial" w:eastAsia="Times New Roman" w:hAnsi="Arial" w:cs="Arial"/>
                <w:sz w:val="18"/>
                <w:szCs w:val="18"/>
                <w:lang w:eastAsia="es-MX"/>
              </w:rPr>
            </w:pPr>
            <w:r w:rsidRPr="00F27969">
              <w:rPr>
                <w:rFonts w:ascii="Arial" w:eastAsia="Times New Roman" w:hAnsi="Arial" w:cs="Arial"/>
                <w:b/>
                <w:bCs/>
                <w:color w:val="000000"/>
                <w:sz w:val="20"/>
                <w:lang w:eastAsia="es-MX"/>
              </w:rPr>
              <w:t>CFG</w:t>
            </w:r>
          </w:p>
        </w:tc>
        <w:tc>
          <w:tcPr>
            <w:tcW w:w="2570" w:type="dxa"/>
            <w:shd w:val="clear" w:color="A6A6A6" w:fill="A6A6A6"/>
            <w:noWrap/>
            <w:vAlign w:val="center"/>
          </w:tcPr>
          <w:p w:rsidR="003C4442" w:rsidRPr="00411864" w:rsidRDefault="003C4442" w:rsidP="003C4442">
            <w:pPr>
              <w:spacing w:after="0" w:line="240" w:lineRule="auto"/>
              <w:jc w:val="center"/>
              <w:rPr>
                <w:rFonts w:ascii="Arial" w:eastAsia="Times New Roman" w:hAnsi="Arial" w:cs="Arial"/>
                <w:sz w:val="18"/>
                <w:szCs w:val="18"/>
                <w:lang w:eastAsia="es-MX"/>
              </w:rPr>
            </w:pPr>
            <w:r w:rsidRPr="00F27969">
              <w:rPr>
                <w:rFonts w:ascii="Arial" w:eastAsia="Times New Roman" w:hAnsi="Arial" w:cs="Arial"/>
                <w:b/>
                <w:bCs/>
                <w:color w:val="000000"/>
                <w:sz w:val="20"/>
                <w:lang w:eastAsia="es-MX"/>
              </w:rPr>
              <w:t>Presupuesto Aprobado</w:t>
            </w:r>
          </w:p>
        </w:tc>
      </w:tr>
      <w:tr w:rsidR="003C4442" w:rsidRPr="003C4442" w:rsidTr="00C3736B">
        <w:trPr>
          <w:trHeight w:val="288"/>
          <w:jc w:val="center"/>
        </w:trPr>
        <w:tc>
          <w:tcPr>
            <w:tcW w:w="6207" w:type="dxa"/>
            <w:shd w:val="clear" w:color="A6A6A6" w:fill="A6A6A6"/>
            <w:noWrap/>
            <w:vAlign w:val="bottom"/>
            <w:hideMark/>
          </w:tcPr>
          <w:p w:rsidR="003C4442" w:rsidRPr="003C4442" w:rsidRDefault="003C4442"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1 - GOBIERNO</w:t>
            </w:r>
          </w:p>
        </w:tc>
        <w:tc>
          <w:tcPr>
            <w:tcW w:w="2570" w:type="dxa"/>
            <w:shd w:val="clear" w:color="A6A6A6" w:fill="A6A6A6"/>
            <w:noWrap/>
            <w:vAlign w:val="bottom"/>
            <w:hideMark/>
          </w:tcPr>
          <w:p w:rsidR="003C4442" w:rsidRPr="003C4442" w:rsidRDefault="003C4442"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13,137,141.51 </w:t>
            </w:r>
          </w:p>
        </w:tc>
      </w:tr>
      <w:tr w:rsidR="003A1CBE" w:rsidRPr="003C4442" w:rsidTr="00C3736B">
        <w:trPr>
          <w:trHeight w:val="288"/>
          <w:jc w:val="center"/>
        </w:trPr>
        <w:tc>
          <w:tcPr>
            <w:tcW w:w="6207" w:type="dxa"/>
            <w:shd w:val="clear" w:color="D9D9D9" w:fill="D9D9D9"/>
            <w:noWrap/>
            <w:vAlign w:val="bottom"/>
          </w:tcPr>
          <w:p w:rsidR="003A1CBE" w:rsidRPr="003C4442" w:rsidRDefault="003A1CBE" w:rsidP="003A1CBE">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1.1 - LEGISLACION</w:t>
            </w:r>
          </w:p>
        </w:tc>
        <w:tc>
          <w:tcPr>
            <w:tcW w:w="2570" w:type="dxa"/>
            <w:shd w:val="clear" w:color="D9D9D9" w:fill="D9D9D9"/>
            <w:noWrap/>
            <w:vAlign w:val="bottom"/>
          </w:tcPr>
          <w:p w:rsidR="003A1CBE" w:rsidRPr="003C4442" w:rsidRDefault="003A1CBE" w:rsidP="003A1CBE">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380,812.56 </w:t>
            </w:r>
          </w:p>
        </w:tc>
      </w:tr>
      <w:tr w:rsidR="003A1CBE" w:rsidRPr="003C4442" w:rsidTr="00C3736B">
        <w:trPr>
          <w:trHeight w:val="288"/>
          <w:jc w:val="center"/>
        </w:trPr>
        <w:tc>
          <w:tcPr>
            <w:tcW w:w="6207" w:type="dxa"/>
            <w:shd w:val="clear" w:color="auto" w:fill="FFFFFF" w:themeFill="background1"/>
            <w:noWrap/>
            <w:vAlign w:val="bottom"/>
          </w:tcPr>
          <w:p w:rsidR="003A1CBE" w:rsidRPr="003C4442" w:rsidRDefault="003A1CBE" w:rsidP="003A1CBE">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1.1.2 - FISCALIZACION</w:t>
            </w:r>
          </w:p>
        </w:tc>
        <w:tc>
          <w:tcPr>
            <w:tcW w:w="2570" w:type="dxa"/>
            <w:shd w:val="clear" w:color="auto" w:fill="FFFFFF" w:themeFill="background1"/>
            <w:noWrap/>
            <w:vAlign w:val="bottom"/>
          </w:tcPr>
          <w:p w:rsidR="003A1CBE" w:rsidRPr="003C4442" w:rsidRDefault="003A1CBE" w:rsidP="003A1CBE">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380,812.56 </w:t>
            </w:r>
          </w:p>
        </w:tc>
      </w:tr>
      <w:tr w:rsidR="003A1CBE" w:rsidRPr="003C4442" w:rsidTr="00C3736B">
        <w:trPr>
          <w:trHeight w:val="288"/>
          <w:jc w:val="center"/>
        </w:trPr>
        <w:tc>
          <w:tcPr>
            <w:tcW w:w="6207" w:type="dxa"/>
            <w:shd w:val="clear" w:color="D9D9D9" w:fill="D9D9D9"/>
            <w:noWrap/>
            <w:vAlign w:val="bottom"/>
            <w:hideMark/>
          </w:tcPr>
          <w:p w:rsidR="003A1CBE" w:rsidRPr="003C4442" w:rsidRDefault="003A1CBE" w:rsidP="003C4442">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1.3 - COORDINACION DE LA POLITICA DE GOBIERNO</w:t>
            </w:r>
          </w:p>
        </w:tc>
        <w:tc>
          <w:tcPr>
            <w:tcW w:w="2570" w:type="dxa"/>
            <w:shd w:val="clear" w:color="D9D9D9" w:fill="D9D9D9"/>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1,016,897.28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1.3.4 - FUNCION PUBLICA</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769,427.88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1.3.3 - PRESERVACION Y CUIDADO DEL PATRIMONIO PUBLICO</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67,506.48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1.3.5 - ASUNTOS JURIDICOS</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179,962.92 </w:t>
            </w:r>
          </w:p>
        </w:tc>
      </w:tr>
      <w:tr w:rsidR="003A1CBE" w:rsidRPr="003C4442" w:rsidTr="00C3736B">
        <w:trPr>
          <w:trHeight w:val="288"/>
          <w:jc w:val="center"/>
        </w:trPr>
        <w:tc>
          <w:tcPr>
            <w:tcW w:w="6207" w:type="dxa"/>
            <w:shd w:val="clear" w:color="D9D9D9" w:fill="D9D9D9"/>
            <w:noWrap/>
            <w:vAlign w:val="bottom"/>
            <w:hideMark/>
          </w:tcPr>
          <w:p w:rsidR="003A1CBE" w:rsidRPr="003C4442" w:rsidRDefault="003A1CBE" w:rsidP="003C4442">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1.5 - ASUNTOS FINANCIEROS Y HACENDARIOS</w:t>
            </w:r>
          </w:p>
        </w:tc>
        <w:tc>
          <w:tcPr>
            <w:tcW w:w="2570" w:type="dxa"/>
            <w:shd w:val="clear" w:color="D9D9D9" w:fill="D9D9D9"/>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6,407,933.05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1.5.1 - ASUNTOS FINANCIEROS</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3,001,373.16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1.5.2 - ASUNTOS HACENDARIOS</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3,406,559.89 </w:t>
            </w:r>
          </w:p>
        </w:tc>
      </w:tr>
      <w:tr w:rsidR="003A1CBE" w:rsidRPr="003C4442" w:rsidTr="00C3736B">
        <w:trPr>
          <w:trHeight w:val="288"/>
          <w:jc w:val="center"/>
        </w:trPr>
        <w:tc>
          <w:tcPr>
            <w:tcW w:w="6207" w:type="dxa"/>
            <w:shd w:val="clear" w:color="D9D9D9" w:fill="D9D9D9"/>
            <w:noWrap/>
            <w:vAlign w:val="bottom"/>
            <w:hideMark/>
          </w:tcPr>
          <w:p w:rsidR="003A1CBE" w:rsidRPr="003C4442" w:rsidRDefault="003A1CBE" w:rsidP="003C4442">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1.7 - ASUNTOS DE ORDEN PUBLICO Y DE SEGURIDAD INTERIOR</w:t>
            </w:r>
          </w:p>
        </w:tc>
        <w:tc>
          <w:tcPr>
            <w:tcW w:w="2570" w:type="dxa"/>
            <w:shd w:val="clear" w:color="D9D9D9" w:fill="D9D9D9"/>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4,596,258.38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1.7.3 - OTROS ASUNTOS DE ORDEN PUBLICO Y SEGURIDAD</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2,154,269.90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1.7.1 - POLICIA</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2,005,893.84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1.7.2 - PROTECCION CIVIL</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436,094.64 </w:t>
            </w:r>
          </w:p>
        </w:tc>
      </w:tr>
      <w:tr w:rsidR="003A1CBE" w:rsidRPr="003C4442" w:rsidTr="00C3736B">
        <w:trPr>
          <w:trHeight w:val="288"/>
          <w:jc w:val="center"/>
        </w:trPr>
        <w:tc>
          <w:tcPr>
            <w:tcW w:w="6207" w:type="dxa"/>
            <w:shd w:val="clear" w:color="D9D9D9" w:fill="D9D9D9"/>
            <w:noWrap/>
            <w:vAlign w:val="bottom"/>
            <w:hideMark/>
          </w:tcPr>
          <w:p w:rsidR="003A1CBE" w:rsidRPr="003C4442" w:rsidRDefault="003A1CBE" w:rsidP="003C4442">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1.8 - OTROS SERVICIOS GENERALES</w:t>
            </w:r>
          </w:p>
        </w:tc>
        <w:tc>
          <w:tcPr>
            <w:tcW w:w="2570" w:type="dxa"/>
            <w:shd w:val="clear" w:color="D9D9D9" w:fill="D9D9D9"/>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735,240.24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1.8.1 - "SERVICIOS REGISTRALES, ADMINISTRATIVOS Y PATRIMONIALES"</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377,929.44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1.8.4 - ACCESO A LA INFORMACION PUBLICA GUBERNAMENTAL</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273,815.16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1.8.2 - SERVICIOS ESTADISTICOS</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83,495.64 </w:t>
            </w:r>
          </w:p>
        </w:tc>
      </w:tr>
      <w:tr w:rsidR="003A1CBE" w:rsidRPr="003C4442" w:rsidTr="00C3736B">
        <w:trPr>
          <w:trHeight w:val="288"/>
          <w:jc w:val="center"/>
        </w:trPr>
        <w:tc>
          <w:tcPr>
            <w:tcW w:w="6207" w:type="dxa"/>
            <w:shd w:val="clear" w:color="A6A6A6" w:fill="A6A6A6"/>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lastRenderedPageBreak/>
              <w:t>2 - DESARROLLO SOCIAL</w:t>
            </w:r>
          </w:p>
        </w:tc>
        <w:tc>
          <w:tcPr>
            <w:tcW w:w="2570" w:type="dxa"/>
            <w:shd w:val="clear" w:color="A6A6A6" w:fill="A6A6A6"/>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25,773,888.69 </w:t>
            </w:r>
          </w:p>
        </w:tc>
      </w:tr>
      <w:tr w:rsidR="003A1CBE" w:rsidRPr="003C4442" w:rsidTr="00C3736B">
        <w:trPr>
          <w:trHeight w:val="288"/>
          <w:jc w:val="center"/>
        </w:trPr>
        <w:tc>
          <w:tcPr>
            <w:tcW w:w="6207" w:type="dxa"/>
            <w:shd w:val="clear" w:color="D9D9D9" w:fill="D9D9D9"/>
            <w:noWrap/>
            <w:vAlign w:val="bottom"/>
            <w:hideMark/>
          </w:tcPr>
          <w:p w:rsidR="003A1CBE" w:rsidRPr="003C4442" w:rsidRDefault="003A1CBE" w:rsidP="003C4442">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2.2 - VIVIENDA Y SERVICIOS A LA COMUNIDAD</w:t>
            </w:r>
          </w:p>
        </w:tc>
        <w:tc>
          <w:tcPr>
            <w:tcW w:w="2570" w:type="dxa"/>
            <w:shd w:val="clear" w:color="D9D9D9" w:fill="D9D9D9"/>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18,816,461.16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2.2.2 - DESARROLLO COMUNITARIO</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4,161,158.64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2.2.4 - ALUMBRADO PUBLICO</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2,188,474.88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2.2.7 - DESARROLLO REGIONAL</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3,873,095.92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2.2.3 - ABASTECIMIENTO DE AGUA</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2,055,970.56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2.2.6 - SERVICIOS COMUNALES</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5,018,549.64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2.2.5 - VIVIENDA</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1,519,211.52 </w:t>
            </w:r>
          </w:p>
        </w:tc>
      </w:tr>
      <w:tr w:rsidR="003A1CBE" w:rsidRPr="003C4442" w:rsidTr="00C3736B">
        <w:trPr>
          <w:trHeight w:val="288"/>
          <w:jc w:val="center"/>
        </w:trPr>
        <w:tc>
          <w:tcPr>
            <w:tcW w:w="6207" w:type="dxa"/>
            <w:shd w:val="clear" w:color="D9D9D9" w:fill="D9D9D9"/>
            <w:noWrap/>
            <w:vAlign w:val="bottom"/>
          </w:tcPr>
          <w:p w:rsidR="003A1CBE" w:rsidRPr="003C4442" w:rsidRDefault="003A1CBE" w:rsidP="003A1CBE">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2.3 - SALUD</w:t>
            </w:r>
          </w:p>
        </w:tc>
        <w:tc>
          <w:tcPr>
            <w:tcW w:w="2570" w:type="dxa"/>
            <w:shd w:val="clear" w:color="D9D9D9" w:fill="D9D9D9"/>
            <w:noWrap/>
            <w:vAlign w:val="bottom"/>
          </w:tcPr>
          <w:p w:rsidR="003A1CBE" w:rsidRPr="003C4442" w:rsidRDefault="003A1CBE" w:rsidP="003A1CBE">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1,039,662.93 </w:t>
            </w:r>
          </w:p>
        </w:tc>
      </w:tr>
      <w:tr w:rsidR="003A1CBE" w:rsidRPr="003C4442" w:rsidTr="00C3736B">
        <w:trPr>
          <w:trHeight w:val="288"/>
          <w:jc w:val="center"/>
        </w:trPr>
        <w:tc>
          <w:tcPr>
            <w:tcW w:w="6207" w:type="dxa"/>
            <w:shd w:val="clear" w:color="auto" w:fill="FFFFFF" w:themeFill="background1"/>
            <w:noWrap/>
            <w:vAlign w:val="bottom"/>
          </w:tcPr>
          <w:p w:rsidR="003A1CBE" w:rsidRPr="003A1CBE" w:rsidRDefault="003A1CBE" w:rsidP="003A1CBE">
            <w:pPr>
              <w:spacing w:after="0" w:line="240" w:lineRule="auto"/>
              <w:ind w:firstLineChars="200" w:firstLine="360"/>
              <w:rPr>
                <w:rFonts w:ascii="Arial" w:eastAsia="Times New Roman" w:hAnsi="Arial" w:cs="Arial"/>
                <w:color w:val="000000"/>
                <w:sz w:val="18"/>
                <w:szCs w:val="18"/>
                <w:lang w:eastAsia="es-MX"/>
              </w:rPr>
            </w:pPr>
            <w:r w:rsidRPr="003A1CBE">
              <w:rPr>
                <w:rFonts w:ascii="Arial" w:eastAsia="Times New Roman" w:hAnsi="Arial" w:cs="Arial"/>
                <w:color w:val="000000"/>
                <w:sz w:val="18"/>
                <w:szCs w:val="18"/>
                <w:lang w:eastAsia="es-MX"/>
              </w:rPr>
              <w:t>2.3.5 - PROTECCION SOCIAL EN SALUD</w:t>
            </w:r>
          </w:p>
        </w:tc>
        <w:tc>
          <w:tcPr>
            <w:tcW w:w="2570" w:type="dxa"/>
            <w:shd w:val="clear" w:color="auto" w:fill="FFFFFF" w:themeFill="background1"/>
            <w:noWrap/>
            <w:vAlign w:val="bottom"/>
          </w:tcPr>
          <w:p w:rsidR="003A1CBE" w:rsidRPr="003A1CBE" w:rsidRDefault="003A1CBE" w:rsidP="003A1CBE">
            <w:pPr>
              <w:spacing w:after="0" w:line="240" w:lineRule="auto"/>
              <w:rPr>
                <w:rFonts w:ascii="Arial" w:eastAsia="Times New Roman" w:hAnsi="Arial" w:cs="Arial"/>
                <w:color w:val="000000"/>
                <w:sz w:val="18"/>
                <w:szCs w:val="18"/>
                <w:lang w:eastAsia="es-MX"/>
              </w:rPr>
            </w:pPr>
            <w:r w:rsidRPr="003A1CBE">
              <w:rPr>
                <w:rFonts w:ascii="Arial" w:eastAsia="Times New Roman" w:hAnsi="Arial" w:cs="Arial"/>
                <w:color w:val="000000"/>
                <w:sz w:val="18"/>
                <w:szCs w:val="18"/>
                <w:lang w:eastAsia="es-MX"/>
              </w:rPr>
              <w:t xml:space="preserve">                        1,039,662.93 </w:t>
            </w:r>
          </w:p>
        </w:tc>
      </w:tr>
      <w:tr w:rsidR="003A1CBE" w:rsidRPr="003C4442" w:rsidTr="00C3736B">
        <w:trPr>
          <w:trHeight w:val="288"/>
          <w:jc w:val="center"/>
        </w:trPr>
        <w:tc>
          <w:tcPr>
            <w:tcW w:w="6207" w:type="dxa"/>
            <w:shd w:val="clear" w:color="D9D9D9" w:fill="D9D9D9"/>
            <w:noWrap/>
            <w:vAlign w:val="bottom"/>
            <w:hideMark/>
          </w:tcPr>
          <w:p w:rsidR="003A1CBE" w:rsidRPr="003C4442" w:rsidRDefault="003A1CBE" w:rsidP="003C4442">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2.4 - "RECREACION, CULTURA Y OTRAS MANIFESTACIONES SOCIALES"</w:t>
            </w:r>
          </w:p>
        </w:tc>
        <w:tc>
          <w:tcPr>
            <w:tcW w:w="2570" w:type="dxa"/>
            <w:shd w:val="clear" w:color="D9D9D9" w:fill="D9D9D9"/>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1,054,098.48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2.4.1 - DEPORTE Y RECREACION</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439,680.24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2.4.2 - CULTURA</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614,418.24 </w:t>
            </w:r>
          </w:p>
        </w:tc>
      </w:tr>
      <w:tr w:rsidR="003A1CBE" w:rsidRPr="003C4442" w:rsidTr="00C3736B">
        <w:trPr>
          <w:trHeight w:val="288"/>
          <w:jc w:val="center"/>
        </w:trPr>
        <w:tc>
          <w:tcPr>
            <w:tcW w:w="6207" w:type="dxa"/>
            <w:shd w:val="clear" w:color="D9D9D9" w:fill="D9D9D9"/>
            <w:noWrap/>
            <w:vAlign w:val="bottom"/>
            <w:hideMark/>
          </w:tcPr>
          <w:p w:rsidR="003A1CBE" w:rsidRPr="003C4442" w:rsidRDefault="003A1CBE" w:rsidP="003C4442">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2.6 - PROTECCION SOCIAL</w:t>
            </w:r>
          </w:p>
        </w:tc>
        <w:tc>
          <w:tcPr>
            <w:tcW w:w="2570" w:type="dxa"/>
            <w:shd w:val="clear" w:color="D9D9D9" w:fill="D9D9D9"/>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4,344,265.56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2.6.8 - OTROS GRUPOS VULNERABLES</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3,606,225.60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2.6.2 - EDAD AVANZADA</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360,000.00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2.6.5 - ALIMENTACION Y NUTRICION</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378,039.96 </w:t>
            </w:r>
          </w:p>
        </w:tc>
      </w:tr>
      <w:tr w:rsidR="003A1CBE" w:rsidRPr="003C4442" w:rsidTr="00C3736B">
        <w:trPr>
          <w:trHeight w:val="288"/>
          <w:jc w:val="center"/>
        </w:trPr>
        <w:tc>
          <w:tcPr>
            <w:tcW w:w="6207" w:type="dxa"/>
            <w:shd w:val="clear" w:color="D9D9D9" w:fill="D9D9D9"/>
            <w:noWrap/>
            <w:vAlign w:val="bottom"/>
            <w:hideMark/>
          </w:tcPr>
          <w:p w:rsidR="003A1CBE" w:rsidRPr="003C4442" w:rsidRDefault="003A1CBE" w:rsidP="003C4442">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2.7 - OTROS ASUNTOS SOCIALES</w:t>
            </w:r>
          </w:p>
        </w:tc>
        <w:tc>
          <w:tcPr>
            <w:tcW w:w="2570" w:type="dxa"/>
            <w:shd w:val="clear" w:color="D9D9D9" w:fill="D9D9D9"/>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519,400.56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2.7.1 - OTROS ASUNTOS SOCIALES</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519,400.56 </w:t>
            </w:r>
          </w:p>
        </w:tc>
      </w:tr>
      <w:tr w:rsidR="003A1CBE" w:rsidRPr="003C4442" w:rsidTr="00C3736B">
        <w:trPr>
          <w:trHeight w:val="288"/>
          <w:jc w:val="center"/>
        </w:trPr>
        <w:tc>
          <w:tcPr>
            <w:tcW w:w="6207" w:type="dxa"/>
            <w:shd w:val="clear" w:color="A6A6A6" w:fill="A6A6A6"/>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3 - DESARROLLO ECONOMICO</w:t>
            </w:r>
          </w:p>
        </w:tc>
        <w:tc>
          <w:tcPr>
            <w:tcW w:w="2570" w:type="dxa"/>
            <w:shd w:val="clear" w:color="A6A6A6" w:fill="A6A6A6"/>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2,625,583.32 </w:t>
            </w:r>
          </w:p>
        </w:tc>
      </w:tr>
      <w:tr w:rsidR="003A1CBE" w:rsidRPr="003C4442" w:rsidTr="00C3736B">
        <w:trPr>
          <w:trHeight w:val="288"/>
          <w:jc w:val="center"/>
        </w:trPr>
        <w:tc>
          <w:tcPr>
            <w:tcW w:w="6207" w:type="dxa"/>
            <w:shd w:val="clear" w:color="D9D9D9" w:fill="D9D9D9"/>
            <w:noWrap/>
            <w:vAlign w:val="bottom"/>
          </w:tcPr>
          <w:p w:rsidR="003A1CBE" w:rsidRPr="003C4442" w:rsidRDefault="003A1CBE" w:rsidP="003A1CBE">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3.1 - "ASUNTOS ECONOMICOS, COMERCIALES Y LABORALES EN GENERAL"</w:t>
            </w:r>
          </w:p>
        </w:tc>
        <w:tc>
          <w:tcPr>
            <w:tcW w:w="2570" w:type="dxa"/>
            <w:shd w:val="clear" w:color="D9D9D9" w:fill="D9D9D9"/>
            <w:noWrap/>
            <w:vAlign w:val="bottom"/>
          </w:tcPr>
          <w:p w:rsidR="003A1CBE" w:rsidRPr="003C4442" w:rsidRDefault="003A1CBE" w:rsidP="003A1CBE">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95,342.88 </w:t>
            </w:r>
          </w:p>
        </w:tc>
      </w:tr>
      <w:tr w:rsidR="003A1CBE" w:rsidRPr="003C4442" w:rsidTr="00C3736B">
        <w:trPr>
          <w:trHeight w:val="288"/>
          <w:jc w:val="center"/>
        </w:trPr>
        <w:tc>
          <w:tcPr>
            <w:tcW w:w="6207" w:type="dxa"/>
            <w:shd w:val="clear" w:color="auto" w:fill="FFFFFF" w:themeFill="background1"/>
            <w:noWrap/>
            <w:vAlign w:val="bottom"/>
          </w:tcPr>
          <w:p w:rsidR="003A1CBE" w:rsidRPr="003C4442" w:rsidRDefault="003A1CBE" w:rsidP="003A1CBE">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3.1.2 - ASUNTOS LABORALES GENERALES</w:t>
            </w:r>
          </w:p>
        </w:tc>
        <w:tc>
          <w:tcPr>
            <w:tcW w:w="2570" w:type="dxa"/>
            <w:shd w:val="clear" w:color="auto" w:fill="FFFFFF" w:themeFill="background1"/>
            <w:noWrap/>
            <w:vAlign w:val="bottom"/>
          </w:tcPr>
          <w:p w:rsidR="003A1CBE" w:rsidRPr="003C4442" w:rsidRDefault="003A1CBE" w:rsidP="003A1CBE">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95,342.88 </w:t>
            </w:r>
          </w:p>
        </w:tc>
      </w:tr>
      <w:tr w:rsidR="003A1CBE" w:rsidRPr="003C4442" w:rsidTr="00C3736B">
        <w:trPr>
          <w:trHeight w:val="288"/>
          <w:jc w:val="center"/>
        </w:trPr>
        <w:tc>
          <w:tcPr>
            <w:tcW w:w="6207" w:type="dxa"/>
            <w:shd w:val="clear" w:color="D9D9D9" w:fill="D9D9D9"/>
            <w:noWrap/>
            <w:vAlign w:val="bottom"/>
          </w:tcPr>
          <w:p w:rsidR="003A1CBE" w:rsidRPr="003C4442" w:rsidRDefault="003A1CBE" w:rsidP="003A1CBE">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3.2 - "AGROPECUARIA, SILVICULTURA, PESCA Y CAZA"</w:t>
            </w:r>
          </w:p>
        </w:tc>
        <w:tc>
          <w:tcPr>
            <w:tcW w:w="2570" w:type="dxa"/>
            <w:shd w:val="clear" w:color="D9D9D9" w:fill="D9D9D9"/>
            <w:noWrap/>
            <w:vAlign w:val="bottom"/>
          </w:tcPr>
          <w:p w:rsidR="003A1CBE" w:rsidRPr="003C4442" w:rsidRDefault="003A1CBE" w:rsidP="003A1CBE">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1,049,763.72 </w:t>
            </w:r>
          </w:p>
        </w:tc>
      </w:tr>
      <w:tr w:rsidR="003A1CBE" w:rsidRPr="003C4442" w:rsidTr="00C3736B">
        <w:trPr>
          <w:trHeight w:val="288"/>
          <w:jc w:val="center"/>
        </w:trPr>
        <w:tc>
          <w:tcPr>
            <w:tcW w:w="6207" w:type="dxa"/>
            <w:shd w:val="clear" w:color="auto" w:fill="FFFFFF" w:themeFill="background1"/>
            <w:noWrap/>
            <w:vAlign w:val="bottom"/>
          </w:tcPr>
          <w:p w:rsidR="003A1CBE" w:rsidRPr="003C4442" w:rsidRDefault="003A1CBE" w:rsidP="003A1CBE">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3.2.5 - HIDROAGRICOLA</w:t>
            </w:r>
          </w:p>
        </w:tc>
        <w:tc>
          <w:tcPr>
            <w:tcW w:w="2570" w:type="dxa"/>
            <w:shd w:val="clear" w:color="auto" w:fill="FFFFFF" w:themeFill="background1"/>
            <w:noWrap/>
            <w:vAlign w:val="bottom"/>
          </w:tcPr>
          <w:p w:rsidR="003A1CBE" w:rsidRPr="003C4442" w:rsidRDefault="003A1CBE" w:rsidP="003A1CBE">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1,049,763.72 </w:t>
            </w:r>
          </w:p>
        </w:tc>
      </w:tr>
      <w:tr w:rsidR="003A1CBE" w:rsidRPr="003C4442" w:rsidTr="00C3736B">
        <w:trPr>
          <w:trHeight w:val="288"/>
          <w:jc w:val="center"/>
        </w:trPr>
        <w:tc>
          <w:tcPr>
            <w:tcW w:w="6207" w:type="dxa"/>
            <w:shd w:val="clear" w:color="D9D9D9" w:fill="D9D9D9"/>
            <w:noWrap/>
            <w:vAlign w:val="bottom"/>
          </w:tcPr>
          <w:p w:rsidR="003A1CBE" w:rsidRPr="003C4442" w:rsidRDefault="003A1CBE" w:rsidP="003A1CBE">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3.6 - COMUNICACIONES</w:t>
            </w:r>
          </w:p>
        </w:tc>
        <w:tc>
          <w:tcPr>
            <w:tcW w:w="2570" w:type="dxa"/>
            <w:shd w:val="clear" w:color="D9D9D9" w:fill="D9D9D9"/>
            <w:noWrap/>
            <w:vAlign w:val="bottom"/>
          </w:tcPr>
          <w:p w:rsidR="003A1CBE" w:rsidRPr="003C4442" w:rsidRDefault="003A1CBE" w:rsidP="003A1CBE">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1,049,763.72 </w:t>
            </w:r>
          </w:p>
        </w:tc>
      </w:tr>
      <w:tr w:rsidR="003A1CBE" w:rsidRPr="003C4442" w:rsidTr="00C3736B">
        <w:trPr>
          <w:trHeight w:val="288"/>
          <w:jc w:val="center"/>
        </w:trPr>
        <w:tc>
          <w:tcPr>
            <w:tcW w:w="6207" w:type="dxa"/>
            <w:shd w:val="clear" w:color="auto" w:fill="FFFFFF" w:themeFill="background1"/>
            <w:noWrap/>
            <w:vAlign w:val="bottom"/>
          </w:tcPr>
          <w:p w:rsidR="003A1CBE" w:rsidRPr="003C4442" w:rsidRDefault="003A1CBE" w:rsidP="003A1CBE">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3.6.1 - COMUNICACIONES</w:t>
            </w:r>
          </w:p>
        </w:tc>
        <w:tc>
          <w:tcPr>
            <w:tcW w:w="2570" w:type="dxa"/>
            <w:shd w:val="clear" w:color="auto" w:fill="FFFFFF" w:themeFill="background1"/>
            <w:noWrap/>
            <w:vAlign w:val="bottom"/>
          </w:tcPr>
          <w:p w:rsidR="003A1CBE" w:rsidRPr="003C4442" w:rsidRDefault="003A1CBE" w:rsidP="003A1CBE">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1,049,763.72 </w:t>
            </w:r>
          </w:p>
        </w:tc>
      </w:tr>
      <w:tr w:rsidR="003A1CBE" w:rsidRPr="003C4442" w:rsidTr="00C3736B">
        <w:trPr>
          <w:trHeight w:val="288"/>
          <w:jc w:val="center"/>
        </w:trPr>
        <w:tc>
          <w:tcPr>
            <w:tcW w:w="6207" w:type="dxa"/>
            <w:shd w:val="clear" w:color="D9D9D9" w:fill="D9D9D9"/>
            <w:noWrap/>
            <w:vAlign w:val="bottom"/>
            <w:hideMark/>
          </w:tcPr>
          <w:p w:rsidR="003A1CBE" w:rsidRPr="003C4442" w:rsidRDefault="003A1CBE" w:rsidP="003C4442">
            <w:pPr>
              <w:spacing w:after="0" w:line="240" w:lineRule="auto"/>
              <w:ind w:firstLineChars="100" w:firstLine="180"/>
              <w:rPr>
                <w:rFonts w:ascii="Arial" w:eastAsia="Times New Roman" w:hAnsi="Arial" w:cs="Arial"/>
                <w:sz w:val="18"/>
                <w:szCs w:val="18"/>
                <w:lang w:eastAsia="es-MX"/>
              </w:rPr>
            </w:pPr>
            <w:r w:rsidRPr="003C4442">
              <w:rPr>
                <w:rFonts w:ascii="Arial" w:eastAsia="Times New Roman" w:hAnsi="Arial" w:cs="Arial"/>
                <w:sz w:val="18"/>
                <w:szCs w:val="18"/>
                <w:lang w:eastAsia="es-MX"/>
              </w:rPr>
              <w:t>3.7 - TURISMO</w:t>
            </w:r>
          </w:p>
        </w:tc>
        <w:tc>
          <w:tcPr>
            <w:tcW w:w="2570" w:type="dxa"/>
            <w:shd w:val="clear" w:color="D9D9D9" w:fill="D9D9D9"/>
            <w:noWrap/>
            <w:vAlign w:val="bottom"/>
            <w:hideMark/>
          </w:tcPr>
          <w:p w:rsidR="003A1CBE" w:rsidRPr="003C4442" w:rsidRDefault="003A1CBE" w:rsidP="003C4442">
            <w:pPr>
              <w:spacing w:after="0" w:line="240" w:lineRule="auto"/>
              <w:rPr>
                <w:rFonts w:ascii="Arial" w:eastAsia="Times New Roman" w:hAnsi="Arial" w:cs="Arial"/>
                <w:sz w:val="18"/>
                <w:szCs w:val="18"/>
                <w:lang w:eastAsia="es-MX"/>
              </w:rPr>
            </w:pPr>
            <w:r w:rsidRPr="003C4442">
              <w:rPr>
                <w:rFonts w:ascii="Arial" w:eastAsia="Times New Roman" w:hAnsi="Arial" w:cs="Arial"/>
                <w:sz w:val="18"/>
                <w:szCs w:val="18"/>
                <w:lang w:eastAsia="es-MX"/>
              </w:rPr>
              <w:t xml:space="preserve">                           430,713.00 </w:t>
            </w:r>
          </w:p>
        </w:tc>
      </w:tr>
      <w:tr w:rsidR="003A1CBE" w:rsidRPr="003C4442" w:rsidTr="00C3736B">
        <w:trPr>
          <w:trHeight w:val="288"/>
          <w:jc w:val="center"/>
        </w:trPr>
        <w:tc>
          <w:tcPr>
            <w:tcW w:w="6207" w:type="dxa"/>
            <w:shd w:val="clear" w:color="auto" w:fill="auto"/>
            <w:noWrap/>
            <w:vAlign w:val="bottom"/>
            <w:hideMark/>
          </w:tcPr>
          <w:p w:rsidR="003A1CBE" w:rsidRPr="003C4442" w:rsidRDefault="003A1CBE" w:rsidP="003C4442">
            <w:pPr>
              <w:spacing w:after="0" w:line="240" w:lineRule="auto"/>
              <w:ind w:firstLineChars="200" w:firstLine="360"/>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3.7.1 - TURISMO</w:t>
            </w:r>
          </w:p>
        </w:tc>
        <w:tc>
          <w:tcPr>
            <w:tcW w:w="2570" w:type="dxa"/>
            <w:shd w:val="clear" w:color="auto" w:fill="auto"/>
            <w:noWrap/>
            <w:vAlign w:val="bottom"/>
            <w:hideMark/>
          </w:tcPr>
          <w:p w:rsidR="003A1CBE" w:rsidRPr="003C4442" w:rsidRDefault="003A1CBE" w:rsidP="003C4442">
            <w:pPr>
              <w:spacing w:after="0" w:line="240" w:lineRule="auto"/>
              <w:rPr>
                <w:rFonts w:ascii="Arial" w:eastAsia="Times New Roman" w:hAnsi="Arial" w:cs="Arial"/>
                <w:color w:val="000000"/>
                <w:sz w:val="18"/>
                <w:szCs w:val="18"/>
                <w:lang w:eastAsia="es-MX"/>
              </w:rPr>
            </w:pPr>
            <w:r w:rsidRPr="003C4442">
              <w:rPr>
                <w:rFonts w:ascii="Arial" w:eastAsia="Times New Roman" w:hAnsi="Arial" w:cs="Arial"/>
                <w:color w:val="000000"/>
                <w:sz w:val="18"/>
                <w:szCs w:val="18"/>
                <w:lang w:eastAsia="es-MX"/>
              </w:rPr>
              <w:t xml:space="preserve">                           430,713.00 </w:t>
            </w:r>
          </w:p>
        </w:tc>
      </w:tr>
      <w:tr w:rsidR="00B77B18" w:rsidRPr="003C4442" w:rsidTr="00C3736B">
        <w:trPr>
          <w:trHeight w:val="288"/>
          <w:jc w:val="center"/>
        </w:trPr>
        <w:tc>
          <w:tcPr>
            <w:tcW w:w="6207" w:type="dxa"/>
            <w:shd w:val="clear" w:color="auto" w:fill="A6A6A6" w:themeFill="background1" w:themeFillShade="A6"/>
            <w:noWrap/>
            <w:vAlign w:val="bottom"/>
          </w:tcPr>
          <w:p w:rsidR="00B77B18" w:rsidRPr="00AB10F1" w:rsidRDefault="00B77B18" w:rsidP="00D04ED3">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570" w:type="dxa"/>
            <w:shd w:val="clear" w:color="auto" w:fill="A6A6A6" w:themeFill="background1" w:themeFillShade="A6"/>
            <w:noWrap/>
            <w:vAlign w:val="bottom"/>
          </w:tcPr>
          <w:p w:rsidR="00B77B18" w:rsidRPr="00477611" w:rsidRDefault="00B77B18" w:rsidP="00D04ED3">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77B18" w:rsidRPr="003C4442" w:rsidTr="00C3736B">
        <w:trPr>
          <w:trHeight w:val="288"/>
          <w:jc w:val="center"/>
        </w:trPr>
        <w:tc>
          <w:tcPr>
            <w:tcW w:w="6207" w:type="dxa"/>
            <w:shd w:val="clear" w:color="auto" w:fill="D9D9D9" w:themeFill="background1" w:themeFillShade="D9"/>
            <w:noWrap/>
            <w:vAlign w:val="bottom"/>
          </w:tcPr>
          <w:p w:rsidR="00B77B18" w:rsidRPr="000B6EC3" w:rsidRDefault="00B77B18" w:rsidP="00D04ED3">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570" w:type="dxa"/>
            <w:shd w:val="clear" w:color="auto" w:fill="D9D9D9" w:themeFill="background1" w:themeFillShade="D9"/>
            <w:noWrap/>
            <w:vAlign w:val="bottom"/>
          </w:tcPr>
          <w:p w:rsidR="00B77B18" w:rsidRPr="00477611" w:rsidRDefault="00B77B18" w:rsidP="00D04ED3">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77B18" w:rsidRPr="003C4442" w:rsidTr="00C3736B">
        <w:trPr>
          <w:trHeight w:val="288"/>
          <w:jc w:val="center"/>
        </w:trPr>
        <w:tc>
          <w:tcPr>
            <w:tcW w:w="6207" w:type="dxa"/>
            <w:shd w:val="clear" w:color="auto" w:fill="auto"/>
            <w:noWrap/>
            <w:vAlign w:val="bottom"/>
          </w:tcPr>
          <w:p w:rsidR="00B77B18" w:rsidRPr="000B6EC3" w:rsidRDefault="00B77B18" w:rsidP="00D04ED3">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570" w:type="dxa"/>
            <w:shd w:val="clear" w:color="auto" w:fill="auto"/>
            <w:noWrap/>
            <w:vAlign w:val="bottom"/>
          </w:tcPr>
          <w:p w:rsidR="00B77B18" w:rsidRPr="00477611" w:rsidRDefault="00B77B18" w:rsidP="00D04ED3">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77B18" w:rsidRPr="003C4442" w:rsidTr="00C3736B">
        <w:trPr>
          <w:trHeight w:val="288"/>
          <w:jc w:val="center"/>
        </w:trPr>
        <w:tc>
          <w:tcPr>
            <w:tcW w:w="6207" w:type="dxa"/>
            <w:shd w:val="clear" w:color="auto" w:fill="D9D9D9" w:themeFill="background1" w:themeFillShade="D9"/>
            <w:noWrap/>
            <w:vAlign w:val="bottom"/>
          </w:tcPr>
          <w:p w:rsidR="00B77B18" w:rsidRPr="000861F1" w:rsidRDefault="00B77B18" w:rsidP="00D04ED3">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570" w:type="dxa"/>
            <w:shd w:val="clear" w:color="auto" w:fill="D9D9D9" w:themeFill="background1" w:themeFillShade="D9"/>
            <w:noWrap/>
            <w:vAlign w:val="bottom"/>
          </w:tcPr>
          <w:p w:rsidR="00B77B18" w:rsidRPr="00477611" w:rsidRDefault="00B77B18" w:rsidP="00D04ED3">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77B18" w:rsidRPr="003C4442" w:rsidTr="00C3736B">
        <w:trPr>
          <w:trHeight w:val="288"/>
          <w:jc w:val="center"/>
        </w:trPr>
        <w:tc>
          <w:tcPr>
            <w:tcW w:w="6207" w:type="dxa"/>
            <w:shd w:val="clear" w:color="auto" w:fill="auto"/>
            <w:noWrap/>
            <w:vAlign w:val="bottom"/>
          </w:tcPr>
          <w:p w:rsidR="00B77B18" w:rsidRPr="000861F1" w:rsidRDefault="00B77B18" w:rsidP="00D04ED3">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570" w:type="dxa"/>
            <w:shd w:val="clear" w:color="auto" w:fill="auto"/>
            <w:noWrap/>
            <w:vAlign w:val="bottom"/>
          </w:tcPr>
          <w:p w:rsidR="00B77B18" w:rsidRPr="00477611" w:rsidRDefault="00B77B18" w:rsidP="00D04ED3">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77B18" w:rsidRPr="003C4442" w:rsidTr="00C3736B">
        <w:trPr>
          <w:trHeight w:val="288"/>
          <w:jc w:val="center"/>
        </w:trPr>
        <w:tc>
          <w:tcPr>
            <w:tcW w:w="6207" w:type="dxa"/>
            <w:shd w:val="clear" w:color="auto" w:fill="D9D9D9" w:themeFill="background1" w:themeFillShade="D9"/>
            <w:noWrap/>
            <w:vAlign w:val="bottom"/>
          </w:tcPr>
          <w:p w:rsidR="00B77B18" w:rsidRPr="00AB10F1" w:rsidRDefault="00B77B18" w:rsidP="00D04ED3">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570" w:type="dxa"/>
            <w:shd w:val="clear" w:color="auto" w:fill="D9D9D9" w:themeFill="background1" w:themeFillShade="D9"/>
            <w:noWrap/>
            <w:vAlign w:val="bottom"/>
          </w:tcPr>
          <w:p w:rsidR="00B77B18" w:rsidRPr="00477611" w:rsidRDefault="00B77B18" w:rsidP="00D04ED3">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77B18" w:rsidRPr="003C4442" w:rsidTr="00C3736B">
        <w:trPr>
          <w:trHeight w:val="288"/>
          <w:jc w:val="center"/>
        </w:trPr>
        <w:tc>
          <w:tcPr>
            <w:tcW w:w="6207" w:type="dxa"/>
            <w:shd w:val="clear" w:color="auto" w:fill="auto"/>
            <w:noWrap/>
            <w:vAlign w:val="bottom"/>
          </w:tcPr>
          <w:p w:rsidR="00B77B18" w:rsidRPr="00AB10F1" w:rsidRDefault="00B77B18" w:rsidP="00D04ED3">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570" w:type="dxa"/>
            <w:shd w:val="clear" w:color="auto" w:fill="auto"/>
            <w:noWrap/>
            <w:vAlign w:val="bottom"/>
          </w:tcPr>
          <w:p w:rsidR="00B77B18" w:rsidRPr="00477611" w:rsidRDefault="00B77B18" w:rsidP="00D04ED3">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77B18" w:rsidRPr="003C4442" w:rsidTr="00C3736B">
        <w:trPr>
          <w:trHeight w:val="288"/>
          <w:jc w:val="center"/>
        </w:trPr>
        <w:tc>
          <w:tcPr>
            <w:tcW w:w="6207" w:type="dxa"/>
            <w:shd w:val="clear" w:color="auto" w:fill="D9D9D9" w:themeFill="background1" w:themeFillShade="D9"/>
            <w:noWrap/>
            <w:vAlign w:val="bottom"/>
          </w:tcPr>
          <w:p w:rsidR="00B77B18" w:rsidRPr="00AB10F1" w:rsidRDefault="00B77B18" w:rsidP="00D04ED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570" w:type="dxa"/>
            <w:shd w:val="clear" w:color="auto" w:fill="D9D9D9" w:themeFill="background1" w:themeFillShade="D9"/>
            <w:noWrap/>
            <w:vAlign w:val="bottom"/>
          </w:tcPr>
          <w:p w:rsidR="00B77B18" w:rsidRPr="00477611" w:rsidRDefault="00B77B18" w:rsidP="00D04ED3">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77B18" w:rsidRPr="003C4442" w:rsidTr="00C3736B">
        <w:trPr>
          <w:trHeight w:val="288"/>
          <w:jc w:val="center"/>
        </w:trPr>
        <w:tc>
          <w:tcPr>
            <w:tcW w:w="6207" w:type="dxa"/>
            <w:shd w:val="clear" w:color="auto" w:fill="auto"/>
            <w:noWrap/>
            <w:vAlign w:val="bottom"/>
          </w:tcPr>
          <w:p w:rsidR="00B77B18" w:rsidRPr="00AB10F1" w:rsidRDefault="00B77B18" w:rsidP="00D04ED3">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570" w:type="dxa"/>
            <w:shd w:val="clear" w:color="auto" w:fill="auto"/>
            <w:noWrap/>
            <w:vAlign w:val="bottom"/>
          </w:tcPr>
          <w:p w:rsidR="00B77B18" w:rsidRPr="00477611" w:rsidRDefault="00B77B18" w:rsidP="00D04ED3">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B77B18" w:rsidRPr="003C4442" w:rsidTr="00C3736B">
        <w:trPr>
          <w:trHeight w:val="288"/>
          <w:jc w:val="center"/>
        </w:trPr>
        <w:tc>
          <w:tcPr>
            <w:tcW w:w="6207" w:type="dxa"/>
            <w:shd w:val="clear" w:color="auto" w:fill="auto"/>
            <w:vAlign w:val="bottom"/>
            <w:hideMark/>
          </w:tcPr>
          <w:p w:rsidR="00B77B18" w:rsidRPr="003C4442" w:rsidRDefault="00B77B18" w:rsidP="003C4442">
            <w:pPr>
              <w:spacing w:after="0" w:line="240" w:lineRule="auto"/>
              <w:rPr>
                <w:rFonts w:ascii="Arial" w:eastAsia="Times New Roman" w:hAnsi="Arial" w:cs="Arial"/>
                <w:b/>
                <w:bCs/>
                <w:color w:val="000000"/>
                <w:sz w:val="18"/>
                <w:szCs w:val="18"/>
                <w:lang w:eastAsia="es-MX"/>
              </w:rPr>
            </w:pPr>
            <w:r w:rsidRPr="003C4442">
              <w:rPr>
                <w:rFonts w:ascii="Arial" w:eastAsia="Times New Roman" w:hAnsi="Arial" w:cs="Arial"/>
                <w:b/>
                <w:bCs/>
                <w:color w:val="000000"/>
                <w:sz w:val="18"/>
                <w:szCs w:val="18"/>
                <w:lang w:eastAsia="es-MX"/>
              </w:rPr>
              <w:t>Total general</w:t>
            </w:r>
          </w:p>
        </w:tc>
        <w:tc>
          <w:tcPr>
            <w:tcW w:w="2570" w:type="dxa"/>
            <w:shd w:val="clear" w:color="auto" w:fill="auto"/>
            <w:noWrap/>
            <w:vAlign w:val="bottom"/>
            <w:hideMark/>
          </w:tcPr>
          <w:p w:rsidR="00B77B18" w:rsidRPr="003C4442" w:rsidRDefault="00B77B18" w:rsidP="003C4442">
            <w:pPr>
              <w:spacing w:after="0" w:line="240" w:lineRule="auto"/>
              <w:rPr>
                <w:rFonts w:ascii="Arial" w:eastAsia="Times New Roman" w:hAnsi="Arial" w:cs="Arial"/>
                <w:b/>
                <w:bCs/>
                <w:color w:val="000000"/>
                <w:sz w:val="18"/>
                <w:szCs w:val="18"/>
                <w:lang w:eastAsia="es-MX"/>
              </w:rPr>
            </w:pPr>
            <w:r w:rsidRPr="003C4442">
              <w:rPr>
                <w:rFonts w:ascii="Arial" w:eastAsia="Times New Roman" w:hAnsi="Arial" w:cs="Arial"/>
                <w:b/>
                <w:bCs/>
                <w:color w:val="000000"/>
                <w:sz w:val="18"/>
                <w:szCs w:val="18"/>
                <w:lang w:eastAsia="es-MX"/>
              </w:rPr>
              <w:t xml:space="preserve"> $                   41,536,613.52 </w:t>
            </w:r>
          </w:p>
        </w:tc>
      </w:tr>
    </w:tbl>
    <w:p w:rsidR="002D49C1" w:rsidRPr="00F65516" w:rsidRDefault="002D49C1" w:rsidP="00A578EF">
      <w:pPr>
        <w:spacing w:after="0"/>
        <w:jc w:val="both"/>
        <w:rPr>
          <w:rFonts w:ascii="Arial" w:hAnsi="Arial" w:cs="Arial"/>
        </w:rPr>
      </w:pPr>
    </w:p>
    <w:p w:rsidR="000D5CA8" w:rsidRDefault="00354B70" w:rsidP="00A578EF">
      <w:pPr>
        <w:spacing w:after="0"/>
        <w:jc w:val="both"/>
        <w:rPr>
          <w:rFonts w:ascii="Arial" w:hAnsi="Arial" w:cs="Arial"/>
        </w:rPr>
      </w:pPr>
      <w:r w:rsidRPr="00F65516">
        <w:rPr>
          <w:rFonts w:ascii="Arial" w:hAnsi="Arial" w:cs="Arial"/>
        </w:rPr>
        <w:t xml:space="preserve">Artículo </w:t>
      </w:r>
      <w:r w:rsidR="004F2F46" w:rsidRPr="00F65516">
        <w:rPr>
          <w:rFonts w:ascii="Arial" w:hAnsi="Arial" w:cs="Arial"/>
        </w:rPr>
        <w:t>16°.</w:t>
      </w:r>
      <w:r w:rsidRPr="00F65516">
        <w:rPr>
          <w:rFonts w:ascii="Arial" w:hAnsi="Arial" w:cs="Arial"/>
        </w:rPr>
        <w:t>-</w:t>
      </w:r>
      <w:r w:rsidR="001B1755">
        <w:rPr>
          <w:rFonts w:ascii="Arial" w:hAnsi="Arial" w:cs="Arial"/>
        </w:rPr>
        <w:t xml:space="preserve"> </w:t>
      </w:r>
      <w:r w:rsidR="00DF6871" w:rsidRPr="00F65516">
        <w:rPr>
          <w:rFonts w:ascii="Arial" w:hAnsi="Arial" w:cs="Arial"/>
        </w:rPr>
        <w:t xml:space="preserve">El </w:t>
      </w:r>
      <w:r w:rsidR="0093724C" w:rsidRPr="00F65516">
        <w:rPr>
          <w:rFonts w:ascii="Arial" w:hAnsi="Arial" w:cs="Arial"/>
        </w:rPr>
        <w:t>P</w:t>
      </w:r>
      <w:r w:rsidR="00DF6871" w:rsidRPr="00F65516">
        <w:rPr>
          <w:rFonts w:ascii="Arial" w:hAnsi="Arial" w:cs="Arial"/>
        </w:rPr>
        <w:t xml:space="preserve">resupuesto de </w:t>
      </w:r>
      <w:r w:rsidR="0093724C" w:rsidRPr="00F65516">
        <w:rPr>
          <w:rFonts w:ascii="Arial" w:hAnsi="Arial" w:cs="Arial"/>
        </w:rPr>
        <w:t>E</w:t>
      </w:r>
      <w:r w:rsidR="00DF6871" w:rsidRPr="00F65516">
        <w:rPr>
          <w:rFonts w:ascii="Arial" w:hAnsi="Arial" w:cs="Arial"/>
        </w:rPr>
        <w:t xml:space="preserve">gresos </w:t>
      </w:r>
      <w:r w:rsidR="0093724C" w:rsidRPr="00F65516">
        <w:rPr>
          <w:rFonts w:ascii="Arial" w:hAnsi="Arial" w:cs="Arial"/>
        </w:rPr>
        <w:t>M</w:t>
      </w:r>
      <w:r w:rsidR="00DF6871" w:rsidRPr="00F65516">
        <w:rPr>
          <w:rFonts w:ascii="Arial" w:hAnsi="Arial" w:cs="Arial"/>
        </w:rPr>
        <w:t>unicipal del ejercicio 2015</w:t>
      </w:r>
      <w:r w:rsidR="004D2EF0">
        <w:rPr>
          <w:rFonts w:ascii="Arial" w:hAnsi="Arial" w:cs="Arial"/>
        </w:rPr>
        <w:t xml:space="preserve"> </w:t>
      </w:r>
      <w:r w:rsidR="00DF6871" w:rsidRPr="00F65516">
        <w:rPr>
          <w:rFonts w:ascii="Arial" w:hAnsi="Arial" w:cs="Arial"/>
        </w:rPr>
        <w:t xml:space="preserve">con base en la </w:t>
      </w:r>
      <w:r w:rsidR="0093724C" w:rsidRPr="00F65516">
        <w:rPr>
          <w:rFonts w:ascii="Arial" w:hAnsi="Arial" w:cs="Arial"/>
        </w:rPr>
        <w:t>C</w:t>
      </w:r>
      <w:r w:rsidR="00DF6871" w:rsidRPr="00F65516">
        <w:rPr>
          <w:rFonts w:ascii="Arial" w:hAnsi="Arial" w:cs="Arial"/>
        </w:rPr>
        <w:t xml:space="preserve">lasificación </w:t>
      </w:r>
      <w:r w:rsidR="0093724C" w:rsidRPr="00F65516">
        <w:rPr>
          <w:rFonts w:ascii="Arial" w:hAnsi="Arial" w:cs="Arial"/>
        </w:rPr>
        <w:t>P</w:t>
      </w:r>
      <w:r w:rsidR="00DF6871" w:rsidRPr="00F65516">
        <w:rPr>
          <w:rFonts w:ascii="Arial" w:hAnsi="Arial" w:cs="Arial"/>
        </w:rPr>
        <w:t>rogramática, se distribuye como a continuación se indica:</w:t>
      </w:r>
    </w:p>
    <w:p w:rsidR="005C1B5F" w:rsidRDefault="005C1B5F" w:rsidP="00A578EF">
      <w:pPr>
        <w:spacing w:after="0"/>
        <w:jc w:val="both"/>
        <w:rPr>
          <w:rFonts w:ascii="Arial" w:hAnsi="Arial" w:cs="Arial"/>
        </w:rPr>
      </w:pP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3"/>
        <w:gridCol w:w="329"/>
        <w:gridCol w:w="1736"/>
      </w:tblGrid>
      <w:tr w:rsidR="00091382" w:rsidRPr="00091382" w:rsidTr="00FE2993">
        <w:trPr>
          <w:trHeight w:val="528"/>
          <w:jc w:val="center"/>
        </w:trPr>
        <w:tc>
          <w:tcPr>
            <w:tcW w:w="7162" w:type="dxa"/>
            <w:gridSpan w:val="2"/>
            <w:shd w:val="clear" w:color="000000" w:fill="A6A6A6"/>
            <w:noWrap/>
            <w:vAlign w:val="center"/>
            <w:hideMark/>
          </w:tcPr>
          <w:p w:rsidR="00091382" w:rsidRPr="00091382" w:rsidRDefault="00091382" w:rsidP="00091382">
            <w:pPr>
              <w:spacing w:after="0" w:line="240" w:lineRule="auto"/>
              <w:jc w:val="center"/>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Clasificación Programática</w:t>
            </w:r>
          </w:p>
        </w:tc>
        <w:tc>
          <w:tcPr>
            <w:tcW w:w="1736" w:type="dxa"/>
            <w:shd w:val="clear" w:color="000000" w:fill="A6A6A6"/>
            <w:vAlign w:val="center"/>
            <w:hideMark/>
          </w:tcPr>
          <w:p w:rsidR="00091382" w:rsidRPr="00091382" w:rsidRDefault="00091382" w:rsidP="00091382">
            <w:pPr>
              <w:spacing w:after="0" w:line="240" w:lineRule="auto"/>
              <w:jc w:val="center"/>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Presupuesto Aprobado </w:t>
            </w:r>
          </w:p>
        </w:tc>
      </w:tr>
      <w:tr w:rsidR="00091382" w:rsidRPr="00091382" w:rsidTr="00FE2993">
        <w:trPr>
          <w:trHeight w:val="288"/>
          <w:jc w:val="center"/>
        </w:trPr>
        <w:tc>
          <w:tcPr>
            <w:tcW w:w="7162" w:type="dxa"/>
            <w:gridSpan w:val="2"/>
            <w:shd w:val="clear" w:color="000000" w:fill="BFBFBF"/>
            <w:noWrap/>
            <w:vAlign w:val="center"/>
            <w:hideMark/>
          </w:tcPr>
          <w:p w:rsidR="00091382" w:rsidRPr="00091382" w:rsidRDefault="00091382" w:rsidP="00091382">
            <w:pPr>
              <w:spacing w:after="0" w:line="240" w:lineRule="auto"/>
              <w:jc w:val="center"/>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Subsidios: Sector Social y Privado o Entidades Federativas y Municipios</w:t>
            </w:r>
          </w:p>
        </w:tc>
        <w:tc>
          <w:tcPr>
            <w:tcW w:w="1736" w:type="dxa"/>
            <w:shd w:val="clear" w:color="000000" w:fill="BFBFBF"/>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378,039.96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Sujetos a Reglas de Operación</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S</w:t>
            </w:r>
          </w:p>
        </w:tc>
        <w:tc>
          <w:tcPr>
            <w:tcW w:w="1736" w:type="dxa"/>
            <w:shd w:val="clear" w:color="000000" w:fill="D9D9D9"/>
            <w:noWrap/>
            <w:vAlign w:val="center"/>
            <w:hideMark/>
          </w:tcPr>
          <w:p w:rsidR="00091382" w:rsidRPr="00B9259C" w:rsidRDefault="004D2EF0"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$0.00</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Otros Subsidios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U</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378,039.96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002-NIÑES SALUDABLE</w:t>
            </w:r>
          </w:p>
        </w:tc>
        <w:tc>
          <w:tcPr>
            <w:tcW w:w="329" w:type="dxa"/>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378,039.96 </w:t>
            </w:r>
          </w:p>
        </w:tc>
      </w:tr>
      <w:tr w:rsidR="00091382" w:rsidRPr="00091382" w:rsidTr="00FE2993">
        <w:trPr>
          <w:trHeight w:val="288"/>
          <w:jc w:val="center"/>
        </w:trPr>
        <w:tc>
          <w:tcPr>
            <w:tcW w:w="7162" w:type="dxa"/>
            <w:gridSpan w:val="2"/>
            <w:shd w:val="clear" w:color="000000" w:fill="BFBFBF"/>
            <w:noWrap/>
            <w:vAlign w:val="center"/>
            <w:hideMark/>
          </w:tcPr>
          <w:p w:rsidR="00091382" w:rsidRPr="00091382" w:rsidRDefault="00091382" w:rsidP="00091382">
            <w:pPr>
              <w:spacing w:after="0" w:line="240" w:lineRule="auto"/>
              <w:jc w:val="center"/>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Desempeño de las Funciones</w:t>
            </w:r>
          </w:p>
        </w:tc>
        <w:tc>
          <w:tcPr>
            <w:tcW w:w="1736" w:type="dxa"/>
            <w:shd w:val="clear" w:color="000000" w:fill="BFBFBF"/>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$29,904,616.20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Prestación de Servicios Públicos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E</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7,290,002.21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001-CULTURA DEL AGUA</w:t>
            </w:r>
          </w:p>
        </w:tc>
        <w:tc>
          <w:tcPr>
            <w:tcW w:w="329" w:type="dxa"/>
            <w:vMerge w:val="restart"/>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1,006,206.84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001-CIUDADANO SEGURO</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2,005,893.84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002-COMBATE A LA DROGADICCION JUVENIL</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1,039,662.93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001-ELECTRIFICACIÓN MUNICIPAL</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2,188,474.88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002-REDES DE AGUA POTABLE MUNICIPAL</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1,049,763.72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Provisión de Bienes Públicos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B</w:t>
            </w:r>
          </w:p>
        </w:tc>
        <w:tc>
          <w:tcPr>
            <w:tcW w:w="1736" w:type="dxa"/>
            <w:shd w:val="clear" w:color="000000" w:fill="D9D9D9"/>
            <w:noWrap/>
            <w:vAlign w:val="center"/>
            <w:hideMark/>
          </w:tcPr>
          <w:p w:rsidR="00091382" w:rsidRPr="00B9259C" w:rsidRDefault="004D2EF0"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$0.00</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Planeación, seguimiento y evaluación de políticas públicas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P</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$10,559,925.87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001-CARTOGRAFIA Y SERVICIOS CATASTRALES</w:t>
            </w:r>
          </w:p>
        </w:tc>
        <w:tc>
          <w:tcPr>
            <w:tcW w:w="329" w:type="dxa"/>
            <w:vMerge w:val="restart"/>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339,365.52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001-GOBIERNO TRANSPARENTE</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2,600,971.81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001-GOBIERNO REPRESENTATIVO</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805,588.08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003-ASISTENCIA A LA SEGURIDAD Y PROTECCION CIUDADANA</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2,154,269.90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001-ACTAS Y ACUERDOS CON SOLUCIONES PARA EL CIUDADANO</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769,427.88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001-PRESERVACION Y CUIDADO DEL ACERVO</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67,506.48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001-ASESORATE JURIDICAMENTE Y PARTICIPA EN LAS CAMPAÑAS, TALLERES Y PLATICAS DE TU COMUNIDAD Y EJIDO</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179,962.92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002-CERTIFICA TU GANADO</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38,563.92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002-AGENDA PARA EL DESARROLLO MUNICIPAL</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83,495.64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001-INFORMATE PARA QUE TE SIENTAS PROTEGIDA</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519,400.56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001-REGISTRO Y PLANEACIÓN FINANCIERA</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3,001,373.16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Promoción y fomento</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F</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1,484,811.48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003-JUVENTUD ACTIVA Y SOCIAL</w:t>
            </w:r>
          </w:p>
        </w:tc>
        <w:tc>
          <w:tcPr>
            <w:tcW w:w="329" w:type="dxa"/>
            <w:vMerge w:val="restart"/>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93,310.92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001-DIFUSION, PROMOCION DE LA BIBLIOTECA Y DEL MSD</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235,215.48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001-FORTALECE LOS VALORES DE LA EDUCACION</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346,369.32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002-FOMENTO A LA EDUCACION CULTURA Y DEPORTE</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379,202.76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001-FOMENTO TURISTICO Y PROMOCIÓN</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430,713.00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Regulación y supervisión</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G</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1,485,858.36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001-PLAN DE PREVENCIÓN DE ACCIDENTES</w:t>
            </w:r>
          </w:p>
        </w:tc>
        <w:tc>
          <w:tcPr>
            <w:tcW w:w="329" w:type="dxa"/>
            <w:vMerge w:val="restart"/>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436,094.64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004-CAMINOS VECINALES DE TRANSITO EJIDAL</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1,049,763.72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Funciones de las Fuerzas Armadas (Únicamente Gobierno Federal)</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A</w:t>
            </w:r>
          </w:p>
        </w:tc>
        <w:tc>
          <w:tcPr>
            <w:tcW w:w="1736" w:type="dxa"/>
            <w:shd w:val="clear" w:color="000000" w:fill="D9D9D9"/>
            <w:noWrap/>
            <w:vAlign w:val="center"/>
            <w:hideMark/>
          </w:tcPr>
          <w:p w:rsidR="00091382" w:rsidRPr="00B9259C" w:rsidRDefault="00091382"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 </w:t>
            </w:r>
            <w:r w:rsidR="004D2EF0" w:rsidRPr="00B9259C">
              <w:rPr>
                <w:rFonts w:ascii="Arial" w:eastAsia="Times New Roman" w:hAnsi="Arial" w:cs="Arial"/>
                <w:b/>
                <w:sz w:val="20"/>
                <w:szCs w:val="20"/>
                <w:lang w:eastAsia="es-MX"/>
              </w:rPr>
              <w:t>$0.00</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Específicos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R</w:t>
            </w:r>
          </w:p>
        </w:tc>
        <w:tc>
          <w:tcPr>
            <w:tcW w:w="1736" w:type="dxa"/>
            <w:shd w:val="clear" w:color="000000" w:fill="D9D9D9"/>
            <w:noWrap/>
            <w:vAlign w:val="center"/>
            <w:hideMark/>
          </w:tcPr>
          <w:p w:rsidR="00091382" w:rsidRPr="00B9259C" w:rsidRDefault="00091382"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 </w:t>
            </w:r>
            <w:r w:rsidR="004D2EF0" w:rsidRPr="00B9259C">
              <w:rPr>
                <w:rFonts w:ascii="Arial" w:eastAsia="Times New Roman" w:hAnsi="Arial" w:cs="Arial"/>
                <w:b/>
                <w:sz w:val="20"/>
                <w:szCs w:val="20"/>
                <w:lang w:eastAsia="es-MX"/>
              </w:rPr>
              <w:t>$0.00</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Proyectos de Inversión</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K</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9,084,018.28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001-TODOS EN COMUNIDAD</w:t>
            </w:r>
          </w:p>
        </w:tc>
        <w:tc>
          <w:tcPr>
            <w:tcW w:w="329" w:type="dxa"/>
            <w:vMerge w:val="restart"/>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2,031,592.08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003-URBANIZACIÓN MUNICIPAL</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1,049,763.72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005-OTRAS CONSTRUCCIONES DE INGENIERIA EN EL EJIDO</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1,049,763.72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001-REHABILITACIÓN DE FACHADA DE MUROS EN VIVIENDA</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2,012,997.60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lastRenderedPageBreak/>
              <w:t>003-REHABILITACIÓN DE TECHOS EN VIVIENDA</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379,802.88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006-DISTRIBUCIÓN DE TINACOS PARA ALMACENAMIENTO DE AGUA POTABLE</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699,999.96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008-HUERTOS FAMILIARES</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279,085.12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009-PROGRAMA DE CONCURRENCIA</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1,581,013.20 </w:t>
            </w:r>
          </w:p>
        </w:tc>
      </w:tr>
      <w:tr w:rsidR="00091382" w:rsidRPr="00091382" w:rsidTr="00FE2993">
        <w:trPr>
          <w:trHeight w:val="288"/>
          <w:jc w:val="center"/>
        </w:trPr>
        <w:tc>
          <w:tcPr>
            <w:tcW w:w="7162" w:type="dxa"/>
            <w:gridSpan w:val="2"/>
            <w:shd w:val="clear" w:color="000000" w:fill="BFBFBF"/>
            <w:noWrap/>
            <w:vAlign w:val="center"/>
            <w:hideMark/>
          </w:tcPr>
          <w:p w:rsidR="00091382" w:rsidRPr="00091382" w:rsidRDefault="00091382" w:rsidP="00091382">
            <w:pPr>
              <w:spacing w:after="0" w:line="240" w:lineRule="auto"/>
              <w:jc w:val="center"/>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Administrativos y de Apoyo</w:t>
            </w:r>
          </w:p>
        </w:tc>
        <w:tc>
          <w:tcPr>
            <w:tcW w:w="1736" w:type="dxa"/>
            <w:shd w:val="clear" w:color="000000" w:fill="BFBFBF"/>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654,627.72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Apoyo al proceso presupuestario y para mejorar la eficiencia institucional</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M</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380,812.56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001-SERVIDOR RESPONSABLE Y ARMONIZADO.</w:t>
            </w:r>
          </w:p>
        </w:tc>
        <w:tc>
          <w:tcPr>
            <w:tcW w:w="329" w:type="dxa"/>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center"/>
            <w:hideMark/>
          </w:tcPr>
          <w:p w:rsidR="00091382" w:rsidRPr="00091382" w:rsidRDefault="00091382" w:rsidP="00091382">
            <w:pPr>
              <w:spacing w:after="0" w:line="240" w:lineRule="auto"/>
              <w:jc w:val="right"/>
              <w:rPr>
                <w:rFonts w:ascii="Arial" w:eastAsia="Times New Roman" w:hAnsi="Arial" w:cs="Arial"/>
                <w:sz w:val="20"/>
                <w:szCs w:val="20"/>
                <w:lang w:eastAsia="es-MX"/>
              </w:rPr>
            </w:pPr>
            <w:r w:rsidRPr="00091382">
              <w:rPr>
                <w:rFonts w:ascii="Arial" w:eastAsia="Times New Roman" w:hAnsi="Arial" w:cs="Arial"/>
                <w:sz w:val="20"/>
                <w:szCs w:val="20"/>
                <w:lang w:eastAsia="es-MX"/>
              </w:rPr>
              <w:t xml:space="preserve"> $     380,812.56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Apoyo a la función pública y al mejoramiento de la gestión</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O</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273,815.16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001-DIFUSION DE LA TRANSPARENCIA</w:t>
            </w:r>
          </w:p>
        </w:tc>
        <w:tc>
          <w:tcPr>
            <w:tcW w:w="329" w:type="dxa"/>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273,815.16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Operaciones ajenas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W</w:t>
            </w:r>
          </w:p>
        </w:tc>
        <w:tc>
          <w:tcPr>
            <w:tcW w:w="1736" w:type="dxa"/>
            <w:shd w:val="clear" w:color="000000" w:fill="D9D9D9"/>
            <w:noWrap/>
            <w:vAlign w:val="center"/>
            <w:hideMark/>
          </w:tcPr>
          <w:p w:rsidR="00091382" w:rsidRPr="00B9259C" w:rsidRDefault="00091382"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 </w:t>
            </w:r>
            <w:r w:rsidR="004D2EF0" w:rsidRPr="00B9259C">
              <w:rPr>
                <w:rFonts w:ascii="Arial" w:eastAsia="Times New Roman" w:hAnsi="Arial" w:cs="Arial"/>
                <w:b/>
                <w:sz w:val="20"/>
                <w:szCs w:val="20"/>
                <w:lang w:eastAsia="es-MX"/>
              </w:rPr>
              <w:t>$0.00</w:t>
            </w:r>
          </w:p>
        </w:tc>
      </w:tr>
      <w:tr w:rsidR="00091382" w:rsidRPr="00091382" w:rsidTr="00FE2993">
        <w:trPr>
          <w:trHeight w:val="288"/>
          <w:jc w:val="center"/>
        </w:trPr>
        <w:tc>
          <w:tcPr>
            <w:tcW w:w="7162" w:type="dxa"/>
            <w:gridSpan w:val="2"/>
            <w:shd w:val="clear" w:color="000000" w:fill="BFBFBF"/>
            <w:noWrap/>
            <w:vAlign w:val="center"/>
            <w:hideMark/>
          </w:tcPr>
          <w:p w:rsidR="00091382" w:rsidRPr="00091382" w:rsidRDefault="00091382" w:rsidP="00091382">
            <w:pPr>
              <w:spacing w:after="0" w:line="240" w:lineRule="auto"/>
              <w:jc w:val="center"/>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Compromisos</w:t>
            </w:r>
          </w:p>
        </w:tc>
        <w:tc>
          <w:tcPr>
            <w:tcW w:w="1736" w:type="dxa"/>
            <w:shd w:val="clear" w:color="000000" w:fill="BFBFBF"/>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95,342.88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Obligaciones de cumplimiento de resolución jurisdiccional</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L</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95,342.88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002-EMPLEADO DILIGENTE</w:t>
            </w:r>
          </w:p>
        </w:tc>
        <w:tc>
          <w:tcPr>
            <w:tcW w:w="329" w:type="dxa"/>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95,342.88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Desastres Naturales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N</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sz w:val="20"/>
                <w:szCs w:val="20"/>
                <w:lang w:eastAsia="es-MX"/>
              </w:rPr>
            </w:pPr>
            <w:r w:rsidRPr="00091382">
              <w:rPr>
                <w:rFonts w:ascii="Arial" w:eastAsia="Times New Roman" w:hAnsi="Arial" w:cs="Arial"/>
                <w:sz w:val="20"/>
                <w:szCs w:val="20"/>
                <w:lang w:eastAsia="es-MX"/>
              </w:rPr>
              <w:t> </w:t>
            </w:r>
            <w:r w:rsidR="004D2EF0">
              <w:rPr>
                <w:rFonts w:ascii="Arial" w:eastAsia="Times New Roman" w:hAnsi="Arial" w:cs="Arial"/>
                <w:sz w:val="20"/>
                <w:szCs w:val="20"/>
                <w:lang w:eastAsia="es-MX"/>
              </w:rPr>
              <w:t>$0.00</w:t>
            </w:r>
          </w:p>
        </w:tc>
      </w:tr>
      <w:tr w:rsidR="00091382" w:rsidRPr="00091382" w:rsidTr="00FE2993">
        <w:trPr>
          <w:trHeight w:val="288"/>
          <w:jc w:val="center"/>
        </w:trPr>
        <w:tc>
          <w:tcPr>
            <w:tcW w:w="7162" w:type="dxa"/>
            <w:gridSpan w:val="2"/>
            <w:shd w:val="clear" w:color="000000" w:fill="BFBFBF"/>
            <w:noWrap/>
            <w:vAlign w:val="center"/>
            <w:hideMark/>
          </w:tcPr>
          <w:p w:rsidR="00091382" w:rsidRPr="00091382" w:rsidRDefault="00091382" w:rsidP="00091382">
            <w:pPr>
              <w:spacing w:after="0" w:line="240" w:lineRule="auto"/>
              <w:jc w:val="center"/>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Obligaciones</w:t>
            </w:r>
          </w:p>
        </w:tc>
        <w:tc>
          <w:tcPr>
            <w:tcW w:w="1736" w:type="dxa"/>
            <w:shd w:val="clear" w:color="000000" w:fill="BFBFBF"/>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360,000.00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Pensiones y jubilaciones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J</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     360,000.00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002-TODOS JUNTOS POR LOS ABUELITOS</w:t>
            </w:r>
          </w:p>
        </w:tc>
        <w:tc>
          <w:tcPr>
            <w:tcW w:w="329" w:type="dxa"/>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center"/>
            <w:hideMark/>
          </w:tcPr>
          <w:p w:rsidR="00091382" w:rsidRPr="00091382" w:rsidRDefault="00091382" w:rsidP="00091382">
            <w:pPr>
              <w:spacing w:after="0" w:line="240" w:lineRule="auto"/>
              <w:jc w:val="right"/>
              <w:rPr>
                <w:rFonts w:ascii="Arial" w:eastAsia="Times New Roman" w:hAnsi="Arial" w:cs="Arial"/>
                <w:sz w:val="20"/>
                <w:szCs w:val="20"/>
                <w:lang w:eastAsia="es-MX"/>
              </w:rPr>
            </w:pPr>
            <w:r w:rsidRPr="00091382">
              <w:rPr>
                <w:rFonts w:ascii="Arial" w:eastAsia="Times New Roman" w:hAnsi="Arial" w:cs="Arial"/>
                <w:sz w:val="20"/>
                <w:szCs w:val="20"/>
                <w:lang w:eastAsia="es-MX"/>
              </w:rPr>
              <w:t xml:space="preserve"> $     360,000.00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Aportaciones a la seguridad social</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T</w:t>
            </w:r>
          </w:p>
        </w:tc>
        <w:tc>
          <w:tcPr>
            <w:tcW w:w="1736" w:type="dxa"/>
            <w:shd w:val="clear" w:color="000000" w:fill="D9D9D9"/>
            <w:noWrap/>
            <w:vAlign w:val="center"/>
            <w:hideMark/>
          </w:tcPr>
          <w:p w:rsidR="00091382" w:rsidRPr="00B9259C" w:rsidRDefault="00091382"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 </w:t>
            </w:r>
            <w:r w:rsidR="004D2EF0" w:rsidRPr="00B9259C">
              <w:rPr>
                <w:rFonts w:ascii="Arial" w:eastAsia="Times New Roman" w:hAnsi="Arial" w:cs="Arial"/>
                <w:b/>
                <w:sz w:val="20"/>
                <w:szCs w:val="20"/>
                <w:lang w:eastAsia="es-MX"/>
              </w:rPr>
              <w:t>$0.00</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Aportaciones a fondos de estabilización</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Y</w:t>
            </w:r>
          </w:p>
        </w:tc>
        <w:tc>
          <w:tcPr>
            <w:tcW w:w="1736" w:type="dxa"/>
            <w:shd w:val="clear" w:color="000000" w:fill="D9D9D9"/>
            <w:noWrap/>
            <w:vAlign w:val="center"/>
            <w:hideMark/>
          </w:tcPr>
          <w:p w:rsidR="00091382" w:rsidRPr="00B9259C" w:rsidRDefault="00091382"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 </w:t>
            </w:r>
            <w:r w:rsidR="004D2EF0" w:rsidRPr="00B9259C">
              <w:rPr>
                <w:rFonts w:ascii="Arial" w:eastAsia="Times New Roman" w:hAnsi="Arial" w:cs="Arial"/>
                <w:b/>
                <w:sz w:val="20"/>
                <w:szCs w:val="20"/>
                <w:lang w:eastAsia="es-MX"/>
              </w:rPr>
              <w:t>$0.00</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Aportaciones a fondos de inversión y reestructura de pensiones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Z</w:t>
            </w:r>
          </w:p>
        </w:tc>
        <w:tc>
          <w:tcPr>
            <w:tcW w:w="1736" w:type="dxa"/>
            <w:shd w:val="clear" w:color="000000" w:fill="D9D9D9"/>
            <w:noWrap/>
            <w:vAlign w:val="center"/>
            <w:hideMark/>
          </w:tcPr>
          <w:p w:rsidR="00091382" w:rsidRPr="00B9259C" w:rsidRDefault="00091382"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 </w:t>
            </w:r>
            <w:r w:rsidR="004D2EF0" w:rsidRPr="00B9259C">
              <w:rPr>
                <w:rFonts w:ascii="Arial" w:eastAsia="Times New Roman" w:hAnsi="Arial" w:cs="Arial"/>
                <w:b/>
                <w:sz w:val="20"/>
                <w:szCs w:val="20"/>
                <w:lang w:eastAsia="es-MX"/>
              </w:rPr>
              <w:t>$0.00</w:t>
            </w:r>
          </w:p>
        </w:tc>
      </w:tr>
      <w:tr w:rsidR="00091382" w:rsidRPr="00091382" w:rsidTr="00FE2993">
        <w:trPr>
          <w:trHeight w:val="288"/>
          <w:jc w:val="center"/>
        </w:trPr>
        <w:tc>
          <w:tcPr>
            <w:tcW w:w="7162" w:type="dxa"/>
            <w:gridSpan w:val="2"/>
            <w:shd w:val="clear" w:color="000000" w:fill="BFBFBF"/>
            <w:noWrap/>
            <w:vAlign w:val="center"/>
            <w:hideMark/>
          </w:tcPr>
          <w:p w:rsidR="00091382" w:rsidRPr="00091382" w:rsidRDefault="00091382" w:rsidP="00091382">
            <w:pPr>
              <w:spacing w:after="0" w:line="240" w:lineRule="auto"/>
              <w:jc w:val="center"/>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Programas de Gasto Federalizado (Gobierno Federal)</w:t>
            </w:r>
          </w:p>
        </w:tc>
        <w:tc>
          <w:tcPr>
            <w:tcW w:w="1736" w:type="dxa"/>
            <w:shd w:val="clear" w:color="000000" w:fill="BFBFBF"/>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$10,143,986.76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Gasto Federalizado</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I</w:t>
            </w:r>
          </w:p>
        </w:tc>
        <w:tc>
          <w:tcPr>
            <w:tcW w:w="1736" w:type="dxa"/>
            <w:shd w:val="clear" w:color="000000" w:fill="D9D9D9"/>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$10,143,986.76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003-MENESTEROSOS</w:t>
            </w:r>
          </w:p>
        </w:tc>
        <w:tc>
          <w:tcPr>
            <w:tcW w:w="329" w:type="dxa"/>
            <w:vMerge w:val="restart"/>
            <w:shd w:val="clear" w:color="auto" w:fill="auto"/>
            <w:noWrap/>
            <w:vAlign w:val="center"/>
            <w:hideMark/>
          </w:tcPr>
          <w:p w:rsidR="00091382" w:rsidRPr="00091382" w:rsidRDefault="00091382" w:rsidP="00091382">
            <w:pPr>
              <w:spacing w:after="0" w:line="240" w:lineRule="auto"/>
              <w:jc w:val="right"/>
              <w:rPr>
                <w:rFonts w:ascii="Arial" w:eastAsia="Times New Roman" w:hAnsi="Arial" w:cs="Arial"/>
                <w:sz w:val="20"/>
                <w:szCs w:val="20"/>
                <w:lang w:eastAsia="es-MX"/>
              </w:rPr>
            </w:pPr>
            <w:r w:rsidRPr="00091382">
              <w:rPr>
                <w:rFonts w:ascii="Arial" w:eastAsia="Times New Roman" w:hAnsi="Arial" w:cs="Arial"/>
                <w:sz w:val="20"/>
                <w:szCs w:val="20"/>
                <w:lang w:eastAsia="es-MX"/>
              </w:rPr>
              <w:t> </w:t>
            </w: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490,841.52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001-TODOS JUNTOS PODEMOS HACERLO</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3,115,384.08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001-SERVICIO Y LIMPIEZA EN VIALIDADES</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488,379.00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001-PARQUES Y JARDINES LIMPIOS</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42,175.92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001-VILLA DE PATOS ILUMINADO</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1,311,552.48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001-SERVICIO DE LIMPIEZA Y MANTENIMIENTO EN VIALIDADES</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2,617,501.80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001-VILLA LIMPIA</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558,940.44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002-REHABILITACIÓN DE PINTURA DE MUROS EN VIVIENDA</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379,802.88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004-PISO FIRME EN VIVIENDA</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379,802.88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005-AHORRO DE CANSTA BÁSICA EN LA ENTREGA DE FOCOS AHORRADORES</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379,802.88 </w:t>
            </w:r>
          </w:p>
        </w:tc>
      </w:tr>
      <w:tr w:rsidR="00091382" w:rsidRPr="00091382" w:rsidTr="00FE2993">
        <w:trPr>
          <w:trHeight w:val="288"/>
          <w:jc w:val="center"/>
        </w:trPr>
        <w:tc>
          <w:tcPr>
            <w:tcW w:w="6833" w:type="dxa"/>
            <w:shd w:val="clear" w:color="auto" w:fill="auto"/>
            <w:noWrap/>
            <w:vAlign w:val="bottom"/>
            <w:hideMark/>
          </w:tcPr>
          <w:p w:rsidR="00091382" w:rsidRPr="00091382" w:rsidRDefault="00091382" w:rsidP="00091382">
            <w:pPr>
              <w:spacing w:after="0" w:line="240" w:lineRule="auto"/>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007-SEMILLA GRANOS BASICOS PRIMAVERA-VERANO, OTOÑO-INVIERNO</w:t>
            </w:r>
          </w:p>
        </w:tc>
        <w:tc>
          <w:tcPr>
            <w:tcW w:w="329" w:type="dxa"/>
            <w:vMerge/>
            <w:vAlign w:val="center"/>
            <w:hideMark/>
          </w:tcPr>
          <w:p w:rsidR="00091382" w:rsidRPr="00091382" w:rsidRDefault="00091382" w:rsidP="00091382">
            <w:pPr>
              <w:spacing w:after="0" w:line="240" w:lineRule="auto"/>
              <w:rPr>
                <w:rFonts w:ascii="Arial" w:eastAsia="Times New Roman" w:hAnsi="Arial" w:cs="Arial"/>
                <w:sz w:val="20"/>
                <w:szCs w:val="20"/>
                <w:lang w:eastAsia="es-MX"/>
              </w:rPr>
            </w:pPr>
          </w:p>
        </w:tc>
        <w:tc>
          <w:tcPr>
            <w:tcW w:w="1736" w:type="dxa"/>
            <w:shd w:val="clear" w:color="auto" w:fill="auto"/>
            <w:noWrap/>
            <w:vAlign w:val="bottom"/>
            <w:hideMark/>
          </w:tcPr>
          <w:p w:rsidR="00091382" w:rsidRPr="00091382" w:rsidRDefault="00091382" w:rsidP="00091382">
            <w:pPr>
              <w:spacing w:after="0" w:line="240" w:lineRule="auto"/>
              <w:jc w:val="right"/>
              <w:rPr>
                <w:rFonts w:ascii="Arial" w:eastAsia="Times New Roman" w:hAnsi="Arial" w:cs="Arial"/>
                <w:color w:val="000000"/>
                <w:sz w:val="20"/>
                <w:szCs w:val="20"/>
                <w:lang w:eastAsia="es-MX"/>
              </w:rPr>
            </w:pPr>
            <w:r w:rsidRPr="00091382">
              <w:rPr>
                <w:rFonts w:ascii="Arial" w:eastAsia="Times New Roman" w:hAnsi="Arial" w:cs="Arial"/>
                <w:color w:val="000000"/>
                <w:sz w:val="20"/>
                <w:szCs w:val="20"/>
                <w:lang w:eastAsia="es-MX"/>
              </w:rPr>
              <w:t xml:space="preserve"> $     379,802.88 </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Participaciones a entidades federativas y municipios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C</w:t>
            </w:r>
          </w:p>
        </w:tc>
        <w:tc>
          <w:tcPr>
            <w:tcW w:w="1736" w:type="dxa"/>
            <w:shd w:val="clear" w:color="000000" w:fill="D9D9D9"/>
            <w:noWrap/>
            <w:vAlign w:val="center"/>
            <w:hideMark/>
          </w:tcPr>
          <w:p w:rsidR="00091382" w:rsidRPr="00B9259C" w:rsidRDefault="00091382"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 </w:t>
            </w:r>
            <w:r w:rsidR="004D2EF0" w:rsidRPr="00B9259C">
              <w:rPr>
                <w:rFonts w:ascii="Arial" w:eastAsia="Times New Roman" w:hAnsi="Arial" w:cs="Arial"/>
                <w:b/>
                <w:sz w:val="20"/>
                <w:szCs w:val="20"/>
                <w:lang w:eastAsia="es-MX"/>
              </w:rPr>
              <w:t>$0.00</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Costo financiero, deuda o apoyos a deudores y ahorradores de la banca</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D</w:t>
            </w:r>
          </w:p>
        </w:tc>
        <w:tc>
          <w:tcPr>
            <w:tcW w:w="1736" w:type="dxa"/>
            <w:shd w:val="clear" w:color="000000" w:fill="D9D9D9"/>
            <w:noWrap/>
            <w:vAlign w:val="center"/>
            <w:hideMark/>
          </w:tcPr>
          <w:p w:rsidR="00091382" w:rsidRPr="00B9259C" w:rsidRDefault="00091382"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 </w:t>
            </w:r>
            <w:r w:rsidR="004D2EF0" w:rsidRPr="00B9259C">
              <w:rPr>
                <w:rFonts w:ascii="Arial" w:eastAsia="Times New Roman" w:hAnsi="Arial" w:cs="Arial"/>
                <w:b/>
                <w:sz w:val="20"/>
                <w:szCs w:val="20"/>
                <w:lang w:eastAsia="es-MX"/>
              </w:rPr>
              <w:t>$0.00</w:t>
            </w:r>
          </w:p>
        </w:tc>
      </w:tr>
      <w:tr w:rsidR="00091382" w:rsidRPr="00091382" w:rsidTr="00FE2993">
        <w:trPr>
          <w:trHeight w:val="288"/>
          <w:jc w:val="center"/>
        </w:trPr>
        <w:tc>
          <w:tcPr>
            <w:tcW w:w="6833" w:type="dxa"/>
            <w:shd w:val="clear" w:color="000000" w:fill="D9D9D9"/>
            <w:noWrap/>
            <w:vAlign w:val="center"/>
            <w:hideMark/>
          </w:tcPr>
          <w:p w:rsidR="00091382" w:rsidRPr="00091382" w:rsidRDefault="00091382" w:rsidP="00091382">
            <w:pPr>
              <w:spacing w:after="0" w:line="240" w:lineRule="auto"/>
              <w:rPr>
                <w:rFonts w:ascii="Arial" w:eastAsia="Times New Roman" w:hAnsi="Arial" w:cs="Arial"/>
                <w:sz w:val="20"/>
                <w:szCs w:val="20"/>
                <w:lang w:eastAsia="es-MX"/>
              </w:rPr>
            </w:pPr>
            <w:r w:rsidRPr="00091382">
              <w:rPr>
                <w:rFonts w:ascii="Arial" w:eastAsia="Times New Roman" w:hAnsi="Arial" w:cs="Arial"/>
                <w:sz w:val="20"/>
                <w:szCs w:val="20"/>
                <w:lang w:eastAsia="es-MX"/>
              </w:rPr>
              <w:t>Adeudos de ejercicios fiscales anteriores</w:t>
            </w:r>
          </w:p>
        </w:tc>
        <w:tc>
          <w:tcPr>
            <w:tcW w:w="329" w:type="dxa"/>
            <w:shd w:val="clear" w:color="000000" w:fill="D9D9D9"/>
            <w:noWrap/>
            <w:vAlign w:val="center"/>
            <w:hideMark/>
          </w:tcPr>
          <w:p w:rsidR="00091382" w:rsidRPr="00091382" w:rsidRDefault="00091382" w:rsidP="00091382">
            <w:pPr>
              <w:spacing w:after="0" w:line="240" w:lineRule="auto"/>
              <w:jc w:val="center"/>
              <w:rPr>
                <w:rFonts w:ascii="Arial" w:eastAsia="Times New Roman" w:hAnsi="Arial" w:cs="Arial"/>
                <w:sz w:val="20"/>
                <w:szCs w:val="20"/>
                <w:lang w:eastAsia="es-MX"/>
              </w:rPr>
            </w:pPr>
            <w:r w:rsidRPr="00091382">
              <w:rPr>
                <w:rFonts w:ascii="Arial" w:eastAsia="Times New Roman" w:hAnsi="Arial" w:cs="Arial"/>
                <w:sz w:val="20"/>
                <w:szCs w:val="20"/>
                <w:lang w:eastAsia="es-MX"/>
              </w:rPr>
              <w:t>H</w:t>
            </w:r>
          </w:p>
        </w:tc>
        <w:tc>
          <w:tcPr>
            <w:tcW w:w="1736" w:type="dxa"/>
            <w:shd w:val="clear" w:color="000000" w:fill="D9D9D9"/>
            <w:noWrap/>
            <w:vAlign w:val="center"/>
            <w:hideMark/>
          </w:tcPr>
          <w:p w:rsidR="00091382" w:rsidRPr="00B9259C" w:rsidRDefault="00091382" w:rsidP="00091382">
            <w:pPr>
              <w:spacing w:after="0" w:line="240" w:lineRule="auto"/>
              <w:jc w:val="right"/>
              <w:rPr>
                <w:rFonts w:ascii="Arial" w:eastAsia="Times New Roman" w:hAnsi="Arial" w:cs="Arial"/>
                <w:b/>
                <w:sz w:val="20"/>
                <w:szCs w:val="20"/>
                <w:lang w:eastAsia="es-MX"/>
              </w:rPr>
            </w:pPr>
            <w:r w:rsidRPr="00B9259C">
              <w:rPr>
                <w:rFonts w:ascii="Arial" w:eastAsia="Times New Roman" w:hAnsi="Arial" w:cs="Arial"/>
                <w:b/>
                <w:sz w:val="20"/>
                <w:szCs w:val="20"/>
                <w:lang w:eastAsia="es-MX"/>
              </w:rPr>
              <w:t> </w:t>
            </w:r>
            <w:r w:rsidR="004D2EF0" w:rsidRPr="00B9259C">
              <w:rPr>
                <w:rFonts w:ascii="Arial" w:eastAsia="Times New Roman" w:hAnsi="Arial" w:cs="Arial"/>
                <w:b/>
                <w:sz w:val="20"/>
                <w:szCs w:val="20"/>
                <w:lang w:eastAsia="es-MX"/>
              </w:rPr>
              <w:t>$0.00</w:t>
            </w:r>
          </w:p>
        </w:tc>
      </w:tr>
      <w:tr w:rsidR="00091382" w:rsidRPr="00091382" w:rsidTr="00FE2993">
        <w:trPr>
          <w:trHeight w:val="288"/>
          <w:jc w:val="center"/>
        </w:trPr>
        <w:tc>
          <w:tcPr>
            <w:tcW w:w="7162" w:type="dxa"/>
            <w:gridSpan w:val="2"/>
            <w:shd w:val="clear" w:color="auto" w:fill="auto"/>
            <w:noWrap/>
            <w:vAlign w:val="center"/>
            <w:hideMark/>
          </w:tcPr>
          <w:p w:rsidR="00091382" w:rsidRPr="00091382" w:rsidRDefault="00091382" w:rsidP="00091382">
            <w:pPr>
              <w:spacing w:after="0" w:line="240" w:lineRule="auto"/>
              <w:jc w:val="center"/>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Total</w:t>
            </w:r>
          </w:p>
        </w:tc>
        <w:tc>
          <w:tcPr>
            <w:tcW w:w="1736" w:type="dxa"/>
            <w:shd w:val="clear" w:color="auto" w:fill="auto"/>
            <w:noWrap/>
            <w:vAlign w:val="center"/>
            <w:hideMark/>
          </w:tcPr>
          <w:p w:rsidR="00091382" w:rsidRPr="00091382" w:rsidRDefault="00091382" w:rsidP="00091382">
            <w:pPr>
              <w:spacing w:after="0" w:line="240" w:lineRule="auto"/>
              <w:jc w:val="right"/>
              <w:rPr>
                <w:rFonts w:ascii="Arial" w:eastAsia="Times New Roman" w:hAnsi="Arial" w:cs="Arial"/>
                <w:b/>
                <w:bCs/>
                <w:sz w:val="20"/>
                <w:szCs w:val="20"/>
                <w:lang w:eastAsia="es-MX"/>
              </w:rPr>
            </w:pPr>
            <w:r w:rsidRPr="00091382">
              <w:rPr>
                <w:rFonts w:ascii="Arial" w:eastAsia="Times New Roman" w:hAnsi="Arial" w:cs="Arial"/>
                <w:b/>
                <w:bCs/>
                <w:sz w:val="20"/>
                <w:szCs w:val="20"/>
                <w:lang w:eastAsia="es-MX"/>
              </w:rPr>
              <w:t xml:space="preserve"> $41,536,613.52 </w:t>
            </w:r>
          </w:p>
        </w:tc>
      </w:tr>
    </w:tbl>
    <w:p w:rsidR="008012CD" w:rsidRDefault="008012CD" w:rsidP="00A578EF">
      <w:pPr>
        <w:spacing w:after="0"/>
        <w:jc w:val="both"/>
        <w:rPr>
          <w:rFonts w:ascii="Arial" w:hAnsi="Arial" w:cs="Arial"/>
        </w:rPr>
      </w:pPr>
    </w:p>
    <w:p w:rsidR="007649E1" w:rsidRPr="00F65516" w:rsidRDefault="007649E1" w:rsidP="00A578EF">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978"/>
      </w:tblGrid>
      <w:tr w:rsidR="00B1538B" w:rsidRPr="00F65516"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F65516" w:rsidRDefault="00B1538B" w:rsidP="00C3046D">
            <w:pPr>
              <w:spacing w:after="0" w:line="240" w:lineRule="auto"/>
              <w:jc w:val="center"/>
              <w:rPr>
                <w:rFonts w:ascii="Arial" w:eastAsia="Times New Roman" w:hAnsi="Arial" w:cs="Arial"/>
                <w:b/>
                <w:bCs/>
                <w:lang w:eastAsia="es-MX"/>
              </w:rPr>
            </w:pPr>
            <w:r w:rsidRPr="00F65516">
              <w:rPr>
                <w:rFonts w:ascii="Arial" w:eastAsia="Times New Roman" w:hAnsi="Arial" w:cs="Arial"/>
                <w:b/>
                <w:bCs/>
                <w:lang w:eastAsia="es-MX"/>
              </w:rPr>
              <w:t>Municipio</w:t>
            </w:r>
            <w:r w:rsidR="00C3046D" w:rsidRPr="00F65516">
              <w:rPr>
                <w:rFonts w:ascii="Arial" w:eastAsia="Times New Roman" w:hAnsi="Arial" w:cs="Arial"/>
                <w:b/>
                <w:bCs/>
                <w:lang w:eastAsia="es-MX"/>
              </w:rPr>
              <w:t xml:space="preserve"> de General Cepeda, Coahuila.</w:t>
            </w:r>
          </w:p>
        </w:tc>
      </w:tr>
      <w:tr w:rsidR="00B1538B" w:rsidRPr="00F65516"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F65516" w:rsidRDefault="00B1538B" w:rsidP="00B1538B">
            <w:pPr>
              <w:spacing w:after="0" w:line="240" w:lineRule="auto"/>
              <w:jc w:val="center"/>
              <w:rPr>
                <w:rFonts w:ascii="Arial" w:eastAsia="Times New Roman" w:hAnsi="Arial" w:cs="Arial"/>
                <w:b/>
                <w:bCs/>
                <w:lang w:eastAsia="es-MX"/>
              </w:rPr>
            </w:pPr>
            <w:r w:rsidRPr="00F65516">
              <w:rPr>
                <w:rFonts w:ascii="Arial" w:eastAsia="Times New Roman" w:hAnsi="Arial" w:cs="Arial"/>
                <w:b/>
                <w:bCs/>
                <w:lang w:eastAsia="es-MX"/>
              </w:rPr>
              <w:t>Presupuesto de Egresos para el Ejercicio Fiscal 2015</w:t>
            </w:r>
          </w:p>
        </w:tc>
      </w:tr>
      <w:tr w:rsidR="00B1538B" w:rsidRPr="00F6551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F65516" w:rsidRDefault="00B1538B" w:rsidP="00B1538B">
            <w:pPr>
              <w:spacing w:after="0" w:line="240" w:lineRule="auto"/>
              <w:jc w:val="center"/>
              <w:rPr>
                <w:rFonts w:ascii="Arial" w:eastAsia="Times New Roman" w:hAnsi="Arial" w:cs="Arial"/>
                <w:b/>
                <w:bCs/>
                <w:lang w:eastAsia="es-MX"/>
              </w:rPr>
            </w:pPr>
            <w:r w:rsidRPr="00F65516">
              <w:rPr>
                <w:rFonts w:ascii="Arial" w:eastAsia="Times New Roman" w:hAnsi="Arial" w:cs="Arial"/>
                <w:b/>
                <w:bCs/>
                <w:lang w:eastAsia="es-MX"/>
              </w:rPr>
              <w:lastRenderedPageBreak/>
              <w:t>Prioridades de Gasto</w:t>
            </w:r>
          </w:p>
        </w:tc>
      </w:tr>
      <w:tr w:rsidR="00B1538B" w:rsidRPr="00F6551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26A94" w:rsidRDefault="00E05473" w:rsidP="00426A94">
            <w:pPr>
              <w:spacing w:after="0" w:line="240" w:lineRule="auto"/>
              <w:jc w:val="both"/>
              <w:rPr>
                <w:rFonts w:ascii="Arial" w:eastAsia="Times New Roman" w:hAnsi="Arial" w:cs="Arial"/>
                <w:sz w:val="20"/>
                <w:lang w:eastAsia="es-MX"/>
              </w:rPr>
            </w:pPr>
            <w:r w:rsidRPr="00426A94">
              <w:rPr>
                <w:rFonts w:ascii="Arial" w:eastAsia="Times New Roman" w:hAnsi="Arial" w:cs="Arial"/>
                <w:sz w:val="20"/>
                <w:lang w:eastAsia="es-MX"/>
              </w:rPr>
              <w:t xml:space="preserve">PROGRAMAS DE SEGURIDAD PUBLICA CONTENIDOS: </w:t>
            </w:r>
            <w:r w:rsidR="0096013F" w:rsidRPr="00426A94">
              <w:rPr>
                <w:rFonts w:ascii="Arial" w:eastAsia="Times New Roman" w:hAnsi="Arial" w:cs="Arial"/>
                <w:sz w:val="20"/>
                <w:lang w:eastAsia="es-MX"/>
              </w:rPr>
              <w:t>CIUDADANO SEGURO</w:t>
            </w:r>
            <w:r w:rsidR="00C0400F" w:rsidRPr="00426A94">
              <w:rPr>
                <w:rFonts w:ascii="Arial" w:eastAsia="Times New Roman" w:hAnsi="Arial" w:cs="Arial"/>
                <w:sz w:val="20"/>
                <w:lang w:eastAsia="es-MX"/>
              </w:rPr>
              <w:t>;</w:t>
            </w:r>
            <w:r w:rsidR="0096013F" w:rsidRPr="00426A94">
              <w:rPr>
                <w:rFonts w:ascii="Arial" w:eastAsia="Times New Roman" w:hAnsi="Arial" w:cs="Arial"/>
                <w:sz w:val="20"/>
                <w:lang w:eastAsia="es-MX"/>
              </w:rPr>
              <w:t xml:space="preserve"> COMBATE A LA DELINCUENCIA, DROGADICCION JUVENIL</w:t>
            </w:r>
            <w:r w:rsidR="00C0400F" w:rsidRPr="00426A94">
              <w:rPr>
                <w:rFonts w:ascii="Arial" w:eastAsia="Times New Roman" w:hAnsi="Arial" w:cs="Arial"/>
                <w:sz w:val="20"/>
                <w:lang w:eastAsia="es-MX"/>
              </w:rPr>
              <w:t>;</w:t>
            </w:r>
            <w:r w:rsidR="0096013F" w:rsidRPr="00426A94">
              <w:rPr>
                <w:rFonts w:ascii="Arial" w:eastAsia="Times New Roman" w:hAnsi="Arial" w:cs="Arial"/>
                <w:sz w:val="20"/>
                <w:lang w:eastAsia="es-MX"/>
              </w:rPr>
              <w:t xml:space="preserve"> ASISTENCIA A LA SEGURIDAD Y PROTECCION CIUDADANA</w:t>
            </w:r>
          </w:p>
        </w:tc>
      </w:tr>
      <w:tr w:rsidR="00B1538B" w:rsidRPr="00F6551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26A94" w:rsidRDefault="00F75BED" w:rsidP="00426A94">
            <w:pPr>
              <w:spacing w:after="0" w:line="240" w:lineRule="auto"/>
              <w:jc w:val="both"/>
              <w:rPr>
                <w:rFonts w:ascii="Arial" w:eastAsia="Times New Roman" w:hAnsi="Arial" w:cs="Arial"/>
                <w:sz w:val="20"/>
                <w:lang w:eastAsia="es-MX"/>
              </w:rPr>
            </w:pPr>
            <w:r w:rsidRPr="00426A94">
              <w:rPr>
                <w:rFonts w:ascii="Arial" w:eastAsia="Times New Roman" w:hAnsi="Arial" w:cs="Arial"/>
                <w:sz w:val="20"/>
                <w:lang w:eastAsia="es-MX"/>
              </w:rPr>
              <w:t xml:space="preserve">PROGRAMA DE ABASTECIMIENTO DE AGUA CONTENIDO EN LA ACCION: </w:t>
            </w:r>
            <w:r w:rsidR="004C6002" w:rsidRPr="00426A94">
              <w:rPr>
                <w:rFonts w:ascii="Arial" w:eastAsia="Times New Roman" w:hAnsi="Arial" w:cs="Arial"/>
                <w:sz w:val="20"/>
                <w:lang w:eastAsia="es-MX"/>
              </w:rPr>
              <w:t>CULTURA DEL AGUA</w:t>
            </w:r>
          </w:p>
        </w:tc>
      </w:tr>
      <w:tr w:rsidR="00B1538B" w:rsidRPr="00F6551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26A94" w:rsidRDefault="00013610" w:rsidP="00426A94">
            <w:pPr>
              <w:spacing w:after="0" w:line="240" w:lineRule="auto"/>
              <w:jc w:val="both"/>
              <w:rPr>
                <w:rFonts w:ascii="Arial" w:eastAsia="Times New Roman" w:hAnsi="Arial" w:cs="Arial"/>
                <w:sz w:val="20"/>
                <w:lang w:eastAsia="es-MX"/>
              </w:rPr>
            </w:pPr>
            <w:r w:rsidRPr="00426A94">
              <w:rPr>
                <w:rFonts w:ascii="Arial" w:eastAsia="Times New Roman" w:hAnsi="Arial" w:cs="Arial"/>
                <w:sz w:val="20"/>
                <w:lang w:eastAsia="es-MX"/>
              </w:rPr>
              <w:t>PROGRAMA</w:t>
            </w:r>
            <w:r w:rsidR="00C0400F" w:rsidRPr="00426A94">
              <w:rPr>
                <w:rFonts w:ascii="Arial" w:eastAsia="Times New Roman" w:hAnsi="Arial" w:cs="Arial"/>
                <w:sz w:val="20"/>
                <w:lang w:eastAsia="es-MX"/>
              </w:rPr>
              <w:t>S SOCIALES</w:t>
            </w:r>
            <w:r w:rsidRPr="00426A94">
              <w:rPr>
                <w:rFonts w:ascii="Arial" w:eastAsia="Times New Roman" w:hAnsi="Arial" w:cs="Arial"/>
                <w:sz w:val="20"/>
                <w:lang w:eastAsia="es-MX"/>
              </w:rPr>
              <w:t xml:space="preserve"> PARA GRUPOS VULNERABLES: </w:t>
            </w:r>
            <w:r w:rsidR="004C6002" w:rsidRPr="00426A94">
              <w:rPr>
                <w:rFonts w:ascii="Arial" w:eastAsia="Times New Roman" w:hAnsi="Arial" w:cs="Arial"/>
                <w:sz w:val="20"/>
                <w:lang w:eastAsia="es-MX"/>
              </w:rPr>
              <w:t>TODOS JUNTOS PODEMOS HACERLOS Y</w:t>
            </w:r>
            <w:r w:rsidR="00E05473" w:rsidRPr="00426A94">
              <w:rPr>
                <w:rFonts w:ascii="Arial" w:eastAsia="Times New Roman" w:hAnsi="Arial" w:cs="Arial"/>
                <w:sz w:val="20"/>
                <w:lang w:eastAsia="es-MX"/>
              </w:rPr>
              <w:t xml:space="preserve"> TODOS JUNTOS POR LOS ABUELITOS, TODOS EN COMUNIDAD.</w:t>
            </w:r>
          </w:p>
        </w:tc>
      </w:tr>
      <w:tr w:rsidR="00B1538B" w:rsidRPr="00F6551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26A94" w:rsidRDefault="00EF6C5B" w:rsidP="00426A94">
            <w:pPr>
              <w:spacing w:after="0" w:line="240" w:lineRule="auto"/>
              <w:jc w:val="both"/>
              <w:rPr>
                <w:rFonts w:ascii="Arial" w:eastAsia="Times New Roman" w:hAnsi="Arial" w:cs="Arial"/>
                <w:sz w:val="20"/>
                <w:lang w:eastAsia="es-MX"/>
              </w:rPr>
            </w:pPr>
            <w:r w:rsidRPr="00426A94">
              <w:rPr>
                <w:rFonts w:ascii="Arial" w:eastAsia="Times New Roman" w:hAnsi="Arial" w:cs="Arial"/>
                <w:sz w:val="20"/>
                <w:lang w:eastAsia="es-MX"/>
              </w:rPr>
              <w:t>SERVICIOS DE ATENCION A LA CIUDADANIA EN ACCIONES DE SERVICIO</w:t>
            </w:r>
            <w:r w:rsidR="00C0400F" w:rsidRPr="00426A94">
              <w:rPr>
                <w:rFonts w:ascii="Arial" w:eastAsia="Times New Roman" w:hAnsi="Arial" w:cs="Arial"/>
                <w:sz w:val="20"/>
                <w:lang w:eastAsia="es-MX"/>
              </w:rPr>
              <w:t>;</w:t>
            </w:r>
            <w:r w:rsidRPr="00426A94">
              <w:rPr>
                <w:rFonts w:ascii="Arial" w:eastAsia="Times New Roman" w:hAnsi="Arial" w:cs="Arial"/>
                <w:sz w:val="20"/>
                <w:lang w:eastAsia="es-MX"/>
              </w:rPr>
              <w:t xml:space="preserve"> LIMPIEZA DE VIALIDADES</w:t>
            </w:r>
            <w:r w:rsidR="00C0400F" w:rsidRPr="00426A94">
              <w:rPr>
                <w:rFonts w:ascii="Arial" w:eastAsia="Times New Roman" w:hAnsi="Arial" w:cs="Arial"/>
                <w:sz w:val="20"/>
                <w:lang w:eastAsia="es-MX"/>
              </w:rPr>
              <w:t>;</w:t>
            </w:r>
            <w:r w:rsidRPr="00426A94">
              <w:rPr>
                <w:rFonts w:ascii="Arial" w:eastAsia="Times New Roman" w:hAnsi="Arial" w:cs="Arial"/>
                <w:sz w:val="20"/>
                <w:lang w:eastAsia="es-MX"/>
              </w:rPr>
              <w:t xml:space="preserve"> PARQUES Y JARDINES LIMPIOS</w:t>
            </w:r>
            <w:r w:rsidR="00C0400F" w:rsidRPr="00426A94">
              <w:rPr>
                <w:rFonts w:ascii="Arial" w:eastAsia="Times New Roman" w:hAnsi="Arial" w:cs="Arial"/>
                <w:sz w:val="20"/>
                <w:lang w:eastAsia="es-MX"/>
              </w:rPr>
              <w:t>;</w:t>
            </w:r>
            <w:r w:rsidRPr="00426A94">
              <w:rPr>
                <w:rFonts w:ascii="Arial" w:eastAsia="Times New Roman" w:hAnsi="Arial" w:cs="Arial"/>
                <w:sz w:val="20"/>
                <w:lang w:eastAsia="es-MX"/>
              </w:rPr>
              <w:t xml:space="preserve"> VILLA DE PATOS ILUMINADO</w:t>
            </w:r>
            <w:r w:rsidR="00C0400F" w:rsidRPr="00426A94">
              <w:rPr>
                <w:rFonts w:ascii="Arial" w:eastAsia="Times New Roman" w:hAnsi="Arial" w:cs="Arial"/>
                <w:sz w:val="20"/>
                <w:lang w:eastAsia="es-MX"/>
              </w:rPr>
              <w:t>;</w:t>
            </w:r>
            <w:r w:rsidRPr="00426A94">
              <w:rPr>
                <w:rFonts w:ascii="Arial" w:eastAsia="Times New Roman" w:hAnsi="Arial" w:cs="Arial"/>
                <w:sz w:val="20"/>
                <w:lang w:eastAsia="es-MX"/>
              </w:rPr>
              <w:t xml:space="preserve"> CARTOGRAFIA  SERVICIOS CATASTRALES</w:t>
            </w:r>
          </w:p>
        </w:tc>
      </w:tr>
      <w:tr w:rsidR="00B1538B" w:rsidRPr="00F6551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26A94" w:rsidRDefault="00EF6C5B" w:rsidP="00426A94">
            <w:pPr>
              <w:spacing w:after="0" w:line="240" w:lineRule="auto"/>
              <w:jc w:val="both"/>
              <w:rPr>
                <w:rFonts w:ascii="Arial" w:eastAsia="Times New Roman" w:hAnsi="Arial" w:cs="Arial"/>
                <w:sz w:val="20"/>
                <w:lang w:eastAsia="es-MX"/>
              </w:rPr>
            </w:pPr>
            <w:r w:rsidRPr="00426A94">
              <w:rPr>
                <w:rFonts w:ascii="Arial" w:eastAsia="Times New Roman" w:hAnsi="Arial" w:cs="Arial"/>
                <w:sz w:val="20"/>
                <w:lang w:eastAsia="es-MX"/>
              </w:rPr>
              <w:t>PROGRAMAS DE DIFUSION Y PROMOCION DE LA CULTURA Y DEPORTE CON ACCIONES</w:t>
            </w:r>
            <w:r w:rsidR="00C0400F" w:rsidRPr="00426A94">
              <w:rPr>
                <w:rFonts w:ascii="Arial" w:eastAsia="Times New Roman" w:hAnsi="Arial" w:cs="Arial"/>
                <w:sz w:val="20"/>
                <w:lang w:eastAsia="es-MX"/>
              </w:rPr>
              <w:t>:</w:t>
            </w:r>
            <w:r w:rsidRPr="00426A94">
              <w:rPr>
                <w:rFonts w:ascii="Arial" w:eastAsia="Times New Roman" w:hAnsi="Arial" w:cs="Arial"/>
                <w:sz w:val="20"/>
                <w:lang w:eastAsia="es-MX"/>
              </w:rPr>
              <w:t xml:space="preserve"> JUVENTUD ACTIVA  SOCIA</w:t>
            </w:r>
            <w:proofErr w:type="gramStart"/>
            <w:r w:rsidR="00C0400F" w:rsidRPr="00426A94">
              <w:rPr>
                <w:rFonts w:ascii="Arial" w:eastAsia="Times New Roman" w:hAnsi="Arial" w:cs="Arial"/>
                <w:sz w:val="20"/>
                <w:lang w:eastAsia="es-MX"/>
              </w:rPr>
              <w:t>;</w:t>
            </w:r>
            <w:r w:rsidRPr="00426A94">
              <w:rPr>
                <w:rFonts w:ascii="Arial" w:eastAsia="Times New Roman" w:hAnsi="Arial" w:cs="Arial"/>
                <w:sz w:val="20"/>
                <w:lang w:eastAsia="es-MX"/>
              </w:rPr>
              <w:t>,</w:t>
            </w:r>
            <w:proofErr w:type="gramEnd"/>
            <w:r w:rsidRPr="00426A94">
              <w:rPr>
                <w:rFonts w:ascii="Arial" w:eastAsia="Times New Roman" w:hAnsi="Arial" w:cs="Arial"/>
                <w:sz w:val="20"/>
                <w:lang w:eastAsia="es-MX"/>
              </w:rPr>
              <w:t xml:space="preserve"> DIFUSION Y PROMOCION DE LA BIBLIOTECA Y DEL MSD; FORTALECE LOS VALORES DE LA EDUCACION</w:t>
            </w:r>
            <w:r w:rsidR="00C0400F" w:rsidRPr="00426A94">
              <w:rPr>
                <w:rFonts w:ascii="Arial" w:eastAsia="Times New Roman" w:hAnsi="Arial" w:cs="Arial"/>
                <w:sz w:val="20"/>
                <w:lang w:eastAsia="es-MX"/>
              </w:rPr>
              <w:t>;</w:t>
            </w:r>
            <w:r w:rsidRPr="00426A94">
              <w:rPr>
                <w:rFonts w:ascii="Arial" w:eastAsia="Times New Roman" w:hAnsi="Arial" w:cs="Arial"/>
                <w:sz w:val="20"/>
                <w:lang w:eastAsia="es-MX"/>
              </w:rPr>
              <w:t xml:space="preserve"> FOMENTO A LA EDUCACION CULTURA Y DEPORTE</w:t>
            </w:r>
            <w:r w:rsidR="00C0400F" w:rsidRPr="00426A94">
              <w:rPr>
                <w:rFonts w:ascii="Arial" w:eastAsia="Times New Roman" w:hAnsi="Arial" w:cs="Arial"/>
                <w:sz w:val="20"/>
                <w:lang w:eastAsia="es-MX"/>
              </w:rPr>
              <w:t>;</w:t>
            </w:r>
            <w:r w:rsidRPr="00426A94">
              <w:rPr>
                <w:rFonts w:ascii="Arial" w:eastAsia="Times New Roman" w:hAnsi="Arial" w:cs="Arial"/>
                <w:sz w:val="20"/>
                <w:lang w:eastAsia="es-MX"/>
              </w:rPr>
              <w:t xml:space="preserve"> FOMENTO TURISTICO Y PROMOCION.</w:t>
            </w:r>
          </w:p>
        </w:tc>
      </w:tr>
    </w:tbl>
    <w:p w:rsidR="00B1538B" w:rsidRPr="00F65516" w:rsidRDefault="00B1538B" w:rsidP="00B1538B">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978"/>
      </w:tblGrid>
      <w:tr w:rsidR="00B1538B" w:rsidRPr="00F65516"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F65516" w:rsidRDefault="00B1538B" w:rsidP="00C3046D">
            <w:pPr>
              <w:spacing w:after="0" w:line="240" w:lineRule="auto"/>
              <w:jc w:val="center"/>
              <w:rPr>
                <w:rFonts w:ascii="Arial" w:eastAsia="Times New Roman" w:hAnsi="Arial" w:cs="Arial"/>
                <w:b/>
                <w:bCs/>
                <w:lang w:eastAsia="es-MX"/>
              </w:rPr>
            </w:pPr>
            <w:r w:rsidRPr="00F65516">
              <w:rPr>
                <w:rFonts w:ascii="Arial" w:eastAsia="Times New Roman" w:hAnsi="Arial" w:cs="Arial"/>
                <w:b/>
                <w:bCs/>
                <w:lang w:eastAsia="es-MX"/>
              </w:rPr>
              <w:t xml:space="preserve">Municipio </w:t>
            </w:r>
            <w:r w:rsidR="00C3046D" w:rsidRPr="00F65516">
              <w:rPr>
                <w:rFonts w:ascii="Arial" w:eastAsia="Times New Roman" w:hAnsi="Arial" w:cs="Arial"/>
                <w:b/>
                <w:bCs/>
                <w:lang w:eastAsia="es-MX"/>
              </w:rPr>
              <w:t>de General Cepeda, Coahuila.</w:t>
            </w:r>
          </w:p>
        </w:tc>
      </w:tr>
      <w:tr w:rsidR="00B1538B" w:rsidRPr="00F65516"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F65516" w:rsidRDefault="00B1538B" w:rsidP="00B1538B">
            <w:pPr>
              <w:spacing w:after="0" w:line="240" w:lineRule="auto"/>
              <w:jc w:val="center"/>
              <w:rPr>
                <w:rFonts w:ascii="Arial" w:eastAsia="Times New Roman" w:hAnsi="Arial" w:cs="Arial"/>
                <w:b/>
                <w:bCs/>
                <w:lang w:eastAsia="es-MX"/>
              </w:rPr>
            </w:pPr>
            <w:r w:rsidRPr="00F65516">
              <w:rPr>
                <w:rFonts w:ascii="Arial" w:eastAsia="Times New Roman" w:hAnsi="Arial" w:cs="Arial"/>
                <w:b/>
                <w:bCs/>
                <w:lang w:eastAsia="es-MX"/>
              </w:rPr>
              <w:t>Presupuesto de Egresos para el Ejercicio Fiscal 2015</w:t>
            </w:r>
          </w:p>
        </w:tc>
      </w:tr>
      <w:tr w:rsidR="00B1538B" w:rsidRPr="00F6551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F65516" w:rsidRDefault="00B1538B" w:rsidP="00B1538B">
            <w:pPr>
              <w:spacing w:after="0" w:line="240" w:lineRule="auto"/>
              <w:jc w:val="center"/>
              <w:rPr>
                <w:rFonts w:ascii="Arial" w:eastAsia="Times New Roman" w:hAnsi="Arial" w:cs="Arial"/>
                <w:b/>
                <w:bCs/>
                <w:lang w:eastAsia="es-MX"/>
              </w:rPr>
            </w:pPr>
            <w:r w:rsidRPr="00F65516">
              <w:rPr>
                <w:rFonts w:ascii="Arial" w:eastAsia="Times New Roman" w:hAnsi="Arial" w:cs="Arial"/>
                <w:b/>
                <w:bCs/>
                <w:lang w:eastAsia="es-MX"/>
              </w:rPr>
              <w:t>Programas y Proyectos</w:t>
            </w:r>
          </w:p>
        </w:tc>
      </w:tr>
      <w:tr w:rsidR="00B1538B" w:rsidRPr="00F6551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F65516" w:rsidRDefault="0052254F" w:rsidP="00F00891">
            <w:pPr>
              <w:spacing w:after="0" w:line="240" w:lineRule="auto"/>
              <w:jc w:val="both"/>
              <w:rPr>
                <w:rFonts w:ascii="Arial" w:eastAsia="Times New Roman" w:hAnsi="Arial" w:cs="Arial"/>
                <w:lang w:eastAsia="es-MX"/>
              </w:rPr>
            </w:pPr>
            <w:r w:rsidRPr="00426A94">
              <w:rPr>
                <w:rFonts w:ascii="Arial" w:eastAsia="Times New Roman" w:hAnsi="Arial" w:cs="Arial"/>
                <w:sz w:val="20"/>
                <w:lang w:eastAsia="es-MX"/>
              </w:rPr>
              <w:t>P</w:t>
            </w:r>
            <w:r w:rsidR="00F00891" w:rsidRPr="00426A94">
              <w:rPr>
                <w:rFonts w:ascii="Arial" w:eastAsia="Times New Roman" w:hAnsi="Arial" w:cs="Arial"/>
                <w:sz w:val="20"/>
                <w:lang w:eastAsia="es-MX"/>
              </w:rPr>
              <w:t>RO</w:t>
            </w:r>
            <w:r w:rsidRPr="00426A94">
              <w:rPr>
                <w:rFonts w:ascii="Arial" w:eastAsia="Times New Roman" w:hAnsi="Arial" w:cs="Arial"/>
                <w:sz w:val="20"/>
                <w:lang w:eastAsia="es-MX"/>
              </w:rPr>
              <w:t>GRAMAS DE INVERSION ELECTRIFICACION MUNICIPAL</w:t>
            </w:r>
            <w:r w:rsidR="00C0400F" w:rsidRPr="00426A94">
              <w:rPr>
                <w:rFonts w:ascii="Arial" w:eastAsia="Times New Roman" w:hAnsi="Arial" w:cs="Arial"/>
                <w:sz w:val="20"/>
                <w:lang w:eastAsia="es-MX"/>
              </w:rPr>
              <w:t>:</w:t>
            </w:r>
            <w:r w:rsidRPr="00426A94">
              <w:rPr>
                <w:rFonts w:ascii="Arial" w:eastAsia="Times New Roman" w:hAnsi="Arial" w:cs="Arial"/>
                <w:sz w:val="20"/>
                <w:lang w:eastAsia="es-MX"/>
              </w:rPr>
              <w:t xml:space="preserve"> REDES DE AGUA POTABLE MUNICIPAL; CAMINOS VECINALES DE TRANSITO EJIDAL; URBANIZACION MUNICIPAL; OTRAS CONSTRUCCIONES DE INGENIERIA EN EL EJIDO, REHABILITACION DE VIVIENDAS; FACHADAS DE MUROS, PINTURA EN MUROS, TECHOS, PISO FIRME, FOCOS AHORRADORES, DISTTRIBUCIONN DE TINACOS PARA AGUA POTABLE; SEMILLAS GRABOS BASICOS PRIMAVERA- VERANO, OTOÑO- INVIERNO; HUERTOS FAMILIARES, PROGRAMA DE CONCURRENCIA PARA ACTIVOS PRODUCTIVOS.</w:t>
            </w:r>
          </w:p>
        </w:tc>
      </w:tr>
    </w:tbl>
    <w:p w:rsidR="00B1538B" w:rsidRPr="00F65516" w:rsidRDefault="007649E1" w:rsidP="00A578EF">
      <w:pPr>
        <w:spacing w:after="0"/>
        <w:jc w:val="both"/>
        <w:rPr>
          <w:rFonts w:ascii="Arial" w:hAnsi="Arial" w:cs="Arial"/>
        </w:rPr>
      </w:pPr>
      <w:r w:rsidRPr="00F65516">
        <w:rPr>
          <w:rFonts w:ascii="Arial" w:hAnsi="Arial" w:cs="Arial"/>
          <w:b/>
          <w:sz w:val="16"/>
        </w:rPr>
        <w:t>Nota:</w:t>
      </w:r>
      <w:r w:rsidRPr="00F65516">
        <w:rPr>
          <w:rFonts w:ascii="Arial" w:hAnsi="Arial" w:cs="Arial"/>
          <w:sz w:val="16"/>
        </w:rPr>
        <w:t xml:space="preserve"> La información corresponde a</w:t>
      </w:r>
      <w:r w:rsidR="008D7815">
        <w:rPr>
          <w:rFonts w:ascii="Arial" w:hAnsi="Arial" w:cs="Arial"/>
          <w:sz w:val="16"/>
        </w:rPr>
        <w:t xml:space="preserve"> </w:t>
      </w:r>
      <w:r w:rsidRPr="00F65516">
        <w:rPr>
          <w:rFonts w:ascii="Arial" w:hAnsi="Arial" w:cs="Arial"/>
          <w:sz w:val="16"/>
        </w:rPr>
        <w:t>l</w:t>
      </w:r>
      <w:r w:rsidR="008A0133" w:rsidRPr="00F65516">
        <w:rPr>
          <w:rFonts w:ascii="Arial" w:hAnsi="Arial" w:cs="Arial"/>
          <w:sz w:val="16"/>
        </w:rPr>
        <w:t>os programas y proyectos de inversión.</w:t>
      </w:r>
    </w:p>
    <w:p w:rsidR="0093724C" w:rsidRPr="00F65516" w:rsidRDefault="0093724C" w:rsidP="00821781">
      <w:pPr>
        <w:spacing w:after="0"/>
        <w:jc w:val="right"/>
        <w:rPr>
          <w:rFonts w:ascii="Arial" w:hAnsi="Arial" w:cs="Arial"/>
        </w:rPr>
      </w:pPr>
    </w:p>
    <w:p w:rsidR="004F0CA6" w:rsidRPr="00F65516" w:rsidRDefault="004F0CA6" w:rsidP="00686B8F">
      <w:pPr>
        <w:spacing w:after="0"/>
        <w:jc w:val="both"/>
        <w:rPr>
          <w:rFonts w:ascii="Arial" w:hAnsi="Arial" w:cs="Arial"/>
        </w:rPr>
      </w:pPr>
      <w:r w:rsidRPr="00091382">
        <w:rPr>
          <w:rFonts w:ascii="Arial" w:hAnsi="Arial" w:cs="Arial"/>
        </w:rPr>
        <w:t xml:space="preserve">Los programas del presupuesto de egresos encaminados a la atención de las niñas, niños y adolescentes, son </w:t>
      </w:r>
      <w:r w:rsidR="00034E49" w:rsidRPr="00091382">
        <w:rPr>
          <w:rFonts w:ascii="Arial" w:hAnsi="Arial" w:cs="Arial"/>
        </w:rPr>
        <w:t>NIÑEZ SALUDABLE</w:t>
      </w:r>
      <w:r w:rsidR="0074416A" w:rsidRPr="00091382">
        <w:rPr>
          <w:rFonts w:ascii="Arial" w:hAnsi="Arial" w:cs="Arial"/>
        </w:rPr>
        <w:t xml:space="preserve"> por $</w:t>
      </w:r>
      <w:r w:rsidR="00091382">
        <w:rPr>
          <w:rFonts w:ascii="Arial" w:hAnsi="Arial" w:cs="Arial"/>
        </w:rPr>
        <w:t>378,039.96</w:t>
      </w:r>
      <w:r w:rsidR="00C0400F" w:rsidRPr="00091382">
        <w:rPr>
          <w:rFonts w:ascii="Arial" w:hAnsi="Arial" w:cs="Arial"/>
        </w:rPr>
        <w:t>;</w:t>
      </w:r>
      <w:r w:rsidR="00686B8F" w:rsidRPr="00091382">
        <w:rPr>
          <w:rFonts w:ascii="Arial" w:hAnsi="Arial" w:cs="Arial"/>
        </w:rPr>
        <w:t xml:space="preserve"> </w:t>
      </w:r>
      <w:r w:rsidR="00034E49" w:rsidRPr="00091382">
        <w:rPr>
          <w:rFonts w:ascii="Arial" w:hAnsi="Arial" w:cs="Arial"/>
        </w:rPr>
        <w:t>JUVENTUD ACTIVA Y SOCIAL</w:t>
      </w:r>
      <w:r w:rsidR="0074416A" w:rsidRPr="00091382">
        <w:rPr>
          <w:rFonts w:ascii="Arial" w:hAnsi="Arial" w:cs="Arial"/>
        </w:rPr>
        <w:t xml:space="preserve"> por $</w:t>
      </w:r>
      <w:r w:rsidR="00692792" w:rsidRPr="00091382">
        <w:rPr>
          <w:rFonts w:ascii="Arial" w:hAnsi="Arial" w:cs="Arial"/>
        </w:rPr>
        <w:t>93,310.92</w:t>
      </w:r>
      <w:r w:rsidR="00C0400F" w:rsidRPr="00091382">
        <w:rPr>
          <w:rFonts w:ascii="Arial" w:hAnsi="Arial" w:cs="Arial"/>
        </w:rPr>
        <w:t>;</w:t>
      </w:r>
      <w:r w:rsidR="00034E49" w:rsidRPr="00091382">
        <w:rPr>
          <w:rFonts w:ascii="Arial" w:hAnsi="Arial" w:cs="Arial"/>
        </w:rPr>
        <w:t xml:space="preserve"> FORTALECE LOS VALORES DE LA EDUCACION</w:t>
      </w:r>
      <w:r w:rsidR="0074416A" w:rsidRPr="00091382">
        <w:rPr>
          <w:rFonts w:ascii="Arial" w:hAnsi="Arial" w:cs="Arial"/>
        </w:rPr>
        <w:t xml:space="preserve"> por $</w:t>
      </w:r>
      <w:r w:rsidR="00D612B6">
        <w:rPr>
          <w:rFonts w:ascii="Arial" w:hAnsi="Arial" w:cs="Arial"/>
        </w:rPr>
        <w:t>346,369.32</w:t>
      </w:r>
      <w:r w:rsidR="00034E49" w:rsidRPr="00091382">
        <w:rPr>
          <w:rFonts w:ascii="Arial" w:hAnsi="Arial" w:cs="Arial"/>
        </w:rPr>
        <w:t>; FOMENTO A LA EDUCACION, CULTURA Y DEPORTE</w:t>
      </w:r>
      <w:r w:rsidR="0074416A" w:rsidRPr="00091382">
        <w:rPr>
          <w:rFonts w:ascii="Arial" w:hAnsi="Arial" w:cs="Arial"/>
        </w:rPr>
        <w:t xml:space="preserve"> por $</w:t>
      </w:r>
      <w:r w:rsidR="006231E0" w:rsidRPr="00091382">
        <w:rPr>
          <w:rFonts w:ascii="Arial" w:hAnsi="Arial" w:cs="Arial"/>
        </w:rPr>
        <w:t>34,389.72</w:t>
      </w:r>
      <w:r w:rsidR="00C0400F" w:rsidRPr="00091382">
        <w:rPr>
          <w:rFonts w:ascii="Arial" w:hAnsi="Arial" w:cs="Arial"/>
        </w:rPr>
        <w:t>;</w:t>
      </w:r>
      <w:r w:rsidR="00034E49" w:rsidRPr="00091382">
        <w:rPr>
          <w:rFonts w:ascii="Arial" w:hAnsi="Arial" w:cs="Arial"/>
        </w:rPr>
        <w:t xml:space="preserve"> INFORMATE PAR</w:t>
      </w:r>
      <w:r w:rsidR="0074416A" w:rsidRPr="00091382">
        <w:rPr>
          <w:rFonts w:ascii="Arial" w:hAnsi="Arial" w:cs="Arial"/>
        </w:rPr>
        <w:t>A</w:t>
      </w:r>
      <w:r w:rsidR="00034E49" w:rsidRPr="00091382">
        <w:rPr>
          <w:rFonts w:ascii="Arial" w:hAnsi="Arial" w:cs="Arial"/>
        </w:rPr>
        <w:t xml:space="preserve"> QUE TE SIENTAS PROTEGIDA</w:t>
      </w:r>
      <w:r w:rsidR="0074416A" w:rsidRPr="00091382">
        <w:rPr>
          <w:rFonts w:ascii="Arial" w:hAnsi="Arial" w:cs="Arial"/>
        </w:rPr>
        <w:t xml:space="preserve"> por $</w:t>
      </w:r>
      <w:r w:rsidR="006231E0" w:rsidRPr="00091382">
        <w:rPr>
          <w:rFonts w:ascii="Arial" w:hAnsi="Arial" w:cs="Arial"/>
        </w:rPr>
        <w:t>519,400.56</w:t>
      </w:r>
      <w:r w:rsidR="00091382">
        <w:rPr>
          <w:rFonts w:ascii="Arial" w:hAnsi="Arial" w:cs="Arial"/>
        </w:rPr>
        <w:t>,</w:t>
      </w:r>
      <w:r w:rsidR="00686B8F" w:rsidRPr="00091382">
        <w:rPr>
          <w:rFonts w:ascii="Arial" w:hAnsi="Arial" w:cs="Arial"/>
        </w:rPr>
        <w:t xml:space="preserve"> los cuales se encuentran </w:t>
      </w:r>
      <w:r w:rsidR="0093724C" w:rsidRPr="00091382">
        <w:rPr>
          <w:rFonts w:ascii="Arial" w:hAnsi="Arial" w:cs="Arial"/>
        </w:rPr>
        <w:t>descritos</w:t>
      </w:r>
      <w:r w:rsidR="00686B8F" w:rsidRPr="00091382">
        <w:rPr>
          <w:rFonts w:ascii="Arial" w:hAnsi="Arial" w:cs="Arial"/>
        </w:rPr>
        <w:t xml:space="preserve"> en el presente artículo.</w:t>
      </w:r>
      <w:r w:rsidR="00686B8F" w:rsidRPr="00F65516">
        <w:rPr>
          <w:rFonts w:ascii="Arial" w:hAnsi="Arial" w:cs="Arial"/>
        </w:rPr>
        <w:t xml:space="preserve"> </w:t>
      </w:r>
    </w:p>
    <w:p w:rsidR="00686B8F" w:rsidRPr="00F65516" w:rsidRDefault="00686B8F" w:rsidP="00686B8F">
      <w:pPr>
        <w:spacing w:after="0"/>
        <w:jc w:val="both"/>
        <w:rPr>
          <w:rFonts w:ascii="Arial" w:hAnsi="Arial" w:cs="Arial"/>
        </w:rPr>
      </w:pPr>
    </w:p>
    <w:p w:rsidR="0010793F" w:rsidRPr="00F65516" w:rsidRDefault="00354B70" w:rsidP="00B9259C">
      <w:pPr>
        <w:spacing w:after="0" w:line="240" w:lineRule="auto"/>
        <w:jc w:val="both"/>
        <w:rPr>
          <w:rFonts w:ascii="Arial" w:hAnsi="Arial" w:cs="Arial"/>
        </w:rPr>
      </w:pPr>
      <w:r w:rsidRPr="00F65516">
        <w:rPr>
          <w:rFonts w:ascii="Arial" w:hAnsi="Arial" w:cs="Arial"/>
        </w:rPr>
        <w:t xml:space="preserve">Artículo </w:t>
      </w:r>
      <w:r w:rsidR="004F2F46" w:rsidRPr="00F65516">
        <w:rPr>
          <w:rFonts w:ascii="Arial" w:hAnsi="Arial" w:cs="Arial"/>
        </w:rPr>
        <w:t>17°</w:t>
      </w:r>
      <w:r w:rsidRPr="00F65516">
        <w:rPr>
          <w:rFonts w:ascii="Arial" w:hAnsi="Arial" w:cs="Arial"/>
        </w:rPr>
        <w:t>.-</w:t>
      </w:r>
      <w:r w:rsidR="0010793F" w:rsidRPr="00F65516">
        <w:rPr>
          <w:rFonts w:ascii="Arial" w:hAnsi="Arial" w:cs="Arial"/>
        </w:rPr>
        <w:t xml:space="preserve"> Los programas </w:t>
      </w:r>
      <w:r w:rsidR="00686B8F" w:rsidRPr="00F65516">
        <w:rPr>
          <w:rFonts w:ascii="Arial" w:hAnsi="Arial" w:cs="Arial"/>
        </w:rPr>
        <w:t xml:space="preserve">presupuestados </w:t>
      </w:r>
      <w:r w:rsidR="0010793F" w:rsidRPr="00F65516">
        <w:rPr>
          <w:rFonts w:ascii="Arial" w:hAnsi="Arial" w:cs="Arial"/>
        </w:rPr>
        <w:t>con recursos concurrentes</w:t>
      </w:r>
      <w:r w:rsidR="004F1A46" w:rsidRPr="00F65516">
        <w:rPr>
          <w:rFonts w:ascii="Arial" w:hAnsi="Arial" w:cs="Arial"/>
        </w:rPr>
        <w:t xml:space="preserve"> </w:t>
      </w:r>
      <w:r w:rsidR="0010793F" w:rsidRPr="00F65516">
        <w:rPr>
          <w:rFonts w:ascii="Arial" w:hAnsi="Arial" w:cs="Arial"/>
        </w:rPr>
        <w:t xml:space="preserve">provenientes de transferencias federales, estatales e ingresos propios ascienden a </w:t>
      </w:r>
      <w:r w:rsidR="00686B8F" w:rsidRPr="00F65516">
        <w:rPr>
          <w:rFonts w:ascii="Arial" w:hAnsi="Arial" w:cs="Arial"/>
        </w:rPr>
        <w:t>$</w:t>
      </w:r>
      <w:r w:rsidR="00864F26">
        <w:rPr>
          <w:rFonts w:ascii="Arial" w:hAnsi="Arial" w:cs="Arial"/>
        </w:rPr>
        <w:t>1</w:t>
      </w:r>
      <w:proofErr w:type="gramStart"/>
      <w:r w:rsidR="008D7815">
        <w:rPr>
          <w:rFonts w:ascii="Arial" w:hAnsi="Arial" w:cs="Arial"/>
        </w:rPr>
        <w:t>,</w:t>
      </w:r>
      <w:r w:rsidR="00864F26">
        <w:rPr>
          <w:rFonts w:ascii="Arial" w:hAnsi="Arial" w:cs="Arial"/>
        </w:rPr>
        <w:t>519,211.52</w:t>
      </w:r>
      <w:proofErr w:type="gramEnd"/>
      <w:r w:rsidR="0010793F" w:rsidRPr="00F65516">
        <w:rPr>
          <w:rFonts w:ascii="Arial" w:hAnsi="Arial" w:cs="Arial"/>
        </w:rPr>
        <w:t>, dist</w:t>
      </w:r>
      <w:r w:rsidR="002270A0" w:rsidRPr="00F65516">
        <w:rPr>
          <w:rFonts w:ascii="Arial" w:hAnsi="Arial" w:cs="Arial"/>
        </w:rPr>
        <w:t>ribuidos de la siguiente forma:</w:t>
      </w:r>
      <w:r w:rsidR="00B9259C">
        <w:rPr>
          <w:rFonts w:ascii="Arial" w:hAnsi="Arial" w:cs="Arial"/>
        </w:rPr>
        <w:t xml:space="preserve"> </w:t>
      </w:r>
      <w:r w:rsidR="00B9259C" w:rsidRPr="00B9259C">
        <w:rPr>
          <w:rFonts w:ascii="Arial" w:hAnsi="Arial" w:cs="Arial"/>
          <w:sz w:val="20"/>
          <w:szCs w:val="20"/>
        </w:rPr>
        <w:t>$379,802.88</w:t>
      </w:r>
    </w:p>
    <w:p w:rsidR="00FE697A" w:rsidRPr="00F65516" w:rsidRDefault="00FE697A" w:rsidP="00A578EF">
      <w:pPr>
        <w:spacing w:after="0"/>
        <w:jc w:val="both"/>
        <w:rPr>
          <w:rFonts w:ascii="Arial" w:hAnsi="Arial" w:cs="Arial"/>
        </w:rPr>
      </w:pPr>
    </w:p>
    <w:p w:rsidR="0010793F" w:rsidRPr="00F65516" w:rsidRDefault="00792D1E" w:rsidP="00A578EF">
      <w:pPr>
        <w:spacing w:after="0"/>
        <w:jc w:val="center"/>
        <w:rPr>
          <w:rFonts w:ascii="Arial" w:hAnsi="Arial" w:cs="Arial"/>
          <w:b/>
          <w:bCs/>
        </w:rPr>
      </w:pPr>
      <w:r w:rsidRPr="00F65516">
        <w:rPr>
          <w:rFonts w:ascii="Arial" w:hAnsi="Arial" w:cs="Arial"/>
          <w:b/>
          <w:bCs/>
        </w:rPr>
        <w:t>Programas con Recursos Concurrentes por Orden de Gobierno</w:t>
      </w:r>
    </w:p>
    <w:p w:rsidR="00FE697A" w:rsidRPr="00F65516" w:rsidRDefault="00FE697A" w:rsidP="00A578EF">
      <w:pPr>
        <w:spacing w:after="0"/>
        <w:jc w:val="center"/>
        <w:rPr>
          <w:rFonts w:ascii="Arial" w:hAnsi="Arial" w:cs="Arial"/>
          <w:b/>
          <w:bCs/>
        </w:rPr>
      </w:pP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718"/>
        <w:gridCol w:w="1419"/>
        <w:gridCol w:w="1561"/>
        <w:gridCol w:w="1572"/>
      </w:tblGrid>
      <w:tr w:rsidR="00CD13D5" w:rsidRPr="00F65516" w:rsidTr="00B9259C">
        <w:trPr>
          <w:trHeight w:val="250"/>
          <w:jc w:val="center"/>
        </w:trPr>
        <w:tc>
          <w:tcPr>
            <w:tcW w:w="1610" w:type="pct"/>
            <w:shd w:val="clear" w:color="auto" w:fill="D9D9D9" w:themeFill="background1" w:themeFillShade="D9"/>
          </w:tcPr>
          <w:p w:rsidR="00FE697A" w:rsidRPr="00F65516" w:rsidRDefault="00FE697A" w:rsidP="00A578EF">
            <w:pPr>
              <w:spacing w:after="0"/>
              <w:jc w:val="center"/>
              <w:rPr>
                <w:rFonts w:ascii="Arial" w:hAnsi="Arial" w:cs="Arial"/>
                <w:b/>
                <w:sz w:val="20"/>
              </w:rPr>
            </w:pPr>
            <w:r w:rsidRPr="00F65516">
              <w:rPr>
                <w:rFonts w:ascii="Arial" w:hAnsi="Arial" w:cs="Arial"/>
                <w:b/>
                <w:sz w:val="20"/>
              </w:rPr>
              <w:t>Nombre del Programa</w:t>
            </w:r>
          </w:p>
        </w:tc>
        <w:tc>
          <w:tcPr>
            <w:tcW w:w="929" w:type="pct"/>
            <w:shd w:val="clear" w:color="auto" w:fill="D9D9D9" w:themeFill="background1" w:themeFillShade="D9"/>
          </w:tcPr>
          <w:p w:rsidR="00FE697A" w:rsidRPr="00F65516" w:rsidRDefault="00FE697A" w:rsidP="00A578EF">
            <w:pPr>
              <w:spacing w:after="0"/>
              <w:jc w:val="center"/>
              <w:rPr>
                <w:rFonts w:ascii="Arial" w:hAnsi="Arial" w:cs="Arial"/>
                <w:b/>
                <w:sz w:val="20"/>
              </w:rPr>
            </w:pPr>
            <w:r w:rsidRPr="00F65516">
              <w:rPr>
                <w:rFonts w:ascii="Arial" w:hAnsi="Arial" w:cs="Arial"/>
                <w:b/>
                <w:sz w:val="20"/>
              </w:rPr>
              <w:t>Importe Total del Programa</w:t>
            </w:r>
          </w:p>
        </w:tc>
        <w:tc>
          <w:tcPr>
            <w:tcW w:w="767" w:type="pct"/>
            <w:shd w:val="clear" w:color="auto" w:fill="D9D9D9" w:themeFill="background1" w:themeFillShade="D9"/>
          </w:tcPr>
          <w:p w:rsidR="00FE697A" w:rsidRPr="00F65516" w:rsidRDefault="00FE697A" w:rsidP="00B601A8">
            <w:pPr>
              <w:spacing w:after="0"/>
              <w:jc w:val="center"/>
              <w:rPr>
                <w:rFonts w:ascii="Arial" w:hAnsi="Arial" w:cs="Arial"/>
                <w:b/>
                <w:sz w:val="20"/>
              </w:rPr>
            </w:pPr>
            <w:r w:rsidRPr="00F65516">
              <w:rPr>
                <w:rFonts w:ascii="Arial" w:hAnsi="Arial" w:cs="Arial"/>
                <w:b/>
                <w:sz w:val="20"/>
              </w:rPr>
              <w:t>Ingresos Municipales</w:t>
            </w:r>
          </w:p>
        </w:tc>
        <w:tc>
          <w:tcPr>
            <w:tcW w:w="844" w:type="pct"/>
            <w:shd w:val="clear" w:color="auto" w:fill="D9D9D9" w:themeFill="background1" w:themeFillShade="D9"/>
          </w:tcPr>
          <w:p w:rsidR="00FE697A" w:rsidRPr="00F65516" w:rsidRDefault="00FE697A" w:rsidP="00A578EF">
            <w:pPr>
              <w:spacing w:after="0"/>
              <w:jc w:val="center"/>
              <w:rPr>
                <w:rFonts w:ascii="Arial" w:hAnsi="Arial" w:cs="Arial"/>
                <w:b/>
                <w:sz w:val="20"/>
              </w:rPr>
            </w:pPr>
            <w:r w:rsidRPr="00F65516">
              <w:rPr>
                <w:rFonts w:ascii="Arial" w:hAnsi="Arial" w:cs="Arial"/>
                <w:b/>
                <w:sz w:val="20"/>
              </w:rPr>
              <w:t>Transferencia Estatal</w:t>
            </w:r>
          </w:p>
        </w:tc>
        <w:tc>
          <w:tcPr>
            <w:tcW w:w="851" w:type="pct"/>
            <w:shd w:val="clear" w:color="auto" w:fill="D9D9D9" w:themeFill="background1" w:themeFillShade="D9"/>
          </w:tcPr>
          <w:p w:rsidR="00FE697A" w:rsidRPr="00F65516" w:rsidRDefault="00FE697A" w:rsidP="00A578EF">
            <w:pPr>
              <w:spacing w:after="0"/>
              <w:jc w:val="center"/>
              <w:rPr>
                <w:rFonts w:ascii="Arial" w:hAnsi="Arial" w:cs="Arial"/>
                <w:b/>
                <w:sz w:val="20"/>
              </w:rPr>
            </w:pPr>
            <w:r w:rsidRPr="00F65516">
              <w:rPr>
                <w:rFonts w:ascii="Arial" w:hAnsi="Arial" w:cs="Arial"/>
                <w:b/>
                <w:sz w:val="20"/>
              </w:rPr>
              <w:t>Transferencia Federal</w:t>
            </w:r>
          </w:p>
        </w:tc>
      </w:tr>
      <w:tr w:rsidR="00CD13D5" w:rsidRPr="00F65516" w:rsidTr="00B9259C">
        <w:trPr>
          <w:trHeight w:hRule="exact" w:val="567"/>
          <w:jc w:val="center"/>
        </w:trPr>
        <w:tc>
          <w:tcPr>
            <w:tcW w:w="1610" w:type="pct"/>
            <w:shd w:val="clear" w:color="auto" w:fill="auto"/>
          </w:tcPr>
          <w:p w:rsidR="00FE697A" w:rsidRPr="00B9259C" w:rsidRDefault="009D5BD1" w:rsidP="00646987">
            <w:pPr>
              <w:autoSpaceDE w:val="0"/>
              <w:autoSpaceDN w:val="0"/>
              <w:adjustRightInd w:val="0"/>
              <w:spacing w:after="0"/>
              <w:rPr>
                <w:rFonts w:ascii="Arial" w:hAnsi="Arial" w:cs="Arial"/>
                <w:b/>
                <w:bCs/>
                <w:sz w:val="20"/>
                <w:szCs w:val="20"/>
              </w:rPr>
            </w:pPr>
            <w:r w:rsidRPr="00B9259C">
              <w:rPr>
                <w:rFonts w:ascii="Arial" w:hAnsi="Arial" w:cs="Arial"/>
                <w:b/>
                <w:bCs/>
                <w:sz w:val="20"/>
                <w:szCs w:val="20"/>
              </w:rPr>
              <w:t>Concurrencia</w:t>
            </w:r>
            <w:r w:rsidR="00646987" w:rsidRPr="00B9259C">
              <w:rPr>
                <w:rFonts w:ascii="Arial" w:hAnsi="Arial" w:cs="Arial"/>
                <w:b/>
                <w:bCs/>
                <w:sz w:val="20"/>
                <w:szCs w:val="20"/>
              </w:rPr>
              <w:t>, (P</w:t>
            </w:r>
            <w:r w:rsidR="0074416A" w:rsidRPr="00B9259C">
              <w:rPr>
                <w:rFonts w:ascii="Arial" w:hAnsi="Arial" w:cs="Arial"/>
                <w:b/>
                <w:bCs/>
                <w:sz w:val="20"/>
                <w:szCs w:val="20"/>
              </w:rPr>
              <w:t xml:space="preserve">royectos </w:t>
            </w:r>
            <w:r w:rsidRPr="00B9259C">
              <w:rPr>
                <w:rFonts w:ascii="Arial" w:hAnsi="Arial" w:cs="Arial"/>
                <w:b/>
                <w:bCs/>
                <w:sz w:val="20"/>
                <w:szCs w:val="20"/>
              </w:rPr>
              <w:t>productivos o estratégicos</w:t>
            </w:r>
            <w:r w:rsidR="00646987" w:rsidRPr="00B9259C">
              <w:rPr>
                <w:rFonts w:ascii="Arial" w:hAnsi="Arial" w:cs="Arial"/>
                <w:b/>
                <w:bCs/>
                <w:sz w:val="20"/>
                <w:szCs w:val="20"/>
              </w:rPr>
              <w:t>)</w:t>
            </w:r>
          </w:p>
        </w:tc>
        <w:tc>
          <w:tcPr>
            <w:tcW w:w="929" w:type="pct"/>
            <w:shd w:val="clear" w:color="auto" w:fill="auto"/>
            <w:vAlign w:val="center"/>
          </w:tcPr>
          <w:p w:rsidR="00FE697A" w:rsidRPr="00B9259C" w:rsidRDefault="009D5BD1" w:rsidP="00B9259C">
            <w:pPr>
              <w:autoSpaceDE w:val="0"/>
              <w:autoSpaceDN w:val="0"/>
              <w:adjustRightInd w:val="0"/>
              <w:spacing w:after="0"/>
              <w:jc w:val="right"/>
              <w:rPr>
                <w:rFonts w:ascii="Arial" w:hAnsi="Arial" w:cs="Arial"/>
                <w:b/>
                <w:bCs/>
                <w:sz w:val="20"/>
                <w:szCs w:val="20"/>
              </w:rPr>
            </w:pPr>
            <w:r w:rsidRPr="00B9259C">
              <w:rPr>
                <w:rFonts w:ascii="Arial" w:hAnsi="Arial" w:cs="Arial"/>
                <w:sz w:val="20"/>
                <w:szCs w:val="20"/>
              </w:rPr>
              <w:t>$1,519,211.52</w:t>
            </w:r>
          </w:p>
        </w:tc>
        <w:tc>
          <w:tcPr>
            <w:tcW w:w="767" w:type="pct"/>
            <w:vAlign w:val="center"/>
          </w:tcPr>
          <w:p w:rsidR="00FE697A" w:rsidRPr="00B9259C" w:rsidRDefault="00B9259C" w:rsidP="00B9259C">
            <w:pPr>
              <w:jc w:val="right"/>
              <w:rPr>
                <w:rFonts w:ascii="Arial" w:hAnsi="Arial" w:cs="Arial"/>
                <w:b/>
                <w:bCs/>
                <w:sz w:val="20"/>
                <w:szCs w:val="20"/>
              </w:rPr>
            </w:pPr>
            <w:r w:rsidRPr="00B9259C">
              <w:rPr>
                <w:rFonts w:ascii="Arial" w:hAnsi="Arial" w:cs="Arial"/>
                <w:sz w:val="20"/>
                <w:szCs w:val="20"/>
              </w:rPr>
              <w:t>$379,802.88</w:t>
            </w:r>
          </w:p>
        </w:tc>
        <w:tc>
          <w:tcPr>
            <w:tcW w:w="844" w:type="pct"/>
            <w:shd w:val="clear" w:color="auto" w:fill="auto"/>
            <w:vAlign w:val="center"/>
          </w:tcPr>
          <w:p w:rsidR="00FE697A" w:rsidRPr="00B9259C" w:rsidRDefault="009D5BD1" w:rsidP="00B9259C">
            <w:pPr>
              <w:autoSpaceDE w:val="0"/>
              <w:autoSpaceDN w:val="0"/>
              <w:adjustRightInd w:val="0"/>
              <w:spacing w:after="0"/>
              <w:jc w:val="right"/>
              <w:rPr>
                <w:rFonts w:ascii="Arial" w:hAnsi="Arial" w:cs="Arial"/>
                <w:b/>
                <w:bCs/>
                <w:sz w:val="20"/>
                <w:szCs w:val="20"/>
              </w:rPr>
            </w:pPr>
            <w:r w:rsidRPr="00B9259C">
              <w:rPr>
                <w:rFonts w:ascii="Arial" w:hAnsi="Arial" w:cs="Arial"/>
                <w:sz w:val="20"/>
                <w:szCs w:val="20"/>
              </w:rPr>
              <w:t>$379,802.88</w:t>
            </w:r>
          </w:p>
        </w:tc>
        <w:tc>
          <w:tcPr>
            <w:tcW w:w="851" w:type="pct"/>
            <w:shd w:val="clear" w:color="auto" w:fill="auto"/>
            <w:vAlign w:val="center"/>
          </w:tcPr>
          <w:p w:rsidR="00FE697A" w:rsidRPr="00B9259C" w:rsidRDefault="009D5BD1" w:rsidP="00B9259C">
            <w:pPr>
              <w:autoSpaceDE w:val="0"/>
              <w:autoSpaceDN w:val="0"/>
              <w:adjustRightInd w:val="0"/>
              <w:spacing w:after="0"/>
              <w:jc w:val="right"/>
              <w:rPr>
                <w:rFonts w:ascii="Arial" w:hAnsi="Arial" w:cs="Arial"/>
                <w:b/>
                <w:bCs/>
                <w:sz w:val="20"/>
                <w:szCs w:val="20"/>
              </w:rPr>
            </w:pPr>
            <w:r w:rsidRPr="00B9259C">
              <w:rPr>
                <w:rFonts w:ascii="Arial" w:hAnsi="Arial" w:cs="Arial"/>
                <w:sz w:val="20"/>
                <w:szCs w:val="20"/>
              </w:rPr>
              <w:t>$759,605.76</w:t>
            </w:r>
          </w:p>
        </w:tc>
      </w:tr>
      <w:tr w:rsidR="00CD13D5" w:rsidRPr="00F65516" w:rsidTr="00B9259C">
        <w:trPr>
          <w:trHeight w:val="76"/>
          <w:jc w:val="center"/>
        </w:trPr>
        <w:tc>
          <w:tcPr>
            <w:tcW w:w="1610" w:type="pct"/>
            <w:shd w:val="clear" w:color="auto" w:fill="BFBFBF" w:themeFill="background1" w:themeFillShade="BF"/>
            <w:vAlign w:val="center"/>
          </w:tcPr>
          <w:p w:rsidR="00CD13D5" w:rsidRPr="00F65516" w:rsidRDefault="00CD13D5" w:rsidP="00D612B6">
            <w:pPr>
              <w:autoSpaceDE w:val="0"/>
              <w:autoSpaceDN w:val="0"/>
              <w:adjustRightInd w:val="0"/>
              <w:spacing w:after="0"/>
              <w:jc w:val="center"/>
              <w:rPr>
                <w:rFonts w:ascii="Arial" w:hAnsi="Arial" w:cs="Arial"/>
                <w:b/>
                <w:bCs/>
              </w:rPr>
            </w:pPr>
            <w:r w:rsidRPr="00F65516">
              <w:rPr>
                <w:rFonts w:ascii="Arial" w:hAnsi="Arial" w:cs="Arial"/>
                <w:b/>
                <w:bCs/>
              </w:rPr>
              <w:t>Totales</w:t>
            </w:r>
          </w:p>
        </w:tc>
        <w:tc>
          <w:tcPr>
            <w:tcW w:w="929" w:type="pct"/>
            <w:shd w:val="clear" w:color="auto" w:fill="BFBFBF" w:themeFill="background1" w:themeFillShade="BF"/>
            <w:vAlign w:val="center"/>
          </w:tcPr>
          <w:p w:rsidR="00CD13D5" w:rsidRPr="00B9259C" w:rsidRDefault="00CD13D5" w:rsidP="00B9259C">
            <w:pPr>
              <w:autoSpaceDE w:val="0"/>
              <w:autoSpaceDN w:val="0"/>
              <w:adjustRightInd w:val="0"/>
              <w:spacing w:after="0"/>
              <w:jc w:val="right"/>
              <w:rPr>
                <w:rFonts w:ascii="Arial" w:hAnsi="Arial" w:cs="Arial"/>
                <w:b/>
                <w:bCs/>
                <w:sz w:val="21"/>
                <w:szCs w:val="21"/>
              </w:rPr>
            </w:pPr>
            <w:r w:rsidRPr="00B9259C">
              <w:rPr>
                <w:rFonts w:ascii="Arial" w:hAnsi="Arial" w:cs="Arial"/>
                <w:b/>
                <w:sz w:val="21"/>
                <w:szCs w:val="21"/>
              </w:rPr>
              <w:t>$1,519,211.52</w:t>
            </w:r>
          </w:p>
        </w:tc>
        <w:tc>
          <w:tcPr>
            <w:tcW w:w="767" w:type="pct"/>
            <w:shd w:val="clear" w:color="auto" w:fill="BFBFBF" w:themeFill="background1" w:themeFillShade="BF"/>
            <w:vAlign w:val="center"/>
          </w:tcPr>
          <w:p w:rsidR="00CD13D5" w:rsidRPr="00B9259C" w:rsidRDefault="00CD13D5" w:rsidP="00B9259C">
            <w:pPr>
              <w:rPr>
                <w:rFonts w:ascii="Arial" w:hAnsi="Arial" w:cs="Arial"/>
                <w:b/>
                <w:bCs/>
                <w:sz w:val="21"/>
                <w:szCs w:val="21"/>
              </w:rPr>
            </w:pPr>
            <w:r w:rsidRPr="00B9259C">
              <w:rPr>
                <w:rFonts w:ascii="Arial" w:hAnsi="Arial" w:cs="Arial"/>
                <w:b/>
                <w:sz w:val="21"/>
                <w:szCs w:val="21"/>
              </w:rPr>
              <w:t>$379,802.88</w:t>
            </w:r>
          </w:p>
        </w:tc>
        <w:tc>
          <w:tcPr>
            <w:tcW w:w="844" w:type="pct"/>
            <w:shd w:val="clear" w:color="auto" w:fill="BFBFBF" w:themeFill="background1" w:themeFillShade="BF"/>
            <w:vAlign w:val="center"/>
          </w:tcPr>
          <w:p w:rsidR="00CD13D5" w:rsidRPr="00B9259C" w:rsidRDefault="00CD13D5" w:rsidP="00B9259C">
            <w:pPr>
              <w:autoSpaceDE w:val="0"/>
              <w:autoSpaceDN w:val="0"/>
              <w:adjustRightInd w:val="0"/>
              <w:spacing w:after="0"/>
              <w:jc w:val="right"/>
              <w:rPr>
                <w:rFonts w:ascii="Arial" w:hAnsi="Arial" w:cs="Arial"/>
                <w:b/>
                <w:bCs/>
                <w:sz w:val="21"/>
                <w:szCs w:val="21"/>
              </w:rPr>
            </w:pPr>
            <w:r w:rsidRPr="00B9259C">
              <w:rPr>
                <w:rFonts w:ascii="Arial" w:hAnsi="Arial" w:cs="Arial"/>
                <w:b/>
                <w:sz w:val="21"/>
                <w:szCs w:val="21"/>
              </w:rPr>
              <w:t>$379,802.88</w:t>
            </w:r>
          </w:p>
        </w:tc>
        <w:tc>
          <w:tcPr>
            <w:tcW w:w="851" w:type="pct"/>
            <w:shd w:val="clear" w:color="auto" w:fill="BFBFBF" w:themeFill="background1" w:themeFillShade="BF"/>
            <w:vAlign w:val="center"/>
          </w:tcPr>
          <w:p w:rsidR="00CD13D5" w:rsidRPr="00B9259C" w:rsidRDefault="00CD13D5" w:rsidP="00B9259C">
            <w:pPr>
              <w:autoSpaceDE w:val="0"/>
              <w:autoSpaceDN w:val="0"/>
              <w:adjustRightInd w:val="0"/>
              <w:spacing w:after="0"/>
              <w:jc w:val="right"/>
              <w:rPr>
                <w:rFonts w:ascii="Arial" w:hAnsi="Arial" w:cs="Arial"/>
                <w:b/>
                <w:bCs/>
                <w:sz w:val="21"/>
                <w:szCs w:val="21"/>
              </w:rPr>
            </w:pPr>
            <w:r w:rsidRPr="00B9259C">
              <w:rPr>
                <w:rFonts w:ascii="Arial" w:hAnsi="Arial" w:cs="Arial"/>
                <w:b/>
                <w:sz w:val="21"/>
                <w:szCs w:val="21"/>
              </w:rPr>
              <w:t>$759,605.76</w:t>
            </w:r>
          </w:p>
        </w:tc>
      </w:tr>
    </w:tbl>
    <w:p w:rsidR="00FE697A" w:rsidRPr="00F65516" w:rsidRDefault="00FE697A" w:rsidP="00A578EF">
      <w:pPr>
        <w:spacing w:after="0"/>
        <w:jc w:val="both"/>
        <w:rPr>
          <w:rFonts w:ascii="Arial" w:hAnsi="Arial" w:cs="Arial"/>
        </w:rPr>
      </w:pPr>
    </w:p>
    <w:p w:rsidR="0074416A" w:rsidRDefault="00354B70" w:rsidP="0074416A">
      <w:pPr>
        <w:spacing w:after="0"/>
        <w:jc w:val="both"/>
        <w:rPr>
          <w:rFonts w:ascii="Arial" w:hAnsi="Arial" w:cs="Arial"/>
          <w:color w:val="000000"/>
        </w:rPr>
      </w:pPr>
      <w:r w:rsidRPr="00F65516">
        <w:rPr>
          <w:rFonts w:ascii="Arial" w:hAnsi="Arial" w:cs="Arial"/>
        </w:rPr>
        <w:t xml:space="preserve">Artículo </w:t>
      </w:r>
      <w:r w:rsidR="004F2F46" w:rsidRPr="00F65516">
        <w:rPr>
          <w:rFonts w:ascii="Arial" w:hAnsi="Arial" w:cs="Arial"/>
        </w:rPr>
        <w:t>18°</w:t>
      </w:r>
      <w:r w:rsidRPr="00F65516">
        <w:rPr>
          <w:rFonts w:ascii="Arial" w:hAnsi="Arial" w:cs="Arial"/>
        </w:rPr>
        <w:t>.-</w:t>
      </w:r>
      <w:r w:rsidR="0010793F" w:rsidRPr="00F65516">
        <w:rPr>
          <w:rFonts w:ascii="Arial" w:hAnsi="Arial" w:cs="Arial"/>
        </w:rPr>
        <w:t xml:space="preserve"> </w:t>
      </w:r>
      <w:r w:rsidR="0074416A">
        <w:rPr>
          <w:rFonts w:ascii="Arial" w:hAnsi="Arial" w:cs="Arial"/>
          <w:color w:val="000000"/>
        </w:rPr>
        <w:t>En el presupuesto de egresos municipal 2015 no se contemplan</w:t>
      </w:r>
      <w:r w:rsidR="0074416A" w:rsidRPr="003F3712">
        <w:rPr>
          <w:rFonts w:ascii="Arial" w:hAnsi="Arial" w:cs="Arial"/>
          <w:color w:val="000000"/>
        </w:rPr>
        <w:t xml:space="preserve"> asignaciones para </w:t>
      </w:r>
      <w:r w:rsidR="0074416A" w:rsidRPr="004764D1">
        <w:rPr>
          <w:rFonts w:ascii="Arial" w:hAnsi="Arial" w:cs="Arial"/>
          <w:color w:val="000000"/>
        </w:rPr>
        <w:t>otorgarse a organismos de la sociedad civil</w:t>
      </w:r>
      <w:r w:rsidR="0074416A">
        <w:rPr>
          <w:rFonts w:ascii="Arial" w:hAnsi="Arial" w:cs="Arial"/>
          <w:color w:val="000000"/>
        </w:rPr>
        <w:t>.</w:t>
      </w:r>
    </w:p>
    <w:p w:rsidR="0074416A" w:rsidRPr="003F3712" w:rsidRDefault="0074416A" w:rsidP="0074416A">
      <w:pPr>
        <w:spacing w:after="0"/>
        <w:jc w:val="both"/>
        <w:rPr>
          <w:rFonts w:ascii="Arial" w:hAnsi="Arial" w:cs="Arial"/>
          <w:color w:val="000000"/>
        </w:rPr>
      </w:pPr>
    </w:p>
    <w:tbl>
      <w:tblPr>
        <w:tblStyle w:val="Tablaconcuadrcula"/>
        <w:tblW w:w="0" w:type="auto"/>
        <w:jc w:val="center"/>
        <w:tblLook w:val="04A0" w:firstRow="1" w:lastRow="0" w:firstColumn="1" w:lastColumn="0" w:noHBand="0" w:noVBand="1"/>
      </w:tblPr>
      <w:tblGrid>
        <w:gridCol w:w="5985"/>
        <w:gridCol w:w="2993"/>
      </w:tblGrid>
      <w:tr w:rsidR="0074416A" w:rsidRPr="003F3712" w:rsidTr="00671FA5">
        <w:trPr>
          <w:jc w:val="center"/>
        </w:trPr>
        <w:tc>
          <w:tcPr>
            <w:tcW w:w="5985" w:type="dxa"/>
            <w:shd w:val="clear" w:color="auto" w:fill="D9D9D9" w:themeFill="background1" w:themeFillShade="D9"/>
          </w:tcPr>
          <w:p w:rsidR="0074416A" w:rsidRPr="003F3712" w:rsidRDefault="0074416A" w:rsidP="00421970">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74416A" w:rsidRPr="003F3712" w:rsidRDefault="0074416A" w:rsidP="00421970">
            <w:pPr>
              <w:jc w:val="center"/>
              <w:rPr>
                <w:rFonts w:ascii="Arial" w:hAnsi="Arial" w:cs="Arial"/>
                <w:b/>
                <w:color w:val="000000"/>
              </w:rPr>
            </w:pPr>
            <w:r>
              <w:rPr>
                <w:rFonts w:ascii="Arial" w:hAnsi="Arial" w:cs="Arial"/>
                <w:b/>
                <w:color w:val="000000"/>
              </w:rPr>
              <w:t>Presupuesto Aprobado</w:t>
            </w:r>
          </w:p>
        </w:tc>
      </w:tr>
      <w:tr w:rsidR="0074416A" w:rsidRPr="003F3712" w:rsidTr="00671FA5">
        <w:trPr>
          <w:jc w:val="center"/>
        </w:trPr>
        <w:tc>
          <w:tcPr>
            <w:tcW w:w="5985" w:type="dxa"/>
            <w:shd w:val="clear" w:color="auto" w:fill="auto"/>
          </w:tcPr>
          <w:p w:rsidR="0074416A" w:rsidRPr="003F3712" w:rsidRDefault="0074416A" w:rsidP="00C46D7E">
            <w:pPr>
              <w:jc w:val="both"/>
              <w:rPr>
                <w:rFonts w:ascii="Arial" w:hAnsi="Arial" w:cs="Arial"/>
              </w:rPr>
            </w:pPr>
            <w:r w:rsidRPr="00F05CDA">
              <w:rPr>
                <w:rFonts w:ascii="Arial" w:hAnsi="Arial" w:cs="Arial"/>
                <w:bCs/>
                <w:color w:val="000000"/>
              </w:rPr>
              <w:t xml:space="preserve">No se cuentan con </w:t>
            </w:r>
            <w:r w:rsidR="00C46D7E">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74416A" w:rsidRPr="00205E01" w:rsidRDefault="00205E01" w:rsidP="00205E01">
            <w:pPr>
              <w:jc w:val="right"/>
              <w:rPr>
                <w:rFonts w:ascii="Arial" w:hAnsi="Arial" w:cs="Arial"/>
              </w:rPr>
            </w:pPr>
            <w:r w:rsidRPr="00205E01">
              <w:rPr>
                <w:rFonts w:ascii="Arial" w:hAnsi="Arial" w:cs="Arial"/>
              </w:rPr>
              <w:t>$0.00</w:t>
            </w:r>
          </w:p>
        </w:tc>
      </w:tr>
      <w:tr w:rsidR="0074416A" w:rsidRPr="003F3712" w:rsidTr="00671FA5">
        <w:trPr>
          <w:jc w:val="center"/>
        </w:trPr>
        <w:tc>
          <w:tcPr>
            <w:tcW w:w="5985" w:type="dxa"/>
            <w:shd w:val="clear" w:color="auto" w:fill="BFBFBF" w:themeFill="background1" w:themeFillShade="BF"/>
          </w:tcPr>
          <w:p w:rsidR="0074416A" w:rsidRPr="00DF3F44" w:rsidRDefault="0074416A" w:rsidP="00421970">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74416A" w:rsidRPr="00DF3F44" w:rsidRDefault="0074416A" w:rsidP="00421970">
            <w:pPr>
              <w:jc w:val="right"/>
              <w:rPr>
                <w:rFonts w:ascii="Arial" w:hAnsi="Arial" w:cs="Arial"/>
                <w:b/>
              </w:rPr>
            </w:pPr>
            <w:r w:rsidRPr="00DF3F44">
              <w:rPr>
                <w:rFonts w:ascii="Arial" w:hAnsi="Arial" w:cs="Arial"/>
                <w:b/>
              </w:rPr>
              <w:t>$0.00</w:t>
            </w:r>
          </w:p>
        </w:tc>
      </w:tr>
    </w:tbl>
    <w:p w:rsidR="0011401F" w:rsidRPr="00F65516" w:rsidRDefault="0011401F" w:rsidP="00A578EF">
      <w:pPr>
        <w:pStyle w:val="Prrafodelista"/>
        <w:spacing w:after="0"/>
        <w:ind w:left="0"/>
        <w:jc w:val="both"/>
        <w:rPr>
          <w:rFonts w:ascii="Arial" w:hAnsi="Arial" w:cs="Arial"/>
        </w:rPr>
      </w:pPr>
    </w:p>
    <w:p w:rsidR="00B6420B" w:rsidRDefault="00354B70" w:rsidP="00A578EF">
      <w:pPr>
        <w:pStyle w:val="Prrafodelista"/>
        <w:spacing w:after="0"/>
        <w:ind w:left="0"/>
        <w:jc w:val="both"/>
        <w:rPr>
          <w:rFonts w:ascii="Arial" w:hAnsi="Arial" w:cs="Arial"/>
        </w:rPr>
      </w:pPr>
      <w:r w:rsidRPr="00F65516">
        <w:rPr>
          <w:rFonts w:ascii="Arial" w:hAnsi="Arial" w:cs="Arial"/>
        </w:rPr>
        <w:t>Artículo</w:t>
      </w:r>
      <w:r w:rsidR="00432026" w:rsidRPr="00F65516">
        <w:rPr>
          <w:rFonts w:ascii="Arial" w:hAnsi="Arial" w:cs="Arial"/>
        </w:rPr>
        <w:t xml:space="preserve"> 19°</w:t>
      </w:r>
      <w:r w:rsidRPr="00F65516">
        <w:rPr>
          <w:rFonts w:ascii="Arial" w:hAnsi="Arial" w:cs="Arial"/>
        </w:rPr>
        <w:t>.-</w:t>
      </w:r>
      <w:r w:rsidR="0010793F" w:rsidRPr="00F65516">
        <w:rPr>
          <w:rFonts w:ascii="Arial" w:hAnsi="Arial" w:cs="Arial"/>
        </w:rPr>
        <w:t xml:space="preserve"> Las erogacion</w:t>
      </w:r>
      <w:r w:rsidR="009211C8" w:rsidRPr="00F65516">
        <w:rPr>
          <w:rFonts w:ascii="Arial" w:hAnsi="Arial" w:cs="Arial"/>
        </w:rPr>
        <w:t xml:space="preserve">es previstas </w:t>
      </w:r>
      <w:r w:rsidR="005E1CC2" w:rsidRPr="00F65516">
        <w:rPr>
          <w:rFonts w:ascii="Arial" w:hAnsi="Arial" w:cs="Arial"/>
        </w:rPr>
        <w:t xml:space="preserve">en el presente presupuesto </w:t>
      </w:r>
      <w:r w:rsidR="009211C8" w:rsidRPr="00F65516">
        <w:rPr>
          <w:rFonts w:ascii="Arial" w:hAnsi="Arial" w:cs="Arial"/>
        </w:rPr>
        <w:t xml:space="preserve">para </w:t>
      </w:r>
      <w:r w:rsidR="00416369" w:rsidRPr="00F65516">
        <w:rPr>
          <w:rFonts w:ascii="Arial" w:hAnsi="Arial" w:cs="Arial"/>
        </w:rPr>
        <w:t xml:space="preserve">otorgar </w:t>
      </w:r>
      <w:r w:rsidR="005E1CC2" w:rsidRPr="00F65516">
        <w:rPr>
          <w:rFonts w:ascii="Arial" w:hAnsi="Arial" w:cs="Arial"/>
        </w:rPr>
        <w:t>s</w:t>
      </w:r>
      <w:r w:rsidR="009211C8" w:rsidRPr="00F65516">
        <w:rPr>
          <w:rFonts w:ascii="Arial" w:hAnsi="Arial" w:cs="Arial"/>
        </w:rPr>
        <w:t>ubsidios</w:t>
      </w:r>
      <w:r w:rsidR="00592570">
        <w:rPr>
          <w:rFonts w:ascii="Arial" w:hAnsi="Arial" w:cs="Arial"/>
        </w:rPr>
        <w:t xml:space="preserve"> y ayudas sociales</w:t>
      </w:r>
      <w:r w:rsidR="0093724C" w:rsidRPr="00F65516">
        <w:rPr>
          <w:rFonts w:ascii="Arial" w:hAnsi="Arial" w:cs="Arial"/>
        </w:rPr>
        <w:t>,</w:t>
      </w:r>
      <w:r w:rsidR="005E1CC2" w:rsidRPr="00F65516">
        <w:rPr>
          <w:rFonts w:ascii="Arial" w:hAnsi="Arial" w:cs="Arial"/>
        </w:rPr>
        <w:t xml:space="preserve"> se distribuyen conforme a la</w:t>
      </w:r>
      <w:r w:rsidR="00592570">
        <w:rPr>
          <w:rFonts w:ascii="Arial" w:hAnsi="Arial" w:cs="Arial"/>
        </w:rPr>
        <w:t>s</w:t>
      </w:r>
      <w:r w:rsidR="0010793F" w:rsidRPr="00F65516">
        <w:rPr>
          <w:rFonts w:ascii="Arial" w:hAnsi="Arial" w:cs="Arial"/>
        </w:rPr>
        <w:t xml:space="preserve"> siguiente</w:t>
      </w:r>
      <w:r w:rsidR="00592570">
        <w:rPr>
          <w:rFonts w:ascii="Arial" w:hAnsi="Arial" w:cs="Arial"/>
        </w:rPr>
        <w:t>s</w:t>
      </w:r>
      <w:r w:rsidR="0010793F" w:rsidRPr="00F65516">
        <w:rPr>
          <w:rFonts w:ascii="Arial" w:hAnsi="Arial" w:cs="Arial"/>
        </w:rPr>
        <w:t xml:space="preserve"> tabla</w:t>
      </w:r>
      <w:r w:rsidR="00592570">
        <w:rPr>
          <w:rFonts w:ascii="Arial" w:hAnsi="Arial" w:cs="Arial"/>
        </w:rPr>
        <w:t>s</w:t>
      </w:r>
      <w:r w:rsidR="0010793F" w:rsidRPr="00F65516">
        <w:rPr>
          <w:rFonts w:ascii="Arial" w:hAnsi="Arial" w:cs="Arial"/>
        </w:rPr>
        <w:t>:</w:t>
      </w:r>
    </w:p>
    <w:p w:rsidR="00FA6761" w:rsidRDefault="00FA6761" w:rsidP="00A578EF">
      <w:pPr>
        <w:pStyle w:val="Prrafodelista"/>
        <w:spacing w:after="0"/>
        <w:ind w:left="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1984"/>
        <w:gridCol w:w="3545"/>
        <w:gridCol w:w="1679"/>
      </w:tblGrid>
      <w:tr w:rsidR="000D5CA8" w:rsidRPr="00D73FE7" w:rsidTr="000D5CA8">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D5CA8" w:rsidRPr="00D73FE7" w:rsidRDefault="000D5CA8" w:rsidP="002208E4">
            <w:pPr>
              <w:spacing w:after="0" w:line="240" w:lineRule="auto"/>
              <w:jc w:val="center"/>
              <w:rPr>
                <w:rFonts w:ascii="Arial" w:hAnsi="Arial" w:cs="Arial"/>
                <w:b/>
                <w:bCs/>
              </w:rPr>
            </w:pPr>
            <w:r w:rsidRPr="00D73FE7">
              <w:rPr>
                <w:rFonts w:ascii="Arial" w:hAnsi="Arial" w:cs="Arial"/>
                <w:b/>
                <w:bCs/>
              </w:rPr>
              <w:t>4300 SUBSIDIOS Y SUBVENCIONES</w:t>
            </w:r>
          </w:p>
        </w:tc>
      </w:tr>
      <w:tr w:rsidR="000D5CA8" w:rsidRPr="00D73FE7" w:rsidTr="00D7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8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D5CA8" w:rsidRPr="00D73FE7" w:rsidRDefault="000D5CA8" w:rsidP="002208E4">
            <w:pPr>
              <w:spacing w:after="0" w:line="240" w:lineRule="auto"/>
              <w:jc w:val="center"/>
              <w:rPr>
                <w:rFonts w:ascii="Arial" w:eastAsia="Times New Roman" w:hAnsi="Arial" w:cs="Arial"/>
                <w:b/>
                <w:bCs/>
                <w:lang w:eastAsia="es-MX"/>
              </w:rPr>
            </w:pPr>
            <w:r w:rsidRPr="00D73FE7">
              <w:rPr>
                <w:rFonts w:ascii="Arial" w:eastAsia="Times New Roman" w:hAnsi="Arial" w:cs="Arial"/>
                <w:b/>
                <w:bCs/>
                <w:lang w:eastAsia="es-MX"/>
              </w:rPr>
              <w:t>Subsidio</w:t>
            </w:r>
          </w:p>
        </w:tc>
        <w:tc>
          <w:tcPr>
            <w:tcW w:w="110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D5CA8" w:rsidRPr="00D73FE7" w:rsidRDefault="000D5CA8" w:rsidP="002208E4">
            <w:pPr>
              <w:spacing w:after="0" w:line="240" w:lineRule="auto"/>
              <w:jc w:val="center"/>
              <w:rPr>
                <w:rFonts w:ascii="Arial" w:eastAsia="Times New Roman" w:hAnsi="Arial" w:cs="Arial"/>
                <w:b/>
                <w:bCs/>
                <w:lang w:eastAsia="es-MX"/>
              </w:rPr>
            </w:pPr>
            <w:r w:rsidRPr="00D73FE7">
              <w:rPr>
                <w:rFonts w:ascii="Arial" w:eastAsia="Times New Roman" w:hAnsi="Arial" w:cs="Arial"/>
                <w:b/>
                <w:bCs/>
                <w:lang w:eastAsia="es-MX"/>
              </w:rPr>
              <w:t>Beneficiario</w:t>
            </w:r>
          </w:p>
        </w:tc>
        <w:tc>
          <w:tcPr>
            <w:tcW w:w="1974" w:type="pct"/>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rsidR="000D5CA8" w:rsidRPr="00D73FE7" w:rsidRDefault="000D5CA8" w:rsidP="002208E4">
            <w:pPr>
              <w:spacing w:after="0" w:line="240" w:lineRule="auto"/>
              <w:jc w:val="center"/>
              <w:rPr>
                <w:rFonts w:ascii="Arial" w:eastAsia="Times New Roman" w:hAnsi="Arial" w:cs="Arial"/>
                <w:b/>
                <w:bCs/>
                <w:lang w:eastAsia="es-MX"/>
              </w:rPr>
            </w:pPr>
            <w:r w:rsidRPr="00D73FE7">
              <w:rPr>
                <w:rFonts w:ascii="Arial" w:eastAsia="Times New Roman" w:hAnsi="Arial" w:cs="Arial"/>
                <w:b/>
                <w:bCs/>
                <w:lang w:eastAsia="es-MX"/>
              </w:rPr>
              <w:t>Tipo</w:t>
            </w:r>
          </w:p>
        </w:tc>
        <w:tc>
          <w:tcPr>
            <w:tcW w:w="935" w:type="pct"/>
            <w:tcBorders>
              <w:top w:val="single" w:sz="4" w:space="0" w:color="auto"/>
              <w:left w:val="nil"/>
              <w:bottom w:val="single" w:sz="4" w:space="0" w:color="auto"/>
              <w:right w:val="single" w:sz="8" w:space="0" w:color="auto"/>
            </w:tcBorders>
            <w:shd w:val="clear" w:color="auto" w:fill="BFBFBF" w:themeFill="background1" w:themeFillShade="BF"/>
            <w:vAlign w:val="center"/>
          </w:tcPr>
          <w:p w:rsidR="000D5CA8" w:rsidRPr="00D73FE7" w:rsidRDefault="000D5CA8" w:rsidP="00D612B6">
            <w:pPr>
              <w:spacing w:after="0" w:line="240" w:lineRule="auto"/>
              <w:jc w:val="center"/>
              <w:rPr>
                <w:rFonts w:ascii="Arial" w:eastAsia="Times New Roman" w:hAnsi="Arial" w:cs="Arial"/>
                <w:b/>
                <w:bCs/>
                <w:lang w:eastAsia="es-MX"/>
              </w:rPr>
            </w:pPr>
            <w:r w:rsidRPr="00D73FE7">
              <w:rPr>
                <w:rFonts w:ascii="Arial" w:eastAsia="Times New Roman" w:hAnsi="Arial" w:cs="Arial"/>
                <w:b/>
                <w:bCs/>
                <w:lang w:eastAsia="es-MX"/>
              </w:rPr>
              <w:t>Presupuesto Aprobado</w:t>
            </w:r>
          </w:p>
        </w:tc>
      </w:tr>
      <w:tr w:rsidR="000D5CA8" w:rsidRPr="00D73FE7" w:rsidTr="00D7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986" w:type="pct"/>
            <w:tcBorders>
              <w:top w:val="nil"/>
              <w:left w:val="single" w:sz="8" w:space="0" w:color="auto"/>
              <w:bottom w:val="single" w:sz="4" w:space="0" w:color="auto"/>
              <w:right w:val="single" w:sz="4" w:space="0" w:color="auto"/>
            </w:tcBorders>
            <w:shd w:val="clear" w:color="auto" w:fill="auto"/>
            <w:noWrap/>
          </w:tcPr>
          <w:p w:rsidR="000D5CA8" w:rsidRPr="00D73FE7" w:rsidRDefault="00D73FE7" w:rsidP="000D5CA8">
            <w:pPr>
              <w:spacing w:after="0" w:line="240" w:lineRule="auto"/>
              <w:rPr>
                <w:rFonts w:ascii="Arial" w:eastAsia="Times New Roman" w:hAnsi="Arial" w:cs="Arial"/>
                <w:lang w:eastAsia="es-MX"/>
              </w:rPr>
            </w:pPr>
            <w:r w:rsidRPr="00D73FE7">
              <w:rPr>
                <w:rFonts w:ascii="Arial" w:eastAsia="Times New Roman" w:hAnsi="Arial" w:cs="Arial"/>
                <w:color w:val="000000"/>
                <w:lang w:eastAsia="es-MX"/>
              </w:rPr>
              <w:t>Otros subsidios</w:t>
            </w:r>
          </w:p>
        </w:tc>
        <w:tc>
          <w:tcPr>
            <w:tcW w:w="1105" w:type="pct"/>
            <w:tcBorders>
              <w:top w:val="nil"/>
              <w:left w:val="nil"/>
              <w:bottom w:val="single" w:sz="4" w:space="0" w:color="auto"/>
              <w:right w:val="single" w:sz="4" w:space="0" w:color="auto"/>
            </w:tcBorders>
            <w:shd w:val="clear" w:color="auto" w:fill="auto"/>
            <w:noWrap/>
          </w:tcPr>
          <w:p w:rsidR="000D5CA8" w:rsidRPr="00D73FE7" w:rsidRDefault="00D73FE7" w:rsidP="000D5CA8">
            <w:pPr>
              <w:spacing w:after="0" w:line="240" w:lineRule="auto"/>
              <w:rPr>
                <w:rFonts w:ascii="Arial" w:eastAsia="Times New Roman" w:hAnsi="Arial" w:cs="Arial"/>
                <w:lang w:eastAsia="es-MX"/>
              </w:rPr>
            </w:pPr>
            <w:r w:rsidRPr="00D73FE7">
              <w:rPr>
                <w:rFonts w:ascii="Arial" w:eastAsia="Times New Roman" w:hAnsi="Arial" w:cs="Arial"/>
                <w:lang w:eastAsia="es-MX"/>
              </w:rPr>
              <w:t>Sector juvenil y otros apoyos de material deportivo y didáctico cultural</w:t>
            </w:r>
          </w:p>
        </w:tc>
        <w:tc>
          <w:tcPr>
            <w:tcW w:w="1974" w:type="pct"/>
            <w:tcBorders>
              <w:top w:val="nil"/>
              <w:left w:val="nil"/>
              <w:bottom w:val="single" w:sz="4" w:space="0" w:color="auto"/>
              <w:right w:val="single" w:sz="4" w:space="0" w:color="auto"/>
            </w:tcBorders>
            <w:shd w:val="clear" w:color="auto" w:fill="auto"/>
            <w:noWrap/>
          </w:tcPr>
          <w:p w:rsidR="000D5CA8" w:rsidRPr="00D73FE7" w:rsidRDefault="00D73FE7" w:rsidP="000D5CA8">
            <w:pPr>
              <w:spacing w:after="0" w:line="240" w:lineRule="auto"/>
              <w:rPr>
                <w:rFonts w:ascii="Arial" w:eastAsia="Times New Roman" w:hAnsi="Arial" w:cs="Arial"/>
                <w:lang w:eastAsia="es-MX"/>
              </w:rPr>
            </w:pPr>
            <w:r w:rsidRPr="00D73FE7">
              <w:rPr>
                <w:rFonts w:ascii="Arial" w:eastAsia="Times New Roman" w:hAnsi="Arial" w:cs="Arial"/>
                <w:lang w:eastAsia="es-MX"/>
              </w:rPr>
              <w:t xml:space="preserve">Construir el sano desarrollo e integración social de los jóvenes en el municipio, mediante  la actividad física y recreación; realizando torneos deportivos; conferencias “adicciones, sexualidad responsable, liderazgo, concursos y actividades, brigadas de rescates públicos, etc.  </w:t>
            </w:r>
          </w:p>
        </w:tc>
        <w:tc>
          <w:tcPr>
            <w:tcW w:w="935" w:type="pct"/>
            <w:tcBorders>
              <w:top w:val="nil"/>
              <w:left w:val="nil"/>
              <w:bottom w:val="single" w:sz="4" w:space="0" w:color="auto"/>
              <w:right w:val="single" w:sz="4" w:space="0" w:color="auto"/>
            </w:tcBorders>
          </w:tcPr>
          <w:p w:rsidR="000D5CA8" w:rsidRPr="00D73FE7" w:rsidRDefault="000D5CA8" w:rsidP="000D5CA8">
            <w:pPr>
              <w:spacing w:after="0" w:line="240" w:lineRule="auto"/>
              <w:jc w:val="right"/>
              <w:rPr>
                <w:rFonts w:ascii="Arial" w:eastAsia="Times New Roman" w:hAnsi="Arial" w:cs="Arial"/>
                <w:lang w:eastAsia="es-MX"/>
              </w:rPr>
            </w:pPr>
            <w:r w:rsidRPr="00D73FE7">
              <w:rPr>
                <w:rFonts w:ascii="Arial" w:eastAsia="Times New Roman" w:hAnsi="Arial" w:cs="Arial"/>
                <w:lang w:eastAsia="es-MX"/>
              </w:rPr>
              <w:t>$32,970.00</w:t>
            </w:r>
          </w:p>
        </w:tc>
      </w:tr>
      <w:tr w:rsidR="000D5CA8" w:rsidRPr="00D73FE7" w:rsidTr="00D7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065" w:type="pct"/>
            <w:gridSpan w:val="3"/>
            <w:tcBorders>
              <w:top w:val="nil"/>
              <w:left w:val="single" w:sz="8" w:space="0" w:color="auto"/>
              <w:bottom w:val="single" w:sz="4" w:space="0" w:color="auto"/>
              <w:right w:val="single" w:sz="4" w:space="0" w:color="auto"/>
            </w:tcBorders>
            <w:shd w:val="clear" w:color="auto" w:fill="BFBFBF" w:themeFill="background1" w:themeFillShade="BF"/>
            <w:noWrap/>
            <w:vAlign w:val="bottom"/>
          </w:tcPr>
          <w:p w:rsidR="000D5CA8" w:rsidRPr="00D73FE7" w:rsidRDefault="000D5CA8" w:rsidP="000D5CA8">
            <w:pPr>
              <w:spacing w:after="0" w:line="240" w:lineRule="auto"/>
              <w:rPr>
                <w:rFonts w:ascii="Arial" w:eastAsia="Times New Roman" w:hAnsi="Arial" w:cs="Arial"/>
                <w:lang w:eastAsia="es-MX"/>
              </w:rPr>
            </w:pPr>
            <w:r w:rsidRPr="00D73FE7">
              <w:rPr>
                <w:rFonts w:ascii="Arial" w:eastAsia="Times New Roman" w:hAnsi="Arial" w:cs="Arial"/>
                <w:b/>
                <w:shd w:val="clear" w:color="auto" w:fill="BFBFBF" w:themeFill="background1" w:themeFillShade="BF"/>
                <w:lang w:eastAsia="es-MX"/>
              </w:rPr>
              <w:t>Total</w:t>
            </w:r>
          </w:p>
        </w:tc>
        <w:tc>
          <w:tcPr>
            <w:tcW w:w="935" w:type="pct"/>
            <w:tcBorders>
              <w:top w:val="nil"/>
              <w:left w:val="nil"/>
              <w:bottom w:val="single" w:sz="4" w:space="0" w:color="auto"/>
              <w:right w:val="single" w:sz="4" w:space="0" w:color="auto"/>
            </w:tcBorders>
            <w:shd w:val="clear" w:color="auto" w:fill="BFBFBF" w:themeFill="background1" w:themeFillShade="BF"/>
            <w:vAlign w:val="bottom"/>
          </w:tcPr>
          <w:p w:rsidR="000D5CA8" w:rsidRPr="00D73FE7" w:rsidRDefault="000D5CA8" w:rsidP="00D612B6">
            <w:pPr>
              <w:spacing w:after="0" w:line="240" w:lineRule="auto"/>
              <w:jc w:val="center"/>
              <w:rPr>
                <w:rFonts w:ascii="Arial" w:eastAsia="Times New Roman" w:hAnsi="Arial" w:cs="Arial"/>
                <w:b/>
                <w:lang w:eastAsia="es-MX"/>
              </w:rPr>
            </w:pPr>
            <w:r w:rsidRPr="00D73FE7">
              <w:rPr>
                <w:rFonts w:ascii="Arial" w:eastAsia="Times New Roman" w:hAnsi="Arial" w:cs="Arial"/>
                <w:b/>
                <w:lang w:eastAsia="es-MX"/>
              </w:rPr>
              <w:t xml:space="preserve">    $32,970.00</w:t>
            </w:r>
          </w:p>
        </w:tc>
      </w:tr>
    </w:tbl>
    <w:p w:rsidR="009211C8" w:rsidRPr="00F65516" w:rsidRDefault="009211C8" w:rsidP="00A578EF">
      <w:pPr>
        <w:pStyle w:val="Prrafodelista"/>
        <w:spacing w:after="0"/>
        <w:ind w:left="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1986"/>
        <w:gridCol w:w="3545"/>
        <w:gridCol w:w="1677"/>
      </w:tblGrid>
      <w:tr w:rsidR="00FA6761" w:rsidRPr="00D73FE7" w:rsidTr="00D04ED3">
        <w:trPr>
          <w:trHeight w:val="100"/>
        </w:trPr>
        <w:tc>
          <w:tcPr>
            <w:tcW w:w="5000" w:type="pct"/>
            <w:gridSpan w:val="4"/>
            <w:shd w:val="clear" w:color="auto" w:fill="BFBFBF" w:themeFill="background1" w:themeFillShade="BF"/>
          </w:tcPr>
          <w:p w:rsidR="00FA6761" w:rsidRPr="00D73FE7" w:rsidRDefault="00FA6761" w:rsidP="00D04ED3">
            <w:pPr>
              <w:spacing w:after="0" w:line="240" w:lineRule="auto"/>
              <w:jc w:val="center"/>
              <w:rPr>
                <w:rFonts w:ascii="Arial" w:eastAsia="Times New Roman" w:hAnsi="Arial" w:cs="Arial"/>
                <w:b/>
                <w:bCs/>
                <w:color w:val="000000"/>
                <w:lang w:eastAsia="es-MX"/>
              </w:rPr>
            </w:pPr>
            <w:r w:rsidRPr="00D73FE7">
              <w:rPr>
                <w:rFonts w:ascii="Arial" w:hAnsi="Arial" w:cs="Arial"/>
                <w:b/>
                <w:bCs/>
              </w:rPr>
              <w:t>4400 AYUDAS SOCIALES</w:t>
            </w:r>
          </w:p>
        </w:tc>
      </w:tr>
      <w:tr w:rsidR="00FA6761" w:rsidRPr="00D73FE7" w:rsidTr="00D73FE7">
        <w:trPr>
          <w:trHeight w:val="100"/>
        </w:trPr>
        <w:tc>
          <w:tcPr>
            <w:tcW w:w="986" w:type="pct"/>
            <w:shd w:val="clear" w:color="auto" w:fill="BFBFBF" w:themeFill="background1" w:themeFillShade="BF"/>
            <w:vAlign w:val="center"/>
          </w:tcPr>
          <w:p w:rsidR="00FA6761" w:rsidRPr="00D73FE7" w:rsidRDefault="00FA6761" w:rsidP="00D04ED3">
            <w:pPr>
              <w:spacing w:after="0" w:line="240" w:lineRule="auto"/>
              <w:jc w:val="center"/>
              <w:rPr>
                <w:rFonts w:ascii="Arial" w:eastAsia="Times New Roman" w:hAnsi="Arial" w:cs="Arial"/>
                <w:b/>
                <w:bCs/>
                <w:color w:val="000000"/>
                <w:lang w:eastAsia="es-MX"/>
              </w:rPr>
            </w:pPr>
            <w:r w:rsidRPr="00D73FE7">
              <w:rPr>
                <w:rFonts w:ascii="Arial" w:eastAsia="Times New Roman" w:hAnsi="Arial" w:cs="Arial"/>
                <w:b/>
                <w:bCs/>
                <w:color w:val="000000"/>
                <w:lang w:eastAsia="es-MX"/>
              </w:rPr>
              <w:t>Ayuda Social</w:t>
            </w:r>
          </w:p>
        </w:tc>
        <w:tc>
          <w:tcPr>
            <w:tcW w:w="1106" w:type="pct"/>
            <w:shd w:val="clear" w:color="auto" w:fill="BFBFBF" w:themeFill="background1" w:themeFillShade="BF"/>
            <w:noWrap/>
            <w:vAlign w:val="center"/>
            <w:hideMark/>
          </w:tcPr>
          <w:p w:rsidR="00FA6761" w:rsidRPr="00D73FE7" w:rsidRDefault="00FA6761" w:rsidP="00D04ED3">
            <w:pPr>
              <w:spacing w:after="0" w:line="240" w:lineRule="auto"/>
              <w:jc w:val="center"/>
              <w:rPr>
                <w:rFonts w:ascii="Arial" w:eastAsia="Times New Roman" w:hAnsi="Arial" w:cs="Arial"/>
                <w:b/>
                <w:bCs/>
                <w:color w:val="000000"/>
                <w:lang w:eastAsia="es-MX"/>
              </w:rPr>
            </w:pPr>
            <w:r w:rsidRPr="00D73FE7">
              <w:rPr>
                <w:rFonts w:ascii="Arial" w:eastAsia="Times New Roman" w:hAnsi="Arial" w:cs="Arial"/>
                <w:b/>
                <w:bCs/>
                <w:color w:val="000000"/>
                <w:lang w:eastAsia="es-MX"/>
              </w:rPr>
              <w:t>Beneficiario</w:t>
            </w:r>
          </w:p>
        </w:tc>
        <w:tc>
          <w:tcPr>
            <w:tcW w:w="1974" w:type="pct"/>
            <w:shd w:val="clear" w:color="auto" w:fill="BFBFBF" w:themeFill="background1" w:themeFillShade="BF"/>
            <w:noWrap/>
            <w:vAlign w:val="center"/>
            <w:hideMark/>
          </w:tcPr>
          <w:p w:rsidR="00FA6761" w:rsidRPr="00D73FE7" w:rsidRDefault="00FA6761" w:rsidP="00D04ED3">
            <w:pPr>
              <w:spacing w:after="0" w:line="240" w:lineRule="auto"/>
              <w:jc w:val="center"/>
              <w:rPr>
                <w:rFonts w:ascii="Arial" w:eastAsia="Times New Roman" w:hAnsi="Arial" w:cs="Arial"/>
                <w:b/>
                <w:bCs/>
                <w:color w:val="000000"/>
                <w:lang w:eastAsia="es-MX"/>
              </w:rPr>
            </w:pPr>
            <w:r w:rsidRPr="00D73FE7">
              <w:rPr>
                <w:rFonts w:ascii="Arial" w:eastAsia="Times New Roman" w:hAnsi="Arial" w:cs="Arial"/>
                <w:b/>
                <w:bCs/>
                <w:color w:val="000000"/>
                <w:lang w:eastAsia="es-MX"/>
              </w:rPr>
              <w:t>Tipo</w:t>
            </w:r>
          </w:p>
        </w:tc>
        <w:tc>
          <w:tcPr>
            <w:tcW w:w="935" w:type="pct"/>
            <w:shd w:val="clear" w:color="auto" w:fill="BFBFBF" w:themeFill="background1" w:themeFillShade="BF"/>
            <w:noWrap/>
            <w:vAlign w:val="center"/>
            <w:hideMark/>
          </w:tcPr>
          <w:p w:rsidR="00FA6761" w:rsidRPr="00D73FE7" w:rsidRDefault="00FA6761" w:rsidP="00D04ED3">
            <w:pPr>
              <w:spacing w:after="0" w:line="240" w:lineRule="auto"/>
              <w:jc w:val="center"/>
              <w:rPr>
                <w:rFonts w:ascii="Arial" w:eastAsia="Times New Roman" w:hAnsi="Arial" w:cs="Arial"/>
                <w:b/>
                <w:bCs/>
                <w:color w:val="000000"/>
                <w:lang w:eastAsia="es-MX"/>
              </w:rPr>
            </w:pPr>
            <w:r w:rsidRPr="00D73FE7">
              <w:rPr>
                <w:rFonts w:ascii="Arial" w:eastAsia="Times New Roman" w:hAnsi="Arial" w:cs="Arial"/>
                <w:b/>
                <w:bCs/>
                <w:color w:val="000000"/>
                <w:lang w:eastAsia="es-MX"/>
              </w:rPr>
              <w:t>Presupuesto Aprobado</w:t>
            </w:r>
          </w:p>
        </w:tc>
      </w:tr>
      <w:tr w:rsidR="00B6420B" w:rsidRPr="00D73FE7" w:rsidTr="00D73FE7">
        <w:trPr>
          <w:trHeight w:val="290"/>
        </w:trPr>
        <w:tc>
          <w:tcPr>
            <w:tcW w:w="986" w:type="pct"/>
          </w:tcPr>
          <w:p w:rsidR="00B6420B" w:rsidRPr="00D73FE7" w:rsidRDefault="00D73FE7" w:rsidP="00B6420B">
            <w:pPr>
              <w:spacing w:after="0" w:line="240" w:lineRule="auto"/>
              <w:rPr>
                <w:rFonts w:ascii="Arial" w:eastAsia="Times New Roman" w:hAnsi="Arial" w:cs="Arial"/>
                <w:color w:val="000000"/>
                <w:lang w:eastAsia="es-MX"/>
              </w:rPr>
            </w:pPr>
            <w:r w:rsidRPr="00D73FE7">
              <w:rPr>
                <w:rFonts w:ascii="Arial" w:eastAsia="Times New Roman" w:hAnsi="Arial" w:cs="Arial"/>
                <w:color w:val="000000"/>
                <w:lang w:eastAsia="es-MX"/>
              </w:rPr>
              <w:t>Ayudas sociales a personas</w:t>
            </w:r>
          </w:p>
        </w:tc>
        <w:tc>
          <w:tcPr>
            <w:tcW w:w="1106" w:type="pct"/>
            <w:shd w:val="clear" w:color="auto" w:fill="auto"/>
            <w:noWrap/>
            <w:hideMark/>
          </w:tcPr>
          <w:p w:rsidR="00B6420B" w:rsidRPr="00D73FE7" w:rsidRDefault="00D73FE7" w:rsidP="00FA6761">
            <w:pPr>
              <w:spacing w:after="0" w:line="240" w:lineRule="auto"/>
              <w:rPr>
                <w:rFonts w:ascii="Arial" w:eastAsia="Times New Roman" w:hAnsi="Arial" w:cs="Arial"/>
                <w:lang w:eastAsia="es-MX"/>
              </w:rPr>
            </w:pPr>
            <w:r w:rsidRPr="00D73FE7">
              <w:rPr>
                <w:rFonts w:ascii="Arial" w:eastAsia="Times New Roman" w:hAnsi="Arial" w:cs="Arial"/>
                <w:lang w:eastAsia="es-MX"/>
              </w:rPr>
              <w:t>Personas de escasos recursos, menesterosos, y otros grupos vulnerables (4 comedores tercera edad).</w:t>
            </w:r>
          </w:p>
        </w:tc>
        <w:tc>
          <w:tcPr>
            <w:tcW w:w="1974" w:type="pct"/>
            <w:shd w:val="clear" w:color="auto" w:fill="auto"/>
            <w:noWrap/>
            <w:hideMark/>
          </w:tcPr>
          <w:p w:rsidR="00B6420B" w:rsidRPr="00D73FE7" w:rsidRDefault="00D73FE7">
            <w:r w:rsidRPr="00D73FE7">
              <w:rPr>
                <w:rFonts w:ascii="Arial" w:eastAsia="Times New Roman" w:hAnsi="Arial" w:cs="Arial"/>
                <w:color w:val="000000"/>
                <w:lang w:eastAsia="es-MX"/>
              </w:rPr>
              <w:t>Contribuir a mejores condiciones de vida de la población en situación de pobreza y marginación social.</w:t>
            </w:r>
          </w:p>
        </w:tc>
        <w:tc>
          <w:tcPr>
            <w:tcW w:w="935" w:type="pct"/>
            <w:shd w:val="clear" w:color="auto" w:fill="auto"/>
            <w:noWrap/>
            <w:hideMark/>
          </w:tcPr>
          <w:p w:rsidR="00B6420B" w:rsidRPr="00D73FE7" w:rsidRDefault="00D73FE7" w:rsidP="00D612B6">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xml:space="preserve">       </w:t>
            </w:r>
            <w:r w:rsidR="00B6420B" w:rsidRPr="00D73FE7">
              <w:rPr>
                <w:rFonts w:ascii="Arial" w:eastAsia="Times New Roman" w:hAnsi="Arial" w:cs="Arial"/>
                <w:color w:val="000000"/>
                <w:lang w:eastAsia="es-MX"/>
              </w:rPr>
              <w:t xml:space="preserve">$1,622,532.60 </w:t>
            </w:r>
          </w:p>
        </w:tc>
      </w:tr>
      <w:tr w:rsidR="00B6420B" w:rsidRPr="00D73FE7" w:rsidTr="00D73FE7">
        <w:trPr>
          <w:trHeight w:val="290"/>
        </w:trPr>
        <w:tc>
          <w:tcPr>
            <w:tcW w:w="986" w:type="pct"/>
          </w:tcPr>
          <w:p w:rsidR="00B6420B" w:rsidRPr="00D73FE7" w:rsidRDefault="00D73FE7" w:rsidP="00B6420B">
            <w:pPr>
              <w:spacing w:after="0" w:line="240" w:lineRule="auto"/>
              <w:rPr>
                <w:rFonts w:ascii="Arial" w:eastAsia="Times New Roman" w:hAnsi="Arial" w:cs="Arial"/>
                <w:color w:val="000000"/>
                <w:lang w:eastAsia="es-MX"/>
              </w:rPr>
            </w:pPr>
            <w:r w:rsidRPr="00D73FE7">
              <w:rPr>
                <w:rFonts w:ascii="Arial" w:eastAsia="Times New Roman" w:hAnsi="Arial" w:cs="Arial"/>
                <w:color w:val="000000"/>
                <w:lang w:eastAsia="es-MX"/>
              </w:rPr>
              <w:t>Ayudas sociales a instituciones de enseñanza</w:t>
            </w:r>
          </w:p>
        </w:tc>
        <w:tc>
          <w:tcPr>
            <w:tcW w:w="1106" w:type="pct"/>
            <w:shd w:val="clear" w:color="auto" w:fill="auto"/>
            <w:noWrap/>
          </w:tcPr>
          <w:p w:rsidR="00B6420B" w:rsidRPr="00D73FE7" w:rsidRDefault="00D73FE7" w:rsidP="00D73FE7">
            <w:pPr>
              <w:spacing w:after="0" w:line="240" w:lineRule="auto"/>
              <w:rPr>
                <w:rFonts w:ascii="Arial" w:eastAsia="Times New Roman" w:hAnsi="Arial" w:cs="Arial"/>
                <w:lang w:eastAsia="es-MX"/>
              </w:rPr>
            </w:pPr>
            <w:r w:rsidRPr="00D73FE7">
              <w:rPr>
                <w:rFonts w:ascii="Arial" w:eastAsia="Times New Roman" w:hAnsi="Arial" w:cs="Arial"/>
                <w:lang w:eastAsia="es-MX"/>
              </w:rPr>
              <w:t>Planteles educativos del municipio de General Cepeda, Coahuila.</w:t>
            </w:r>
          </w:p>
        </w:tc>
        <w:tc>
          <w:tcPr>
            <w:tcW w:w="1974" w:type="pct"/>
            <w:shd w:val="clear" w:color="auto" w:fill="auto"/>
            <w:noWrap/>
          </w:tcPr>
          <w:p w:rsidR="00B6420B" w:rsidRPr="00D73FE7" w:rsidRDefault="00D73FE7">
            <w:r w:rsidRPr="00D73FE7">
              <w:rPr>
                <w:rFonts w:ascii="Arial" w:eastAsia="Times New Roman" w:hAnsi="Arial" w:cs="Arial"/>
                <w:color w:val="000000"/>
                <w:lang w:eastAsia="es-MX"/>
              </w:rPr>
              <w:t>Contribuir a desarrollar los valores familiares y sociales en la población estudiantil.</w:t>
            </w:r>
          </w:p>
        </w:tc>
        <w:tc>
          <w:tcPr>
            <w:tcW w:w="935" w:type="pct"/>
            <w:shd w:val="clear" w:color="auto" w:fill="auto"/>
            <w:noWrap/>
          </w:tcPr>
          <w:p w:rsidR="00B6420B" w:rsidRPr="00D73FE7" w:rsidRDefault="00B6420B" w:rsidP="00D612B6">
            <w:pPr>
              <w:spacing w:after="0" w:line="240" w:lineRule="auto"/>
              <w:jc w:val="right"/>
              <w:rPr>
                <w:rFonts w:ascii="Arial" w:eastAsia="Times New Roman" w:hAnsi="Arial" w:cs="Arial"/>
                <w:color w:val="000000"/>
                <w:lang w:eastAsia="es-MX"/>
              </w:rPr>
            </w:pPr>
            <w:r w:rsidRPr="00D73FE7">
              <w:rPr>
                <w:rFonts w:ascii="Arial" w:eastAsia="Times New Roman" w:hAnsi="Arial" w:cs="Arial"/>
                <w:color w:val="000000"/>
                <w:lang w:eastAsia="es-MX"/>
              </w:rPr>
              <w:t xml:space="preserve">                           $123,067.32 </w:t>
            </w:r>
          </w:p>
        </w:tc>
      </w:tr>
      <w:tr w:rsidR="00B6420B" w:rsidRPr="00D73FE7" w:rsidTr="00D73FE7">
        <w:trPr>
          <w:trHeight w:val="290"/>
        </w:trPr>
        <w:tc>
          <w:tcPr>
            <w:tcW w:w="986" w:type="pct"/>
          </w:tcPr>
          <w:p w:rsidR="00B6420B" w:rsidRPr="00D73FE7" w:rsidRDefault="00D73FE7" w:rsidP="00B6420B">
            <w:pPr>
              <w:spacing w:after="0" w:line="240" w:lineRule="auto"/>
              <w:rPr>
                <w:rFonts w:ascii="Arial" w:eastAsia="Times New Roman" w:hAnsi="Arial" w:cs="Arial"/>
                <w:color w:val="000000"/>
                <w:lang w:eastAsia="es-MX"/>
              </w:rPr>
            </w:pPr>
            <w:r w:rsidRPr="00D73FE7">
              <w:rPr>
                <w:rFonts w:ascii="Arial" w:eastAsia="Times New Roman" w:hAnsi="Arial" w:cs="Arial"/>
                <w:color w:val="000000"/>
                <w:lang w:eastAsia="es-MX"/>
              </w:rPr>
              <w:t>Ayudas por desastres naturales y otros siniestros</w:t>
            </w:r>
          </w:p>
        </w:tc>
        <w:tc>
          <w:tcPr>
            <w:tcW w:w="1106" w:type="pct"/>
            <w:shd w:val="clear" w:color="auto" w:fill="auto"/>
            <w:noWrap/>
          </w:tcPr>
          <w:p w:rsidR="00B6420B" w:rsidRPr="00D73FE7" w:rsidRDefault="00D73FE7" w:rsidP="00FA6761">
            <w:pPr>
              <w:spacing w:after="0" w:line="240" w:lineRule="auto"/>
              <w:rPr>
                <w:rFonts w:ascii="Arial" w:eastAsia="Times New Roman" w:hAnsi="Arial" w:cs="Arial"/>
                <w:lang w:eastAsia="es-MX"/>
              </w:rPr>
            </w:pPr>
            <w:r w:rsidRPr="00D73FE7">
              <w:rPr>
                <w:rFonts w:ascii="Arial" w:eastAsia="Times New Roman" w:hAnsi="Arial" w:cs="Arial"/>
                <w:lang w:eastAsia="es-MX"/>
              </w:rPr>
              <w:t>Desastres naturales y otros siniestros</w:t>
            </w:r>
          </w:p>
        </w:tc>
        <w:tc>
          <w:tcPr>
            <w:tcW w:w="1974" w:type="pct"/>
            <w:shd w:val="clear" w:color="auto" w:fill="auto"/>
            <w:noWrap/>
          </w:tcPr>
          <w:p w:rsidR="00B6420B" w:rsidRPr="00D73FE7" w:rsidRDefault="00D73FE7">
            <w:r w:rsidRPr="00D73FE7">
              <w:rPr>
                <w:rFonts w:ascii="Arial" w:eastAsia="Times New Roman" w:hAnsi="Arial" w:cs="Arial"/>
                <w:color w:val="000000"/>
                <w:lang w:eastAsia="es-MX"/>
              </w:rPr>
              <w:t>Contribuir a mejores condiciones de vida de la población en situación de pobreza y marginación social y apoyo en situaciones  por desastres naturales.</w:t>
            </w:r>
          </w:p>
        </w:tc>
        <w:tc>
          <w:tcPr>
            <w:tcW w:w="935" w:type="pct"/>
            <w:shd w:val="clear" w:color="auto" w:fill="auto"/>
            <w:noWrap/>
          </w:tcPr>
          <w:p w:rsidR="00B6420B" w:rsidRPr="00D73FE7" w:rsidRDefault="00B6420B" w:rsidP="00D612B6">
            <w:pPr>
              <w:spacing w:after="0" w:line="240" w:lineRule="auto"/>
              <w:jc w:val="right"/>
              <w:rPr>
                <w:rFonts w:ascii="Arial" w:eastAsia="Times New Roman" w:hAnsi="Arial" w:cs="Arial"/>
                <w:color w:val="000000"/>
                <w:lang w:eastAsia="es-MX"/>
              </w:rPr>
            </w:pPr>
            <w:r w:rsidRPr="00D73FE7">
              <w:rPr>
                <w:rFonts w:ascii="Arial" w:eastAsia="Times New Roman" w:hAnsi="Arial" w:cs="Arial"/>
                <w:color w:val="000000"/>
                <w:lang w:eastAsia="es-MX"/>
              </w:rPr>
              <w:t xml:space="preserve">                           $352,980.00 </w:t>
            </w:r>
          </w:p>
        </w:tc>
      </w:tr>
      <w:tr w:rsidR="00D612B6" w:rsidRPr="00D73FE7" w:rsidTr="00D73FE7">
        <w:trPr>
          <w:trHeight w:val="290"/>
        </w:trPr>
        <w:tc>
          <w:tcPr>
            <w:tcW w:w="986" w:type="pct"/>
          </w:tcPr>
          <w:p w:rsidR="00D612B6" w:rsidRPr="00D73FE7" w:rsidRDefault="00D73FE7">
            <w:pPr>
              <w:spacing w:after="0" w:line="240" w:lineRule="auto"/>
              <w:rPr>
                <w:rFonts w:ascii="Arial" w:eastAsia="Times New Roman" w:hAnsi="Arial" w:cs="Arial"/>
                <w:lang w:eastAsia="es-MX"/>
              </w:rPr>
            </w:pPr>
            <w:r w:rsidRPr="00D73FE7">
              <w:rPr>
                <w:rFonts w:ascii="Arial" w:eastAsia="Times New Roman" w:hAnsi="Arial" w:cs="Arial"/>
                <w:lang w:eastAsia="es-MX"/>
              </w:rPr>
              <w:t>Pensiones y jubilaciones</w:t>
            </w:r>
          </w:p>
        </w:tc>
        <w:tc>
          <w:tcPr>
            <w:tcW w:w="1106" w:type="pct"/>
            <w:shd w:val="clear" w:color="auto" w:fill="auto"/>
            <w:noWrap/>
          </w:tcPr>
          <w:p w:rsidR="00D612B6" w:rsidRPr="00D73FE7" w:rsidRDefault="00D73FE7">
            <w:pPr>
              <w:spacing w:after="0" w:line="240" w:lineRule="auto"/>
              <w:rPr>
                <w:rFonts w:ascii="Arial" w:eastAsia="Times New Roman" w:hAnsi="Arial" w:cs="Arial"/>
                <w:lang w:eastAsia="es-MX"/>
              </w:rPr>
            </w:pPr>
            <w:r w:rsidRPr="00D73FE7">
              <w:rPr>
                <w:rFonts w:ascii="Arial" w:eastAsia="Times New Roman" w:hAnsi="Arial" w:cs="Arial"/>
                <w:lang w:eastAsia="es-MX"/>
              </w:rPr>
              <w:t>Trabajadores municipales</w:t>
            </w:r>
          </w:p>
        </w:tc>
        <w:tc>
          <w:tcPr>
            <w:tcW w:w="1974" w:type="pct"/>
            <w:shd w:val="clear" w:color="auto" w:fill="auto"/>
            <w:noWrap/>
          </w:tcPr>
          <w:p w:rsidR="00D612B6" w:rsidRPr="00D73FE7" w:rsidRDefault="00D73FE7">
            <w:pPr>
              <w:spacing w:after="0" w:line="240" w:lineRule="auto"/>
              <w:rPr>
                <w:rFonts w:ascii="Arial" w:eastAsia="Times New Roman" w:hAnsi="Arial" w:cs="Arial"/>
                <w:color w:val="000000"/>
                <w:lang w:eastAsia="es-MX"/>
              </w:rPr>
            </w:pPr>
            <w:r w:rsidRPr="00D73FE7">
              <w:rPr>
                <w:rFonts w:ascii="Arial" w:eastAsia="Times New Roman" w:hAnsi="Arial" w:cs="Arial"/>
                <w:color w:val="000000"/>
                <w:lang w:eastAsia="es-MX"/>
              </w:rPr>
              <w:t>Contribuir a mejores prestaciones de los trabajadores municipales</w:t>
            </w:r>
          </w:p>
        </w:tc>
        <w:tc>
          <w:tcPr>
            <w:tcW w:w="935" w:type="pct"/>
            <w:shd w:val="clear" w:color="auto" w:fill="auto"/>
            <w:noWrap/>
          </w:tcPr>
          <w:p w:rsidR="00D612B6" w:rsidRPr="00D73FE7" w:rsidRDefault="00D612B6" w:rsidP="00D612B6">
            <w:pPr>
              <w:spacing w:after="0" w:line="240" w:lineRule="auto"/>
              <w:jc w:val="right"/>
              <w:rPr>
                <w:rFonts w:ascii="Arial" w:eastAsia="Times New Roman" w:hAnsi="Arial" w:cs="Arial"/>
                <w:lang w:eastAsia="es-MX"/>
              </w:rPr>
            </w:pPr>
            <w:r w:rsidRPr="00D73FE7">
              <w:rPr>
                <w:rFonts w:ascii="Arial" w:eastAsia="Times New Roman" w:hAnsi="Arial" w:cs="Arial"/>
                <w:lang w:eastAsia="es-MX"/>
              </w:rPr>
              <w:t>$10,133.76</w:t>
            </w:r>
          </w:p>
        </w:tc>
      </w:tr>
      <w:tr w:rsidR="00D612B6" w:rsidRPr="00D73FE7" w:rsidTr="00D73FE7">
        <w:trPr>
          <w:trHeight w:val="290"/>
        </w:trPr>
        <w:tc>
          <w:tcPr>
            <w:tcW w:w="986" w:type="pct"/>
          </w:tcPr>
          <w:p w:rsidR="00D612B6" w:rsidRPr="00D73FE7" w:rsidRDefault="00D73FE7">
            <w:pPr>
              <w:spacing w:after="0" w:line="240" w:lineRule="auto"/>
              <w:rPr>
                <w:rFonts w:ascii="Arial" w:eastAsia="Times New Roman" w:hAnsi="Arial" w:cs="Arial"/>
                <w:lang w:eastAsia="es-MX"/>
              </w:rPr>
            </w:pPr>
            <w:r w:rsidRPr="00D73FE7">
              <w:rPr>
                <w:rFonts w:ascii="Arial" w:eastAsia="Times New Roman" w:hAnsi="Arial" w:cs="Arial"/>
                <w:lang w:eastAsia="es-MX"/>
              </w:rPr>
              <w:t>Apoyo a instituciones</w:t>
            </w:r>
          </w:p>
        </w:tc>
        <w:tc>
          <w:tcPr>
            <w:tcW w:w="1106" w:type="pct"/>
            <w:shd w:val="clear" w:color="auto" w:fill="auto"/>
            <w:noWrap/>
          </w:tcPr>
          <w:p w:rsidR="00D612B6" w:rsidRPr="00D73FE7" w:rsidRDefault="00D73FE7">
            <w:pPr>
              <w:spacing w:after="0" w:line="240" w:lineRule="auto"/>
              <w:rPr>
                <w:rFonts w:ascii="Arial" w:eastAsia="Times New Roman" w:hAnsi="Arial" w:cs="Arial"/>
                <w:lang w:eastAsia="es-MX"/>
              </w:rPr>
            </w:pPr>
            <w:r w:rsidRPr="00D73FE7">
              <w:rPr>
                <w:rFonts w:ascii="Arial" w:eastAsia="Times New Roman" w:hAnsi="Arial" w:cs="Arial"/>
                <w:lang w:eastAsia="es-MX"/>
              </w:rPr>
              <w:t xml:space="preserve">Donativos a instituciones diversas sin fines </w:t>
            </w:r>
            <w:r w:rsidRPr="00D73FE7">
              <w:rPr>
                <w:rFonts w:ascii="Arial" w:eastAsia="Times New Roman" w:hAnsi="Arial" w:cs="Arial"/>
                <w:lang w:eastAsia="es-MX"/>
              </w:rPr>
              <w:lastRenderedPageBreak/>
              <w:t>de lucro.</w:t>
            </w:r>
          </w:p>
        </w:tc>
        <w:tc>
          <w:tcPr>
            <w:tcW w:w="1974" w:type="pct"/>
            <w:shd w:val="clear" w:color="auto" w:fill="auto"/>
            <w:noWrap/>
          </w:tcPr>
          <w:p w:rsidR="00D612B6" w:rsidRPr="00D73FE7" w:rsidRDefault="00D73FE7">
            <w:pPr>
              <w:spacing w:after="0" w:line="240" w:lineRule="auto"/>
              <w:rPr>
                <w:rFonts w:ascii="Arial" w:eastAsia="Times New Roman" w:hAnsi="Arial" w:cs="Arial"/>
                <w:color w:val="000000"/>
                <w:lang w:eastAsia="es-MX"/>
              </w:rPr>
            </w:pPr>
            <w:r w:rsidRPr="00D73FE7">
              <w:rPr>
                <w:rFonts w:ascii="Arial" w:eastAsia="Times New Roman" w:hAnsi="Arial" w:cs="Arial"/>
                <w:color w:val="000000"/>
                <w:lang w:eastAsia="es-MX"/>
              </w:rPr>
              <w:lastRenderedPageBreak/>
              <w:t>Contribuir a desarrollar mejores servicios a la población en general.</w:t>
            </w:r>
          </w:p>
        </w:tc>
        <w:tc>
          <w:tcPr>
            <w:tcW w:w="935" w:type="pct"/>
            <w:shd w:val="clear" w:color="auto" w:fill="auto"/>
            <w:noWrap/>
          </w:tcPr>
          <w:p w:rsidR="00D612B6" w:rsidRPr="00D73FE7" w:rsidRDefault="00D612B6" w:rsidP="00D612B6">
            <w:pPr>
              <w:spacing w:after="0" w:line="240" w:lineRule="auto"/>
              <w:jc w:val="right"/>
              <w:rPr>
                <w:rFonts w:ascii="Arial" w:eastAsia="Times New Roman" w:hAnsi="Arial" w:cs="Arial"/>
                <w:color w:val="000000"/>
                <w:lang w:eastAsia="es-MX"/>
              </w:rPr>
            </w:pPr>
            <w:r w:rsidRPr="00D73FE7">
              <w:rPr>
                <w:rFonts w:ascii="Arial" w:eastAsia="Times New Roman" w:hAnsi="Arial" w:cs="Arial"/>
                <w:lang w:eastAsia="es-MX"/>
              </w:rPr>
              <w:t>$133,088.40</w:t>
            </w:r>
          </w:p>
        </w:tc>
      </w:tr>
      <w:tr w:rsidR="00FA6761" w:rsidRPr="00D73FE7" w:rsidTr="00D73FE7">
        <w:trPr>
          <w:trHeight w:val="47"/>
        </w:trPr>
        <w:tc>
          <w:tcPr>
            <w:tcW w:w="4065" w:type="pct"/>
            <w:gridSpan w:val="3"/>
            <w:shd w:val="clear" w:color="auto" w:fill="BFBFBF" w:themeFill="background1" w:themeFillShade="BF"/>
          </w:tcPr>
          <w:p w:rsidR="00FA6761" w:rsidRPr="00D73FE7" w:rsidRDefault="00FA6761" w:rsidP="00FA6761">
            <w:pPr>
              <w:spacing w:after="0" w:line="240" w:lineRule="auto"/>
              <w:rPr>
                <w:rFonts w:ascii="Arial" w:eastAsia="Times New Roman" w:hAnsi="Arial" w:cs="Arial"/>
                <w:color w:val="000000"/>
                <w:lang w:eastAsia="es-MX"/>
              </w:rPr>
            </w:pPr>
            <w:r w:rsidRPr="00D73FE7">
              <w:rPr>
                <w:rFonts w:ascii="Arial" w:eastAsia="Times New Roman" w:hAnsi="Arial" w:cs="Arial"/>
                <w:b/>
                <w:color w:val="000000"/>
                <w:shd w:val="clear" w:color="auto" w:fill="BFBFBF" w:themeFill="background1" w:themeFillShade="BF"/>
                <w:lang w:eastAsia="es-MX"/>
              </w:rPr>
              <w:lastRenderedPageBreak/>
              <w:t>Total</w:t>
            </w:r>
          </w:p>
        </w:tc>
        <w:tc>
          <w:tcPr>
            <w:tcW w:w="935" w:type="pct"/>
            <w:shd w:val="clear" w:color="auto" w:fill="BFBFBF" w:themeFill="background1" w:themeFillShade="BF"/>
            <w:noWrap/>
            <w:vAlign w:val="bottom"/>
            <w:hideMark/>
          </w:tcPr>
          <w:p w:rsidR="00FA6761" w:rsidRPr="00D73FE7" w:rsidRDefault="000D5CA8" w:rsidP="00310E6C">
            <w:pPr>
              <w:spacing w:after="0" w:line="240" w:lineRule="auto"/>
              <w:rPr>
                <w:rFonts w:ascii="Arial" w:eastAsia="Times New Roman" w:hAnsi="Arial" w:cs="Arial"/>
                <w:color w:val="000000"/>
                <w:lang w:eastAsia="es-MX"/>
              </w:rPr>
            </w:pPr>
            <w:r w:rsidRPr="00D73FE7">
              <w:rPr>
                <w:rFonts w:ascii="Arial" w:eastAsia="Times New Roman" w:hAnsi="Arial" w:cs="Arial"/>
                <w:b/>
                <w:lang w:eastAsia="es-MX"/>
              </w:rPr>
              <w:t xml:space="preserve">  </w:t>
            </w:r>
            <w:r w:rsidR="00FA6761" w:rsidRPr="00D73FE7">
              <w:rPr>
                <w:rFonts w:ascii="Arial" w:eastAsia="Times New Roman" w:hAnsi="Arial" w:cs="Arial"/>
                <w:b/>
                <w:lang w:eastAsia="es-MX"/>
              </w:rPr>
              <w:t>$2,</w:t>
            </w:r>
            <w:r w:rsidR="0002440C" w:rsidRPr="00D73FE7">
              <w:rPr>
                <w:rFonts w:ascii="Arial" w:eastAsia="Times New Roman" w:hAnsi="Arial" w:cs="Arial"/>
                <w:b/>
                <w:lang w:eastAsia="es-MX"/>
              </w:rPr>
              <w:t>2</w:t>
            </w:r>
            <w:r w:rsidR="00310E6C" w:rsidRPr="00D73FE7">
              <w:rPr>
                <w:rFonts w:ascii="Arial" w:eastAsia="Times New Roman" w:hAnsi="Arial" w:cs="Arial"/>
                <w:b/>
                <w:lang w:eastAsia="es-MX"/>
              </w:rPr>
              <w:t>4</w:t>
            </w:r>
            <w:r w:rsidR="0002440C" w:rsidRPr="00D73FE7">
              <w:rPr>
                <w:rFonts w:ascii="Arial" w:eastAsia="Times New Roman" w:hAnsi="Arial" w:cs="Arial"/>
                <w:b/>
                <w:lang w:eastAsia="es-MX"/>
              </w:rPr>
              <w:t>1,</w:t>
            </w:r>
            <w:r w:rsidR="00310E6C" w:rsidRPr="00D73FE7">
              <w:rPr>
                <w:rFonts w:ascii="Arial" w:eastAsia="Times New Roman" w:hAnsi="Arial" w:cs="Arial"/>
                <w:b/>
                <w:lang w:eastAsia="es-MX"/>
              </w:rPr>
              <w:t>802</w:t>
            </w:r>
            <w:r w:rsidR="00FA6761" w:rsidRPr="00D73FE7">
              <w:rPr>
                <w:rFonts w:ascii="Arial" w:eastAsia="Times New Roman" w:hAnsi="Arial" w:cs="Arial"/>
                <w:b/>
                <w:lang w:eastAsia="es-MX"/>
              </w:rPr>
              <w:t>.</w:t>
            </w:r>
            <w:r w:rsidR="00310E6C" w:rsidRPr="00D73FE7">
              <w:rPr>
                <w:rFonts w:ascii="Arial" w:eastAsia="Times New Roman" w:hAnsi="Arial" w:cs="Arial"/>
                <w:b/>
                <w:lang w:eastAsia="es-MX"/>
              </w:rPr>
              <w:t>08</w:t>
            </w:r>
          </w:p>
        </w:tc>
      </w:tr>
    </w:tbl>
    <w:p w:rsidR="00C46D7E" w:rsidRDefault="00C46D7E" w:rsidP="00A578EF">
      <w:pPr>
        <w:pStyle w:val="Prrafodelista"/>
        <w:spacing w:after="0"/>
        <w:ind w:left="0"/>
        <w:jc w:val="both"/>
        <w:rPr>
          <w:rFonts w:ascii="Arial" w:hAnsi="Arial" w:cs="Arial"/>
        </w:rPr>
      </w:pPr>
    </w:p>
    <w:p w:rsidR="00CA10A1" w:rsidRPr="00F65516" w:rsidRDefault="00CA10A1" w:rsidP="00A578EF">
      <w:pPr>
        <w:pStyle w:val="Prrafodelista"/>
        <w:spacing w:after="0"/>
        <w:ind w:left="0"/>
        <w:jc w:val="both"/>
        <w:rPr>
          <w:rFonts w:ascii="Arial" w:hAnsi="Arial" w:cs="Arial"/>
        </w:rPr>
      </w:pPr>
      <w:r w:rsidRPr="00F65516">
        <w:rPr>
          <w:rFonts w:ascii="Arial" w:hAnsi="Arial" w:cs="Arial"/>
        </w:rPr>
        <w:t>El registro contable de los subsidios y aportaciones deberá efectuarse al expedirse el recibo de retiro de fondos correspondientes, de tal forma que permita identificar su destino y beneficiario.</w:t>
      </w:r>
    </w:p>
    <w:p w:rsidR="00CA10A1" w:rsidRPr="00F65516" w:rsidRDefault="00CA10A1" w:rsidP="00A578EF">
      <w:pPr>
        <w:pStyle w:val="Prrafodelista"/>
        <w:spacing w:after="0"/>
        <w:ind w:left="0"/>
        <w:jc w:val="both"/>
        <w:rPr>
          <w:rFonts w:ascii="Arial" w:hAnsi="Arial" w:cs="Arial"/>
        </w:rPr>
      </w:pPr>
    </w:p>
    <w:p w:rsidR="00CA10A1" w:rsidRPr="00F65516" w:rsidRDefault="007D5034" w:rsidP="00A578EF">
      <w:pPr>
        <w:pStyle w:val="Prrafodelista"/>
        <w:spacing w:after="0"/>
        <w:ind w:left="0"/>
        <w:jc w:val="both"/>
        <w:rPr>
          <w:rFonts w:ascii="Arial" w:hAnsi="Arial" w:cs="Arial"/>
        </w:rPr>
      </w:pPr>
      <w:r w:rsidRPr="00F65516">
        <w:rPr>
          <w:rFonts w:ascii="Arial" w:hAnsi="Arial" w:cs="Arial"/>
        </w:rPr>
        <w:t xml:space="preserve">El Presidente Municipal, mediante resolución de carácter general y previa autorización expresa del </w:t>
      </w:r>
      <w:r w:rsidR="0093724C" w:rsidRPr="00F65516">
        <w:rPr>
          <w:rFonts w:ascii="Arial" w:hAnsi="Arial" w:cs="Arial"/>
        </w:rPr>
        <w:t>A</w:t>
      </w:r>
      <w:r w:rsidRPr="00F65516">
        <w:rPr>
          <w:rFonts w:ascii="Arial" w:hAnsi="Arial" w:cs="Arial"/>
        </w:rPr>
        <w:t>yuntamiento podrá conceder subsidios.</w:t>
      </w:r>
    </w:p>
    <w:p w:rsidR="007D5034" w:rsidRPr="00F65516" w:rsidRDefault="007D5034" w:rsidP="00A578EF">
      <w:pPr>
        <w:pStyle w:val="Prrafodelista"/>
        <w:spacing w:after="0"/>
        <w:ind w:left="0"/>
        <w:jc w:val="both"/>
        <w:rPr>
          <w:rFonts w:ascii="Arial" w:hAnsi="Arial" w:cs="Arial"/>
        </w:rPr>
      </w:pPr>
    </w:p>
    <w:p w:rsidR="007D5034" w:rsidRPr="00F65516" w:rsidRDefault="007D5034" w:rsidP="00A578EF">
      <w:pPr>
        <w:pStyle w:val="Prrafodelista"/>
        <w:spacing w:after="0"/>
        <w:ind w:left="0"/>
        <w:jc w:val="both"/>
        <w:rPr>
          <w:rFonts w:ascii="Arial" w:hAnsi="Arial" w:cs="Arial"/>
        </w:rPr>
      </w:pPr>
      <w:r w:rsidRPr="00F65516">
        <w:rPr>
          <w:rFonts w:ascii="Arial" w:hAnsi="Arial" w:cs="Arial"/>
        </w:rPr>
        <w:t>Las resoluciones que dicte el Presidente Municipal, deberán señalar las contribuciones a que se refieren, así como el monto o proporción de los beneficios, y los requisitos que deban cumplirse por los beneficia</w:t>
      </w:r>
      <w:r w:rsidR="0093724C" w:rsidRPr="00F65516">
        <w:rPr>
          <w:rFonts w:ascii="Arial" w:hAnsi="Arial" w:cs="Arial"/>
        </w:rPr>
        <w:t>rio</w:t>
      </w:r>
      <w:r w:rsidRPr="00F65516">
        <w:rPr>
          <w:rFonts w:ascii="Arial" w:hAnsi="Arial" w:cs="Arial"/>
        </w:rPr>
        <w:t>s.</w:t>
      </w:r>
    </w:p>
    <w:p w:rsidR="0010793F" w:rsidRPr="00F65516" w:rsidRDefault="0010793F" w:rsidP="00A578EF">
      <w:pPr>
        <w:spacing w:after="0"/>
        <w:jc w:val="both"/>
        <w:rPr>
          <w:rFonts w:ascii="Arial" w:hAnsi="Arial" w:cs="Arial"/>
        </w:rPr>
      </w:pPr>
    </w:p>
    <w:p w:rsidR="0010793F" w:rsidRPr="00F65516" w:rsidRDefault="00354B70" w:rsidP="00A578EF">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20°</w:t>
      </w:r>
      <w:r w:rsidRPr="00F65516">
        <w:rPr>
          <w:rFonts w:ascii="Arial" w:hAnsi="Arial" w:cs="Arial"/>
        </w:rPr>
        <w:t>.-</w:t>
      </w:r>
      <w:r w:rsidR="0010793F" w:rsidRPr="00F65516">
        <w:rPr>
          <w:rFonts w:ascii="Arial" w:hAnsi="Arial" w:cs="Arial"/>
        </w:rPr>
        <w:t xml:space="preserve"> El gasto previsto para prestaciones sindicales importa la cantidad de </w:t>
      </w:r>
      <w:r w:rsidR="00CD13D5" w:rsidRPr="00F65516">
        <w:rPr>
          <w:rFonts w:ascii="Arial" w:eastAsia="Times New Roman" w:hAnsi="Arial" w:cs="Arial"/>
          <w:lang w:eastAsia="es-MX"/>
        </w:rPr>
        <w:t>$770,876.16</w:t>
      </w:r>
      <w:r w:rsidR="0010793F" w:rsidRPr="00F65516">
        <w:rPr>
          <w:rFonts w:ascii="Arial" w:hAnsi="Arial" w:cs="Arial"/>
        </w:rPr>
        <w:t xml:space="preserve"> y se dist</w:t>
      </w:r>
      <w:r w:rsidR="00DF7AAB" w:rsidRPr="00F65516">
        <w:rPr>
          <w:rFonts w:ascii="Arial" w:hAnsi="Arial" w:cs="Arial"/>
        </w:rPr>
        <w:t xml:space="preserve">ribuye de la siguiente manera: </w:t>
      </w:r>
    </w:p>
    <w:p w:rsidR="007D5034" w:rsidRPr="00F65516" w:rsidRDefault="007D5034" w:rsidP="00A578EF">
      <w:pPr>
        <w:spacing w:after="0"/>
        <w:jc w:val="both"/>
        <w:rPr>
          <w:rFonts w:ascii="Arial" w:hAnsi="Arial" w:cs="Arial"/>
        </w:rPr>
      </w:pPr>
    </w:p>
    <w:p w:rsidR="00DF7AAB" w:rsidRPr="00F65516" w:rsidRDefault="00DF7AAB" w:rsidP="00F45F52">
      <w:pPr>
        <w:spacing w:after="0"/>
        <w:jc w:val="center"/>
        <w:rPr>
          <w:rFonts w:ascii="Arial" w:hAnsi="Arial" w:cs="Arial"/>
          <w:b/>
        </w:rPr>
      </w:pPr>
      <w:r w:rsidRPr="00F65516">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2268"/>
        <w:gridCol w:w="2104"/>
      </w:tblGrid>
      <w:tr w:rsidR="00416369" w:rsidRPr="00F65516" w:rsidTr="00205E01">
        <w:trPr>
          <w:cantSplit/>
          <w:trHeight w:val="20"/>
        </w:trPr>
        <w:tc>
          <w:tcPr>
            <w:tcW w:w="2565" w:type="pct"/>
            <w:shd w:val="clear" w:color="auto" w:fill="BFBFBF" w:themeFill="background1" w:themeFillShade="BF"/>
          </w:tcPr>
          <w:p w:rsidR="00416369" w:rsidRPr="00F65516" w:rsidRDefault="00416369" w:rsidP="00A578EF">
            <w:pPr>
              <w:pStyle w:val="Texto"/>
              <w:spacing w:before="40" w:after="0" w:line="240" w:lineRule="auto"/>
              <w:ind w:firstLine="0"/>
              <w:jc w:val="center"/>
              <w:rPr>
                <w:b/>
              </w:rPr>
            </w:pPr>
            <w:r w:rsidRPr="00F65516">
              <w:rPr>
                <w:b/>
              </w:rPr>
              <w:t>Concepto de la Prestación</w:t>
            </w:r>
          </w:p>
        </w:tc>
        <w:tc>
          <w:tcPr>
            <w:tcW w:w="1263" w:type="pct"/>
            <w:shd w:val="clear" w:color="auto" w:fill="BFBFBF" w:themeFill="background1" w:themeFillShade="BF"/>
          </w:tcPr>
          <w:p w:rsidR="00416369" w:rsidRPr="00F65516" w:rsidRDefault="00205E01" w:rsidP="00903F44">
            <w:pPr>
              <w:pStyle w:val="Texto"/>
              <w:spacing w:before="40" w:after="0" w:line="240" w:lineRule="auto"/>
              <w:ind w:firstLine="0"/>
              <w:jc w:val="center"/>
              <w:rPr>
                <w:b/>
              </w:rPr>
            </w:pPr>
            <w:r>
              <w:rPr>
                <w:b/>
              </w:rPr>
              <w:t xml:space="preserve">Partida </w:t>
            </w:r>
            <w:r w:rsidR="00903F44">
              <w:rPr>
                <w:b/>
              </w:rPr>
              <w:t>Específica</w:t>
            </w:r>
            <w:r>
              <w:rPr>
                <w:b/>
              </w:rPr>
              <w:t xml:space="preserve"> </w:t>
            </w:r>
            <w:r w:rsidR="00416369" w:rsidRPr="00F65516">
              <w:rPr>
                <w:b/>
              </w:rPr>
              <w:t>(COG)</w:t>
            </w:r>
          </w:p>
        </w:tc>
        <w:tc>
          <w:tcPr>
            <w:tcW w:w="1172" w:type="pct"/>
            <w:shd w:val="clear" w:color="auto" w:fill="BFBFBF" w:themeFill="background1" w:themeFillShade="BF"/>
          </w:tcPr>
          <w:p w:rsidR="00416369" w:rsidRPr="00F65516" w:rsidRDefault="00416369" w:rsidP="00416369">
            <w:pPr>
              <w:pStyle w:val="Texto"/>
              <w:spacing w:before="40" w:after="0" w:line="240" w:lineRule="auto"/>
              <w:ind w:firstLine="0"/>
              <w:jc w:val="center"/>
              <w:rPr>
                <w:rFonts w:eastAsia="Times New Roman"/>
                <w:b/>
                <w:lang w:val="es-ES"/>
              </w:rPr>
            </w:pPr>
            <w:r w:rsidRPr="00F65516">
              <w:rPr>
                <w:b/>
              </w:rPr>
              <w:t>Presupuesto Aprobado</w:t>
            </w:r>
          </w:p>
        </w:tc>
      </w:tr>
      <w:tr w:rsidR="00416369" w:rsidRPr="00F65516" w:rsidTr="00205E01">
        <w:trPr>
          <w:cantSplit/>
          <w:trHeight w:val="20"/>
        </w:trPr>
        <w:tc>
          <w:tcPr>
            <w:tcW w:w="2565" w:type="pct"/>
          </w:tcPr>
          <w:p w:rsidR="00416369" w:rsidRPr="00F65516" w:rsidRDefault="00873E91" w:rsidP="00873E91">
            <w:pPr>
              <w:pStyle w:val="Texto"/>
              <w:spacing w:before="40" w:after="0" w:line="240" w:lineRule="auto"/>
              <w:ind w:firstLine="0"/>
            </w:pPr>
            <w:r w:rsidRPr="00F65516">
              <w:t>Primas por años de servicios efectivos prestados</w:t>
            </w:r>
          </w:p>
        </w:tc>
        <w:tc>
          <w:tcPr>
            <w:tcW w:w="1263" w:type="pct"/>
          </w:tcPr>
          <w:p w:rsidR="00416369" w:rsidRPr="00CD42E8" w:rsidRDefault="00873E91" w:rsidP="00FC615C">
            <w:pPr>
              <w:pStyle w:val="Texto"/>
              <w:spacing w:before="40" w:after="0" w:line="240" w:lineRule="auto"/>
              <w:ind w:firstLine="0"/>
              <w:jc w:val="center"/>
              <w:rPr>
                <w:rFonts w:eastAsia="Times New Roman"/>
              </w:rPr>
            </w:pPr>
            <w:r w:rsidRPr="00CD42E8">
              <w:rPr>
                <w:rFonts w:eastAsia="Times New Roman"/>
              </w:rPr>
              <w:t>13</w:t>
            </w:r>
            <w:r w:rsidR="00FC615C">
              <w:rPr>
                <w:rFonts w:eastAsia="Times New Roman"/>
              </w:rPr>
              <w:t>101</w:t>
            </w:r>
          </w:p>
        </w:tc>
        <w:tc>
          <w:tcPr>
            <w:tcW w:w="1172" w:type="pct"/>
          </w:tcPr>
          <w:p w:rsidR="00416369" w:rsidRPr="00F65516" w:rsidRDefault="00873E91" w:rsidP="00426A94">
            <w:pPr>
              <w:pStyle w:val="Texto"/>
              <w:spacing w:before="40" w:after="0" w:line="240" w:lineRule="auto"/>
              <w:ind w:firstLine="0"/>
              <w:jc w:val="right"/>
              <w:rPr>
                <w:rFonts w:eastAsia="Times New Roman"/>
                <w:lang w:val="es-ES"/>
              </w:rPr>
            </w:pPr>
            <w:r w:rsidRPr="00F65516">
              <w:rPr>
                <w:rFonts w:eastAsia="Times New Roman"/>
                <w:lang w:val="es-ES"/>
              </w:rPr>
              <w:t>$123,000.00</w:t>
            </w:r>
          </w:p>
        </w:tc>
      </w:tr>
      <w:tr w:rsidR="00416369" w:rsidRPr="00F65516" w:rsidTr="00205E01">
        <w:trPr>
          <w:cantSplit/>
          <w:trHeight w:val="20"/>
        </w:trPr>
        <w:tc>
          <w:tcPr>
            <w:tcW w:w="2565" w:type="pct"/>
          </w:tcPr>
          <w:p w:rsidR="00416369" w:rsidRPr="00F65516" w:rsidRDefault="00873E91" w:rsidP="00A578EF">
            <w:pPr>
              <w:pStyle w:val="Texto"/>
              <w:spacing w:before="40" w:after="0" w:line="240" w:lineRule="auto"/>
              <w:ind w:firstLine="0"/>
            </w:pPr>
            <w:r w:rsidRPr="00F65516">
              <w:t>Indemnizaciones</w:t>
            </w:r>
          </w:p>
        </w:tc>
        <w:tc>
          <w:tcPr>
            <w:tcW w:w="1263" w:type="pct"/>
          </w:tcPr>
          <w:p w:rsidR="00416369" w:rsidRPr="00CD42E8" w:rsidRDefault="00873E91" w:rsidP="00FC615C">
            <w:pPr>
              <w:pStyle w:val="Texto"/>
              <w:spacing w:before="40" w:after="0" w:line="240" w:lineRule="auto"/>
              <w:ind w:firstLine="0"/>
              <w:jc w:val="center"/>
              <w:rPr>
                <w:rFonts w:eastAsia="Times New Roman"/>
                <w:lang w:val="es-ES"/>
              </w:rPr>
            </w:pPr>
            <w:r w:rsidRPr="00CD42E8">
              <w:rPr>
                <w:rFonts w:eastAsia="Times New Roman"/>
                <w:lang w:val="es-ES"/>
              </w:rPr>
              <w:t>1520</w:t>
            </w:r>
            <w:r w:rsidR="00FC615C">
              <w:rPr>
                <w:rFonts w:eastAsia="Times New Roman"/>
                <w:lang w:val="es-ES"/>
              </w:rPr>
              <w:t>2</w:t>
            </w:r>
          </w:p>
        </w:tc>
        <w:tc>
          <w:tcPr>
            <w:tcW w:w="1172" w:type="pct"/>
          </w:tcPr>
          <w:p w:rsidR="00416369" w:rsidRPr="00F65516" w:rsidRDefault="00873E91" w:rsidP="00426A94">
            <w:pPr>
              <w:pStyle w:val="Texto"/>
              <w:spacing w:before="40" w:after="0" w:line="240" w:lineRule="auto"/>
              <w:ind w:firstLine="0"/>
              <w:jc w:val="right"/>
              <w:rPr>
                <w:rFonts w:eastAsia="Times New Roman"/>
                <w:lang w:val="es-ES"/>
              </w:rPr>
            </w:pPr>
            <w:r w:rsidRPr="00F65516">
              <w:rPr>
                <w:rFonts w:eastAsia="Times New Roman"/>
                <w:lang w:val="es-ES"/>
              </w:rPr>
              <w:t>$33,876.00</w:t>
            </w:r>
          </w:p>
        </w:tc>
      </w:tr>
      <w:tr w:rsidR="00416369" w:rsidRPr="00F65516" w:rsidTr="00205E01">
        <w:trPr>
          <w:cantSplit/>
          <w:trHeight w:val="20"/>
        </w:trPr>
        <w:tc>
          <w:tcPr>
            <w:tcW w:w="2565" w:type="pct"/>
          </w:tcPr>
          <w:p w:rsidR="00416369" w:rsidRPr="00F65516" w:rsidRDefault="00873E91" w:rsidP="00A578EF">
            <w:pPr>
              <w:pStyle w:val="Texto"/>
              <w:spacing w:before="40" w:after="0" w:line="240" w:lineRule="auto"/>
              <w:ind w:firstLine="0"/>
            </w:pPr>
            <w:r w:rsidRPr="00F65516">
              <w:t xml:space="preserve">Otras prestaciones sociales </w:t>
            </w:r>
            <w:r w:rsidR="00CD13D5" w:rsidRPr="00F65516">
              <w:t>económicas</w:t>
            </w:r>
          </w:p>
        </w:tc>
        <w:tc>
          <w:tcPr>
            <w:tcW w:w="1263" w:type="pct"/>
          </w:tcPr>
          <w:p w:rsidR="00416369" w:rsidRPr="00CD42E8" w:rsidRDefault="00873E91" w:rsidP="00FC615C">
            <w:pPr>
              <w:pStyle w:val="Texto"/>
              <w:spacing w:before="40" w:after="0" w:line="240" w:lineRule="auto"/>
              <w:ind w:firstLine="0"/>
              <w:jc w:val="center"/>
              <w:rPr>
                <w:rFonts w:eastAsia="Times New Roman"/>
                <w:lang w:val="es-ES"/>
              </w:rPr>
            </w:pPr>
            <w:r w:rsidRPr="00CD42E8">
              <w:rPr>
                <w:rFonts w:eastAsia="Times New Roman"/>
                <w:lang w:val="es-ES"/>
              </w:rPr>
              <w:t>1590</w:t>
            </w:r>
            <w:r w:rsidR="00FC615C">
              <w:rPr>
                <w:rFonts w:eastAsia="Times New Roman"/>
                <w:lang w:val="es-ES"/>
              </w:rPr>
              <w:t>3</w:t>
            </w:r>
          </w:p>
        </w:tc>
        <w:tc>
          <w:tcPr>
            <w:tcW w:w="1172" w:type="pct"/>
          </w:tcPr>
          <w:p w:rsidR="00416369" w:rsidRPr="00F65516" w:rsidRDefault="00873E91" w:rsidP="00426A94">
            <w:pPr>
              <w:pStyle w:val="Texto"/>
              <w:spacing w:before="40" w:after="0" w:line="240" w:lineRule="auto"/>
              <w:ind w:firstLine="0"/>
              <w:jc w:val="right"/>
              <w:rPr>
                <w:rFonts w:eastAsia="Times New Roman"/>
                <w:lang w:val="es-ES"/>
              </w:rPr>
            </w:pPr>
            <w:r w:rsidRPr="00F65516">
              <w:rPr>
                <w:rFonts w:eastAsia="Times New Roman"/>
                <w:lang w:val="es-ES"/>
              </w:rPr>
              <w:t>$568,755.24</w:t>
            </w:r>
          </w:p>
        </w:tc>
      </w:tr>
      <w:tr w:rsidR="00873E91" w:rsidRPr="00F65516" w:rsidTr="00205E01">
        <w:trPr>
          <w:cantSplit/>
          <w:trHeight w:val="20"/>
        </w:trPr>
        <w:tc>
          <w:tcPr>
            <w:tcW w:w="2565" w:type="pct"/>
          </w:tcPr>
          <w:p w:rsidR="00873E91" w:rsidRPr="00F65516" w:rsidRDefault="00873E91" w:rsidP="00A578EF">
            <w:pPr>
              <w:pStyle w:val="Texto"/>
              <w:spacing w:before="40" w:after="0" w:line="240" w:lineRule="auto"/>
              <w:ind w:firstLine="0"/>
            </w:pPr>
            <w:r w:rsidRPr="00F65516">
              <w:t>Uniformes</w:t>
            </w:r>
          </w:p>
        </w:tc>
        <w:tc>
          <w:tcPr>
            <w:tcW w:w="1263" w:type="pct"/>
          </w:tcPr>
          <w:p w:rsidR="00873E91" w:rsidRPr="00F65516" w:rsidRDefault="00873E91" w:rsidP="00C0400F">
            <w:pPr>
              <w:pStyle w:val="Texto"/>
              <w:spacing w:before="40" w:after="0" w:line="240" w:lineRule="auto"/>
              <w:ind w:firstLine="0"/>
              <w:jc w:val="center"/>
              <w:rPr>
                <w:rFonts w:eastAsia="Times New Roman"/>
                <w:lang w:val="es-ES"/>
              </w:rPr>
            </w:pPr>
            <w:r w:rsidRPr="00F65516">
              <w:rPr>
                <w:rFonts w:eastAsia="Times New Roman"/>
                <w:lang w:val="es-ES"/>
              </w:rPr>
              <w:t>27271</w:t>
            </w:r>
          </w:p>
        </w:tc>
        <w:tc>
          <w:tcPr>
            <w:tcW w:w="1172" w:type="pct"/>
          </w:tcPr>
          <w:p w:rsidR="00873E91" w:rsidRPr="00F65516" w:rsidRDefault="00873E91" w:rsidP="00426A94">
            <w:pPr>
              <w:pStyle w:val="Texto"/>
              <w:spacing w:before="40" w:after="0" w:line="240" w:lineRule="auto"/>
              <w:ind w:firstLine="0"/>
              <w:jc w:val="right"/>
              <w:rPr>
                <w:rFonts w:eastAsia="Times New Roman"/>
                <w:lang w:val="es-ES"/>
              </w:rPr>
            </w:pPr>
            <w:r w:rsidRPr="00F65516">
              <w:rPr>
                <w:rFonts w:eastAsia="Times New Roman"/>
                <w:lang w:val="es-ES"/>
              </w:rPr>
              <w:t>$35,111.16</w:t>
            </w:r>
          </w:p>
        </w:tc>
      </w:tr>
      <w:tr w:rsidR="00873E91" w:rsidRPr="00F65516" w:rsidTr="00205E01">
        <w:trPr>
          <w:cantSplit/>
          <w:trHeight w:val="20"/>
        </w:trPr>
        <w:tc>
          <w:tcPr>
            <w:tcW w:w="2565" w:type="pct"/>
          </w:tcPr>
          <w:p w:rsidR="00873E91" w:rsidRPr="00F65516" w:rsidRDefault="00873E91" w:rsidP="00A578EF">
            <w:pPr>
              <w:pStyle w:val="Texto"/>
              <w:spacing w:before="40" w:after="0" w:line="240" w:lineRule="auto"/>
              <w:ind w:firstLine="0"/>
            </w:pPr>
            <w:r w:rsidRPr="00F65516">
              <w:t>Pensiones y jubilaciones</w:t>
            </w:r>
          </w:p>
        </w:tc>
        <w:tc>
          <w:tcPr>
            <w:tcW w:w="1263" w:type="pct"/>
          </w:tcPr>
          <w:p w:rsidR="00873E91" w:rsidRPr="00F65516" w:rsidRDefault="00873E91" w:rsidP="00C0400F">
            <w:pPr>
              <w:pStyle w:val="Texto"/>
              <w:spacing w:before="40" w:after="0" w:line="240" w:lineRule="auto"/>
              <w:ind w:firstLine="0"/>
              <w:jc w:val="center"/>
              <w:rPr>
                <w:rFonts w:eastAsia="Times New Roman"/>
                <w:lang w:val="es-ES"/>
              </w:rPr>
            </w:pPr>
            <w:r w:rsidRPr="00F65516">
              <w:rPr>
                <w:rFonts w:eastAsia="Times New Roman"/>
                <w:lang w:val="es-ES"/>
              </w:rPr>
              <w:t>45451</w:t>
            </w:r>
          </w:p>
        </w:tc>
        <w:tc>
          <w:tcPr>
            <w:tcW w:w="1172" w:type="pct"/>
          </w:tcPr>
          <w:p w:rsidR="00873E91" w:rsidRPr="00F65516" w:rsidRDefault="00873E91" w:rsidP="00426A94">
            <w:pPr>
              <w:pStyle w:val="Texto"/>
              <w:spacing w:before="40" w:after="0" w:line="240" w:lineRule="auto"/>
              <w:ind w:firstLine="0"/>
              <w:jc w:val="right"/>
              <w:rPr>
                <w:rFonts w:eastAsia="Times New Roman"/>
                <w:lang w:val="es-ES"/>
              </w:rPr>
            </w:pPr>
            <w:r w:rsidRPr="00F65516">
              <w:rPr>
                <w:rFonts w:eastAsia="Times New Roman"/>
                <w:lang w:val="es-ES"/>
              </w:rPr>
              <w:t>$10,133.76</w:t>
            </w:r>
          </w:p>
        </w:tc>
      </w:tr>
      <w:tr w:rsidR="00416369" w:rsidRPr="00F65516" w:rsidTr="00205E01">
        <w:trPr>
          <w:trHeight w:val="39"/>
        </w:trPr>
        <w:tc>
          <w:tcPr>
            <w:tcW w:w="3828" w:type="pct"/>
            <w:gridSpan w:val="2"/>
            <w:shd w:val="clear" w:color="auto" w:fill="BFBFBF" w:themeFill="background1" w:themeFillShade="BF"/>
            <w:noWrap/>
            <w:vAlign w:val="bottom"/>
            <w:hideMark/>
          </w:tcPr>
          <w:p w:rsidR="00416369" w:rsidRPr="00F65516" w:rsidRDefault="00416369" w:rsidP="009163F2">
            <w:pPr>
              <w:spacing w:after="0" w:line="240" w:lineRule="auto"/>
              <w:jc w:val="center"/>
              <w:rPr>
                <w:rFonts w:ascii="Arial" w:eastAsia="Times New Roman" w:hAnsi="Arial" w:cs="Arial"/>
                <w:lang w:eastAsia="es-MX"/>
              </w:rPr>
            </w:pPr>
            <w:r w:rsidRPr="00F65516">
              <w:rPr>
                <w:rFonts w:ascii="Arial" w:eastAsia="Times New Roman" w:hAnsi="Arial" w:cs="Arial"/>
                <w:b/>
                <w:shd w:val="clear" w:color="auto" w:fill="BFBFBF" w:themeFill="background1" w:themeFillShade="BF"/>
                <w:lang w:eastAsia="es-MX"/>
              </w:rPr>
              <w:t>Total</w:t>
            </w:r>
          </w:p>
        </w:tc>
        <w:tc>
          <w:tcPr>
            <w:tcW w:w="1172" w:type="pct"/>
            <w:shd w:val="clear" w:color="auto" w:fill="BFBFBF" w:themeFill="background1" w:themeFillShade="BF"/>
            <w:noWrap/>
            <w:vAlign w:val="bottom"/>
            <w:hideMark/>
          </w:tcPr>
          <w:p w:rsidR="00416369" w:rsidRPr="00426A94" w:rsidRDefault="00873E91" w:rsidP="00426A94">
            <w:pPr>
              <w:spacing w:after="0" w:line="240" w:lineRule="auto"/>
              <w:jc w:val="right"/>
              <w:rPr>
                <w:rFonts w:ascii="Arial" w:eastAsia="Times New Roman" w:hAnsi="Arial" w:cs="Arial"/>
                <w:b/>
                <w:lang w:eastAsia="es-MX"/>
              </w:rPr>
            </w:pPr>
            <w:r w:rsidRPr="00426A94">
              <w:rPr>
                <w:rFonts w:ascii="Arial" w:eastAsia="Times New Roman" w:hAnsi="Arial" w:cs="Arial"/>
                <w:b/>
                <w:lang w:eastAsia="es-MX"/>
              </w:rPr>
              <w:t>$770,876.16</w:t>
            </w:r>
          </w:p>
        </w:tc>
      </w:tr>
    </w:tbl>
    <w:p w:rsidR="00DF7AAB" w:rsidRPr="00F65516" w:rsidRDefault="00DF7AAB" w:rsidP="00A578EF">
      <w:pPr>
        <w:spacing w:after="0"/>
        <w:jc w:val="both"/>
        <w:rPr>
          <w:rFonts w:ascii="Arial" w:hAnsi="Arial" w:cs="Arial"/>
        </w:rPr>
      </w:pPr>
    </w:p>
    <w:p w:rsidR="0066729A" w:rsidRDefault="00354B70" w:rsidP="00A578EF">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21°</w:t>
      </w:r>
      <w:r w:rsidRPr="00F65516">
        <w:rPr>
          <w:rFonts w:ascii="Arial" w:hAnsi="Arial" w:cs="Arial"/>
        </w:rPr>
        <w:t>.-</w:t>
      </w:r>
      <w:r w:rsidR="00426A94" w:rsidRPr="00F65516">
        <w:rPr>
          <w:rFonts w:ascii="Arial" w:hAnsi="Arial" w:cs="Arial"/>
        </w:rPr>
        <w:t xml:space="preserve"> </w:t>
      </w:r>
      <w:r w:rsidR="004A31A3" w:rsidRPr="00F65516">
        <w:rPr>
          <w:rFonts w:ascii="Arial" w:hAnsi="Arial" w:cs="Arial"/>
        </w:rPr>
        <w:t xml:space="preserve">El gasto contemplado en el presente presupuesto </w:t>
      </w:r>
      <w:r w:rsidR="0093724C" w:rsidRPr="00F65516">
        <w:rPr>
          <w:rFonts w:ascii="Arial" w:hAnsi="Arial" w:cs="Arial"/>
        </w:rPr>
        <w:t xml:space="preserve">corresponde </w:t>
      </w:r>
      <w:r w:rsidR="004A31A3" w:rsidRPr="00F65516">
        <w:rPr>
          <w:rFonts w:ascii="Arial" w:hAnsi="Arial" w:cs="Arial"/>
        </w:rPr>
        <w:t xml:space="preserve">únicamente </w:t>
      </w:r>
      <w:r w:rsidR="0093724C" w:rsidRPr="00F65516">
        <w:rPr>
          <w:rFonts w:ascii="Arial" w:hAnsi="Arial" w:cs="Arial"/>
        </w:rPr>
        <w:t>a</w:t>
      </w:r>
      <w:r w:rsidR="004A31A3" w:rsidRPr="00F65516">
        <w:rPr>
          <w:rFonts w:ascii="Arial" w:hAnsi="Arial" w:cs="Arial"/>
        </w:rPr>
        <w:t>l ejercicio fiscal 201</w:t>
      </w:r>
      <w:r w:rsidR="005A42EA" w:rsidRPr="00F65516">
        <w:rPr>
          <w:rFonts w:ascii="Arial" w:hAnsi="Arial" w:cs="Arial"/>
        </w:rPr>
        <w:t>5</w:t>
      </w:r>
      <w:r w:rsidR="004A31A3" w:rsidRPr="00F65516">
        <w:rPr>
          <w:rFonts w:ascii="Arial" w:hAnsi="Arial" w:cs="Arial"/>
        </w:rPr>
        <w:t xml:space="preserve"> y no cuenta con partidas que se encuentren relacionadas con erogaciones plurianuales.</w:t>
      </w:r>
    </w:p>
    <w:p w:rsidR="004E5B68" w:rsidRDefault="004E5B68" w:rsidP="00A578EF">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4E5B68" w:rsidRPr="005A42EA" w:rsidTr="008C4788">
        <w:trPr>
          <w:trHeight w:val="560"/>
        </w:trPr>
        <w:tc>
          <w:tcPr>
            <w:tcW w:w="1658" w:type="pct"/>
            <w:shd w:val="clear" w:color="000000" w:fill="BFBFBF"/>
            <w:vAlign w:val="center"/>
            <w:hideMark/>
          </w:tcPr>
          <w:p w:rsidR="004E5B68" w:rsidRPr="005A42EA" w:rsidRDefault="004E5B68" w:rsidP="008C4788">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4E5B68" w:rsidRPr="005A42EA" w:rsidRDefault="004E5B68" w:rsidP="008C4788">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4E5B68" w:rsidRPr="005A42EA" w:rsidRDefault="004E5B68" w:rsidP="008C4788">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4E5B68" w:rsidRPr="005A42EA" w:rsidRDefault="004E5B68" w:rsidP="008C4788">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4E5B68" w:rsidRPr="005A42EA" w:rsidTr="008C4788">
        <w:trPr>
          <w:trHeight w:val="290"/>
        </w:trPr>
        <w:tc>
          <w:tcPr>
            <w:tcW w:w="1658" w:type="pct"/>
            <w:shd w:val="clear" w:color="auto" w:fill="auto"/>
            <w:vAlign w:val="center"/>
            <w:hideMark/>
          </w:tcPr>
          <w:p w:rsidR="004E5B68" w:rsidRPr="005A42EA" w:rsidRDefault="004E5B68" w:rsidP="008C478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4E5B68" w:rsidRPr="005A42EA" w:rsidRDefault="004E5B68" w:rsidP="008C4788">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4E5B68" w:rsidRPr="005A42EA" w:rsidRDefault="004E5B68" w:rsidP="008C4788">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4E5B68" w:rsidRPr="005A42EA" w:rsidRDefault="004E5B68" w:rsidP="008C4788">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4E5B68" w:rsidRPr="005A42EA" w:rsidTr="008C4788">
        <w:trPr>
          <w:trHeight w:val="290"/>
        </w:trPr>
        <w:tc>
          <w:tcPr>
            <w:tcW w:w="1658" w:type="pct"/>
            <w:shd w:val="clear" w:color="000000" w:fill="BFBFBF"/>
            <w:vAlign w:val="center"/>
            <w:hideMark/>
          </w:tcPr>
          <w:p w:rsidR="004E5B68" w:rsidRPr="005A42EA" w:rsidRDefault="004E5B68" w:rsidP="008C4788">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4E5B68" w:rsidRPr="007D5E21" w:rsidRDefault="004E5B68" w:rsidP="008C4788">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4E5B68" w:rsidRPr="007D5E21" w:rsidRDefault="004E5B68" w:rsidP="008C4788">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4E5B68" w:rsidRPr="007D5E21" w:rsidRDefault="004E5B68" w:rsidP="008C4788">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Pr="00F65516" w:rsidRDefault="0066729A" w:rsidP="00A578EF">
      <w:pPr>
        <w:spacing w:after="0"/>
        <w:jc w:val="both"/>
        <w:rPr>
          <w:rFonts w:ascii="Arial" w:hAnsi="Arial" w:cs="Arial"/>
        </w:rPr>
      </w:pPr>
    </w:p>
    <w:p w:rsidR="002E41E0" w:rsidRDefault="00CD0287" w:rsidP="002E41E0">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22°</w:t>
      </w:r>
      <w:r w:rsidRPr="00F65516">
        <w:rPr>
          <w:rFonts w:ascii="Arial" w:hAnsi="Arial" w:cs="Arial"/>
        </w:rPr>
        <w:t xml:space="preserve">.- </w:t>
      </w:r>
      <w:r w:rsidR="00DD2D20" w:rsidRPr="00E075D7">
        <w:rPr>
          <w:rFonts w:ascii="Arial" w:hAnsi="Arial" w:cs="Arial"/>
        </w:rPr>
        <w:t xml:space="preserve">El municipio de </w:t>
      </w:r>
      <w:r w:rsidR="00DD2D20">
        <w:rPr>
          <w:rFonts w:ascii="Arial" w:hAnsi="Arial" w:cs="Arial"/>
        </w:rPr>
        <w:t>General Cepeda</w:t>
      </w:r>
      <w:r w:rsidR="00DD2D20" w:rsidRPr="00E075D7">
        <w:rPr>
          <w:rFonts w:ascii="Arial" w:hAnsi="Arial" w:cs="Arial"/>
        </w:rPr>
        <w:t>, no desglosa pago para contratos de asociaciones público privadas, en el presupuesto de egresos del ejercicio 201</w:t>
      </w:r>
      <w:r w:rsidR="00DD2D20">
        <w:rPr>
          <w:rFonts w:ascii="Arial" w:hAnsi="Arial" w:cs="Arial"/>
        </w:rPr>
        <w:t>5</w:t>
      </w:r>
      <w:r w:rsidR="00DD2D20" w:rsidRPr="00E075D7">
        <w:rPr>
          <w:rFonts w:ascii="Arial" w:hAnsi="Arial" w:cs="Arial"/>
        </w:rPr>
        <w:t xml:space="preserve">,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w:t>
      </w:r>
      <w:r w:rsidR="00DD2D20" w:rsidRPr="00E075D7">
        <w:rPr>
          <w:rFonts w:ascii="Arial" w:hAnsi="Arial" w:cs="Arial"/>
        </w:rPr>
        <w:lastRenderedPageBreak/>
        <w:t>existen compromisos plurianuales ligados a Proyectos para Prestación de Servicios (PPS).</w:t>
      </w:r>
    </w:p>
    <w:p w:rsidR="00426A94" w:rsidRDefault="00426A94"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4E5B68" w:rsidRPr="004E5B68" w:rsidTr="008C4788">
        <w:trPr>
          <w:trHeight w:val="290"/>
        </w:trPr>
        <w:tc>
          <w:tcPr>
            <w:tcW w:w="5000" w:type="pct"/>
            <w:gridSpan w:val="6"/>
            <w:shd w:val="clear" w:color="auto" w:fill="D9D9D9" w:themeFill="background1" w:themeFillShade="D9"/>
            <w:noWrap/>
            <w:vAlign w:val="center"/>
            <w:hideMark/>
          </w:tcPr>
          <w:p w:rsidR="004E5B68" w:rsidRPr="004E5B68" w:rsidRDefault="004E5B68" w:rsidP="008C4788">
            <w:pPr>
              <w:spacing w:after="0" w:line="240" w:lineRule="auto"/>
              <w:jc w:val="center"/>
              <w:rPr>
                <w:rFonts w:ascii="Arial" w:eastAsia="Times New Roman" w:hAnsi="Arial" w:cs="Arial"/>
                <w:b/>
                <w:bCs/>
                <w:color w:val="000000"/>
                <w:lang w:eastAsia="es-MX"/>
              </w:rPr>
            </w:pPr>
            <w:r w:rsidRPr="004E5B68">
              <w:rPr>
                <w:rFonts w:ascii="Arial" w:eastAsia="Times New Roman" w:hAnsi="Arial" w:cs="Arial"/>
                <w:b/>
                <w:bCs/>
                <w:color w:val="000000"/>
                <w:lang w:eastAsia="es-MX"/>
              </w:rPr>
              <w:t xml:space="preserve">Proyectos para Prestación de Servicios </w:t>
            </w:r>
          </w:p>
        </w:tc>
      </w:tr>
      <w:tr w:rsidR="004E5B68" w:rsidRPr="004E5B68" w:rsidTr="008C4788">
        <w:trPr>
          <w:trHeight w:val="290"/>
        </w:trPr>
        <w:tc>
          <w:tcPr>
            <w:tcW w:w="1144" w:type="pct"/>
            <w:gridSpan w:val="2"/>
            <w:shd w:val="clear" w:color="auto" w:fill="D9D9D9" w:themeFill="background1" w:themeFillShade="D9"/>
            <w:vAlign w:val="center"/>
            <w:hideMark/>
          </w:tcPr>
          <w:p w:rsidR="004E5B68" w:rsidRPr="004E5B68" w:rsidRDefault="004E5B68" w:rsidP="008C4788">
            <w:pPr>
              <w:spacing w:after="0" w:line="240" w:lineRule="auto"/>
              <w:jc w:val="center"/>
              <w:rPr>
                <w:rFonts w:ascii="Arial" w:eastAsia="Times New Roman" w:hAnsi="Arial" w:cs="Arial"/>
                <w:b/>
                <w:bCs/>
                <w:color w:val="000000"/>
                <w:lang w:eastAsia="es-MX"/>
              </w:rPr>
            </w:pPr>
            <w:r w:rsidRPr="004E5B68">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4E5B68" w:rsidRPr="004E5B68" w:rsidRDefault="004E5B68" w:rsidP="008C4788">
            <w:pPr>
              <w:spacing w:after="0" w:line="240" w:lineRule="auto"/>
              <w:jc w:val="center"/>
              <w:rPr>
                <w:rFonts w:ascii="Arial" w:eastAsia="Times New Roman" w:hAnsi="Arial" w:cs="Arial"/>
                <w:b/>
                <w:bCs/>
                <w:color w:val="000000"/>
                <w:lang w:eastAsia="es-MX"/>
              </w:rPr>
            </w:pPr>
            <w:r w:rsidRPr="004E5B68">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4E5B68" w:rsidRPr="004E5B68" w:rsidRDefault="004E5B68" w:rsidP="008C4788">
            <w:pPr>
              <w:spacing w:after="0" w:line="240" w:lineRule="auto"/>
              <w:jc w:val="center"/>
              <w:rPr>
                <w:rFonts w:ascii="Arial" w:eastAsia="Times New Roman" w:hAnsi="Arial" w:cs="Arial"/>
                <w:b/>
                <w:bCs/>
                <w:color w:val="000000"/>
                <w:lang w:eastAsia="es-MX"/>
              </w:rPr>
            </w:pPr>
            <w:r w:rsidRPr="004E5B68">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4E5B68" w:rsidRPr="004E5B68" w:rsidRDefault="004E5B68" w:rsidP="008C4788">
            <w:pPr>
              <w:spacing w:after="0" w:line="240" w:lineRule="auto"/>
              <w:jc w:val="center"/>
              <w:rPr>
                <w:rFonts w:ascii="Arial" w:eastAsia="Times New Roman" w:hAnsi="Arial" w:cs="Arial"/>
                <w:b/>
                <w:bCs/>
                <w:color w:val="000000"/>
                <w:lang w:eastAsia="es-MX"/>
              </w:rPr>
            </w:pPr>
            <w:r w:rsidRPr="004E5B68">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4E5B68" w:rsidRPr="004E5B68" w:rsidRDefault="004E5B68" w:rsidP="008C4788">
            <w:pPr>
              <w:spacing w:after="0" w:line="240" w:lineRule="auto"/>
              <w:jc w:val="center"/>
              <w:rPr>
                <w:rFonts w:ascii="Arial" w:eastAsia="Times New Roman" w:hAnsi="Arial" w:cs="Arial"/>
                <w:b/>
                <w:bCs/>
                <w:color w:val="000000"/>
                <w:lang w:eastAsia="es-MX"/>
              </w:rPr>
            </w:pPr>
            <w:r w:rsidRPr="004E5B68">
              <w:rPr>
                <w:rFonts w:ascii="Arial" w:eastAsia="Times New Roman" w:hAnsi="Arial" w:cs="Arial"/>
                <w:b/>
                <w:bCs/>
                <w:color w:val="000000"/>
                <w:lang w:eastAsia="es-MX"/>
              </w:rPr>
              <w:t>Contraprestación Total Convenida en el Contrato</w:t>
            </w:r>
          </w:p>
        </w:tc>
      </w:tr>
      <w:tr w:rsidR="004E5B68" w:rsidRPr="004E5B68" w:rsidTr="008C4788">
        <w:trPr>
          <w:trHeight w:val="290"/>
        </w:trPr>
        <w:tc>
          <w:tcPr>
            <w:tcW w:w="591" w:type="pct"/>
            <w:shd w:val="clear" w:color="auto" w:fill="D9D9D9" w:themeFill="background1" w:themeFillShade="D9"/>
            <w:noWrap/>
            <w:vAlign w:val="center"/>
            <w:hideMark/>
          </w:tcPr>
          <w:p w:rsidR="004E5B68" w:rsidRPr="004E5B68" w:rsidRDefault="004E5B68" w:rsidP="008C4788">
            <w:pPr>
              <w:spacing w:after="0" w:line="240" w:lineRule="auto"/>
              <w:jc w:val="center"/>
              <w:rPr>
                <w:rFonts w:ascii="Arial" w:eastAsia="Times New Roman" w:hAnsi="Arial" w:cs="Arial"/>
                <w:b/>
                <w:bCs/>
                <w:color w:val="000000"/>
                <w:lang w:eastAsia="es-MX"/>
              </w:rPr>
            </w:pPr>
            <w:r w:rsidRPr="004E5B68">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4E5B68" w:rsidRPr="004E5B68" w:rsidRDefault="004E5B68" w:rsidP="008C4788">
            <w:pPr>
              <w:spacing w:after="0" w:line="240" w:lineRule="auto"/>
              <w:jc w:val="center"/>
              <w:rPr>
                <w:rFonts w:ascii="Arial" w:eastAsia="Times New Roman" w:hAnsi="Arial" w:cs="Arial"/>
                <w:b/>
                <w:bCs/>
                <w:color w:val="000000"/>
                <w:lang w:eastAsia="es-MX"/>
              </w:rPr>
            </w:pPr>
            <w:r w:rsidRPr="004E5B68">
              <w:rPr>
                <w:rFonts w:ascii="Arial" w:eastAsia="Times New Roman" w:hAnsi="Arial" w:cs="Arial"/>
                <w:b/>
                <w:bCs/>
                <w:color w:val="000000"/>
                <w:lang w:eastAsia="es-MX"/>
              </w:rPr>
              <w:t>Fecha</w:t>
            </w:r>
          </w:p>
        </w:tc>
        <w:tc>
          <w:tcPr>
            <w:tcW w:w="948" w:type="pct"/>
            <w:vMerge/>
            <w:vAlign w:val="center"/>
            <w:hideMark/>
          </w:tcPr>
          <w:p w:rsidR="004E5B68" w:rsidRPr="004E5B68" w:rsidRDefault="004E5B68" w:rsidP="008C4788">
            <w:pPr>
              <w:spacing w:after="0" w:line="240" w:lineRule="auto"/>
              <w:rPr>
                <w:rFonts w:ascii="Arial" w:eastAsia="Times New Roman" w:hAnsi="Arial" w:cs="Arial"/>
                <w:b/>
                <w:bCs/>
                <w:color w:val="000000"/>
                <w:lang w:eastAsia="es-MX"/>
              </w:rPr>
            </w:pPr>
          </w:p>
        </w:tc>
        <w:tc>
          <w:tcPr>
            <w:tcW w:w="711" w:type="pct"/>
            <w:vMerge/>
            <w:vAlign w:val="center"/>
            <w:hideMark/>
          </w:tcPr>
          <w:p w:rsidR="004E5B68" w:rsidRPr="004E5B68" w:rsidRDefault="004E5B68" w:rsidP="008C4788">
            <w:pPr>
              <w:spacing w:after="0" w:line="240" w:lineRule="auto"/>
              <w:rPr>
                <w:rFonts w:ascii="Arial" w:eastAsia="Times New Roman" w:hAnsi="Arial" w:cs="Arial"/>
                <w:b/>
                <w:bCs/>
                <w:color w:val="000000"/>
                <w:lang w:eastAsia="es-MX"/>
              </w:rPr>
            </w:pPr>
          </w:p>
        </w:tc>
        <w:tc>
          <w:tcPr>
            <w:tcW w:w="1104" w:type="pct"/>
            <w:vMerge/>
            <w:vAlign w:val="center"/>
            <w:hideMark/>
          </w:tcPr>
          <w:p w:rsidR="004E5B68" w:rsidRPr="004E5B68" w:rsidRDefault="004E5B68" w:rsidP="008C4788">
            <w:pPr>
              <w:spacing w:after="0" w:line="240" w:lineRule="auto"/>
              <w:rPr>
                <w:rFonts w:ascii="Arial" w:eastAsia="Times New Roman" w:hAnsi="Arial" w:cs="Arial"/>
                <w:b/>
                <w:bCs/>
                <w:color w:val="000000"/>
                <w:lang w:eastAsia="es-MX"/>
              </w:rPr>
            </w:pPr>
          </w:p>
        </w:tc>
        <w:tc>
          <w:tcPr>
            <w:tcW w:w="1093" w:type="pct"/>
            <w:vMerge/>
            <w:vAlign w:val="center"/>
            <w:hideMark/>
          </w:tcPr>
          <w:p w:rsidR="004E5B68" w:rsidRPr="004E5B68" w:rsidRDefault="004E5B68" w:rsidP="008C4788">
            <w:pPr>
              <w:spacing w:after="0" w:line="240" w:lineRule="auto"/>
              <w:rPr>
                <w:rFonts w:ascii="Arial" w:eastAsia="Times New Roman" w:hAnsi="Arial" w:cs="Arial"/>
                <w:b/>
                <w:bCs/>
                <w:color w:val="000000"/>
                <w:lang w:eastAsia="es-MX"/>
              </w:rPr>
            </w:pPr>
          </w:p>
        </w:tc>
      </w:tr>
      <w:tr w:rsidR="00205E01" w:rsidRPr="004E5B68" w:rsidTr="008C4788">
        <w:trPr>
          <w:trHeight w:val="290"/>
        </w:trPr>
        <w:tc>
          <w:tcPr>
            <w:tcW w:w="2803" w:type="pct"/>
            <w:gridSpan w:val="4"/>
            <w:vMerge w:val="restart"/>
            <w:shd w:val="clear" w:color="auto" w:fill="auto"/>
            <w:noWrap/>
            <w:vAlign w:val="bottom"/>
            <w:hideMark/>
          </w:tcPr>
          <w:p w:rsidR="00205E01" w:rsidRPr="004E5B68" w:rsidRDefault="00205E01" w:rsidP="008C4788">
            <w:pPr>
              <w:spacing w:after="0" w:line="240" w:lineRule="auto"/>
              <w:rPr>
                <w:rFonts w:ascii="Arial" w:eastAsia="Times New Roman" w:hAnsi="Arial" w:cs="Arial"/>
                <w:color w:val="000000"/>
                <w:sz w:val="24"/>
                <w:lang w:eastAsia="es-MX"/>
              </w:rPr>
            </w:pPr>
            <w:r w:rsidRPr="004E5B68">
              <w:rPr>
                <w:rFonts w:ascii="Arial" w:eastAsia="Times New Roman" w:hAnsi="Arial" w:cs="Arial"/>
                <w:lang w:eastAsia="es-MX"/>
              </w:rPr>
              <w:t xml:space="preserve">No se tienen suscritos contratos de </w:t>
            </w:r>
            <w:r w:rsidRPr="004E5B68">
              <w:rPr>
                <w:rFonts w:ascii="Arial" w:hAnsi="Arial" w:cs="Arial"/>
              </w:rPr>
              <w:t>Proyectos para Prestación de Servicios (PPS)</w:t>
            </w:r>
          </w:p>
          <w:p w:rsidR="00205E01" w:rsidRPr="004E5B68" w:rsidRDefault="00205E01" w:rsidP="008C4788">
            <w:pPr>
              <w:spacing w:after="0" w:line="240" w:lineRule="auto"/>
              <w:rPr>
                <w:rFonts w:ascii="Arial" w:eastAsia="Times New Roman" w:hAnsi="Arial" w:cs="Arial"/>
                <w:color w:val="000000"/>
                <w:lang w:eastAsia="es-MX"/>
              </w:rPr>
            </w:pPr>
            <w:r w:rsidRPr="004E5B68">
              <w:rPr>
                <w:rFonts w:ascii="Arial" w:eastAsia="Times New Roman" w:hAnsi="Arial" w:cs="Arial"/>
                <w:color w:val="000000"/>
                <w:lang w:eastAsia="es-MX"/>
              </w:rPr>
              <w:t> </w:t>
            </w:r>
          </w:p>
        </w:tc>
        <w:tc>
          <w:tcPr>
            <w:tcW w:w="1104" w:type="pct"/>
            <w:shd w:val="clear" w:color="auto" w:fill="auto"/>
            <w:noWrap/>
            <w:vAlign w:val="bottom"/>
            <w:hideMark/>
          </w:tcPr>
          <w:p w:rsidR="00205E01" w:rsidRPr="00205E01" w:rsidRDefault="00205E01" w:rsidP="00B9259C">
            <w:pPr>
              <w:spacing w:after="0" w:line="240" w:lineRule="auto"/>
              <w:jc w:val="right"/>
              <w:rPr>
                <w:rFonts w:ascii="Arial" w:eastAsia="Times New Roman" w:hAnsi="Arial" w:cs="Arial"/>
                <w:color w:val="000000"/>
                <w:lang w:eastAsia="es-MX"/>
              </w:rPr>
            </w:pPr>
            <w:r w:rsidRPr="00205E01">
              <w:rPr>
                <w:rFonts w:ascii="Arial" w:eastAsia="Times New Roman" w:hAnsi="Arial" w:cs="Arial"/>
                <w:color w:val="000000"/>
                <w:lang w:eastAsia="es-MX"/>
              </w:rPr>
              <w:t> $0.00</w:t>
            </w:r>
          </w:p>
        </w:tc>
        <w:tc>
          <w:tcPr>
            <w:tcW w:w="1093" w:type="pct"/>
            <w:shd w:val="clear" w:color="auto" w:fill="auto"/>
            <w:noWrap/>
            <w:vAlign w:val="bottom"/>
            <w:hideMark/>
          </w:tcPr>
          <w:p w:rsidR="00205E01" w:rsidRPr="00205E01" w:rsidRDefault="00205E01" w:rsidP="00B9259C">
            <w:pPr>
              <w:spacing w:after="0" w:line="240" w:lineRule="auto"/>
              <w:jc w:val="right"/>
              <w:rPr>
                <w:rFonts w:ascii="Arial" w:eastAsia="Times New Roman" w:hAnsi="Arial" w:cs="Arial"/>
                <w:color w:val="000000"/>
                <w:lang w:eastAsia="es-MX"/>
              </w:rPr>
            </w:pPr>
            <w:r w:rsidRPr="00205E01">
              <w:rPr>
                <w:rFonts w:ascii="Arial" w:eastAsia="Times New Roman" w:hAnsi="Arial" w:cs="Arial"/>
                <w:color w:val="000000"/>
                <w:lang w:eastAsia="es-MX"/>
              </w:rPr>
              <w:t> $0.00</w:t>
            </w:r>
          </w:p>
        </w:tc>
      </w:tr>
      <w:tr w:rsidR="00205E01" w:rsidRPr="004E5B68" w:rsidTr="008C4788">
        <w:trPr>
          <w:trHeight w:val="290"/>
        </w:trPr>
        <w:tc>
          <w:tcPr>
            <w:tcW w:w="2803" w:type="pct"/>
            <w:gridSpan w:val="4"/>
            <w:vMerge/>
            <w:shd w:val="clear" w:color="auto" w:fill="auto"/>
            <w:noWrap/>
            <w:vAlign w:val="bottom"/>
            <w:hideMark/>
          </w:tcPr>
          <w:p w:rsidR="00205E01" w:rsidRPr="004E5B68" w:rsidRDefault="00205E01" w:rsidP="008C4788">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205E01" w:rsidRPr="00205E01" w:rsidRDefault="00205E01" w:rsidP="00B9259C">
            <w:pPr>
              <w:spacing w:after="0" w:line="240" w:lineRule="auto"/>
              <w:jc w:val="right"/>
              <w:rPr>
                <w:rFonts w:ascii="Arial" w:eastAsia="Times New Roman" w:hAnsi="Arial" w:cs="Arial"/>
                <w:color w:val="000000"/>
                <w:lang w:eastAsia="es-MX"/>
              </w:rPr>
            </w:pPr>
            <w:r w:rsidRPr="00205E01">
              <w:rPr>
                <w:rFonts w:ascii="Arial" w:eastAsia="Times New Roman" w:hAnsi="Arial" w:cs="Arial"/>
                <w:color w:val="000000"/>
                <w:lang w:eastAsia="es-MX"/>
              </w:rPr>
              <w:t> $0.00</w:t>
            </w:r>
          </w:p>
        </w:tc>
        <w:tc>
          <w:tcPr>
            <w:tcW w:w="1093" w:type="pct"/>
            <w:shd w:val="clear" w:color="auto" w:fill="auto"/>
            <w:noWrap/>
            <w:vAlign w:val="bottom"/>
            <w:hideMark/>
          </w:tcPr>
          <w:p w:rsidR="00205E01" w:rsidRPr="00205E01" w:rsidRDefault="00205E01" w:rsidP="00B9259C">
            <w:pPr>
              <w:spacing w:after="0" w:line="240" w:lineRule="auto"/>
              <w:jc w:val="right"/>
              <w:rPr>
                <w:rFonts w:ascii="Arial" w:eastAsia="Times New Roman" w:hAnsi="Arial" w:cs="Arial"/>
                <w:color w:val="000000"/>
                <w:lang w:eastAsia="es-MX"/>
              </w:rPr>
            </w:pPr>
            <w:r w:rsidRPr="00205E01">
              <w:rPr>
                <w:rFonts w:ascii="Arial" w:eastAsia="Times New Roman" w:hAnsi="Arial" w:cs="Arial"/>
                <w:color w:val="000000"/>
                <w:lang w:eastAsia="es-MX"/>
              </w:rPr>
              <w:t> $0.00</w:t>
            </w:r>
          </w:p>
        </w:tc>
      </w:tr>
      <w:tr w:rsidR="004E5B68" w:rsidRPr="00EC0C01" w:rsidTr="008C4788">
        <w:trPr>
          <w:trHeight w:val="290"/>
        </w:trPr>
        <w:tc>
          <w:tcPr>
            <w:tcW w:w="2803" w:type="pct"/>
            <w:gridSpan w:val="4"/>
            <w:shd w:val="clear" w:color="auto" w:fill="D9D9D9" w:themeFill="background1" w:themeFillShade="D9"/>
            <w:noWrap/>
            <w:vAlign w:val="bottom"/>
            <w:hideMark/>
          </w:tcPr>
          <w:p w:rsidR="004E5B68" w:rsidRPr="004E5B68" w:rsidRDefault="004E5B68" w:rsidP="008C4788">
            <w:pPr>
              <w:spacing w:after="0" w:line="240" w:lineRule="auto"/>
              <w:jc w:val="center"/>
              <w:rPr>
                <w:rFonts w:ascii="Arial" w:eastAsia="Times New Roman" w:hAnsi="Arial" w:cs="Arial"/>
                <w:b/>
                <w:bCs/>
                <w:color w:val="000000"/>
                <w:lang w:eastAsia="es-MX"/>
              </w:rPr>
            </w:pPr>
            <w:r w:rsidRPr="004E5B68">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4E5B68" w:rsidRPr="004E5B68" w:rsidRDefault="004E5B68" w:rsidP="008C4788">
            <w:pPr>
              <w:spacing w:after="0" w:line="240" w:lineRule="auto"/>
              <w:jc w:val="right"/>
              <w:rPr>
                <w:rFonts w:ascii="Arial" w:eastAsia="Times New Roman" w:hAnsi="Arial" w:cs="Arial"/>
                <w:b/>
                <w:color w:val="000000"/>
                <w:lang w:eastAsia="es-MX"/>
              </w:rPr>
            </w:pPr>
            <w:r w:rsidRPr="004E5B68">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4E5B68" w:rsidRPr="004E5B68" w:rsidRDefault="004E5B68" w:rsidP="008C4788">
            <w:pPr>
              <w:spacing w:after="0" w:line="240" w:lineRule="auto"/>
              <w:jc w:val="right"/>
              <w:rPr>
                <w:rFonts w:ascii="Arial" w:eastAsia="Times New Roman" w:hAnsi="Arial" w:cs="Arial"/>
                <w:b/>
                <w:color w:val="000000"/>
                <w:lang w:eastAsia="es-MX"/>
              </w:rPr>
            </w:pPr>
            <w:r w:rsidRPr="004E5B68">
              <w:rPr>
                <w:rFonts w:ascii="Arial" w:eastAsia="Times New Roman" w:hAnsi="Arial" w:cs="Arial"/>
                <w:b/>
                <w:color w:val="000000"/>
                <w:lang w:eastAsia="es-MX"/>
              </w:rPr>
              <w:t> $0.00</w:t>
            </w:r>
          </w:p>
        </w:tc>
      </w:tr>
    </w:tbl>
    <w:p w:rsidR="002E41E0" w:rsidRPr="00F65516" w:rsidRDefault="002E41E0" w:rsidP="00CD0287">
      <w:pPr>
        <w:spacing w:after="0"/>
        <w:jc w:val="both"/>
        <w:rPr>
          <w:rFonts w:ascii="Arial" w:hAnsi="Arial" w:cs="Arial"/>
        </w:rPr>
      </w:pPr>
    </w:p>
    <w:p w:rsidR="0010793F" w:rsidRPr="00F65516" w:rsidRDefault="00354B70" w:rsidP="004A31A3">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23°.</w:t>
      </w:r>
      <w:r w:rsidRPr="00F65516">
        <w:rPr>
          <w:rFonts w:ascii="Arial" w:hAnsi="Arial" w:cs="Arial"/>
        </w:rPr>
        <w:t>-</w:t>
      </w:r>
      <w:r w:rsidR="0010793F" w:rsidRPr="00F65516">
        <w:rPr>
          <w:rFonts w:ascii="Arial" w:hAnsi="Arial" w:cs="Arial"/>
        </w:rPr>
        <w:t xml:space="preserve"> Las</w:t>
      </w:r>
      <w:r w:rsidR="004F1A46" w:rsidRPr="00F65516">
        <w:rPr>
          <w:rFonts w:ascii="Arial" w:hAnsi="Arial" w:cs="Arial"/>
        </w:rPr>
        <w:t xml:space="preserve"> </w:t>
      </w:r>
      <w:r w:rsidR="004A31A3" w:rsidRPr="00F65516">
        <w:rPr>
          <w:rFonts w:ascii="Arial" w:hAnsi="Arial" w:cs="Arial"/>
        </w:rPr>
        <w:t xml:space="preserve">cuentas bancarias productivas </w:t>
      </w:r>
      <w:r w:rsidR="005A42EA" w:rsidRPr="00F65516">
        <w:rPr>
          <w:rFonts w:ascii="Arial" w:hAnsi="Arial" w:cs="Arial"/>
        </w:rPr>
        <w:t>en las cuales se depositar</w:t>
      </w:r>
      <w:r w:rsidR="0093724C" w:rsidRPr="00F65516">
        <w:rPr>
          <w:rFonts w:ascii="Arial" w:hAnsi="Arial" w:cs="Arial"/>
        </w:rPr>
        <w:t>á</w:t>
      </w:r>
      <w:r w:rsidR="005A42EA" w:rsidRPr="00F65516">
        <w:rPr>
          <w:rFonts w:ascii="Arial" w:hAnsi="Arial" w:cs="Arial"/>
        </w:rPr>
        <w:t>n</w:t>
      </w:r>
      <w:r w:rsidR="004A31A3" w:rsidRPr="00F65516">
        <w:rPr>
          <w:rFonts w:ascii="Arial" w:hAnsi="Arial" w:cs="Arial"/>
        </w:rPr>
        <w:t xml:space="preserve"> los recursos federales transferidos, por cualquier concepto, durante el ejercicio fiscal </w:t>
      </w:r>
      <w:r w:rsidR="005A42EA" w:rsidRPr="00F65516">
        <w:rPr>
          <w:rFonts w:ascii="Arial" w:hAnsi="Arial" w:cs="Arial"/>
        </w:rPr>
        <w:t>2015</w:t>
      </w:r>
      <w:r w:rsidR="00A71DA9" w:rsidRPr="00F65516">
        <w:rPr>
          <w:rFonts w:ascii="Arial" w:hAnsi="Arial" w:cs="Arial"/>
        </w:rPr>
        <w:t>, se relacionan en</w:t>
      </w:r>
      <w:r w:rsidR="004A31A3" w:rsidRPr="00F65516">
        <w:rPr>
          <w:rFonts w:ascii="Arial" w:hAnsi="Arial" w:cs="Arial"/>
        </w:rPr>
        <w:t>seguida:</w:t>
      </w:r>
    </w:p>
    <w:p w:rsidR="004A31A3" w:rsidRPr="00F65516" w:rsidRDefault="004A31A3" w:rsidP="00A578EF">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786"/>
        <w:gridCol w:w="2167"/>
        <w:gridCol w:w="2025"/>
      </w:tblGrid>
      <w:tr w:rsidR="00F65516" w:rsidRPr="00E26650" w:rsidTr="00C0400F">
        <w:trPr>
          <w:trHeight w:val="300"/>
        </w:trPr>
        <w:tc>
          <w:tcPr>
            <w:tcW w:w="5000" w:type="pct"/>
            <w:gridSpan w:val="3"/>
            <w:tcBorders>
              <w:top w:val="single" w:sz="8" w:space="0" w:color="auto"/>
              <w:left w:val="single" w:sz="8" w:space="0" w:color="auto"/>
              <w:bottom w:val="nil"/>
              <w:right w:val="single" w:sz="8" w:space="0" w:color="000000"/>
            </w:tcBorders>
            <w:shd w:val="clear" w:color="auto" w:fill="BFBFBF" w:themeFill="background1" w:themeFillShade="BF"/>
            <w:noWrap/>
            <w:vAlign w:val="bottom"/>
            <w:hideMark/>
          </w:tcPr>
          <w:p w:rsidR="00E26650" w:rsidRPr="00E26650" w:rsidRDefault="00E26650" w:rsidP="00E26650">
            <w:pPr>
              <w:spacing w:after="0" w:line="240" w:lineRule="auto"/>
              <w:jc w:val="center"/>
              <w:rPr>
                <w:rFonts w:ascii="Arial" w:eastAsia="Times New Roman" w:hAnsi="Arial" w:cs="Arial"/>
                <w:b/>
                <w:bCs/>
                <w:lang w:eastAsia="es-MX"/>
              </w:rPr>
            </w:pPr>
            <w:r w:rsidRPr="00E26650">
              <w:rPr>
                <w:rFonts w:ascii="Arial" w:eastAsia="Times New Roman" w:hAnsi="Arial" w:cs="Arial"/>
                <w:b/>
                <w:bCs/>
                <w:lang w:eastAsia="es-MX"/>
              </w:rPr>
              <w:t>Municipio: General Cepeda</w:t>
            </w:r>
            <w:r w:rsidR="008D7815">
              <w:rPr>
                <w:rFonts w:ascii="Arial" w:eastAsia="Times New Roman" w:hAnsi="Arial" w:cs="Arial"/>
                <w:b/>
                <w:bCs/>
                <w:lang w:eastAsia="es-MX"/>
              </w:rPr>
              <w:t>,</w:t>
            </w:r>
            <w:r w:rsidRPr="00E26650">
              <w:rPr>
                <w:rFonts w:ascii="Arial" w:eastAsia="Times New Roman" w:hAnsi="Arial" w:cs="Arial"/>
                <w:b/>
                <w:bCs/>
                <w:lang w:eastAsia="es-MX"/>
              </w:rPr>
              <w:t xml:space="preserve"> Coahuila</w:t>
            </w:r>
          </w:p>
        </w:tc>
      </w:tr>
      <w:tr w:rsidR="00F65516" w:rsidRPr="00E26650" w:rsidTr="00C0400F">
        <w:trPr>
          <w:trHeight w:val="290"/>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E26650" w:rsidRPr="00E26650" w:rsidRDefault="00E26650" w:rsidP="00E26650">
            <w:pPr>
              <w:spacing w:after="0" w:line="240" w:lineRule="auto"/>
              <w:jc w:val="center"/>
              <w:rPr>
                <w:rFonts w:ascii="Arial" w:eastAsia="Times New Roman" w:hAnsi="Arial" w:cs="Arial"/>
                <w:b/>
                <w:bCs/>
                <w:lang w:eastAsia="es-MX"/>
              </w:rPr>
            </w:pPr>
            <w:r w:rsidRPr="00E26650">
              <w:rPr>
                <w:rFonts w:ascii="Arial" w:eastAsia="Times New Roman" w:hAnsi="Arial" w:cs="Arial"/>
                <w:b/>
                <w:bCs/>
                <w:lang w:eastAsia="es-MX"/>
              </w:rPr>
              <w:t>Relación de Cuentas Bancarias Productivas Específicas</w:t>
            </w:r>
          </w:p>
        </w:tc>
      </w:tr>
      <w:tr w:rsidR="00F65516" w:rsidRPr="00E26650" w:rsidTr="00C0400F">
        <w:trPr>
          <w:trHeight w:val="288"/>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E26650" w:rsidRPr="00E26650" w:rsidRDefault="00E26650" w:rsidP="00E26650">
            <w:pPr>
              <w:spacing w:after="0" w:line="240" w:lineRule="auto"/>
              <w:jc w:val="center"/>
              <w:rPr>
                <w:rFonts w:ascii="Arial" w:eastAsia="Times New Roman" w:hAnsi="Arial" w:cs="Arial"/>
                <w:b/>
                <w:bCs/>
                <w:lang w:eastAsia="es-MX"/>
              </w:rPr>
            </w:pPr>
            <w:r w:rsidRPr="00E26650">
              <w:rPr>
                <w:rFonts w:ascii="Arial" w:eastAsia="Times New Roman" w:hAnsi="Arial" w:cs="Arial"/>
                <w:b/>
                <w:bCs/>
                <w:lang w:eastAsia="es-MX"/>
              </w:rPr>
              <w:t>Periodo (anual)</w:t>
            </w:r>
          </w:p>
        </w:tc>
      </w:tr>
      <w:tr w:rsidR="00F65516" w:rsidRPr="00E26650" w:rsidTr="00E26650">
        <w:trPr>
          <w:trHeight w:val="290"/>
        </w:trPr>
        <w:tc>
          <w:tcPr>
            <w:tcW w:w="2680" w:type="pct"/>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E26650" w:rsidRPr="00E26650" w:rsidRDefault="00E26650" w:rsidP="00E26650">
            <w:pPr>
              <w:spacing w:after="0" w:line="240" w:lineRule="auto"/>
              <w:jc w:val="center"/>
              <w:rPr>
                <w:rFonts w:ascii="Arial" w:eastAsia="Times New Roman" w:hAnsi="Arial" w:cs="Arial"/>
                <w:b/>
                <w:bCs/>
                <w:lang w:eastAsia="es-MX"/>
              </w:rPr>
            </w:pPr>
            <w:r w:rsidRPr="00E26650">
              <w:rPr>
                <w:rFonts w:ascii="Arial" w:eastAsia="Times New Roman" w:hAnsi="Arial" w:cs="Arial"/>
                <w:b/>
                <w:bCs/>
                <w:lang w:eastAsia="es-MX"/>
              </w:rPr>
              <w:t>Fondo, Programa o Convenio</w:t>
            </w:r>
          </w:p>
        </w:tc>
        <w:tc>
          <w:tcPr>
            <w:tcW w:w="2320" w:type="pct"/>
            <w:gridSpan w:val="2"/>
            <w:tcBorders>
              <w:top w:val="single" w:sz="4" w:space="0" w:color="auto"/>
              <w:left w:val="nil"/>
              <w:bottom w:val="single" w:sz="4" w:space="0" w:color="auto"/>
              <w:right w:val="single" w:sz="8" w:space="0" w:color="000000"/>
            </w:tcBorders>
            <w:shd w:val="clear" w:color="auto" w:fill="BFBFBF" w:themeFill="background1" w:themeFillShade="BF"/>
            <w:noWrap/>
            <w:vAlign w:val="bottom"/>
            <w:hideMark/>
          </w:tcPr>
          <w:p w:rsidR="00E26650" w:rsidRPr="00E26650" w:rsidRDefault="00E26650" w:rsidP="00E26650">
            <w:pPr>
              <w:spacing w:after="0" w:line="240" w:lineRule="auto"/>
              <w:jc w:val="center"/>
              <w:rPr>
                <w:rFonts w:ascii="Arial" w:eastAsia="Times New Roman" w:hAnsi="Arial" w:cs="Arial"/>
                <w:b/>
                <w:bCs/>
                <w:lang w:eastAsia="es-MX"/>
              </w:rPr>
            </w:pPr>
            <w:r w:rsidRPr="00E26650">
              <w:rPr>
                <w:rFonts w:ascii="Arial" w:eastAsia="Times New Roman" w:hAnsi="Arial" w:cs="Arial"/>
                <w:b/>
                <w:bCs/>
                <w:lang w:eastAsia="es-MX"/>
              </w:rPr>
              <w:t>Datos de la Cuenta Bancaria</w:t>
            </w:r>
          </w:p>
        </w:tc>
      </w:tr>
      <w:tr w:rsidR="00F65516" w:rsidRPr="00E26650" w:rsidTr="00E26650">
        <w:trPr>
          <w:trHeight w:val="39"/>
        </w:trPr>
        <w:tc>
          <w:tcPr>
            <w:tcW w:w="2680"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E26650" w:rsidRPr="00E26650" w:rsidRDefault="00E26650" w:rsidP="00E26650">
            <w:pPr>
              <w:spacing w:after="0" w:line="240" w:lineRule="auto"/>
              <w:rPr>
                <w:rFonts w:ascii="Arial" w:eastAsia="Times New Roman" w:hAnsi="Arial" w:cs="Arial"/>
                <w:b/>
                <w:bCs/>
                <w:lang w:eastAsia="es-MX"/>
              </w:rPr>
            </w:pPr>
          </w:p>
        </w:tc>
        <w:tc>
          <w:tcPr>
            <w:tcW w:w="1199" w:type="pct"/>
            <w:tcBorders>
              <w:top w:val="nil"/>
              <w:left w:val="nil"/>
              <w:bottom w:val="single" w:sz="4" w:space="0" w:color="auto"/>
              <w:right w:val="single" w:sz="4" w:space="0" w:color="auto"/>
            </w:tcBorders>
            <w:shd w:val="clear" w:color="auto" w:fill="BFBFBF" w:themeFill="background1" w:themeFillShade="BF"/>
            <w:noWrap/>
            <w:vAlign w:val="bottom"/>
            <w:hideMark/>
          </w:tcPr>
          <w:p w:rsidR="00E26650" w:rsidRPr="00E26650" w:rsidRDefault="00E26650" w:rsidP="00E26650">
            <w:pPr>
              <w:spacing w:after="0" w:line="240" w:lineRule="auto"/>
              <w:jc w:val="center"/>
              <w:rPr>
                <w:rFonts w:ascii="Arial" w:eastAsia="Times New Roman" w:hAnsi="Arial" w:cs="Arial"/>
                <w:b/>
                <w:bCs/>
                <w:lang w:eastAsia="es-MX"/>
              </w:rPr>
            </w:pPr>
            <w:r w:rsidRPr="00E26650">
              <w:rPr>
                <w:rFonts w:ascii="Arial" w:eastAsia="Times New Roman" w:hAnsi="Arial" w:cs="Arial"/>
                <w:b/>
                <w:bCs/>
                <w:lang w:eastAsia="es-MX"/>
              </w:rPr>
              <w:t>Institución Bancaria</w:t>
            </w:r>
          </w:p>
        </w:tc>
        <w:tc>
          <w:tcPr>
            <w:tcW w:w="1121" w:type="pct"/>
            <w:tcBorders>
              <w:top w:val="nil"/>
              <w:left w:val="nil"/>
              <w:bottom w:val="single" w:sz="4" w:space="0" w:color="auto"/>
              <w:right w:val="single" w:sz="8" w:space="0" w:color="auto"/>
            </w:tcBorders>
            <w:shd w:val="clear" w:color="auto" w:fill="BFBFBF" w:themeFill="background1" w:themeFillShade="BF"/>
            <w:noWrap/>
            <w:vAlign w:val="bottom"/>
            <w:hideMark/>
          </w:tcPr>
          <w:p w:rsidR="00E26650" w:rsidRPr="00E26650" w:rsidRDefault="00E26650" w:rsidP="00E26650">
            <w:pPr>
              <w:spacing w:after="0" w:line="240" w:lineRule="auto"/>
              <w:jc w:val="center"/>
              <w:rPr>
                <w:rFonts w:ascii="Arial" w:eastAsia="Times New Roman" w:hAnsi="Arial" w:cs="Arial"/>
                <w:b/>
                <w:bCs/>
                <w:lang w:eastAsia="es-MX"/>
              </w:rPr>
            </w:pPr>
            <w:r w:rsidRPr="00E26650">
              <w:rPr>
                <w:rFonts w:ascii="Arial" w:eastAsia="Times New Roman" w:hAnsi="Arial" w:cs="Arial"/>
                <w:b/>
                <w:bCs/>
                <w:lang w:eastAsia="es-MX"/>
              </w:rPr>
              <w:t>Número de Cuenta</w:t>
            </w:r>
          </w:p>
        </w:tc>
      </w:tr>
      <w:tr w:rsidR="00F65516" w:rsidRPr="00E26650" w:rsidTr="00707DB0">
        <w:trPr>
          <w:trHeight w:val="284"/>
        </w:trPr>
        <w:tc>
          <w:tcPr>
            <w:tcW w:w="2680" w:type="pct"/>
            <w:tcBorders>
              <w:top w:val="nil"/>
              <w:left w:val="single" w:sz="8" w:space="0" w:color="auto"/>
              <w:bottom w:val="single" w:sz="4" w:space="0" w:color="auto"/>
              <w:right w:val="single" w:sz="4" w:space="0" w:color="auto"/>
            </w:tcBorders>
            <w:shd w:val="clear" w:color="auto" w:fill="auto"/>
            <w:noWrap/>
            <w:vAlign w:val="bottom"/>
            <w:hideMark/>
          </w:tcPr>
          <w:p w:rsidR="00E26650" w:rsidRPr="00E26650" w:rsidRDefault="00E26650" w:rsidP="00E26650">
            <w:pPr>
              <w:spacing w:after="0" w:line="240" w:lineRule="auto"/>
              <w:rPr>
                <w:rFonts w:ascii="Arial" w:eastAsia="Times New Roman" w:hAnsi="Arial" w:cs="Arial"/>
                <w:lang w:eastAsia="es-MX"/>
              </w:rPr>
            </w:pPr>
            <w:r w:rsidRPr="00E26650">
              <w:rPr>
                <w:rFonts w:ascii="Arial" w:eastAsia="Times New Roman" w:hAnsi="Arial" w:cs="Arial"/>
                <w:lang w:eastAsia="es-MX"/>
              </w:rPr>
              <w:t>Fondo de Fortalecimiento Municipal</w:t>
            </w:r>
          </w:p>
        </w:tc>
        <w:tc>
          <w:tcPr>
            <w:tcW w:w="1199" w:type="pct"/>
            <w:tcBorders>
              <w:top w:val="nil"/>
              <w:left w:val="nil"/>
              <w:bottom w:val="single" w:sz="4" w:space="0" w:color="auto"/>
              <w:right w:val="single" w:sz="4" w:space="0" w:color="auto"/>
            </w:tcBorders>
            <w:shd w:val="clear" w:color="auto" w:fill="auto"/>
            <w:noWrap/>
            <w:vAlign w:val="bottom"/>
            <w:hideMark/>
          </w:tcPr>
          <w:p w:rsidR="00E26650" w:rsidRPr="00E26650" w:rsidRDefault="00E26650" w:rsidP="00707DB0">
            <w:pPr>
              <w:spacing w:after="0" w:line="240" w:lineRule="auto"/>
              <w:jc w:val="center"/>
              <w:rPr>
                <w:rFonts w:ascii="Arial" w:eastAsia="Times New Roman" w:hAnsi="Arial" w:cs="Arial"/>
                <w:lang w:eastAsia="es-MX"/>
              </w:rPr>
            </w:pPr>
            <w:proofErr w:type="spellStart"/>
            <w:r w:rsidRPr="00E26650">
              <w:rPr>
                <w:rFonts w:ascii="Arial" w:eastAsia="Times New Roman" w:hAnsi="Arial" w:cs="Arial"/>
                <w:lang w:eastAsia="es-MX"/>
              </w:rPr>
              <w:t>Scotiabank</w:t>
            </w:r>
            <w:proofErr w:type="spellEnd"/>
          </w:p>
        </w:tc>
        <w:tc>
          <w:tcPr>
            <w:tcW w:w="1121" w:type="pct"/>
            <w:tcBorders>
              <w:top w:val="nil"/>
              <w:left w:val="nil"/>
              <w:bottom w:val="single" w:sz="4" w:space="0" w:color="auto"/>
              <w:right w:val="single" w:sz="8" w:space="0" w:color="auto"/>
            </w:tcBorders>
            <w:shd w:val="clear" w:color="auto" w:fill="auto"/>
            <w:noWrap/>
            <w:vAlign w:val="bottom"/>
            <w:hideMark/>
          </w:tcPr>
          <w:p w:rsidR="00E26650" w:rsidRPr="00E26650" w:rsidRDefault="00E26650" w:rsidP="00707DB0">
            <w:pPr>
              <w:spacing w:after="0" w:line="240" w:lineRule="auto"/>
              <w:jc w:val="center"/>
              <w:rPr>
                <w:rFonts w:ascii="Arial" w:eastAsia="Times New Roman" w:hAnsi="Arial" w:cs="Arial"/>
                <w:lang w:eastAsia="es-MX"/>
              </w:rPr>
            </w:pPr>
          </w:p>
          <w:p w:rsidR="00E26650" w:rsidRPr="00E26650" w:rsidRDefault="00E26650" w:rsidP="00707DB0">
            <w:pPr>
              <w:spacing w:after="0" w:line="240" w:lineRule="auto"/>
              <w:jc w:val="center"/>
              <w:rPr>
                <w:rFonts w:ascii="Arial" w:eastAsia="Times New Roman" w:hAnsi="Arial" w:cs="Arial"/>
                <w:lang w:eastAsia="es-MX"/>
              </w:rPr>
            </w:pPr>
            <w:r w:rsidRPr="00E26650">
              <w:rPr>
                <w:rFonts w:ascii="Arial" w:eastAsia="Times New Roman" w:hAnsi="Arial" w:cs="Arial"/>
                <w:lang w:eastAsia="es-MX"/>
              </w:rPr>
              <w:t>18702575825</w:t>
            </w:r>
          </w:p>
        </w:tc>
      </w:tr>
      <w:tr w:rsidR="00F65516" w:rsidRPr="00E26650" w:rsidTr="00E26650">
        <w:trPr>
          <w:trHeight w:val="39"/>
        </w:trPr>
        <w:tc>
          <w:tcPr>
            <w:tcW w:w="2680" w:type="pct"/>
            <w:tcBorders>
              <w:top w:val="nil"/>
              <w:left w:val="single" w:sz="8" w:space="0" w:color="auto"/>
              <w:bottom w:val="single" w:sz="4" w:space="0" w:color="auto"/>
              <w:right w:val="single" w:sz="4" w:space="0" w:color="auto"/>
            </w:tcBorders>
            <w:shd w:val="clear" w:color="auto" w:fill="auto"/>
            <w:noWrap/>
            <w:vAlign w:val="bottom"/>
            <w:hideMark/>
          </w:tcPr>
          <w:p w:rsidR="00E26650" w:rsidRPr="00E26650" w:rsidRDefault="00E26650" w:rsidP="00E26650">
            <w:pPr>
              <w:spacing w:after="0" w:line="240" w:lineRule="auto"/>
              <w:rPr>
                <w:rFonts w:ascii="Arial" w:eastAsia="Times New Roman" w:hAnsi="Arial" w:cs="Arial"/>
                <w:lang w:eastAsia="es-MX"/>
              </w:rPr>
            </w:pPr>
            <w:r w:rsidRPr="00E26650">
              <w:rPr>
                <w:rFonts w:ascii="Arial" w:eastAsia="Times New Roman" w:hAnsi="Arial" w:cs="Arial"/>
                <w:lang w:eastAsia="es-MX"/>
              </w:rPr>
              <w:t xml:space="preserve">Fondo de </w:t>
            </w:r>
            <w:r w:rsidR="00E947C6" w:rsidRPr="00E26650">
              <w:rPr>
                <w:rFonts w:ascii="Arial" w:eastAsia="Times New Roman" w:hAnsi="Arial" w:cs="Arial"/>
                <w:lang w:eastAsia="es-MX"/>
              </w:rPr>
              <w:t>Aportación</w:t>
            </w:r>
            <w:r w:rsidRPr="00E26650">
              <w:rPr>
                <w:rFonts w:ascii="Arial" w:eastAsia="Times New Roman" w:hAnsi="Arial" w:cs="Arial"/>
                <w:lang w:eastAsia="es-MX"/>
              </w:rPr>
              <w:t xml:space="preserve"> de Infraestructura Municipal</w:t>
            </w:r>
          </w:p>
        </w:tc>
        <w:tc>
          <w:tcPr>
            <w:tcW w:w="1199" w:type="pct"/>
            <w:tcBorders>
              <w:top w:val="nil"/>
              <w:left w:val="nil"/>
              <w:bottom w:val="single" w:sz="4" w:space="0" w:color="auto"/>
              <w:right w:val="single" w:sz="4" w:space="0" w:color="auto"/>
            </w:tcBorders>
            <w:shd w:val="clear" w:color="auto" w:fill="auto"/>
            <w:noWrap/>
            <w:vAlign w:val="bottom"/>
            <w:hideMark/>
          </w:tcPr>
          <w:p w:rsidR="00E26650" w:rsidRPr="00E26650" w:rsidRDefault="00E26650" w:rsidP="00707DB0">
            <w:pPr>
              <w:spacing w:after="0" w:line="240" w:lineRule="auto"/>
              <w:jc w:val="center"/>
              <w:rPr>
                <w:rFonts w:ascii="Arial" w:eastAsia="Times New Roman" w:hAnsi="Arial" w:cs="Arial"/>
                <w:lang w:eastAsia="es-MX"/>
              </w:rPr>
            </w:pPr>
            <w:proofErr w:type="spellStart"/>
            <w:r w:rsidRPr="00E26650">
              <w:rPr>
                <w:rFonts w:ascii="Arial" w:eastAsia="Times New Roman" w:hAnsi="Arial" w:cs="Arial"/>
                <w:lang w:eastAsia="es-MX"/>
              </w:rPr>
              <w:t>Scotiabank</w:t>
            </w:r>
            <w:proofErr w:type="spellEnd"/>
          </w:p>
        </w:tc>
        <w:tc>
          <w:tcPr>
            <w:tcW w:w="1121" w:type="pct"/>
            <w:tcBorders>
              <w:top w:val="nil"/>
              <w:left w:val="nil"/>
              <w:bottom w:val="single" w:sz="4" w:space="0" w:color="auto"/>
              <w:right w:val="single" w:sz="8" w:space="0" w:color="auto"/>
            </w:tcBorders>
            <w:shd w:val="clear" w:color="auto" w:fill="auto"/>
            <w:noWrap/>
            <w:vAlign w:val="bottom"/>
            <w:hideMark/>
          </w:tcPr>
          <w:p w:rsidR="00E26650" w:rsidRPr="00E26650" w:rsidRDefault="00E26650" w:rsidP="00707DB0">
            <w:pPr>
              <w:spacing w:after="0" w:line="240" w:lineRule="auto"/>
              <w:jc w:val="center"/>
              <w:rPr>
                <w:rFonts w:ascii="Arial" w:eastAsia="Times New Roman" w:hAnsi="Arial" w:cs="Arial"/>
                <w:lang w:eastAsia="es-MX"/>
              </w:rPr>
            </w:pPr>
            <w:r w:rsidRPr="00E26650">
              <w:rPr>
                <w:rFonts w:ascii="Arial" w:eastAsia="Times New Roman" w:hAnsi="Arial" w:cs="Arial"/>
                <w:lang w:eastAsia="es-MX"/>
              </w:rPr>
              <w:t>18702575833</w:t>
            </w:r>
          </w:p>
        </w:tc>
      </w:tr>
    </w:tbl>
    <w:p w:rsidR="00BA281A" w:rsidRPr="00F65516" w:rsidRDefault="00BA281A" w:rsidP="00A578EF">
      <w:pPr>
        <w:spacing w:after="0"/>
        <w:jc w:val="center"/>
        <w:rPr>
          <w:rFonts w:ascii="Arial" w:hAnsi="Arial" w:cs="Arial"/>
          <w:b/>
        </w:rPr>
      </w:pPr>
    </w:p>
    <w:p w:rsidR="0010793F" w:rsidRPr="00F65516" w:rsidRDefault="0010793F" w:rsidP="00A578EF">
      <w:pPr>
        <w:spacing w:after="0"/>
        <w:jc w:val="center"/>
        <w:rPr>
          <w:rFonts w:ascii="Arial" w:hAnsi="Arial" w:cs="Arial"/>
          <w:b/>
        </w:rPr>
      </w:pPr>
      <w:r w:rsidRPr="00F65516">
        <w:rPr>
          <w:rFonts w:ascii="Arial" w:hAnsi="Arial" w:cs="Arial"/>
          <w:b/>
        </w:rPr>
        <w:t>CAPÍTULO III</w:t>
      </w:r>
    </w:p>
    <w:p w:rsidR="0010793F" w:rsidRPr="00F65516" w:rsidRDefault="0010793F" w:rsidP="00A578EF">
      <w:pPr>
        <w:spacing w:after="0"/>
        <w:jc w:val="center"/>
        <w:rPr>
          <w:rFonts w:ascii="Arial" w:hAnsi="Arial" w:cs="Arial"/>
          <w:b/>
        </w:rPr>
      </w:pPr>
      <w:r w:rsidRPr="00F65516">
        <w:rPr>
          <w:rFonts w:ascii="Arial" w:hAnsi="Arial" w:cs="Arial"/>
          <w:b/>
        </w:rPr>
        <w:t>De los Servicios Personales</w:t>
      </w:r>
    </w:p>
    <w:p w:rsidR="0010793F" w:rsidRPr="00F65516" w:rsidRDefault="0010793F" w:rsidP="00A578EF">
      <w:pPr>
        <w:spacing w:after="0"/>
        <w:jc w:val="both"/>
        <w:rPr>
          <w:rFonts w:ascii="Arial" w:hAnsi="Arial" w:cs="Arial"/>
        </w:rPr>
      </w:pPr>
    </w:p>
    <w:p w:rsidR="0010793F" w:rsidRDefault="00354B70" w:rsidP="00A578EF">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24°</w:t>
      </w:r>
      <w:r w:rsidRPr="00F65516">
        <w:rPr>
          <w:rFonts w:ascii="Arial" w:hAnsi="Arial" w:cs="Arial"/>
        </w:rPr>
        <w:t>.-</w:t>
      </w:r>
      <w:r w:rsidR="0010793F" w:rsidRPr="00F65516">
        <w:rPr>
          <w:rFonts w:ascii="Arial" w:hAnsi="Arial" w:cs="Arial"/>
        </w:rPr>
        <w:t xml:space="preserve"> </w:t>
      </w:r>
      <w:r w:rsidR="00E26650" w:rsidRPr="00F65516">
        <w:rPr>
          <w:rFonts w:ascii="Arial" w:hAnsi="Arial" w:cs="Arial"/>
        </w:rPr>
        <w:t>En el ejercicio fiscal 2015, la Administración Pública Municipal centralizada contará con 18</w:t>
      </w:r>
      <w:r w:rsidR="00DF1084">
        <w:rPr>
          <w:rFonts w:ascii="Arial" w:hAnsi="Arial" w:cs="Arial"/>
        </w:rPr>
        <w:t>0</w:t>
      </w:r>
      <w:r w:rsidR="00E26650" w:rsidRPr="00F65516">
        <w:rPr>
          <w:rFonts w:ascii="Arial" w:hAnsi="Arial" w:cs="Arial"/>
        </w:rPr>
        <w:t xml:space="preserve"> plazas de conformidad con lo siguiente</w:t>
      </w:r>
      <w:r w:rsidR="0081313A" w:rsidRPr="00F65516">
        <w:rPr>
          <w:rFonts w:ascii="Arial" w:hAnsi="Arial" w:cs="Arial"/>
        </w:rPr>
        <w:t>:</w:t>
      </w:r>
    </w:p>
    <w:p w:rsidR="00426A94" w:rsidRPr="00F65516" w:rsidRDefault="00426A94" w:rsidP="00A578EF">
      <w:pPr>
        <w:spacing w:after="0"/>
        <w:jc w:val="both"/>
        <w:rPr>
          <w:rFonts w:ascii="Arial" w:hAnsi="Arial" w:cs="Arial"/>
        </w:rPr>
      </w:pPr>
    </w:p>
    <w:tbl>
      <w:tblPr>
        <w:tblW w:w="9153" w:type="dxa"/>
        <w:jc w:val="center"/>
        <w:tblCellMar>
          <w:left w:w="70" w:type="dxa"/>
          <w:right w:w="70" w:type="dxa"/>
        </w:tblCellMar>
        <w:tblLook w:val="04A0" w:firstRow="1" w:lastRow="0" w:firstColumn="1" w:lastColumn="0" w:noHBand="0" w:noVBand="1"/>
      </w:tblPr>
      <w:tblGrid>
        <w:gridCol w:w="2136"/>
        <w:gridCol w:w="2275"/>
        <w:gridCol w:w="1056"/>
        <w:gridCol w:w="1318"/>
        <w:gridCol w:w="850"/>
        <w:gridCol w:w="1518"/>
      </w:tblGrid>
      <w:tr w:rsidR="00F65516" w:rsidRPr="00C00EAF" w:rsidTr="00FE2993">
        <w:trPr>
          <w:trHeight w:val="225"/>
          <w:jc w:val="center"/>
        </w:trPr>
        <w:tc>
          <w:tcPr>
            <w:tcW w:w="21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26650" w:rsidRPr="00C00EAF" w:rsidRDefault="00E26650" w:rsidP="00C00EAF">
            <w:pPr>
              <w:spacing w:after="0" w:line="240" w:lineRule="auto"/>
              <w:jc w:val="center"/>
              <w:rPr>
                <w:rFonts w:ascii="Arial" w:eastAsia="Times New Roman" w:hAnsi="Arial" w:cs="Arial"/>
                <w:b/>
                <w:bCs/>
                <w:sz w:val="20"/>
                <w:szCs w:val="20"/>
                <w:lang w:eastAsia="es-MX"/>
              </w:rPr>
            </w:pPr>
            <w:r w:rsidRPr="00C00EAF">
              <w:rPr>
                <w:rFonts w:ascii="Arial" w:eastAsia="Times New Roman" w:hAnsi="Arial" w:cs="Arial"/>
                <w:b/>
                <w:bCs/>
                <w:sz w:val="20"/>
                <w:szCs w:val="20"/>
                <w:lang w:eastAsia="es-MX"/>
              </w:rPr>
              <w:t>DEPARTAMENTO</w:t>
            </w:r>
          </w:p>
        </w:tc>
        <w:tc>
          <w:tcPr>
            <w:tcW w:w="2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26650" w:rsidRPr="00C00EAF" w:rsidRDefault="00E26650" w:rsidP="00C00EAF">
            <w:pPr>
              <w:spacing w:after="0" w:line="240" w:lineRule="auto"/>
              <w:jc w:val="center"/>
              <w:rPr>
                <w:rFonts w:ascii="Arial" w:eastAsia="Times New Roman" w:hAnsi="Arial" w:cs="Arial"/>
                <w:b/>
                <w:bCs/>
                <w:sz w:val="20"/>
                <w:szCs w:val="20"/>
                <w:lang w:eastAsia="es-MX"/>
              </w:rPr>
            </w:pPr>
            <w:r w:rsidRPr="00C00EAF">
              <w:rPr>
                <w:rFonts w:ascii="Arial" w:eastAsia="Times New Roman" w:hAnsi="Arial" w:cs="Arial"/>
                <w:b/>
                <w:bCs/>
                <w:sz w:val="20"/>
                <w:szCs w:val="20"/>
                <w:lang w:eastAsia="es-MX"/>
              </w:rPr>
              <w:t>PLAZA/ PUESTO</w:t>
            </w:r>
          </w:p>
        </w:tc>
        <w:tc>
          <w:tcPr>
            <w:tcW w:w="105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26650" w:rsidRPr="00C00EAF" w:rsidRDefault="00E26650" w:rsidP="00C00EAF">
            <w:pPr>
              <w:spacing w:after="0" w:line="240" w:lineRule="auto"/>
              <w:jc w:val="center"/>
              <w:rPr>
                <w:rFonts w:ascii="Arial" w:eastAsia="Times New Roman" w:hAnsi="Arial" w:cs="Arial"/>
                <w:b/>
                <w:bCs/>
                <w:sz w:val="20"/>
                <w:szCs w:val="20"/>
                <w:lang w:eastAsia="es-MX"/>
              </w:rPr>
            </w:pPr>
            <w:r w:rsidRPr="00C00EAF">
              <w:rPr>
                <w:rFonts w:ascii="Arial" w:eastAsia="Times New Roman" w:hAnsi="Arial" w:cs="Arial"/>
                <w:b/>
                <w:bCs/>
                <w:sz w:val="20"/>
                <w:szCs w:val="20"/>
                <w:lang w:eastAsia="es-MX"/>
              </w:rPr>
              <w:t>No DE PLAZAS</w:t>
            </w:r>
          </w:p>
        </w:tc>
        <w:tc>
          <w:tcPr>
            <w:tcW w:w="13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26650" w:rsidRPr="00C00EAF" w:rsidRDefault="00E26650" w:rsidP="00C00EAF">
            <w:pPr>
              <w:spacing w:after="0" w:line="240" w:lineRule="auto"/>
              <w:jc w:val="center"/>
              <w:rPr>
                <w:rFonts w:ascii="Arial" w:eastAsia="Times New Roman" w:hAnsi="Arial" w:cs="Arial"/>
                <w:b/>
                <w:bCs/>
                <w:sz w:val="20"/>
                <w:szCs w:val="20"/>
                <w:lang w:eastAsia="es-MX"/>
              </w:rPr>
            </w:pPr>
            <w:r w:rsidRPr="00C00EAF">
              <w:rPr>
                <w:rFonts w:ascii="Arial" w:eastAsia="Times New Roman" w:hAnsi="Arial" w:cs="Arial"/>
                <w:b/>
                <w:bCs/>
                <w:sz w:val="20"/>
                <w:szCs w:val="20"/>
                <w:lang w:eastAsia="es-MX"/>
              </w:rPr>
              <w:t>CONFIANZA</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26650" w:rsidRPr="00C00EAF" w:rsidRDefault="00E26650" w:rsidP="00C00EAF">
            <w:pPr>
              <w:spacing w:after="0" w:line="240" w:lineRule="auto"/>
              <w:jc w:val="center"/>
              <w:rPr>
                <w:rFonts w:ascii="Arial" w:eastAsia="Times New Roman" w:hAnsi="Arial" w:cs="Arial"/>
                <w:b/>
                <w:bCs/>
                <w:sz w:val="20"/>
                <w:szCs w:val="20"/>
                <w:lang w:eastAsia="es-MX"/>
              </w:rPr>
            </w:pPr>
            <w:r w:rsidRPr="00C00EAF">
              <w:rPr>
                <w:rFonts w:ascii="Arial" w:eastAsia="Times New Roman" w:hAnsi="Arial" w:cs="Arial"/>
                <w:b/>
                <w:bCs/>
                <w:sz w:val="20"/>
                <w:szCs w:val="20"/>
                <w:lang w:eastAsia="es-MX"/>
              </w:rPr>
              <w:t>BASE</w:t>
            </w:r>
          </w:p>
        </w:tc>
        <w:tc>
          <w:tcPr>
            <w:tcW w:w="15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26650" w:rsidRPr="00C00EAF" w:rsidRDefault="00E26650" w:rsidP="00C00EAF">
            <w:pPr>
              <w:spacing w:after="0" w:line="240" w:lineRule="auto"/>
              <w:jc w:val="center"/>
              <w:rPr>
                <w:rFonts w:ascii="Arial" w:eastAsia="Times New Roman" w:hAnsi="Arial" w:cs="Arial"/>
                <w:b/>
                <w:sz w:val="20"/>
                <w:szCs w:val="20"/>
                <w:lang w:eastAsia="es-MX"/>
              </w:rPr>
            </w:pPr>
            <w:r w:rsidRPr="00C00EAF">
              <w:rPr>
                <w:rFonts w:ascii="Arial" w:eastAsia="Times New Roman" w:hAnsi="Arial" w:cs="Arial"/>
                <w:b/>
                <w:sz w:val="20"/>
                <w:szCs w:val="20"/>
                <w:lang w:eastAsia="es-MX"/>
              </w:rPr>
              <w:t>HONORARIOS</w:t>
            </w: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PRESIDENCIA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PRESIDENTE</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PRESIDENCIA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PRESIDENCIA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SUBSECRETARIO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CUERPO EDILICIO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REGIDOR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7</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6</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CUERPO EDILICIO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SINDICALIA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SINDICO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SINDICALIA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CONTRALORIA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CONTRALORIA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 GRAL</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OBRAS PUBLICAS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lastRenderedPageBreak/>
              <w:t>OBRAS PUBLICAS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 DE AREA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OBRAS PUBLICAS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JEFE DE CUADRILLA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OBRAS PUBLICAS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OBRAS PUBLICAS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 OPERATIVO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SERVICIO DE LIMPIEZA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CONSERJE</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8</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6</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PARQUES Y JARDINES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AYUDANTE</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600"/>
          <w:jc w:val="center"/>
        </w:trPr>
        <w:tc>
          <w:tcPr>
            <w:tcW w:w="2136" w:type="dxa"/>
            <w:tcBorders>
              <w:top w:val="nil"/>
              <w:left w:val="single" w:sz="4" w:space="0" w:color="auto"/>
              <w:bottom w:val="single" w:sz="4" w:space="0" w:color="auto"/>
              <w:right w:val="single" w:sz="4" w:space="0" w:color="auto"/>
            </w:tcBorders>
            <w:shd w:val="clear" w:color="auto" w:fill="auto"/>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SERVICIOS PRIMARIOS Y MTTO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ELECTRICISTA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SERVICIOS PRIMARIOS Y MTTO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ALBAÑIL</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6</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3</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3</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SERVICIOS PRIMARIOS Y MTTO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AYUDANTE</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18</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7</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SERVICIOS PRIMARIOS Y MTTO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CHOFER OPERATIVO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SERVICIOS PRIMARIOS Y MTTO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AUXILIAR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3</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3</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RECOLECCION DE BASURA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AYUDANTE</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 DEL AYTO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 DEL AYTO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5</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5</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 DEL AYTO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ASESOR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BIBLIOTECA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BIBLIOTECARIO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ARCHIVO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 xml:space="preserve">AUXILIAR  </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JUZGADO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JUZGADO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JUEZ</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EDUCACION CULTURA Y DEP</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AUXILIAR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EDUCACION CULTURA Y DEP</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 GRAL</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EDUCACION CULTURA Y DEP</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 TECNICA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 GRAL</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 TECNICA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INSITUTO DE LA MUJER</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 GRAL</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TURISMO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TURISMO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 GRAL</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DESARROLLO SOCIAL</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DESARROLLO SOCIAL</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SUBDIRECTOR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DESARROLLO SOCIAL</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 GRAL</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 xml:space="preserve">DESARROLLO </w:t>
            </w:r>
            <w:r w:rsidRPr="00C00EAF">
              <w:rPr>
                <w:rFonts w:ascii="Arial" w:eastAsia="Times New Roman" w:hAnsi="Arial" w:cs="Arial"/>
                <w:sz w:val="20"/>
                <w:szCs w:val="20"/>
                <w:lang w:eastAsia="es-MX"/>
              </w:rPr>
              <w:lastRenderedPageBreak/>
              <w:t>SOCIAL</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lastRenderedPageBreak/>
              <w:t>COORDINADOR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lastRenderedPageBreak/>
              <w:t>DESARROLLO SOCIAL</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 OPERATIVO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DESARROLLO SOCIAL</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AUXILIAR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3</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DESARROLLO SOCIAL</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AUXILIAR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6</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6</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TESORERIA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PENSIONADO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14</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14</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TESORERIA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7</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4</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3</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TESORERIA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TESORERIA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TESORERO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TESORERIA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NOTIFICADOR FISCAL</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CATASTRO</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AUXILIAR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DIF</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4</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3</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DIF</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CHOFER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DIF</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AUXILIAR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5</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5</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DIF</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AYUDANTE</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DIF</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AUXILIAR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3</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3</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DIF</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COCINERO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DIF</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SUBDIRECTOR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DIF</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 GRAL</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DIF</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ASESOR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SIMAS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AYUDANTE</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SIMAS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AUXILIAR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2</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SIMAS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AUXILIAR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SIMAS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SIMAS</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 DE AREA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PROTECCION CIVIL</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SECRETARIA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PROTECCION CIVIL</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 DE AREA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PROTECCION CIVIL</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AUXILIAR ADMTIVO</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SEGURIDAD PUBLICA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POLICIA</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927448"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19</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19</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SEGURIDAD PUBLICA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OFICIAL</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SEGURIDAD PUBLICA</w:t>
            </w:r>
          </w:p>
        </w:tc>
        <w:tc>
          <w:tcPr>
            <w:tcW w:w="2275"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rPr>
                <w:rFonts w:ascii="Arial" w:eastAsia="Times New Roman" w:hAnsi="Arial" w:cs="Arial"/>
                <w:sz w:val="20"/>
                <w:szCs w:val="20"/>
                <w:lang w:eastAsia="es-MX"/>
              </w:rPr>
            </w:pPr>
            <w:r w:rsidRPr="00C00EAF">
              <w:rPr>
                <w:rFonts w:ascii="Arial" w:eastAsia="Times New Roman" w:hAnsi="Arial" w:cs="Arial"/>
                <w:sz w:val="20"/>
                <w:szCs w:val="20"/>
                <w:lang w:eastAsia="es-MX"/>
              </w:rPr>
              <w:t>DIRECTOR</w:t>
            </w:r>
          </w:p>
        </w:tc>
        <w:tc>
          <w:tcPr>
            <w:tcW w:w="1056"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nil"/>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F65516" w:rsidRPr="00C00EAF" w:rsidTr="00FE2993">
        <w:trPr>
          <w:trHeight w:val="300"/>
          <w:jc w:val="center"/>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650" w:rsidRPr="00090386" w:rsidRDefault="00E26650" w:rsidP="00E26650">
            <w:pPr>
              <w:spacing w:after="0" w:line="240" w:lineRule="auto"/>
              <w:rPr>
                <w:rFonts w:ascii="Arial" w:eastAsia="Times New Roman" w:hAnsi="Arial" w:cs="Arial"/>
                <w:sz w:val="20"/>
                <w:szCs w:val="20"/>
                <w:lang w:eastAsia="es-MX"/>
              </w:rPr>
            </w:pPr>
            <w:r w:rsidRPr="00090386">
              <w:rPr>
                <w:rFonts w:ascii="Arial" w:eastAsia="Times New Roman" w:hAnsi="Arial" w:cs="Arial"/>
                <w:sz w:val="20"/>
                <w:szCs w:val="20"/>
                <w:lang w:eastAsia="es-MX"/>
              </w:rPr>
              <w:t>SEGURIDAD PUBLICA</w:t>
            </w:r>
          </w:p>
        </w:tc>
        <w:tc>
          <w:tcPr>
            <w:tcW w:w="2275" w:type="dxa"/>
            <w:tcBorders>
              <w:top w:val="single" w:sz="4" w:space="0" w:color="auto"/>
              <w:left w:val="nil"/>
              <w:bottom w:val="single" w:sz="4" w:space="0" w:color="auto"/>
              <w:right w:val="single" w:sz="4" w:space="0" w:color="auto"/>
            </w:tcBorders>
            <w:shd w:val="clear" w:color="auto" w:fill="auto"/>
            <w:noWrap/>
            <w:vAlign w:val="bottom"/>
            <w:hideMark/>
          </w:tcPr>
          <w:p w:rsidR="00E26650" w:rsidRPr="00090386" w:rsidRDefault="00E26650" w:rsidP="00E26650">
            <w:pPr>
              <w:spacing w:after="0" w:line="240" w:lineRule="auto"/>
              <w:rPr>
                <w:rFonts w:ascii="Arial" w:eastAsia="Times New Roman" w:hAnsi="Arial" w:cs="Arial"/>
                <w:sz w:val="20"/>
                <w:szCs w:val="20"/>
                <w:lang w:eastAsia="es-MX"/>
              </w:rPr>
            </w:pPr>
            <w:r w:rsidRPr="00090386">
              <w:rPr>
                <w:rFonts w:ascii="Arial" w:eastAsia="Times New Roman" w:hAnsi="Arial" w:cs="Arial"/>
                <w:sz w:val="20"/>
                <w:szCs w:val="20"/>
                <w:lang w:eastAsia="es-MX"/>
              </w:rPr>
              <w:t>COMANDANTE</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r w:rsidRPr="00C00EAF">
              <w:rPr>
                <w:rFonts w:ascii="Arial" w:eastAsia="Times New Roman" w:hAnsi="Arial" w:cs="Arial"/>
                <w:sz w:val="20"/>
                <w:szCs w:val="20"/>
                <w:lang w:eastAsia="es-MX"/>
              </w:rPr>
              <w:t>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rsidR="00E26650" w:rsidRPr="00C00EAF" w:rsidRDefault="00E26650" w:rsidP="00E26650">
            <w:pPr>
              <w:spacing w:after="0" w:line="240" w:lineRule="auto"/>
              <w:jc w:val="center"/>
              <w:rPr>
                <w:rFonts w:ascii="Arial" w:eastAsia="Times New Roman" w:hAnsi="Arial" w:cs="Arial"/>
                <w:sz w:val="20"/>
                <w:szCs w:val="20"/>
                <w:lang w:eastAsia="es-MX"/>
              </w:rPr>
            </w:pPr>
          </w:p>
        </w:tc>
      </w:tr>
      <w:tr w:rsidR="00B77B18" w:rsidRPr="00C00EAF" w:rsidTr="00FE2993">
        <w:trPr>
          <w:trHeight w:val="300"/>
          <w:jc w:val="center"/>
        </w:trPr>
        <w:tc>
          <w:tcPr>
            <w:tcW w:w="441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B77B18" w:rsidRPr="00090386" w:rsidRDefault="00B77B18" w:rsidP="00090386">
            <w:pPr>
              <w:spacing w:after="0" w:line="240" w:lineRule="auto"/>
              <w:jc w:val="center"/>
              <w:rPr>
                <w:rFonts w:ascii="Arial" w:eastAsia="Times New Roman" w:hAnsi="Arial" w:cs="Arial"/>
                <w:b/>
                <w:sz w:val="20"/>
                <w:szCs w:val="20"/>
                <w:lang w:eastAsia="es-MX"/>
              </w:rPr>
            </w:pPr>
            <w:r w:rsidRPr="00090386">
              <w:rPr>
                <w:rFonts w:ascii="Arial" w:eastAsia="Times New Roman" w:hAnsi="Arial" w:cs="Arial"/>
                <w:b/>
                <w:sz w:val="20"/>
                <w:szCs w:val="20"/>
                <w:lang w:eastAsia="es-MX"/>
              </w:rPr>
              <w:t>T</w:t>
            </w:r>
            <w:r w:rsidR="00090386">
              <w:rPr>
                <w:rFonts w:ascii="Arial" w:eastAsia="Times New Roman" w:hAnsi="Arial" w:cs="Arial"/>
                <w:b/>
                <w:sz w:val="20"/>
                <w:szCs w:val="20"/>
                <w:lang w:eastAsia="es-MX"/>
              </w:rPr>
              <w:t>OTALES</w:t>
            </w:r>
          </w:p>
        </w:tc>
        <w:tc>
          <w:tcPr>
            <w:tcW w:w="105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77B18" w:rsidRPr="00C00EAF" w:rsidRDefault="00927448" w:rsidP="00B77B18">
            <w:pPr>
              <w:spacing w:after="0" w:line="240" w:lineRule="auto"/>
              <w:jc w:val="center"/>
              <w:rPr>
                <w:rFonts w:ascii="Arial" w:eastAsia="Times New Roman" w:hAnsi="Arial" w:cs="Arial"/>
                <w:b/>
                <w:sz w:val="20"/>
                <w:szCs w:val="20"/>
                <w:lang w:eastAsia="es-MX"/>
              </w:rPr>
            </w:pPr>
            <w:r w:rsidRPr="00C00EAF">
              <w:rPr>
                <w:rFonts w:ascii="Arial" w:eastAsia="Times New Roman" w:hAnsi="Arial" w:cs="Arial"/>
                <w:b/>
                <w:sz w:val="20"/>
                <w:szCs w:val="20"/>
                <w:lang w:eastAsia="es-MX"/>
              </w:rPr>
              <w:t>180</w:t>
            </w:r>
          </w:p>
        </w:tc>
        <w:tc>
          <w:tcPr>
            <w:tcW w:w="131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77B18" w:rsidRPr="00C00EAF" w:rsidRDefault="00927448" w:rsidP="00B77B18">
            <w:pPr>
              <w:spacing w:after="0" w:line="240" w:lineRule="auto"/>
              <w:jc w:val="center"/>
              <w:rPr>
                <w:rFonts w:ascii="Arial" w:eastAsia="Times New Roman" w:hAnsi="Arial" w:cs="Arial"/>
                <w:b/>
                <w:sz w:val="20"/>
                <w:szCs w:val="20"/>
                <w:lang w:eastAsia="es-MX"/>
              </w:rPr>
            </w:pPr>
            <w:r w:rsidRPr="00C00EAF">
              <w:rPr>
                <w:rFonts w:ascii="Arial" w:eastAsia="Times New Roman" w:hAnsi="Arial" w:cs="Arial"/>
                <w:b/>
                <w:sz w:val="20"/>
                <w:szCs w:val="20"/>
                <w:lang w:eastAsia="es-MX"/>
              </w:rPr>
              <w:t>122</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77B18" w:rsidRPr="00C00EAF" w:rsidRDefault="007162E0" w:rsidP="00B77B18">
            <w:pPr>
              <w:spacing w:after="0" w:line="240" w:lineRule="auto"/>
              <w:jc w:val="center"/>
              <w:rPr>
                <w:rFonts w:ascii="Arial" w:eastAsia="Times New Roman" w:hAnsi="Arial" w:cs="Arial"/>
                <w:b/>
                <w:sz w:val="20"/>
                <w:szCs w:val="20"/>
                <w:lang w:eastAsia="es-MX"/>
              </w:rPr>
            </w:pPr>
            <w:r w:rsidRPr="00C00EAF">
              <w:rPr>
                <w:rFonts w:ascii="Arial" w:eastAsia="Times New Roman" w:hAnsi="Arial" w:cs="Arial"/>
                <w:b/>
                <w:sz w:val="20"/>
                <w:szCs w:val="20"/>
                <w:lang w:eastAsia="es-MX"/>
              </w:rPr>
              <w:t>58</w:t>
            </w:r>
          </w:p>
        </w:tc>
        <w:tc>
          <w:tcPr>
            <w:tcW w:w="151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77B18" w:rsidRPr="00C00EAF" w:rsidRDefault="00B77B18" w:rsidP="00B77B18">
            <w:pPr>
              <w:spacing w:after="0" w:line="240" w:lineRule="auto"/>
              <w:jc w:val="center"/>
              <w:rPr>
                <w:rFonts w:ascii="Arial" w:eastAsia="Times New Roman" w:hAnsi="Arial" w:cs="Arial"/>
                <w:b/>
                <w:sz w:val="20"/>
                <w:szCs w:val="20"/>
                <w:lang w:eastAsia="es-MX"/>
              </w:rPr>
            </w:pPr>
          </w:p>
        </w:tc>
      </w:tr>
    </w:tbl>
    <w:p w:rsidR="007C1CBA" w:rsidRPr="00F65516" w:rsidRDefault="00FB7B27" w:rsidP="00A578EF">
      <w:pPr>
        <w:spacing w:after="0"/>
        <w:jc w:val="both"/>
        <w:rPr>
          <w:rFonts w:ascii="Arial" w:hAnsi="Arial" w:cs="Arial"/>
          <w:sz w:val="16"/>
          <w:szCs w:val="16"/>
        </w:rPr>
      </w:pPr>
      <w:r w:rsidRPr="00F65516">
        <w:rPr>
          <w:rFonts w:ascii="Arial" w:hAnsi="Arial" w:cs="Arial"/>
          <w:b/>
          <w:sz w:val="16"/>
          <w:szCs w:val="16"/>
        </w:rPr>
        <w:t>Nota:</w:t>
      </w:r>
      <w:r w:rsidRPr="00F65516">
        <w:rPr>
          <w:rFonts w:ascii="Arial" w:hAnsi="Arial" w:cs="Arial"/>
          <w:sz w:val="16"/>
          <w:szCs w:val="16"/>
        </w:rPr>
        <w:t xml:space="preserve"> E</w:t>
      </w:r>
      <w:r w:rsidR="00A71DA9" w:rsidRPr="00F65516">
        <w:rPr>
          <w:rFonts w:ascii="Arial" w:hAnsi="Arial" w:cs="Arial"/>
          <w:sz w:val="16"/>
          <w:szCs w:val="16"/>
        </w:rPr>
        <w:t>n e</w:t>
      </w:r>
      <w:r w:rsidRPr="00F65516">
        <w:rPr>
          <w:rFonts w:ascii="Arial" w:hAnsi="Arial" w:cs="Arial"/>
          <w:sz w:val="16"/>
          <w:szCs w:val="16"/>
        </w:rPr>
        <w:t>l presente cuadro desglosa</w:t>
      </w:r>
      <w:r w:rsidR="008A5D16" w:rsidRPr="00F65516">
        <w:rPr>
          <w:rFonts w:ascii="Arial" w:hAnsi="Arial" w:cs="Arial"/>
          <w:sz w:val="16"/>
          <w:szCs w:val="16"/>
        </w:rPr>
        <w:t>n</w:t>
      </w:r>
      <w:r w:rsidR="004F1A46" w:rsidRPr="00F65516">
        <w:rPr>
          <w:rFonts w:ascii="Arial" w:hAnsi="Arial" w:cs="Arial"/>
          <w:sz w:val="16"/>
          <w:szCs w:val="16"/>
        </w:rPr>
        <w:t xml:space="preserve"> </w:t>
      </w:r>
      <w:r w:rsidR="00A71DA9" w:rsidRPr="00F65516">
        <w:rPr>
          <w:rFonts w:ascii="Arial" w:hAnsi="Arial" w:cs="Arial"/>
          <w:sz w:val="16"/>
          <w:szCs w:val="16"/>
        </w:rPr>
        <w:t>todas las plazas</w:t>
      </w:r>
      <w:r w:rsidR="008A5D16" w:rsidRPr="00F65516">
        <w:rPr>
          <w:rFonts w:ascii="Arial" w:hAnsi="Arial" w:cs="Arial"/>
          <w:sz w:val="16"/>
          <w:szCs w:val="16"/>
        </w:rPr>
        <w:t xml:space="preserve"> autorizadas</w:t>
      </w:r>
      <w:r w:rsidR="00A71DA9" w:rsidRPr="00F65516">
        <w:rPr>
          <w:rFonts w:ascii="Arial" w:hAnsi="Arial" w:cs="Arial"/>
          <w:sz w:val="16"/>
          <w:szCs w:val="16"/>
        </w:rPr>
        <w:t xml:space="preserve">, incluidas </w:t>
      </w:r>
      <w:r w:rsidRPr="00F65516">
        <w:rPr>
          <w:rFonts w:ascii="Arial" w:hAnsi="Arial" w:cs="Arial"/>
          <w:sz w:val="16"/>
          <w:szCs w:val="16"/>
        </w:rPr>
        <w:t>la</w:t>
      </w:r>
      <w:r w:rsidR="00A71DA9" w:rsidRPr="00F65516">
        <w:rPr>
          <w:rFonts w:ascii="Arial" w:hAnsi="Arial" w:cs="Arial"/>
          <w:sz w:val="16"/>
          <w:szCs w:val="16"/>
        </w:rPr>
        <w:t>s</w:t>
      </w:r>
      <w:r w:rsidR="004F1A46" w:rsidRPr="00F65516">
        <w:rPr>
          <w:rFonts w:ascii="Arial" w:hAnsi="Arial" w:cs="Arial"/>
          <w:sz w:val="16"/>
          <w:szCs w:val="16"/>
        </w:rPr>
        <w:t xml:space="preserve"> </w:t>
      </w:r>
      <w:r w:rsidR="008A5D16" w:rsidRPr="00F65516">
        <w:rPr>
          <w:rFonts w:ascii="Arial" w:hAnsi="Arial" w:cs="Arial"/>
          <w:sz w:val="16"/>
          <w:szCs w:val="16"/>
        </w:rPr>
        <w:t>del personal de seguridad pública municipal</w:t>
      </w:r>
      <w:r w:rsidRPr="00F65516">
        <w:rPr>
          <w:rFonts w:ascii="Arial" w:hAnsi="Arial" w:cs="Arial"/>
          <w:sz w:val="16"/>
          <w:szCs w:val="16"/>
        </w:rPr>
        <w:t>.</w:t>
      </w:r>
    </w:p>
    <w:p w:rsidR="008A5D16" w:rsidRPr="00F65516" w:rsidRDefault="008A5D16" w:rsidP="00A578EF">
      <w:pPr>
        <w:spacing w:after="0"/>
        <w:jc w:val="both"/>
        <w:rPr>
          <w:rFonts w:ascii="Arial" w:hAnsi="Arial" w:cs="Arial"/>
          <w:sz w:val="16"/>
          <w:szCs w:val="16"/>
        </w:rPr>
      </w:pPr>
    </w:p>
    <w:p w:rsidR="00515098" w:rsidRDefault="00354B70" w:rsidP="00515098">
      <w:pPr>
        <w:spacing w:after="0"/>
        <w:jc w:val="both"/>
        <w:rPr>
          <w:rFonts w:ascii="Arial" w:hAnsi="Arial" w:cs="Arial"/>
          <w:bCs/>
        </w:rPr>
      </w:pPr>
      <w:r w:rsidRPr="00F65516">
        <w:rPr>
          <w:rFonts w:ascii="Arial" w:hAnsi="Arial" w:cs="Arial"/>
        </w:rPr>
        <w:t>Artículo</w:t>
      </w:r>
      <w:r w:rsidR="00432026" w:rsidRPr="00F65516">
        <w:rPr>
          <w:rFonts w:ascii="Arial" w:hAnsi="Arial" w:cs="Arial"/>
        </w:rPr>
        <w:t xml:space="preserve"> 25°</w:t>
      </w:r>
      <w:r w:rsidRPr="00F65516">
        <w:rPr>
          <w:rFonts w:ascii="Arial" w:hAnsi="Arial" w:cs="Arial"/>
        </w:rPr>
        <w:t>.-</w:t>
      </w:r>
      <w:r w:rsidR="0010793F" w:rsidRPr="00F65516">
        <w:rPr>
          <w:rFonts w:ascii="Arial" w:hAnsi="Arial" w:cs="Arial"/>
        </w:rPr>
        <w:t xml:space="preserve"> Los servidores públicos ocupantes de las plazas a que se refiere el artículo anterior, percibirán las remuneraciones que se determinen en el Tabulador </w:t>
      </w:r>
      <w:r w:rsidR="007C1CBA" w:rsidRPr="00F65516">
        <w:rPr>
          <w:rFonts w:ascii="Arial" w:hAnsi="Arial" w:cs="Arial"/>
        </w:rPr>
        <w:t>Salarial</w:t>
      </w:r>
      <w:r w:rsidR="004F1A46" w:rsidRPr="00F65516">
        <w:rPr>
          <w:rFonts w:ascii="Arial" w:hAnsi="Arial" w:cs="Arial"/>
        </w:rPr>
        <w:t xml:space="preserve"> </w:t>
      </w:r>
      <w:r w:rsidR="0081313A" w:rsidRPr="00F65516">
        <w:rPr>
          <w:rFonts w:ascii="Arial" w:hAnsi="Arial" w:cs="Arial"/>
        </w:rPr>
        <w:t>siguiente</w:t>
      </w:r>
      <w:r w:rsidR="0010793F" w:rsidRPr="00F65516">
        <w:rPr>
          <w:rFonts w:ascii="Arial" w:hAnsi="Arial" w:cs="Arial"/>
        </w:rPr>
        <w:t xml:space="preserve">; </w:t>
      </w:r>
      <w:r w:rsidR="00F4271D" w:rsidRPr="00F65516">
        <w:rPr>
          <w:rFonts w:ascii="Arial" w:hAnsi="Arial" w:cs="Arial"/>
        </w:rPr>
        <w:t xml:space="preserve">el cual se integra </w:t>
      </w:r>
      <w:r w:rsidR="00466034" w:rsidRPr="00F65516">
        <w:rPr>
          <w:rFonts w:ascii="Arial" w:hAnsi="Arial" w:cs="Arial"/>
        </w:rPr>
        <w:t xml:space="preserve">en el </w:t>
      </w:r>
      <w:r w:rsidR="0093724C" w:rsidRPr="00F65516">
        <w:rPr>
          <w:rFonts w:ascii="Arial" w:hAnsi="Arial" w:cs="Arial"/>
        </w:rPr>
        <w:t xml:space="preserve">presente </w:t>
      </w:r>
      <w:r w:rsidR="00466034" w:rsidRPr="00F65516">
        <w:rPr>
          <w:rFonts w:ascii="Arial" w:hAnsi="Arial" w:cs="Arial"/>
        </w:rPr>
        <w:t>presupuesto de egresos, con</w:t>
      </w:r>
      <w:r w:rsidR="00F4271D" w:rsidRPr="00F65516">
        <w:rPr>
          <w:rFonts w:ascii="Arial" w:hAnsi="Arial" w:cs="Arial"/>
        </w:rPr>
        <w:t xml:space="preserve"> base </w:t>
      </w:r>
      <w:r w:rsidR="00466034" w:rsidRPr="00F65516">
        <w:rPr>
          <w:rFonts w:ascii="Arial" w:hAnsi="Arial" w:cs="Arial"/>
        </w:rPr>
        <w:t xml:space="preserve">en lo establecido en </w:t>
      </w:r>
      <w:r w:rsidR="00F4271D" w:rsidRPr="00F65516">
        <w:rPr>
          <w:rFonts w:ascii="Arial" w:hAnsi="Arial" w:cs="Arial"/>
        </w:rPr>
        <w:t>l</w:t>
      </w:r>
      <w:r w:rsidR="00466034" w:rsidRPr="00F65516">
        <w:rPr>
          <w:rFonts w:ascii="Arial" w:hAnsi="Arial" w:cs="Arial"/>
        </w:rPr>
        <w:t>os artículos 115 fracción IV</w:t>
      </w:r>
      <w:r w:rsidR="0093724C" w:rsidRPr="00F65516">
        <w:rPr>
          <w:rFonts w:ascii="Arial" w:hAnsi="Arial" w:cs="Arial"/>
        </w:rPr>
        <w:t xml:space="preserve"> y</w:t>
      </w:r>
      <w:r w:rsidR="00466034" w:rsidRPr="00F65516">
        <w:rPr>
          <w:rFonts w:ascii="Arial" w:hAnsi="Arial" w:cs="Arial"/>
        </w:rPr>
        <w:t xml:space="preserve"> 127 de la Constitución Política de los </w:t>
      </w:r>
      <w:r w:rsidR="00466034" w:rsidRPr="00F65516">
        <w:rPr>
          <w:rFonts w:ascii="Arial" w:hAnsi="Arial" w:cs="Arial"/>
        </w:rPr>
        <w:lastRenderedPageBreak/>
        <w:t>Estados Unidos Mexicanos; 187 de la Constitución Política del Estado de Coahuila; y 275 fracción VI del Código Financiero para los Municipios del Estado de Coahuila de Zaragoza</w:t>
      </w:r>
      <w:r w:rsidR="00515098" w:rsidRPr="00F65516">
        <w:rPr>
          <w:rFonts w:ascii="Arial" w:hAnsi="Arial" w:cs="Arial"/>
          <w:bCs/>
        </w:rPr>
        <w:t>.</w:t>
      </w:r>
    </w:p>
    <w:p w:rsidR="00426A94" w:rsidRDefault="00426A94" w:rsidP="00515098">
      <w:pPr>
        <w:spacing w:after="0"/>
        <w:jc w:val="both"/>
        <w:rPr>
          <w:rFonts w:ascii="Arial" w:hAnsi="Arial" w:cs="Arial"/>
          <w:bCs/>
        </w:rPr>
      </w:pPr>
    </w:p>
    <w:p w:rsidR="00426A94" w:rsidRDefault="00413C45" w:rsidP="00426A94">
      <w:pPr>
        <w:spacing w:after="0"/>
        <w:jc w:val="center"/>
        <w:rPr>
          <w:rFonts w:ascii="Arial" w:hAnsi="Arial" w:cs="Arial"/>
          <w:b/>
          <w:bCs/>
        </w:rPr>
      </w:pPr>
      <w:r w:rsidRPr="00413C45">
        <w:rPr>
          <w:rFonts w:ascii="Arial" w:hAnsi="Arial" w:cs="Arial"/>
          <w:b/>
          <w:bCs/>
        </w:rPr>
        <w:t>Tabulador de Sueldos Quincenal</w:t>
      </w:r>
    </w:p>
    <w:tbl>
      <w:tblPr>
        <w:tblW w:w="5415" w:type="pct"/>
        <w:jc w:val="center"/>
        <w:tblCellMar>
          <w:left w:w="70" w:type="dxa"/>
          <w:right w:w="70" w:type="dxa"/>
        </w:tblCellMar>
        <w:tblLook w:val="04A0" w:firstRow="1" w:lastRow="0" w:firstColumn="1" w:lastColumn="0" w:noHBand="0" w:noVBand="1"/>
      </w:tblPr>
      <w:tblGrid>
        <w:gridCol w:w="1309"/>
        <w:gridCol w:w="818"/>
        <w:gridCol w:w="818"/>
        <w:gridCol w:w="746"/>
        <w:gridCol w:w="745"/>
        <w:gridCol w:w="638"/>
        <w:gridCol w:w="638"/>
        <w:gridCol w:w="603"/>
        <w:gridCol w:w="710"/>
        <w:gridCol w:w="562"/>
        <w:gridCol w:w="576"/>
        <w:gridCol w:w="782"/>
        <w:gridCol w:w="778"/>
      </w:tblGrid>
      <w:tr w:rsidR="00E92E2E" w:rsidTr="00E92E2E">
        <w:trPr>
          <w:trHeight w:val="290"/>
          <w:jc w:val="center"/>
        </w:trPr>
        <w:tc>
          <w:tcPr>
            <w:tcW w:w="677"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Plaza Tabular</w:t>
            </w:r>
          </w:p>
        </w:tc>
        <w:tc>
          <w:tcPr>
            <w:tcW w:w="2282"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Remuneraciones Base</w:t>
            </w:r>
          </w:p>
        </w:tc>
        <w:tc>
          <w:tcPr>
            <w:tcW w:w="1232"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Remuneraciones Adicionales</w:t>
            </w:r>
          </w:p>
        </w:tc>
        <w:tc>
          <w:tcPr>
            <w:tcW w:w="809"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Total Remuneraciones</w:t>
            </w:r>
          </w:p>
        </w:tc>
      </w:tr>
      <w:tr w:rsidR="00CC4ACA" w:rsidTr="00E92E2E">
        <w:trPr>
          <w:trHeight w:val="410"/>
          <w:jc w:val="center"/>
        </w:trPr>
        <w:tc>
          <w:tcPr>
            <w:tcW w:w="677" w:type="pct"/>
            <w:vMerge/>
            <w:tcBorders>
              <w:top w:val="single" w:sz="4" w:space="0" w:color="auto"/>
              <w:left w:val="single" w:sz="4" w:space="0" w:color="auto"/>
              <w:bottom w:val="single" w:sz="4" w:space="0" w:color="000000"/>
              <w:right w:val="single" w:sz="4" w:space="0" w:color="auto"/>
            </w:tcBorders>
            <w:vAlign w:val="center"/>
            <w:hideMark/>
          </w:tcPr>
          <w:p w:rsidR="00CC4ACA" w:rsidRDefault="00CC4ACA">
            <w:pPr>
              <w:spacing w:after="0" w:line="240" w:lineRule="auto"/>
              <w:rPr>
                <w:rFonts w:ascii="Arial" w:eastAsia="Times New Roman" w:hAnsi="Arial" w:cs="Arial"/>
                <w:b/>
                <w:bCs/>
                <w:sz w:val="16"/>
                <w:szCs w:val="16"/>
                <w:lang w:eastAsia="es-MX"/>
              </w:rPr>
            </w:pPr>
          </w:p>
        </w:tc>
        <w:tc>
          <w:tcPr>
            <w:tcW w:w="84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Sueldo Base</w:t>
            </w:r>
          </w:p>
        </w:tc>
        <w:tc>
          <w:tcPr>
            <w:tcW w:w="77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Aguinaldo</w:t>
            </w:r>
          </w:p>
        </w:tc>
        <w:tc>
          <w:tcPr>
            <w:tcW w:w="66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Prima Vacacional</w:t>
            </w:r>
          </w:p>
        </w:tc>
        <w:tc>
          <w:tcPr>
            <w:tcW w:w="68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Prestaciones Sindicales</w:t>
            </w:r>
          </w:p>
        </w:tc>
        <w:tc>
          <w:tcPr>
            <w:tcW w:w="55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Otras Prestaciones</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CC4ACA" w:rsidRDefault="00CC4ACA">
            <w:pPr>
              <w:spacing w:after="0" w:line="240" w:lineRule="auto"/>
              <w:rPr>
                <w:rFonts w:ascii="Arial" w:eastAsia="Times New Roman" w:hAnsi="Arial" w:cs="Arial"/>
                <w:b/>
                <w:bCs/>
                <w:sz w:val="16"/>
                <w:szCs w:val="16"/>
                <w:lang w:eastAsia="es-MX"/>
              </w:rPr>
            </w:pPr>
          </w:p>
        </w:tc>
      </w:tr>
      <w:tr w:rsidR="00CC4ACA" w:rsidTr="00E92E2E">
        <w:trPr>
          <w:trHeight w:val="290"/>
          <w:jc w:val="center"/>
        </w:trPr>
        <w:tc>
          <w:tcPr>
            <w:tcW w:w="677" w:type="pct"/>
            <w:vMerge/>
            <w:tcBorders>
              <w:top w:val="single" w:sz="4" w:space="0" w:color="auto"/>
              <w:left w:val="single" w:sz="4" w:space="0" w:color="auto"/>
              <w:bottom w:val="single" w:sz="4" w:space="0" w:color="000000"/>
              <w:right w:val="single" w:sz="4" w:space="0" w:color="auto"/>
            </w:tcBorders>
            <w:vAlign w:val="center"/>
            <w:hideMark/>
          </w:tcPr>
          <w:p w:rsidR="00CC4ACA" w:rsidRDefault="00CC4ACA">
            <w:pPr>
              <w:spacing w:after="0" w:line="240" w:lineRule="auto"/>
              <w:rPr>
                <w:rFonts w:ascii="Arial" w:eastAsia="Times New Roman" w:hAnsi="Arial" w:cs="Arial"/>
                <w:b/>
                <w:bCs/>
                <w:sz w:val="16"/>
                <w:szCs w:val="16"/>
                <w:lang w:eastAsia="es-MX"/>
              </w:rPr>
            </w:pPr>
          </w:p>
        </w:tc>
        <w:tc>
          <w:tcPr>
            <w:tcW w:w="424"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De</w:t>
            </w:r>
          </w:p>
        </w:tc>
        <w:tc>
          <w:tcPr>
            <w:tcW w:w="424"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Hasta</w:t>
            </w:r>
          </w:p>
        </w:tc>
        <w:tc>
          <w:tcPr>
            <w:tcW w:w="387"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De</w:t>
            </w:r>
          </w:p>
        </w:tc>
        <w:tc>
          <w:tcPr>
            <w:tcW w:w="386"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Hasta</w:t>
            </w:r>
          </w:p>
        </w:tc>
        <w:tc>
          <w:tcPr>
            <w:tcW w:w="331"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De</w:t>
            </w:r>
          </w:p>
        </w:tc>
        <w:tc>
          <w:tcPr>
            <w:tcW w:w="331"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Hasta</w:t>
            </w:r>
          </w:p>
        </w:tc>
        <w:tc>
          <w:tcPr>
            <w:tcW w:w="313"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De</w:t>
            </w:r>
          </w:p>
        </w:tc>
        <w:tc>
          <w:tcPr>
            <w:tcW w:w="368"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Hasta</w:t>
            </w:r>
          </w:p>
        </w:tc>
        <w:tc>
          <w:tcPr>
            <w:tcW w:w="272"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De</w:t>
            </w:r>
          </w:p>
        </w:tc>
        <w:tc>
          <w:tcPr>
            <w:tcW w:w="279"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Hasta</w:t>
            </w:r>
          </w:p>
        </w:tc>
        <w:tc>
          <w:tcPr>
            <w:tcW w:w="405"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De</w:t>
            </w:r>
          </w:p>
        </w:tc>
        <w:tc>
          <w:tcPr>
            <w:tcW w:w="405" w:type="pct"/>
            <w:tcBorders>
              <w:top w:val="nil"/>
              <w:left w:val="nil"/>
              <w:bottom w:val="single" w:sz="4" w:space="0" w:color="auto"/>
              <w:right w:val="single" w:sz="4" w:space="0" w:color="auto"/>
            </w:tcBorders>
            <w:shd w:val="clear" w:color="auto" w:fill="BFBFBF" w:themeFill="background1" w:themeFillShade="BF"/>
            <w:vAlign w:val="center"/>
            <w:hideMark/>
          </w:tcPr>
          <w:p w:rsidR="00CC4ACA" w:rsidRDefault="00CC4ACA">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Hasta</w:t>
            </w:r>
          </w:p>
        </w:tc>
      </w:tr>
      <w:tr w:rsidR="00CC4ACA" w:rsidTr="00E92E2E">
        <w:trPr>
          <w:trHeight w:val="29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Presidente Municipal</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 $20,250.00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 $20,250.00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$2,496.57</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$2,496.57</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$326.21</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$326.21</w:t>
            </w:r>
          </w:p>
        </w:tc>
        <w:tc>
          <w:tcPr>
            <w:tcW w:w="313" w:type="pct"/>
            <w:tcBorders>
              <w:top w:val="nil"/>
              <w:left w:val="nil"/>
              <w:bottom w:val="single" w:sz="4" w:space="0" w:color="auto"/>
              <w:right w:val="single" w:sz="4" w:space="0" w:color="auto"/>
            </w:tcBorders>
            <w:vAlign w:val="center"/>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$23072.78</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$23072.78</w:t>
            </w:r>
          </w:p>
        </w:tc>
      </w:tr>
      <w:tr w:rsidR="00CC4ACA" w:rsidTr="00E92E2E">
        <w:trPr>
          <w:trHeight w:val="29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Síndico  Municipal</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$12,676.00 </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$12,676.00 </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$1,562.79 </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$1,562.79 </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$204.20</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$204.20</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$14442.99</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$14442.99</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Regidor</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$12,676.00 </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$12,676.00 </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$1,562.79 </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$1,562.79 </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$204.20</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$204.20</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$14442.99</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$14442.99</w:t>
            </w:r>
          </w:p>
        </w:tc>
      </w:tr>
      <w:tr w:rsidR="00CC4ACA" w:rsidTr="00E92E2E">
        <w:trPr>
          <w:trHeight w:val="40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Secretario del Ayuntamiento</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 $10,000.00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 $10,000.00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$1,232.87</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$1,232.87</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$312.32 </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$312.32 </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$11545.19</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$11545.19</w:t>
            </w:r>
          </w:p>
        </w:tc>
      </w:tr>
      <w:tr w:rsidR="00CC4ACA" w:rsidTr="00E92E2E">
        <w:trPr>
          <w:trHeight w:val="29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Tesorero Municipal</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$7,500.00 </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$7,500.00 </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$924.65</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$924.65</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$234.24 </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$234.24 </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$8658.89</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$8658.89</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Director</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$5,000.00 </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$5,000.00 </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$616.43</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$616.43</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$156.16 </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$156.16 </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$5772.59</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$5772.59</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 xml:space="preserve">Asesor </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$3,500.00 </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$3,500.00 </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$431.50 </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$431.50</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$56.38 </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$56.38 </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$3987.88</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$3987.88</w:t>
            </w:r>
          </w:p>
        </w:tc>
      </w:tr>
      <w:tr w:rsidR="00CC4ACA" w:rsidTr="00E92E2E">
        <w:trPr>
          <w:trHeight w:val="364"/>
          <w:jc w:val="center"/>
        </w:trPr>
        <w:tc>
          <w:tcPr>
            <w:tcW w:w="677" w:type="pct"/>
            <w:tcBorders>
              <w:top w:val="nil"/>
              <w:left w:val="single" w:sz="4" w:space="0" w:color="auto"/>
              <w:bottom w:val="single" w:sz="4" w:space="0" w:color="auto"/>
              <w:right w:val="single" w:sz="4" w:space="0" w:color="auto"/>
            </w:tcBorders>
            <w:vAlign w:val="center"/>
          </w:tcPr>
          <w:p w:rsidR="00CC4ACA" w:rsidRDefault="00CC4ACA">
            <w:pPr>
              <w:spacing w:after="0" w:line="240" w:lineRule="auto"/>
              <w:jc w:val="center"/>
              <w:rPr>
                <w:rFonts w:ascii="Arial" w:eastAsia="Times New Roman" w:hAnsi="Arial" w:cs="Arial"/>
                <w:sz w:val="16"/>
                <w:szCs w:val="16"/>
                <w:lang w:eastAsia="es-MX"/>
              </w:rPr>
            </w:pPr>
            <w:r>
              <w:rPr>
                <w:rFonts w:ascii="Calibri" w:eastAsia="Times New Roman" w:hAnsi="Calibri" w:cs="Calibri"/>
                <w:sz w:val="16"/>
                <w:szCs w:val="16"/>
                <w:lang w:eastAsia="es-MX"/>
              </w:rPr>
              <w:t>Auxiliar administrativo</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$2,734.00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$2,734.00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$337.06</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$337.06</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$44.04</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$44.04</w:t>
            </w:r>
          </w:p>
        </w:tc>
        <w:tc>
          <w:tcPr>
            <w:tcW w:w="313"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$559.60</w:t>
            </w:r>
          </w:p>
        </w:tc>
        <w:tc>
          <w:tcPr>
            <w:tcW w:w="368"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$989.71</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$5,681.10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$5,681.10</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Secretaria</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$2,210.00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$2,210.00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$272.46</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$272.46</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$35.06</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$35.06</w:t>
            </w:r>
          </w:p>
        </w:tc>
        <w:tc>
          <w:tcPr>
            <w:tcW w:w="313"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$630.90</w:t>
            </w:r>
          </w:p>
        </w:tc>
        <w:tc>
          <w:tcPr>
            <w:tcW w:w="368"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$1,232.90</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$4,268.52</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$4,268.52</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Conserje</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$1,501.00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$1,501.00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$185.05</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$185.05</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$24.18</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$24.18</w:t>
            </w:r>
          </w:p>
        </w:tc>
        <w:tc>
          <w:tcPr>
            <w:tcW w:w="313"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$599.60</w:t>
            </w:r>
          </w:p>
        </w:tc>
        <w:tc>
          <w:tcPr>
            <w:tcW w:w="368"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$925.09</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$3,130.23</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$3,130.23</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Electricista</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$2,282.00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$2,282.00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$281.34</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$281.34</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$36.76</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$36.76</w:t>
            </w:r>
          </w:p>
        </w:tc>
        <w:tc>
          <w:tcPr>
            <w:tcW w:w="313"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$630.90</w:t>
            </w:r>
          </w:p>
        </w:tc>
        <w:tc>
          <w:tcPr>
            <w:tcW w:w="368"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$828.24</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$4,945.10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$4,945.10</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Albañil</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$1,501.00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$1,501.00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$185.05</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$185.05</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$24.18</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$24.18</w:t>
            </w:r>
          </w:p>
        </w:tc>
        <w:tc>
          <w:tcPr>
            <w:tcW w:w="313"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$559.60</w:t>
            </w:r>
          </w:p>
        </w:tc>
        <w:tc>
          <w:tcPr>
            <w:tcW w:w="368"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$925.09</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$3,130.23</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$3,130.23</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 xml:space="preserve">Ayudante </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$1,501.00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$1,501.00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$185.05</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$185.05</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$24.18</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$24.18</w:t>
            </w:r>
          </w:p>
        </w:tc>
        <w:tc>
          <w:tcPr>
            <w:tcW w:w="313"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$559.60</w:t>
            </w:r>
          </w:p>
        </w:tc>
        <w:tc>
          <w:tcPr>
            <w:tcW w:w="368"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$925.09</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$3,110.23</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$3,110.23</w:t>
            </w:r>
          </w:p>
        </w:tc>
      </w:tr>
      <w:tr w:rsidR="00CC4ACA" w:rsidTr="00E92E2E">
        <w:trPr>
          <w:trHeight w:val="29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 xml:space="preserve">Chofer Operativo </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$2,432.00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$2,432.00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$299.83</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$299.83</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$39.17</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$39.17</w:t>
            </w:r>
          </w:p>
        </w:tc>
        <w:tc>
          <w:tcPr>
            <w:tcW w:w="313"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$559.60</w:t>
            </w:r>
          </w:p>
        </w:tc>
        <w:tc>
          <w:tcPr>
            <w:tcW w:w="368"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$717.95</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$4,621.00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$4,621.00</w:t>
            </w:r>
          </w:p>
        </w:tc>
      </w:tr>
      <w:tr w:rsidR="00CC4ACA" w:rsidTr="00E92E2E">
        <w:trPr>
          <w:trHeight w:val="29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Bibliotecario</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$2,734.00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$2,734.00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$337.06</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$337.06</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$44.04</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$44.04</w:t>
            </w:r>
          </w:p>
        </w:tc>
        <w:tc>
          <w:tcPr>
            <w:tcW w:w="313"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$717.95</w:t>
            </w:r>
          </w:p>
        </w:tc>
        <w:tc>
          <w:tcPr>
            <w:tcW w:w="368"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$749.15</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$5,841.10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$5,841.10</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Subsecretario</w:t>
            </w:r>
          </w:p>
        </w:tc>
        <w:tc>
          <w:tcPr>
            <w:tcW w:w="424" w:type="pct"/>
            <w:tcBorders>
              <w:top w:val="nil"/>
              <w:left w:val="nil"/>
              <w:bottom w:val="single" w:sz="4" w:space="0" w:color="auto"/>
              <w:right w:val="single" w:sz="4" w:space="0" w:color="auto"/>
            </w:tcBorders>
            <w:vAlign w:val="center"/>
          </w:tcPr>
          <w:p w:rsidR="00CC4ACA" w:rsidRPr="00E92E2E" w:rsidRDefault="00CC4ACA">
            <w:pPr>
              <w:spacing w:after="0" w:line="240" w:lineRule="auto"/>
              <w:jc w:val="center"/>
              <w:rPr>
                <w:rFonts w:ascii="Arial" w:eastAsia="Times New Roman" w:hAnsi="Arial" w:cs="Arial"/>
                <w:sz w:val="12"/>
                <w:szCs w:val="12"/>
                <w:lang w:eastAsia="es-MX"/>
              </w:rPr>
            </w:pPr>
          </w:p>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$6,000.00</w:t>
            </w:r>
          </w:p>
          <w:p w:rsidR="00CC4ACA" w:rsidRPr="00E92E2E" w:rsidRDefault="00CC4ACA">
            <w:pPr>
              <w:spacing w:after="0" w:line="240" w:lineRule="auto"/>
              <w:jc w:val="center"/>
              <w:rPr>
                <w:rFonts w:ascii="Arial" w:eastAsia="Times New Roman" w:hAnsi="Arial" w:cs="Arial"/>
                <w:sz w:val="12"/>
                <w:szCs w:val="12"/>
                <w:lang w:eastAsia="es-MX"/>
              </w:rPr>
            </w:pPr>
          </w:p>
        </w:tc>
        <w:tc>
          <w:tcPr>
            <w:tcW w:w="424" w:type="pct"/>
            <w:tcBorders>
              <w:top w:val="nil"/>
              <w:left w:val="nil"/>
              <w:bottom w:val="single" w:sz="4" w:space="0" w:color="auto"/>
              <w:right w:val="single" w:sz="4" w:space="0" w:color="auto"/>
            </w:tcBorders>
            <w:vAlign w:val="center"/>
          </w:tcPr>
          <w:p w:rsidR="00CC4ACA" w:rsidRPr="00E92E2E" w:rsidRDefault="00CC4ACA">
            <w:pPr>
              <w:spacing w:after="0" w:line="240" w:lineRule="auto"/>
              <w:jc w:val="center"/>
              <w:rPr>
                <w:rFonts w:ascii="Arial" w:eastAsia="Times New Roman" w:hAnsi="Arial" w:cs="Arial"/>
                <w:sz w:val="12"/>
                <w:szCs w:val="12"/>
                <w:lang w:eastAsia="es-MX"/>
              </w:rPr>
            </w:pPr>
          </w:p>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$6,000.00</w:t>
            </w:r>
          </w:p>
          <w:p w:rsidR="00CC4ACA" w:rsidRPr="00E92E2E" w:rsidRDefault="00CC4ACA">
            <w:pPr>
              <w:spacing w:after="0" w:line="240" w:lineRule="auto"/>
              <w:jc w:val="center"/>
              <w:rPr>
                <w:rFonts w:ascii="Arial" w:eastAsia="Times New Roman" w:hAnsi="Arial" w:cs="Arial"/>
                <w:sz w:val="12"/>
                <w:szCs w:val="12"/>
                <w:lang w:eastAsia="es-MX"/>
              </w:rPr>
            </w:pP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$739.72</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$739.72</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$96.65</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$96.65</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$6,836.37</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$6,836.37</w:t>
            </w:r>
          </w:p>
        </w:tc>
      </w:tr>
      <w:tr w:rsidR="00CC4ACA" w:rsidTr="00E92E2E">
        <w:trPr>
          <w:trHeight w:val="29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Director General</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$6,000.00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$6,000.00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$739.72</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$739.72</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$96.65</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$96.65</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$6,836.37</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$6,836.37</w:t>
            </w:r>
          </w:p>
        </w:tc>
      </w:tr>
      <w:tr w:rsidR="00CC4ACA" w:rsidTr="00E92E2E">
        <w:trPr>
          <w:trHeight w:val="29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Jefe De Cuadrilla</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$2,300.00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$2,300.00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$283.56</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$283.56</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$37.05</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$37.05</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$2,620.61</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$2,620.61</w:t>
            </w:r>
          </w:p>
        </w:tc>
      </w:tr>
      <w:tr w:rsidR="00CC4ACA" w:rsidTr="00E92E2E">
        <w:trPr>
          <w:trHeight w:val="29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Auxiliar Operativo</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$2,500.00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$2,500.00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$308.21</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$308.21</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$40.27</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$40.27</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$2,848.48</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$2,848.48</w:t>
            </w:r>
          </w:p>
        </w:tc>
      </w:tr>
      <w:tr w:rsidR="00CC4ACA" w:rsidTr="00E92E2E">
        <w:trPr>
          <w:trHeight w:val="29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Chofer Administrativo</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$1,823.00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$1,823.00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$224.75</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$224.75</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$29.36</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$29.36</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$2,077.11</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$2,077.11</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Auxiliar</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$1,155.00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$1,155.00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$142.39</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$142.39</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$18.60</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$18.60</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$1,315.99</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$1,315.99</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Juez</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$5,000.00 </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$5,000.00 </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$616.43</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$616.43</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$156.16 </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$156.16 </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$5772.59</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$5772.59</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Coordinador</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$2,866.00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$2,866.00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$353.34</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$353.34</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$46.17</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$46.17</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$3,265.51</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$3,265.51</w:t>
            </w:r>
          </w:p>
        </w:tc>
      </w:tr>
      <w:tr w:rsidR="00CC4ACA" w:rsidTr="00E92E2E">
        <w:trPr>
          <w:trHeight w:val="290"/>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Notificador Fiscal</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$2,500.00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$2,500.00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$308.21</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$308.21</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$40.27</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$40.27</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$2,848.48</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$2,848.48</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Cocinero</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$1,300.00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$1,300.00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$160.27</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$160.27</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$20.94</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$20.94</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$1,481.21</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$1,481.21</w:t>
            </w:r>
          </w:p>
        </w:tc>
      </w:tr>
      <w:tr w:rsidR="00CC4ACA" w:rsidTr="00E92E2E">
        <w:trPr>
          <w:trHeight w:hRule="exact" w:val="261"/>
          <w:jc w:val="center"/>
        </w:trPr>
        <w:tc>
          <w:tcPr>
            <w:tcW w:w="677" w:type="pct"/>
            <w:tcBorders>
              <w:top w:val="nil"/>
              <w:left w:val="single" w:sz="4" w:space="0" w:color="auto"/>
              <w:bottom w:val="single" w:sz="4" w:space="0" w:color="auto"/>
              <w:right w:val="single" w:sz="4" w:space="0" w:color="auto"/>
            </w:tcBorders>
            <w:vAlign w:val="center"/>
            <w:hideMark/>
          </w:tcPr>
          <w:p w:rsidR="00CC4ACA" w:rsidRDefault="00CC4ACA">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Subdirector</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$5,000.00</w:t>
            </w:r>
          </w:p>
        </w:tc>
        <w:tc>
          <w:tcPr>
            <w:tcW w:w="424"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$5,000.00</w:t>
            </w:r>
          </w:p>
        </w:tc>
        <w:tc>
          <w:tcPr>
            <w:tcW w:w="387"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$616.43</w:t>
            </w:r>
          </w:p>
        </w:tc>
        <w:tc>
          <w:tcPr>
            <w:tcW w:w="386"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$616.43</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$156.16 </w:t>
            </w:r>
          </w:p>
        </w:tc>
        <w:tc>
          <w:tcPr>
            <w:tcW w:w="331" w:type="pct"/>
            <w:tcBorders>
              <w:top w:val="nil"/>
              <w:left w:val="nil"/>
              <w:bottom w:val="single" w:sz="4" w:space="0" w:color="auto"/>
              <w:right w:val="single" w:sz="4" w:space="0" w:color="auto"/>
            </w:tcBorders>
            <w:vAlign w:val="center"/>
            <w:hideMark/>
          </w:tcPr>
          <w:p w:rsidR="00CC4ACA" w:rsidRPr="00E92E2E" w:rsidRDefault="00CC4ACA">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$156.16 </w:t>
            </w:r>
          </w:p>
        </w:tc>
        <w:tc>
          <w:tcPr>
            <w:tcW w:w="313" w:type="pct"/>
            <w:tcBorders>
              <w:top w:val="nil"/>
              <w:left w:val="nil"/>
              <w:bottom w:val="single" w:sz="4" w:space="0" w:color="auto"/>
              <w:right w:val="single" w:sz="4" w:space="0" w:color="auto"/>
            </w:tcBorders>
            <w:vAlign w:val="center"/>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368"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2"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0 </w:t>
            </w:r>
          </w:p>
        </w:tc>
        <w:tc>
          <w:tcPr>
            <w:tcW w:w="279" w:type="pct"/>
            <w:tcBorders>
              <w:top w:val="nil"/>
              <w:left w:val="nil"/>
              <w:bottom w:val="single" w:sz="4" w:space="0" w:color="auto"/>
              <w:right w:val="single" w:sz="4" w:space="0" w:color="auto"/>
            </w:tcBorders>
            <w:vAlign w:val="center"/>
            <w:hideMark/>
          </w:tcPr>
          <w:p w:rsidR="00CC4ACA" w:rsidRPr="00E92E2E" w:rsidRDefault="00CC4ACA" w:rsidP="00C22B2C">
            <w:pPr>
              <w:spacing w:after="0" w:line="240" w:lineRule="auto"/>
              <w:jc w:val="center"/>
              <w:rPr>
                <w:rFonts w:ascii="Arial" w:eastAsia="Times New Roman" w:hAnsi="Arial" w:cs="Arial"/>
                <w:sz w:val="12"/>
                <w:szCs w:val="12"/>
                <w:lang w:eastAsia="es-MX"/>
              </w:rPr>
            </w:pPr>
            <w:r w:rsidRPr="00E92E2E">
              <w:rPr>
                <w:rFonts w:ascii="Arial" w:eastAsia="Times New Roman" w:hAnsi="Arial" w:cs="Arial"/>
                <w:sz w:val="12"/>
                <w:szCs w:val="12"/>
                <w:lang w:eastAsia="es-MX"/>
              </w:rPr>
              <w:t>0</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$5772.59</w:t>
            </w:r>
          </w:p>
        </w:tc>
        <w:tc>
          <w:tcPr>
            <w:tcW w:w="405" w:type="pct"/>
            <w:tcBorders>
              <w:top w:val="nil"/>
              <w:left w:val="nil"/>
              <w:bottom w:val="single" w:sz="4" w:space="0" w:color="auto"/>
              <w:right w:val="single" w:sz="4" w:space="0" w:color="auto"/>
            </w:tcBorders>
            <w:noWrap/>
            <w:vAlign w:val="bottom"/>
            <w:hideMark/>
          </w:tcPr>
          <w:p w:rsidR="00CC4ACA" w:rsidRPr="00E92E2E" w:rsidRDefault="00CC4ACA">
            <w:pPr>
              <w:spacing w:after="0" w:line="240" w:lineRule="auto"/>
              <w:rPr>
                <w:rFonts w:ascii="Arial" w:eastAsia="Times New Roman" w:hAnsi="Arial" w:cs="Arial"/>
                <w:sz w:val="12"/>
                <w:szCs w:val="12"/>
                <w:lang w:eastAsia="es-MX"/>
              </w:rPr>
            </w:pPr>
            <w:r w:rsidRPr="00E92E2E">
              <w:rPr>
                <w:rFonts w:ascii="Arial" w:eastAsia="Times New Roman" w:hAnsi="Arial" w:cs="Arial"/>
                <w:sz w:val="12"/>
                <w:szCs w:val="12"/>
                <w:lang w:eastAsia="es-MX"/>
              </w:rPr>
              <w:t> $5772.59</w:t>
            </w:r>
          </w:p>
        </w:tc>
      </w:tr>
    </w:tbl>
    <w:p w:rsidR="00515098" w:rsidRPr="00F65516" w:rsidRDefault="00FB7B27" w:rsidP="00A578EF">
      <w:pPr>
        <w:spacing w:after="0"/>
        <w:jc w:val="both"/>
        <w:rPr>
          <w:rFonts w:ascii="Arial" w:hAnsi="Arial" w:cs="Arial"/>
          <w:sz w:val="16"/>
          <w:szCs w:val="16"/>
        </w:rPr>
      </w:pPr>
      <w:r w:rsidRPr="00F65516">
        <w:rPr>
          <w:rFonts w:ascii="Arial" w:hAnsi="Arial" w:cs="Arial"/>
          <w:b/>
          <w:sz w:val="16"/>
          <w:szCs w:val="16"/>
        </w:rPr>
        <w:t>Nota:</w:t>
      </w:r>
      <w:r w:rsidRPr="00F65516">
        <w:rPr>
          <w:rFonts w:ascii="Arial" w:hAnsi="Arial" w:cs="Arial"/>
          <w:sz w:val="16"/>
          <w:szCs w:val="16"/>
        </w:rPr>
        <w:t xml:space="preserve"> El presente tabulador contiene todas las plazas autorizadas en la plantilla municipal, a excepción de las del sistema de seguridad pública municipal.</w:t>
      </w:r>
    </w:p>
    <w:p w:rsidR="00FB7B27" w:rsidRPr="00F65516" w:rsidRDefault="00FB7B27" w:rsidP="00A578EF">
      <w:pPr>
        <w:spacing w:after="0"/>
        <w:jc w:val="both"/>
        <w:rPr>
          <w:rFonts w:ascii="Arial" w:hAnsi="Arial" w:cs="Arial"/>
        </w:rPr>
      </w:pPr>
    </w:p>
    <w:p w:rsidR="00FB7B27" w:rsidRPr="00F65516" w:rsidRDefault="00B72D12" w:rsidP="00B72D12">
      <w:pPr>
        <w:spacing w:after="0"/>
        <w:jc w:val="both"/>
        <w:rPr>
          <w:rFonts w:ascii="Arial" w:hAnsi="Arial" w:cs="Arial"/>
        </w:rPr>
      </w:pPr>
      <w:r w:rsidRPr="00F65516">
        <w:rPr>
          <w:rFonts w:ascii="Arial" w:hAnsi="Arial" w:cs="Arial"/>
        </w:rPr>
        <w:t>El Tabulador Salarial del personal de Seguridad Pública Municipal,</w:t>
      </w:r>
      <w:r w:rsidR="004F1A46" w:rsidRPr="00F65516">
        <w:rPr>
          <w:rFonts w:ascii="Arial" w:hAnsi="Arial" w:cs="Arial"/>
        </w:rPr>
        <w:t xml:space="preserve"> </w:t>
      </w:r>
      <w:r w:rsidRPr="00F65516">
        <w:rPr>
          <w:rFonts w:ascii="Arial" w:hAnsi="Arial" w:cs="Arial"/>
        </w:rPr>
        <w:t>se integra como a continuación se indica, con base en lo establecido en los artículos 115 fracción IV</w:t>
      </w:r>
      <w:r w:rsidR="0093724C" w:rsidRPr="00F65516">
        <w:rPr>
          <w:rFonts w:ascii="Arial" w:hAnsi="Arial" w:cs="Arial"/>
        </w:rPr>
        <w:t xml:space="preserve"> y</w:t>
      </w:r>
      <w:r w:rsidRPr="00F65516">
        <w:rPr>
          <w:rFonts w:ascii="Arial" w:hAnsi="Arial" w:cs="Arial"/>
        </w:rPr>
        <w:t xml:space="preserve"> 127 de la Constitución Política de los Estados Unidos Mexicanos; 187 de la Constitución Política del Estado de Coahuila; y 275 fracción VI del Código Financiero para los Municipios del Estado de Coahuila de Zaragoza</w:t>
      </w:r>
      <w:r w:rsidRPr="00F65516">
        <w:rPr>
          <w:rFonts w:ascii="Arial" w:hAnsi="Arial" w:cs="Arial"/>
          <w:bCs/>
        </w:rPr>
        <w:t>.</w:t>
      </w:r>
    </w:p>
    <w:p w:rsidR="00FB7B27" w:rsidRPr="00F65516" w:rsidRDefault="00FB7B27" w:rsidP="00A578EF">
      <w:pPr>
        <w:spacing w:after="0"/>
        <w:jc w:val="both"/>
        <w:rPr>
          <w:rFonts w:ascii="Arial" w:hAnsi="Arial" w:cs="Arial"/>
        </w:rPr>
      </w:pPr>
    </w:p>
    <w:p w:rsidR="00FB7B27" w:rsidRPr="00F65516" w:rsidRDefault="00B72D12" w:rsidP="00FB7B27">
      <w:pPr>
        <w:spacing w:after="0"/>
        <w:jc w:val="center"/>
        <w:rPr>
          <w:rFonts w:ascii="Arial" w:hAnsi="Arial" w:cs="Arial"/>
          <w:b/>
        </w:rPr>
      </w:pPr>
      <w:r w:rsidRPr="00413C45">
        <w:rPr>
          <w:rFonts w:ascii="Arial" w:hAnsi="Arial" w:cs="Arial"/>
          <w:b/>
        </w:rPr>
        <w:t>Tabulador d</w:t>
      </w:r>
      <w:r w:rsidR="00FB7B27" w:rsidRPr="00413C45">
        <w:rPr>
          <w:rFonts w:ascii="Arial" w:hAnsi="Arial" w:cs="Arial"/>
          <w:b/>
        </w:rPr>
        <w:t>e Seguridad Pública</w:t>
      </w:r>
      <w:r w:rsidRPr="00413C45">
        <w:rPr>
          <w:rFonts w:ascii="Arial" w:hAnsi="Arial" w:cs="Arial"/>
          <w:b/>
        </w:rPr>
        <w:t xml:space="preserve"> </w:t>
      </w:r>
      <w:r w:rsidRPr="00E71374">
        <w:rPr>
          <w:rFonts w:ascii="Arial" w:hAnsi="Arial" w:cs="Arial"/>
          <w:b/>
        </w:rPr>
        <w:t>Municipal</w:t>
      </w:r>
      <w:r w:rsidR="00413C45" w:rsidRPr="00E71374">
        <w:rPr>
          <w:rFonts w:ascii="Arial" w:hAnsi="Arial" w:cs="Arial"/>
          <w:b/>
        </w:rPr>
        <w:t xml:space="preserve"> Quincenal</w:t>
      </w:r>
    </w:p>
    <w:tbl>
      <w:tblPr>
        <w:tblW w:w="5481" w:type="pct"/>
        <w:jc w:val="center"/>
        <w:tblCellMar>
          <w:left w:w="70" w:type="dxa"/>
          <w:right w:w="70" w:type="dxa"/>
        </w:tblCellMar>
        <w:tblLook w:val="04A0" w:firstRow="1" w:lastRow="0" w:firstColumn="1" w:lastColumn="0" w:noHBand="0" w:noVBand="1"/>
      </w:tblPr>
      <w:tblGrid>
        <w:gridCol w:w="1087"/>
        <w:gridCol w:w="880"/>
        <w:gridCol w:w="880"/>
        <w:gridCol w:w="802"/>
        <w:gridCol w:w="802"/>
        <w:gridCol w:w="685"/>
        <w:gridCol w:w="685"/>
        <w:gridCol w:w="558"/>
        <w:gridCol w:w="579"/>
        <w:gridCol w:w="558"/>
        <w:gridCol w:w="579"/>
        <w:gridCol w:w="880"/>
        <w:gridCol w:w="880"/>
      </w:tblGrid>
      <w:tr w:rsidR="00F65516" w:rsidRPr="00CC4ACA" w:rsidTr="00CC4ACA">
        <w:trPr>
          <w:trHeight w:val="290"/>
          <w:jc w:val="center"/>
        </w:trPr>
        <w:tc>
          <w:tcPr>
            <w:tcW w:w="546"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Plaza Tabular</w:t>
            </w:r>
          </w:p>
        </w:tc>
        <w:tc>
          <w:tcPr>
            <w:tcW w:w="2405"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Remuneraciones Base</w:t>
            </w:r>
          </w:p>
        </w:tc>
        <w:tc>
          <w:tcPr>
            <w:tcW w:w="1155"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Remuneraciones Adicionales</w:t>
            </w:r>
          </w:p>
        </w:tc>
        <w:tc>
          <w:tcPr>
            <w:tcW w:w="894"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Total Remuneraciones</w:t>
            </w:r>
          </w:p>
        </w:tc>
      </w:tr>
      <w:tr w:rsidR="00F65516" w:rsidRPr="00CC4ACA" w:rsidTr="00CC4ACA">
        <w:trPr>
          <w:trHeight w:val="410"/>
          <w:jc w:val="center"/>
        </w:trPr>
        <w:tc>
          <w:tcPr>
            <w:tcW w:w="546"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rPr>
                <w:rFonts w:ascii="Arial" w:eastAsia="Times New Roman" w:hAnsi="Arial" w:cs="Arial"/>
                <w:b/>
                <w:bCs/>
                <w:sz w:val="16"/>
                <w:szCs w:val="16"/>
                <w:lang w:eastAsia="es-MX"/>
              </w:rPr>
            </w:pPr>
          </w:p>
        </w:tc>
        <w:tc>
          <w:tcPr>
            <w:tcW w:w="89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Sueldo Base</w:t>
            </w:r>
          </w:p>
        </w:tc>
        <w:tc>
          <w:tcPr>
            <w:tcW w:w="81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Aguinaldo</w:t>
            </w:r>
          </w:p>
        </w:tc>
        <w:tc>
          <w:tcPr>
            <w:tcW w:w="69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Prima Vacacional</w:t>
            </w:r>
          </w:p>
        </w:tc>
        <w:tc>
          <w:tcPr>
            <w:tcW w:w="57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Prestaciones Sindicales</w:t>
            </w:r>
          </w:p>
        </w:tc>
        <w:tc>
          <w:tcPr>
            <w:tcW w:w="57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Otras Prestaciones</w:t>
            </w:r>
          </w:p>
        </w:tc>
        <w:tc>
          <w:tcPr>
            <w:tcW w:w="894"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DC17C6" w:rsidRPr="00CC4ACA" w:rsidRDefault="00DC17C6" w:rsidP="00DC17C6">
            <w:pPr>
              <w:spacing w:after="0" w:line="240" w:lineRule="auto"/>
              <w:rPr>
                <w:rFonts w:ascii="Arial" w:eastAsia="Times New Roman" w:hAnsi="Arial" w:cs="Arial"/>
                <w:b/>
                <w:bCs/>
                <w:sz w:val="16"/>
                <w:szCs w:val="16"/>
                <w:lang w:eastAsia="es-MX"/>
              </w:rPr>
            </w:pPr>
          </w:p>
        </w:tc>
      </w:tr>
      <w:tr w:rsidR="00F65516" w:rsidRPr="00CC4ACA" w:rsidTr="00CC4ACA">
        <w:trPr>
          <w:trHeight w:val="290"/>
          <w:jc w:val="center"/>
        </w:trPr>
        <w:tc>
          <w:tcPr>
            <w:tcW w:w="546"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rPr>
                <w:rFonts w:ascii="Arial" w:eastAsia="Times New Roman" w:hAnsi="Arial" w:cs="Arial"/>
                <w:b/>
                <w:bCs/>
                <w:sz w:val="16"/>
                <w:szCs w:val="16"/>
                <w:lang w:eastAsia="es-MX"/>
              </w:rPr>
            </w:pPr>
          </w:p>
        </w:tc>
        <w:tc>
          <w:tcPr>
            <w:tcW w:w="447"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De</w:t>
            </w:r>
          </w:p>
        </w:tc>
        <w:tc>
          <w:tcPr>
            <w:tcW w:w="447"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Hasta</w:t>
            </w:r>
          </w:p>
        </w:tc>
        <w:tc>
          <w:tcPr>
            <w:tcW w:w="407"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De</w:t>
            </w:r>
          </w:p>
        </w:tc>
        <w:tc>
          <w:tcPr>
            <w:tcW w:w="407"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Hasta</w:t>
            </w:r>
          </w:p>
        </w:tc>
        <w:tc>
          <w:tcPr>
            <w:tcW w:w="348"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De</w:t>
            </w:r>
          </w:p>
        </w:tc>
        <w:tc>
          <w:tcPr>
            <w:tcW w:w="348"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Hasta</w:t>
            </w:r>
          </w:p>
        </w:tc>
        <w:tc>
          <w:tcPr>
            <w:tcW w:w="284"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De</w:t>
            </w:r>
          </w:p>
        </w:tc>
        <w:tc>
          <w:tcPr>
            <w:tcW w:w="294"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Hasta</w:t>
            </w:r>
          </w:p>
        </w:tc>
        <w:tc>
          <w:tcPr>
            <w:tcW w:w="284"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De</w:t>
            </w:r>
          </w:p>
        </w:tc>
        <w:tc>
          <w:tcPr>
            <w:tcW w:w="294"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Hasta</w:t>
            </w:r>
          </w:p>
        </w:tc>
        <w:tc>
          <w:tcPr>
            <w:tcW w:w="447"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De</w:t>
            </w:r>
          </w:p>
        </w:tc>
        <w:tc>
          <w:tcPr>
            <w:tcW w:w="447" w:type="pct"/>
            <w:tcBorders>
              <w:top w:val="nil"/>
              <w:left w:val="nil"/>
              <w:bottom w:val="single" w:sz="4" w:space="0" w:color="auto"/>
              <w:right w:val="single" w:sz="4" w:space="0" w:color="auto"/>
            </w:tcBorders>
            <w:shd w:val="clear" w:color="auto" w:fill="BFBFBF" w:themeFill="background1" w:themeFillShade="BF"/>
            <w:vAlign w:val="center"/>
            <w:hideMark/>
          </w:tcPr>
          <w:p w:rsidR="00DC17C6" w:rsidRPr="00CC4ACA" w:rsidRDefault="00DC17C6" w:rsidP="00DC17C6">
            <w:pPr>
              <w:spacing w:after="0" w:line="240" w:lineRule="auto"/>
              <w:jc w:val="center"/>
              <w:rPr>
                <w:rFonts w:ascii="Arial" w:eastAsia="Times New Roman" w:hAnsi="Arial" w:cs="Arial"/>
                <w:b/>
                <w:bCs/>
                <w:sz w:val="16"/>
                <w:szCs w:val="16"/>
                <w:lang w:eastAsia="es-MX"/>
              </w:rPr>
            </w:pPr>
            <w:r w:rsidRPr="00CC4ACA">
              <w:rPr>
                <w:rFonts w:ascii="Arial" w:eastAsia="Times New Roman" w:hAnsi="Arial" w:cs="Arial"/>
                <w:b/>
                <w:bCs/>
                <w:sz w:val="16"/>
                <w:szCs w:val="16"/>
                <w:lang w:eastAsia="es-MX"/>
              </w:rPr>
              <w:t>Hasta</w:t>
            </w:r>
          </w:p>
        </w:tc>
      </w:tr>
      <w:tr w:rsidR="00E71374" w:rsidRPr="00CC4ACA" w:rsidTr="00CC4ACA">
        <w:trPr>
          <w:trHeight w:val="290"/>
          <w:jc w:val="center"/>
        </w:trPr>
        <w:tc>
          <w:tcPr>
            <w:tcW w:w="546" w:type="pct"/>
            <w:tcBorders>
              <w:top w:val="nil"/>
              <w:left w:val="single" w:sz="4" w:space="0" w:color="auto"/>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both"/>
              <w:rPr>
                <w:rFonts w:ascii="Arial" w:eastAsia="Times New Roman" w:hAnsi="Arial" w:cs="Arial"/>
                <w:smallCaps/>
                <w:sz w:val="16"/>
                <w:szCs w:val="16"/>
                <w:lang w:eastAsia="es-MX"/>
              </w:rPr>
            </w:pPr>
            <w:r w:rsidRPr="00CC4ACA">
              <w:rPr>
                <w:rFonts w:ascii="Arial" w:eastAsia="Times New Roman" w:hAnsi="Arial" w:cs="Arial"/>
                <w:smallCaps/>
                <w:sz w:val="16"/>
                <w:szCs w:val="16"/>
                <w:lang w:eastAsia="es-MX"/>
              </w:rPr>
              <w:t>director de seguridad publica</w:t>
            </w:r>
          </w:p>
        </w:tc>
        <w:tc>
          <w:tcPr>
            <w:tcW w:w="44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$15,000.00 </w:t>
            </w:r>
          </w:p>
        </w:tc>
        <w:tc>
          <w:tcPr>
            <w:tcW w:w="44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$15,000.00 </w:t>
            </w:r>
          </w:p>
        </w:tc>
        <w:tc>
          <w:tcPr>
            <w:tcW w:w="40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$1</w:t>
            </w:r>
            <w:r w:rsidR="00CC4ACA" w:rsidRPr="00CC4ACA">
              <w:rPr>
                <w:rFonts w:ascii="Arial" w:eastAsia="Times New Roman" w:hAnsi="Arial" w:cs="Arial"/>
                <w:sz w:val="14"/>
                <w:szCs w:val="14"/>
                <w:lang w:eastAsia="es-MX"/>
              </w:rPr>
              <w:t>,</w:t>
            </w:r>
            <w:r w:rsidRPr="00CC4ACA">
              <w:rPr>
                <w:rFonts w:ascii="Arial" w:eastAsia="Times New Roman" w:hAnsi="Arial" w:cs="Arial"/>
                <w:sz w:val="14"/>
                <w:szCs w:val="14"/>
                <w:lang w:eastAsia="es-MX"/>
              </w:rPr>
              <w:t>849.31 </w:t>
            </w:r>
          </w:p>
        </w:tc>
        <w:tc>
          <w:tcPr>
            <w:tcW w:w="40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$1</w:t>
            </w:r>
            <w:r w:rsidR="00CC4ACA" w:rsidRPr="00CC4ACA">
              <w:rPr>
                <w:rFonts w:ascii="Arial" w:eastAsia="Times New Roman" w:hAnsi="Arial" w:cs="Arial"/>
                <w:sz w:val="14"/>
                <w:szCs w:val="14"/>
                <w:lang w:eastAsia="es-MX"/>
              </w:rPr>
              <w:t>,</w:t>
            </w:r>
            <w:r w:rsidRPr="00CC4ACA">
              <w:rPr>
                <w:rFonts w:ascii="Arial" w:eastAsia="Times New Roman" w:hAnsi="Arial" w:cs="Arial"/>
                <w:sz w:val="14"/>
                <w:szCs w:val="14"/>
                <w:lang w:eastAsia="es-MX"/>
              </w:rPr>
              <w:t>849.31 </w:t>
            </w:r>
          </w:p>
        </w:tc>
        <w:tc>
          <w:tcPr>
            <w:tcW w:w="348"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$241.64</w:t>
            </w:r>
          </w:p>
        </w:tc>
        <w:tc>
          <w:tcPr>
            <w:tcW w:w="348"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$241.64</w:t>
            </w:r>
          </w:p>
        </w:tc>
        <w:tc>
          <w:tcPr>
            <w:tcW w:w="284"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w:t>
            </w:r>
            <w:r w:rsidR="00205E01" w:rsidRPr="00CC4ACA">
              <w:rPr>
                <w:rFonts w:ascii="Arial" w:eastAsia="Times New Roman" w:hAnsi="Arial" w:cs="Arial"/>
                <w:sz w:val="14"/>
                <w:szCs w:val="14"/>
                <w:lang w:eastAsia="es-MX"/>
              </w:rPr>
              <w:t>0.00</w:t>
            </w:r>
          </w:p>
        </w:tc>
        <w:tc>
          <w:tcPr>
            <w:tcW w:w="294"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w:t>
            </w:r>
            <w:r w:rsidR="00205E01" w:rsidRPr="00CC4ACA">
              <w:rPr>
                <w:rFonts w:ascii="Arial" w:eastAsia="Times New Roman" w:hAnsi="Arial" w:cs="Arial"/>
                <w:sz w:val="14"/>
                <w:szCs w:val="14"/>
                <w:lang w:eastAsia="es-MX"/>
              </w:rPr>
              <w:t>0.00</w:t>
            </w:r>
          </w:p>
        </w:tc>
        <w:tc>
          <w:tcPr>
            <w:tcW w:w="284" w:type="pct"/>
            <w:tcBorders>
              <w:top w:val="nil"/>
              <w:left w:val="nil"/>
              <w:bottom w:val="single" w:sz="4" w:space="0" w:color="auto"/>
              <w:right w:val="single" w:sz="4" w:space="0" w:color="auto"/>
            </w:tcBorders>
            <w:shd w:val="clear" w:color="auto" w:fill="auto"/>
            <w:vAlign w:val="center"/>
            <w:hideMark/>
          </w:tcPr>
          <w:p w:rsidR="00E71374" w:rsidRPr="00CC4ACA" w:rsidRDefault="00205E01"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0.00</w:t>
            </w:r>
            <w:r w:rsidR="00E71374" w:rsidRPr="00CC4ACA">
              <w:rPr>
                <w:rFonts w:ascii="Arial" w:eastAsia="Times New Roman" w:hAnsi="Arial" w:cs="Arial"/>
                <w:sz w:val="14"/>
                <w:szCs w:val="14"/>
                <w:lang w:eastAsia="es-MX"/>
              </w:rPr>
              <w:t> </w:t>
            </w:r>
          </w:p>
        </w:tc>
        <w:tc>
          <w:tcPr>
            <w:tcW w:w="294"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w:t>
            </w:r>
            <w:r w:rsidR="00205E01" w:rsidRPr="00CC4ACA">
              <w:rPr>
                <w:rFonts w:ascii="Arial" w:eastAsia="Times New Roman" w:hAnsi="Arial" w:cs="Arial"/>
                <w:sz w:val="14"/>
                <w:szCs w:val="14"/>
                <w:lang w:eastAsia="es-MX"/>
              </w:rPr>
              <w:t>0.00</w:t>
            </w:r>
          </w:p>
        </w:tc>
        <w:tc>
          <w:tcPr>
            <w:tcW w:w="447" w:type="pct"/>
            <w:tcBorders>
              <w:top w:val="nil"/>
              <w:left w:val="nil"/>
              <w:bottom w:val="single" w:sz="4" w:space="0" w:color="auto"/>
              <w:right w:val="single" w:sz="4" w:space="0" w:color="auto"/>
            </w:tcBorders>
            <w:shd w:val="clear" w:color="auto" w:fill="auto"/>
            <w:noWrap/>
            <w:vAlign w:val="bottom"/>
            <w:hideMark/>
          </w:tcPr>
          <w:p w:rsidR="00E71374" w:rsidRPr="00CC4ACA" w:rsidRDefault="00E71374" w:rsidP="00DC17C6">
            <w:pPr>
              <w:spacing w:after="0" w:line="240" w:lineRule="auto"/>
              <w:rPr>
                <w:rFonts w:ascii="Arial" w:eastAsia="Times New Roman" w:hAnsi="Arial" w:cs="Arial"/>
                <w:sz w:val="14"/>
                <w:szCs w:val="14"/>
                <w:lang w:eastAsia="es-MX"/>
              </w:rPr>
            </w:pPr>
            <w:r w:rsidRPr="00CC4ACA">
              <w:rPr>
                <w:rFonts w:ascii="Arial" w:eastAsia="Times New Roman" w:hAnsi="Arial" w:cs="Arial"/>
                <w:sz w:val="14"/>
                <w:szCs w:val="14"/>
                <w:lang w:eastAsia="es-MX"/>
              </w:rPr>
              <w:t> $17</w:t>
            </w:r>
            <w:r w:rsidR="00CC4ACA" w:rsidRPr="00CC4ACA">
              <w:rPr>
                <w:rFonts w:ascii="Arial" w:eastAsia="Times New Roman" w:hAnsi="Arial" w:cs="Arial"/>
                <w:sz w:val="14"/>
                <w:szCs w:val="14"/>
                <w:lang w:eastAsia="es-MX"/>
              </w:rPr>
              <w:t>,</w:t>
            </w:r>
            <w:r w:rsidRPr="00CC4ACA">
              <w:rPr>
                <w:rFonts w:ascii="Arial" w:eastAsia="Times New Roman" w:hAnsi="Arial" w:cs="Arial"/>
                <w:sz w:val="14"/>
                <w:szCs w:val="14"/>
                <w:lang w:eastAsia="es-MX"/>
              </w:rPr>
              <w:t>090.77</w:t>
            </w:r>
          </w:p>
        </w:tc>
        <w:tc>
          <w:tcPr>
            <w:tcW w:w="447" w:type="pct"/>
            <w:tcBorders>
              <w:top w:val="nil"/>
              <w:left w:val="nil"/>
              <w:bottom w:val="single" w:sz="4" w:space="0" w:color="auto"/>
              <w:right w:val="single" w:sz="4" w:space="0" w:color="auto"/>
            </w:tcBorders>
            <w:shd w:val="clear" w:color="auto" w:fill="auto"/>
            <w:noWrap/>
            <w:vAlign w:val="bottom"/>
            <w:hideMark/>
          </w:tcPr>
          <w:p w:rsidR="00E71374" w:rsidRPr="00CC4ACA" w:rsidRDefault="00E71374" w:rsidP="00D612B6">
            <w:pPr>
              <w:spacing w:after="0" w:line="240" w:lineRule="auto"/>
              <w:rPr>
                <w:rFonts w:ascii="Arial" w:eastAsia="Times New Roman" w:hAnsi="Arial" w:cs="Arial"/>
                <w:sz w:val="14"/>
                <w:szCs w:val="14"/>
                <w:lang w:eastAsia="es-MX"/>
              </w:rPr>
            </w:pPr>
            <w:r w:rsidRPr="00CC4ACA">
              <w:rPr>
                <w:rFonts w:ascii="Arial" w:eastAsia="Times New Roman" w:hAnsi="Arial" w:cs="Arial"/>
                <w:sz w:val="14"/>
                <w:szCs w:val="14"/>
                <w:lang w:eastAsia="es-MX"/>
              </w:rPr>
              <w:t> $17</w:t>
            </w:r>
            <w:r w:rsidR="00CC4ACA" w:rsidRPr="00CC4ACA">
              <w:rPr>
                <w:rFonts w:ascii="Arial" w:eastAsia="Times New Roman" w:hAnsi="Arial" w:cs="Arial"/>
                <w:sz w:val="14"/>
                <w:szCs w:val="14"/>
                <w:lang w:eastAsia="es-MX"/>
              </w:rPr>
              <w:t>,</w:t>
            </w:r>
            <w:r w:rsidRPr="00CC4ACA">
              <w:rPr>
                <w:rFonts w:ascii="Arial" w:eastAsia="Times New Roman" w:hAnsi="Arial" w:cs="Arial"/>
                <w:sz w:val="14"/>
                <w:szCs w:val="14"/>
                <w:lang w:eastAsia="es-MX"/>
              </w:rPr>
              <w:t>090.77</w:t>
            </w:r>
          </w:p>
        </w:tc>
      </w:tr>
      <w:tr w:rsidR="00E71374" w:rsidRPr="00CC4ACA" w:rsidTr="00CC4ACA">
        <w:trPr>
          <w:trHeight w:val="290"/>
          <w:jc w:val="center"/>
        </w:trPr>
        <w:tc>
          <w:tcPr>
            <w:tcW w:w="546" w:type="pct"/>
            <w:tcBorders>
              <w:top w:val="nil"/>
              <w:left w:val="single" w:sz="4" w:space="0" w:color="auto"/>
              <w:bottom w:val="single" w:sz="4" w:space="0" w:color="auto"/>
              <w:right w:val="single" w:sz="4" w:space="0" w:color="auto"/>
            </w:tcBorders>
            <w:shd w:val="clear" w:color="auto" w:fill="auto"/>
            <w:vAlign w:val="center"/>
            <w:hideMark/>
          </w:tcPr>
          <w:p w:rsidR="00E71374" w:rsidRPr="00E92E2E" w:rsidRDefault="00E71374" w:rsidP="00DC17C6">
            <w:pPr>
              <w:spacing w:after="0" w:line="240" w:lineRule="auto"/>
              <w:jc w:val="both"/>
              <w:rPr>
                <w:rFonts w:ascii="Arial" w:eastAsia="Times New Roman" w:hAnsi="Arial" w:cs="Arial"/>
                <w:sz w:val="16"/>
                <w:szCs w:val="20"/>
                <w:lang w:eastAsia="es-MX"/>
              </w:rPr>
            </w:pPr>
            <w:r w:rsidRPr="00E92E2E">
              <w:rPr>
                <w:rFonts w:ascii="Arial" w:eastAsia="Times New Roman" w:hAnsi="Arial" w:cs="Arial"/>
                <w:smallCaps/>
                <w:sz w:val="16"/>
                <w:szCs w:val="20"/>
                <w:lang w:eastAsia="es-MX"/>
              </w:rPr>
              <w:t>Comandante de Sector</w:t>
            </w:r>
          </w:p>
        </w:tc>
        <w:tc>
          <w:tcPr>
            <w:tcW w:w="44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$8,000.00 </w:t>
            </w:r>
          </w:p>
        </w:tc>
        <w:tc>
          <w:tcPr>
            <w:tcW w:w="44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$8,000.00 </w:t>
            </w:r>
          </w:p>
        </w:tc>
        <w:tc>
          <w:tcPr>
            <w:tcW w:w="40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$986.30 </w:t>
            </w:r>
          </w:p>
        </w:tc>
        <w:tc>
          <w:tcPr>
            <w:tcW w:w="40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$986.30 </w:t>
            </w:r>
          </w:p>
        </w:tc>
        <w:tc>
          <w:tcPr>
            <w:tcW w:w="348"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$128.87 </w:t>
            </w:r>
          </w:p>
        </w:tc>
        <w:tc>
          <w:tcPr>
            <w:tcW w:w="348"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$128.87 </w:t>
            </w:r>
          </w:p>
        </w:tc>
        <w:tc>
          <w:tcPr>
            <w:tcW w:w="284"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w:t>
            </w:r>
            <w:r w:rsidR="00205E01" w:rsidRPr="00CC4ACA">
              <w:rPr>
                <w:rFonts w:ascii="Arial" w:eastAsia="Times New Roman" w:hAnsi="Arial" w:cs="Arial"/>
                <w:sz w:val="14"/>
                <w:szCs w:val="14"/>
                <w:lang w:eastAsia="es-MX"/>
              </w:rPr>
              <w:t>0.00</w:t>
            </w:r>
          </w:p>
        </w:tc>
        <w:tc>
          <w:tcPr>
            <w:tcW w:w="294"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w:t>
            </w:r>
            <w:r w:rsidR="00205E01" w:rsidRPr="00CC4ACA">
              <w:rPr>
                <w:rFonts w:ascii="Arial" w:eastAsia="Times New Roman" w:hAnsi="Arial" w:cs="Arial"/>
                <w:sz w:val="14"/>
                <w:szCs w:val="14"/>
                <w:lang w:eastAsia="es-MX"/>
              </w:rPr>
              <w:t>0.00</w:t>
            </w:r>
          </w:p>
        </w:tc>
        <w:tc>
          <w:tcPr>
            <w:tcW w:w="284"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w:t>
            </w:r>
            <w:r w:rsidR="00205E01" w:rsidRPr="00CC4ACA">
              <w:rPr>
                <w:rFonts w:ascii="Arial" w:eastAsia="Times New Roman" w:hAnsi="Arial" w:cs="Arial"/>
                <w:sz w:val="14"/>
                <w:szCs w:val="14"/>
                <w:lang w:eastAsia="es-MX"/>
              </w:rPr>
              <w:t>0.00</w:t>
            </w:r>
          </w:p>
        </w:tc>
        <w:tc>
          <w:tcPr>
            <w:tcW w:w="294"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w:t>
            </w:r>
            <w:r w:rsidR="00205E01" w:rsidRPr="00CC4ACA">
              <w:rPr>
                <w:rFonts w:ascii="Arial" w:eastAsia="Times New Roman" w:hAnsi="Arial" w:cs="Arial"/>
                <w:sz w:val="14"/>
                <w:szCs w:val="14"/>
                <w:lang w:eastAsia="es-MX"/>
              </w:rPr>
              <w:t>0.00</w:t>
            </w:r>
          </w:p>
        </w:tc>
        <w:tc>
          <w:tcPr>
            <w:tcW w:w="447" w:type="pct"/>
            <w:tcBorders>
              <w:top w:val="nil"/>
              <w:left w:val="nil"/>
              <w:bottom w:val="single" w:sz="4" w:space="0" w:color="auto"/>
              <w:right w:val="single" w:sz="4" w:space="0" w:color="auto"/>
            </w:tcBorders>
            <w:shd w:val="clear" w:color="auto" w:fill="auto"/>
            <w:noWrap/>
            <w:vAlign w:val="bottom"/>
            <w:hideMark/>
          </w:tcPr>
          <w:p w:rsidR="00E71374" w:rsidRPr="00CC4ACA" w:rsidRDefault="00E71374" w:rsidP="00DC17C6">
            <w:pPr>
              <w:spacing w:after="0" w:line="240" w:lineRule="auto"/>
              <w:rPr>
                <w:rFonts w:ascii="Arial" w:eastAsia="Times New Roman" w:hAnsi="Arial" w:cs="Arial"/>
                <w:sz w:val="14"/>
                <w:szCs w:val="14"/>
                <w:lang w:eastAsia="es-MX"/>
              </w:rPr>
            </w:pPr>
            <w:r w:rsidRPr="00CC4ACA">
              <w:rPr>
                <w:rFonts w:ascii="Arial" w:eastAsia="Times New Roman" w:hAnsi="Arial" w:cs="Arial"/>
                <w:sz w:val="14"/>
                <w:szCs w:val="14"/>
                <w:lang w:eastAsia="es-MX"/>
              </w:rPr>
              <w:t> $9</w:t>
            </w:r>
            <w:r w:rsidR="00CC4ACA" w:rsidRPr="00CC4ACA">
              <w:rPr>
                <w:rFonts w:ascii="Arial" w:eastAsia="Times New Roman" w:hAnsi="Arial" w:cs="Arial"/>
                <w:sz w:val="14"/>
                <w:szCs w:val="14"/>
                <w:lang w:eastAsia="es-MX"/>
              </w:rPr>
              <w:t>,</w:t>
            </w:r>
            <w:r w:rsidRPr="00CC4ACA">
              <w:rPr>
                <w:rFonts w:ascii="Arial" w:eastAsia="Times New Roman" w:hAnsi="Arial" w:cs="Arial"/>
                <w:sz w:val="14"/>
                <w:szCs w:val="14"/>
                <w:lang w:eastAsia="es-MX"/>
              </w:rPr>
              <w:t>115.10</w:t>
            </w:r>
          </w:p>
        </w:tc>
        <w:tc>
          <w:tcPr>
            <w:tcW w:w="447" w:type="pct"/>
            <w:tcBorders>
              <w:top w:val="nil"/>
              <w:left w:val="nil"/>
              <w:bottom w:val="single" w:sz="4" w:space="0" w:color="auto"/>
              <w:right w:val="single" w:sz="4" w:space="0" w:color="auto"/>
            </w:tcBorders>
            <w:shd w:val="clear" w:color="auto" w:fill="auto"/>
            <w:noWrap/>
            <w:vAlign w:val="bottom"/>
            <w:hideMark/>
          </w:tcPr>
          <w:p w:rsidR="00E71374" w:rsidRPr="00CC4ACA" w:rsidRDefault="00E71374" w:rsidP="00D612B6">
            <w:pPr>
              <w:spacing w:after="0" w:line="240" w:lineRule="auto"/>
              <w:rPr>
                <w:rFonts w:ascii="Arial" w:eastAsia="Times New Roman" w:hAnsi="Arial" w:cs="Arial"/>
                <w:sz w:val="14"/>
                <w:szCs w:val="14"/>
                <w:lang w:eastAsia="es-MX"/>
              </w:rPr>
            </w:pPr>
            <w:r w:rsidRPr="00CC4ACA">
              <w:rPr>
                <w:rFonts w:ascii="Arial" w:eastAsia="Times New Roman" w:hAnsi="Arial" w:cs="Arial"/>
                <w:sz w:val="14"/>
                <w:szCs w:val="14"/>
                <w:lang w:eastAsia="es-MX"/>
              </w:rPr>
              <w:t> $9</w:t>
            </w:r>
            <w:r w:rsidR="00CC4ACA" w:rsidRPr="00CC4ACA">
              <w:rPr>
                <w:rFonts w:ascii="Arial" w:eastAsia="Times New Roman" w:hAnsi="Arial" w:cs="Arial"/>
                <w:sz w:val="14"/>
                <w:szCs w:val="14"/>
                <w:lang w:eastAsia="es-MX"/>
              </w:rPr>
              <w:t>,</w:t>
            </w:r>
            <w:r w:rsidRPr="00CC4ACA">
              <w:rPr>
                <w:rFonts w:ascii="Arial" w:eastAsia="Times New Roman" w:hAnsi="Arial" w:cs="Arial"/>
                <w:sz w:val="14"/>
                <w:szCs w:val="14"/>
                <w:lang w:eastAsia="es-MX"/>
              </w:rPr>
              <w:t>115.10</w:t>
            </w:r>
          </w:p>
        </w:tc>
      </w:tr>
      <w:tr w:rsidR="00E71374" w:rsidRPr="00DC17C6" w:rsidTr="00CC4ACA">
        <w:trPr>
          <w:trHeight w:val="290"/>
          <w:jc w:val="center"/>
        </w:trPr>
        <w:tc>
          <w:tcPr>
            <w:tcW w:w="546" w:type="pct"/>
            <w:tcBorders>
              <w:top w:val="nil"/>
              <w:left w:val="single" w:sz="4" w:space="0" w:color="auto"/>
              <w:bottom w:val="single" w:sz="4" w:space="0" w:color="auto"/>
              <w:right w:val="single" w:sz="4" w:space="0" w:color="auto"/>
            </w:tcBorders>
            <w:shd w:val="clear" w:color="auto" w:fill="auto"/>
            <w:vAlign w:val="center"/>
            <w:hideMark/>
          </w:tcPr>
          <w:p w:rsidR="00E71374" w:rsidRPr="00E92E2E" w:rsidRDefault="00E71374" w:rsidP="00DC17C6">
            <w:pPr>
              <w:spacing w:after="0" w:line="240" w:lineRule="auto"/>
              <w:jc w:val="both"/>
              <w:rPr>
                <w:rFonts w:ascii="Arial" w:eastAsia="Times New Roman" w:hAnsi="Arial" w:cs="Arial"/>
                <w:sz w:val="16"/>
                <w:szCs w:val="20"/>
                <w:lang w:eastAsia="es-MX"/>
              </w:rPr>
            </w:pPr>
            <w:r w:rsidRPr="00E92E2E">
              <w:rPr>
                <w:rFonts w:ascii="Arial" w:eastAsia="Times New Roman" w:hAnsi="Arial" w:cs="Arial"/>
                <w:smallCaps/>
                <w:sz w:val="16"/>
                <w:szCs w:val="20"/>
                <w:lang w:eastAsia="es-MX"/>
              </w:rPr>
              <w:t>Oficial</w:t>
            </w:r>
          </w:p>
        </w:tc>
        <w:tc>
          <w:tcPr>
            <w:tcW w:w="44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$6,000.00 </w:t>
            </w:r>
          </w:p>
        </w:tc>
        <w:tc>
          <w:tcPr>
            <w:tcW w:w="44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$6,000.00 </w:t>
            </w:r>
          </w:p>
        </w:tc>
        <w:tc>
          <w:tcPr>
            <w:tcW w:w="40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$739.72 </w:t>
            </w:r>
          </w:p>
        </w:tc>
        <w:tc>
          <w:tcPr>
            <w:tcW w:w="407"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$739.72 </w:t>
            </w:r>
          </w:p>
        </w:tc>
        <w:tc>
          <w:tcPr>
            <w:tcW w:w="348"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$96.65</w:t>
            </w:r>
          </w:p>
        </w:tc>
        <w:tc>
          <w:tcPr>
            <w:tcW w:w="348"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$96.65</w:t>
            </w:r>
          </w:p>
        </w:tc>
        <w:tc>
          <w:tcPr>
            <w:tcW w:w="284"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w:t>
            </w:r>
            <w:r w:rsidR="00205E01" w:rsidRPr="00CC4ACA">
              <w:rPr>
                <w:rFonts w:ascii="Arial" w:eastAsia="Times New Roman" w:hAnsi="Arial" w:cs="Arial"/>
                <w:sz w:val="14"/>
                <w:szCs w:val="14"/>
                <w:lang w:eastAsia="es-MX"/>
              </w:rPr>
              <w:t>0.00</w:t>
            </w:r>
          </w:p>
        </w:tc>
        <w:tc>
          <w:tcPr>
            <w:tcW w:w="294"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w:t>
            </w:r>
            <w:r w:rsidR="00205E01" w:rsidRPr="00CC4ACA">
              <w:rPr>
                <w:rFonts w:ascii="Arial" w:eastAsia="Times New Roman" w:hAnsi="Arial" w:cs="Arial"/>
                <w:sz w:val="14"/>
                <w:szCs w:val="14"/>
                <w:lang w:eastAsia="es-MX"/>
              </w:rPr>
              <w:t>0.00</w:t>
            </w:r>
          </w:p>
        </w:tc>
        <w:tc>
          <w:tcPr>
            <w:tcW w:w="284" w:type="pct"/>
            <w:tcBorders>
              <w:top w:val="nil"/>
              <w:left w:val="nil"/>
              <w:bottom w:val="single" w:sz="4" w:space="0" w:color="auto"/>
              <w:right w:val="single" w:sz="4" w:space="0" w:color="auto"/>
            </w:tcBorders>
            <w:shd w:val="clear" w:color="auto" w:fill="auto"/>
            <w:vAlign w:val="center"/>
            <w:hideMark/>
          </w:tcPr>
          <w:p w:rsidR="00E71374" w:rsidRPr="00CC4ACA" w:rsidRDefault="00E71374"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 </w:t>
            </w:r>
            <w:r w:rsidR="00205E01" w:rsidRPr="00CC4ACA">
              <w:rPr>
                <w:rFonts w:ascii="Arial" w:eastAsia="Times New Roman" w:hAnsi="Arial" w:cs="Arial"/>
                <w:sz w:val="14"/>
                <w:szCs w:val="14"/>
                <w:lang w:eastAsia="es-MX"/>
              </w:rPr>
              <w:t>0.00</w:t>
            </w:r>
          </w:p>
        </w:tc>
        <w:tc>
          <w:tcPr>
            <w:tcW w:w="294" w:type="pct"/>
            <w:tcBorders>
              <w:top w:val="nil"/>
              <w:left w:val="nil"/>
              <w:bottom w:val="single" w:sz="4" w:space="0" w:color="auto"/>
              <w:right w:val="single" w:sz="4" w:space="0" w:color="auto"/>
            </w:tcBorders>
            <w:shd w:val="clear" w:color="auto" w:fill="auto"/>
            <w:vAlign w:val="center"/>
            <w:hideMark/>
          </w:tcPr>
          <w:p w:rsidR="00E71374" w:rsidRPr="00CC4ACA" w:rsidRDefault="00205E01" w:rsidP="00DC17C6">
            <w:pPr>
              <w:spacing w:after="0" w:line="240" w:lineRule="auto"/>
              <w:jc w:val="center"/>
              <w:rPr>
                <w:rFonts w:ascii="Arial" w:eastAsia="Times New Roman" w:hAnsi="Arial" w:cs="Arial"/>
                <w:sz w:val="14"/>
                <w:szCs w:val="14"/>
                <w:lang w:eastAsia="es-MX"/>
              </w:rPr>
            </w:pPr>
            <w:r w:rsidRPr="00CC4ACA">
              <w:rPr>
                <w:rFonts w:ascii="Arial" w:eastAsia="Times New Roman" w:hAnsi="Arial" w:cs="Arial"/>
                <w:sz w:val="14"/>
                <w:szCs w:val="14"/>
                <w:lang w:eastAsia="es-MX"/>
              </w:rPr>
              <w:t>0.00</w:t>
            </w:r>
            <w:r w:rsidR="00E71374" w:rsidRPr="00CC4ACA">
              <w:rPr>
                <w:rFonts w:ascii="Arial" w:eastAsia="Times New Roman" w:hAnsi="Arial" w:cs="Arial"/>
                <w:sz w:val="14"/>
                <w:szCs w:val="14"/>
                <w:lang w:eastAsia="es-MX"/>
              </w:rPr>
              <w:t> </w:t>
            </w:r>
          </w:p>
        </w:tc>
        <w:tc>
          <w:tcPr>
            <w:tcW w:w="447" w:type="pct"/>
            <w:tcBorders>
              <w:top w:val="nil"/>
              <w:left w:val="nil"/>
              <w:bottom w:val="single" w:sz="4" w:space="0" w:color="auto"/>
              <w:right w:val="single" w:sz="4" w:space="0" w:color="auto"/>
            </w:tcBorders>
            <w:shd w:val="clear" w:color="auto" w:fill="auto"/>
            <w:noWrap/>
            <w:vAlign w:val="bottom"/>
            <w:hideMark/>
          </w:tcPr>
          <w:p w:rsidR="00E71374" w:rsidRPr="00CC4ACA" w:rsidRDefault="00E71374" w:rsidP="00DC17C6">
            <w:pPr>
              <w:spacing w:after="0" w:line="240" w:lineRule="auto"/>
              <w:rPr>
                <w:rFonts w:ascii="Arial" w:eastAsia="Times New Roman" w:hAnsi="Arial" w:cs="Arial"/>
                <w:sz w:val="14"/>
                <w:szCs w:val="14"/>
                <w:lang w:eastAsia="es-MX"/>
              </w:rPr>
            </w:pPr>
            <w:r w:rsidRPr="00CC4ACA">
              <w:rPr>
                <w:rFonts w:ascii="Arial" w:eastAsia="Times New Roman" w:hAnsi="Arial" w:cs="Arial"/>
                <w:sz w:val="14"/>
                <w:szCs w:val="14"/>
                <w:lang w:eastAsia="es-MX"/>
              </w:rPr>
              <w:t> $6</w:t>
            </w:r>
            <w:r w:rsidR="00CC4ACA" w:rsidRPr="00CC4ACA">
              <w:rPr>
                <w:rFonts w:ascii="Arial" w:eastAsia="Times New Roman" w:hAnsi="Arial" w:cs="Arial"/>
                <w:sz w:val="14"/>
                <w:szCs w:val="14"/>
                <w:lang w:eastAsia="es-MX"/>
              </w:rPr>
              <w:t>,</w:t>
            </w:r>
            <w:r w:rsidRPr="00CC4ACA">
              <w:rPr>
                <w:rFonts w:ascii="Arial" w:eastAsia="Times New Roman" w:hAnsi="Arial" w:cs="Arial"/>
                <w:sz w:val="14"/>
                <w:szCs w:val="14"/>
                <w:lang w:eastAsia="es-MX"/>
              </w:rPr>
              <w:t>836.37</w:t>
            </w:r>
          </w:p>
        </w:tc>
        <w:tc>
          <w:tcPr>
            <w:tcW w:w="447" w:type="pct"/>
            <w:tcBorders>
              <w:top w:val="nil"/>
              <w:left w:val="nil"/>
              <w:bottom w:val="single" w:sz="4" w:space="0" w:color="auto"/>
              <w:right w:val="single" w:sz="4" w:space="0" w:color="auto"/>
            </w:tcBorders>
            <w:shd w:val="clear" w:color="auto" w:fill="auto"/>
            <w:noWrap/>
            <w:vAlign w:val="bottom"/>
            <w:hideMark/>
          </w:tcPr>
          <w:p w:rsidR="00E71374" w:rsidRPr="004E5B68" w:rsidRDefault="00E71374" w:rsidP="00D612B6">
            <w:pPr>
              <w:spacing w:after="0" w:line="240" w:lineRule="auto"/>
              <w:rPr>
                <w:rFonts w:ascii="Arial" w:eastAsia="Times New Roman" w:hAnsi="Arial" w:cs="Arial"/>
                <w:sz w:val="14"/>
                <w:szCs w:val="14"/>
                <w:lang w:eastAsia="es-MX"/>
              </w:rPr>
            </w:pPr>
            <w:r w:rsidRPr="00CC4ACA">
              <w:rPr>
                <w:rFonts w:ascii="Arial" w:eastAsia="Times New Roman" w:hAnsi="Arial" w:cs="Arial"/>
                <w:sz w:val="14"/>
                <w:szCs w:val="14"/>
                <w:lang w:eastAsia="es-MX"/>
              </w:rPr>
              <w:t> $6</w:t>
            </w:r>
            <w:r w:rsidR="00CC4ACA" w:rsidRPr="00CC4ACA">
              <w:rPr>
                <w:rFonts w:ascii="Arial" w:eastAsia="Times New Roman" w:hAnsi="Arial" w:cs="Arial"/>
                <w:sz w:val="14"/>
                <w:szCs w:val="14"/>
                <w:lang w:eastAsia="es-MX"/>
              </w:rPr>
              <w:t>,</w:t>
            </w:r>
            <w:r w:rsidRPr="00CC4ACA">
              <w:rPr>
                <w:rFonts w:ascii="Arial" w:eastAsia="Times New Roman" w:hAnsi="Arial" w:cs="Arial"/>
                <w:sz w:val="14"/>
                <w:szCs w:val="14"/>
                <w:lang w:eastAsia="es-MX"/>
              </w:rPr>
              <w:t>836.37</w:t>
            </w:r>
          </w:p>
        </w:tc>
      </w:tr>
    </w:tbl>
    <w:p w:rsidR="00E753B7" w:rsidRPr="00F65516" w:rsidRDefault="00E753B7" w:rsidP="00A578EF">
      <w:pPr>
        <w:spacing w:after="0"/>
        <w:jc w:val="both"/>
        <w:rPr>
          <w:rFonts w:ascii="Arial" w:hAnsi="Arial" w:cs="Arial"/>
        </w:rPr>
      </w:pPr>
    </w:p>
    <w:p w:rsidR="00DC17C6" w:rsidRPr="00DC17C6" w:rsidRDefault="00DC17C6" w:rsidP="00DC17C6">
      <w:pPr>
        <w:spacing w:after="0"/>
        <w:jc w:val="both"/>
        <w:rPr>
          <w:rFonts w:ascii="Arial" w:hAnsi="Arial" w:cs="Arial"/>
        </w:rPr>
      </w:pPr>
      <w:r w:rsidRPr="00DC17C6">
        <w:rPr>
          <w:rFonts w:ascii="Arial" w:hAnsi="Arial" w:cs="Arial"/>
        </w:rPr>
        <w:t>Todos los policías que integran la plantilla de seguridad pública, son municipales, no se cuenta con policías estatales cuya plantilla sea absorbida presupuestalmente por el Ayuntamiento.</w:t>
      </w:r>
      <w:r w:rsidRPr="00DC17C6">
        <w:rPr>
          <w:rFonts w:ascii="Arial" w:hAnsi="Arial" w:cs="Arial"/>
          <w:sz w:val="16"/>
        </w:rPr>
        <w:t xml:space="preserve"> </w:t>
      </w:r>
    </w:p>
    <w:p w:rsidR="00FD0AE3" w:rsidRDefault="00FD0AE3" w:rsidP="00FD0AE3">
      <w:pPr>
        <w:spacing w:after="0"/>
        <w:jc w:val="both"/>
        <w:rPr>
          <w:rFonts w:ascii="Arial" w:hAnsi="Arial" w:cs="Arial"/>
          <w:color w:val="000000"/>
        </w:rPr>
      </w:pPr>
    </w:p>
    <w:p w:rsidR="00FD0AE3" w:rsidRDefault="00FD0AE3" w:rsidP="00FD0AE3">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Pr>
          <w:rFonts w:ascii="Arial" w:hAnsi="Arial" w:cs="Arial"/>
          <w:color w:val="000000"/>
        </w:rPr>
        <w:t>2</w:t>
      </w:r>
      <w:r w:rsidR="00CD21C1">
        <w:rPr>
          <w:rFonts w:ascii="Arial" w:hAnsi="Arial" w:cs="Arial"/>
          <w:color w:val="000000"/>
        </w:rPr>
        <w:t>2</w:t>
      </w:r>
      <w:r w:rsidRPr="003F3712">
        <w:rPr>
          <w:rFonts w:ascii="Arial" w:hAnsi="Arial" w:cs="Arial"/>
          <w:color w:val="000000"/>
        </w:rPr>
        <w:t xml:space="preserve"> 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6735FC" w:rsidRPr="00F65516" w:rsidRDefault="006735FC" w:rsidP="00A578EF">
      <w:pPr>
        <w:spacing w:after="0"/>
        <w:jc w:val="both"/>
        <w:rPr>
          <w:rFonts w:ascii="Arial" w:hAnsi="Arial" w:cs="Arial"/>
        </w:rPr>
      </w:pPr>
    </w:p>
    <w:p w:rsidR="00B601A8" w:rsidRPr="00F65516" w:rsidRDefault="00354B70" w:rsidP="00B601A8">
      <w:pPr>
        <w:spacing w:after="0"/>
        <w:jc w:val="both"/>
        <w:rPr>
          <w:rFonts w:ascii="Arial" w:hAnsi="Arial" w:cs="Arial"/>
          <w:bCs/>
        </w:rPr>
      </w:pPr>
      <w:r w:rsidRPr="00F65516">
        <w:rPr>
          <w:rFonts w:ascii="Arial" w:hAnsi="Arial" w:cs="Arial"/>
        </w:rPr>
        <w:t xml:space="preserve">Artículo </w:t>
      </w:r>
      <w:r w:rsidR="00432026" w:rsidRPr="00F65516">
        <w:rPr>
          <w:rFonts w:ascii="Arial" w:hAnsi="Arial" w:cs="Arial"/>
        </w:rPr>
        <w:t>26°</w:t>
      </w:r>
      <w:r w:rsidRPr="00F65516">
        <w:rPr>
          <w:rFonts w:ascii="Arial" w:hAnsi="Arial" w:cs="Arial"/>
        </w:rPr>
        <w:t>.-</w:t>
      </w:r>
      <w:r w:rsidR="00B601A8" w:rsidRPr="00F65516">
        <w:rPr>
          <w:rFonts w:ascii="Arial" w:hAnsi="Arial" w:cs="Arial"/>
        </w:rPr>
        <w:t xml:space="preserve"> Para acceder a los incrementos salariales, se atenderá lo dispuesto en el Título Octavo denominado “De las Relaciones Jurídicas Laborales entre las Entidades Públicas Municipales y sus Trabajadores” del </w:t>
      </w:r>
      <w:r w:rsidR="00B601A8" w:rsidRPr="00F65516">
        <w:rPr>
          <w:rFonts w:ascii="Arial" w:hAnsi="Arial" w:cs="Arial"/>
          <w:bCs/>
        </w:rPr>
        <w:t>Código Municipal para el Estado de Coahuila de Zaragoza, en cual se establece</w:t>
      </w:r>
      <w:r w:rsidR="00415733" w:rsidRPr="00F65516">
        <w:rPr>
          <w:rFonts w:ascii="Arial" w:hAnsi="Arial" w:cs="Arial"/>
          <w:bCs/>
        </w:rPr>
        <w:t>,</w:t>
      </w:r>
      <w:r w:rsidR="00B601A8" w:rsidRPr="00F65516">
        <w:rPr>
          <w:rFonts w:ascii="Arial" w:hAnsi="Arial" w:cs="Arial"/>
          <w:bCs/>
        </w:rPr>
        <w:t xml:space="preserve"> entre otras cosas</w:t>
      </w:r>
      <w:r w:rsidR="00415733" w:rsidRPr="00F65516">
        <w:rPr>
          <w:rFonts w:ascii="Arial" w:hAnsi="Arial" w:cs="Arial"/>
          <w:bCs/>
        </w:rPr>
        <w:t>,</w:t>
      </w:r>
      <w:r w:rsidR="00B601A8" w:rsidRPr="00F65516">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F65516">
        <w:rPr>
          <w:rFonts w:ascii="Arial" w:hAnsi="Arial" w:cs="Arial"/>
          <w:bCs/>
        </w:rPr>
        <w:t>escalafonarios</w:t>
      </w:r>
      <w:proofErr w:type="spellEnd"/>
      <w:r w:rsidR="00B601A8" w:rsidRPr="00F65516">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anterioridad les hubieren prestado servicios satisfactoriamente.</w:t>
      </w:r>
    </w:p>
    <w:p w:rsidR="004F0CA6" w:rsidRPr="00F65516" w:rsidRDefault="004F0CA6" w:rsidP="004F0CA6">
      <w:pPr>
        <w:spacing w:after="0"/>
        <w:jc w:val="both"/>
        <w:rPr>
          <w:rFonts w:ascii="Arial" w:hAnsi="Arial" w:cs="Arial"/>
        </w:rPr>
      </w:pPr>
    </w:p>
    <w:p w:rsidR="004F0CA6" w:rsidRPr="00F65516" w:rsidRDefault="008A0133" w:rsidP="003C1DA3">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27°</w:t>
      </w:r>
      <w:r w:rsidRPr="00F65516">
        <w:rPr>
          <w:rFonts w:ascii="Arial" w:hAnsi="Arial" w:cs="Arial"/>
        </w:rPr>
        <w:t xml:space="preserve">.- El pago de los sueldos y salarios del personal que preste o desempeñe un servicio personal subordinado al municipio se realizará preferentemente con cargo a sus participaciones u otros ingresos locales, con el fin de </w:t>
      </w:r>
      <w:r w:rsidR="003C1DA3" w:rsidRPr="00F65516">
        <w:rPr>
          <w:rFonts w:ascii="Arial" w:hAnsi="Arial" w:cs="Arial"/>
        </w:rPr>
        <w:t>que el municipio obtenga una mayor participación del Impuesto sobre la Renta participable en los términos del artículo 3-B de la Ley de Coordinación Fiscal.</w:t>
      </w:r>
    </w:p>
    <w:p w:rsidR="008A0133" w:rsidRPr="00F65516" w:rsidRDefault="008A0133" w:rsidP="008A0133">
      <w:pPr>
        <w:spacing w:after="0"/>
        <w:jc w:val="both"/>
        <w:rPr>
          <w:rFonts w:ascii="Arial" w:hAnsi="Arial" w:cs="Arial"/>
          <w:b/>
          <w:bCs/>
        </w:rPr>
      </w:pPr>
    </w:p>
    <w:p w:rsidR="00420CF7" w:rsidRPr="00F65516" w:rsidRDefault="00420CF7" w:rsidP="00A578EF">
      <w:pPr>
        <w:pStyle w:val="Texto"/>
        <w:spacing w:after="0" w:line="240" w:lineRule="auto"/>
        <w:ind w:firstLine="0"/>
        <w:jc w:val="center"/>
        <w:rPr>
          <w:b/>
          <w:bCs/>
        </w:rPr>
      </w:pPr>
      <w:r w:rsidRPr="00F65516">
        <w:rPr>
          <w:b/>
          <w:bCs/>
        </w:rPr>
        <w:t>CAPÍTULO IV</w:t>
      </w:r>
    </w:p>
    <w:p w:rsidR="00420CF7" w:rsidRPr="00F65516" w:rsidRDefault="00420CF7" w:rsidP="00A578EF">
      <w:pPr>
        <w:pStyle w:val="Texto"/>
        <w:spacing w:after="0" w:line="240" w:lineRule="auto"/>
        <w:ind w:firstLine="0"/>
        <w:jc w:val="center"/>
        <w:rPr>
          <w:b/>
          <w:bCs/>
        </w:rPr>
      </w:pPr>
      <w:r w:rsidRPr="00F65516">
        <w:rPr>
          <w:b/>
          <w:bCs/>
        </w:rPr>
        <w:t>De la Deuda Pública</w:t>
      </w:r>
    </w:p>
    <w:p w:rsidR="00420CF7" w:rsidRPr="00F65516" w:rsidRDefault="00420CF7" w:rsidP="00A578EF">
      <w:pPr>
        <w:spacing w:after="0"/>
        <w:jc w:val="both"/>
        <w:rPr>
          <w:rFonts w:ascii="Arial" w:hAnsi="Arial" w:cs="Arial"/>
        </w:rPr>
      </w:pPr>
    </w:p>
    <w:p w:rsidR="005E0BD2" w:rsidRDefault="00354B70" w:rsidP="00A578EF">
      <w:pPr>
        <w:spacing w:after="0"/>
        <w:jc w:val="both"/>
        <w:rPr>
          <w:rFonts w:ascii="Arial" w:hAnsi="Arial" w:cs="Arial"/>
          <w:bCs/>
        </w:rPr>
      </w:pPr>
      <w:r w:rsidRPr="00F65516">
        <w:rPr>
          <w:rFonts w:ascii="Arial" w:hAnsi="Arial" w:cs="Arial"/>
        </w:rPr>
        <w:t>Artículo</w:t>
      </w:r>
      <w:r w:rsidR="00432026" w:rsidRPr="00F65516">
        <w:rPr>
          <w:rFonts w:ascii="Arial" w:hAnsi="Arial" w:cs="Arial"/>
        </w:rPr>
        <w:t xml:space="preserve"> 28</w:t>
      </w:r>
      <w:r w:rsidRPr="00F65516">
        <w:rPr>
          <w:rFonts w:ascii="Arial" w:hAnsi="Arial" w:cs="Arial"/>
        </w:rPr>
        <w:t>.-</w:t>
      </w:r>
      <w:r w:rsidR="00420CF7" w:rsidRPr="00F65516">
        <w:rPr>
          <w:rFonts w:ascii="Arial" w:hAnsi="Arial" w:cs="Arial"/>
        </w:rPr>
        <w:t xml:space="preserve"> El saldo </w:t>
      </w:r>
      <w:r w:rsidR="00563F5B" w:rsidRPr="00F65516">
        <w:rPr>
          <w:rFonts w:ascii="Arial" w:hAnsi="Arial" w:cs="Arial"/>
        </w:rPr>
        <w:t>de</w:t>
      </w:r>
      <w:r w:rsidR="00420CF7" w:rsidRPr="00F65516">
        <w:rPr>
          <w:rFonts w:ascii="Arial" w:hAnsi="Arial" w:cs="Arial"/>
        </w:rPr>
        <w:t xml:space="preserve"> la deuda pública del Gobierno del M</w:t>
      </w:r>
      <w:r w:rsidR="005E0BD2" w:rsidRPr="00F65516">
        <w:rPr>
          <w:rFonts w:ascii="Arial" w:hAnsi="Arial" w:cs="Arial"/>
        </w:rPr>
        <w:t xml:space="preserve">unicipio de </w:t>
      </w:r>
      <w:r w:rsidR="00430EB3" w:rsidRPr="00F65516">
        <w:rPr>
          <w:rFonts w:ascii="Arial" w:hAnsi="Arial" w:cs="Arial"/>
        </w:rPr>
        <w:t>General Cepeda, Coahuila de Zaragoza</w:t>
      </w:r>
      <w:r w:rsidR="005E0BD2" w:rsidRPr="00F65516">
        <w:rPr>
          <w:rFonts w:ascii="Arial" w:hAnsi="Arial" w:cs="Arial"/>
        </w:rPr>
        <w:t xml:space="preserve">, </w:t>
      </w:r>
      <w:r w:rsidR="00F30D6B" w:rsidRPr="00F65516">
        <w:rPr>
          <w:rFonts w:ascii="Arial" w:hAnsi="Arial" w:cs="Arial"/>
        </w:rPr>
        <w:t xml:space="preserve">considerando la totalidad de los pasivos, </w:t>
      </w:r>
      <w:r w:rsidR="005E0BD2" w:rsidRPr="00F65516">
        <w:rPr>
          <w:rFonts w:ascii="Arial" w:hAnsi="Arial" w:cs="Arial"/>
        </w:rPr>
        <w:t>se desg</w:t>
      </w:r>
      <w:r w:rsidR="00415733" w:rsidRPr="00F65516">
        <w:rPr>
          <w:rFonts w:ascii="Arial" w:hAnsi="Arial" w:cs="Arial"/>
        </w:rPr>
        <w:t>losa en el presente documento con</w:t>
      </w:r>
      <w:r w:rsidR="005E0BD2" w:rsidRPr="00F65516">
        <w:rPr>
          <w:rFonts w:ascii="Arial" w:hAnsi="Arial" w:cs="Arial"/>
        </w:rPr>
        <w:t xml:space="preserve"> base </w:t>
      </w:r>
      <w:r w:rsidR="00415733" w:rsidRPr="00F65516">
        <w:rPr>
          <w:rFonts w:ascii="Arial" w:hAnsi="Arial" w:cs="Arial"/>
        </w:rPr>
        <w:t>en</w:t>
      </w:r>
      <w:r w:rsidR="005E0BD2" w:rsidRPr="00F65516">
        <w:rPr>
          <w:rFonts w:ascii="Arial" w:hAnsi="Arial" w:cs="Arial"/>
        </w:rPr>
        <w:t xml:space="preserve"> lo establecido en el artículo 275 fracción V del </w:t>
      </w:r>
      <w:r w:rsidR="005E0BD2" w:rsidRPr="00F65516">
        <w:rPr>
          <w:rFonts w:ascii="Arial" w:hAnsi="Arial" w:cs="Arial"/>
          <w:bCs/>
        </w:rPr>
        <w:t>Código Financiero para los Municipios del Estado de Coahuila de Zaragoza.</w:t>
      </w:r>
    </w:p>
    <w:p w:rsidR="005F5EEE" w:rsidRDefault="005F5EEE" w:rsidP="00A578EF">
      <w:pPr>
        <w:spacing w:after="0"/>
        <w:jc w:val="both"/>
        <w:rPr>
          <w:rFonts w:ascii="Arial" w:hAnsi="Arial" w:cs="Arial"/>
          <w:bCs/>
        </w:rPr>
      </w:pPr>
    </w:p>
    <w:tbl>
      <w:tblPr>
        <w:tblW w:w="53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1093"/>
        <w:gridCol w:w="1008"/>
        <w:gridCol w:w="1278"/>
        <w:gridCol w:w="981"/>
        <w:gridCol w:w="1295"/>
        <w:gridCol w:w="1076"/>
        <w:gridCol w:w="1164"/>
      </w:tblGrid>
      <w:tr w:rsidR="00553FAA" w:rsidRPr="008D6340" w:rsidTr="00553FAA">
        <w:trPr>
          <w:trHeight w:val="290"/>
          <w:jc w:val="center"/>
        </w:trPr>
        <w:tc>
          <w:tcPr>
            <w:tcW w:w="5000" w:type="pct"/>
            <w:gridSpan w:val="8"/>
            <w:shd w:val="clear" w:color="auto" w:fill="BFBFBF" w:themeFill="background1" w:themeFillShade="BF"/>
          </w:tcPr>
          <w:p w:rsidR="00553FAA" w:rsidRPr="008D6340" w:rsidRDefault="00553FAA" w:rsidP="00421970">
            <w:pPr>
              <w:spacing w:after="0" w:line="240" w:lineRule="auto"/>
              <w:jc w:val="center"/>
              <w:rPr>
                <w:rFonts w:ascii="Arial" w:eastAsia="Times New Roman" w:hAnsi="Arial" w:cs="Arial"/>
                <w:b/>
                <w:color w:val="000000"/>
                <w:sz w:val="16"/>
                <w:szCs w:val="16"/>
                <w:lang w:eastAsia="es-MX"/>
              </w:rPr>
            </w:pPr>
            <w:r w:rsidRPr="008D6340">
              <w:rPr>
                <w:rFonts w:ascii="Arial" w:eastAsia="Times New Roman" w:hAnsi="Arial" w:cs="Arial"/>
                <w:b/>
                <w:color w:val="000000"/>
                <w:sz w:val="16"/>
                <w:szCs w:val="16"/>
                <w:lang w:eastAsia="es-MX"/>
              </w:rPr>
              <w:t>SALDO DE LA DEUDA PÚBLICA</w:t>
            </w:r>
          </w:p>
        </w:tc>
      </w:tr>
      <w:tr w:rsidR="00553FAA" w:rsidRPr="008D6340" w:rsidTr="00091382">
        <w:trPr>
          <w:trHeight w:val="53"/>
          <w:jc w:val="center"/>
        </w:trPr>
        <w:tc>
          <w:tcPr>
            <w:tcW w:w="902" w:type="pct"/>
            <w:shd w:val="clear" w:color="auto" w:fill="BFBFBF" w:themeFill="background1" w:themeFillShade="BF"/>
          </w:tcPr>
          <w:p w:rsidR="00553FAA" w:rsidRPr="008D6340" w:rsidRDefault="00553FAA" w:rsidP="00421970">
            <w:pPr>
              <w:spacing w:after="0" w:line="240" w:lineRule="auto"/>
              <w:jc w:val="center"/>
              <w:rPr>
                <w:rFonts w:ascii="Arial" w:eastAsia="Times New Roman" w:hAnsi="Arial" w:cs="Arial"/>
                <w:b/>
                <w:color w:val="000000"/>
                <w:sz w:val="16"/>
                <w:szCs w:val="16"/>
                <w:lang w:eastAsia="es-MX"/>
              </w:rPr>
            </w:pPr>
            <w:r w:rsidRPr="008D6340">
              <w:rPr>
                <w:rFonts w:ascii="Arial" w:eastAsia="Times New Roman" w:hAnsi="Arial" w:cs="Arial"/>
                <w:b/>
                <w:sz w:val="16"/>
                <w:szCs w:val="16"/>
                <w:lang w:eastAsia="es-MX"/>
              </w:rPr>
              <w:t>Decreto Aprobatorio o Clave de Identificación</w:t>
            </w:r>
          </w:p>
        </w:tc>
        <w:tc>
          <w:tcPr>
            <w:tcW w:w="575" w:type="pct"/>
            <w:shd w:val="clear" w:color="auto" w:fill="BFBFBF" w:themeFill="background1" w:themeFillShade="BF"/>
            <w:vAlign w:val="center"/>
            <w:hideMark/>
          </w:tcPr>
          <w:p w:rsidR="00553FAA" w:rsidRPr="008D6340" w:rsidRDefault="00553FAA" w:rsidP="00421970">
            <w:pPr>
              <w:spacing w:after="0" w:line="240" w:lineRule="auto"/>
              <w:jc w:val="center"/>
              <w:rPr>
                <w:rFonts w:ascii="Arial" w:eastAsia="Times New Roman" w:hAnsi="Arial" w:cs="Arial"/>
                <w:b/>
                <w:color w:val="000000"/>
                <w:sz w:val="16"/>
                <w:szCs w:val="16"/>
                <w:lang w:eastAsia="es-MX"/>
              </w:rPr>
            </w:pPr>
            <w:r w:rsidRPr="008D6340">
              <w:rPr>
                <w:rFonts w:ascii="Arial" w:eastAsia="Times New Roman" w:hAnsi="Arial" w:cs="Arial"/>
                <w:b/>
                <w:color w:val="000000"/>
                <w:sz w:val="16"/>
                <w:szCs w:val="16"/>
                <w:lang w:eastAsia="es-MX"/>
              </w:rPr>
              <w:t>Institución Bancaria</w:t>
            </w:r>
          </w:p>
        </w:tc>
        <w:tc>
          <w:tcPr>
            <w:tcW w:w="531" w:type="pct"/>
            <w:shd w:val="clear" w:color="auto" w:fill="BFBFBF" w:themeFill="background1" w:themeFillShade="BF"/>
            <w:vAlign w:val="center"/>
            <w:hideMark/>
          </w:tcPr>
          <w:p w:rsidR="00553FAA" w:rsidRPr="008D6340" w:rsidRDefault="00553FAA" w:rsidP="00421970">
            <w:pPr>
              <w:spacing w:after="0" w:line="240" w:lineRule="auto"/>
              <w:jc w:val="center"/>
              <w:rPr>
                <w:rFonts w:ascii="Arial" w:eastAsia="Times New Roman" w:hAnsi="Arial" w:cs="Arial"/>
                <w:b/>
                <w:color w:val="000000"/>
                <w:sz w:val="16"/>
                <w:szCs w:val="16"/>
                <w:lang w:eastAsia="es-MX"/>
              </w:rPr>
            </w:pPr>
            <w:r w:rsidRPr="008D6340">
              <w:rPr>
                <w:rFonts w:ascii="Arial" w:eastAsia="Times New Roman" w:hAnsi="Arial" w:cs="Arial"/>
                <w:b/>
                <w:color w:val="000000"/>
                <w:sz w:val="16"/>
                <w:szCs w:val="16"/>
                <w:lang w:eastAsia="es-MX"/>
              </w:rPr>
              <w:t>No. de Crédito</w:t>
            </w:r>
          </w:p>
        </w:tc>
        <w:tc>
          <w:tcPr>
            <w:tcW w:w="671" w:type="pct"/>
            <w:shd w:val="clear" w:color="auto" w:fill="BFBFBF" w:themeFill="background1" w:themeFillShade="BF"/>
            <w:vAlign w:val="center"/>
            <w:hideMark/>
          </w:tcPr>
          <w:p w:rsidR="00553FAA" w:rsidRPr="008D6340" w:rsidRDefault="00553FAA" w:rsidP="00421970">
            <w:pPr>
              <w:spacing w:after="0" w:line="240" w:lineRule="auto"/>
              <w:jc w:val="center"/>
              <w:rPr>
                <w:rFonts w:ascii="Arial" w:eastAsia="Times New Roman" w:hAnsi="Arial" w:cs="Arial"/>
                <w:b/>
                <w:color w:val="000000"/>
                <w:sz w:val="16"/>
                <w:szCs w:val="16"/>
                <w:lang w:eastAsia="es-MX"/>
              </w:rPr>
            </w:pPr>
            <w:r w:rsidRPr="008D6340">
              <w:rPr>
                <w:rFonts w:ascii="Arial" w:eastAsia="Times New Roman" w:hAnsi="Arial" w:cs="Arial"/>
                <w:b/>
                <w:color w:val="000000"/>
                <w:sz w:val="16"/>
                <w:szCs w:val="16"/>
                <w:lang w:eastAsia="es-MX"/>
              </w:rPr>
              <w:t>Tipo de Instrumento</w:t>
            </w:r>
          </w:p>
        </w:tc>
        <w:tc>
          <w:tcPr>
            <w:tcW w:w="517" w:type="pct"/>
            <w:shd w:val="clear" w:color="auto" w:fill="BFBFBF" w:themeFill="background1" w:themeFillShade="BF"/>
            <w:vAlign w:val="center"/>
            <w:hideMark/>
          </w:tcPr>
          <w:p w:rsidR="00553FAA" w:rsidRPr="008D6340" w:rsidRDefault="00553FAA" w:rsidP="00421970">
            <w:pPr>
              <w:spacing w:after="0" w:line="240" w:lineRule="auto"/>
              <w:jc w:val="center"/>
              <w:rPr>
                <w:rFonts w:ascii="Arial" w:eastAsia="Times New Roman" w:hAnsi="Arial" w:cs="Arial"/>
                <w:b/>
                <w:color w:val="000000"/>
                <w:sz w:val="16"/>
                <w:szCs w:val="16"/>
                <w:lang w:eastAsia="es-MX"/>
              </w:rPr>
            </w:pPr>
            <w:r w:rsidRPr="008D6340">
              <w:rPr>
                <w:rFonts w:ascii="Arial" w:eastAsia="Times New Roman" w:hAnsi="Arial" w:cs="Arial"/>
                <w:b/>
                <w:color w:val="000000"/>
                <w:sz w:val="16"/>
                <w:szCs w:val="16"/>
                <w:lang w:eastAsia="es-MX"/>
              </w:rPr>
              <w:t>Tasa de Interés</w:t>
            </w:r>
          </w:p>
        </w:tc>
        <w:tc>
          <w:tcPr>
            <w:tcW w:w="680" w:type="pct"/>
            <w:shd w:val="clear" w:color="auto" w:fill="BFBFBF" w:themeFill="background1" w:themeFillShade="BF"/>
            <w:vAlign w:val="center"/>
            <w:hideMark/>
          </w:tcPr>
          <w:p w:rsidR="00553FAA" w:rsidRPr="008D6340" w:rsidRDefault="00553FAA" w:rsidP="00421970">
            <w:pPr>
              <w:spacing w:after="0" w:line="240" w:lineRule="auto"/>
              <w:jc w:val="center"/>
              <w:rPr>
                <w:rFonts w:ascii="Arial" w:eastAsia="Times New Roman" w:hAnsi="Arial" w:cs="Arial"/>
                <w:b/>
                <w:color w:val="000000"/>
                <w:sz w:val="16"/>
                <w:szCs w:val="16"/>
                <w:lang w:eastAsia="es-MX"/>
              </w:rPr>
            </w:pPr>
            <w:r w:rsidRPr="008D6340">
              <w:rPr>
                <w:rFonts w:ascii="Arial" w:eastAsia="Times New Roman" w:hAnsi="Arial" w:cs="Arial"/>
                <w:b/>
                <w:color w:val="000000"/>
                <w:sz w:val="16"/>
                <w:szCs w:val="16"/>
                <w:lang w:eastAsia="es-MX"/>
              </w:rPr>
              <w:t>Plazo de Vencimiento</w:t>
            </w:r>
          </w:p>
        </w:tc>
        <w:tc>
          <w:tcPr>
            <w:tcW w:w="566" w:type="pct"/>
            <w:shd w:val="clear" w:color="auto" w:fill="BFBFBF" w:themeFill="background1" w:themeFillShade="BF"/>
            <w:vAlign w:val="center"/>
          </w:tcPr>
          <w:p w:rsidR="00553FAA" w:rsidRPr="008D6340" w:rsidRDefault="00553FAA" w:rsidP="00421970">
            <w:pPr>
              <w:spacing w:after="0" w:line="240" w:lineRule="auto"/>
              <w:jc w:val="center"/>
              <w:rPr>
                <w:rFonts w:ascii="Arial" w:eastAsia="Times New Roman" w:hAnsi="Arial" w:cs="Arial"/>
                <w:b/>
                <w:color w:val="000000"/>
                <w:sz w:val="16"/>
                <w:szCs w:val="16"/>
                <w:lang w:eastAsia="es-MX"/>
              </w:rPr>
            </w:pPr>
            <w:r w:rsidRPr="008D6340">
              <w:rPr>
                <w:rFonts w:ascii="Arial" w:eastAsia="Times New Roman" w:hAnsi="Arial" w:cs="Arial"/>
                <w:b/>
                <w:color w:val="000000"/>
                <w:sz w:val="16"/>
                <w:szCs w:val="16"/>
                <w:lang w:eastAsia="es-MX"/>
              </w:rPr>
              <w:t>Tipo de Garantía</w:t>
            </w:r>
          </w:p>
        </w:tc>
        <w:tc>
          <w:tcPr>
            <w:tcW w:w="559" w:type="pct"/>
            <w:shd w:val="clear" w:color="auto" w:fill="BFBFBF" w:themeFill="background1" w:themeFillShade="BF"/>
            <w:vAlign w:val="center"/>
            <w:hideMark/>
          </w:tcPr>
          <w:p w:rsidR="00553FAA" w:rsidRPr="008D6340" w:rsidRDefault="00553FAA" w:rsidP="00421970">
            <w:pPr>
              <w:spacing w:after="0" w:line="240" w:lineRule="auto"/>
              <w:jc w:val="center"/>
              <w:rPr>
                <w:rFonts w:ascii="Arial" w:eastAsia="Times New Roman" w:hAnsi="Arial" w:cs="Arial"/>
                <w:b/>
                <w:color w:val="000000"/>
                <w:sz w:val="16"/>
                <w:szCs w:val="16"/>
                <w:lang w:eastAsia="es-MX"/>
              </w:rPr>
            </w:pPr>
            <w:r w:rsidRPr="008D6340">
              <w:rPr>
                <w:rFonts w:ascii="Arial" w:eastAsia="Times New Roman" w:hAnsi="Arial" w:cs="Arial"/>
                <w:b/>
                <w:color w:val="000000"/>
                <w:sz w:val="16"/>
                <w:szCs w:val="16"/>
                <w:lang w:eastAsia="es-MX"/>
              </w:rPr>
              <w:t>Saldo al 31 diciembre 2014</w:t>
            </w:r>
          </w:p>
        </w:tc>
      </w:tr>
      <w:tr w:rsidR="00553FAA" w:rsidRPr="008D6340" w:rsidTr="00091382">
        <w:trPr>
          <w:trHeight w:val="290"/>
          <w:jc w:val="center"/>
        </w:trPr>
        <w:tc>
          <w:tcPr>
            <w:tcW w:w="902" w:type="pct"/>
            <w:vAlign w:val="bottom"/>
          </w:tcPr>
          <w:p w:rsidR="00553FAA" w:rsidRPr="008D6340" w:rsidRDefault="00553FAA" w:rsidP="00553FAA">
            <w:pPr>
              <w:spacing w:after="0" w:line="240" w:lineRule="auto"/>
              <w:jc w:val="center"/>
              <w:rPr>
                <w:rFonts w:ascii="Arial" w:eastAsia="Times New Roman" w:hAnsi="Arial" w:cs="Arial"/>
                <w:color w:val="000000"/>
                <w:sz w:val="16"/>
                <w:szCs w:val="16"/>
                <w:lang w:eastAsia="es-MX"/>
              </w:rPr>
            </w:pPr>
            <w:r w:rsidRPr="008D6340">
              <w:rPr>
                <w:rFonts w:ascii="Arial" w:eastAsia="Times New Roman" w:hAnsi="Arial" w:cs="Arial"/>
                <w:color w:val="000000"/>
                <w:sz w:val="16"/>
                <w:szCs w:val="16"/>
                <w:lang w:eastAsia="es-MX"/>
              </w:rPr>
              <w:lastRenderedPageBreak/>
              <w:t>N/A</w:t>
            </w:r>
          </w:p>
        </w:tc>
        <w:tc>
          <w:tcPr>
            <w:tcW w:w="575" w:type="pct"/>
            <w:shd w:val="clear" w:color="auto" w:fill="auto"/>
            <w:noWrap/>
            <w:vAlign w:val="bottom"/>
            <w:hideMark/>
          </w:tcPr>
          <w:p w:rsidR="00553FAA" w:rsidRPr="008D6340" w:rsidRDefault="00553FAA" w:rsidP="00421970">
            <w:pPr>
              <w:spacing w:after="0" w:line="240" w:lineRule="auto"/>
              <w:jc w:val="center"/>
              <w:rPr>
                <w:rFonts w:ascii="Arial" w:eastAsia="Times New Roman" w:hAnsi="Arial" w:cs="Arial"/>
                <w:color w:val="000000"/>
                <w:sz w:val="16"/>
                <w:szCs w:val="16"/>
                <w:lang w:eastAsia="es-MX"/>
              </w:rPr>
            </w:pPr>
            <w:r w:rsidRPr="008D6340">
              <w:rPr>
                <w:rFonts w:ascii="Arial" w:eastAsia="Times New Roman" w:hAnsi="Arial" w:cs="Arial"/>
                <w:color w:val="000000"/>
                <w:sz w:val="16"/>
                <w:szCs w:val="16"/>
                <w:lang w:eastAsia="es-MX"/>
              </w:rPr>
              <w:t>N/A</w:t>
            </w:r>
          </w:p>
        </w:tc>
        <w:tc>
          <w:tcPr>
            <w:tcW w:w="531" w:type="pct"/>
            <w:shd w:val="clear" w:color="auto" w:fill="auto"/>
            <w:noWrap/>
            <w:vAlign w:val="bottom"/>
            <w:hideMark/>
          </w:tcPr>
          <w:p w:rsidR="00553FAA" w:rsidRPr="008D6340" w:rsidRDefault="00553FAA" w:rsidP="00421970">
            <w:pPr>
              <w:spacing w:after="0" w:line="240" w:lineRule="auto"/>
              <w:jc w:val="center"/>
              <w:rPr>
                <w:rFonts w:ascii="Arial" w:eastAsia="Times New Roman" w:hAnsi="Arial" w:cs="Arial"/>
                <w:color w:val="000000"/>
                <w:sz w:val="16"/>
                <w:szCs w:val="16"/>
                <w:lang w:eastAsia="es-MX"/>
              </w:rPr>
            </w:pPr>
            <w:r w:rsidRPr="008D6340">
              <w:rPr>
                <w:rFonts w:ascii="Arial" w:eastAsia="Times New Roman" w:hAnsi="Arial" w:cs="Arial"/>
                <w:color w:val="000000"/>
                <w:sz w:val="16"/>
                <w:szCs w:val="16"/>
                <w:lang w:eastAsia="es-MX"/>
              </w:rPr>
              <w:t>N/A</w:t>
            </w:r>
          </w:p>
        </w:tc>
        <w:tc>
          <w:tcPr>
            <w:tcW w:w="671" w:type="pct"/>
            <w:shd w:val="clear" w:color="auto" w:fill="auto"/>
            <w:noWrap/>
            <w:vAlign w:val="bottom"/>
            <w:hideMark/>
          </w:tcPr>
          <w:p w:rsidR="00553FAA" w:rsidRPr="008D6340" w:rsidRDefault="00553FAA" w:rsidP="00421970">
            <w:pPr>
              <w:spacing w:after="0" w:line="240" w:lineRule="auto"/>
              <w:jc w:val="center"/>
              <w:rPr>
                <w:rFonts w:ascii="Arial" w:eastAsia="Times New Roman" w:hAnsi="Arial" w:cs="Arial"/>
                <w:color w:val="000000"/>
                <w:sz w:val="16"/>
                <w:szCs w:val="16"/>
                <w:lang w:eastAsia="es-MX"/>
              </w:rPr>
            </w:pPr>
            <w:r w:rsidRPr="008D6340">
              <w:rPr>
                <w:rFonts w:ascii="Arial" w:eastAsia="Times New Roman" w:hAnsi="Arial" w:cs="Arial"/>
                <w:color w:val="000000"/>
                <w:sz w:val="16"/>
                <w:szCs w:val="16"/>
                <w:lang w:eastAsia="es-MX"/>
              </w:rPr>
              <w:t>N/A</w:t>
            </w:r>
          </w:p>
        </w:tc>
        <w:tc>
          <w:tcPr>
            <w:tcW w:w="517" w:type="pct"/>
            <w:shd w:val="clear" w:color="auto" w:fill="auto"/>
            <w:noWrap/>
            <w:vAlign w:val="bottom"/>
            <w:hideMark/>
          </w:tcPr>
          <w:p w:rsidR="00553FAA" w:rsidRPr="008D6340" w:rsidRDefault="00553FAA" w:rsidP="00421970">
            <w:pPr>
              <w:spacing w:after="0" w:line="240" w:lineRule="auto"/>
              <w:jc w:val="center"/>
              <w:rPr>
                <w:rFonts w:ascii="Arial" w:eastAsia="Times New Roman" w:hAnsi="Arial" w:cs="Arial"/>
                <w:color w:val="000000"/>
                <w:sz w:val="16"/>
                <w:szCs w:val="16"/>
                <w:lang w:eastAsia="es-MX"/>
              </w:rPr>
            </w:pPr>
            <w:r w:rsidRPr="008D6340">
              <w:rPr>
                <w:rFonts w:ascii="Arial" w:eastAsia="Times New Roman" w:hAnsi="Arial" w:cs="Arial"/>
                <w:color w:val="000000"/>
                <w:sz w:val="16"/>
                <w:szCs w:val="16"/>
                <w:lang w:eastAsia="es-MX"/>
              </w:rPr>
              <w:t>N/A</w:t>
            </w:r>
          </w:p>
        </w:tc>
        <w:tc>
          <w:tcPr>
            <w:tcW w:w="680" w:type="pct"/>
            <w:shd w:val="clear" w:color="auto" w:fill="auto"/>
            <w:noWrap/>
            <w:vAlign w:val="bottom"/>
            <w:hideMark/>
          </w:tcPr>
          <w:p w:rsidR="00553FAA" w:rsidRPr="008D6340" w:rsidRDefault="00553FAA" w:rsidP="00421970">
            <w:pPr>
              <w:spacing w:after="0" w:line="240" w:lineRule="auto"/>
              <w:jc w:val="center"/>
              <w:rPr>
                <w:rFonts w:ascii="Arial" w:eastAsia="Times New Roman" w:hAnsi="Arial" w:cs="Arial"/>
                <w:color w:val="000000"/>
                <w:sz w:val="16"/>
                <w:szCs w:val="16"/>
                <w:lang w:eastAsia="es-MX"/>
              </w:rPr>
            </w:pPr>
            <w:r w:rsidRPr="008D6340">
              <w:rPr>
                <w:rFonts w:ascii="Arial" w:eastAsia="Times New Roman" w:hAnsi="Arial" w:cs="Arial"/>
                <w:color w:val="000000"/>
                <w:sz w:val="16"/>
                <w:szCs w:val="16"/>
                <w:lang w:eastAsia="es-MX"/>
              </w:rPr>
              <w:t>N/A</w:t>
            </w:r>
          </w:p>
        </w:tc>
        <w:tc>
          <w:tcPr>
            <w:tcW w:w="566" w:type="pct"/>
            <w:shd w:val="clear" w:color="auto" w:fill="auto"/>
            <w:noWrap/>
            <w:vAlign w:val="bottom"/>
          </w:tcPr>
          <w:p w:rsidR="00553FAA" w:rsidRPr="008D6340" w:rsidRDefault="00553FAA" w:rsidP="00421970">
            <w:pPr>
              <w:spacing w:after="0" w:line="240" w:lineRule="auto"/>
              <w:jc w:val="center"/>
              <w:rPr>
                <w:rFonts w:ascii="Arial" w:eastAsia="Times New Roman" w:hAnsi="Arial" w:cs="Arial"/>
                <w:color w:val="000000"/>
                <w:sz w:val="16"/>
                <w:szCs w:val="16"/>
                <w:lang w:eastAsia="es-MX"/>
              </w:rPr>
            </w:pPr>
            <w:r w:rsidRPr="008D6340">
              <w:rPr>
                <w:rFonts w:ascii="Arial" w:eastAsia="Times New Roman" w:hAnsi="Arial" w:cs="Arial"/>
                <w:color w:val="000000"/>
                <w:sz w:val="16"/>
                <w:szCs w:val="16"/>
                <w:lang w:eastAsia="es-MX"/>
              </w:rPr>
              <w:t>N/A</w:t>
            </w:r>
          </w:p>
        </w:tc>
        <w:tc>
          <w:tcPr>
            <w:tcW w:w="559" w:type="pct"/>
            <w:shd w:val="clear" w:color="auto" w:fill="auto"/>
            <w:noWrap/>
            <w:vAlign w:val="bottom"/>
            <w:hideMark/>
          </w:tcPr>
          <w:p w:rsidR="00553FAA" w:rsidRPr="008D6340" w:rsidRDefault="00050DC5" w:rsidP="0042197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553FAA" w:rsidRPr="008D6340" w:rsidTr="0009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3FAA" w:rsidRPr="008D6340" w:rsidRDefault="00553FAA" w:rsidP="00553FAA">
            <w:pPr>
              <w:spacing w:after="0" w:line="240" w:lineRule="auto"/>
              <w:jc w:val="center"/>
              <w:rPr>
                <w:rFonts w:ascii="Arial" w:eastAsia="Times New Roman" w:hAnsi="Arial" w:cs="Arial"/>
                <w:bCs/>
                <w:color w:val="000000"/>
                <w:sz w:val="16"/>
                <w:szCs w:val="16"/>
                <w:lang w:eastAsia="es-MX"/>
              </w:rPr>
            </w:pPr>
            <w:r w:rsidRPr="008D6340">
              <w:rPr>
                <w:rFonts w:ascii="Arial" w:eastAsia="Times New Roman" w:hAnsi="Arial" w:cs="Arial"/>
                <w:bCs/>
                <w:color w:val="000000"/>
                <w:sz w:val="16"/>
                <w:szCs w:val="16"/>
                <w:lang w:eastAsia="es-MX"/>
              </w:rPr>
              <w:t>Otros Pasivos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53FAA" w:rsidRPr="008D6340" w:rsidRDefault="00091382" w:rsidP="0042197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4,793,996.66</w:t>
            </w:r>
          </w:p>
        </w:tc>
      </w:tr>
      <w:tr w:rsidR="00553FAA" w:rsidRPr="008D6340" w:rsidTr="0009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3FAA" w:rsidRPr="008D6340" w:rsidRDefault="00553FAA" w:rsidP="00553FAA">
            <w:pPr>
              <w:spacing w:after="0" w:line="240" w:lineRule="auto"/>
              <w:jc w:val="center"/>
              <w:rPr>
                <w:rFonts w:ascii="Arial" w:eastAsia="Times New Roman" w:hAnsi="Arial" w:cs="Arial"/>
                <w:bCs/>
                <w:color w:val="000000"/>
                <w:sz w:val="16"/>
                <w:szCs w:val="16"/>
                <w:lang w:eastAsia="es-MX"/>
              </w:rPr>
            </w:pPr>
            <w:r w:rsidRPr="008D6340">
              <w:rPr>
                <w:rFonts w:ascii="Arial" w:eastAsia="Times New Roman" w:hAnsi="Arial" w:cs="Arial"/>
                <w:bCs/>
                <w:color w:val="000000"/>
                <w:sz w:val="16"/>
                <w:szCs w:val="16"/>
                <w:lang w:eastAsia="es-MX"/>
              </w:rPr>
              <w:t>Otros Pasivos No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tcPr>
          <w:p w:rsidR="00553FAA" w:rsidRPr="008D6340" w:rsidRDefault="00205E01" w:rsidP="0042197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91382" w:rsidRPr="00F30D6B" w:rsidTr="000913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091382" w:rsidRPr="008D6340" w:rsidRDefault="00091382" w:rsidP="00553FAA">
            <w:pPr>
              <w:spacing w:after="0" w:line="240" w:lineRule="auto"/>
              <w:jc w:val="center"/>
              <w:rPr>
                <w:rFonts w:ascii="Arial" w:eastAsia="Times New Roman" w:hAnsi="Arial" w:cs="Arial"/>
                <w:b/>
                <w:bCs/>
                <w:color w:val="000000"/>
                <w:sz w:val="16"/>
                <w:szCs w:val="16"/>
                <w:lang w:eastAsia="es-MX"/>
              </w:rPr>
            </w:pPr>
            <w:r w:rsidRPr="008D6340">
              <w:rPr>
                <w:rFonts w:ascii="Arial" w:eastAsia="Times New Roman" w:hAnsi="Arial" w:cs="Arial"/>
                <w:b/>
                <w:bCs/>
                <w:color w:val="000000"/>
                <w:sz w:val="16"/>
                <w:szCs w:val="16"/>
                <w:lang w:eastAsia="es-MX"/>
              </w:rPr>
              <w:t>SALDO DE LA DEUDA PÚBLICA AL 31 DE DICIEMBRE DE 2014</w:t>
            </w:r>
          </w:p>
        </w:tc>
        <w:tc>
          <w:tcPr>
            <w:tcW w:w="559" w:type="pct"/>
            <w:tcBorders>
              <w:top w:val="nil"/>
              <w:left w:val="nil"/>
              <w:bottom w:val="single" w:sz="4" w:space="0" w:color="auto"/>
              <w:right w:val="single" w:sz="4" w:space="0" w:color="auto"/>
            </w:tcBorders>
            <w:shd w:val="clear" w:color="auto" w:fill="BFBFBF" w:themeFill="background1" w:themeFillShade="BF"/>
            <w:noWrap/>
            <w:vAlign w:val="bottom"/>
            <w:hideMark/>
          </w:tcPr>
          <w:p w:rsidR="00091382" w:rsidRPr="00091382" w:rsidRDefault="00091382" w:rsidP="00D612B6">
            <w:pPr>
              <w:spacing w:after="0" w:line="240" w:lineRule="auto"/>
              <w:jc w:val="right"/>
              <w:rPr>
                <w:rFonts w:ascii="Arial" w:eastAsia="Times New Roman" w:hAnsi="Arial" w:cs="Arial"/>
                <w:b/>
                <w:color w:val="000000"/>
                <w:sz w:val="16"/>
                <w:szCs w:val="16"/>
                <w:lang w:eastAsia="es-MX"/>
              </w:rPr>
            </w:pPr>
            <w:r w:rsidRPr="00091382">
              <w:rPr>
                <w:rFonts w:ascii="Arial" w:eastAsia="Times New Roman" w:hAnsi="Arial" w:cs="Arial"/>
                <w:b/>
                <w:color w:val="000000"/>
                <w:sz w:val="16"/>
                <w:szCs w:val="16"/>
                <w:lang w:eastAsia="es-MX"/>
              </w:rPr>
              <w:t>$4,793,996.66</w:t>
            </w:r>
          </w:p>
        </w:tc>
      </w:tr>
    </w:tbl>
    <w:p w:rsidR="00563F5B" w:rsidRPr="00F65516" w:rsidRDefault="00563F5B" w:rsidP="00A578EF">
      <w:pPr>
        <w:spacing w:after="0"/>
        <w:jc w:val="both"/>
        <w:rPr>
          <w:rFonts w:ascii="Arial" w:hAnsi="Arial" w:cs="Arial"/>
        </w:rPr>
      </w:pPr>
    </w:p>
    <w:p w:rsidR="00420CF7" w:rsidRDefault="00F30D6B" w:rsidP="00A578EF">
      <w:pPr>
        <w:spacing w:after="0"/>
        <w:jc w:val="both"/>
        <w:rPr>
          <w:rFonts w:ascii="Arial" w:hAnsi="Arial" w:cs="Arial"/>
        </w:rPr>
      </w:pPr>
      <w:r w:rsidRPr="00F65516">
        <w:rPr>
          <w:rFonts w:ascii="Arial" w:hAnsi="Arial" w:cs="Arial"/>
        </w:rPr>
        <w:t>Para el ejercicio fiscal 2015</w:t>
      </w:r>
      <w:r w:rsidR="00420CF7" w:rsidRPr="00F65516">
        <w:rPr>
          <w:rFonts w:ascii="Arial" w:hAnsi="Arial" w:cs="Arial"/>
        </w:rPr>
        <w:t>, se establece una asignación pre</w:t>
      </w:r>
      <w:r w:rsidR="00511754" w:rsidRPr="00F65516">
        <w:rPr>
          <w:rFonts w:ascii="Arial" w:hAnsi="Arial" w:cs="Arial"/>
        </w:rPr>
        <w:t>supuestaria para el capítulo 9000 Deuda Pública por la cantidad de $</w:t>
      </w:r>
      <w:r w:rsidR="00426A94">
        <w:rPr>
          <w:rFonts w:ascii="Arial" w:hAnsi="Arial" w:cs="Arial"/>
        </w:rPr>
        <w:t>0.00</w:t>
      </w:r>
      <w:r w:rsidR="00511754" w:rsidRPr="00F65516">
        <w:rPr>
          <w:rFonts w:ascii="Arial" w:hAnsi="Arial" w:cs="Arial"/>
        </w:rPr>
        <w:t>, el cual de desglosa en el siguiente recuadro:</w:t>
      </w:r>
    </w:p>
    <w:p w:rsidR="00426A94" w:rsidRDefault="00426A94" w:rsidP="00A578EF">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630"/>
        <w:gridCol w:w="1275"/>
        <w:gridCol w:w="1560"/>
        <w:gridCol w:w="1135"/>
        <w:gridCol w:w="1228"/>
        <w:gridCol w:w="1040"/>
        <w:gridCol w:w="1110"/>
      </w:tblGrid>
      <w:tr w:rsidR="00426A94" w:rsidRPr="003F3712" w:rsidTr="00CB47EB">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426A94" w:rsidRPr="003F3712" w:rsidRDefault="00426A94" w:rsidP="00CB47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2015</w:t>
            </w:r>
          </w:p>
        </w:tc>
      </w:tr>
      <w:tr w:rsidR="00426A94" w:rsidRPr="003F3712" w:rsidTr="00CB47EB">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426A94" w:rsidRPr="003F3712" w:rsidRDefault="00426A94" w:rsidP="00CB47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671FA5" w:rsidRPr="003F3712" w:rsidTr="00671FA5">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426A94" w:rsidRPr="003F3712" w:rsidRDefault="00426A94" w:rsidP="00CB47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426A94" w:rsidRPr="003F3712" w:rsidRDefault="00426A94" w:rsidP="00CB47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9" w:type="pct"/>
            <w:tcBorders>
              <w:top w:val="nil"/>
              <w:left w:val="nil"/>
              <w:bottom w:val="single" w:sz="4" w:space="0" w:color="auto"/>
              <w:right w:val="single" w:sz="4" w:space="0" w:color="auto"/>
            </w:tcBorders>
            <w:shd w:val="clear" w:color="auto" w:fill="BFBFBF" w:themeFill="background1" w:themeFillShade="BF"/>
            <w:vAlign w:val="center"/>
            <w:hideMark/>
          </w:tcPr>
          <w:p w:rsidR="00426A94" w:rsidRPr="003F3712" w:rsidRDefault="00426A94" w:rsidP="00CB47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426A94" w:rsidRPr="003F3712" w:rsidRDefault="00426A94" w:rsidP="00CB47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84" w:type="pct"/>
            <w:tcBorders>
              <w:top w:val="nil"/>
              <w:left w:val="nil"/>
              <w:bottom w:val="single" w:sz="4" w:space="0" w:color="auto"/>
              <w:right w:val="single" w:sz="4" w:space="0" w:color="auto"/>
            </w:tcBorders>
            <w:shd w:val="clear" w:color="auto" w:fill="BFBFBF" w:themeFill="background1" w:themeFillShade="BF"/>
            <w:vAlign w:val="center"/>
            <w:hideMark/>
          </w:tcPr>
          <w:p w:rsidR="00426A94" w:rsidRPr="003F3712" w:rsidRDefault="00426A94" w:rsidP="00CB47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579" w:type="pct"/>
            <w:tcBorders>
              <w:top w:val="nil"/>
              <w:left w:val="nil"/>
              <w:bottom w:val="single" w:sz="4" w:space="0" w:color="auto"/>
              <w:right w:val="single" w:sz="4" w:space="0" w:color="auto"/>
            </w:tcBorders>
            <w:shd w:val="clear" w:color="auto" w:fill="BFBFBF" w:themeFill="background1" w:themeFillShade="BF"/>
            <w:vAlign w:val="center"/>
            <w:hideMark/>
          </w:tcPr>
          <w:p w:rsidR="00426A94" w:rsidRPr="003F3712" w:rsidRDefault="00426A94" w:rsidP="00CB47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618" w:type="pct"/>
            <w:tcBorders>
              <w:top w:val="nil"/>
              <w:left w:val="nil"/>
              <w:bottom w:val="single" w:sz="4" w:space="0" w:color="auto"/>
              <w:right w:val="single" w:sz="4" w:space="0" w:color="auto"/>
            </w:tcBorders>
            <w:shd w:val="clear" w:color="auto" w:fill="BFBFBF" w:themeFill="background1" w:themeFillShade="BF"/>
            <w:vAlign w:val="center"/>
            <w:hideMark/>
          </w:tcPr>
          <w:p w:rsidR="00426A94" w:rsidRPr="003F3712" w:rsidRDefault="00426A94" w:rsidP="00CB47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671FA5" w:rsidRPr="003F3712" w:rsidTr="00671FA5">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rsidR="00426A94" w:rsidRPr="00075233" w:rsidRDefault="00426A94" w:rsidP="00CB47EB">
            <w:pPr>
              <w:spacing w:after="0" w:line="240" w:lineRule="auto"/>
              <w:jc w:val="right"/>
              <w:rPr>
                <w:rFonts w:ascii="Arial" w:eastAsia="Times New Roman" w:hAnsi="Arial" w:cs="Arial"/>
                <w:color w:val="000000"/>
                <w:sz w:val="16"/>
                <w:szCs w:val="16"/>
                <w:lang w:eastAsia="es-MX"/>
              </w:rPr>
            </w:pPr>
            <w:r w:rsidRPr="00075233">
              <w:rPr>
                <w:rFonts w:ascii="Arial" w:eastAsia="Times New Roman" w:hAnsi="Arial" w:cs="Arial"/>
                <w:color w:val="000000"/>
                <w:sz w:val="16"/>
                <w:szCs w:val="16"/>
                <w:lang w:eastAsia="es-MX"/>
              </w:rPr>
              <w:t> $0.00</w:t>
            </w:r>
          </w:p>
        </w:tc>
        <w:tc>
          <w:tcPr>
            <w:tcW w:w="710" w:type="pct"/>
            <w:tcBorders>
              <w:top w:val="nil"/>
              <w:left w:val="nil"/>
              <w:bottom w:val="single" w:sz="4" w:space="0" w:color="auto"/>
              <w:right w:val="single" w:sz="4" w:space="0" w:color="auto"/>
            </w:tcBorders>
            <w:shd w:val="clear" w:color="auto" w:fill="auto"/>
            <w:noWrap/>
            <w:vAlign w:val="bottom"/>
            <w:hideMark/>
          </w:tcPr>
          <w:p w:rsidR="00426A94" w:rsidRPr="00075233" w:rsidRDefault="00426A94" w:rsidP="00CB47EB">
            <w:pPr>
              <w:spacing w:after="0" w:line="240" w:lineRule="auto"/>
              <w:jc w:val="right"/>
              <w:rPr>
                <w:rFonts w:ascii="Arial" w:eastAsia="Times New Roman" w:hAnsi="Arial" w:cs="Arial"/>
                <w:color w:val="000000"/>
                <w:sz w:val="16"/>
                <w:szCs w:val="16"/>
                <w:lang w:eastAsia="es-MX"/>
              </w:rPr>
            </w:pPr>
            <w:r w:rsidRPr="00075233">
              <w:rPr>
                <w:rFonts w:ascii="Arial" w:eastAsia="Times New Roman" w:hAnsi="Arial" w:cs="Arial"/>
                <w:color w:val="000000"/>
                <w:sz w:val="16"/>
                <w:szCs w:val="16"/>
                <w:lang w:eastAsia="es-MX"/>
              </w:rPr>
              <w:t>$0.00 </w:t>
            </w:r>
          </w:p>
        </w:tc>
        <w:tc>
          <w:tcPr>
            <w:tcW w:w="869" w:type="pct"/>
            <w:tcBorders>
              <w:top w:val="nil"/>
              <w:left w:val="nil"/>
              <w:bottom w:val="single" w:sz="4" w:space="0" w:color="auto"/>
              <w:right w:val="single" w:sz="4" w:space="0" w:color="auto"/>
            </w:tcBorders>
            <w:shd w:val="clear" w:color="auto" w:fill="auto"/>
            <w:noWrap/>
            <w:vAlign w:val="bottom"/>
            <w:hideMark/>
          </w:tcPr>
          <w:p w:rsidR="00426A94" w:rsidRPr="00075233" w:rsidRDefault="00426A94" w:rsidP="00CB47EB">
            <w:pPr>
              <w:spacing w:after="0" w:line="240" w:lineRule="auto"/>
              <w:jc w:val="right"/>
              <w:rPr>
                <w:rFonts w:ascii="Arial" w:eastAsia="Times New Roman" w:hAnsi="Arial" w:cs="Arial"/>
                <w:color w:val="000000"/>
                <w:sz w:val="16"/>
                <w:szCs w:val="16"/>
                <w:lang w:eastAsia="es-MX"/>
              </w:rPr>
            </w:pPr>
            <w:r w:rsidRPr="00075233">
              <w:rPr>
                <w:rFonts w:ascii="Arial" w:eastAsia="Times New Roman" w:hAnsi="Arial" w:cs="Arial"/>
                <w:color w:val="000000"/>
                <w:sz w:val="16"/>
                <w:szCs w:val="16"/>
                <w:lang w:eastAsia="es-MX"/>
              </w:rPr>
              <w:t>$0.00 </w:t>
            </w:r>
          </w:p>
        </w:tc>
        <w:tc>
          <w:tcPr>
            <w:tcW w:w="632" w:type="pct"/>
            <w:tcBorders>
              <w:top w:val="nil"/>
              <w:left w:val="nil"/>
              <w:bottom w:val="single" w:sz="4" w:space="0" w:color="auto"/>
              <w:right w:val="single" w:sz="4" w:space="0" w:color="auto"/>
            </w:tcBorders>
            <w:shd w:val="clear" w:color="auto" w:fill="auto"/>
            <w:noWrap/>
            <w:vAlign w:val="bottom"/>
            <w:hideMark/>
          </w:tcPr>
          <w:p w:rsidR="00426A94" w:rsidRPr="00075233" w:rsidRDefault="00426A94" w:rsidP="00CB47EB">
            <w:pPr>
              <w:spacing w:after="0" w:line="240" w:lineRule="auto"/>
              <w:jc w:val="right"/>
              <w:rPr>
                <w:rFonts w:ascii="Arial" w:eastAsia="Times New Roman" w:hAnsi="Arial" w:cs="Arial"/>
                <w:color w:val="000000"/>
                <w:sz w:val="16"/>
                <w:szCs w:val="16"/>
                <w:lang w:eastAsia="es-MX"/>
              </w:rPr>
            </w:pPr>
            <w:r w:rsidRPr="00075233">
              <w:rPr>
                <w:rFonts w:ascii="Arial" w:eastAsia="Times New Roman" w:hAnsi="Arial" w:cs="Arial"/>
                <w:color w:val="000000"/>
                <w:sz w:val="16"/>
                <w:szCs w:val="16"/>
                <w:lang w:eastAsia="es-MX"/>
              </w:rPr>
              <w:t>$0.00 </w:t>
            </w:r>
          </w:p>
        </w:tc>
        <w:tc>
          <w:tcPr>
            <w:tcW w:w="684" w:type="pct"/>
            <w:tcBorders>
              <w:top w:val="nil"/>
              <w:left w:val="nil"/>
              <w:bottom w:val="single" w:sz="4" w:space="0" w:color="auto"/>
              <w:right w:val="single" w:sz="4" w:space="0" w:color="auto"/>
            </w:tcBorders>
            <w:shd w:val="clear" w:color="auto" w:fill="auto"/>
            <w:noWrap/>
            <w:vAlign w:val="bottom"/>
            <w:hideMark/>
          </w:tcPr>
          <w:p w:rsidR="00426A94" w:rsidRPr="00075233" w:rsidRDefault="00426A94" w:rsidP="00CB47EB">
            <w:pPr>
              <w:spacing w:after="0" w:line="240" w:lineRule="auto"/>
              <w:jc w:val="right"/>
              <w:rPr>
                <w:rFonts w:ascii="Arial" w:eastAsia="Times New Roman" w:hAnsi="Arial" w:cs="Arial"/>
                <w:color w:val="000000"/>
                <w:sz w:val="16"/>
                <w:szCs w:val="16"/>
                <w:lang w:eastAsia="es-MX"/>
              </w:rPr>
            </w:pPr>
            <w:r w:rsidRPr="00075233">
              <w:rPr>
                <w:rFonts w:ascii="Arial" w:eastAsia="Times New Roman" w:hAnsi="Arial" w:cs="Arial"/>
                <w:color w:val="000000"/>
                <w:sz w:val="16"/>
                <w:szCs w:val="16"/>
                <w:lang w:eastAsia="es-MX"/>
              </w:rPr>
              <w:t>$0.00 </w:t>
            </w:r>
          </w:p>
        </w:tc>
        <w:tc>
          <w:tcPr>
            <w:tcW w:w="579" w:type="pct"/>
            <w:tcBorders>
              <w:top w:val="nil"/>
              <w:left w:val="nil"/>
              <w:bottom w:val="single" w:sz="4" w:space="0" w:color="auto"/>
              <w:right w:val="single" w:sz="4" w:space="0" w:color="auto"/>
            </w:tcBorders>
            <w:shd w:val="clear" w:color="auto" w:fill="auto"/>
            <w:noWrap/>
            <w:vAlign w:val="bottom"/>
            <w:hideMark/>
          </w:tcPr>
          <w:p w:rsidR="00426A94" w:rsidRPr="00075233" w:rsidRDefault="00426A94" w:rsidP="00CB47EB">
            <w:pPr>
              <w:spacing w:after="0" w:line="240" w:lineRule="auto"/>
              <w:jc w:val="right"/>
              <w:rPr>
                <w:rFonts w:ascii="Arial" w:eastAsia="Times New Roman" w:hAnsi="Arial" w:cs="Arial"/>
                <w:color w:val="000000"/>
                <w:sz w:val="16"/>
                <w:szCs w:val="16"/>
                <w:lang w:eastAsia="es-MX"/>
              </w:rPr>
            </w:pPr>
            <w:r w:rsidRPr="00075233">
              <w:rPr>
                <w:rFonts w:ascii="Arial" w:eastAsia="Times New Roman" w:hAnsi="Arial" w:cs="Arial"/>
                <w:color w:val="000000"/>
                <w:sz w:val="16"/>
                <w:szCs w:val="16"/>
                <w:lang w:eastAsia="es-MX"/>
              </w:rPr>
              <w:t>$0.00 </w:t>
            </w:r>
          </w:p>
        </w:tc>
        <w:tc>
          <w:tcPr>
            <w:tcW w:w="618" w:type="pct"/>
            <w:tcBorders>
              <w:top w:val="nil"/>
              <w:left w:val="nil"/>
              <w:bottom w:val="single" w:sz="4" w:space="0" w:color="auto"/>
              <w:right w:val="single" w:sz="4" w:space="0" w:color="auto"/>
            </w:tcBorders>
            <w:shd w:val="clear" w:color="auto" w:fill="auto"/>
            <w:noWrap/>
            <w:vAlign w:val="bottom"/>
            <w:hideMark/>
          </w:tcPr>
          <w:p w:rsidR="00426A94" w:rsidRPr="00075233" w:rsidRDefault="00426A94" w:rsidP="00CB47EB">
            <w:pPr>
              <w:spacing w:after="0" w:line="240" w:lineRule="auto"/>
              <w:jc w:val="right"/>
              <w:rPr>
                <w:rFonts w:ascii="Arial" w:eastAsia="Times New Roman" w:hAnsi="Arial" w:cs="Arial"/>
                <w:color w:val="000000"/>
                <w:sz w:val="16"/>
                <w:szCs w:val="16"/>
                <w:lang w:eastAsia="es-MX"/>
              </w:rPr>
            </w:pPr>
            <w:r w:rsidRPr="00075233">
              <w:rPr>
                <w:rFonts w:ascii="Arial" w:eastAsia="Times New Roman" w:hAnsi="Arial" w:cs="Arial"/>
                <w:color w:val="000000"/>
                <w:sz w:val="16"/>
                <w:szCs w:val="16"/>
                <w:lang w:eastAsia="es-MX"/>
              </w:rPr>
              <w:t> $0.00</w:t>
            </w:r>
          </w:p>
        </w:tc>
      </w:tr>
      <w:tr w:rsidR="00671FA5" w:rsidRPr="003F3712" w:rsidTr="00671FA5">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hideMark/>
          </w:tcPr>
          <w:p w:rsidR="00426A94" w:rsidRPr="00075233" w:rsidRDefault="00426A94" w:rsidP="00CB47EB">
            <w:pPr>
              <w:spacing w:after="0" w:line="240" w:lineRule="auto"/>
              <w:jc w:val="right"/>
              <w:rPr>
                <w:rFonts w:ascii="Arial" w:eastAsia="Times New Roman" w:hAnsi="Arial" w:cs="Arial"/>
                <w:b/>
                <w:color w:val="000000"/>
                <w:sz w:val="16"/>
                <w:szCs w:val="16"/>
                <w:lang w:eastAsia="es-MX"/>
              </w:rPr>
            </w:pPr>
            <w:r w:rsidRPr="00075233">
              <w:rPr>
                <w:rFonts w:ascii="Arial" w:eastAsia="Times New Roman" w:hAnsi="Arial" w:cs="Arial"/>
                <w:b/>
                <w:color w:val="000000"/>
                <w:sz w:val="16"/>
                <w:szCs w:val="16"/>
                <w:lang w:eastAsia="es-MX"/>
              </w:rPr>
              <w:t> $0.00</w:t>
            </w:r>
          </w:p>
        </w:tc>
        <w:tc>
          <w:tcPr>
            <w:tcW w:w="710" w:type="pct"/>
            <w:tcBorders>
              <w:top w:val="nil"/>
              <w:left w:val="nil"/>
              <w:bottom w:val="single" w:sz="4" w:space="0" w:color="auto"/>
              <w:right w:val="single" w:sz="4" w:space="0" w:color="auto"/>
            </w:tcBorders>
            <w:shd w:val="clear" w:color="000000" w:fill="D9D9D9"/>
            <w:noWrap/>
            <w:vAlign w:val="bottom"/>
            <w:hideMark/>
          </w:tcPr>
          <w:p w:rsidR="00426A94" w:rsidRPr="00075233" w:rsidRDefault="00426A94" w:rsidP="00CB47EB">
            <w:pPr>
              <w:spacing w:after="0" w:line="240" w:lineRule="auto"/>
              <w:jc w:val="right"/>
              <w:rPr>
                <w:rFonts w:ascii="Arial" w:eastAsia="Times New Roman" w:hAnsi="Arial" w:cs="Arial"/>
                <w:b/>
                <w:color w:val="000000"/>
                <w:sz w:val="16"/>
                <w:szCs w:val="16"/>
                <w:lang w:eastAsia="es-MX"/>
              </w:rPr>
            </w:pPr>
            <w:r w:rsidRPr="00075233">
              <w:rPr>
                <w:rFonts w:ascii="Arial" w:eastAsia="Times New Roman" w:hAnsi="Arial" w:cs="Arial"/>
                <w:b/>
                <w:color w:val="000000"/>
                <w:sz w:val="16"/>
                <w:szCs w:val="16"/>
                <w:lang w:eastAsia="es-MX"/>
              </w:rPr>
              <w:t>$0.00 </w:t>
            </w:r>
          </w:p>
        </w:tc>
        <w:tc>
          <w:tcPr>
            <w:tcW w:w="869" w:type="pct"/>
            <w:tcBorders>
              <w:top w:val="nil"/>
              <w:left w:val="nil"/>
              <w:bottom w:val="single" w:sz="4" w:space="0" w:color="auto"/>
              <w:right w:val="single" w:sz="4" w:space="0" w:color="auto"/>
            </w:tcBorders>
            <w:shd w:val="clear" w:color="000000" w:fill="D9D9D9"/>
            <w:noWrap/>
            <w:vAlign w:val="bottom"/>
            <w:hideMark/>
          </w:tcPr>
          <w:p w:rsidR="00426A94" w:rsidRPr="00075233" w:rsidRDefault="00426A94" w:rsidP="00CB47EB">
            <w:pPr>
              <w:spacing w:after="0" w:line="240" w:lineRule="auto"/>
              <w:jc w:val="right"/>
              <w:rPr>
                <w:rFonts w:ascii="Arial" w:eastAsia="Times New Roman" w:hAnsi="Arial" w:cs="Arial"/>
                <w:b/>
                <w:color w:val="000000"/>
                <w:sz w:val="16"/>
                <w:szCs w:val="16"/>
                <w:lang w:eastAsia="es-MX"/>
              </w:rPr>
            </w:pPr>
            <w:r w:rsidRPr="00075233">
              <w:rPr>
                <w:rFonts w:ascii="Arial" w:eastAsia="Times New Roman" w:hAnsi="Arial" w:cs="Arial"/>
                <w:b/>
                <w:color w:val="000000"/>
                <w:sz w:val="16"/>
                <w:szCs w:val="16"/>
                <w:lang w:eastAsia="es-MX"/>
              </w:rPr>
              <w:t>$0.00 </w:t>
            </w:r>
          </w:p>
        </w:tc>
        <w:tc>
          <w:tcPr>
            <w:tcW w:w="632" w:type="pct"/>
            <w:tcBorders>
              <w:top w:val="nil"/>
              <w:left w:val="nil"/>
              <w:bottom w:val="single" w:sz="4" w:space="0" w:color="auto"/>
              <w:right w:val="single" w:sz="4" w:space="0" w:color="auto"/>
            </w:tcBorders>
            <w:shd w:val="clear" w:color="000000" w:fill="D9D9D9"/>
            <w:noWrap/>
            <w:vAlign w:val="bottom"/>
            <w:hideMark/>
          </w:tcPr>
          <w:p w:rsidR="00426A94" w:rsidRPr="00075233" w:rsidRDefault="00426A94" w:rsidP="00CB47EB">
            <w:pPr>
              <w:spacing w:after="0" w:line="240" w:lineRule="auto"/>
              <w:jc w:val="right"/>
              <w:rPr>
                <w:rFonts w:ascii="Arial" w:eastAsia="Times New Roman" w:hAnsi="Arial" w:cs="Arial"/>
                <w:b/>
                <w:color w:val="000000"/>
                <w:sz w:val="16"/>
                <w:szCs w:val="16"/>
                <w:lang w:eastAsia="es-MX"/>
              </w:rPr>
            </w:pPr>
            <w:r w:rsidRPr="00075233">
              <w:rPr>
                <w:rFonts w:ascii="Arial" w:eastAsia="Times New Roman" w:hAnsi="Arial" w:cs="Arial"/>
                <w:b/>
                <w:color w:val="000000"/>
                <w:sz w:val="16"/>
                <w:szCs w:val="16"/>
                <w:lang w:eastAsia="es-MX"/>
              </w:rPr>
              <w:t>$0.00 </w:t>
            </w:r>
          </w:p>
        </w:tc>
        <w:tc>
          <w:tcPr>
            <w:tcW w:w="684" w:type="pct"/>
            <w:tcBorders>
              <w:top w:val="nil"/>
              <w:left w:val="nil"/>
              <w:bottom w:val="single" w:sz="4" w:space="0" w:color="auto"/>
              <w:right w:val="single" w:sz="4" w:space="0" w:color="auto"/>
            </w:tcBorders>
            <w:shd w:val="clear" w:color="000000" w:fill="D9D9D9"/>
            <w:noWrap/>
            <w:vAlign w:val="bottom"/>
            <w:hideMark/>
          </w:tcPr>
          <w:p w:rsidR="00426A94" w:rsidRPr="00075233" w:rsidRDefault="00426A94" w:rsidP="00CB47EB">
            <w:pPr>
              <w:spacing w:after="0" w:line="240" w:lineRule="auto"/>
              <w:jc w:val="right"/>
              <w:rPr>
                <w:rFonts w:ascii="Arial" w:eastAsia="Times New Roman" w:hAnsi="Arial" w:cs="Arial"/>
                <w:b/>
                <w:color w:val="000000"/>
                <w:sz w:val="16"/>
                <w:szCs w:val="16"/>
                <w:lang w:eastAsia="es-MX"/>
              </w:rPr>
            </w:pPr>
            <w:r w:rsidRPr="00075233">
              <w:rPr>
                <w:rFonts w:ascii="Arial" w:eastAsia="Times New Roman" w:hAnsi="Arial" w:cs="Arial"/>
                <w:b/>
                <w:color w:val="000000"/>
                <w:sz w:val="16"/>
                <w:szCs w:val="16"/>
                <w:lang w:eastAsia="es-MX"/>
              </w:rPr>
              <w:t>$0.00 </w:t>
            </w:r>
          </w:p>
        </w:tc>
        <w:tc>
          <w:tcPr>
            <w:tcW w:w="579" w:type="pct"/>
            <w:tcBorders>
              <w:top w:val="nil"/>
              <w:left w:val="nil"/>
              <w:bottom w:val="single" w:sz="4" w:space="0" w:color="auto"/>
              <w:right w:val="single" w:sz="4" w:space="0" w:color="auto"/>
            </w:tcBorders>
            <w:shd w:val="clear" w:color="000000" w:fill="D9D9D9"/>
            <w:noWrap/>
            <w:vAlign w:val="bottom"/>
            <w:hideMark/>
          </w:tcPr>
          <w:p w:rsidR="00426A94" w:rsidRPr="00075233" w:rsidRDefault="00426A94" w:rsidP="00CB47EB">
            <w:pPr>
              <w:spacing w:after="0" w:line="240" w:lineRule="auto"/>
              <w:jc w:val="right"/>
              <w:rPr>
                <w:rFonts w:ascii="Arial" w:eastAsia="Times New Roman" w:hAnsi="Arial" w:cs="Arial"/>
                <w:b/>
                <w:color w:val="000000"/>
                <w:sz w:val="16"/>
                <w:szCs w:val="16"/>
                <w:lang w:eastAsia="es-MX"/>
              </w:rPr>
            </w:pPr>
            <w:r w:rsidRPr="00075233">
              <w:rPr>
                <w:rFonts w:ascii="Arial" w:eastAsia="Times New Roman" w:hAnsi="Arial" w:cs="Arial"/>
                <w:b/>
                <w:color w:val="000000"/>
                <w:sz w:val="16"/>
                <w:szCs w:val="16"/>
                <w:lang w:eastAsia="es-MX"/>
              </w:rPr>
              <w:t>$0.00 </w:t>
            </w:r>
          </w:p>
        </w:tc>
        <w:tc>
          <w:tcPr>
            <w:tcW w:w="618" w:type="pct"/>
            <w:tcBorders>
              <w:top w:val="nil"/>
              <w:left w:val="nil"/>
              <w:bottom w:val="single" w:sz="4" w:space="0" w:color="auto"/>
              <w:right w:val="single" w:sz="4" w:space="0" w:color="auto"/>
            </w:tcBorders>
            <w:shd w:val="clear" w:color="000000" w:fill="D9D9D9"/>
            <w:noWrap/>
            <w:vAlign w:val="bottom"/>
            <w:hideMark/>
          </w:tcPr>
          <w:p w:rsidR="00426A94" w:rsidRPr="00075233" w:rsidRDefault="00426A94" w:rsidP="00CB47EB">
            <w:pPr>
              <w:spacing w:after="0" w:line="240" w:lineRule="auto"/>
              <w:jc w:val="right"/>
              <w:rPr>
                <w:rFonts w:ascii="Arial" w:eastAsia="Times New Roman" w:hAnsi="Arial" w:cs="Arial"/>
                <w:b/>
                <w:color w:val="000000"/>
                <w:sz w:val="16"/>
                <w:szCs w:val="16"/>
                <w:lang w:eastAsia="es-MX"/>
              </w:rPr>
            </w:pPr>
            <w:r w:rsidRPr="00075233">
              <w:rPr>
                <w:rFonts w:ascii="Arial" w:eastAsia="Times New Roman" w:hAnsi="Arial" w:cs="Arial"/>
                <w:b/>
                <w:color w:val="000000"/>
                <w:sz w:val="16"/>
                <w:szCs w:val="16"/>
                <w:lang w:eastAsia="es-MX"/>
              </w:rPr>
              <w:t> $0.00</w:t>
            </w:r>
          </w:p>
        </w:tc>
      </w:tr>
    </w:tbl>
    <w:p w:rsidR="00426A94" w:rsidRPr="00F65516" w:rsidRDefault="00426A94" w:rsidP="00A578EF">
      <w:pPr>
        <w:spacing w:after="0"/>
        <w:jc w:val="both"/>
        <w:rPr>
          <w:rFonts w:ascii="Arial" w:hAnsi="Arial" w:cs="Arial"/>
        </w:rPr>
      </w:pPr>
    </w:p>
    <w:p w:rsidR="00426A94" w:rsidRDefault="00426A94" w:rsidP="00426A94">
      <w:pPr>
        <w:spacing w:after="0"/>
        <w:jc w:val="both"/>
        <w:rPr>
          <w:rFonts w:ascii="Arial" w:hAnsi="Arial" w:cs="Arial"/>
        </w:rPr>
      </w:pPr>
      <w:r w:rsidRPr="00837039">
        <w:rPr>
          <w:rFonts w:ascii="Arial" w:hAnsi="Arial" w:cs="Arial"/>
        </w:rPr>
        <w:t>El tope de endeudamiento autorizado para el ejercicio fiscal 201</w:t>
      </w:r>
      <w:r w:rsidR="00075233" w:rsidRPr="00837039">
        <w:rPr>
          <w:rFonts w:ascii="Arial" w:hAnsi="Arial" w:cs="Arial"/>
        </w:rPr>
        <w:t>5</w:t>
      </w:r>
      <w:r w:rsidRPr="00837039">
        <w:rPr>
          <w:rFonts w:ascii="Arial" w:hAnsi="Arial" w:cs="Arial"/>
        </w:rPr>
        <w:t>, es el establecido en la Ley de Ingresos del Municipio de General Cepeda,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511754" w:rsidRPr="00F65516" w:rsidRDefault="00511754" w:rsidP="00A578EF">
      <w:pPr>
        <w:spacing w:after="0"/>
        <w:jc w:val="center"/>
        <w:rPr>
          <w:rFonts w:ascii="Arial" w:hAnsi="Arial" w:cs="Arial"/>
          <w:b/>
          <w:smallCaps/>
        </w:rPr>
      </w:pPr>
    </w:p>
    <w:p w:rsidR="00511754" w:rsidRPr="00F65516" w:rsidRDefault="00511754" w:rsidP="00A578EF">
      <w:pPr>
        <w:spacing w:after="0"/>
        <w:jc w:val="both"/>
        <w:rPr>
          <w:rFonts w:ascii="Arial" w:hAnsi="Arial" w:cs="Arial"/>
        </w:rPr>
      </w:pPr>
    </w:p>
    <w:p w:rsidR="00420CF7" w:rsidRPr="00F65516" w:rsidRDefault="00420CF7" w:rsidP="00A578EF">
      <w:pPr>
        <w:pStyle w:val="Texto"/>
        <w:spacing w:after="0" w:line="240" w:lineRule="auto"/>
        <w:ind w:firstLine="0"/>
        <w:jc w:val="center"/>
        <w:rPr>
          <w:b/>
          <w:bCs/>
        </w:rPr>
      </w:pPr>
      <w:r w:rsidRPr="00F65516">
        <w:rPr>
          <w:b/>
          <w:bCs/>
        </w:rPr>
        <w:t>TÍTULO SEGUNDO</w:t>
      </w:r>
    </w:p>
    <w:p w:rsidR="00420CF7" w:rsidRPr="00F65516" w:rsidRDefault="00420CF7" w:rsidP="00A578EF">
      <w:pPr>
        <w:pStyle w:val="Texto"/>
        <w:spacing w:after="0" w:line="240" w:lineRule="auto"/>
        <w:ind w:firstLine="0"/>
        <w:jc w:val="center"/>
        <w:rPr>
          <w:b/>
          <w:bCs/>
        </w:rPr>
      </w:pPr>
      <w:r w:rsidRPr="00F65516">
        <w:rPr>
          <w:b/>
          <w:bCs/>
        </w:rPr>
        <w:t>DE LOS RECURSOS FEDERALES</w:t>
      </w:r>
    </w:p>
    <w:p w:rsidR="00420CF7" w:rsidRPr="00F65516" w:rsidRDefault="00420CF7" w:rsidP="00A578EF">
      <w:pPr>
        <w:spacing w:after="0"/>
        <w:jc w:val="center"/>
        <w:rPr>
          <w:rFonts w:ascii="Arial" w:hAnsi="Arial" w:cs="Arial"/>
        </w:rPr>
      </w:pPr>
    </w:p>
    <w:p w:rsidR="00420CF7" w:rsidRPr="00F65516" w:rsidRDefault="00420CF7" w:rsidP="00A578EF">
      <w:pPr>
        <w:spacing w:after="0"/>
        <w:jc w:val="center"/>
        <w:rPr>
          <w:rFonts w:ascii="Arial" w:hAnsi="Arial" w:cs="Arial"/>
          <w:b/>
          <w:bCs/>
        </w:rPr>
      </w:pPr>
      <w:r w:rsidRPr="00F65516">
        <w:rPr>
          <w:rFonts w:ascii="Arial" w:hAnsi="Arial" w:cs="Arial"/>
          <w:b/>
          <w:bCs/>
        </w:rPr>
        <w:t>CAPÍTULO ÚNICO</w:t>
      </w:r>
    </w:p>
    <w:p w:rsidR="00420CF7" w:rsidRPr="00F65516" w:rsidRDefault="00420CF7" w:rsidP="00A578EF">
      <w:pPr>
        <w:spacing w:after="0"/>
        <w:jc w:val="center"/>
        <w:rPr>
          <w:rFonts w:ascii="Arial" w:hAnsi="Arial" w:cs="Arial"/>
          <w:b/>
          <w:bCs/>
        </w:rPr>
      </w:pPr>
      <w:r w:rsidRPr="00F65516">
        <w:rPr>
          <w:rFonts w:ascii="Arial" w:hAnsi="Arial" w:cs="Arial"/>
          <w:b/>
          <w:bCs/>
        </w:rPr>
        <w:t xml:space="preserve">De los recursos federales transferidos al Municipio </w:t>
      </w:r>
    </w:p>
    <w:p w:rsidR="00570ECA" w:rsidRPr="00F65516" w:rsidRDefault="00570ECA" w:rsidP="00A578EF">
      <w:pPr>
        <w:spacing w:after="0"/>
        <w:jc w:val="both"/>
        <w:rPr>
          <w:rFonts w:ascii="Arial" w:hAnsi="Arial" w:cs="Arial"/>
        </w:rPr>
      </w:pPr>
    </w:p>
    <w:p w:rsidR="009235CB" w:rsidRPr="00F65516" w:rsidRDefault="00CF59CC" w:rsidP="009163F2">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29°</w:t>
      </w:r>
      <w:r w:rsidRPr="00F65516">
        <w:rPr>
          <w:rFonts w:ascii="Arial" w:hAnsi="Arial" w:cs="Arial"/>
        </w:rPr>
        <w:t>.-</w:t>
      </w:r>
      <w:r w:rsidR="0007145B">
        <w:rPr>
          <w:rFonts w:ascii="Arial" w:hAnsi="Arial" w:cs="Arial"/>
        </w:rPr>
        <w:t xml:space="preserve"> </w:t>
      </w:r>
      <w:r w:rsidR="009235CB" w:rsidRPr="00F65516">
        <w:rPr>
          <w:rFonts w:ascii="Arial" w:hAnsi="Arial" w:cs="Arial"/>
        </w:rPr>
        <w:t xml:space="preserve">El Presupuesto de Egresos del Municipio de </w:t>
      </w:r>
      <w:r w:rsidR="00430EB3" w:rsidRPr="00F65516">
        <w:rPr>
          <w:rFonts w:ascii="Arial" w:hAnsi="Arial" w:cs="Arial"/>
        </w:rPr>
        <w:t>General Cepeda, Coahuila de Zaragoza</w:t>
      </w:r>
      <w:r w:rsidR="009163F2" w:rsidRPr="00F65516">
        <w:rPr>
          <w:rFonts w:ascii="Arial" w:hAnsi="Arial" w:cs="Arial"/>
        </w:rPr>
        <w:t>,</w:t>
      </w:r>
      <w:r w:rsidR="009235CB" w:rsidRPr="00F65516">
        <w:rPr>
          <w:rFonts w:ascii="Arial" w:hAnsi="Arial" w:cs="Arial"/>
        </w:rPr>
        <w:t xml:space="preserve"> contempla como una de sus fuentes </w:t>
      </w:r>
      <w:r w:rsidR="009163F2" w:rsidRPr="00F65516">
        <w:rPr>
          <w:rFonts w:ascii="Arial" w:hAnsi="Arial" w:cs="Arial"/>
        </w:rPr>
        <w:t>de financiamiento los recursos federales asignados a través de participaciones, aportaciones y convenios, derivados de la Ley de Ingresos de</w:t>
      </w:r>
      <w:r w:rsidR="00430EB3" w:rsidRPr="00F65516">
        <w:rPr>
          <w:rFonts w:ascii="Arial" w:hAnsi="Arial" w:cs="Arial"/>
        </w:rPr>
        <w:t xml:space="preserve"> </w:t>
      </w:r>
      <w:r w:rsidR="009163F2" w:rsidRPr="00F65516">
        <w:rPr>
          <w:rFonts w:ascii="Arial" w:hAnsi="Arial" w:cs="Arial"/>
        </w:rPr>
        <w:t>la Federación o del Presupuesto de Egresos de la Federación.</w:t>
      </w:r>
    </w:p>
    <w:p w:rsidR="009235CB" w:rsidRPr="00F65516" w:rsidRDefault="009235CB" w:rsidP="00A578EF">
      <w:pPr>
        <w:spacing w:after="0"/>
        <w:jc w:val="both"/>
        <w:rPr>
          <w:rFonts w:ascii="Arial" w:hAnsi="Arial" w:cs="Arial"/>
        </w:rPr>
      </w:pPr>
    </w:p>
    <w:p w:rsidR="00420CF7" w:rsidRPr="00F65516" w:rsidRDefault="00420CF7" w:rsidP="00A578EF">
      <w:pPr>
        <w:spacing w:after="0"/>
        <w:jc w:val="both"/>
        <w:rPr>
          <w:rFonts w:ascii="Arial" w:hAnsi="Arial" w:cs="Arial"/>
        </w:rPr>
      </w:pPr>
      <w:r w:rsidRPr="00F65516">
        <w:rPr>
          <w:rFonts w:ascii="Arial" w:hAnsi="Arial" w:cs="Arial"/>
        </w:rPr>
        <w:t>Las ministraciones de recursos federales a que se refiere este artículo, se realizarán de conformidad con las disposiciones aplicables</w:t>
      </w:r>
      <w:r w:rsidR="00E753B7" w:rsidRPr="00F65516">
        <w:rPr>
          <w:rFonts w:ascii="Arial" w:hAnsi="Arial" w:cs="Arial"/>
        </w:rPr>
        <w:t xml:space="preserve"> en la materia</w:t>
      </w:r>
      <w:r w:rsidRPr="00F65516">
        <w:rPr>
          <w:rFonts w:ascii="Arial" w:hAnsi="Arial" w:cs="Arial"/>
        </w:rPr>
        <w:t>.</w:t>
      </w:r>
    </w:p>
    <w:p w:rsidR="00AD3C8C" w:rsidRPr="00F65516" w:rsidRDefault="00AD3C8C" w:rsidP="00A578EF">
      <w:pPr>
        <w:spacing w:after="0"/>
        <w:jc w:val="both"/>
        <w:rPr>
          <w:rFonts w:ascii="Arial" w:hAnsi="Arial" w:cs="Arial"/>
        </w:rPr>
      </w:pPr>
    </w:p>
    <w:p w:rsidR="00420CF7" w:rsidRPr="00F65516" w:rsidRDefault="00CF59CC" w:rsidP="00A578EF">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30°</w:t>
      </w:r>
      <w:r w:rsidRPr="00F65516">
        <w:rPr>
          <w:rFonts w:ascii="Arial" w:hAnsi="Arial" w:cs="Arial"/>
        </w:rPr>
        <w:t>.-</w:t>
      </w:r>
      <w:r w:rsidR="00420CF7" w:rsidRPr="00F65516">
        <w:rPr>
          <w:rFonts w:ascii="Arial" w:hAnsi="Arial" w:cs="Arial"/>
        </w:rPr>
        <w:t xml:space="preserve"> L</w:t>
      </w:r>
      <w:r w:rsidR="00AD3C8C" w:rsidRPr="00F65516">
        <w:rPr>
          <w:rFonts w:ascii="Arial" w:hAnsi="Arial" w:cs="Arial"/>
        </w:rPr>
        <w:t>os fondos de a</w:t>
      </w:r>
      <w:r w:rsidR="00420CF7" w:rsidRPr="00F65516">
        <w:rPr>
          <w:rFonts w:ascii="Arial" w:hAnsi="Arial" w:cs="Arial"/>
        </w:rPr>
        <w:t xml:space="preserve">portaciones </w:t>
      </w:r>
      <w:r w:rsidR="00AD3C8C" w:rsidRPr="00F65516">
        <w:rPr>
          <w:rFonts w:ascii="Arial" w:hAnsi="Arial" w:cs="Arial"/>
        </w:rPr>
        <w:t>que conforman el ramo 33 que la f</w:t>
      </w:r>
      <w:r w:rsidR="00420CF7" w:rsidRPr="00F65516">
        <w:rPr>
          <w:rFonts w:ascii="Arial" w:hAnsi="Arial" w:cs="Arial"/>
        </w:rPr>
        <w:t xml:space="preserve">ederación </w:t>
      </w:r>
      <w:r w:rsidR="00AD3C8C" w:rsidRPr="00F65516">
        <w:rPr>
          <w:rFonts w:ascii="Arial" w:hAnsi="Arial" w:cs="Arial"/>
        </w:rPr>
        <w:t>presupuesto otorgar al m</w:t>
      </w:r>
      <w:r w:rsidR="00420CF7" w:rsidRPr="00F65516">
        <w:rPr>
          <w:rFonts w:ascii="Arial" w:hAnsi="Arial" w:cs="Arial"/>
        </w:rPr>
        <w:t xml:space="preserve">unicipio </w:t>
      </w:r>
      <w:r w:rsidR="009163F2" w:rsidRPr="00F65516">
        <w:rPr>
          <w:rFonts w:ascii="Arial" w:hAnsi="Arial" w:cs="Arial"/>
        </w:rPr>
        <w:t>de conformidad con la Ley de Coordinación Fiscal</w:t>
      </w:r>
      <w:r w:rsidR="00415733" w:rsidRPr="00F65516">
        <w:rPr>
          <w:rFonts w:ascii="Arial" w:hAnsi="Arial" w:cs="Arial"/>
        </w:rPr>
        <w:t>,</w:t>
      </w:r>
      <w:r w:rsidR="004F1A46" w:rsidRPr="00F65516">
        <w:rPr>
          <w:rFonts w:ascii="Arial" w:hAnsi="Arial" w:cs="Arial"/>
        </w:rPr>
        <w:t xml:space="preserve"> </w:t>
      </w:r>
      <w:r w:rsidR="00420CF7" w:rsidRPr="00F65516">
        <w:rPr>
          <w:rFonts w:ascii="Arial" w:hAnsi="Arial" w:cs="Arial"/>
        </w:rPr>
        <w:t>se desglosan a continuación:</w:t>
      </w:r>
    </w:p>
    <w:p w:rsidR="00AD3C8C" w:rsidRPr="00F65516" w:rsidRDefault="00AD3C8C" w:rsidP="00A578EF">
      <w:pPr>
        <w:spacing w:after="0"/>
        <w:jc w:val="both"/>
        <w:rPr>
          <w:rFonts w:ascii="Arial" w:hAnsi="Arial" w:cs="Arial"/>
        </w:rPr>
      </w:pPr>
    </w:p>
    <w:tbl>
      <w:tblPr>
        <w:tblStyle w:val="Tablaconcuadrcula1"/>
        <w:tblW w:w="8457" w:type="dxa"/>
        <w:jc w:val="center"/>
        <w:tblLook w:val="04A0" w:firstRow="1" w:lastRow="0" w:firstColumn="1" w:lastColumn="0" w:noHBand="0" w:noVBand="1"/>
      </w:tblPr>
      <w:tblGrid>
        <w:gridCol w:w="6209"/>
        <w:gridCol w:w="2248"/>
      </w:tblGrid>
      <w:tr w:rsidR="00F65516" w:rsidRPr="00C266DA" w:rsidTr="00C0400F">
        <w:trPr>
          <w:trHeight w:val="152"/>
          <w:jc w:val="center"/>
        </w:trPr>
        <w:tc>
          <w:tcPr>
            <w:tcW w:w="0" w:type="auto"/>
            <w:shd w:val="clear" w:color="auto" w:fill="D9D9D9" w:themeFill="background1" w:themeFillShade="D9"/>
            <w:hideMark/>
          </w:tcPr>
          <w:p w:rsidR="00C266DA" w:rsidRPr="00C266DA" w:rsidRDefault="00C266DA" w:rsidP="00C266DA">
            <w:pPr>
              <w:jc w:val="center"/>
              <w:rPr>
                <w:rFonts w:ascii="Arial" w:hAnsi="Arial" w:cs="Arial"/>
                <w:b/>
              </w:rPr>
            </w:pPr>
            <w:r w:rsidRPr="00C266DA">
              <w:rPr>
                <w:rFonts w:ascii="Arial" w:hAnsi="Arial" w:cs="Arial"/>
                <w:b/>
              </w:rPr>
              <w:lastRenderedPageBreak/>
              <w:t>Fondo</w:t>
            </w:r>
          </w:p>
          <w:p w:rsidR="00C266DA" w:rsidRPr="00C266DA" w:rsidRDefault="00C266DA" w:rsidP="00C266DA">
            <w:pPr>
              <w:jc w:val="center"/>
              <w:rPr>
                <w:rFonts w:ascii="Arial" w:hAnsi="Arial" w:cs="Arial"/>
                <w:b/>
                <w:smallCaps/>
                <w:lang w:eastAsia="es-ES"/>
              </w:rPr>
            </w:pPr>
          </w:p>
        </w:tc>
        <w:tc>
          <w:tcPr>
            <w:tcW w:w="0" w:type="auto"/>
            <w:shd w:val="clear" w:color="auto" w:fill="D9D9D9" w:themeFill="background1" w:themeFillShade="D9"/>
            <w:hideMark/>
          </w:tcPr>
          <w:p w:rsidR="00C266DA" w:rsidRPr="00C266DA" w:rsidRDefault="00C266DA" w:rsidP="00C266DA">
            <w:pPr>
              <w:jc w:val="center"/>
              <w:rPr>
                <w:rFonts w:ascii="Arial" w:hAnsi="Arial" w:cs="Arial"/>
                <w:b/>
              </w:rPr>
            </w:pPr>
            <w:r w:rsidRPr="00C266DA">
              <w:rPr>
                <w:rFonts w:ascii="Arial" w:hAnsi="Arial" w:cs="Arial"/>
                <w:b/>
              </w:rPr>
              <w:t>Presupuesto Aprobado</w:t>
            </w:r>
          </w:p>
        </w:tc>
      </w:tr>
      <w:tr w:rsidR="00F65516" w:rsidRPr="00C266DA" w:rsidTr="00C0400F">
        <w:trPr>
          <w:trHeight w:val="152"/>
          <w:jc w:val="center"/>
        </w:trPr>
        <w:tc>
          <w:tcPr>
            <w:tcW w:w="0" w:type="auto"/>
          </w:tcPr>
          <w:p w:rsidR="00C266DA" w:rsidRPr="00C266DA" w:rsidRDefault="00C266DA" w:rsidP="00C266DA">
            <w:pPr>
              <w:jc w:val="both"/>
              <w:rPr>
                <w:rFonts w:ascii="Arial" w:hAnsi="Arial" w:cs="Arial"/>
              </w:rPr>
            </w:pPr>
            <w:r w:rsidRPr="00C266DA">
              <w:rPr>
                <w:rFonts w:ascii="Arial" w:hAnsi="Arial" w:cs="Arial"/>
              </w:rPr>
              <w:t>Fondo de Aportaciones para la Infraestructura Social Municipal</w:t>
            </w:r>
          </w:p>
        </w:tc>
        <w:tc>
          <w:tcPr>
            <w:tcW w:w="0" w:type="auto"/>
          </w:tcPr>
          <w:p w:rsidR="00C266DA" w:rsidRPr="00C266DA" w:rsidRDefault="00C266DA" w:rsidP="00426A94">
            <w:pPr>
              <w:jc w:val="right"/>
              <w:rPr>
                <w:rFonts w:ascii="Arial" w:hAnsi="Arial" w:cs="Arial"/>
                <w:smallCaps/>
                <w:lang w:eastAsia="es-ES"/>
              </w:rPr>
            </w:pPr>
            <w:r w:rsidRPr="00C266DA">
              <w:rPr>
                <w:rFonts w:ascii="Arial" w:hAnsi="Arial" w:cs="Arial"/>
                <w:smallCaps/>
                <w:lang w:eastAsia="es-ES"/>
              </w:rPr>
              <w:t>$8,660,669.29</w:t>
            </w:r>
          </w:p>
        </w:tc>
      </w:tr>
      <w:tr w:rsidR="00F65516" w:rsidRPr="00C266DA" w:rsidTr="00C0400F">
        <w:trPr>
          <w:trHeight w:val="152"/>
          <w:jc w:val="center"/>
        </w:trPr>
        <w:tc>
          <w:tcPr>
            <w:tcW w:w="0" w:type="auto"/>
          </w:tcPr>
          <w:p w:rsidR="00C266DA" w:rsidRPr="00C266DA" w:rsidRDefault="00C266DA" w:rsidP="00C266DA">
            <w:pPr>
              <w:jc w:val="both"/>
              <w:rPr>
                <w:rFonts w:ascii="Arial" w:hAnsi="Arial" w:cs="Arial"/>
              </w:rPr>
            </w:pPr>
            <w:r w:rsidRPr="00C266DA">
              <w:rPr>
                <w:rFonts w:ascii="Arial" w:hAnsi="Arial" w:cs="Arial"/>
              </w:rPr>
              <w:t>Fondo de Aportaciones para el Fortalecimiento de los Municipios y de las Demarcaciones del D.F.</w:t>
            </w:r>
          </w:p>
        </w:tc>
        <w:tc>
          <w:tcPr>
            <w:tcW w:w="0" w:type="auto"/>
          </w:tcPr>
          <w:p w:rsidR="00C266DA" w:rsidRPr="00C266DA" w:rsidRDefault="00C266DA" w:rsidP="00426A94">
            <w:pPr>
              <w:jc w:val="right"/>
              <w:rPr>
                <w:rFonts w:ascii="Arial" w:hAnsi="Arial" w:cs="Arial"/>
                <w:smallCaps/>
                <w:lang w:eastAsia="es-ES"/>
              </w:rPr>
            </w:pPr>
            <w:r w:rsidRPr="00C266DA">
              <w:rPr>
                <w:rFonts w:ascii="Arial" w:hAnsi="Arial" w:cs="Arial"/>
                <w:smallCaps/>
                <w:lang w:eastAsia="es-ES"/>
              </w:rPr>
              <w:t>$6,085,526.30</w:t>
            </w:r>
          </w:p>
        </w:tc>
      </w:tr>
      <w:tr w:rsidR="00F65516" w:rsidRPr="00C266DA" w:rsidTr="00205E01">
        <w:trPr>
          <w:trHeight w:val="196"/>
          <w:jc w:val="center"/>
        </w:trPr>
        <w:tc>
          <w:tcPr>
            <w:tcW w:w="0" w:type="auto"/>
            <w:shd w:val="clear" w:color="auto" w:fill="D9D9D9" w:themeFill="background1" w:themeFillShade="D9"/>
            <w:hideMark/>
          </w:tcPr>
          <w:p w:rsidR="00C266DA" w:rsidRPr="00C266DA" w:rsidRDefault="00C266DA" w:rsidP="00C266DA">
            <w:pPr>
              <w:jc w:val="center"/>
              <w:rPr>
                <w:rFonts w:ascii="Arial" w:hAnsi="Arial" w:cs="Arial"/>
                <w:b/>
              </w:rPr>
            </w:pPr>
            <w:r w:rsidRPr="00C266DA">
              <w:rPr>
                <w:rFonts w:ascii="Arial" w:hAnsi="Arial" w:cs="Arial"/>
                <w:b/>
              </w:rPr>
              <w:t>Total</w:t>
            </w:r>
          </w:p>
        </w:tc>
        <w:tc>
          <w:tcPr>
            <w:tcW w:w="0" w:type="auto"/>
            <w:shd w:val="clear" w:color="auto" w:fill="D9D9D9" w:themeFill="background1" w:themeFillShade="D9"/>
          </w:tcPr>
          <w:p w:rsidR="00C266DA" w:rsidRPr="00426A94" w:rsidRDefault="00C266DA" w:rsidP="00426A94">
            <w:pPr>
              <w:jc w:val="right"/>
              <w:rPr>
                <w:rFonts w:ascii="Arial" w:hAnsi="Arial" w:cs="Arial"/>
                <w:b/>
                <w:smallCaps/>
              </w:rPr>
            </w:pPr>
            <w:r w:rsidRPr="00426A94">
              <w:rPr>
                <w:rFonts w:ascii="Arial" w:hAnsi="Arial" w:cs="Arial"/>
                <w:b/>
                <w:smallCaps/>
              </w:rPr>
              <w:t>$14,746,195.59</w:t>
            </w:r>
          </w:p>
        </w:tc>
      </w:tr>
    </w:tbl>
    <w:p w:rsidR="00AD3C8C" w:rsidRPr="00F65516" w:rsidRDefault="00AD3C8C" w:rsidP="00A578EF">
      <w:pPr>
        <w:spacing w:after="0"/>
        <w:jc w:val="both"/>
        <w:rPr>
          <w:rFonts w:ascii="Arial" w:hAnsi="Arial" w:cs="Arial"/>
          <w:lang w:eastAsia="es-ES"/>
        </w:rPr>
      </w:pPr>
    </w:p>
    <w:p w:rsidR="00420CF7" w:rsidRPr="00F65516" w:rsidRDefault="00420CF7" w:rsidP="00A578EF">
      <w:pPr>
        <w:spacing w:after="0"/>
        <w:jc w:val="both"/>
        <w:rPr>
          <w:rFonts w:ascii="Arial" w:hAnsi="Arial" w:cs="Arial"/>
          <w:lang w:eastAsia="es-ES"/>
        </w:rPr>
      </w:pPr>
      <w:r w:rsidRPr="00F65516">
        <w:rPr>
          <w:rFonts w:ascii="Arial" w:hAnsi="Arial" w:cs="Arial"/>
          <w:lang w:eastAsia="es-ES"/>
        </w:rPr>
        <w:t xml:space="preserve">La aplicación, destino y distribución </w:t>
      </w:r>
      <w:r w:rsidR="004F1A46" w:rsidRPr="00F65516">
        <w:rPr>
          <w:rFonts w:ascii="Arial" w:hAnsi="Arial" w:cs="Arial"/>
          <w:lang w:eastAsia="es-ES"/>
        </w:rPr>
        <w:t xml:space="preserve"> </w:t>
      </w:r>
      <w:r w:rsidR="004251EB" w:rsidRPr="00F65516">
        <w:rPr>
          <w:rFonts w:ascii="Arial" w:hAnsi="Arial" w:cs="Arial"/>
          <w:lang w:eastAsia="es-ES"/>
        </w:rPr>
        <w:t>presupuestada</w:t>
      </w:r>
      <w:r w:rsidR="004F1A46" w:rsidRPr="00F65516">
        <w:rPr>
          <w:rFonts w:ascii="Arial" w:hAnsi="Arial" w:cs="Arial"/>
          <w:lang w:eastAsia="es-ES"/>
        </w:rPr>
        <w:t xml:space="preserve"> </w:t>
      </w:r>
      <w:r w:rsidR="004251EB" w:rsidRPr="00F65516">
        <w:rPr>
          <w:rFonts w:ascii="Arial" w:hAnsi="Arial" w:cs="Arial"/>
          <w:lang w:eastAsia="es-ES"/>
        </w:rPr>
        <w:t>de los fondos de aportaciones que conforman el ramo 33 se desglosa a continuación por capítulo del gasto</w:t>
      </w:r>
      <w:r w:rsidRPr="00F65516">
        <w:rPr>
          <w:rFonts w:ascii="Arial" w:hAnsi="Arial" w:cs="Arial"/>
          <w:lang w:eastAsia="es-ES"/>
        </w:rPr>
        <w:t>:</w:t>
      </w:r>
    </w:p>
    <w:p w:rsidR="004251EB" w:rsidRPr="00F65516" w:rsidRDefault="004251EB" w:rsidP="00A578EF">
      <w:pPr>
        <w:spacing w:after="0"/>
        <w:jc w:val="both"/>
        <w:rPr>
          <w:rFonts w:ascii="Arial" w:hAnsi="Arial" w:cs="Arial"/>
          <w:lang w:eastAsia="es-ES"/>
        </w:rPr>
      </w:pPr>
    </w:p>
    <w:tbl>
      <w:tblPr>
        <w:tblW w:w="5000" w:type="pct"/>
        <w:tblCellMar>
          <w:left w:w="70" w:type="dxa"/>
          <w:right w:w="70" w:type="dxa"/>
        </w:tblCellMar>
        <w:tblLook w:val="04A0" w:firstRow="1" w:lastRow="0" w:firstColumn="1" w:lastColumn="0" w:noHBand="0" w:noVBand="1"/>
      </w:tblPr>
      <w:tblGrid>
        <w:gridCol w:w="1795"/>
        <w:gridCol w:w="1075"/>
        <w:gridCol w:w="958"/>
        <w:gridCol w:w="880"/>
        <w:gridCol w:w="569"/>
        <w:gridCol w:w="958"/>
        <w:gridCol w:w="1036"/>
        <w:gridCol w:w="569"/>
        <w:gridCol w:w="569"/>
        <w:gridCol w:w="569"/>
      </w:tblGrid>
      <w:tr w:rsidR="00F65516" w:rsidRPr="008C738C" w:rsidTr="00C0400F">
        <w:trPr>
          <w:trHeight w:val="290"/>
        </w:trPr>
        <w:tc>
          <w:tcPr>
            <w:tcW w:w="143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Fondo</w:t>
            </w:r>
          </w:p>
        </w:tc>
        <w:tc>
          <w:tcPr>
            <w:tcW w:w="3570" w:type="pct"/>
            <w:gridSpan w:val="9"/>
            <w:tcBorders>
              <w:top w:val="single" w:sz="4" w:space="0" w:color="auto"/>
              <w:left w:val="nil"/>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CAPÍTULOS</w:t>
            </w:r>
          </w:p>
        </w:tc>
      </w:tr>
      <w:tr w:rsidR="00F65516" w:rsidRPr="008C738C" w:rsidTr="00C0400F">
        <w:trPr>
          <w:trHeight w:val="290"/>
        </w:trPr>
        <w:tc>
          <w:tcPr>
            <w:tcW w:w="1430" w:type="pct"/>
            <w:vMerge/>
            <w:tcBorders>
              <w:top w:val="single" w:sz="4" w:space="0" w:color="auto"/>
              <w:left w:val="single" w:sz="4" w:space="0" w:color="auto"/>
              <w:bottom w:val="single" w:sz="4" w:space="0" w:color="auto"/>
              <w:right w:val="single" w:sz="4" w:space="0" w:color="auto"/>
            </w:tcBorders>
            <w:vAlign w:val="center"/>
            <w:hideMark/>
          </w:tcPr>
          <w:p w:rsidR="008C738C" w:rsidRPr="008C738C" w:rsidRDefault="008C738C" w:rsidP="008C738C">
            <w:pPr>
              <w:spacing w:after="0" w:line="240" w:lineRule="auto"/>
              <w:rPr>
                <w:rFonts w:ascii="Arial" w:eastAsia="Times New Roman" w:hAnsi="Arial" w:cs="Arial"/>
                <w:b/>
                <w:bCs/>
                <w:sz w:val="16"/>
                <w:szCs w:val="16"/>
                <w:lang w:eastAsia="es-MX"/>
              </w:rPr>
            </w:pPr>
          </w:p>
        </w:tc>
        <w:tc>
          <w:tcPr>
            <w:tcW w:w="673" w:type="pct"/>
            <w:tcBorders>
              <w:top w:val="nil"/>
              <w:left w:val="nil"/>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1000</w:t>
            </w:r>
          </w:p>
        </w:tc>
        <w:tc>
          <w:tcPr>
            <w:tcW w:w="599" w:type="pct"/>
            <w:tcBorders>
              <w:top w:val="nil"/>
              <w:left w:val="nil"/>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2000</w:t>
            </w:r>
          </w:p>
        </w:tc>
        <w:tc>
          <w:tcPr>
            <w:tcW w:w="363" w:type="pct"/>
            <w:tcBorders>
              <w:top w:val="nil"/>
              <w:left w:val="nil"/>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3000</w:t>
            </w:r>
          </w:p>
        </w:tc>
        <w:tc>
          <w:tcPr>
            <w:tcW w:w="285" w:type="pct"/>
            <w:tcBorders>
              <w:top w:val="nil"/>
              <w:left w:val="nil"/>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4000</w:t>
            </w:r>
          </w:p>
        </w:tc>
        <w:tc>
          <w:tcPr>
            <w:tcW w:w="443" w:type="pct"/>
            <w:tcBorders>
              <w:top w:val="nil"/>
              <w:left w:val="nil"/>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5000</w:t>
            </w:r>
          </w:p>
        </w:tc>
        <w:tc>
          <w:tcPr>
            <w:tcW w:w="285" w:type="pct"/>
            <w:tcBorders>
              <w:top w:val="nil"/>
              <w:left w:val="nil"/>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6000</w:t>
            </w:r>
          </w:p>
        </w:tc>
        <w:tc>
          <w:tcPr>
            <w:tcW w:w="285" w:type="pct"/>
            <w:tcBorders>
              <w:top w:val="nil"/>
              <w:left w:val="nil"/>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7000</w:t>
            </w:r>
          </w:p>
        </w:tc>
        <w:tc>
          <w:tcPr>
            <w:tcW w:w="285" w:type="pct"/>
            <w:tcBorders>
              <w:top w:val="nil"/>
              <w:left w:val="nil"/>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8000</w:t>
            </w:r>
          </w:p>
        </w:tc>
        <w:tc>
          <w:tcPr>
            <w:tcW w:w="352" w:type="pct"/>
            <w:tcBorders>
              <w:top w:val="nil"/>
              <w:left w:val="nil"/>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9000</w:t>
            </w:r>
          </w:p>
        </w:tc>
      </w:tr>
      <w:tr w:rsidR="00F65516" w:rsidRPr="008C738C" w:rsidTr="00C0400F">
        <w:trPr>
          <w:trHeight w:val="290"/>
        </w:trPr>
        <w:tc>
          <w:tcPr>
            <w:tcW w:w="1430" w:type="pct"/>
            <w:tcBorders>
              <w:top w:val="nil"/>
              <w:left w:val="single" w:sz="4" w:space="0" w:color="auto"/>
              <w:bottom w:val="single" w:sz="4" w:space="0" w:color="auto"/>
              <w:right w:val="single" w:sz="4" w:space="0" w:color="auto"/>
            </w:tcBorders>
            <w:shd w:val="clear" w:color="auto" w:fill="auto"/>
            <w:vAlign w:val="center"/>
            <w:hideMark/>
          </w:tcPr>
          <w:p w:rsidR="008C738C" w:rsidRPr="008C738C" w:rsidRDefault="008C738C" w:rsidP="008C738C">
            <w:pPr>
              <w:spacing w:after="0" w:line="240" w:lineRule="auto"/>
              <w:jc w:val="both"/>
              <w:rPr>
                <w:rFonts w:ascii="Arial" w:eastAsia="Times New Roman" w:hAnsi="Arial" w:cs="Arial"/>
                <w:sz w:val="16"/>
                <w:szCs w:val="16"/>
                <w:lang w:eastAsia="es-MX"/>
              </w:rPr>
            </w:pPr>
            <w:r w:rsidRPr="008C738C">
              <w:rPr>
                <w:rFonts w:ascii="Arial" w:eastAsia="Times New Roman" w:hAnsi="Arial" w:cs="Arial"/>
                <w:sz w:val="16"/>
                <w:szCs w:val="16"/>
                <w:lang w:eastAsia="es-MX"/>
              </w:rPr>
              <w:t>Fondo de Aportaciones para la Infraestructura Social Municipal</w:t>
            </w:r>
          </w:p>
        </w:tc>
        <w:tc>
          <w:tcPr>
            <w:tcW w:w="673" w:type="pct"/>
            <w:tcBorders>
              <w:top w:val="nil"/>
              <w:left w:val="nil"/>
              <w:bottom w:val="single" w:sz="4" w:space="0" w:color="auto"/>
              <w:right w:val="single" w:sz="4" w:space="0" w:color="auto"/>
            </w:tcBorders>
            <w:shd w:val="clear" w:color="auto" w:fill="auto"/>
            <w:vAlign w:val="center"/>
            <w:hideMark/>
          </w:tcPr>
          <w:p w:rsidR="008C738C" w:rsidRPr="00426A94" w:rsidRDefault="00426A94"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mallCaps/>
                <w:sz w:val="14"/>
                <w:szCs w:val="16"/>
                <w:lang w:eastAsia="es-ES"/>
              </w:rPr>
              <w:t>0.00</w:t>
            </w:r>
            <w:r w:rsidR="008C738C" w:rsidRPr="00426A94">
              <w:rPr>
                <w:rFonts w:ascii="Arial" w:eastAsia="Times New Roman" w:hAnsi="Arial" w:cs="Arial"/>
                <w:smallCaps/>
                <w:sz w:val="14"/>
                <w:szCs w:val="16"/>
                <w:lang w:eastAsia="es-ES"/>
              </w:rPr>
              <w:t> </w:t>
            </w:r>
          </w:p>
        </w:tc>
        <w:tc>
          <w:tcPr>
            <w:tcW w:w="599" w:type="pct"/>
            <w:tcBorders>
              <w:top w:val="nil"/>
              <w:left w:val="nil"/>
              <w:bottom w:val="single" w:sz="4" w:space="0" w:color="auto"/>
              <w:right w:val="single" w:sz="4" w:space="0" w:color="auto"/>
            </w:tcBorders>
            <w:shd w:val="clear" w:color="auto" w:fill="auto"/>
            <w:noWrap/>
            <w:vAlign w:val="center"/>
            <w:hideMark/>
          </w:tcPr>
          <w:p w:rsidR="008C738C" w:rsidRPr="00426A94" w:rsidRDefault="00426A94"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8C738C" w:rsidRPr="00426A94">
              <w:rPr>
                <w:rFonts w:ascii="Arial" w:eastAsia="Times New Roman" w:hAnsi="Arial" w:cs="Arial"/>
                <w:sz w:val="14"/>
                <w:szCs w:val="16"/>
                <w:lang w:eastAsia="es-MX"/>
              </w:rPr>
              <w:t>224,469.96</w:t>
            </w:r>
          </w:p>
        </w:tc>
        <w:tc>
          <w:tcPr>
            <w:tcW w:w="363" w:type="pct"/>
            <w:tcBorders>
              <w:top w:val="nil"/>
              <w:left w:val="nil"/>
              <w:bottom w:val="single" w:sz="4" w:space="0" w:color="auto"/>
              <w:right w:val="single" w:sz="4" w:space="0" w:color="auto"/>
            </w:tcBorders>
            <w:shd w:val="clear" w:color="auto" w:fill="auto"/>
            <w:noWrap/>
            <w:vAlign w:val="center"/>
            <w:hideMark/>
          </w:tcPr>
          <w:p w:rsidR="008C738C" w:rsidRPr="00426A94" w:rsidRDefault="00426A94"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8C738C" w:rsidRPr="00426A94">
              <w:rPr>
                <w:rFonts w:ascii="Arial" w:eastAsia="Times New Roman" w:hAnsi="Arial" w:cs="Arial"/>
                <w:sz w:val="14"/>
                <w:szCs w:val="16"/>
                <w:lang w:eastAsia="es-MX"/>
              </w:rPr>
              <w:t>35,150.16</w:t>
            </w:r>
          </w:p>
        </w:tc>
        <w:tc>
          <w:tcPr>
            <w:tcW w:w="285"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426A94" w:rsidRPr="00426A94">
              <w:rPr>
                <w:rFonts w:ascii="Arial" w:eastAsia="Times New Roman" w:hAnsi="Arial" w:cs="Arial"/>
                <w:smallCaps/>
                <w:sz w:val="14"/>
                <w:szCs w:val="16"/>
                <w:lang w:eastAsia="es-ES"/>
              </w:rPr>
              <w:t>0.00 </w:t>
            </w:r>
          </w:p>
        </w:tc>
        <w:tc>
          <w:tcPr>
            <w:tcW w:w="443"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$173,213.28</w:t>
            </w:r>
          </w:p>
        </w:tc>
        <w:tc>
          <w:tcPr>
            <w:tcW w:w="285" w:type="pct"/>
            <w:tcBorders>
              <w:top w:val="nil"/>
              <w:left w:val="nil"/>
              <w:bottom w:val="single" w:sz="4" w:space="0" w:color="auto"/>
              <w:right w:val="single" w:sz="4" w:space="0" w:color="auto"/>
            </w:tcBorders>
            <w:shd w:val="clear" w:color="auto" w:fill="auto"/>
            <w:noWrap/>
            <w:vAlign w:val="center"/>
            <w:hideMark/>
          </w:tcPr>
          <w:p w:rsidR="008C738C" w:rsidRPr="00426A94" w:rsidRDefault="00426A94"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8C738C" w:rsidRPr="00426A94">
              <w:rPr>
                <w:rFonts w:ascii="Arial" w:eastAsia="Times New Roman" w:hAnsi="Arial" w:cs="Arial"/>
                <w:sz w:val="14"/>
                <w:szCs w:val="16"/>
                <w:lang w:eastAsia="es-MX"/>
              </w:rPr>
              <w:t>8,227,8 35.84</w:t>
            </w:r>
          </w:p>
        </w:tc>
        <w:tc>
          <w:tcPr>
            <w:tcW w:w="285"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426A94" w:rsidRPr="00426A94">
              <w:rPr>
                <w:rFonts w:ascii="Arial" w:eastAsia="Times New Roman" w:hAnsi="Arial" w:cs="Arial"/>
                <w:smallCaps/>
                <w:sz w:val="14"/>
                <w:szCs w:val="16"/>
                <w:lang w:eastAsia="es-ES"/>
              </w:rPr>
              <w:t>0.00 </w:t>
            </w:r>
          </w:p>
        </w:tc>
        <w:tc>
          <w:tcPr>
            <w:tcW w:w="285"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426A94" w:rsidRPr="00426A94">
              <w:rPr>
                <w:rFonts w:ascii="Arial" w:eastAsia="Times New Roman" w:hAnsi="Arial" w:cs="Arial"/>
                <w:smallCaps/>
                <w:sz w:val="14"/>
                <w:szCs w:val="16"/>
                <w:lang w:eastAsia="es-ES"/>
              </w:rPr>
              <w:t>0.00 </w:t>
            </w:r>
          </w:p>
        </w:tc>
        <w:tc>
          <w:tcPr>
            <w:tcW w:w="352" w:type="pct"/>
            <w:tcBorders>
              <w:top w:val="nil"/>
              <w:left w:val="nil"/>
              <w:bottom w:val="single" w:sz="4" w:space="0" w:color="auto"/>
              <w:right w:val="single" w:sz="4" w:space="0" w:color="auto"/>
            </w:tcBorders>
            <w:shd w:val="clear" w:color="auto" w:fill="auto"/>
            <w:noWrap/>
            <w:vAlign w:val="center"/>
            <w:hideMark/>
          </w:tcPr>
          <w:p w:rsidR="008C738C" w:rsidRPr="00426A94" w:rsidRDefault="00426A94"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mallCaps/>
                <w:sz w:val="14"/>
                <w:szCs w:val="16"/>
                <w:lang w:eastAsia="es-ES"/>
              </w:rPr>
              <w:t>0.00 </w:t>
            </w:r>
            <w:r w:rsidR="008C738C" w:rsidRPr="00426A94">
              <w:rPr>
                <w:rFonts w:ascii="Arial" w:eastAsia="Times New Roman" w:hAnsi="Arial" w:cs="Arial"/>
                <w:sz w:val="14"/>
                <w:szCs w:val="16"/>
                <w:lang w:eastAsia="es-MX"/>
              </w:rPr>
              <w:t> </w:t>
            </w:r>
          </w:p>
        </w:tc>
      </w:tr>
      <w:tr w:rsidR="00F65516" w:rsidRPr="008C738C" w:rsidTr="00C0400F">
        <w:trPr>
          <w:trHeight w:val="290"/>
        </w:trPr>
        <w:tc>
          <w:tcPr>
            <w:tcW w:w="1430" w:type="pct"/>
            <w:tcBorders>
              <w:top w:val="nil"/>
              <w:left w:val="single" w:sz="4" w:space="0" w:color="auto"/>
              <w:bottom w:val="single" w:sz="4" w:space="0" w:color="auto"/>
              <w:right w:val="single" w:sz="4" w:space="0" w:color="auto"/>
            </w:tcBorders>
            <w:shd w:val="clear" w:color="auto" w:fill="auto"/>
            <w:vAlign w:val="center"/>
            <w:hideMark/>
          </w:tcPr>
          <w:p w:rsidR="008C738C" w:rsidRPr="008C738C" w:rsidRDefault="008C738C" w:rsidP="008C738C">
            <w:pPr>
              <w:spacing w:after="0" w:line="240" w:lineRule="auto"/>
              <w:jc w:val="both"/>
              <w:rPr>
                <w:rFonts w:ascii="Arial" w:eastAsia="Times New Roman" w:hAnsi="Arial" w:cs="Arial"/>
                <w:sz w:val="16"/>
                <w:szCs w:val="16"/>
                <w:lang w:eastAsia="es-MX"/>
              </w:rPr>
            </w:pPr>
            <w:r w:rsidRPr="008C738C">
              <w:rPr>
                <w:rFonts w:ascii="Arial" w:eastAsia="Times New Roman" w:hAnsi="Arial" w:cs="Arial"/>
                <w:sz w:val="16"/>
                <w:szCs w:val="16"/>
                <w:lang w:eastAsia="es-MX"/>
              </w:rPr>
              <w:t>Fondo de Aportaciones para el Fortalecimiento de los Municipios y de las Demarcaciones del D.F.</w:t>
            </w:r>
          </w:p>
        </w:tc>
        <w:tc>
          <w:tcPr>
            <w:tcW w:w="673" w:type="pct"/>
            <w:tcBorders>
              <w:top w:val="nil"/>
              <w:left w:val="nil"/>
              <w:bottom w:val="single" w:sz="4" w:space="0" w:color="auto"/>
              <w:right w:val="single" w:sz="4" w:space="0" w:color="auto"/>
            </w:tcBorders>
            <w:shd w:val="clear" w:color="auto" w:fill="auto"/>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mallCaps/>
                <w:sz w:val="14"/>
                <w:szCs w:val="16"/>
                <w:lang w:eastAsia="es-ES"/>
              </w:rPr>
              <w:t>5,897,078.88 </w:t>
            </w:r>
          </w:p>
        </w:tc>
        <w:tc>
          <w:tcPr>
            <w:tcW w:w="599" w:type="pct"/>
            <w:tcBorders>
              <w:top w:val="nil"/>
              <w:left w:val="nil"/>
              <w:bottom w:val="single" w:sz="4" w:space="0" w:color="auto"/>
              <w:right w:val="single" w:sz="4" w:space="0" w:color="auto"/>
            </w:tcBorders>
            <w:shd w:val="clear" w:color="auto" w:fill="auto"/>
            <w:noWrap/>
            <w:vAlign w:val="center"/>
            <w:hideMark/>
          </w:tcPr>
          <w:p w:rsidR="008C738C" w:rsidRPr="00426A94" w:rsidRDefault="00426A94"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8C738C" w:rsidRPr="00426A94">
              <w:rPr>
                <w:rFonts w:ascii="Arial" w:eastAsia="Times New Roman" w:hAnsi="Arial" w:cs="Arial"/>
                <w:sz w:val="14"/>
                <w:szCs w:val="16"/>
                <w:lang w:eastAsia="es-MX"/>
              </w:rPr>
              <w:t>188,447.40</w:t>
            </w:r>
          </w:p>
        </w:tc>
        <w:tc>
          <w:tcPr>
            <w:tcW w:w="363"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426A94" w:rsidRPr="00426A94">
              <w:rPr>
                <w:rFonts w:ascii="Arial" w:eastAsia="Times New Roman" w:hAnsi="Arial" w:cs="Arial"/>
                <w:smallCaps/>
                <w:sz w:val="14"/>
                <w:szCs w:val="16"/>
                <w:lang w:eastAsia="es-ES"/>
              </w:rPr>
              <w:t>0.00 </w:t>
            </w:r>
          </w:p>
        </w:tc>
        <w:tc>
          <w:tcPr>
            <w:tcW w:w="285"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426A94" w:rsidRPr="00426A94">
              <w:rPr>
                <w:rFonts w:ascii="Arial" w:eastAsia="Times New Roman" w:hAnsi="Arial" w:cs="Arial"/>
                <w:smallCaps/>
                <w:sz w:val="14"/>
                <w:szCs w:val="16"/>
                <w:lang w:eastAsia="es-ES"/>
              </w:rPr>
              <w:t>0.00 </w:t>
            </w:r>
          </w:p>
        </w:tc>
        <w:tc>
          <w:tcPr>
            <w:tcW w:w="443"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426A94" w:rsidRPr="00426A94">
              <w:rPr>
                <w:rFonts w:ascii="Arial" w:eastAsia="Times New Roman" w:hAnsi="Arial" w:cs="Arial"/>
                <w:smallCaps/>
                <w:sz w:val="14"/>
                <w:szCs w:val="16"/>
                <w:lang w:eastAsia="es-ES"/>
              </w:rPr>
              <w:t>0.00 </w:t>
            </w:r>
          </w:p>
        </w:tc>
        <w:tc>
          <w:tcPr>
            <w:tcW w:w="285"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426A94" w:rsidRPr="00426A94">
              <w:rPr>
                <w:rFonts w:ascii="Arial" w:eastAsia="Times New Roman" w:hAnsi="Arial" w:cs="Arial"/>
                <w:smallCaps/>
                <w:sz w:val="14"/>
                <w:szCs w:val="16"/>
                <w:lang w:eastAsia="es-ES"/>
              </w:rPr>
              <w:t>0.00 </w:t>
            </w:r>
          </w:p>
        </w:tc>
        <w:tc>
          <w:tcPr>
            <w:tcW w:w="285"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426A94" w:rsidRPr="00426A94">
              <w:rPr>
                <w:rFonts w:ascii="Arial" w:eastAsia="Times New Roman" w:hAnsi="Arial" w:cs="Arial"/>
                <w:smallCaps/>
                <w:sz w:val="14"/>
                <w:szCs w:val="16"/>
                <w:lang w:eastAsia="es-ES"/>
              </w:rPr>
              <w:t>0.00 </w:t>
            </w:r>
          </w:p>
        </w:tc>
        <w:tc>
          <w:tcPr>
            <w:tcW w:w="285"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426A94" w:rsidRPr="00426A94">
              <w:rPr>
                <w:rFonts w:ascii="Arial" w:eastAsia="Times New Roman" w:hAnsi="Arial" w:cs="Arial"/>
                <w:smallCaps/>
                <w:sz w:val="14"/>
                <w:szCs w:val="16"/>
                <w:lang w:eastAsia="es-ES"/>
              </w:rPr>
              <w:t>0.00 </w:t>
            </w:r>
          </w:p>
        </w:tc>
        <w:tc>
          <w:tcPr>
            <w:tcW w:w="352" w:type="pct"/>
            <w:tcBorders>
              <w:top w:val="nil"/>
              <w:left w:val="nil"/>
              <w:bottom w:val="single" w:sz="4" w:space="0" w:color="auto"/>
              <w:right w:val="single" w:sz="4" w:space="0" w:color="auto"/>
            </w:tcBorders>
            <w:shd w:val="clear" w:color="auto" w:fill="auto"/>
            <w:noWrap/>
            <w:vAlign w:val="center"/>
            <w:hideMark/>
          </w:tcPr>
          <w:p w:rsidR="008C738C" w:rsidRPr="00426A94" w:rsidRDefault="008C738C" w:rsidP="00426A94">
            <w:pPr>
              <w:spacing w:after="0" w:line="240" w:lineRule="auto"/>
              <w:jc w:val="right"/>
              <w:rPr>
                <w:rFonts w:ascii="Arial" w:eastAsia="Times New Roman" w:hAnsi="Arial" w:cs="Arial"/>
                <w:sz w:val="14"/>
                <w:szCs w:val="16"/>
                <w:lang w:eastAsia="es-MX"/>
              </w:rPr>
            </w:pPr>
            <w:r w:rsidRPr="00426A94">
              <w:rPr>
                <w:rFonts w:ascii="Arial" w:eastAsia="Times New Roman" w:hAnsi="Arial" w:cs="Arial"/>
                <w:sz w:val="14"/>
                <w:szCs w:val="16"/>
                <w:lang w:eastAsia="es-MX"/>
              </w:rPr>
              <w:t> </w:t>
            </w:r>
            <w:r w:rsidR="00426A94" w:rsidRPr="00426A94">
              <w:rPr>
                <w:rFonts w:ascii="Arial" w:eastAsia="Times New Roman" w:hAnsi="Arial" w:cs="Arial"/>
                <w:smallCaps/>
                <w:sz w:val="14"/>
                <w:szCs w:val="16"/>
                <w:lang w:eastAsia="es-ES"/>
              </w:rPr>
              <w:t>0.00 </w:t>
            </w:r>
          </w:p>
        </w:tc>
      </w:tr>
      <w:tr w:rsidR="00F65516" w:rsidRPr="008C738C" w:rsidTr="00C0400F">
        <w:trPr>
          <w:trHeight w:val="290"/>
        </w:trPr>
        <w:tc>
          <w:tcPr>
            <w:tcW w:w="1430" w:type="pct"/>
            <w:tcBorders>
              <w:top w:val="nil"/>
              <w:left w:val="single" w:sz="4" w:space="0" w:color="auto"/>
              <w:bottom w:val="single" w:sz="4" w:space="0" w:color="auto"/>
              <w:right w:val="single" w:sz="4" w:space="0" w:color="auto"/>
            </w:tcBorders>
            <w:shd w:val="clear" w:color="000000" w:fill="D9D9D9"/>
            <w:vAlign w:val="center"/>
            <w:hideMark/>
          </w:tcPr>
          <w:p w:rsidR="008C738C" w:rsidRPr="008C738C" w:rsidRDefault="008C738C" w:rsidP="008C738C">
            <w:pPr>
              <w:spacing w:after="0" w:line="240" w:lineRule="auto"/>
              <w:jc w:val="center"/>
              <w:rPr>
                <w:rFonts w:ascii="Arial" w:eastAsia="Times New Roman" w:hAnsi="Arial" w:cs="Arial"/>
                <w:b/>
                <w:bCs/>
                <w:sz w:val="16"/>
                <w:szCs w:val="16"/>
                <w:lang w:eastAsia="es-MX"/>
              </w:rPr>
            </w:pPr>
            <w:r w:rsidRPr="008C738C">
              <w:rPr>
                <w:rFonts w:ascii="Arial" w:eastAsia="Times New Roman" w:hAnsi="Arial" w:cs="Arial"/>
                <w:b/>
                <w:bCs/>
                <w:sz w:val="16"/>
                <w:szCs w:val="16"/>
                <w:lang w:eastAsia="es-MX"/>
              </w:rPr>
              <w:t>Totales</w:t>
            </w:r>
          </w:p>
        </w:tc>
        <w:tc>
          <w:tcPr>
            <w:tcW w:w="673" w:type="pct"/>
            <w:tcBorders>
              <w:top w:val="nil"/>
              <w:left w:val="nil"/>
              <w:bottom w:val="single" w:sz="4" w:space="0" w:color="auto"/>
              <w:right w:val="single" w:sz="4" w:space="0" w:color="auto"/>
            </w:tcBorders>
            <w:shd w:val="clear" w:color="000000" w:fill="D9D9D9"/>
            <w:vAlign w:val="center"/>
            <w:hideMark/>
          </w:tcPr>
          <w:p w:rsidR="008C738C" w:rsidRPr="00426A94" w:rsidRDefault="008C738C" w:rsidP="00426A94">
            <w:pPr>
              <w:spacing w:after="0" w:line="240" w:lineRule="auto"/>
              <w:jc w:val="right"/>
              <w:rPr>
                <w:rFonts w:ascii="Arial" w:eastAsia="Times New Roman" w:hAnsi="Arial" w:cs="Arial"/>
                <w:b/>
                <w:sz w:val="14"/>
                <w:szCs w:val="16"/>
                <w:lang w:eastAsia="es-MX"/>
              </w:rPr>
            </w:pPr>
            <w:r w:rsidRPr="00426A94">
              <w:rPr>
                <w:rFonts w:ascii="Arial" w:eastAsia="Times New Roman" w:hAnsi="Arial" w:cs="Arial"/>
                <w:b/>
                <w:smallCaps/>
                <w:sz w:val="14"/>
                <w:szCs w:val="16"/>
                <w:lang w:eastAsia="es-ES"/>
              </w:rPr>
              <w:t>$5,897,078.88 </w:t>
            </w:r>
          </w:p>
        </w:tc>
        <w:tc>
          <w:tcPr>
            <w:tcW w:w="599" w:type="pct"/>
            <w:tcBorders>
              <w:top w:val="nil"/>
              <w:left w:val="nil"/>
              <w:bottom w:val="single" w:sz="4" w:space="0" w:color="auto"/>
              <w:right w:val="single" w:sz="4" w:space="0" w:color="auto"/>
            </w:tcBorders>
            <w:shd w:val="clear" w:color="000000" w:fill="D9D9D9"/>
            <w:noWrap/>
            <w:vAlign w:val="center"/>
            <w:hideMark/>
          </w:tcPr>
          <w:p w:rsidR="008C738C" w:rsidRPr="00426A94" w:rsidRDefault="008C738C" w:rsidP="00426A94">
            <w:pPr>
              <w:spacing w:after="0" w:line="240" w:lineRule="auto"/>
              <w:jc w:val="right"/>
              <w:rPr>
                <w:rFonts w:ascii="Arial" w:eastAsia="Times New Roman" w:hAnsi="Arial" w:cs="Arial"/>
                <w:b/>
                <w:sz w:val="14"/>
                <w:szCs w:val="16"/>
                <w:lang w:eastAsia="es-MX"/>
              </w:rPr>
            </w:pPr>
            <w:r w:rsidRPr="00426A94">
              <w:rPr>
                <w:rFonts w:ascii="Arial" w:eastAsia="Times New Roman" w:hAnsi="Arial" w:cs="Arial"/>
                <w:b/>
                <w:sz w:val="14"/>
                <w:szCs w:val="16"/>
                <w:lang w:eastAsia="es-MX"/>
              </w:rPr>
              <w:t> $412,917.36</w:t>
            </w:r>
          </w:p>
        </w:tc>
        <w:tc>
          <w:tcPr>
            <w:tcW w:w="363" w:type="pct"/>
            <w:tcBorders>
              <w:top w:val="nil"/>
              <w:left w:val="nil"/>
              <w:bottom w:val="single" w:sz="4" w:space="0" w:color="auto"/>
              <w:right w:val="single" w:sz="4" w:space="0" w:color="auto"/>
            </w:tcBorders>
            <w:shd w:val="clear" w:color="000000" w:fill="D9D9D9"/>
            <w:noWrap/>
            <w:vAlign w:val="center"/>
            <w:hideMark/>
          </w:tcPr>
          <w:p w:rsidR="008C738C" w:rsidRPr="00426A94" w:rsidRDefault="008C738C" w:rsidP="00426A94">
            <w:pPr>
              <w:spacing w:after="0" w:line="240" w:lineRule="auto"/>
              <w:jc w:val="right"/>
              <w:rPr>
                <w:rFonts w:ascii="Arial" w:eastAsia="Times New Roman" w:hAnsi="Arial" w:cs="Arial"/>
                <w:b/>
                <w:sz w:val="14"/>
                <w:szCs w:val="16"/>
                <w:lang w:eastAsia="es-MX"/>
              </w:rPr>
            </w:pPr>
            <w:r w:rsidRPr="00426A94">
              <w:rPr>
                <w:rFonts w:ascii="Arial" w:eastAsia="Times New Roman" w:hAnsi="Arial" w:cs="Arial"/>
                <w:b/>
                <w:sz w:val="14"/>
                <w:szCs w:val="16"/>
                <w:lang w:eastAsia="es-MX"/>
              </w:rPr>
              <w:t> $35,150.16</w:t>
            </w:r>
          </w:p>
        </w:tc>
        <w:tc>
          <w:tcPr>
            <w:tcW w:w="285" w:type="pct"/>
            <w:tcBorders>
              <w:top w:val="nil"/>
              <w:left w:val="nil"/>
              <w:bottom w:val="single" w:sz="4" w:space="0" w:color="auto"/>
              <w:right w:val="single" w:sz="4" w:space="0" w:color="auto"/>
            </w:tcBorders>
            <w:shd w:val="clear" w:color="000000" w:fill="D9D9D9"/>
            <w:noWrap/>
            <w:vAlign w:val="center"/>
            <w:hideMark/>
          </w:tcPr>
          <w:p w:rsidR="008C738C" w:rsidRPr="00426A94" w:rsidRDefault="008C738C" w:rsidP="00426A94">
            <w:pPr>
              <w:spacing w:after="0" w:line="240" w:lineRule="auto"/>
              <w:jc w:val="right"/>
              <w:rPr>
                <w:rFonts w:ascii="Arial" w:eastAsia="Times New Roman" w:hAnsi="Arial" w:cs="Arial"/>
                <w:b/>
                <w:sz w:val="14"/>
                <w:szCs w:val="16"/>
                <w:lang w:eastAsia="es-MX"/>
              </w:rPr>
            </w:pPr>
            <w:r w:rsidRPr="00426A94">
              <w:rPr>
                <w:rFonts w:ascii="Arial" w:eastAsia="Times New Roman" w:hAnsi="Arial" w:cs="Arial"/>
                <w:b/>
                <w:sz w:val="14"/>
                <w:szCs w:val="16"/>
                <w:lang w:eastAsia="es-MX"/>
              </w:rPr>
              <w:t> </w:t>
            </w:r>
            <w:r w:rsidR="00426A94" w:rsidRPr="00426A94">
              <w:rPr>
                <w:rFonts w:ascii="Arial" w:eastAsia="Times New Roman" w:hAnsi="Arial" w:cs="Arial"/>
                <w:b/>
                <w:sz w:val="14"/>
                <w:szCs w:val="16"/>
                <w:lang w:eastAsia="es-MX"/>
              </w:rPr>
              <w:t>$</w:t>
            </w:r>
            <w:r w:rsidR="00426A94" w:rsidRPr="00426A94">
              <w:rPr>
                <w:rFonts w:ascii="Arial" w:eastAsia="Times New Roman" w:hAnsi="Arial" w:cs="Arial"/>
                <w:b/>
                <w:smallCaps/>
                <w:sz w:val="14"/>
                <w:szCs w:val="16"/>
                <w:lang w:eastAsia="es-ES"/>
              </w:rPr>
              <w:t>0.00 </w:t>
            </w:r>
          </w:p>
        </w:tc>
        <w:tc>
          <w:tcPr>
            <w:tcW w:w="443" w:type="pct"/>
            <w:tcBorders>
              <w:top w:val="nil"/>
              <w:left w:val="nil"/>
              <w:bottom w:val="single" w:sz="4" w:space="0" w:color="auto"/>
              <w:right w:val="single" w:sz="4" w:space="0" w:color="auto"/>
            </w:tcBorders>
            <w:shd w:val="clear" w:color="000000" w:fill="D9D9D9"/>
            <w:noWrap/>
            <w:vAlign w:val="center"/>
            <w:hideMark/>
          </w:tcPr>
          <w:p w:rsidR="008C738C" w:rsidRPr="00426A94" w:rsidRDefault="008C738C" w:rsidP="00426A94">
            <w:pPr>
              <w:spacing w:after="0" w:line="240" w:lineRule="auto"/>
              <w:jc w:val="right"/>
              <w:rPr>
                <w:rFonts w:ascii="Arial" w:eastAsia="Times New Roman" w:hAnsi="Arial" w:cs="Arial"/>
                <w:b/>
                <w:sz w:val="14"/>
                <w:szCs w:val="16"/>
                <w:lang w:eastAsia="es-MX"/>
              </w:rPr>
            </w:pPr>
            <w:r w:rsidRPr="00426A94">
              <w:rPr>
                <w:rFonts w:ascii="Arial" w:eastAsia="Times New Roman" w:hAnsi="Arial" w:cs="Arial"/>
                <w:b/>
                <w:sz w:val="14"/>
                <w:szCs w:val="16"/>
                <w:lang w:eastAsia="es-MX"/>
              </w:rPr>
              <w:t>$173,213.28</w:t>
            </w:r>
          </w:p>
        </w:tc>
        <w:tc>
          <w:tcPr>
            <w:tcW w:w="285" w:type="pct"/>
            <w:tcBorders>
              <w:top w:val="nil"/>
              <w:left w:val="nil"/>
              <w:bottom w:val="single" w:sz="4" w:space="0" w:color="auto"/>
              <w:right w:val="single" w:sz="4" w:space="0" w:color="auto"/>
            </w:tcBorders>
            <w:shd w:val="clear" w:color="000000" w:fill="D9D9D9"/>
            <w:noWrap/>
            <w:vAlign w:val="center"/>
            <w:hideMark/>
          </w:tcPr>
          <w:p w:rsidR="008C738C" w:rsidRPr="00426A94" w:rsidRDefault="008C738C" w:rsidP="00426A94">
            <w:pPr>
              <w:spacing w:after="0" w:line="240" w:lineRule="auto"/>
              <w:jc w:val="right"/>
              <w:rPr>
                <w:rFonts w:ascii="Arial" w:eastAsia="Times New Roman" w:hAnsi="Arial" w:cs="Arial"/>
                <w:b/>
                <w:sz w:val="14"/>
                <w:szCs w:val="16"/>
                <w:lang w:eastAsia="es-MX"/>
              </w:rPr>
            </w:pPr>
            <w:r w:rsidRPr="00426A94">
              <w:rPr>
                <w:rFonts w:ascii="Arial" w:eastAsia="Times New Roman" w:hAnsi="Arial" w:cs="Arial"/>
                <w:b/>
                <w:sz w:val="14"/>
                <w:szCs w:val="16"/>
                <w:lang w:eastAsia="es-MX"/>
              </w:rPr>
              <w:t>$8,227,835.84</w:t>
            </w:r>
          </w:p>
        </w:tc>
        <w:tc>
          <w:tcPr>
            <w:tcW w:w="285" w:type="pct"/>
            <w:tcBorders>
              <w:top w:val="nil"/>
              <w:left w:val="nil"/>
              <w:bottom w:val="single" w:sz="4" w:space="0" w:color="auto"/>
              <w:right w:val="single" w:sz="4" w:space="0" w:color="auto"/>
            </w:tcBorders>
            <w:shd w:val="clear" w:color="000000" w:fill="D9D9D9"/>
            <w:noWrap/>
            <w:vAlign w:val="center"/>
            <w:hideMark/>
          </w:tcPr>
          <w:p w:rsidR="008C738C" w:rsidRPr="00426A94" w:rsidRDefault="008C738C" w:rsidP="00426A94">
            <w:pPr>
              <w:spacing w:after="0" w:line="240" w:lineRule="auto"/>
              <w:jc w:val="right"/>
              <w:rPr>
                <w:rFonts w:ascii="Arial" w:eastAsia="Times New Roman" w:hAnsi="Arial" w:cs="Arial"/>
                <w:b/>
                <w:sz w:val="14"/>
                <w:szCs w:val="16"/>
                <w:lang w:eastAsia="es-MX"/>
              </w:rPr>
            </w:pPr>
            <w:r w:rsidRPr="00426A94">
              <w:rPr>
                <w:rFonts w:ascii="Arial" w:eastAsia="Times New Roman" w:hAnsi="Arial" w:cs="Arial"/>
                <w:b/>
                <w:sz w:val="14"/>
                <w:szCs w:val="16"/>
                <w:lang w:eastAsia="es-MX"/>
              </w:rPr>
              <w:t> </w:t>
            </w:r>
            <w:r w:rsidR="00426A94" w:rsidRPr="00426A94">
              <w:rPr>
                <w:rFonts w:ascii="Arial" w:eastAsia="Times New Roman" w:hAnsi="Arial" w:cs="Arial"/>
                <w:b/>
                <w:sz w:val="14"/>
                <w:szCs w:val="16"/>
                <w:lang w:eastAsia="es-MX"/>
              </w:rPr>
              <w:t>$</w:t>
            </w:r>
            <w:r w:rsidR="00426A94" w:rsidRPr="00426A94">
              <w:rPr>
                <w:rFonts w:ascii="Arial" w:eastAsia="Times New Roman" w:hAnsi="Arial" w:cs="Arial"/>
                <w:b/>
                <w:smallCaps/>
                <w:sz w:val="14"/>
                <w:szCs w:val="16"/>
                <w:lang w:eastAsia="es-ES"/>
              </w:rPr>
              <w:t>0.00 </w:t>
            </w:r>
          </w:p>
        </w:tc>
        <w:tc>
          <w:tcPr>
            <w:tcW w:w="285" w:type="pct"/>
            <w:tcBorders>
              <w:top w:val="nil"/>
              <w:left w:val="nil"/>
              <w:bottom w:val="single" w:sz="4" w:space="0" w:color="auto"/>
              <w:right w:val="single" w:sz="4" w:space="0" w:color="auto"/>
            </w:tcBorders>
            <w:shd w:val="clear" w:color="000000" w:fill="D9D9D9"/>
            <w:noWrap/>
            <w:vAlign w:val="center"/>
            <w:hideMark/>
          </w:tcPr>
          <w:p w:rsidR="008C738C" w:rsidRPr="00426A94" w:rsidRDefault="008C738C" w:rsidP="00426A94">
            <w:pPr>
              <w:spacing w:after="0" w:line="240" w:lineRule="auto"/>
              <w:jc w:val="right"/>
              <w:rPr>
                <w:rFonts w:ascii="Arial" w:eastAsia="Times New Roman" w:hAnsi="Arial" w:cs="Arial"/>
                <w:b/>
                <w:sz w:val="14"/>
                <w:szCs w:val="16"/>
                <w:lang w:eastAsia="es-MX"/>
              </w:rPr>
            </w:pPr>
            <w:r w:rsidRPr="00426A94">
              <w:rPr>
                <w:rFonts w:ascii="Arial" w:eastAsia="Times New Roman" w:hAnsi="Arial" w:cs="Arial"/>
                <w:b/>
                <w:sz w:val="14"/>
                <w:szCs w:val="16"/>
                <w:lang w:eastAsia="es-MX"/>
              </w:rPr>
              <w:t> </w:t>
            </w:r>
            <w:r w:rsidR="00426A94" w:rsidRPr="00426A94">
              <w:rPr>
                <w:rFonts w:ascii="Arial" w:eastAsia="Times New Roman" w:hAnsi="Arial" w:cs="Arial"/>
                <w:b/>
                <w:sz w:val="14"/>
                <w:szCs w:val="16"/>
                <w:lang w:eastAsia="es-MX"/>
              </w:rPr>
              <w:t>$</w:t>
            </w:r>
            <w:r w:rsidR="00426A94" w:rsidRPr="00426A94">
              <w:rPr>
                <w:rFonts w:ascii="Arial" w:eastAsia="Times New Roman" w:hAnsi="Arial" w:cs="Arial"/>
                <w:b/>
                <w:smallCaps/>
                <w:sz w:val="14"/>
                <w:szCs w:val="16"/>
                <w:lang w:eastAsia="es-ES"/>
              </w:rPr>
              <w:t>0.00 </w:t>
            </w:r>
          </w:p>
        </w:tc>
        <w:tc>
          <w:tcPr>
            <w:tcW w:w="352" w:type="pct"/>
            <w:tcBorders>
              <w:top w:val="nil"/>
              <w:left w:val="nil"/>
              <w:bottom w:val="single" w:sz="4" w:space="0" w:color="auto"/>
              <w:right w:val="single" w:sz="4" w:space="0" w:color="auto"/>
            </w:tcBorders>
            <w:shd w:val="clear" w:color="000000" w:fill="D9D9D9"/>
            <w:noWrap/>
            <w:vAlign w:val="center"/>
            <w:hideMark/>
          </w:tcPr>
          <w:p w:rsidR="008C738C" w:rsidRPr="00426A94" w:rsidRDefault="008C738C" w:rsidP="00426A94">
            <w:pPr>
              <w:spacing w:after="0" w:line="240" w:lineRule="auto"/>
              <w:jc w:val="right"/>
              <w:rPr>
                <w:rFonts w:ascii="Arial" w:eastAsia="Times New Roman" w:hAnsi="Arial" w:cs="Arial"/>
                <w:b/>
                <w:sz w:val="14"/>
                <w:szCs w:val="16"/>
                <w:lang w:eastAsia="es-MX"/>
              </w:rPr>
            </w:pPr>
            <w:r w:rsidRPr="00426A94">
              <w:rPr>
                <w:rFonts w:ascii="Arial" w:eastAsia="Times New Roman" w:hAnsi="Arial" w:cs="Arial"/>
                <w:b/>
                <w:sz w:val="14"/>
                <w:szCs w:val="16"/>
                <w:lang w:eastAsia="es-MX"/>
              </w:rPr>
              <w:t> </w:t>
            </w:r>
            <w:r w:rsidR="00426A94" w:rsidRPr="00426A94">
              <w:rPr>
                <w:rFonts w:ascii="Arial" w:eastAsia="Times New Roman" w:hAnsi="Arial" w:cs="Arial"/>
                <w:b/>
                <w:sz w:val="14"/>
                <w:szCs w:val="16"/>
                <w:lang w:eastAsia="es-MX"/>
              </w:rPr>
              <w:t>$</w:t>
            </w:r>
            <w:r w:rsidR="00426A94" w:rsidRPr="00426A94">
              <w:rPr>
                <w:rFonts w:ascii="Arial" w:eastAsia="Times New Roman" w:hAnsi="Arial" w:cs="Arial"/>
                <w:b/>
                <w:smallCaps/>
                <w:sz w:val="14"/>
                <w:szCs w:val="16"/>
                <w:lang w:eastAsia="es-ES"/>
              </w:rPr>
              <w:t>0.00 </w:t>
            </w:r>
          </w:p>
        </w:tc>
      </w:tr>
    </w:tbl>
    <w:p w:rsidR="004251EB" w:rsidRPr="00F65516" w:rsidRDefault="004251EB" w:rsidP="00A578EF">
      <w:pPr>
        <w:spacing w:after="0"/>
        <w:jc w:val="both"/>
        <w:rPr>
          <w:rFonts w:ascii="Arial" w:hAnsi="Arial" w:cs="Arial"/>
          <w:b/>
          <w:lang w:eastAsia="es-ES"/>
        </w:rPr>
      </w:pPr>
    </w:p>
    <w:p w:rsidR="00420CF7" w:rsidRPr="00F65516" w:rsidRDefault="00420CF7" w:rsidP="00A578EF">
      <w:pPr>
        <w:spacing w:after="0"/>
        <w:jc w:val="both"/>
        <w:rPr>
          <w:rFonts w:ascii="Arial" w:hAnsi="Arial" w:cs="Arial"/>
        </w:rPr>
      </w:pPr>
    </w:p>
    <w:p w:rsidR="00420CF7" w:rsidRPr="00F65516" w:rsidRDefault="00420CF7" w:rsidP="00A578EF">
      <w:pPr>
        <w:spacing w:after="0"/>
        <w:jc w:val="center"/>
        <w:rPr>
          <w:rFonts w:ascii="Arial" w:hAnsi="Arial" w:cs="Arial"/>
          <w:b/>
          <w:bCs/>
        </w:rPr>
      </w:pPr>
      <w:r w:rsidRPr="00F65516">
        <w:rPr>
          <w:rFonts w:ascii="Arial" w:hAnsi="Arial" w:cs="Arial"/>
          <w:b/>
          <w:bCs/>
        </w:rPr>
        <w:t>TÍTULO TERCERO</w:t>
      </w:r>
    </w:p>
    <w:p w:rsidR="00420CF7" w:rsidRPr="00F65516" w:rsidRDefault="00DC71F5" w:rsidP="00A578EF">
      <w:pPr>
        <w:spacing w:after="0"/>
        <w:jc w:val="center"/>
        <w:rPr>
          <w:rFonts w:ascii="Arial" w:hAnsi="Arial" w:cs="Arial"/>
          <w:b/>
          <w:bCs/>
        </w:rPr>
      </w:pPr>
      <w:r w:rsidRPr="00F65516">
        <w:rPr>
          <w:rFonts w:ascii="Arial" w:hAnsi="Arial" w:cs="Arial"/>
          <w:b/>
          <w:bCs/>
        </w:rPr>
        <w:t>DE LA EJECUCIÓN DEL PRESUPUESTO DE EGRESOS MUNICIPAL</w:t>
      </w:r>
    </w:p>
    <w:p w:rsidR="004520B2" w:rsidRPr="00F65516" w:rsidRDefault="004520B2" w:rsidP="00A578EF">
      <w:pPr>
        <w:spacing w:after="0"/>
        <w:jc w:val="center"/>
        <w:rPr>
          <w:rFonts w:ascii="Arial" w:hAnsi="Arial" w:cs="Arial"/>
          <w:b/>
          <w:bCs/>
        </w:rPr>
      </w:pPr>
    </w:p>
    <w:p w:rsidR="00420CF7" w:rsidRPr="00F65516" w:rsidRDefault="0037280F" w:rsidP="00A578EF">
      <w:pPr>
        <w:spacing w:after="0"/>
        <w:jc w:val="center"/>
        <w:rPr>
          <w:rFonts w:ascii="Arial" w:hAnsi="Arial" w:cs="Arial"/>
          <w:b/>
          <w:bCs/>
        </w:rPr>
      </w:pPr>
      <w:r w:rsidRPr="00F65516">
        <w:rPr>
          <w:rFonts w:ascii="Arial" w:hAnsi="Arial" w:cs="Arial"/>
          <w:b/>
          <w:bCs/>
        </w:rPr>
        <w:t>CAPÍTULO ÚNICO</w:t>
      </w:r>
    </w:p>
    <w:p w:rsidR="00DC71F5" w:rsidRPr="00F65516" w:rsidRDefault="00DC71F5" w:rsidP="00DC71F5">
      <w:pPr>
        <w:spacing w:after="0"/>
        <w:jc w:val="center"/>
        <w:rPr>
          <w:rFonts w:ascii="Arial" w:hAnsi="Arial" w:cs="Arial"/>
          <w:b/>
        </w:rPr>
      </w:pPr>
      <w:r w:rsidRPr="00F65516">
        <w:rPr>
          <w:rFonts w:ascii="Arial" w:hAnsi="Arial" w:cs="Arial"/>
          <w:b/>
        </w:rPr>
        <w:t>De</w:t>
      </w:r>
      <w:r w:rsidR="005B7255" w:rsidRPr="00F65516">
        <w:rPr>
          <w:rFonts w:ascii="Arial" w:hAnsi="Arial" w:cs="Arial"/>
          <w:b/>
        </w:rPr>
        <w:t xml:space="preserve"> los Montos de Adquisiciones</w:t>
      </w:r>
      <w:r w:rsidR="00415733" w:rsidRPr="00F65516">
        <w:rPr>
          <w:rFonts w:ascii="Arial" w:hAnsi="Arial" w:cs="Arial"/>
          <w:b/>
        </w:rPr>
        <w:t xml:space="preserve"> y Obras Públicas</w:t>
      </w:r>
    </w:p>
    <w:p w:rsidR="00DC71F5" w:rsidRPr="00F65516" w:rsidRDefault="00DC71F5" w:rsidP="00DC71F5">
      <w:pPr>
        <w:spacing w:after="0"/>
        <w:jc w:val="both"/>
        <w:rPr>
          <w:rFonts w:ascii="Arial" w:hAnsi="Arial" w:cs="Arial"/>
        </w:rPr>
      </w:pPr>
    </w:p>
    <w:p w:rsidR="00CA582D" w:rsidRDefault="00354B70" w:rsidP="00DC71F5">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31°</w:t>
      </w:r>
      <w:r w:rsidR="00FF7158" w:rsidRPr="00F65516">
        <w:rPr>
          <w:rFonts w:ascii="Arial" w:hAnsi="Arial" w:cs="Arial"/>
          <w:b/>
        </w:rPr>
        <w:t>.-</w:t>
      </w:r>
      <w:r w:rsidR="00075233">
        <w:rPr>
          <w:rFonts w:ascii="Arial" w:hAnsi="Arial" w:cs="Arial"/>
          <w:b/>
        </w:rPr>
        <w:t xml:space="preserve"> </w:t>
      </w:r>
      <w:r w:rsidRPr="00F65516">
        <w:rPr>
          <w:rFonts w:ascii="Arial" w:hAnsi="Arial" w:cs="Arial"/>
        </w:rPr>
        <w:t>De</w:t>
      </w:r>
      <w:r w:rsidR="00CA582D" w:rsidRPr="00F65516">
        <w:rPr>
          <w:rFonts w:ascii="Arial" w:hAnsi="Arial" w:cs="Arial"/>
        </w:rPr>
        <w:t xml:space="preserve"> conformidad con </w:t>
      </w:r>
      <w:r w:rsidR="00415733" w:rsidRPr="00F65516">
        <w:rPr>
          <w:rFonts w:ascii="Arial" w:hAnsi="Arial" w:cs="Arial"/>
        </w:rPr>
        <w:t>lo establecido en los artículos 201 de</w:t>
      </w:r>
      <w:r w:rsidRPr="00F65516">
        <w:rPr>
          <w:rFonts w:ascii="Arial" w:hAnsi="Arial" w:cs="Arial"/>
        </w:rPr>
        <w:t xml:space="preserve">l </w:t>
      </w:r>
      <w:r w:rsidRPr="00F65516">
        <w:rPr>
          <w:rFonts w:ascii="Arial" w:hAnsi="Arial" w:cs="Arial"/>
          <w:bCs/>
        </w:rPr>
        <w:t>Código Municipal para el Estado de Coahuila de Zaragoza</w:t>
      </w:r>
      <w:r w:rsidRPr="00F65516">
        <w:rPr>
          <w:rFonts w:ascii="Arial" w:hAnsi="Arial" w:cs="Arial"/>
        </w:rPr>
        <w:t xml:space="preserve"> y </w:t>
      </w:r>
      <w:r w:rsidR="00415733" w:rsidRPr="00F65516">
        <w:rPr>
          <w:rFonts w:ascii="Arial" w:hAnsi="Arial" w:cs="Arial"/>
        </w:rPr>
        <w:t xml:space="preserve">42 de </w:t>
      </w:r>
      <w:r w:rsidR="00CA582D" w:rsidRPr="00F65516">
        <w:rPr>
          <w:rFonts w:ascii="Arial" w:hAnsi="Arial" w:cs="Arial"/>
        </w:rPr>
        <w:t xml:space="preserve">la </w:t>
      </w:r>
      <w:r w:rsidR="0078612B" w:rsidRPr="00F65516">
        <w:rPr>
          <w:rFonts w:ascii="Arial" w:hAnsi="Arial" w:cs="Arial"/>
        </w:rPr>
        <w:t>Ley de Obras Públicas y Servicios Relacionados con las mismas para el Estado de Coahuila de Zaragoza</w:t>
      </w:r>
      <w:r w:rsidR="00CA582D" w:rsidRPr="00F65516">
        <w:rPr>
          <w:rFonts w:ascii="Arial" w:hAnsi="Arial" w:cs="Arial"/>
        </w:rPr>
        <w:t>, los montos máximos de contratación por adjudicación directa, por invitación restringida y por licitación pública, durante el ejercicio fiscal de 201</w:t>
      </w:r>
      <w:r w:rsidR="009163F2" w:rsidRPr="00F65516">
        <w:rPr>
          <w:rFonts w:ascii="Arial" w:hAnsi="Arial" w:cs="Arial"/>
        </w:rPr>
        <w:t>5</w:t>
      </w:r>
      <w:r w:rsidR="00CA582D" w:rsidRPr="00F65516">
        <w:rPr>
          <w:rFonts w:ascii="Arial" w:hAnsi="Arial" w:cs="Arial"/>
        </w:rPr>
        <w:t>, se sujetarán a los siguientes lineamientos:</w:t>
      </w:r>
    </w:p>
    <w:p w:rsidR="00426A94" w:rsidRPr="00F65516" w:rsidRDefault="00426A94"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173"/>
        <w:gridCol w:w="171"/>
        <w:gridCol w:w="1323"/>
        <w:gridCol w:w="350"/>
        <w:gridCol w:w="1961"/>
      </w:tblGrid>
      <w:tr w:rsidR="00F65516" w:rsidRPr="009074A0" w:rsidTr="00C0400F">
        <w:trPr>
          <w:trHeight w:val="29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OBRAS PÚBLICAS</w:t>
            </w:r>
          </w:p>
        </w:tc>
      </w:tr>
      <w:tr w:rsidR="00F65516" w:rsidRPr="009074A0" w:rsidTr="00F67A7F">
        <w:trPr>
          <w:trHeight w:val="127"/>
        </w:trPr>
        <w:tc>
          <w:tcPr>
            <w:tcW w:w="2881" w:type="pct"/>
            <w:vMerge w:val="restart"/>
            <w:tcBorders>
              <w:top w:val="nil"/>
              <w:left w:val="single" w:sz="4" w:space="0" w:color="auto"/>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MODALIDAD</w:t>
            </w:r>
          </w:p>
        </w:tc>
        <w:tc>
          <w:tcPr>
            <w:tcW w:w="2119" w:type="pct"/>
            <w:gridSpan w:val="4"/>
            <w:tcBorders>
              <w:top w:val="single" w:sz="4" w:space="0" w:color="auto"/>
              <w:left w:val="nil"/>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EN SALARIOS MÍNIMOS</w:t>
            </w:r>
          </w:p>
        </w:tc>
      </w:tr>
      <w:tr w:rsidR="00F65516" w:rsidRPr="009074A0" w:rsidTr="00F67A7F">
        <w:trPr>
          <w:trHeight w:val="107"/>
        </w:trPr>
        <w:tc>
          <w:tcPr>
            <w:tcW w:w="2881" w:type="pct"/>
            <w:vMerge/>
            <w:tcBorders>
              <w:top w:val="nil"/>
              <w:left w:val="single" w:sz="4" w:space="0" w:color="auto"/>
              <w:bottom w:val="single" w:sz="4" w:space="0" w:color="auto"/>
              <w:right w:val="single" w:sz="4" w:space="0" w:color="auto"/>
            </w:tcBorders>
            <w:vAlign w:val="center"/>
            <w:hideMark/>
          </w:tcPr>
          <w:p w:rsidR="009074A0" w:rsidRPr="009074A0" w:rsidRDefault="009074A0" w:rsidP="009074A0">
            <w:pPr>
              <w:spacing w:after="0" w:line="240" w:lineRule="auto"/>
              <w:rPr>
                <w:rFonts w:ascii="Arial" w:eastAsia="Times New Roman" w:hAnsi="Arial" w:cs="Arial"/>
                <w:b/>
                <w:bCs/>
                <w:lang w:eastAsia="es-MX"/>
              </w:rPr>
            </w:pPr>
          </w:p>
        </w:tc>
        <w:tc>
          <w:tcPr>
            <w:tcW w:w="1027" w:type="pct"/>
            <w:gridSpan w:val="3"/>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DE</w:t>
            </w:r>
          </w:p>
        </w:tc>
        <w:tc>
          <w:tcPr>
            <w:tcW w:w="1092" w:type="pct"/>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HASTA</w:t>
            </w:r>
          </w:p>
        </w:tc>
      </w:tr>
      <w:tr w:rsidR="00F65516" w:rsidRPr="009074A0" w:rsidTr="00F67A7F">
        <w:trPr>
          <w:trHeight w:val="290"/>
        </w:trPr>
        <w:tc>
          <w:tcPr>
            <w:tcW w:w="2881" w:type="pct"/>
            <w:tcBorders>
              <w:top w:val="nil"/>
              <w:left w:val="single" w:sz="4" w:space="0" w:color="auto"/>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rPr>
                <w:rFonts w:ascii="Arial" w:eastAsia="Times New Roman" w:hAnsi="Arial" w:cs="Arial"/>
                <w:lang w:eastAsia="es-MX"/>
              </w:rPr>
            </w:pPr>
            <w:r w:rsidRPr="009074A0">
              <w:rPr>
                <w:rFonts w:ascii="Arial" w:eastAsia="Times New Roman" w:hAnsi="Arial" w:cs="Arial"/>
                <w:lang w:eastAsia="es-MX"/>
              </w:rPr>
              <w:t>Licitación Pública</w:t>
            </w:r>
          </w:p>
        </w:tc>
        <w:tc>
          <w:tcPr>
            <w:tcW w:w="1027" w:type="pct"/>
            <w:gridSpan w:val="3"/>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53,550</w:t>
            </w:r>
          </w:p>
        </w:tc>
        <w:tc>
          <w:tcPr>
            <w:tcW w:w="1092" w:type="pct"/>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En Adelante</w:t>
            </w:r>
          </w:p>
        </w:tc>
      </w:tr>
      <w:tr w:rsidR="00F65516" w:rsidRPr="009074A0" w:rsidTr="00F67A7F">
        <w:trPr>
          <w:trHeight w:val="87"/>
        </w:trPr>
        <w:tc>
          <w:tcPr>
            <w:tcW w:w="2881" w:type="pct"/>
            <w:tcBorders>
              <w:top w:val="nil"/>
              <w:left w:val="single" w:sz="4" w:space="0" w:color="auto"/>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rPr>
                <w:rFonts w:ascii="Arial" w:eastAsia="Times New Roman" w:hAnsi="Arial" w:cs="Arial"/>
                <w:lang w:eastAsia="es-MX"/>
              </w:rPr>
            </w:pPr>
            <w:r w:rsidRPr="009074A0">
              <w:rPr>
                <w:rFonts w:ascii="Arial" w:eastAsia="Times New Roman" w:hAnsi="Arial" w:cs="Arial"/>
                <w:lang w:eastAsia="es-MX"/>
              </w:rPr>
              <w:t>Invitación a cuando menos tres personas</w:t>
            </w:r>
          </w:p>
        </w:tc>
        <w:tc>
          <w:tcPr>
            <w:tcW w:w="1027" w:type="pct"/>
            <w:gridSpan w:val="3"/>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13,300</w:t>
            </w:r>
          </w:p>
        </w:tc>
        <w:tc>
          <w:tcPr>
            <w:tcW w:w="1092" w:type="pct"/>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53,550</w:t>
            </w:r>
          </w:p>
        </w:tc>
      </w:tr>
      <w:tr w:rsidR="00F65516" w:rsidRPr="009074A0" w:rsidTr="00F67A7F">
        <w:trPr>
          <w:trHeight w:val="290"/>
        </w:trPr>
        <w:tc>
          <w:tcPr>
            <w:tcW w:w="2881" w:type="pct"/>
            <w:tcBorders>
              <w:top w:val="nil"/>
              <w:left w:val="single" w:sz="4" w:space="0" w:color="auto"/>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rPr>
                <w:rFonts w:ascii="Arial" w:eastAsia="Times New Roman" w:hAnsi="Arial" w:cs="Arial"/>
                <w:lang w:eastAsia="es-MX"/>
              </w:rPr>
            </w:pPr>
            <w:r w:rsidRPr="009074A0">
              <w:rPr>
                <w:rFonts w:ascii="Arial" w:eastAsia="Times New Roman" w:hAnsi="Arial" w:cs="Arial"/>
                <w:lang w:eastAsia="es-MX"/>
              </w:rPr>
              <w:t>Adjudicación Directa</w:t>
            </w:r>
          </w:p>
        </w:tc>
        <w:tc>
          <w:tcPr>
            <w:tcW w:w="1027" w:type="pct"/>
            <w:gridSpan w:val="3"/>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0</w:t>
            </w:r>
          </w:p>
        </w:tc>
        <w:tc>
          <w:tcPr>
            <w:tcW w:w="1092" w:type="pct"/>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13,300</w:t>
            </w:r>
          </w:p>
        </w:tc>
      </w:tr>
      <w:tr w:rsidR="00F65516" w:rsidRPr="009074A0" w:rsidTr="00F67A7F">
        <w:trPr>
          <w:trHeight w:val="290"/>
        </w:trPr>
        <w:tc>
          <w:tcPr>
            <w:tcW w:w="2881" w:type="pct"/>
            <w:tcBorders>
              <w:top w:val="nil"/>
              <w:left w:val="nil"/>
              <w:bottom w:val="nil"/>
              <w:right w:val="nil"/>
            </w:tcBorders>
            <w:shd w:val="clear" w:color="auto" w:fill="auto"/>
            <w:noWrap/>
            <w:vAlign w:val="bottom"/>
            <w:hideMark/>
          </w:tcPr>
          <w:p w:rsidR="009074A0" w:rsidRPr="009074A0" w:rsidRDefault="009074A0" w:rsidP="009074A0">
            <w:pPr>
              <w:spacing w:after="0" w:line="240" w:lineRule="auto"/>
              <w:rPr>
                <w:rFonts w:ascii="Calibri" w:eastAsia="Times New Roman" w:hAnsi="Calibri" w:cs="Times New Roman"/>
                <w:lang w:eastAsia="es-MX"/>
              </w:rPr>
            </w:pPr>
          </w:p>
        </w:tc>
        <w:tc>
          <w:tcPr>
            <w:tcW w:w="1027" w:type="pct"/>
            <w:gridSpan w:val="3"/>
            <w:tcBorders>
              <w:top w:val="nil"/>
              <w:left w:val="nil"/>
              <w:bottom w:val="nil"/>
              <w:right w:val="nil"/>
            </w:tcBorders>
            <w:shd w:val="clear" w:color="auto" w:fill="auto"/>
            <w:noWrap/>
            <w:vAlign w:val="bottom"/>
            <w:hideMark/>
          </w:tcPr>
          <w:p w:rsidR="009074A0" w:rsidRPr="009074A0" w:rsidRDefault="009074A0" w:rsidP="009074A0">
            <w:pPr>
              <w:spacing w:after="0" w:line="240" w:lineRule="auto"/>
              <w:rPr>
                <w:rFonts w:ascii="Calibri" w:eastAsia="Times New Roman" w:hAnsi="Calibri" w:cs="Times New Roman"/>
                <w:lang w:eastAsia="es-MX"/>
              </w:rPr>
            </w:pPr>
          </w:p>
        </w:tc>
        <w:tc>
          <w:tcPr>
            <w:tcW w:w="1092" w:type="pct"/>
            <w:tcBorders>
              <w:top w:val="nil"/>
              <w:left w:val="nil"/>
              <w:bottom w:val="nil"/>
              <w:right w:val="nil"/>
            </w:tcBorders>
            <w:shd w:val="clear" w:color="auto" w:fill="auto"/>
            <w:noWrap/>
            <w:vAlign w:val="bottom"/>
            <w:hideMark/>
          </w:tcPr>
          <w:p w:rsidR="009074A0" w:rsidRPr="009074A0" w:rsidRDefault="009074A0" w:rsidP="009074A0">
            <w:pPr>
              <w:spacing w:after="0" w:line="240" w:lineRule="auto"/>
              <w:rPr>
                <w:rFonts w:ascii="Calibri" w:eastAsia="Times New Roman" w:hAnsi="Calibri" w:cs="Times New Roman"/>
                <w:lang w:eastAsia="es-MX"/>
              </w:rPr>
            </w:pPr>
          </w:p>
        </w:tc>
      </w:tr>
      <w:tr w:rsidR="00F65516" w:rsidRPr="009074A0" w:rsidTr="00C0400F">
        <w:trPr>
          <w:trHeight w:val="4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SERVICIOS RELACIONADOS CON LAS OBRAS PÚBLICAS</w:t>
            </w:r>
          </w:p>
        </w:tc>
      </w:tr>
      <w:tr w:rsidR="00F65516" w:rsidRPr="009074A0" w:rsidTr="00F67A7F">
        <w:trPr>
          <w:trHeight w:val="154"/>
        </w:trPr>
        <w:tc>
          <w:tcPr>
            <w:tcW w:w="297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MODALIDAD</w:t>
            </w:r>
          </w:p>
        </w:tc>
        <w:tc>
          <w:tcPr>
            <w:tcW w:w="2024" w:type="pct"/>
            <w:gridSpan w:val="3"/>
            <w:tcBorders>
              <w:top w:val="single" w:sz="4" w:space="0" w:color="auto"/>
              <w:left w:val="nil"/>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EN SALARIOS MÍNIMOS</w:t>
            </w:r>
          </w:p>
        </w:tc>
      </w:tr>
      <w:tr w:rsidR="00F65516" w:rsidRPr="009074A0" w:rsidTr="00F67A7F">
        <w:trPr>
          <w:trHeight w:val="290"/>
        </w:trPr>
        <w:tc>
          <w:tcPr>
            <w:tcW w:w="2976" w:type="pct"/>
            <w:gridSpan w:val="2"/>
            <w:vMerge/>
            <w:tcBorders>
              <w:top w:val="nil"/>
              <w:left w:val="single" w:sz="4" w:space="0" w:color="auto"/>
              <w:bottom w:val="single" w:sz="4" w:space="0" w:color="auto"/>
              <w:right w:val="single" w:sz="4" w:space="0" w:color="auto"/>
            </w:tcBorders>
            <w:vAlign w:val="center"/>
            <w:hideMark/>
          </w:tcPr>
          <w:p w:rsidR="009074A0" w:rsidRPr="009074A0" w:rsidRDefault="009074A0" w:rsidP="009074A0">
            <w:pPr>
              <w:spacing w:after="0" w:line="240" w:lineRule="auto"/>
              <w:rPr>
                <w:rFonts w:ascii="Arial" w:eastAsia="Times New Roman" w:hAnsi="Arial" w:cs="Arial"/>
                <w:b/>
                <w:bCs/>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DE</w:t>
            </w:r>
          </w:p>
        </w:tc>
        <w:tc>
          <w:tcPr>
            <w:tcW w:w="1287" w:type="pct"/>
            <w:gridSpan w:val="2"/>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HASTA</w:t>
            </w:r>
          </w:p>
        </w:tc>
      </w:tr>
      <w:tr w:rsidR="00F65516" w:rsidRPr="009074A0" w:rsidTr="00F67A7F">
        <w:trPr>
          <w:trHeight w:val="290"/>
        </w:trPr>
        <w:tc>
          <w:tcPr>
            <w:tcW w:w="2976" w:type="pct"/>
            <w:gridSpan w:val="2"/>
            <w:tcBorders>
              <w:top w:val="nil"/>
              <w:left w:val="single" w:sz="4" w:space="0" w:color="auto"/>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rPr>
                <w:rFonts w:ascii="Arial" w:eastAsia="Times New Roman" w:hAnsi="Arial" w:cs="Arial"/>
                <w:lang w:eastAsia="es-MX"/>
              </w:rPr>
            </w:pPr>
            <w:r w:rsidRPr="009074A0">
              <w:rPr>
                <w:rFonts w:ascii="Arial" w:eastAsia="Times New Roman" w:hAnsi="Arial" w:cs="Arial"/>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17,850</w:t>
            </w:r>
          </w:p>
        </w:tc>
        <w:tc>
          <w:tcPr>
            <w:tcW w:w="1287" w:type="pct"/>
            <w:gridSpan w:val="2"/>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En Adelante</w:t>
            </w:r>
          </w:p>
        </w:tc>
      </w:tr>
      <w:tr w:rsidR="00F65516" w:rsidRPr="009074A0" w:rsidTr="00F67A7F">
        <w:trPr>
          <w:trHeight w:val="138"/>
        </w:trPr>
        <w:tc>
          <w:tcPr>
            <w:tcW w:w="2976" w:type="pct"/>
            <w:gridSpan w:val="2"/>
            <w:tcBorders>
              <w:top w:val="nil"/>
              <w:left w:val="single" w:sz="4" w:space="0" w:color="auto"/>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rPr>
                <w:rFonts w:ascii="Arial" w:eastAsia="Times New Roman" w:hAnsi="Arial" w:cs="Arial"/>
                <w:lang w:eastAsia="es-MX"/>
              </w:rPr>
            </w:pPr>
            <w:r w:rsidRPr="009074A0">
              <w:rPr>
                <w:rFonts w:ascii="Arial" w:eastAsia="Times New Roman" w:hAnsi="Arial" w:cs="Arial"/>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4,463</w:t>
            </w:r>
          </w:p>
        </w:tc>
        <w:tc>
          <w:tcPr>
            <w:tcW w:w="1287" w:type="pct"/>
            <w:gridSpan w:val="2"/>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17,853</w:t>
            </w:r>
          </w:p>
        </w:tc>
      </w:tr>
      <w:tr w:rsidR="00F65516" w:rsidRPr="009074A0" w:rsidTr="00F67A7F">
        <w:trPr>
          <w:trHeight w:val="43"/>
        </w:trPr>
        <w:tc>
          <w:tcPr>
            <w:tcW w:w="2976" w:type="pct"/>
            <w:gridSpan w:val="2"/>
            <w:tcBorders>
              <w:top w:val="nil"/>
              <w:left w:val="single" w:sz="4" w:space="0" w:color="auto"/>
              <w:bottom w:val="single" w:sz="4" w:space="0" w:color="auto"/>
              <w:right w:val="single" w:sz="4" w:space="0" w:color="auto"/>
            </w:tcBorders>
            <w:shd w:val="clear" w:color="auto" w:fill="auto"/>
            <w:vAlign w:val="center"/>
            <w:hideMark/>
          </w:tcPr>
          <w:p w:rsidR="009074A0" w:rsidRPr="009074A0" w:rsidRDefault="009074A0" w:rsidP="009074A0">
            <w:pPr>
              <w:spacing w:after="0" w:line="240" w:lineRule="auto"/>
              <w:rPr>
                <w:rFonts w:ascii="Arial" w:eastAsia="Times New Roman" w:hAnsi="Arial" w:cs="Arial"/>
                <w:lang w:eastAsia="es-MX"/>
              </w:rPr>
            </w:pPr>
            <w:r w:rsidRPr="009074A0">
              <w:rPr>
                <w:rFonts w:ascii="Arial" w:eastAsia="Times New Roman" w:hAnsi="Arial" w:cs="Arial"/>
                <w:lang w:eastAsia="es-MX"/>
              </w:rPr>
              <w:lastRenderedPageBreak/>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0</w:t>
            </w:r>
          </w:p>
        </w:tc>
        <w:tc>
          <w:tcPr>
            <w:tcW w:w="1287" w:type="pct"/>
            <w:gridSpan w:val="2"/>
            <w:tcBorders>
              <w:top w:val="nil"/>
              <w:left w:val="nil"/>
              <w:bottom w:val="single" w:sz="4" w:space="0" w:color="auto"/>
              <w:right w:val="single" w:sz="4" w:space="0" w:color="auto"/>
            </w:tcBorders>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4,463</w:t>
            </w:r>
          </w:p>
        </w:tc>
      </w:tr>
    </w:tbl>
    <w:p w:rsidR="00CB266F" w:rsidRPr="00F65516" w:rsidRDefault="00CB266F" w:rsidP="00E14A89">
      <w:pPr>
        <w:spacing w:after="0"/>
        <w:jc w:val="both"/>
        <w:rPr>
          <w:rFonts w:ascii="Arial" w:hAnsi="Arial" w:cs="Arial"/>
          <w:sz w:val="18"/>
        </w:rPr>
      </w:pPr>
      <w:r w:rsidRPr="00F65516">
        <w:rPr>
          <w:rFonts w:ascii="Arial" w:hAnsi="Arial" w:cs="Arial"/>
          <w:b/>
          <w:sz w:val="18"/>
        </w:rPr>
        <w:t>Nota:</w:t>
      </w:r>
      <w:r w:rsidRPr="00F65516">
        <w:rPr>
          <w:rFonts w:ascii="Arial" w:hAnsi="Arial" w:cs="Arial"/>
          <w:sz w:val="18"/>
        </w:rPr>
        <w:t xml:space="preserve"> Los salarios mínimos corresponden al salario mínimo general vigente en la capital del estado.</w:t>
      </w:r>
    </w:p>
    <w:p w:rsidR="00CB266F" w:rsidRPr="00F65516" w:rsidRDefault="00CB266F" w:rsidP="00E14A89">
      <w:pPr>
        <w:spacing w:after="0"/>
        <w:jc w:val="both"/>
        <w:rPr>
          <w:rFonts w:ascii="Arial" w:hAnsi="Arial" w:cs="Arial"/>
        </w:rPr>
      </w:pPr>
    </w:p>
    <w:p w:rsidR="00E14A89" w:rsidRPr="00F65516" w:rsidRDefault="00E14A89" w:rsidP="00E14A89">
      <w:pPr>
        <w:spacing w:after="0"/>
        <w:jc w:val="both"/>
        <w:rPr>
          <w:rFonts w:ascii="Arial" w:hAnsi="Arial" w:cs="Arial"/>
        </w:rPr>
      </w:pPr>
      <w:r w:rsidRPr="00F65516">
        <w:rPr>
          <w:rFonts w:ascii="Arial" w:hAnsi="Arial" w:cs="Arial"/>
        </w:rPr>
        <w:t xml:space="preserve">Los montos establecidos deberán considerarse sin incluir el importe del Impuesto al Valor Agregado. </w:t>
      </w:r>
    </w:p>
    <w:p w:rsidR="00E14A89" w:rsidRPr="00F65516" w:rsidRDefault="00E14A89" w:rsidP="00DC71F5">
      <w:pPr>
        <w:spacing w:after="0"/>
        <w:jc w:val="both"/>
        <w:rPr>
          <w:rFonts w:ascii="Arial" w:hAnsi="Arial" w:cs="Arial"/>
        </w:rPr>
      </w:pPr>
    </w:p>
    <w:p w:rsidR="00B53540" w:rsidRPr="00F65516" w:rsidRDefault="00354B70" w:rsidP="00B53540">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32°</w:t>
      </w:r>
      <w:r w:rsidR="00B53540" w:rsidRPr="00F65516">
        <w:rPr>
          <w:rFonts w:ascii="Arial" w:hAnsi="Arial" w:cs="Arial"/>
        </w:rPr>
        <w:t>.</w:t>
      </w:r>
      <w:r w:rsidR="0007145B">
        <w:rPr>
          <w:rFonts w:ascii="Arial" w:hAnsi="Arial" w:cs="Arial"/>
        </w:rPr>
        <w:t xml:space="preserve">- </w:t>
      </w:r>
      <w:r w:rsidR="00B53540" w:rsidRPr="00F65516">
        <w:rPr>
          <w:rFonts w:ascii="Arial" w:hAnsi="Arial" w:cs="Arial"/>
        </w:rPr>
        <w:t>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F65516" w:rsidRDefault="00B53540" w:rsidP="00B53540">
      <w:pPr>
        <w:spacing w:after="0"/>
        <w:jc w:val="both"/>
        <w:rPr>
          <w:rFonts w:ascii="Arial" w:hAnsi="Arial" w:cs="Arial"/>
        </w:rPr>
      </w:pPr>
    </w:p>
    <w:p w:rsidR="0059257D" w:rsidRPr="00F65516" w:rsidRDefault="00B53540" w:rsidP="00B53540">
      <w:pPr>
        <w:spacing w:after="0"/>
        <w:jc w:val="both"/>
        <w:rPr>
          <w:rFonts w:ascii="Arial" w:hAnsi="Arial" w:cs="Arial"/>
        </w:rPr>
      </w:pPr>
      <w:r w:rsidRPr="00F65516">
        <w:rPr>
          <w:rFonts w:ascii="Arial" w:hAnsi="Arial" w:cs="Arial"/>
        </w:rPr>
        <w:t xml:space="preserve">Las adquisiciones que </w:t>
      </w:r>
      <w:r w:rsidR="00CB266F" w:rsidRPr="00F65516">
        <w:rPr>
          <w:rFonts w:ascii="Arial" w:hAnsi="Arial" w:cs="Arial"/>
        </w:rPr>
        <w:t>realicen</w:t>
      </w:r>
      <w:r w:rsidRPr="00F65516">
        <w:rPr>
          <w:rFonts w:ascii="Arial" w:hAnsi="Arial" w:cs="Arial"/>
        </w:rPr>
        <w:t xml:space="preserve"> el municipio o sus dependencias, deberán sujetarse a las disposiciones legales que regulan la materia  en el Estado.</w:t>
      </w:r>
    </w:p>
    <w:p w:rsidR="00B53540" w:rsidRPr="00F65516" w:rsidRDefault="00B53540" w:rsidP="00B53540">
      <w:pPr>
        <w:spacing w:after="0"/>
        <w:jc w:val="both"/>
        <w:rPr>
          <w:rFonts w:ascii="Arial" w:hAnsi="Arial" w:cs="Arial"/>
        </w:rPr>
      </w:pPr>
    </w:p>
    <w:p w:rsidR="00B53540" w:rsidRDefault="00E14A89" w:rsidP="00B53540">
      <w:pPr>
        <w:spacing w:after="0"/>
        <w:jc w:val="both"/>
        <w:rPr>
          <w:rFonts w:ascii="Arial" w:hAnsi="Arial" w:cs="Arial"/>
        </w:rPr>
      </w:pPr>
      <w:r w:rsidRPr="00F65516">
        <w:rPr>
          <w:rFonts w:ascii="Arial" w:hAnsi="Arial" w:cs="Arial"/>
        </w:rPr>
        <w:t>Por tanto</w:t>
      </w:r>
      <w:r w:rsidR="00415733" w:rsidRPr="00F65516">
        <w:rPr>
          <w:rFonts w:ascii="Arial" w:hAnsi="Arial" w:cs="Arial"/>
        </w:rPr>
        <w:t>,</w:t>
      </w:r>
      <w:r w:rsidRPr="00F65516">
        <w:rPr>
          <w:rFonts w:ascii="Arial" w:hAnsi="Arial" w:cs="Arial"/>
        </w:rPr>
        <w:t xml:space="preserve"> de conformidad con lo establecido en </w:t>
      </w:r>
      <w:r w:rsidR="00415733" w:rsidRPr="00F65516">
        <w:rPr>
          <w:rFonts w:ascii="Arial" w:hAnsi="Arial" w:cs="Arial"/>
        </w:rPr>
        <w:t xml:space="preserve">el artículo 65 de </w:t>
      </w:r>
      <w:r w:rsidRPr="00F65516">
        <w:rPr>
          <w:rFonts w:ascii="Arial" w:hAnsi="Arial" w:cs="Arial"/>
        </w:rPr>
        <w:t>la Ley de Adquisiciones, Arrendamientos y Contratación de Servicios para el Estado de Coahuila de Zaragoza, los montos máximos de contratación por adjudicación directa, por invitación restringida y por licitación pública, durante el ejercicio fiscal de 201</w:t>
      </w:r>
      <w:r w:rsidR="00232EEF" w:rsidRPr="00F65516">
        <w:rPr>
          <w:rFonts w:ascii="Arial" w:hAnsi="Arial" w:cs="Arial"/>
        </w:rPr>
        <w:t>5</w:t>
      </w:r>
      <w:r w:rsidRPr="00F65516">
        <w:rPr>
          <w:rFonts w:ascii="Arial" w:hAnsi="Arial" w:cs="Arial"/>
        </w:rPr>
        <w:t>, se sujetarán a los siguientes lineamientos:</w:t>
      </w:r>
    </w:p>
    <w:p w:rsidR="00075233" w:rsidRPr="00F65516" w:rsidRDefault="00075233" w:rsidP="00B5354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F65516" w:rsidRPr="009074A0" w:rsidTr="00C0400F">
        <w:trPr>
          <w:trHeight w:val="300"/>
        </w:trPr>
        <w:tc>
          <w:tcPr>
            <w:tcW w:w="5000" w:type="pct"/>
            <w:gridSpan w:val="3"/>
            <w:shd w:val="clear" w:color="auto" w:fill="auto"/>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ADQUISICIONES, ARRENDAMIENTOS Y SERVICIOS</w:t>
            </w:r>
          </w:p>
        </w:tc>
      </w:tr>
      <w:tr w:rsidR="00F65516" w:rsidRPr="009074A0" w:rsidTr="00426A94">
        <w:trPr>
          <w:trHeight w:val="104"/>
        </w:trPr>
        <w:tc>
          <w:tcPr>
            <w:tcW w:w="2079" w:type="pct"/>
            <w:vMerge w:val="restart"/>
            <w:shd w:val="clear" w:color="auto" w:fill="auto"/>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MODALIDAD</w:t>
            </w:r>
          </w:p>
        </w:tc>
        <w:tc>
          <w:tcPr>
            <w:tcW w:w="2921" w:type="pct"/>
            <w:gridSpan w:val="2"/>
            <w:shd w:val="clear" w:color="auto" w:fill="auto"/>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EN SALARIOS MÍNIMOS</w:t>
            </w:r>
          </w:p>
        </w:tc>
      </w:tr>
      <w:tr w:rsidR="00F65516" w:rsidRPr="009074A0" w:rsidTr="00C0400F">
        <w:trPr>
          <w:trHeight w:val="300"/>
        </w:trPr>
        <w:tc>
          <w:tcPr>
            <w:tcW w:w="2079" w:type="pct"/>
            <w:vMerge/>
            <w:vAlign w:val="center"/>
            <w:hideMark/>
          </w:tcPr>
          <w:p w:rsidR="009074A0" w:rsidRPr="009074A0" w:rsidRDefault="009074A0" w:rsidP="009074A0">
            <w:pPr>
              <w:spacing w:after="0" w:line="240" w:lineRule="auto"/>
              <w:rPr>
                <w:rFonts w:ascii="Arial" w:eastAsia="Times New Roman" w:hAnsi="Arial" w:cs="Arial"/>
                <w:b/>
                <w:bCs/>
                <w:lang w:eastAsia="es-MX"/>
              </w:rPr>
            </w:pPr>
          </w:p>
        </w:tc>
        <w:tc>
          <w:tcPr>
            <w:tcW w:w="1063" w:type="pct"/>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DE</w:t>
            </w:r>
          </w:p>
        </w:tc>
        <w:tc>
          <w:tcPr>
            <w:tcW w:w="1858" w:type="pct"/>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b/>
                <w:bCs/>
                <w:lang w:eastAsia="es-MX"/>
              </w:rPr>
            </w:pPr>
            <w:r w:rsidRPr="009074A0">
              <w:rPr>
                <w:rFonts w:ascii="Arial" w:eastAsia="Times New Roman" w:hAnsi="Arial" w:cs="Arial"/>
                <w:b/>
                <w:bCs/>
                <w:lang w:eastAsia="es-MX"/>
              </w:rPr>
              <w:t>HASTA</w:t>
            </w:r>
          </w:p>
        </w:tc>
      </w:tr>
      <w:tr w:rsidR="00F65516" w:rsidRPr="009074A0" w:rsidTr="00426A94">
        <w:trPr>
          <w:trHeight w:val="239"/>
        </w:trPr>
        <w:tc>
          <w:tcPr>
            <w:tcW w:w="2079" w:type="pct"/>
            <w:shd w:val="clear" w:color="auto" w:fill="auto"/>
            <w:vAlign w:val="center"/>
            <w:hideMark/>
          </w:tcPr>
          <w:p w:rsidR="009074A0" w:rsidRPr="009074A0" w:rsidRDefault="009074A0" w:rsidP="009074A0">
            <w:pPr>
              <w:spacing w:after="0" w:line="240" w:lineRule="auto"/>
              <w:rPr>
                <w:rFonts w:ascii="Arial" w:eastAsia="Times New Roman" w:hAnsi="Arial" w:cs="Arial"/>
                <w:lang w:eastAsia="es-MX"/>
              </w:rPr>
            </w:pPr>
            <w:r w:rsidRPr="009074A0">
              <w:rPr>
                <w:rFonts w:ascii="Arial" w:eastAsia="Times New Roman" w:hAnsi="Arial" w:cs="Arial"/>
                <w:lang w:eastAsia="es-MX"/>
              </w:rPr>
              <w:t>Licitación Pública</w:t>
            </w:r>
          </w:p>
        </w:tc>
        <w:tc>
          <w:tcPr>
            <w:tcW w:w="1063" w:type="pct"/>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17,850</w:t>
            </w:r>
          </w:p>
        </w:tc>
        <w:tc>
          <w:tcPr>
            <w:tcW w:w="1858" w:type="pct"/>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En Adelante</w:t>
            </w:r>
          </w:p>
        </w:tc>
      </w:tr>
      <w:tr w:rsidR="00F65516" w:rsidRPr="009074A0" w:rsidTr="00426A94">
        <w:trPr>
          <w:trHeight w:val="257"/>
        </w:trPr>
        <w:tc>
          <w:tcPr>
            <w:tcW w:w="2079" w:type="pct"/>
            <w:shd w:val="clear" w:color="auto" w:fill="auto"/>
            <w:vAlign w:val="center"/>
            <w:hideMark/>
          </w:tcPr>
          <w:p w:rsidR="009074A0" w:rsidRPr="009074A0" w:rsidRDefault="009074A0" w:rsidP="009074A0">
            <w:pPr>
              <w:spacing w:after="0" w:line="240" w:lineRule="auto"/>
              <w:rPr>
                <w:rFonts w:ascii="Arial" w:eastAsia="Times New Roman" w:hAnsi="Arial" w:cs="Arial"/>
                <w:lang w:eastAsia="es-MX"/>
              </w:rPr>
            </w:pPr>
            <w:r w:rsidRPr="009074A0">
              <w:rPr>
                <w:rFonts w:ascii="Arial" w:eastAsia="Times New Roman" w:hAnsi="Arial" w:cs="Arial"/>
                <w:lang w:eastAsia="es-MX"/>
              </w:rPr>
              <w:t>Invitación a cuando menos tres personas</w:t>
            </w:r>
          </w:p>
        </w:tc>
        <w:tc>
          <w:tcPr>
            <w:tcW w:w="1063" w:type="pct"/>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4,461</w:t>
            </w:r>
          </w:p>
        </w:tc>
        <w:tc>
          <w:tcPr>
            <w:tcW w:w="1858" w:type="pct"/>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17,850</w:t>
            </w:r>
          </w:p>
        </w:tc>
      </w:tr>
      <w:tr w:rsidR="00F65516" w:rsidRPr="009074A0" w:rsidTr="00426A94">
        <w:trPr>
          <w:trHeight w:val="54"/>
        </w:trPr>
        <w:tc>
          <w:tcPr>
            <w:tcW w:w="2079" w:type="pct"/>
            <w:shd w:val="clear" w:color="auto" w:fill="auto"/>
            <w:vAlign w:val="center"/>
            <w:hideMark/>
          </w:tcPr>
          <w:p w:rsidR="009074A0" w:rsidRPr="009074A0" w:rsidRDefault="009074A0" w:rsidP="009074A0">
            <w:pPr>
              <w:spacing w:after="0" w:line="240" w:lineRule="auto"/>
              <w:rPr>
                <w:rFonts w:ascii="Arial" w:eastAsia="Times New Roman" w:hAnsi="Arial" w:cs="Arial"/>
                <w:lang w:eastAsia="es-MX"/>
              </w:rPr>
            </w:pPr>
            <w:r w:rsidRPr="009074A0">
              <w:rPr>
                <w:rFonts w:ascii="Arial" w:eastAsia="Times New Roman" w:hAnsi="Arial" w:cs="Arial"/>
                <w:lang w:eastAsia="es-MX"/>
              </w:rPr>
              <w:t>Adjudicación Directa</w:t>
            </w:r>
          </w:p>
        </w:tc>
        <w:tc>
          <w:tcPr>
            <w:tcW w:w="1063" w:type="pct"/>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0</w:t>
            </w:r>
          </w:p>
        </w:tc>
        <w:tc>
          <w:tcPr>
            <w:tcW w:w="1858" w:type="pct"/>
            <w:shd w:val="clear" w:color="auto" w:fill="auto"/>
            <w:noWrap/>
            <w:vAlign w:val="center"/>
            <w:hideMark/>
          </w:tcPr>
          <w:p w:rsidR="009074A0" w:rsidRPr="009074A0" w:rsidRDefault="009074A0" w:rsidP="009074A0">
            <w:pPr>
              <w:spacing w:after="0" w:line="240" w:lineRule="auto"/>
              <w:jc w:val="center"/>
              <w:rPr>
                <w:rFonts w:ascii="Arial" w:eastAsia="Times New Roman" w:hAnsi="Arial" w:cs="Arial"/>
                <w:lang w:eastAsia="es-MX"/>
              </w:rPr>
            </w:pPr>
            <w:r w:rsidRPr="009074A0">
              <w:rPr>
                <w:rFonts w:ascii="Arial" w:eastAsia="Times New Roman" w:hAnsi="Arial" w:cs="Arial"/>
                <w:lang w:eastAsia="es-MX"/>
              </w:rPr>
              <w:t>4,460</w:t>
            </w:r>
          </w:p>
        </w:tc>
      </w:tr>
    </w:tbl>
    <w:p w:rsidR="00CB266F" w:rsidRPr="00F65516" w:rsidRDefault="003E7679" w:rsidP="00DC71F5">
      <w:pPr>
        <w:spacing w:after="0"/>
        <w:jc w:val="both"/>
        <w:rPr>
          <w:rFonts w:ascii="Arial" w:hAnsi="Arial" w:cs="Arial"/>
        </w:rPr>
      </w:pPr>
      <w:r w:rsidRPr="00F65516">
        <w:rPr>
          <w:rFonts w:ascii="Arial" w:hAnsi="Arial" w:cs="Arial"/>
          <w:b/>
          <w:sz w:val="18"/>
        </w:rPr>
        <w:t>Nota:</w:t>
      </w:r>
      <w:r w:rsidRPr="00F65516">
        <w:rPr>
          <w:rFonts w:ascii="Arial" w:hAnsi="Arial" w:cs="Arial"/>
          <w:sz w:val="18"/>
        </w:rPr>
        <w:t xml:space="preserve"> Los salarios mínimos corresponden al salario mínimo general vigente en la capital del estado.</w:t>
      </w:r>
    </w:p>
    <w:p w:rsidR="003E7679" w:rsidRPr="00F65516" w:rsidRDefault="003E7679" w:rsidP="00DC71F5">
      <w:pPr>
        <w:spacing w:after="0"/>
        <w:jc w:val="both"/>
        <w:rPr>
          <w:rFonts w:ascii="Arial" w:hAnsi="Arial" w:cs="Arial"/>
        </w:rPr>
      </w:pPr>
    </w:p>
    <w:p w:rsidR="00CA582D" w:rsidRPr="00F65516" w:rsidRDefault="00CA582D" w:rsidP="00CA582D">
      <w:pPr>
        <w:spacing w:after="0"/>
        <w:jc w:val="both"/>
        <w:rPr>
          <w:rFonts w:ascii="Arial" w:hAnsi="Arial" w:cs="Arial"/>
        </w:rPr>
      </w:pPr>
      <w:r w:rsidRPr="00F65516">
        <w:rPr>
          <w:rFonts w:ascii="Arial" w:hAnsi="Arial" w:cs="Arial"/>
        </w:rPr>
        <w:t xml:space="preserve">Los montos establecidos deberán considerarse sin incluir el importe del Impuesto al Valor Agregado. </w:t>
      </w:r>
    </w:p>
    <w:p w:rsidR="0037280F" w:rsidRPr="00F65516" w:rsidRDefault="0037280F" w:rsidP="00A578EF">
      <w:pPr>
        <w:spacing w:after="0"/>
        <w:jc w:val="both"/>
        <w:rPr>
          <w:rFonts w:ascii="Arial" w:hAnsi="Arial" w:cs="Arial"/>
        </w:rPr>
      </w:pPr>
    </w:p>
    <w:p w:rsidR="00420CF7" w:rsidRPr="00F65516" w:rsidRDefault="00CF59CC" w:rsidP="00A578EF">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33°</w:t>
      </w:r>
      <w:r w:rsidRPr="00F65516">
        <w:rPr>
          <w:rFonts w:ascii="Arial" w:hAnsi="Arial" w:cs="Arial"/>
        </w:rPr>
        <w:t>.-</w:t>
      </w:r>
      <w:r w:rsidR="00075233">
        <w:rPr>
          <w:rFonts w:ascii="Arial" w:hAnsi="Arial" w:cs="Arial"/>
        </w:rPr>
        <w:t xml:space="preserve"> </w:t>
      </w:r>
      <w:r w:rsidR="00420CF7" w:rsidRPr="00F65516">
        <w:rPr>
          <w:rFonts w:ascii="Arial" w:hAnsi="Arial" w:cs="Arial"/>
        </w:rPr>
        <w:t xml:space="preserve">Cuando se ejecuten </w:t>
      </w:r>
      <w:r w:rsidR="00CA582D" w:rsidRPr="00F65516">
        <w:rPr>
          <w:rFonts w:ascii="Arial" w:hAnsi="Arial" w:cs="Arial"/>
        </w:rPr>
        <w:t>recursos</w:t>
      </w:r>
      <w:r w:rsidR="004F1A46" w:rsidRPr="00F65516">
        <w:rPr>
          <w:rFonts w:ascii="Arial" w:hAnsi="Arial" w:cs="Arial"/>
        </w:rPr>
        <w:t xml:space="preserve"> </w:t>
      </w:r>
      <w:r w:rsidR="00CA582D" w:rsidRPr="00F65516">
        <w:rPr>
          <w:rFonts w:ascii="Arial" w:hAnsi="Arial" w:cs="Arial"/>
        </w:rPr>
        <w:t>federales</w:t>
      </w:r>
      <w:r w:rsidR="00420CF7" w:rsidRPr="00F65516">
        <w:rPr>
          <w:rFonts w:ascii="Arial" w:hAnsi="Arial" w:cs="Arial"/>
        </w:rPr>
        <w:t xml:space="preserve">, </w:t>
      </w:r>
      <w:r w:rsidR="00CA582D" w:rsidRPr="00F65516">
        <w:rPr>
          <w:rFonts w:ascii="Arial" w:hAnsi="Arial" w:cs="Arial"/>
        </w:rPr>
        <w:t xml:space="preserve">los montos de adjudicación </w:t>
      </w:r>
      <w:r w:rsidR="00420CF7" w:rsidRPr="00F65516">
        <w:rPr>
          <w:rFonts w:ascii="Arial" w:hAnsi="Arial" w:cs="Arial"/>
        </w:rPr>
        <w:t>se deberán apegar a la normatividad aplicable o a la que se pacte en los acuerdos o convenios respectivos.</w:t>
      </w:r>
    </w:p>
    <w:p w:rsidR="00420CF7" w:rsidRPr="00F65516" w:rsidRDefault="00420CF7" w:rsidP="00A578EF">
      <w:pPr>
        <w:spacing w:after="0"/>
        <w:jc w:val="both"/>
        <w:rPr>
          <w:rFonts w:ascii="Arial" w:hAnsi="Arial" w:cs="Arial"/>
        </w:rPr>
      </w:pPr>
    </w:p>
    <w:p w:rsidR="00CD0287" w:rsidRPr="00F65516" w:rsidRDefault="00D444DA" w:rsidP="00D444DA">
      <w:pPr>
        <w:spacing w:after="0"/>
        <w:jc w:val="both"/>
        <w:rPr>
          <w:rFonts w:ascii="Arial" w:hAnsi="Arial" w:cs="Arial"/>
        </w:rPr>
      </w:pPr>
      <w:r w:rsidRPr="00F65516">
        <w:rPr>
          <w:rFonts w:ascii="Arial" w:hAnsi="Arial" w:cs="Arial"/>
        </w:rPr>
        <w:t xml:space="preserve">Artículo </w:t>
      </w:r>
      <w:r w:rsidR="00432026" w:rsidRPr="00F65516">
        <w:rPr>
          <w:rFonts w:ascii="Arial" w:hAnsi="Arial" w:cs="Arial"/>
        </w:rPr>
        <w:t>34°</w:t>
      </w:r>
      <w:r w:rsidRPr="00F65516">
        <w:rPr>
          <w:rFonts w:ascii="Arial" w:hAnsi="Arial" w:cs="Arial"/>
        </w:rPr>
        <w:t>.-</w:t>
      </w:r>
      <w:r w:rsidR="00075233">
        <w:rPr>
          <w:rFonts w:ascii="Arial" w:hAnsi="Arial" w:cs="Arial"/>
        </w:rPr>
        <w:t xml:space="preserve"> </w:t>
      </w:r>
      <w:r w:rsidRPr="00F65516">
        <w:rPr>
          <w:rFonts w:ascii="Arial" w:hAnsi="Arial" w:cs="Arial"/>
        </w:rPr>
        <w:t>Los contratos para proyectos para prestación de servicios (PPS) se adjudicarán, por regla general, a través de licitaciones públicas, mediante</w:t>
      </w:r>
      <w:r w:rsidR="004F1A46" w:rsidRPr="00F65516">
        <w:rPr>
          <w:rFonts w:ascii="Arial" w:hAnsi="Arial" w:cs="Arial"/>
        </w:rPr>
        <w:t xml:space="preserve"> </w:t>
      </w:r>
      <w:r w:rsidRPr="00F65516">
        <w:rPr>
          <w:rFonts w:ascii="Arial" w:hAnsi="Arial" w:cs="Arial"/>
        </w:rPr>
        <w:t xml:space="preserve">convocatoria pública, para que libremente se presenten proposiciones solventes en sobre cerrado, atendiendo lo establecido en el capítulo IV de la Ley de Proyectos para Prestación de Servicios para el Estado Libre y Soberano de Coahuila de Zaragoza, tomando en cuenta las excepciones </w:t>
      </w:r>
      <w:r w:rsidR="00415733" w:rsidRPr="00F65516">
        <w:rPr>
          <w:rFonts w:ascii="Arial" w:hAnsi="Arial" w:cs="Arial"/>
        </w:rPr>
        <w:t>establecidas</w:t>
      </w:r>
      <w:r w:rsidRPr="00F65516">
        <w:rPr>
          <w:rFonts w:ascii="Arial" w:hAnsi="Arial" w:cs="Arial"/>
        </w:rPr>
        <w:t xml:space="preserve"> en el capítulo V de la citada Ley.</w:t>
      </w:r>
    </w:p>
    <w:p w:rsidR="00CD0287" w:rsidRPr="00F65516" w:rsidRDefault="00CD0287" w:rsidP="00A578EF">
      <w:pPr>
        <w:spacing w:after="0"/>
        <w:jc w:val="both"/>
        <w:rPr>
          <w:rFonts w:ascii="Arial" w:hAnsi="Arial" w:cs="Arial"/>
        </w:rPr>
      </w:pPr>
    </w:p>
    <w:p w:rsidR="00420CF7" w:rsidRPr="00F65516" w:rsidRDefault="00420CF7" w:rsidP="00A578EF">
      <w:pPr>
        <w:spacing w:after="0"/>
        <w:jc w:val="center"/>
        <w:rPr>
          <w:rFonts w:ascii="Arial" w:hAnsi="Arial" w:cs="Arial"/>
          <w:lang w:val="en-US"/>
        </w:rPr>
      </w:pPr>
      <w:r w:rsidRPr="00F65516">
        <w:rPr>
          <w:rFonts w:ascii="Arial" w:hAnsi="Arial" w:cs="Arial"/>
          <w:b/>
          <w:bCs/>
          <w:sz w:val="20"/>
          <w:szCs w:val="20"/>
          <w:lang w:val="en-US"/>
        </w:rPr>
        <w:t>T R A N S I T O R I O S</w:t>
      </w:r>
    </w:p>
    <w:p w:rsidR="00420CF7" w:rsidRPr="00F65516" w:rsidRDefault="00420CF7" w:rsidP="00A578EF">
      <w:pPr>
        <w:spacing w:after="0"/>
        <w:jc w:val="both"/>
        <w:rPr>
          <w:rFonts w:ascii="Arial" w:hAnsi="Arial" w:cs="Arial"/>
          <w:lang w:val="en-US"/>
        </w:rPr>
      </w:pPr>
    </w:p>
    <w:p w:rsidR="00616708" w:rsidRPr="00F65516" w:rsidRDefault="00616708" w:rsidP="00616708">
      <w:pPr>
        <w:spacing w:after="0" w:line="240" w:lineRule="auto"/>
        <w:jc w:val="both"/>
        <w:rPr>
          <w:rFonts w:ascii="Arial" w:hAnsi="Arial" w:cs="Arial"/>
        </w:rPr>
      </w:pPr>
      <w:r w:rsidRPr="00F65516">
        <w:rPr>
          <w:rFonts w:ascii="Arial" w:hAnsi="Arial" w:cs="Arial"/>
        </w:rPr>
        <w:t xml:space="preserve">ARTÍCULO PRIMERO. </w:t>
      </w:r>
      <w:r w:rsidRPr="00F65516">
        <w:rPr>
          <w:rFonts w:ascii="Arial" w:hAnsi="Arial" w:cs="Arial"/>
          <w:lang w:val="es-ES_tradnl"/>
        </w:rPr>
        <w:t xml:space="preserve">El presupuesto de egresos municipal deberá ser publicado en el Periódico Oficial del </w:t>
      </w:r>
      <w:r w:rsidR="00415733" w:rsidRPr="00F65516">
        <w:rPr>
          <w:rFonts w:ascii="Arial" w:hAnsi="Arial" w:cs="Arial"/>
          <w:lang w:val="es-ES_tradnl"/>
        </w:rPr>
        <w:t xml:space="preserve">Gobierno del </w:t>
      </w:r>
      <w:r w:rsidRPr="00F65516">
        <w:rPr>
          <w:rFonts w:ascii="Arial" w:hAnsi="Arial" w:cs="Arial"/>
          <w:lang w:val="es-ES_tradnl"/>
        </w:rPr>
        <w:t>Estado de Coahuila.</w:t>
      </w:r>
    </w:p>
    <w:p w:rsidR="00616708" w:rsidRPr="00F65516" w:rsidRDefault="00616708" w:rsidP="00A578EF">
      <w:pPr>
        <w:spacing w:after="0"/>
        <w:jc w:val="both"/>
        <w:rPr>
          <w:rFonts w:ascii="Arial" w:hAnsi="Arial" w:cs="Arial"/>
        </w:rPr>
      </w:pPr>
    </w:p>
    <w:p w:rsidR="00420CF7" w:rsidRPr="00F65516" w:rsidRDefault="00420CF7" w:rsidP="00A578EF">
      <w:pPr>
        <w:spacing w:after="0"/>
        <w:jc w:val="both"/>
        <w:rPr>
          <w:rFonts w:ascii="Arial" w:hAnsi="Arial" w:cs="Arial"/>
        </w:rPr>
      </w:pPr>
      <w:r w:rsidRPr="00F65516">
        <w:rPr>
          <w:rFonts w:ascii="Arial" w:hAnsi="Arial" w:cs="Arial"/>
        </w:rPr>
        <w:t xml:space="preserve">ARTÍCULO </w:t>
      </w:r>
      <w:r w:rsidR="00616708" w:rsidRPr="00F65516">
        <w:rPr>
          <w:rFonts w:ascii="Arial" w:hAnsi="Arial" w:cs="Arial"/>
        </w:rPr>
        <w:t>SEGUNDO</w:t>
      </w:r>
      <w:r w:rsidRPr="00F65516">
        <w:rPr>
          <w:rFonts w:ascii="Arial" w:hAnsi="Arial" w:cs="Arial"/>
        </w:rPr>
        <w:t xml:space="preserve">. El presente Decreto </w:t>
      </w:r>
      <w:r w:rsidR="00415733" w:rsidRPr="00F65516">
        <w:rPr>
          <w:rFonts w:ascii="Arial" w:hAnsi="Arial" w:cs="Arial"/>
        </w:rPr>
        <w:t xml:space="preserve">entrará </w:t>
      </w:r>
      <w:r w:rsidR="00CA582D" w:rsidRPr="00F65516">
        <w:rPr>
          <w:rFonts w:ascii="Arial" w:hAnsi="Arial" w:cs="Arial"/>
        </w:rPr>
        <w:t xml:space="preserve">en vigor al día siguiente de su publicación en el Periódico Oficial del </w:t>
      </w:r>
      <w:r w:rsidR="00415733" w:rsidRPr="00F65516">
        <w:rPr>
          <w:rFonts w:ascii="Arial" w:hAnsi="Arial" w:cs="Arial"/>
        </w:rPr>
        <w:t xml:space="preserve">Gobierno del </w:t>
      </w:r>
      <w:r w:rsidR="00CA582D" w:rsidRPr="00F65516">
        <w:rPr>
          <w:rFonts w:ascii="Arial" w:hAnsi="Arial" w:cs="Arial"/>
        </w:rPr>
        <w:t>Estado</w:t>
      </w:r>
      <w:r w:rsidR="00415733" w:rsidRPr="00F65516">
        <w:rPr>
          <w:rFonts w:ascii="Arial" w:hAnsi="Arial" w:cs="Arial"/>
        </w:rPr>
        <w:t xml:space="preserve"> de Coahuila</w:t>
      </w:r>
      <w:r w:rsidR="00CA582D" w:rsidRPr="00F65516">
        <w:rPr>
          <w:rFonts w:ascii="Arial" w:hAnsi="Arial" w:cs="Arial"/>
        </w:rPr>
        <w:t>.</w:t>
      </w:r>
    </w:p>
    <w:p w:rsidR="00420CF7" w:rsidRPr="00F65516" w:rsidRDefault="00420CF7" w:rsidP="00A578EF">
      <w:pPr>
        <w:spacing w:after="0"/>
        <w:jc w:val="both"/>
        <w:rPr>
          <w:rFonts w:ascii="Arial" w:hAnsi="Arial" w:cs="Arial"/>
        </w:rPr>
      </w:pPr>
    </w:p>
    <w:p w:rsidR="00062A13" w:rsidRPr="00F65516" w:rsidRDefault="00062A13" w:rsidP="00062A13">
      <w:pPr>
        <w:spacing w:after="0"/>
        <w:jc w:val="both"/>
        <w:rPr>
          <w:rFonts w:ascii="Arial" w:hAnsi="Arial" w:cs="Arial"/>
        </w:rPr>
      </w:pPr>
      <w:r w:rsidRPr="00F65516">
        <w:rPr>
          <w:rFonts w:ascii="Arial" w:hAnsi="Arial" w:cs="Arial"/>
        </w:rPr>
        <w:t xml:space="preserve">ARTÍCULO </w:t>
      </w:r>
      <w:r w:rsidR="00616708" w:rsidRPr="00F65516">
        <w:rPr>
          <w:rFonts w:ascii="Arial" w:hAnsi="Arial" w:cs="Arial"/>
        </w:rPr>
        <w:t>TERCERO</w:t>
      </w:r>
      <w:r w:rsidRPr="00F65516">
        <w:rPr>
          <w:rFonts w:ascii="Arial" w:hAnsi="Arial" w:cs="Arial"/>
        </w:rPr>
        <w:t xml:space="preserve">. El municipio de </w:t>
      </w:r>
      <w:r w:rsidR="00432026" w:rsidRPr="00F65516">
        <w:rPr>
          <w:rFonts w:ascii="Arial" w:hAnsi="Arial" w:cs="Arial"/>
        </w:rPr>
        <w:t>General Cepeda</w:t>
      </w:r>
      <w:r w:rsidRPr="00F65516">
        <w:rPr>
          <w:rFonts w:ascii="Arial" w:hAnsi="Arial" w:cs="Arial"/>
        </w:rPr>
        <w:t xml:space="preserve">, Coahuila de Zaragoza, elaborará y difundirá a más tardar 30 días naturales siguientes </w:t>
      </w:r>
      <w:r w:rsidR="00634E9E" w:rsidRPr="00F65516">
        <w:rPr>
          <w:rFonts w:ascii="Arial" w:hAnsi="Arial" w:cs="Arial"/>
        </w:rPr>
        <w:t xml:space="preserve">a la promulgación del presente decreto, </w:t>
      </w:r>
      <w:r w:rsidRPr="00F65516">
        <w:rPr>
          <w:rFonts w:ascii="Arial" w:hAnsi="Arial" w:cs="Arial"/>
        </w:rPr>
        <w:t xml:space="preserve">en su respectiva página de Internet el presupuesto ciudadano con base en la información </w:t>
      </w:r>
      <w:r w:rsidR="00634E9E" w:rsidRPr="00F65516">
        <w:rPr>
          <w:rFonts w:ascii="Arial" w:hAnsi="Arial" w:cs="Arial"/>
        </w:rPr>
        <w:t xml:space="preserve">presupuestal </w:t>
      </w:r>
      <w:r w:rsidRPr="00F65516">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F65516" w:rsidRDefault="00062A13" w:rsidP="00062A13">
      <w:pPr>
        <w:spacing w:after="0"/>
        <w:jc w:val="both"/>
        <w:rPr>
          <w:rFonts w:ascii="Arial" w:hAnsi="Arial" w:cs="Arial"/>
        </w:rPr>
      </w:pPr>
    </w:p>
    <w:p w:rsidR="002A10C6" w:rsidRPr="00F65516" w:rsidRDefault="002A10C6" w:rsidP="002A10C6">
      <w:pPr>
        <w:spacing w:after="0"/>
        <w:jc w:val="both"/>
        <w:rPr>
          <w:rFonts w:ascii="Arial" w:hAnsi="Arial" w:cs="Arial"/>
        </w:rPr>
      </w:pPr>
      <w:r w:rsidRPr="00F65516">
        <w:rPr>
          <w:rFonts w:ascii="Arial" w:hAnsi="Arial" w:cs="Arial"/>
        </w:rPr>
        <w:t xml:space="preserve">ARTÍCULO </w:t>
      </w:r>
      <w:r w:rsidR="00616708" w:rsidRPr="00F65516">
        <w:rPr>
          <w:rFonts w:ascii="Arial" w:hAnsi="Arial" w:cs="Arial"/>
        </w:rPr>
        <w:t>CUARTO</w:t>
      </w:r>
      <w:r w:rsidRPr="00F65516">
        <w:rPr>
          <w:rFonts w:ascii="Arial" w:hAnsi="Arial" w:cs="Arial"/>
        </w:rPr>
        <w:t xml:space="preserve">. El municipio de </w:t>
      </w:r>
      <w:r w:rsidR="00432026" w:rsidRPr="00F65516">
        <w:rPr>
          <w:rFonts w:ascii="Arial" w:hAnsi="Arial" w:cs="Arial"/>
        </w:rPr>
        <w:t xml:space="preserve">General Cepeda, </w:t>
      </w:r>
      <w:r w:rsidRPr="00F65516">
        <w:rPr>
          <w:rFonts w:ascii="Arial" w:hAnsi="Arial" w:cs="Arial"/>
        </w:rPr>
        <w:t>Coahuila de Zaragoza, elaborará y difundirá a más tardar el 31 de enero de 2015,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Pr="00F65516" w:rsidRDefault="002A10C6" w:rsidP="00062A13">
      <w:pPr>
        <w:spacing w:after="0"/>
        <w:jc w:val="both"/>
        <w:rPr>
          <w:rFonts w:ascii="Arial" w:hAnsi="Arial" w:cs="Arial"/>
        </w:rPr>
      </w:pPr>
    </w:p>
    <w:p w:rsidR="000745F2" w:rsidRPr="00F65516" w:rsidRDefault="000745F2" w:rsidP="000745F2">
      <w:pPr>
        <w:spacing w:after="0"/>
        <w:jc w:val="both"/>
        <w:rPr>
          <w:rFonts w:ascii="Arial" w:hAnsi="Arial" w:cs="Arial"/>
        </w:rPr>
      </w:pPr>
      <w:r w:rsidRPr="00F65516">
        <w:rPr>
          <w:rFonts w:ascii="Arial" w:hAnsi="Arial" w:cs="Arial"/>
        </w:rPr>
        <w:t>ARTÍCULO QUINTO.</w:t>
      </w:r>
      <w:r w:rsidR="00864A03" w:rsidRPr="00F65516">
        <w:rPr>
          <w:rFonts w:ascii="Arial" w:hAnsi="Arial" w:cs="Arial"/>
        </w:rPr>
        <w:t xml:space="preserve"> </w:t>
      </w:r>
      <w:r w:rsidRPr="00F65516">
        <w:rPr>
          <w:rFonts w:ascii="Arial" w:hAnsi="Arial" w:cs="Arial"/>
        </w:rPr>
        <w:t>La</w:t>
      </w:r>
      <w:r w:rsidR="004F1A46" w:rsidRPr="00F65516">
        <w:rPr>
          <w:rFonts w:ascii="Arial" w:hAnsi="Arial" w:cs="Arial"/>
        </w:rPr>
        <w:t xml:space="preserve"> </w:t>
      </w:r>
      <w:r w:rsidRPr="00F65516">
        <w:rPr>
          <w:rFonts w:ascii="Arial" w:hAnsi="Arial" w:cs="Arial"/>
        </w:rPr>
        <w:t xml:space="preserve">relación de cuentas bancarias productivas </w:t>
      </w:r>
      <w:r w:rsidR="004513D2" w:rsidRPr="00F65516">
        <w:rPr>
          <w:rFonts w:ascii="Arial" w:hAnsi="Arial" w:cs="Arial"/>
        </w:rPr>
        <w:t xml:space="preserve">contenida en el artículo </w:t>
      </w:r>
      <w:r w:rsidR="00B31468" w:rsidRPr="00F65516">
        <w:rPr>
          <w:rFonts w:ascii="Arial" w:hAnsi="Arial" w:cs="Arial"/>
        </w:rPr>
        <w:t>23</w:t>
      </w:r>
      <w:r w:rsidR="004513D2" w:rsidRPr="00F65516">
        <w:rPr>
          <w:rFonts w:ascii="Arial" w:hAnsi="Arial" w:cs="Arial"/>
        </w:rPr>
        <w:t xml:space="preserve"> del presente decreto, </w:t>
      </w:r>
      <w:r w:rsidRPr="00F65516">
        <w:rPr>
          <w:rFonts w:ascii="Arial" w:hAnsi="Arial" w:cs="Arial"/>
        </w:rPr>
        <w:t>pudiera sufrir modificaciones,</w:t>
      </w:r>
      <w:r w:rsidR="004F1A46" w:rsidRPr="00F65516">
        <w:rPr>
          <w:rFonts w:ascii="Arial" w:hAnsi="Arial" w:cs="Arial"/>
        </w:rPr>
        <w:t xml:space="preserve"> </w:t>
      </w:r>
      <w:r w:rsidR="004513D2" w:rsidRPr="00F65516">
        <w:rPr>
          <w:rFonts w:ascii="Arial" w:hAnsi="Arial" w:cs="Arial"/>
        </w:rPr>
        <w:t>dado a las fechas de emisión del presente decreto,</w:t>
      </w:r>
      <w:r w:rsidRPr="00F65516">
        <w:rPr>
          <w:rFonts w:ascii="Arial" w:hAnsi="Arial" w:cs="Arial"/>
        </w:rPr>
        <w:t xml:space="preserve"> las cuales se reflejarían en la relación contenida en la Cuenta Pública del ejercicio 201</w:t>
      </w:r>
      <w:r w:rsidR="00837039">
        <w:rPr>
          <w:rFonts w:ascii="Arial" w:hAnsi="Arial" w:cs="Arial"/>
        </w:rPr>
        <w:t>5</w:t>
      </w:r>
      <w:r w:rsidR="004513D2" w:rsidRPr="00F65516">
        <w:rPr>
          <w:rFonts w:ascii="Arial" w:hAnsi="Arial" w:cs="Arial"/>
        </w:rPr>
        <w:t>.</w:t>
      </w:r>
    </w:p>
    <w:p w:rsidR="000745F2" w:rsidRPr="00F65516" w:rsidRDefault="000745F2" w:rsidP="00A578EF">
      <w:pPr>
        <w:spacing w:after="0"/>
        <w:jc w:val="both"/>
        <w:rPr>
          <w:rFonts w:ascii="Arial" w:hAnsi="Arial" w:cs="Arial"/>
        </w:rPr>
      </w:pPr>
    </w:p>
    <w:p w:rsidR="000745F2" w:rsidRPr="00F65516" w:rsidRDefault="000745F2" w:rsidP="00A578EF">
      <w:pPr>
        <w:spacing w:after="0"/>
        <w:jc w:val="both"/>
        <w:rPr>
          <w:rFonts w:ascii="Arial" w:hAnsi="Arial" w:cs="Arial"/>
        </w:rPr>
      </w:pPr>
    </w:p>
    <w:p w:rsidR="00420CF7" w:rsidRPr="00F65516" w:rsidRDefault="00420CF7" w:rsidP="0078612B">
      <w:pPr>
        <w:spacing w:after="0"/>
        <w:jc w:val="center"/>
        <w:rPr>
          <w:rFonts w:ascii="Arial" w:hAnsi="Arial" w:cs="Arial"/>
        </w:rPr>
      </w:pPr>
      <w:r w:rsidRPr="00B82928">
        <w:rPr>
          <w:rFonts w:ascii="Arial" w:hAnsi="Arial" w:cs="Arial"/>
        </w:rPr>
        <w:t xml:space="preserve">Dado en el Ayuntamiento del Municipio de </w:t>
      </w:r>
      <w:r w:rsidR="00432026" w:rsidRPr="00B82928">
        <w:rPr>
          <w:rFonts w:ascii="Arial" w:hAnsi="Arial" w:cs="Arial"/>
        </w:rPr>
        <w:t>General Cepeda, Coahuila de Zaragoza</w:t>
      </w:r>
      <w:r w:rsidRPr="00B82928">
        <w:rPr>
          <w:rFonts w:ascii="Arial" w:hAnsi="Arial" w:cs="Arial"/>
        </w:rPr>
        <w:t xml:space="preserve">, a los </w:t>
      </w:r>
      <w:r w:rsidR="00DD6D33" w:rsidRPr="00B82928">
        <w:rPr>
          <w:rFonts w:ascii="Arial" w:hAnsi="Arial" w:cs="Arial"/>
        </w:rPr>
        <w:t xml:space="preserve"> </w:t>
      </w:r>
      <w:r w:rsidR="00C3736B" w:rsidRPr="00C3736B">
        <w:rPr>
          <w:rFonts w:ascii="Arial" w:hAnsi="Arial" w:cs="Arial"/>
        </w:rPr>
        <w:t xml:space="preserve">veintiséis </w:t>
      </w:r>
      <w:r w:rsidRPr="00C3736B">
        <w:rPr>
          <w:rFonts w:ascii="Arial" w:hAnsi="Arial" w:cs="Arial"/>
        </w:rPr>
        <w:t xml:space="preserve">días del mes de </w:t>
      </w:r>
      <w:r w:rsidR="00C3736B" w:rsidRPr="00C3736B">
        <w:rPr>
          <w:rFonts w:ascii="Arial" w:hAnsi="Arial" w:cs="Arial"/>
        </w:rPr>
        <w:t>diciembre</w:t>
      </w:r>
      <w:r w:rsidRPr="00C3736B">
        <w:rPr>
          <w:rFonts w:ascii="Arial" w:hAnsi="Arial" w:cs="Arial"/>
        </w:rPr>
        <w:t xml:space="preserve"> del año </w:t>
      </w:r>
      <w:r w:rsidR="00DD6D33" w:rsidRPr="00C3736B">
        <w:rPr>
          <w:rFonts w:ascii="Arial" w:hAnsi="Arial" w:cs="Arial"/>
        </w:rPr>
        <w:t>201</w:t>
      </w:r>
      <w:r w:rsidR="00837039" w:rsidRPr="00C3736B">
        <w:rPr>
          <w:rFonts w:ascii="Arial" w:hAnsi="Arial" w:cs="Arial"/>
        </w:rPr>
        <w:t>5</w:t>
      </w:r>
    </w:p>
    <w:p w:rsidR="00420CF7" w:rsidRPr="00F65516" w:rsidRDefault="00420CF7" w:rsidP="00A578EF">
      <w:pPr>
        <w:spacing w:after="0"/>
        <w:jc w:val="both"/>
        <w:rPr>
          <w:rFonts w:ascii="Arial" w:hAnsi="Arial" w:cs="Arial"/>
        </w:rPr>
      </w:pPr>
    </w:p>
    <w:p w:rsidR="00AE5F29" w:rsidRDefault="00AE5F29" w:rsidP="00AE5F29">
      <w:pPr>
        <w:spacing w:after="0"/>
        <w:jc w:val="center"/>
        <w:rPr>
          <w:rFonts w:ascii="Arial" w:hAnsi="Arial" w:cs="Arial"/>
        </w:rPr>
      </w:pPr>
    </w:p>
    <w:p w:rsidR="00F67A7F" w:rsidRDefault="00F67A7F" w:rsidP="00AE5F29">
      <w:pPr>
        <w:spacing w:after="0"/>
        <w:jc w:val="center"/>
        <w:rPr>
          <w:rFonts w:ascii="Arial" w:hAnsi="Arial" w:cs="Arial"/>
        </w:rPr>
      </w:pPr>
    </w:p>
    <w:p w:rsidR="00F67A7F" w:rsidRDefault="00F67A7F" w:rsidP="00AE5F29">
      <w:pPr>
        <w:spacing w:after="0"/>
        <w:jc w:val="center"/>
        <w:rPr>
          <w:rFonts w:ascii="Arial" w:hAnsi="Arial" w:cs="Arial"/>
        </w:rPr>
      </w:pPr>
    </w:p>
    <w:p w:rsidR="00687055" w:rsidRPr="00F65516" w:rsidRDefault="00687055" w:rsidP="00AE5F29">
      <w:pPr>
        <w:spacing w:after="0"/>
        <w:jc w:val="center"/>
        <w:rPr>
          <w:rFonts w:ascii="Arial" w:hAnsi="Arial" w:cs="Arial"/>
        </w:rPr>
      </w:pPr>
    </w:p>
    <w:p w:rsidR="00420CF7" w:rsidRPr="00F65516" w:rsidRDefault="00420CF7" w:rsidP="00AE5F29">
      <w:pPr>
        <w:spacing w:after="0"/>
        <w:jc w:val="center"/>
        <w:rPr>
          <w:rFonts w:ascii="Arial" w:hAnsi="Arial" w:cs="Arial"/>
        </w:rPr>
      </w:pPr>
      <w:r w:rsidRPr="00F65516">
        <w:rPr>
          <w:rFonts w:ascii="Arial" w:hAnsi="Arial" w:cs="Arial"/>
        </w:rPr>
        <w:t xml:space="preserve">EL PRESIDENTE </w:t>
      </w:r>
      <w:r w:rsidR="0078612B" w:rsidRPr="00F65516">
        <w:rPr>
          <w:rFonts w:ascii="Arial" w:hAnsi="Arial" w:cs="Arial"/>
        </w:rPr>
        <w:t xml:space="preserve">MUNICIPAL </w:t>
      </w:r>
      <w:r w:rsidRPr="00F65516">
        <w:rPr>
          <w:rFonts w:ascii="Arial" w:hAnsi="Arial" w:cs="Arial"/>
        </w:rPr>
        <w:t xml:space="preserve">DE </w:t>
      </w:r>
      <w:r w:rsidR="00DD6D33" w:rsidRPr="00F65516">
        <w:rPr>
          <w:rFonts w:ascii="Arial" w:hAnsi="Arial" w:cs="Arial"/>
        </w:rPr>
        <w:t>GENERAL CEPEDA, COAHUILA DE ZARAGOZA,</w:t>
      </w:r>
      <w:r w:rsidRPr="00F65516">
        <w:rPr>
          <w:rFonts w:ascii="Arial" w:hAnsi="Arial" w:cs="Arial"/>
        </w:rPr>
        <w:t xml:space="preserve"> </w:t>
      </w:r>
      <w:r w:rsidR="00687055">
        <w:rPr>
          <w:rFonts w:ascii="Arial" w:hAnsi="Arial" w:cs="Arial"/>
        </w:rPr>
        <w:t xml:space="preserve">   C. </w:t>
      </w:r>
      <w:r w:rsidR="00DD6D33" w:rsidRPr="00F65516">
        <w:rPr>
          <w:rFonts w:ascii="Arial" w:hAnsi="Arial" w:cs="Arial"/>
        </w:rPr>
        <w:t>RODOLFO ZAMORA RODRIGUEZ</w:t>
      </w:r>
    </w:p>
    <w:p w:rsidR="00420CF7" w:rsidRPr="00F65516" w:rsidRDefault="00420CF7" w:rsidP="00AE5F29">
      <w:pPr>
        <w:spacing w:after="0"/>
        <w:jc w:val="center"/>
        <w:rPr>
          <w:rFonts w:ascii="Arial" w:hAnsi="Arial" w:cs="Arial"/>
        </w:rPr>
      </w:pPr>
      <w:r w:rsidRPr="00F65516">
        <w:rPr>
          <w:rFonts w:ascii="Arial" w:hAnsi="Arial" w:cs="Arial"/>
        </w:rPr>
        <w:t>Rúbrica.</w:t>
      </w:r>
    </w:p>
    <w:p w:rsidR="00DE00F5" w:rsidRDefault="00DE00F5" w:rsidP="00AE5F29">
      <w:pPr>
        <w:spacing w:after="0"/>
        <w:jc w:val="center"/>
        <w:rPr>
          <w:rFonts w:ascii="Arial" w:hAnsi="Arial" w:cs="Arial"/>
        </w:rPr>
      </w:pPr>
    </w:p>
    <w:p w:rsidR="00420CF7" w:rsidRPr="00F65516" w:rsidRDefault="00882F9D" w:rsidP="00AE5F29">
      <w:pPr>
        <w:spacing w:after="0"/>
        <w:jc w:val="center"/>
        <w:rPr>
          <w:rFonts w:ascii="Arial" w:hAnsi="Arial" w:cs="Arial"/>
        </w:rPr>
      </w:pPr>
      <w:r w:rsidRPr="00F65516">
        <w:rPr>
          <w:rFonts w:ascii="Arial" w:hAnsi="Arial" w:cs="Arial"/>
        </w:rPr>
        <w:t>EL SECRETARIO DEL AYUNTAMIENTO</w:t>
      </w:r>
      <w:r w:rsidR="00687055">
        <w:rPr>
          <w:rFonts w:ascii="Arial" w:hAnsi="Arial" w:cs="Arial"/>
        </w:rPr>
        <w:t>,</w:t>
      </w:r>
      <w:r w:rsidR="00420CF7" w:rsidRPr="00F65516">
        <w:rPr>
          <w:rFonts w:ascii="Arial" w:hAnsi="Arial" w:cs="Arial"/>
        </w:rPr>
        <w:t xml:space="preserve"> </w:t>
      </w:r>
      <w:r w:rsidR="00DD6D33" w:rsidRPr="00F65516">
        <w:rPr>
          <w:rFonts w:ascii="Arial" w:hAnsi="Arial" w:cs="Arial"/>
        </w:rPr>
        <w:t>C. CUAHUTEMOC ORTEGA CORRAL</w:t>
      </w:r>
    </w:p>
    <w:p w:rsidR="00420CF7" w:rsidRPr="00F65516" w:rsidRDefault="00420CF7" w:rsidP="00AE5F29">
      <w:pPr>
        <w:spacing w:after="0"/>
        <w:jc w:val="center"/>
        <w:rPr>
          <w:rFonts w:ascii="Arial" w:hAnsi="Arial" w:cs="Arial"/>
        </w:rPr>
      </w:pPr>
      <w:r w:rsidRPr="00F65516">
        <w:rPr>
          <w:rFonts w:ascii="Arial" w:hAnsi="Arial" w:cs="Arial"/>
        </w:rPr>
        <w:t>Rúbrica.</w:t>
      </w:r>
    </w:p>
    <w:p w:rsidR="00DE00F5" w:rsidRDefault="00DE00F5" w:rsidP="00AE5F29">
      <w:pPr>
        <w:spacing w:after="0"/>
        <w:jc w:val="center"/>
        <w:rPr>
          <w:rFonts w:ascii="Arial" w:hAnsi="Arial" w:cs="Arial"/>
        </w:rPr>
      </w:pPr>
    </w:p>
    <w:p w:rsidR="00F67A7F" w:rsidRDefault="00F67A7F" w:rsidP="00AE5F29">
      <w:pPr>
        <w:spacing w:after="0"/>
        <w:jc w:val="center"/>
        <w:rPr>
          <w:rFonts w:ascii="Arial" w:hAnsi="Arial" w:cs="Arial"/>
        </w:rPr>
      </w:pPr>
    </w:p>
    <w:p w:rsidR="00F67A7F" w:rsidRDefault="00F67A7F" w:rsidP="00AE5F29">
      <w:pPr>
        <w:spacing w:after="0"/>
        <w:jc w:val="center"/>
        <w:rPr>
          <w:rFonts w:ascii="Arial" w:hAnsi="Arial" w:cs="Arial"/>
        </w:rPr>
      </w:pPr>
    </w:p>
    <w:p w:rsidR="00F67A7F" w:rsidRDefault="00F67A7F" w:rsidP="00AE5F29">
      <w:pPr>
        <w:spacing w:after="0"/>
        <w:jc w:val="center"/>
        <w:rPr>
          <w:rFonts w:ascii="Arial" w:hAnsi="Arial" w:cs="Arial"/>
        </w:rPr>
      </w:pPr>
    </w:p>
    <w:p w:rsidR="00687055" w:rsidRDefault="00687055" w:rsidP="00AE5F29">
      <w:pPr>
        <w:spacing w:after="0"/>
        <w:jc w:val="center"/>
        <w:rPr>
          <w:rFonts w:ascii="Arial" w:hAnsi="Arial" w:cs="Arial"/>
        </w:rPr>
      </w:pPr>
    </w:p>
    <w:p w:rsidR="00F67A7F" w:rsidRPr="00F65516" w:rsidRDefault="00F67A7F" w:rsidP="00AE5F29">
      <w:pPr>
        <w:spacing w:after="0"/>
        <w:jc w:val="center"/>
        <w:rPr>
          <w:rFonts w:ascii="Arial" w:hAnsi="Arial" w:cs="Arial"/>
        </w:rPr>
      </w:pPr>
    </w:p>
    <w:p w:rsidR="00420CF7" w:rsidRPr="00F65516" w:rsidRDefault="00420CF7" w:rsidP="00AE5F29">
      <w:pPr>
        <w:spacing w:after="0"/>
        <w:jc w:val="center"/>
        <w:rPr>
          <w:rFonts w:ascii="Arial" w:hAnsi="Arial" w:cs="Arial"/>
        </w:rPr>
      </w:pPr>
      <w:r w:rsidRPr="00F65516">
        <w:rPr>
          <w:rFonts w:ascii="Arial" w:hAnsi="Arial" w:cs="Arial"/>
        </w:rPr>
        <w:t xml:space="preserve">EL TESORERO </w:t>
      </w:r>
      <w:r w:rsidR="00882F9D" w:rsidRPr="00F65516">
        <w:rPr>
          <w:rFonts w:ascii="Arial" w:hAnsi="Arial" w:cs="Arial"/>
        </w:rPr>
        <w:t>MUNICIPAL</w:t>
      </w:r>
      <w:r w:rsidR="00687055">
        <w:rPr>
          <w:rFonts w:ascii="Arial" w:hAnsi="Arial" w:cs="Arial"/>
        </w:rPr>
        <w:t xml:space="preserve">, </w:t>
      </w:r>
      <w:r w:rsidRPr="00F65516">
        <w:rPr>
          <w:rFonts w:ascii="Arial" w:hAnsi="Arial" w:cs="Arial"/>
        </w:rPr>
        <w:t xml:space="preserve"> </w:t>
      </w:r>
      <w:r w:rsidR="00DD6D33" w:rsidRPr="00F65516">
        <w:rPr>
          <w:rFonts w:ascii="Arial" w:hAnsi="Arial" w:cs="Arial"/>
        </w:rPr>
        <w:t>LIC. GLENDA ALEJANDRA ALEMAN CUEVAS</w:t>
      </w:r>
    </w:p>
    <w:p w:rsidR="00420CF7" w:rsidRPr="00F65516" w:rsidRDefault="00420CF7" w:rsidP="00AE5F29">
      <w:pPr>
        <w:spacing w:after="0"/>
        <w:jc w:val="center"/>
        <w:rPr>
          <w:rFonts w:ascii="Arial" w:hAnsi="Arial" w:cs="Arial"/>
        </w:rPr>
      </w:pPr>
      <w:r w:rsidRPr="00F65516">
        <w:rPr>
          <w:rFonts w:ascii="Arial" w:hAnsi="Arial" w:cs="Arial"/>
        </w:rPr>
        <w:t>Rúbrica.</w:t>
      </w:r>
    </w:p>
    <w:p w:rsidR="00DE00F5" w:rsidRDefault="00DE00F5" w:rsidP="00AE5F29">
      <w:pPr>
        <w:spacing w:after="0"/>
        <w:jc w:val="center"/>
        <w:rPr>
          <w:rFonts w:ascii="Arial" w:hAnsi="Arial" w:cs="Arial"/>
        </w:rPr>
      </w:pPr>
    </w:p>
    <w:p w:rsidR="00F67A7F" w:rsidRDefault="00F67A7F" w:rsidP="00AE5F29">
      <w:pPr>
        <w:spacing w:after="0"/>
        <w:jc w:val="center"/>
        <w:rPr>
          <w:rFonts w:ascii="Arial" w:hAnsi="Arial" w:cs="Arial"/>
        </w:rPr>
      </w:pPr>
    </w:p>
    <w:p w:rsidR="00687055" w:rsidRDefault="00687055" w:rsidP="00AE5F29">
      <w:pPr>
        <w:spacing w:after="0"/>
        <w:jc w:val="center"/>
        <w:rPr>
          <w:rFonts w:ascii="Arial" w:hAnsi="Arial" w:cs="Arial"/>
        </w:rPr>
      </w:pPr>
    </w:p>
    <w:p w:rsidR="00F67A7F" w:rsidRDefault="00F67A7F" w:rsidP="00AE5F29">
      <w:pPr>
        <w:spacing w:after="0"/>
        <w:jc w:val="center"/>
        <w:rPr>
          <w:rFonts w:ascii="Arial" w:hAnsi="Arial" w:cs="Arial"/>
        </w:rPr>
      </w:pPr>
    </w:p>
    <w:p w:rsidR="00F67A7F" w:rsidRDefault="00F67A7F" w:rsidP="00AE5F29">
      <w:pPr>
        <w:spacing w:after="0"/>
        <w:jc w:val="center"/>
        <w:rPr>
          <w:rFonts w:ascii="Arial" w:hAnsi="Arial" w:cs="Arial"/>
        </w:rPr>
      </w:pPr>
    </w:p>
    <w:p w:rsidR="00F67A7F" w:rsidRPr="00F65516" w:rsidRDefault="00F67A7F" w:rsidP="00AE5F29">
      <w:pPr>
        <w:spacing w:after="0"/>
        <w:jc w:val="center"/>
        <w:rPr>
          <w:rFonts w:ascii="Arial" w:hAnsi="Arial" w:cs="Arial"/>
        </w:rPr>
      </w:pPr>
    </w:p>
    <w:p w:rsidR="00420CF7" w:rsidRPr="00F65516" w:rsidRDefault="00420CF7" w:rsidP="00AE5F29">
      <w:pPr>
        <w:spacing w:after="0"/>
        <w:jc w:val="center"/>
        <w:rPr>
          <w:rFonts w:ascii="Arial" w:hAnsi="Arial" w:cs="Arial"/>
        </w:rPr>
      </w:pPr>
      <w:r w:rsidRPr="00F65516">
        <w:rPr>
          <w:rFonts w:ascii="Arial" w:hAnsi="Arial" w:cs="Arial"/>
        </w:rPr>
        <w:t xml:space="preserve">EL SÍNDICO </w:t>
      </w:r>
      <w:r w:rsidR="00687055">
        <w:rPr>
          <w:rFonts w:ascii="Arial" w:hAnsi="Arial" w:cs="Arial"/>
        </w:rPr>
        <w:t xml:space="preserve">PRIMERO, </w:t>
      </w:r>
      <w:r w:rsidRPr="00F65516">
        <w:rPr>
          <w:rFonts w:ascii="Arial" w:hAnsi="Arial" w:cs="Arial"/>
        </w:rPr>
        <w:t xml:space="preserve"> </w:t>
      </w:r>
      <w:r w:rsidR="00DD6D33" w:rsidRPr="00F65516">
        <w:rPr>
          <w:rFonts w:ascii="Arial" w:hAnsi="Arial" w:cs="Arial"/>
        </w:rPr>
        <w:t>LIC. MAYRA VERONICA RAMOS RODRIGUEZ</w:t>
      </w:r>
    </w:p>
    <w:p w:rsidR="00420CF7" w:rsidRPr="00F65516" w:rsidRDefault="00420CF7" w:rsidP="00AE5F29">
      <w:pPr>
        <w:spacing w:after="0"/>
        <w:jc w:val="center"/>
        <w:rPr>
          <w:rFonts w:ascii="Arial" w:hAnsi="Arial" w:cs="Arial"/>
        </w:rPr>
      </w:pPr>
      <w:r w:rsidRPr="00F65516">
        <w:rPr>
          <w:rFonts w:ascii="Arial" w:hAnsi="Arial" w:cs="Arial"/>
        </w:rPr>
        <w:t>Rúbrica</w:t>
      </w:r>
    </w:p>
    <w:p w:rsidR="00DE00F5" w:rsidRDefault="00DE00F5" w:rsidP="00AE5F29">
      <w:pPr>
        <w:spacing w:after="0"/>
        <w:jc w:val="center"/>
        <w:rPr>
          <w:rFonts w:ascii="Arial" w:hAnsi="Arial" w:cs="Arial"/>
        </w:rPr>
      </w:pPr>
    </w:p>
    <w:p w:rsidR="00F67A7F" w:rsidRDefault="00F67A7F" w:rsidP="00AE5F29">
      <w:pPr>
        <w:spacing w:after="0"/>
        <w:jc w:val="center"/>
        <w:rPr>
          <w:rFonts w:ascii="Arial" w:hAnsi="Arial" w:cs="Arial"/>
        </w:rPr>
      </w:pPr>
    </w:p>
    <w:p w:rsidR="00F67A7F" w:rsidRDefault="00F67A7F" w:rsidP="00AE5F29">
      <w:pPr>
        <w:spacing w:after="0"/>
        <w:jc w:val="center"/>
        <w:rPr>
          <w:rFonts w:ascii="Arial" w:hAnsi="Arial" w:cs="Arial"/>
        </w:rPr>
      </w:pPr>
    </w:p>
    <w:p w:rsidR="00F67A7F" w:rsidRDefault="00F67A7F" w:rsidP="00AE5F29">
      <w:pPr>
        <w:spacing w:after="0"/>
        <w:jc w:val="center"/>
        <w:rPr>
          <w:rFonts w:ascii="Arial" w:hAnsi="Arial" w:cs="Arial"/>
        </w:rPr>
      </w:pPr>
    </w:p>
    <w:p w:rsidR="00687055" w:rsidRDefault="00687055" w:rsidP="00AE5F29">
      <w:pPr>
        <w:spacing w:after="0"/>
        <w:jc w:val="center"/>
        <w:rPr>
          <w:rFonts w:ascii="Arial" w:hAnsi="Arial" w:cs="Arial"/>
        </w:rPr>
      </w:pPr>
    </w:p>
    <w:p w:rsidR="00F67A7F" w:rsidRPr="00F65516" w:rsidRDefault="00F67A7F" w:rsidP="00AE5F29">
      <w:pPr>
        <w:spacing w:after="0"/>
        <w:jc w:val="center"/>
        <w:rPr>
          <w:rFonts w:ascii="Arial" w:hAnsi="Arial" w:cs="Arial"/>
        </w:rPr>
      </w:pPr>
    </w:p>
    <w:p w:rsidR="00420CF7" w:rsidRPr="00F65516" w:rsidRDefault="00CE36C4" w:rsidP="00AE5F29">
      <w:pPr>
        <w:spacing w:after="0"/>
        <w:jc w:val="center"/>
        <w:rPr>
          <w:rFonts w:ascii="Arial" w:hAnsi="Arial" w:cs="Arial"/>
        </w:rPr>
      </w:pPr>
      <w:r w:rsidRPr="00F65516">
        <w:rPr>
          <w:rFonts w:ascii="Arial" w:hAnsi="Arial" w:cs="Arial"/>
        </w:rPr>
        <w:t xml:space="preserve">EL REGIDOR </w:t>
      </w:r>
      <w:r w:rsidR="00687055">
        <w:rPr>
          <w:rFonts w:ascii="Arial" w:hAnsi="Arial" w:cs="Arial"/>
        </w:rPr>
        <w:t>SEGUNDO, C.</w:t>
      </w:r>
      <w:r w:rsidR="00420CF7" w:rsidRPr="00F65516">
        <w:rPr>
          <w:rFonts w:ascii="Arial" w:hAnsi="Arial" w:cs="Arial"/>
        </w:rPr>
        <w:t xml:space="preserve"> </w:t>
      </w:r>
      <w:r w:rsidR="00DD6D33" w:rsidRPr="00F65516">
        <w:rPr>
          <w:rFonts w:ascii="Arial" w:hAnsi="Arial" w:cs="Arial"/>
        </w:rPr>
        <w:t>IMELDA MARINES HERNANDEZ</w:t>
      </w:r>
    </w:p>
    <w:p w:rsidR="00420CF7" w:rsidRPr="00F65516" w:rsidRDefault="00420CF7" w:rsidP="00AE5F29">
      <w:pPr>
        <w:spacing w:after="0"/>
        <w:jc w:val="center"/>
        <w:rPr>
          <w:rFonts w:ascii="Arial" w:hAnsi="Arial" w:cs="Arial"/>
        </w:rPr>
      </w:pPr>
      <w:r w:rsidRPr="00F65516">
        <w:rPr>
          <w:rFonts w:ascii="Arial" w:hAnsi="Arial" w:cs="Arial"/>
        </w:rPr>
        <w:t>Rúbrica</w:t>
      </w:r>
    </w:p>
    <w:p w:rsidR="00420CF7" w:rsidRPr="00F65516" w:rsidRDefault="00420CF7" w:rsidP="00AE5F29">
      <w:pPr>
        <w:spacing w:after="0"/>
        <w:jc w:val="center"/>
        <w:rPr>
          <w:rFonts w:ascii="Arial" w:hAnsi="Arial" w:cs="Arial"/>
        </w:rPr>
      </w:pPr>
    </w:p>
    <w:p w:rsidR="00997FC6" w:rsidRPr="00F65516" w:rsidRDefault="00997FC6" w:rsidP="001D60FF">
      <w:pPr>
        <w:rPr>
          <w:rFonts w:ascii="Arial" w:hAnsi="Arial" w:cs="Arial"/>
        </w:rPr>
      </w:pPr>
    </w:p>
    <w:sectPr w:rsidR="00997FC6" w:rsidRPr="00F65516" w:rsidSect="00BF405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A7E" w:rsidRDefault="004E1A7E" w:rsidP="0010793F">
      <w:pPr>
        <w:spacing w:after="0" w:line="240" w:lineRule="auto"/>
      </w:pPr>
      <w:r>
        <w:separator/>
      </w:r>
    </w:p>
  </w:endnote>
  <w:endnote w:type="continuationSeparator" w:id="0">
    <w:p w:rsidR="004E1A7E" w:rsidRDefault="004E1A7E"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AB" w:rsidRDefault="00184E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AB" w:rsidRDefault="00184E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AB" w:rsidRDefault="00184E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A7E" w:rsidRDefault="004E1A7E" w:rsidP="0010793F">
      <w:pPr>
        <w:spacing w:after="0" w:line="240" w:lineRule="auto"/>
      </w:pPr>
      <w:r>
        <w:separator/>
      </w:r>
    </w:p>
  </w:footnote>
  <w:footnote w:type="continuationSeparator" w:id="0">
    <w:p w:rsidR="004E1A7E" w:rsidRDefault="004E1A7E"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AB" w:rsidRDefault="00184E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AB" w:rsidRDefault="00184EA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AB" w:rsidRDefault="00184E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985081"/>
    <w:multiLevelType w:val="hybridMultilevel"/>
    <w:tmpl w:val="96ACEA40"/>
    <w:lvl w:ilvl="0" w:tplc="FDC4D6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822BA7"/>
    <w:multiLevelType w:val="hybridMultilevel"/>
    <w:tmpl w:val="8A2E80C4"/>
    <w:lvl w:ilvl="0" w:tplc="1C1EEEE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5872A1"/>
    <w:multiLevelType w:val="multilevel"/>
    <w:tmpl w:val="D1F0681E"/>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DD475AB"/>
    <w:multiLevelType w:val="multilevel"/>
    <w:tmpl w:val="F9FA7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AEF3BE3"/>
    <w:multiLevelType w:val="multilevel"/>
    <w:tmpl w:val="C6261A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50367A1"/>
    <w:multiLevelType w:val="multilevel"/>
    <w:tmpl w:val="B9440D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5AB2778"/>
    <w:multiLevelType w:val="hybridMultilevel"/>
    <w:tmpl w:val="B100F9BC"/>
    <w:lvl w:ilvl="0" w:tplc="36A489B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0B3B3A"/>
    <w:multiLevelType w:val="hybridMultilevel"/>
    <w:tmpl w:val="957AEAA6"/>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6D826D7F"/>
    <w:multiLevelType w:val="hybridMultilevel"/>
    <w:tmpl w:val="461606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4"/>
  </w:num>
  <w:num w:numId="3">
    <w:abstractNumId w:val="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5"/>
  </w:num>
  <w:num w:numId="24">
    <w:abstractNumId w:val="19"/>
  </w:num>
  <w:num w:numId="25">
    <w:abstractNumId w:val="23"/>
  </w:num>
  <w:num w:numId="26">
    <w:abstractNumId w:val="25"/>
  </w:num>
  <w:num w:numId="27">
    <w:abstractNumId w:val="37"/>
  </w:num>
  <w:num w:numId="28">
    <w:abstractNumId w:val="10"/>
  </w:num>
  <w:num w:numId="29">
    <w:abstractNumId w:val="3"/>
  </w:num>
  <w:num w:numId="30">
    <w:abstractNumId w:val="22"/>
  </w:num>
  <w:num w:numId="31">
    <w:abstractNumId w:val="6"/>
  </w:num>
  <w:num w:numId="32">
    <w:abstractNumId w:val="4"/>
  </w:num>
  <w:num w:numId="33">
    <w:abstractNumId w:val="18"/>
  </w:num>
  <w:num w:numId="34">
    <w:abstractNumId w:val="1"/>
  </w:num>
  <w:num w:numId="35">
    <w:abstractNumId w:val="0"/>
  </w:num>
  <w:num w:numId="36">
    <w:abstractNumId w:val="31"/>
  </w:num>
  <w:num w:numId="37">
    <w:abstractNumId w:val="9"/>
  </w:num>
  <w:num w:numId="38">
    <w:abstractNumId w:val="13"/>
  </w:num>
  <w:num w:numId="39">
    <w:abstractNumId w:val="2"/>
  </w:num>
  <w:num w:numId="40">
    <w:abstractNumId w:val="21"/>
  </w:num>
  <w:num w:numId="41">
    <w:abstractNumId w:val="28"/>
  </w:num>
  <w:num w:numId="42">
    <w:abstractNumId w:val="5"/>
  </w:num>
  <w:num w:numId="43">
    <w:abstractNumId w:val="27"/>
  </w:num>
  <w:num w:numId="44">
    <w:abstractNumId w:val="20"/>
  </w:num>
  <w:num w:numId="45">
    <w:abstractNumId w:val="26"/>
  </w:num>
  <w:num w:numId="46">
    <w:abstractNumId w:val="30"/>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40FD"/>
    <w:rsid w:val="00005FB8"/>
    <w:rsid w:val="00010B80"/>
    <w:rsid w:val="000110C6"/>
    <w:rsid w:val="00013610"/>
    <w:rsid w:val="00013D66"/>
    <w:rsid w:val="000167D5"/>
    <w:rsid w:val="00017EB6"/>
    <w:rsid w:val="0002440C"/>
    <w:rsid w:val="000253F8"/>
    <w:rsid w:val="00025871"/>
    <w:rsid w:val="0002666B"/>
    <w:rsid w:val="000306E4"/>
    <w:rsid w:val="00032DB2"/>
    <w:rsid w:val="00034E49"/>
    <w:rsid w:val="00050DC5"/>
    <w:rsid w:val="0005663A"/>
    <w:rsid w:val="00062A13"/>
    <w:rsid w:val="00063B43"/>
    <w:rsid w:val="00065060"/>
    <w:rsid w:val="000657A0"/>
    <w:rsid w:val="00065963"/>
    <w:rsid w:val="0007145B"/>
    <w:rsid w:val="0007161F"/>
    <w:rsid w:val="000745F2"/>
    <w:rsid w:val="00075233"/>
    <w:rsid w:val="00081F35"/>
    <w:rsid w:val="00086D37"/>
    <w:rsid w:val="00087238"/>
    <w:rsid w:val="00090386"/>
    <w:rsid w:val="00091382"/>
    <w:rsid w:val="0009332A"/>
    <w:rsid w:val="00097E9F"/>
    <w:rsid w:val="000A3B32"/>
    <w:rsid w:val="000A6EF5"/>
    <w:rsid w:val="000B04E6"/>
    <w:rsid w:val="000B7F92"/>
    <w:rsid w:val="000C4B7D"/>
    <w:rsid w:val="000D5B02"/>
    <w:rsid w:val="000D5CA8"/>
    <w:rsid w:val="000D5D15"/>
    <w:rsid w:val="000D708F"/>
    <w:rsid w:val="000D78E6"/>
    <w:rsid w:val="000D7F68"/>
    <w:rsid w:val="000E083E"/>
    <w:rsid w:val="000E7D0F"/>
    <w:rsid w:val="000F7BDF"/>
    <w:rsid w:val="001026FD"/>
    <w:rsid w:val="001039DE"/>
    <w:rsid w:val="0010793F"/>
    <w:rsid w:val="00112D82"/>
    <w:rsid w:val="0011401F"/>
    <w:rsid w:val="00123232"/>
    <w:rsid w:val="00136A68"/>
    <w:rsid w:val="00140A65"/>
    <w:rsid w:val="00153FB1"/>
    <w:rsid w:val="0016160C"/>
    <w:rsid w:val="00175C9B"/>
    <w:rsid w:val="00184EAB"/>
    <w:rsid w:val="00185402"/>
    <w:rsid w:val="00185991"/>
    <w:rsid w:val="00187C45"/>
    <w:rsid w:val="0019691A"/>
    <w:rsid w:val="001A2214"/>
    <w:rsid w:val="001B1755"/>
    <w:rsid w:val="001B5654"/>
    <w:rsid w:val="001C3212"/>
    <w:rsid w:val="001C323F"/>
    <w:rsid w:val="001C4F8F"/>
    <w:rsid w:val="001C52B9"/>
    <w:rsid w:val="001C60E2"/>
    <w:rsid w:val="001D200B"/>
    <w:rsid w:val="001D2F62"/>
    <w:rsid w:val="001D60FF"/>
    <w:rsid w:val="001D6874"/>
    <w:rsid w:val="001D7A27"/>
    <w:rsid w:val="001E4152"/>
    <w:rsid w:val="002021DD"/>
    <w:rsid w:val="00205E01"/>
    <w:rsid w:val="0021070F"/>
    <w:rsid w:val="002144A5"/>
    <w:rsid w:val="002208E4"/>
    <w:rsid w:val="00221373"/>
    <w:rsid w:val="00223861"/>
    <w:rsid w:val="002270A0"/>
    <w:rsid w:val="00232EEF"/>
    <w:rsid w:val="002330F3"/>
    <w:rsid w:val="002425E6"/>
    <w:rsid w:val="00242FC9"/>
    <w:rsid w:val="00244D8E"/>
    <w:rsid w:val="002565C0"/>
    <w:rsid w:val="00266987"/>
    <w:rsid w:val="0028709D"/>
    <w:rsid w:val="00291266"/>
    <w:rsid w:val="00293655"/>
    <w:rsid w:val="00294B09"/>
    <w:rsid w:val="002954E4"/>
    <w:rsid w:val="002A10C6"/>
    <w:rsid w:val="002B12D8"/>
    <w:rsid w:val="002B1A46"/>
    <w:rsid w:val="002C2050"/>
    <w:rsid w:val="002C4C04"/>
    <w:rsid w:val="002D2BB0"/>
    <w:rsid w:val="002D3887"/>
    <w:rsid w:val="002D3D5D"/>
    <w:rsid w:val="002D49C1"/>
    <w:rsid w:val="002D63B3"/>
    <w:rsid w:val="002E2666"/>
    <w:rsid w:val="002E41E0"/>
    <w:rsid w:val="00300A43"/>
    <w:rsid w:val="00303863"/>
    <w:rsid w:val="00310E6C"/>
    <w:rsid w:val="00316995"/>
    <w:rsid w:val="003204D4"/>
    <w:rsid w:val="00322F15"/>
    <w:rsid w:val="00326D06"/>
    <w:rsid w:val="0033085F"/>
    <w:rsid w:val="00333283"/>
    <w:rsid w:val="0033605D"/>
    <w:rsid w:val="00340BAB"/>
    <w:rsid w:val="00342483"/>
    <w:rsid w:val="00344C06"/>
    <w:rsid w:val="00346C1C"/>
    <w:rsid w:val="003506C0"/>
    <w:rsid w:val="00354B70"/>
    <w:rsid w:val="00357A9D"/>
    <w:rsid w:val="00357AC3"/>
    <w:rsid w:val="00357FC9"/>
    <w:rsid w:val="0037280F"/>
    <w:rsid w:val="0037522D"/>
    <w:rsid w:val="00383262"/>
    <w:rsid w:val="003A1CBE"/>
    <w:rsid w:val="003A5BBE"/>
    <w:rsid w:val="003A6ABB"/>
    <w:rsid w:val="003B2EC9"/>
    <w:rsid w:val="003B6036"/>
    <w:rsid w:val="003B798B"/>
    <w:rsid w:val="003C1DA3"/>
    <w:rsid w:val="003C4442"/>
    <w:rsid w:val="003C4E8A"/>
    <w:rsid w:val="003C62AE"/>
    <w:rsid w:val="003C684B"/>
    <w:rsid w:val="003D459F"/>
    <w:rsid w:val="003D75A7"/>
    <w:rsid w:val="003E3666"/>
    <w:rsid w:val="003E6924"/>
    <w:rsid w:val="003E7679"/>
    <w:rsid w:val="003F001E"/>
    <w:rsid w:val="003F296D"/>
    <w:rsid w:val="003F3712"/>
    <w:rsid w:val="003F51DE"/>
    <w:rsid w:val="003F7B63"/>
    <w:rsid w:val="00401580"/>
    <w:rsid w:val="00404B32"/>
    <w:rsid w:val="004055A6"/>
    <w:rsid w:val="00407460"/>
    <w:rsid w:val="00413C45"/>
    <w:rsid w:val="00415733"/>
    <w:rsid w:val="00416369"/>
    <w:rsid w:val="00420CF7"/>
    <w:rsid w:val="00421970"/>
    <w:rsid w:val="004238BB"/>
    <w:rsid w:val="00424E95"/>
    <w:rsid w:val="00424FBB"/>
    <w:rsid w:val="004251EB"/>
    <w:rsid w:val="00426A94"/>
    <w:rsid w:val="00430EB3"/>
    <w:rsid w:val="00431712"/>
    <w:rsid w:val="00432026"/>
    <w:rsid w:val="004320FC"/>
    <w:rsid w:val="00435F90"/>
    <w:rsid w:val="00440BD8"/>
    <w:rsid w:val="004513D2"/>
    <w:rsid w:val="004520B2"/>
    <w:rsid w:val="0045476B"/>
    <w:rsid w:val="00461D43"/>
    <w:rsid w:val="00466034"/>
    <w:rsid w:val="00466D2D"/>
    <w:rsid w:val="00473754"/>
    <w:rsid w:val="00480B92"/>
    <w:rsid w:val="00481E19"/>
    <w:rsid w:val="00482A55"/>
    <w:rsid w:val="00482B04"/>
    <w:rsid w:val="00484445"/>
    <w:rsid w:val="004863A8"/>
    <w:rsid w:val="00492E57"/>
    <w:rsid w:val="00493322"/>
    <w:rsid w:val="00496CFB"/>
    <w:rsid w:val="004A13CC"/>
    <w:rsid w:val="004A31A3"/>
    <w:rsid w:val="004A4C20"/>
    <w:rsid w:val="004C6002"/>
    <w:rsid w:val="004D2EF0"/>
    <w:rsid w:val="004E1A7E"/>
    <w:rsid w:val="004E5B68"/>
    <w:rsid w:val="004E69EE"/>
    <w:rsid w:val="004F0CA6"/>
    <w:rsid w:val="004F0F29"/>
    <w:rsid w:val="004F1A46"/>
    <w:rsid w:val="004F2F46"/>
    <w:rsid w:val="004F48DC"/>
    <w:rsid w:val="005025D1"/>
    <w:rsid w:val="00506A62"/>
    <w:rsid w:val="00511754"/>
    <w:rsid w:val="0051302D"/>
    <w:rsid w:val="00515098"/>
    <w:rsid w:val="00520E43"/>
    <w:rsid w:val="0052254F"/>
    <w:rsid w:val="00535621"/>
    <w:rsid w:val="00543507"/>
    <w:rsid w:val="00547126"/>
    <w:rsid w:val="00553FAA"/>
    <w:rsid w:val="00555300"/>
    <w:rsid w:val="00563F5B"/>
    <w:rsid w:val="00570ECA"/>
    <w:rsid w:val="0057152E"/>
    <w:rsid w:val="0057171A"/>
    <w:rsid w:val="005734A4"/>
    <w:rsid w:val="00591E8D"/>
    <w:rsid w:val="00592570"/>
    <w:rsid w:val="0059257D"/>
    <w:rsid w:val="00592A14"/>
    <w:rsid w:val="005A0922"/>
    <w:rsid w:val="005A2197"/>
    <w:rsid w:val="005A42EA"/>
    <w:rsid w:val="005B7255"/>
    <w:rsid w:val="005B753A"/>
    <w:rsid w:val="005C1B5F"/>
    <w:rsid w:val="005C5CA9"/>
    <w:rsid w:val="005D3AF7"/>
    <w:rsid w:val="005D5F8B"/>
    <w:rsid w:val="005D77F5"/>
    <w:rsid w:val="005E0856"/>
    <w:rsid w:val="005E0BD2"/>
    <w:rsid w:val="005E16B0"/>
    <w:rsid w:val="005E1855"/>
    <w:rsid w:val="005E1CC2"/>
    <w:rsid w:val="005E54EC"/>
    <w:rsid w:val="005F129C"/>
    <w:rsid w:val="005F5EEE"/>
    <w:rsid w:val="00610E57"/>
    <w:rsid w:val="00611E05"/>
    <w:rsid w:val="00615D9B"/>
    <w:rsid w:val="00616708"/>
    <w:rsid w:val="00617642"/>
    <w:rsid w:val="006231E0"/>
    <w:rsid w:val="006237BF"/>
    <w:rsid w:val="00634E9E"/>
    <w:rsid w:val="0063547F"/>
    <w:rsid w:val="00640409"/>
    <w:rsid w:val="00646285"/>
    <w:rsid w:val="00646987"/>
    <w:rsid w:val="00650825"/>
    <w:rsid w:val="0065333C"/>
    <w:rsid w:val="006541AD"/>
    <w:rsid w:val="00656277"/>
    <w:rsid w:val="006613CF"/>
    <w:rsid w:val="0066195F"/>
    <w:rsid w:val="0066607E"/>
    <w:rsid w:val="0066729A"/>
    <w:rsid w:val="00671FA5"/>
    <w:rsid w:val="006735FC"/>
    <w:rsid w:val="00673F63"/>
    <w:rsid w:val="00686B8F"/>
    <w:rsid w:val="00687055"/>
    <w:rsid w:val="00687152"/>
    <w:rsid w:val="0069061D"/>
    <w:rsid w:val="00692792"/>
    <w:rsid w:val="006A3294"/>
    <w:rsid w:val="006B7E3E"/>
    <w:rsid w:val="006C6791"/>
    <w:rsid w:val="006F3006"/>
    <w:rsid w:val="007011FB"/>
    <w:rsid w:val="00707DB0"/>
    <w:rsid w:val="007162E0"/>
    <w:rsid w:val="00716FE3"/>
    <w:rsid w:val="00721F94"/>
    <w:rsid w:val="00724641"/>
    <w:rsid w:val="00730E67"/>
    <w:rsid w:val="0074416A"/>
    <w:rsid w:val="00745AD0"/>
    <w:rsid w:val="00746FF2"/>
    <w:rsid w:val="0075245E"/>
    <w:rsid w:val="00753A42"/>
    <w:rsid w:val="0075413F"/>
    <w:rsid w:val="0076086F"/>
    <w:rsid w:val="00760B16"/>
    <w:rsid w:val="007649E1"/>
    <w:rsid w:val="00766708"/>
    <w:rsid w:val="007766E9"/>
    <w:rsid w:val="0078612B"/>
    <w:rsid w:val="00792D1E"/>
    <w:rsid w:val="007957A8"/>
    <w:rsid w:val="00796862"/>
    <w:rsid w:val="007A0008"/>
    <w:rsid w:val="007A2598"/>
    <w:rsid w:val="007A3A23"/>
    <w:rsid w:val="007A3E36"/>
    <w:rsid w:val="007A64B3"/>
    <w:rsid w:val="007B7EA4"/>
    <w:rsid w:val="007C1CBA"/>
    <w:rsid w:val="007C3902"/>
    <w:rsid w:val="007C7E83"/>
    <w:rsid w:val="007D2171"/>
    <w:rsid w:val="007D4519"/>
    <w:rsid w:val="007D5034"/>
    <w:rsid w:val="007D5895"/>
    <w:rsid w:val="007D64C2"/>
    <w:rsid w:val="007D6D31"/>
    <w:rsid w:val="007E1645"/>
    <w:rsid w:val="007E4DAA"/>
    <w:rsid w:val="007E764E"/>
    <w:rsid w:val="007F33F1"/>
    <w:rsid w:val="00800D6A"/>
    <w:rsid w:val="008012CD"/>
    <w:rsid w:val="0081313A"/>
    <w:rsid w:val="0081706D"/>
    <w:rsid w:val="00821781"/>
    <w:rsid w:val="00824A63"/>
    <w:rsid w:val="00826CF4"/>
    <w:rsid w:val="00830569"/>
    <w:rsid w:val="00832F6E"/>
    <w:rsid w:val="00835414"/>
    <w:rsid w:val="008354EC"/>
    <w:rsid w:val="00837039"/>
    <w:rsid w:val="00854163"/>
    <w:rsid w:val="00861FA7"/>
    <w:rsid w:val="00863EFD"/>
    <w:rsid w:val="00864A03"/>
    <w:rsid w:val="00864F26"/>
    <w:rsid w:val="0086714A"/>
    <w:rsid w:val="008672D3"/>
    <w:rsid w:val="00872F4C"/>
    <w:rsid w:val="00873E91"/>
    <w:rsid w:val="0087437E"/>
    <w:rsid w:val="00882F9D"/>
    <w:rsid w:val="008936DD"/>
    <w:rsid w:val="008A0133"/>
    <w:rsid w:val="008A39D8"/>
    <w:rsid w:val="008A4EBB"/>
    <w:rsid w:val="008A5D16"/>
    <w:rsid w:val="008A68B8"/>
    <w:rsid w:val="008B3470"/>
    <w:rsid w:val="008B4DB7"/>
    <w:rsid w:val="008B5A17"/>
    <w:rsid w:val="008B75D7"/>
    <w:rsid w:val="008C4788"/>
    <w:rsid w:val="008C738C"/>
    <w:rsid w:val="008D3563"/>
    <w:rsid w:val="008D6340"/>
    <w:rsid w:val="008D65A2"/>
    <w:rsid w:val="008D7815"/>
    <w:rsid w:val="008D78C8"/>
    <w:rsid w:val="008D7A50"/>
    <w:rsid w:val="008E6159"/>
    <w:rsid w:val="00903F44"/>
    <w:rsid w:val="00904BE1"/>
    <w:rsid w:val="009074A0"/>
    <w:rsid w:val="009106B8"/>
    <w:rsid w:val="009163F2"/>
    <w:rsid w:val="00920B4A"/>
    <w:rsid w:val="009211C8"/>
    <w:rsid w:val="00921FB6"/>
    <w:rsid w:val="009235CB"/>
    <w:rsid w:val="00927448"/>
    <w:rsid w:val="00930588"/>
    <w:rsid w:val="009307FC"/>
    <w:rsid w:val="00930A18"/>
    <w:rsid w:val="00930C92"/>
    <w:rsid w:val="0093724C"/>
    <w:rsid w:val="009529C9"/>
    <w:rsid w:val="0096013F"/>
    <w:rsid w:val="00967B57"/>
    <w:rsid w:val="00971525"/>
    <w:rsid w:val="00973EDE"/>
    <w:rsid w:val="00976927"/>
    <w:rsid w:val="0098131B"/>
    <w:rsid w:val="009823D9"/>
    <w:rsid w:val="009874A3"/>
    <w:rsid w:val="00994435"/>
    <w:rsid w:val="00997FC6"/>
    <w:rsid w:val="009A3AC2"/>
    <w:rsid w:val="009B2A1F"/>
    <w:rsid w:val="009C03F9"/>
    <w:rsid w:val="009C1CD2"/>
    <w:rsid w:val="009C48C7"/>
    <w:rsid w:val="009D0CB8"/>
    <w:rsid w:val="009D5BD1"/>
    <w:rsid w:val="009E239B"/>
    <w:rsid w:val="009E54C7"/>
    <w:rsid w:val="009F3423"/>
    <w:rsid w:val="009F3E60"/>
    <w:rsid w:val="009F44AA"/>
    <w:rsid w:val="00A005C8"/>
    <w:rsid w:val="00A075CD"/>
    <w:rsid w:val="00A1326E"/>
    <w:rsid w:val="00A206B7"/>
    <w:rsid w:val="00A32C47"/>
    <w:rsid w:val="00A32D9E"/>
    <w:rsid w:val="00A3428D"/>
    <w:rsid w:val="00A36BC7"/>
    <w:rsid w:val="00A43F72"/>
    <w:rsid w:val="00A47486"/>
    <w:rsid w:val="00A56E78"/>
    <w:rsid w:val="00A578EF"/>
    <w:rsid w:val="00A617E3"/>
    <w:rsid w:val="00A62D5C"/>
    <w:rsid w:val="00A71DA9"/>
    <w:rsid w:val="00A83C80"/>
    <w:rsid w:val="00A8440A"/>
    <w:rsid w:val="00A9437C"/>
    <w:rsid w:val="00A97AC8"/>
    <w:rsid w:val="00AA048A"/>
    <w:rsid w:val="00AA73A1"/>
    <w:rsid w:val="00AB74EA"/>
    <w:rsid w:val="00AC1A73"/>
    <w:rsid w:val="00AC434C"/>
    <w:rsid w:val="00AC62CA"/>
    <w:rsid w:val="00AD3C8C"/>
    <w:rsid w:val="00AD5FB8"/>
    <w:rsid w:val="00AE5F29"/>
    <w:rsid w:val="00B043DD"/>
    <w:rsid w:val="00B12DAD"/>
    <w:rsid w:val="00B1538B"/>
    <w:rsid w:val="00B22BED"/>
    <w:rsid w:val="00B23944"/>
    <w:rsid w:val="00B31468"/>
    <w:rsid w:val="00B32D37"/>
    <w:rsid w:val="00B3321C"/>
    <w:rsid w:val="00B33856"/>
    <w:rsid w:val="00B343CE"/>
    <w:rsid w:val="00B41CA9"/>
    <w:rsid w:val="00B51152"/>
    <w:rsid w:val="00B53540"/>
    <w:rsid w:val="00B56941"/>
    <w:rsid w:val="00B601A8"/>
    <w:rsid w:val="00B6420B"/>
    <w:rsid w:val="00B72739"/>
    <w:rsid w:val="00B72D12"/>
    <w:rsid w:val="00B72FA5"/>
    <w:rsid w:val="00B77B18"/>
    <w:rsid w:val="00B80349"/>
    <w:rsid w:val="00B813FB"/>
    <w:rsid w:val="00B82928"/>
    <w:rsid w:val="00B86E60"/>
    <w:rsid w:val="00B9259C"/>
    <w:rsid w:val="00B92637"/>
    <w:rsid w:val="00B956B0"/>
    <w:rsid w:val="00BA281A"/>
    <w:rsid w:val="00BB4013"/>
    <w:rsid w:val="00BB4F07"/>
    <w:rsid w:val="00BC3BEE"/>
    <w:rsid w:val="00BD02FD"/>
    <w:rsid w:val="00BE4032"/>
    <w:rsid w:val="00BF405E"/>
    <w:rsid w:val="00BF7DD2"/>
    <w:rsid w:val="00C00EAF"/>
    <w:rsid w:val="00C01794"/>
    <w:rsid w:val="00C0400F"/>
    <w:rsid w:val="00C108A8"/>
    <w:rsid w:val="00C11E1E"/>
    <w:rsid w:val="00C1315F"/>
    <w:rsid w:val="00C22B2C"/>
    <w:rsid w:val="00C249B8"/>
    <w:rsid w:val="00C266DA"/>
    <w:rsid w:val="00C3046D"/>
    <w:rsid w:val="00C31D56"/>
    <w:rsid w:val="00C35199"/>
    <w:rsid w:val="00C3736B"/>
    <w:rsid w:val="00C37DA9"/>
    <w:rsid w:val="00C41B92"/>
    <w:rsid w:val="00C41D92"/>
    <w:rsid w:val="00C42A61"/>
    <w:rsid w:val="00C460E1"/>
    <w:rsid w:val="00C46695"/>
    <w:rsid w:val="00C46D7E"/>
    <w:rsid w:val="00C62B5D"/>
    <w:rsid w:val="00C62CC3"/>
    <w:rsid w:val="00C80886"/>
    <w:rsid w:val="00C81870"/>
    <w:rsid w:val="00C87739"/>
    <w:rsid w:val="00C879DD"/>
    <w:rsid w:val="00C9388F"/>
    <w:rsid w:val="00C95D24"/>
    <w:rsid w:val="00CA10A1"/>
    <w:rsid w:val="00CA582D"/>
    <w:rsid w:val="00CB00EF"/>
    <w:rsid w:val="00CB266F"/>
    <w:rsid w:val="00CB47EB"/>
    <w:rsid w:val="00CB4E3B"/>
    <w:rsid w:val="00CB5B50"/>
    <w:rsid w:val="00CB7273"/>
    <w:rsid w:val="00CC4ACA"/>
    <w:rsid w:val="00CC531C"/>
    <w:rsid w:val="00CC5656"/>
    <w:rsid w:val="00CC7FF6"/>
    <w:rsid w:val="00CD0287"/>
    <w:rsid w:val="00CD13D5"/>
    <w:rsid w:val="00CD21C1"/>
    <w:rsid w:val="00CD26D3"/>
    <w:rsid w:val="00CD36CC"/>
    <w:rsid w:val="00CD42E8"/>
    <w:rsid w:val="00CD60BF"/>
    <w:rsid w:val="00CD630A"/>
    <w:rsid w:val="00CE130A"/>
    <w:rsid w:val="00CE36C4"/>
    <w:rsid w:val="00CF41B4"/>
    <w:rsid w:val="00CF4CB3"/>
    <w:rsid w:val="00CF59CC"/>
    <w:rsid w:val="00D04ED3"/>
    <w:rsid w:val="00D100FC"/>
    <w:rsid w:val="00D14331"/>
    <w:rsid w:val="00D14363"/>
    <w:rsid w:val="00D221B3"/>
    <w:rsid w:val="00D234FD"/>
    <w:rsid w:val="00D25327"/>
    <w:rsid w:val="00D27BA2"/>
    <w:rsid w:val="00D35C5E"/>
    <w:rsid w:val="00D3696F"/>
    <w:rsid w:val="00D37554"/>
    <w:rsid w:val="00D444DA"/>
    <w:rsid w:val="00D612B6"/>
    <w:rsid w:val="00D61724"/>
    <w:rsid w:val="00D631B6"/>
    <w:rsid w:val="00D64EFA"/>
    <w:rsid w:val="00D65CAF"/>
    <w:rsid w:val="00D65ED2"/>
    <w:rsid w:val="00D66084"/>
    <w:rsid w:val="00D73FE7"/>
    <w:rsid w:val="00D87149"/>
    <w:rsid w:val="00D92EE3"/>
    <w:rsid w:val="00D969F7"/>
    <w:rsid w:val="00DB64A8"/>
    <w:rsid w:val="00DB6727"/>
    <w:rsid w:val="00DC03D9"/>
    <w:rsid w:val="00DC17C6"/>
    <w:rsid w:val="00DC71F5"/>
    <w:rsid w:val="00DD106A"/>
    <w:rsid w:val="00DD2D20"/>
    <w:rsid w:val="00DD4274"/>
    <w:rsid w:val="00DD4611"/>
    <w:rsid w:val="00DD6D33"/>
    <w:rsid w:val="00DE00F5"/>
    <w:rsid w:val="00DE3FC3"/>
    <w:rsid w:val="00DE6B11"/>
    <w:rsid w:val="00DF1084"/>
    <w:rsid w:val="00DF1752"/>
    <w:rsid w:val="00DF3F89"/>
    <w:rsid w:val="00DF6871"/>
    <w:rsid w:val="00DF7AAB"/>
    <w:rsid w:val="00E01CAD"/>
    <w:rsid w:val="00E0388E"/>
    <w:rsid w:val="00E03E20"/>
    <w:rsid w:val="00E05473"/>
    <w:rsid w:val="00E059EF"/>
    <w:rsid w:val="00E10002"/>
    <w:rsid w:val="00E101F8"/>
    <w:rsid w:val="00E14A89"/>
    <w:rsid w:val="00E15F15"/>
    <w:rsid w:val="00E22221"/>
    <w:rsid w:val="00E255FD"/>
    <w:rsid w:val="00E259A6"/>
    <w:rsid w:val="00E26650"/>
    <w:rsid w:val="00E32883"/>
    <w:rsid w:val="00E35075"/>
    <w:rsid w:val="00E40BE3"/>
    <w:rsid w:val="00E4357C"/>
    <w:rsid w:val="00E506B6"/>
    <w:rsid w:val="00E52C69"/>
    <w:rsid w:val="00E5500B"/>
    <w:rsid w:val="00E56E1E"/>
    <w:rsid w:val="00E67B39"/>
    <w:rsid w:val="00E706B3"/>
    <w:rsid w:val="00E71374"/>
    <w:rsid w:val="00E72D28"/>
    <w:rsid w:val="00E73AD2"/>
    <w:rsid w:val="00E753B7"/>
    <w:rsid w:val="00E80F54"/>
    <w:rsid w:val="00E811BB"/>
    <w:rsid w:val="00E82660"/>
    <w:rsid w:val="00E92E2E"/>
    <w:rsid w:val="00E947C6"/>
    <w:rsid w:val="00E965AA"/>
    <w:rsid w:val="00E97501"/>
    <w:rsid w:val="00EB2883"/>
    <w:rsid w:val="00EC0C01"/>
    <w:rsid w:val="00ED51F5"/>
    <w:rsid w:val="00ED6567"/>
    <w:rsid w:val="00EE017A"/>
    <w:rsid w:val="00EE0DA8"/>
    <w:rsid w:val="00EE3412"/>
    <w:rsid w:val="00EE47A3"/>
    <w:rsid w:val="00EE63A0"/>
    <w:rsid w:val="00EF1B10"/>
    <w:rsid w:val="00EF2355"/>
    <w:rsid w:val="00EF3C6D"/>
    <w:rsid w:val="00EF6C5B"/>
    <w:rsid w:val="00EF7DC2"/>
    <w:rsid w:val="00F00891"/>
    <w:rsid w:val="00F14521"/>
    <w:rsid w:val="00F1746A"/>
    <w:rsid w:val="00F17BCB"/>
    <w:rsid w:val="00F2132A"/>
    <w:rsid w:val="00F21B60"/>
    <w:rsid w:val="00F240CB"/>
    <w:rsid w:val="00F24C80"/>
    <w:rsid w:val="00F30D6B"/>
    <w:rsid w:val="00F3722F"/>
    <w:rsid w:val="00F425AC"/>
    <w:rsid w:val="00F4271D"/>
    <w:rsid w:val="00F4539A"/>
    <w:rsid w:val="00F45F52"/>
    <w:rsid w:val="00F54B4D"/>
    <w:rsid w:val="00F65516"/>
    <w:rsid w:val="00F67A7F"/>
    <w:rsid w:val="00F75BED"/>
    <w:rsid w:val="00F80487"/>
    <w:rsid w:val="00F80BDD"/>
    <w:rsid w:val="00F81D9B"/>
    <w:rsid w:val="00F81FBF"/>
    <w:rsid w:val="00F85004"/>
    <w:rsid w:val="00F92832"/>
    <w:rsid w:val="00FA6761"/>
    <w:rsid w:val="00FB7B27"/>
    <w:rsid w:val="00FC191D"/>
    <w:rsid w:val="00FC4849"/>
    <w:rsid w:val="00FC615C"/>
    <w:rsid w:val="00FD0AE3"/>
    <w:rsid w:val="00FE2993"/>
    <w:rsid w:val="00FE64C7"/>
    <w:rsid w:val="00FE697A"/>
    <w:rsid w:val="00FF71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CE09DE-D91E-46D3-A86A-4271A1CB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table" w:customStyle="1" w:styleId="Tablaconcuadrcula1">
    <w:name w:val="Tabla con cuadrícula1"/>
    <w:basedOn w:val="Tablanormal"/>
    <w:next w:val="Tablaconcuadrcula"/>
    <w:uiPriority w:val="59"/>
    <w:rsid w:val="00C26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76">
      <w:bodyDiv w:val="1"/>
      <w:marLeft w:val="0"/>
      <w:marRight w:val="0"/>
      <w:marTop w:val="0"/>
      <w:marBottom w:val="0"/>
      <w:divBdr>
        <w:top w:val="none" w:sz="0" w:space="0" w:color="auto"/>
        <w:left w:val="none" w:sz="0" w:space="0" w:color="auto"/>
        <w:bottom w:val="none" w:sz="0" w:space="0" w:color="auto"/>
        <w:right w:val="none" w:sz="0" w:space="0" w:color="auto"/>
      </w:divBdr>
    </w:div>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15818276">
      <w:bodyDiv w:val="1"/>
      <w:marLeft w:val="0"/>
      <w:marRight w:val="0"/>
      <w:marTop w:val="0"/>
      <w:marBottom w:val="0"/>
      <w:divBdr>
        <w:top w:val="none" w:sz="0" w:space="0" w:color="auto"/>
        <w:left w:val="none" w:sz="0" w:space="0" w:color="auto"/>
        <w:bottom w:val="none" w:sz="0" w:space="0" w:color="auto"/>
        <w:right w:val="none" w:sz="0" w:space="0" w:color="auto"/>
      </w:divBdr>
    </w:div>
    <w:div w:id="24908567">
      <w:bodyDiv w:val="1"/>
      <w:marLeft w:val="0"/>
      <w:marRight w:val="0"/>
      <w:marTop w:val="0"/>
      <w:marBottom w:val="0"/>
      <w:divBdr>
        <w:top w:val="none" w:sz="0" w:space="0" w:color="auto"/>
        <w:left w:val="none" w:sz="0" w:space="0" w:color="auto"/>
        <w:bottom w:val="none" w:sz="0" w:space="0" w:color="auto"/>
        <w:right w:val="none" w:sz="0" w:space="0" w:color="auto"/>
      </w:divBdr>
    </w:div>
    <w:div w:id="32076535">
      <w:bodyDiv w:val="1"/>
      <w:marLeft w:val="0"/>
      <w:marRight w:val="0"/>
      <w:marTop w:val="0"/>
      <w:marBottom w:val="0"/>
      <w:divBdr>
        <w:top w:val="none" w:sz="0" w:space="0" w:color="auto"/>
        <w:left w:val="none" w:sz="0" w:space="0" w:color="auto"/>
        <w:bottom w:val="none" w:sz="0" w:space="0" w:color="auto"/>
        <w:right w:val="none" w:sz="0" w:space="0" w:color="auto"/>
      </w:divBdr>
    </w:div>
    <w:div w:id="46532573">
      <w:bodyDiv w:val="1"/>
      <w:marLeft w:val="0"/>
      <w:marRight w:val="0"/>
      <w:marTop w:val="0"/>
      <w:marBottom w:val="0"/>
      <w:divBdr>
        <w:top w:val="none" w:sz="0" w:space="0" w:color="auto"/>
        <w:left w:val="none" w:sz="0" w:space="0" w:color="auto"/>
        <w:bottom w:val="none" w:sz="0" w:space="0" w:color="auto"/>
        <w:right w:val="none" w:sz="0" w:space="0" w:color="auto"/>
      </w:divBdr>
    </w:div>
    <w:div w:id="59181076">
      <w:bodyDiv w:val="1"/>
      <w:marLeft w:val="0"/>
      <w:marRight w:val="0"/>
      <w:marTop w:val="0"/>
      <w:marBottom w:val="0"/>
      <w:divBdr>
        <w:top w:val="none" w:sz="0" w:space="0" w:color="auto"/>
        <w:left w:val="none" w:sz="0" w:space="0" w:color="auto"/>
        <w:bottom w:val="none" w:sz="0" w:space="0" w:color="auto"/>
        <w:right w:val="none" w:sz="0" w:space="0" w:color="auto"/>
      </w:divBdr>
    </w:div>
    <w:div w:id="60637367">
      <w:bodyDiv w:val="1"/>
      <w:marLeft w:val="0"/>
      <w:marRight w:val="0"/>
      <w:marTop w:val="0"/>
      <w:marBottom w:val="0"/>
      <w:divBdr>
        <w:top w:val="none" w:sz="0" w:space="0" w:color="auto"/>
        <w:left w:val="none" w:sz="0" w:space="0" w:color="auto"/>
        <w:bottom w:val="none" w:sz="0" w:space="0" w:color="auto"/>
        <w:right w:val="none" w:sz="0" w:space="0" w:color="auto"/>
      </w:divBdr>
    </w:div>
    <w:div w:id="76561610">
      <w:bodyDiv w:val="1"/>
      <w:marLeft w:val="0"/>
      <w:marRight w:val="0"/>
      <w:marTop w:val="0"/>
      <w:marBottom w:val="0"/>
      <w:divBdr>
        <w:top w:val="none" w:sz="0" w:space="0" w:color="auto"/>
        <w:left w:val="none" w:sz="0" w:space="0" w:color="auto"/>
        <w:bottom w:val="none" w:sz="0" w:space="0" w:color="auto"/>
        <w:right w:val="none" w:sz="0" w:space="0" w:color="auto"/>
      </w:divBdr>
    </w:div>
    <w:div w:id="88282842">
      <w:bodyDiv w:val="1"/>
      <w:marLeft w:val="0"/>
      <w:marRight w:val="0"/>
      <w:marTop w:val="0"/>
      <w:marBottom w:val="0"/>
      <w:divBdr>
        <w:top w:val="none" w:sz="0" w:space="0" w:color="auto"/>
        <w:left w:val="none" w:sz="0" w:space="0" w:color="auto"/>
        <w:bottom w:val="none" w:sz="0" w:space="0" w:color="auto"/>
        <w:right w:val="none" w:sz="0" w:space="0" w:color="auto"/>
      </w:divBdr>
    </w:div>
    <w:div w:id="109248784">
      <w:bodyDiv w:val="1"/>
      <w:marLeft w:val="0"/>
      <w:marRight w:val="0"/>
      <w:marTop w:val="0"/>
      <w:marBottom w:val="0"/>
      <w:divBdr>
        <w:top w:val="none" w:sz="0" w:space="0" w:color="auto"/>
        <w:left w:val="none" w:sz="0" w:space="0" w:color="auto"/>
        <w:bottom w:val="none" w:sz="0" w:space="0" w:color="auto"/>
        <w:right w:val="none" w:sz="0" w:space="0" w:color="auto"/>
      </w:divBdr>
    </w:div>
    <w:div w:id="121769018">
      <w:bodyDiv w:val="1"/>
      <w:marLeft w:val="0"/>
      <w:marRight w:val="0"/>
      <w:marTop w:val="0"/>
      <w:marBottom w:val="0"/>
      <w:divBdr>
        <w:top w:val="none" w:sz="0" w:space="0" w:color="auto"/>
        <w:left w:val="none" w:sz="0" w:space="0" w:color="auto"/>
        <w:bottom w:val="none" w:sz="0" w:space="0" w:color="auto"/>
        <w:right w:val="none" w:sz="0" w:space="0" w:color="auto"/>
      </w:divBdr>
    </w:div>
    <w:div w:id="141822399">
      <w:bodyDiv w:val="1"/>
      <w:marLeft w:val="0"/>
      <w:marRight w:val="0"/>
      <w:marTop w:val="0"/>
      <w:marBottom w:val="0"/>
      <w:divBdr>
        <w:top w:val="none" w:sz="0" w:space="0" w:color="auto"/>
        <w:left w:val="none" w:sz="0" w:space="0" w:color="auto"/>
        <w:bottom w:val="none" w:sz="0" w:space="0" w:color="auto"/>
        <w:right w:val="none" w:sz="0" w:space="0" w:color="auto"/>
      </w:divBdr>
    </w:div>
    <w:div w:id="154614716">
      <w:bodyDiv w:val="1"/>
      <w:marLeft w:val="0"/>
      <w:marRight w:val="0"/>
      <w:marTop w:val="0"/>
      <w:marBottom w:val="0"/>
      <w:divBdr>
        <w:top w:val="none" w:sz="0" w:space="0" w:color="auto"/>
        <w:left w:val="none" w:sz="0" w:space="0" w:color="auto"/>
        <w:bottom w:val="none" w:sz="0" w:space="0" w:color="auto"/>
        <w:right w:val="none" w:sz="0" w:space="0" w:color="auto"/>
      </w:divBdr>
    </w:div>
    <w:div w:id="158158140">
      <w:bodyDiv w:val="1"/>
      <w:marLeft w:val="0"/>
      <w:marRight w:val="0"/>
      <w:marTop w:val="0"/>
      <w:marBottom w:val="0"/>
      <w:divBdr>
        <w:top w:val="none" w:sz="0" w:space="0" w:color="auto"/>
        <w:left w:val="none" w:sz="0" w:space="0" w:color="auto"/>
        <w:bottom w:val="none" w:sz="0" w:space="0" w:color="auto"/>
        <w:right w:val="none" w:sz="0" w:space="0" w:color="auto"/>
      </w:divBdr>
    </w:div>
    <w:div w:id="180709809">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86337801">
      <w:bodyDiv w:val="1"/>
      <w:marLeft w:val="0"/>
      <w:marRight w:val="0"/>
      <w:marTop w:val="0"/>
      <w:marBottom w:val="0"/>
      <w:divBdr>
        <w:top w:val="none" w:sz="0" w:space="0" w:color="auto"/>
        <w:left w:val="none" w:sz="0" w:space="0" w:color="auto"/>
        <w:bottom w:val="none" w:sz="0" w:space="0" w:color="auto"/>
        <w:right w:val="none" w:sz="0" w:space="0" w:color="auto"/>
      </w:divBdr>
    </w:div>
    <w:div w:id="211431822">
      <w:bodyDiv w:val="1"/>
      <w:marLeft w:val="0"/>
      <w:marRight w:val="0"/>
      <w:marTop w:val="0"/>
      <w:marBottom w:val="0"/>
      <w:divBdr>
        <w:top w:val="none" w:sz="0" w:space="0" w:color="auto"/>
        <w:left w:val="none" w:sz="0" w:space="0" w:color="auto"/>
        <w:bottom w:val="none" w:sz="0" w:space="0" w:color="auto"/>
        <w:right w:val="none" w:sz="0" w:space="0" w:color="auto"/>
      </w:divBdr>
    </w:div>
    <w:div w:id="212234517">
      <w:bodyDiv w:val="1"/>
      <w:marLeft w:val="0"/>
      <w:marRight w:val="0"/>
      <w:marTop w:val="0"/>
      <w:marBottom w:val="0"/>
      <w:divBdr>
        <w:top w:val="none" w:sz="0" w:space="0" w:color="auto"/>
        <w:left w:val="none" w:sz="0" w:space="0" w:color="auto"/>
        <w:bottom w:val="none" w:sz="0" w:space="0" w:color="auto"/>
        <w:right w:val="none" w:sz="0" w:space="0" w:color="auto"/>
      </w:divBdr>
    </w:div>
    <w:div w:id="213349436">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34705831">
      <w:bodyDiv w:val="1"/>
      <w:marLeft w:val="0"/>
      <w:marRight w:val="0"/>
      <w:marTop w:val="0"/>
      <w:marBottom w:val="0"/>
      <w:divBdr>
        <w:top w:val="none" w:sz="0" w:space="0" w:color="auto"/>
        <w:left w:val="none" w:sz="0" w:space="0" w:color="auto"/>
        <w:bottom w:val="none" w:sz="0" w:space="0" w:color="auto"/>
        <w:right w:val="none" w:sz="0" w:space="0" w:color="auto"/>
      </w:divBdr>
    </w:div>
    <w:div w:id="238448341">
      <w:bodyDiv w:val="1"/>
      <w:marLeft w:val="0"/>
      <w:marRight w:val="0"/>
      <w:marTop w:val="0"/>
      <w:marBottom w:val="0"/>
      <w:divBdr>
        <w:top w:val="none" w:sz="0" w:space="0" w:color="auto"/>
        <w:left w:val="none" w:sz="0" w:space="0" w:color="auto"/>
        <w:bottom w:val="none" w:sz="0" w:space="0" w:color="auto"/>
        <w:right w:val="none" w:sz="0" w:space="0" w:color="auto"/>
      </w:divBdr>
    </w:div>
    <w:div w:id="240064335">
      <w:bodyDiv w:val="1"/>
      <w:marLeft w:val="0"/>
      <w:marRight w:val="0"/>
      <w:marTop w:val="0"/>
      <w:marBottom w:val="0"/>
      <w:divBdr>
        <w:top w:val="none" w:sz="0" w:space="0" w:color="auto"/>
        <w:left w:val="none" w:sz="0" w:space="0" w:color="auto"/>
        <w:bottom w:val="none" w:sz="0" w:space="0" w:color="auto"/>
        <w:right w:val="none" w:sz="0" w:space="0" w:color="auto"/>
      </w:divBdr>
    </w:div>
    <w:div w:id="245191118">
      <w:bodyDiv w:val="1"/>
      <w:marLeft w:val="0"/>
      <w:marRight w:val="0"/>
      <w:marTop w:val="0"/>
      <w:marBottom w:val="0"/>
      <w:divBdr>
        <w:top w:val="none" w:sz="0" w:space="0" w:color="auto"/>
        <w:left w:val="none" w:sz="0" w:space="0" w:color="auto"/>
        <w:bottom w:val="none" w:sz="0" w:space="0" w:color="auto"/>
        <w:right w:val="none" w:sz="0" w:space="0" w:color="auto"/>
      </w:divBdr>
    </w:div>
    <w:div w:id="259144583">
      <w:bodyDiv w:val="1"/>
      <w:marLeft w:val="0"/>
      <w:marRight w:val="0"/>
      <w:marTop w:val="0"/>
      <w:marBottom w:val="0"/>
      <w:divBdr>
        <w:top w:val="none" w:sz="0" w:space="0" w:color="auto"/>
        <w:left w:val="none" w:sz="0" w:space="0" w:color="auto"/>
        <w:bottom w:val="none" w:sz="0" w:space="0" w:color="auto"/>
        <w:right w:val="none" w:sz="0" w:space="0" w:color="auto"/>
      </w:divBdr>
    </w:div>
    <w:div w:id="265040871">
      <w:bodyDiv w:val="1"/>
      <w:marLeft w:val="0"/>
      <w:marRight w:val="0"/>
      <w:marTop w:val="0"/>
      <w:marBottom w:val="0"/>
      <w:divBdr>
        <w:top w:val="none" w:sz="0" w:space="0" w:color="auto"/>
        <w:left w:val="none" w:sz="0" w:space="0" w:color="auto"/>
        <w:bottom w:val="none" w:sz="0" w:space="0" w:color="auto"/>
        <w:right w:val="none" w:sz="0" w:space="0" w:color="auto"/>
      </w:divBdr>
    </w:div>
    <w:div w:id="269053033">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83656371">
      <w:bodyDiv w:val="1"/>
      <w:marLeft w:val="0"/>
      <w:marRight w:val="0"/>
      <w:marTop w:val="0"/>
      <w:marBottom w:val="0"/>
      <w:divBdr>
        <w:top w:val="none" w:sz="0" w:space="0" w:color="auto"/>
        <w:left w:val="none" w:sz="0" w:space="0" w:color="auto"/>
        <w:bottom w:val="none" w:sz="0" w:space="0" w:color="auto"/>
        <w:right w:val="none" w:sz="0" w:space="0" w:color="auto"/>
      </w:divBdr>
    </w:div>
    <w:div w:id="304091562">
      <w:bodyDiv w:val="1"/>
      <w:marLeft w:val="0"/>
      <w:marRight w:val="0"/>
      <w:marTop w:val="0"/>
      <w:marBottom w:val="0"/>
      <w:divBdr>
        <w:top w:val="none" w:sz="0" w:space="0" w:color="auto"/>
        <w:left w:val="none" w:sz="0" w:space="0" w:color="auto"/>
        <w:bottom w:val="none" w:sz="0" w:space="0" w:color="auto"/>
        <w:right w:val="none" w:sz="0" w:space="0" w:color="auto"/>
      </w:divBdr>
    </w:div>
    <w:div w:id="322007905">
      <w:bodyDiv w:val="1"/>
      <w:marLeft w:val="0"/>
      <w:marRight w:val="0"/>
      <w:marTop w:val="0"/>
      <w:marBottom w:val="0"/>
      <w:divBdr>
        <w:top w:val="none" w:sz="0" w:space="0" w:color="auto"/>
        <w:left w:val="none" w:sz="0" w:space="0" w:color="auto"/>
        <w:bottom w:val="none" w:sz="0" w:space="0" w:color="auto"/>
        <w:right w:val="none" w:sz="0" w:space="0" w:color="auto"/>
      </w:divBdr>
    </w:div>
    <w:div w:id="337510817">
      <w:bodyDiv w:val="1"/>
      <w:marLeft w:val="0"/>
      <w:marRight w:val="0"/>
      <w:marTop w:val="0"/>
      <w:marBottom w:val="0"/>
      <w:divBdr>
        <w:top w:val="none" w:sz="0" w:space="0" w:color="auto"/>
        <w:left w:val="none" w:sz="0" w:space="0" w:color="auto"/>
        <w:bottom w:val="none" w:sz="0" w:space="0" w:color="auto"/>
        <w:right w:val="none" w:sz="0" w:space="0" w:color="auto"/>
      </w:divBdr>
    </w:div>
    <w:div w:id="351149802">
      <w:bodyDiv w:val="1"/>
      <w:marLeft w:val="0"/>
      <w:marRight w:val="0"/>
      <w:marTop w:val="0"/>
      <w:marBottom w:val="0"/>
      <w:divBdr>
        <w:top w:val="none" w:sz="0" w:space="0" w:color="auto"/>
        <w:left w:val="none" w:sz="0" w:space="0" w:color="auto"/>
        <w:bottom w:val="none" w:sz="0" w:space="0" w:color="auto"/>
        <w:right w:val="none" w:sz="0" w:space="0" w:color="auto"/>
      </w:divBdr>
    </w:div>
    <w:div w:id="362556231">
      <w:bodyDiv w:val="1"/>
      <w:marLeft w:val="0"/>
      <w:marRight w:val="0"/>
      <w:marTop w:val="0"/>
      <w:marBottom w:val="0"/>
      <w:divBdr>
        <w:top w:val="none" w:sz="0" w:space="0" w:color="auto"/>
        <w:left w:val="none" w:sz="0" w:space="0" w:color="auto"/>
        <w:bottom w:val="none" w:sz="0" w:space="0" w:color="auto"/>
        <w:right w:val="none" w:sz="0" w:space="0" w:color="auto"/>
      </w:divBdr>
    </w:div>
    <w:div w:id="364793894">
      <w:bodyDiv w:val="1"/>
      <w:marLeft w:val="0"/>
      <w:marRight w:val="0"/>
      <w:marTop w:val="0"/>
      <w:marBottom w:val="0"/>
      <w:divBdr>
        <w:top w:val="none" w:sz="0" w:space="0" w:color="auto"/>
        <w:left w:val="none" w:sz="0" w:space="0" w:color="auto"/>
        <w:bottom w:val="none" w:sz="0" w:space="0" w:color="auto"/>
        <w:right w:val="none" w:sz="0" w:space="0" w:color="auto"/>
      </w:divBdr>
    </w:div>
    <w:div w:id="384068123">
      <w:bodyDiv w:val="1"/>
      <w:marLeft w:val="0"/>
      <w:marRight w:val="0"/>
      <w:marTop w:val="0"/>
      <w:marBottom w:val="0"/>
      <w:divBdr>
        <w:top w:val="none" w:sz="0" w:space="0" w:color="auto"/>
        <w:left w:val="none" w:sz="0" w:space="0" w:color="auto"/>
        <w:bottom w:val="none" w:sz="0" w:space="0" w:color="auto"/>
        <w:right w:val="none" w:sz="0" w:space="0" w:color="auto"/>
      </w:divBdr>
    </w:div>
    <w:div w:id="394009774">
      <w:bodyDiv w:val="1"/>
      <w:marLeft w:val="0"/>
      <w:marRight w:val="0"/>
      <w:marTop w:val="0"/>
      <w:marBottom w:val="0"/>
      <w:divBdr>
        <w:top w:val="none" w:sz="0" w:space="0" w:color="auto"/>
        <w:left w:val="none" w:sz="0" w:space="0" w:color="auto"/>
        <w:bottom w:val="none" w:sz="0" w:space="0" w:color="auto"/>
        <w:right w:val="none" w:sz="0" w:space="0" w:color="auto"/>
      </w:divBdr>
    </w:div>
    <w:div w:id="401802373">
      <w:bodyDiv w:val="1"/>
      <w:marLeft w:val="0"/>
      <w:marRight w:val="0"/>
      <w:marTop w:val="0"/>
      <w:marBottom w:val="0"/>
      <w:divBdr>
        <w:top w:val="none" w:sz="0" w:space="0" w:color="auto"/>
        <w:left w:val="none" w:sz="0" w:space="0" w:color="auto"/>
        <w:bottom w:val="none" w:sz="0" w:space="0" w:color="auto"/>
        <w:right w:val="none" w:sz="0" w:space="0" w:color="auto"/>
      </w:divBdr>
    </w:div>
    <w:div w:id="405223747">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6027252">
      <w:bodyDiv w:val="1"/>
      <w:marLeft w:val="0"/>
      <w:marRight w:val="0"/>
      <w:marTop w:val="0"/>
      <w:marBottom w:val="0"/>
      <w:divBdr>
        <w:top w:val="none" w:sz="0" w:space="0" w:color="auto"/>
        <w:left w:val="none" w:sz="0" w:space="0" w:color="auto"/>
        <w:bottom w:val="none" w:sz="0" w:space="0" w:color="auto"/>
        <w:right w:val="none" w:sz="0" w:space="0" w:color="auto"/>
      </w:divBdr>
    </w:div>
    <w:div w:id="424037813">
      <w:bodyDiv w:val="1"/>
      <w:marLeft w:val="0"/>
      <w:marRight w:val="0"/>
      <w:marTop w:val="0"/>
      <w:marBottom w:val="0"/>
      <w:divBdr>
        <w:top w:val="none" w:sz="0" w:space="0" w:color="auto"/>
        <w:left w:val="none" w:sz="0" w:space="0" w:color="auto"/>
        <w:bottom w:val="none" w:sz="0" w:space="0" w:color="auto"/>
        <w:right w:val="none" w:sz="0" w:space="0" w:color="auto"/>
      </w:divBdr>
    </w:div>
    <w:div w:id="442922222">
      <w:bodyDiv w:val="1"/>
      <w:marLeft w:val="0"/>
      <w:marRight w:val="0"/>
      <w:marTop w:val="0"/>
      <w:marBottom w:val="0"/>
      <w:divBdr>
        <w:top w:val="none" w:sz="0" w:space="0" w:color="auto"/>
        <w:left w:val="none" w:sz="0" w:space="0" w:color="auto"/>
        <w:bottom w:val="none" w:sz="0" w:space="0" w:color="auto"/>
        <w:right w:val="none" w:sz="0" w:space="0" w:color="auto"/>
      </w:divBdr>
    </w:div>
    <w:div w:id="471946979">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13692902">
      <w:bodyDiv w:val="1"/>
      <w:marLeft w:val="0"/>
      <w:marRight w:val="0"/>
      <w:marTop w:val="0"/>
      <w:marBottom w:val="0"/>
      <w:divBdr>
        <w:top w:val="none" w:sz="0" w:space="0" w:color="auto"/>
        <w:left w:val="none" w:sz="0" w:space="0" w:color="auto"/>
        <w:bottom w:val="none" w:sz="0" w:space="0" w:color="auto"/>
        <w:right w:val="none" w:sz="0" w:space="0" w:color="auto"/>
      </w:divBdr>
    </w:div>
    <w:div w:id="519246320">
      <w:bodyDiv w:val="1"/>
      <w:marLeft w:val="0"/>
      <w:marRight w:val="0"/>
      <w:marTop w:val="0"/>
      <w:marBottom w:val="0"/>
      <w:divBdr>
        <w:top w:val="none" w:sz="0" w:space="0" w:color="auto"/>
        <w:left w:val="none" w:sz="0" w:space="0" w:color="auto"/>
        <w:bottom w:val="none" w:sz="0" w:space="0" w:color="auto"/>
        <w:right w:val="none" w:sz="0" w:space="0" w:color="auto"/>
      </w:divBdr>
    </w:div>
    <w:div w:id="547373815">
      <w:bodyDiv w:val="1"/>
      <w:marLeft w:val="0"/>
      <w:marRight w:val="0"/>
      <w:marTop w:val="0"/>
      <w:marBottom w:val="0"/>
      <w:divBdr>
        <w:top w:val="none" w:sz="0" w:space="0" w:color="auto"/>
        <w:left w:val="none" w:sz="0" w:space="0" w:color="auto"/>
        <w:bottom w:val="none" w:sz="0" w:space="0" w:color="auto"/>
        <w:right w:val="none" w:sz="0" w:space="0" w:color="auto"/>
      </w:divBdr>
    </w:div>
    <w:div w:id="572161656">
      <w:bodyDiv w:val="1"/>
      <w:marLeft w:val="0"/>
      <w:marRight w:val="0"/>
      <w:marTop w:val="0"/>
      <w:marBottom w:val="0"/>
      <w:divBdr>
        <w:top w:val="none" w:sz="0" w:space="0" w:color="auto"/>
        <w:left w:val="none" w:sz="0" w:space="0" w:color="auto"/>
        <w:bottom w:val="none" w:sz="0" w:space="0" w:color="auto"/>
        <w:right w:val="none" w:sz="0" w:space="0" w:color="auto"/>
      </w:divBdr>
    </w:div>
    <w:div w:id="588388829">
      <w:bodyDiv w:val="1"/>
      <w:marLeft w:val="0"/>
      <w:marRight w:val="0"/>
      <w:marTop w:val="0"/>
      <w:marBottom w:val="0"/>
      <w:divBdr>
        <w:top w:val="none" w:sz="0" w:space="0" w:color="auto"/>
        <w:left w:val="none" w:sz="0" w:space="0" w:color="auto"/>
        <w:bottom w:val="none" w:sz="0" w:space="0" w:color="auto"/>
        <w:right w:val="none" w:sz="0" w:space="0" w:color="auto"/>
      </w:divBdr>
    </w:div>
    <w:div w:id="591819464">
      <w:bodyDiv w:val="1"/>
      <w:marLeft w:val="0"/>
      <w:marRight w:val="0"/>
      <w:marTop w:val="0"/>
      <w:marBottom w:val="0"/>
      <w:divBdr>
        <w:top w:val="none" w:sz="0" w:space="0" w:color="auto"/>
        <w:left w:val="none" w:sz="0" w:space="0" w:color="auto"/>
        <w:bottom w:val="none" w:sz="0" w:space="0" w:color="auto"/>
        <w:right w:val="none" w:sz="0" w:space="0" w:color="auto"/>
      </w:divBdr>
    </w:div>
    <w:div w:id="599870776">
      <w:bodyDiv w:val="1"/>
      <w:marLeft w:val="0"/>
      <w:marRight w:val="0"/>
      <w:marTop w:val="0"/>
      <w:marBottom w:val="0"/>
      <w:divBdr>
        <w:top w:val="none" w:sz="0" w:space="0" w:color="auto"/>
        <w:left w:val="none" w:sz="0" w:space="0" w:color="auto"/>
        <w:bottom w:val="none" w:sz="0" w:space="0" w:color="auto"/>
        <w:right w:val="none" w:sz="0" w:space="0" w:color="auto"/>
      </w:divBdr>
    </w:div>
    <w:div w:id="618604628">
      <w:bodyDiv w:val="1"/>
      <w:marLeft w:val="0"/>
      <w:marRight w:val="0"/>
      <w:marTop w:val="0"/>
      <w:marBottom w:val="0"/>
      <w:divBdr>
        <w:top w:val="none" w:sz="0" w:space="0" w:color="auto"/>
        <w:left w:val="none" w:sz="0" w:space="0" w:color="auto"/>
        <w:bottom w:val="none" w:sz="0" w:space="0" w:color="auto"/>
        <w:right w:val="none" w:sz="0" w:space="0" w:color="auto"/>
      </w:divBdr>
    </w:div>
    <w:div w:id="623930159">
      <w:bodyDiv w:val="1"/>
      <w:marLeft w:val="0"/>
      <w:marRight w:val="0"/>
      <w:marTop w:val="0"/>
      <w:marBottom w:val="0"/>
      <w:divBdr>
        <w:top w:val="none" w:sz="0" w:space="0" w:color="auto"/>
        <w:left w:val="none" w:sz="0" w:space="0" w:color="auto"/>
        <w:bottom w:val="none" w:sz="0" w:space="0" w:color="auto"/>
        <w:right w:val="none" w:sz="0" w:space="0" w:color="auto"/>
      </w:divBdr>
    </w:div>
    <w:div w:id="628359538">
      <w:bodyDiv w:val="1"/>
      <w:marLeft w:val="0"/>
      <w:marRight w:val="0"/>
      <w:marTop w:val="0"/>
      <w:marBottom w:val="0"/>
      <w:divBdr>
        <w:top w:val="none" w:sz="0" w:space="0" w:color="auto"/>
        <w:left w:val="none" w:sz="0" w:space="0" w:color="auto"/>
        <w:bottom w:val="none" w:sz="0" w:space="0" w:color="auto"/>
        <w:right w:val="none" w:sz="0" w:space="0" w:color="auto"/>
      </w:divBdr>
    </w:div>
    <w:div w:id="636685031">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52829238">
      <w:bodyDiv w:val="1"/>
      <w:marLeft w:val="0"/>
      <w:marRight w:val="0"/>
      <w:marTop w:val="0"/>
      <w:marBottom w:val="0"/>
      <w:divBdr>
        <w:top w:val="none" w:sz="0" w:space="0" w:color="auto"/>
        <w:left w:val="none" w:sz="0" w:space="0" w:color="auto"/>
        <w:bottom w:val="none" w:sz="0" w:space="0" w:color="auto"/>
        <w:right w:val="none" w:sz="0" w:space="0" w:color="auto"/>
      </w:divBdr>
    </w:div>
    <w:div w:id="664632633">
      <w:bodyDiv w:val="1"/>
      <w:marLeft w:val="0"/>
      <w:marRight w:val="0"/>
      <w:marTop w:val="0"/>
      <w:marBottom w:val="0"/>
      <w:divBdr>
        <w:top w:val="none" w:sz="0" w:space="0" w:color="auto"/>
        <w:left w:val="none" w:sz="0" w:space="0" w:color="auto"/>
        <w:bottom w:val="none" w:sz="0" w:space="0" w:color="auto"/>
        <w:right w:val="none" w:sz="0" w:space="0" w:color="auto"/>
      </w:divBdr>
    </w:div>
    <w:div w:id="667169763">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5158627">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01589478">
      <w:bodyDiv w:val="1"/>
      <w:marLeft w:val="0"/>
      <w:marRight w:val="0"/>
      <w:marTop w:val="0"/>
      <w:marBottom w:val="0"/>
      <w:divBdr>
        <w:top w:val="none" w:sz="0" w:space="0" w:color="auto"/>
        <w:left w:val="none" w:sz="0" w:space="0" w:color="auto"/>
        <w:bottom w:val="none" w:sz="0" w:space="0" w:color="auto"/>
        <w:right w:val="none" w:sz="0" w:space="0" w:color="auto"/>
      </w:divBdr>
    </w:div>
    <w:div w:id="704909925">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64809010">
      <w:bodyDiv w:val="1"/>
      <w:marLeft w:val="0"/>
      <w:marRight w:val="0"/>
      <w:marTop w:val="0"/>
      <w:marBottom w:val="0"/>
      <w:divBdr>
        <w:top w:val="none" w:sz="0" w:space="0" w:color="auto"/>
        <w:left w:val="none" w:sz="0" w:space="0" w:color="auto"/>
        <w:bottom w:val="none" w:sz="0" w:space="0" w:color="auto"/>
        <w:right w:val="none" w:sz="0" w:space="0" w:color="auto"/>
      </w:divBdr>
    </w:div>
    <w:div w:id="769861934">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2601322">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00535838">
      <w:bodyDiv w:val="1"/>
      <w:marLeft w:val="0"/>
      <w:marRight w:val="0"/>
      <w:marTop w:val="0"/>
      <w:marBottom w:val="0"/>
      <w:divBdr>
        <w:top w:val="none" w:sz="0" w:space="0" w:color="auto"/>
        <w:left w:val="none" w:sz="0" w:space="0" w:color="auto"/>
        <w:bottom w:val="none" w:sz="0" w:space="0" w:color="auto"/>
        <w:right w:val="none" w:sz="0" w:space="0" w:color="auto"/>
      </w:divBdr>
    </w:div>
    <w:div w:id="801390863">
      <w:bodyDiv w:val="1"/>
      <w:marLeft w:val="0"/>
      <w:marRight w:val="0"/>
      <w:marTop w:val="0"/>
      <w:marBottom w:val="0"/>
      <w:divBdr>
        <w:top w:val="none" w:sz="0" w:space="0" w:color="auto"/>
        <w:left w:val="none" w:sz="0" w:space="0" w:color="auto"/>
        <w:bottom w:val="none" w:sz="0" w:space="0" w:color="auto"/>
        <w:right w:val="none" w:sz="0" w:space="0" w:color="auto"/>
      </w:divBdr>
    </w:div>
    <w:div w:id="810100806">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24199261">
      <w:bodyDiv w:val="1"/>
      <w:marLeft w:val="0"/>
      <w:marRight w:val="0"/>
      <w:marTop w:val="0"/>
      <w:marBottom w:val="0"/>
      <w:divBdr>
        <w:top w:val="none" w:sz="0" w:space="0" w:color="auto"/>
        <w:left w:val="none" w:sz="0" w:space="0" w:color="auto"/>
        <w:bottom w:val="none" w:sz="0" w:space="0" w:color="auto"/>
        <w:right w:val="none" w:sz="0" w:space="0" w:color="auto"/>
      </w:divBdr>
    </w:div>
    <w:div w:id="854153555">
      <w:bodyDiv w:val="1"/>
      <w:marLeft w:val="0"/>
      <w:marRight w:val="0"/>
      <w:marTop w:val="0"/>
      <w:marBottom w:val="0"/>
      <w:divBdr>
        <w:top w:val="none" w:sz="0" w:space="0" w:color="auto"/>
        <w:left w:val="none" w:sz="0" w:space="0" w:color="auto"/>
        <w:bottom w:val="none" w:sz="0" w:space="0" w:color="auto"/>
        <w:right w:val="none" w:sz="0" w:space="0" w:color="auto"/>
      </w:divBdr>
    </w:div>
    <w:div w:id="892689779">
      <w:bodyDiv w:val="1"/>
      <w:marLeft w:val="0"/>
      <w:marRight w:val="0"/>
      <w:marTop w:val="0"/>
      <w:marBottom w:val="0"/>
      <w:divBdr>
        <w:top w:val="none" w:sz="0" w:space="0" w:color="auto"/>
        <w:left w:val="none" w:sz="0" w:space="0" w:color="auto"/>
        <w:bottom w:val="none" w:sz="0" w:space="0" w:color="auto"/>
        <w:right w:val="none" w:sz="0" w:space="0" w:color="auto"/>
      </w:divBdr>
    </w:div>
    <w:div w:id="915089154">
      <w:bodyDiv w:val="1"/>
      <w:marLeft w:val="0"/>
      <w:marRight w:val="0"/>
      <w:marTop w:val="0"/>
      <w:marBottom w:val="0"/>
      <w:divBdr>
        <w:top w:val="none" w:sz="0" w:space="0" w:color="auto"/>
        <w:left w:val="none" w:sz="0" w:space="0" w:color="auto"/>
        <w:bottom w:val="none" w:sz="0" w:space="0" w:color="auto"/>
        <w:right w:val="none" w:sz="0" w:space="0" w:color="auto"/>
      </w:divBdr>
    </w:div>
    <w:div w:id="917907163">
      <w:bodyDiv w:val="1"/>
      <w:marLeft w:val="0"/>
      <w:marRight w:val="0"/>
      <w:marTop w:val="0"/>
      <w:marBottom w:val="0"/>
      <w:divBdr>
        <w:top w:val="none" w:sz="0" w:space="0" w:color="auto"/>
        <w:left w:val="none" w:sz="0" w:space="0" w:color="auto"/>
        <w:bottom w:val="none" w:sz="0" w:space="0" w:color="auto"/>
        <w:right w:val="none" w:sz="0" w:space="0" w:color="auto"/>
      </w:divBdr>
    </w:div>
    <w:div w:id="922639343">
      <w:bodyDiv w:val="1"/>
      <w:marLeft w:val="0"/>
      <w:marRight w:val="0"/>
      <w:marTop w:val="0"/>
      <w:marBottom w:val="0"/>
      <w:divBdr>
        <w:top w:val="none" w:sz="0" w:space="0" w:color="auto"/>
        <w:left w:val="none" w:sz="0" w:space="0" w:color="auto"/>
        <w:bottom w:val="none" w:sz="0" w:space="0" w:color="auto"/>
        <w:right w:val="none" w:sz="0" w:space="0" w:color="auto"/>
      </w:divBdr>
    </w:div>
    <w:div w:id="930353698">
      <w:bodyDiv w:val="1"/>
      <w:marLeft w:val="0"/>
      <w:marRight w:val="0"/>
      <w:marTop w:val="0"/>
      <w:marBottom w:val="0"/>
      <w:divBdr>
        <w:top w:val="none" w:sz="0" w:space="0" w:color="auto"/>
        <w:left w:val="none" w:sz="0" w:space="0" w:color="auto"/>
        <w:bottom w:val="none" w:sz="0" w:space="0" w:color="auto"/>
        <w:right w:val="none" w:sz="0" w:space="0" w:color="auto"/>
      </w:divBdr>
    </w:div>
    <w:div w:id="948508643">
      <w:bodyDiv w:val="1"/>
      <w:marLeft w:val="0"/>
      <w:marRight w:val="0"/>
      <w:marTop w:val="0"/>
      <w:marBottom w:val="0"/>
      <w:divBdr>
        <w:top w:val="none" w:sz="0" w:space="0" w:color="auto"/>
        <w:left w:val="none" w:sz="0" w:space="0" w:color="auto"/>
        <w:bottom w:val="none" w:sz="0" w:space="0" w:color="auto"/>
        <w:right w:val="none" w:sz="0" w:space="0" w:color="auto"/>
      </w:divBdr>
    </w:div>
    <w:div w:id="959413291">
      <w:bodyDiv w:val="1"/>
      <w:marLeft w:val="0"/>
      <w:marRight w:val="0"/>
      <w:marTop w:val="0"/>
      <w:marBottom w:val="0"/>
      <w:divBdr>
        <w:top w:val="none" w:sz="0" w:space="0" w:color="auto"/>
        <w:left w:val="none" w:sz="0" w:space="0" w:color="auto"/>
        <w:bottom w:val="none" w:sz="0" w:space="0" w:color="auto"/>
        <w:right w:val="none" w:sz="0" w:space="0" w:color="auto"/>
      </w:divBdr>
    </w:div>
    <w:div w:id="982196815">
      <w:bodyDiv w:val="1"/>
      <w:marLeft w:val="0"/>
      <w:marRight w:val="0"/>
      <w:marTop w:val="0"/>
      <w:marBottom w:val="0"/>
      <w:divBdr>
        <w:top w:val="none" w:sz="0" w:space="0" w:color="auto"/>
        <w:left w:val="none" w:sz="0" w:space="0" w:color="auto"/>
        <w:bottom w:val="none" w:sz="0" w:space="0" w:color="auto"/>
        <w:right w:val="none" w:sz="0" w:space="0" w:color="auto"/>
      </w:divBdr>
    </w:div>
    <w:div w:id="986588399">
      <w:bodyDiv w:val="1"/>
      <w:marLeft w:val="0"/>
      <w:marRight w:val="0"/>
      <w:marTop w:val="0"/>
      <w:marBottom w:val="0"/>
      <w:divBdr>
        <w:top w:val="none" w:sz="0" w:space="0" w:color="auto"/>
        <w:left w:val="none" w:sz="0" w:space="0" w:color="auto"/>
        <w:bottom w:val="none" w:sz="0" w:space="0" w:color="auto"/>
        <w:right w:val="none" w:sz="0" w:space="0" w:color="auto"/>
      </w:divBdr>
    </w:div>
    <w:div w:id="993021422">
      <w:bodyDiv w:val="1"/>
      <w:marLeft w:val="0"/>
      <w:marRight w:val="0"/>
      <w:marTop w:val="0"/>
      <w:marBottom w:val="0"/>
      <w:divBdr>
        <w:top w:val="none" w:sz="0" w:space="0" w:color="auto"/>
        <w:left w:val="none" w:sz="0" w:space="0" w:color="auto"/>
        <w:bottom w:val="none" w:sz="0" w:space="0" w:color="auto"/>
        <w:right w:val="none" w:sz="0" w:space="0" w:color="auto"/>
      </w:divBdr>
    </w:div>
    <w:div w:id="1000502655">
      <w:bodyDiv w:val="1"/>
      <w:marLeft w:val="0"/>
      <w:marRight w:val="0"/>
      <w:marTop w:val="0"/>
      <w:marBottom w:val="0"/>
      <w:divBdr>
        <w:top w:val="none" w:sz="0" w:space="0" w:color="auto"/>
        <w:left w:val="none" w:sz="0" w:space="0" w:color="auto"/>
        <w:bottom w:val="none" w:sz="0" w:space="0" w:color="auto"/>
        <w:right w:val="none" w:sz="0" w:space="0" w:color="auto"/>
      </w:divBdr>
    </w:div>
    <w:div w:id="1014501176">
      <w:bodyDiv w:val="1"/>
      <w:marLeft w:val="0"/>
      <w:marRight w:val="0"/>
      <w:marTop w:val="0"/>
      <w:marBottom w:val="0"/>
      <w:divBdr>
        <w:top w:val="none" w:sz="0" w:space="0" w:color="auto"/>
        <w:left w:val="none" w:sz="0" w:space="0" w:color="auto"/>
        <w:bottom w:val="none" w:sz="0" w:space="0" w:color="auto"/>
        <w:right w:val="none" w:sz="0" w:space="0" w:color="auto"/>
      </w:divBdr>
    </w:div>
    <w:div w:id="1019699097">
      <w:bodyDiv w:val="1"/>
      <w:marLeft w:val="0"/>
      <w:marRight w:val="0"/>
      <w:marTop w:val="0"/>
      <w:marBottom w:val="0"/>
      <w:divBdr>
        <w:top w:val="none" w:sz="0" w:space="0" w:color="auto"/>
        <w:left w:val="none" w:sz="0" w:space="0" w:color="auto"/>
        <w:bottom w:val="none" w:sz="0" w:space="0" w:color="auto"/>
        <w:right w:val="none" w:sz="0" w:space="0" w:color="auto"/>
      </w:divBdr>
    </w:div>
    <w:div w:id="1022705687">
      <w:bodyDiv w:val="1"/>
      <w:marLeft w:val="0"/>
      <w:marRight w:val="0"/>
      <w:marTop w:val="0"/>
      <w:marBottom w:val="0"/>
      <w:divBdr>
        <w:top w:val="none" w:sz="0" w:space="0" w:color="auto"/>
        <w:left w:val="none" w:sz="0" w:space="0" w:color="auto"/>
        <w:bottom w:val="none" w:sz="0" w:space="0" w:color="auto"/>
        <w:right w:val="none" w:sz="0" w:space="0" w:color="auto"/>
      </w:divBdr>
    </w:div>
    <w:div w:id="1040782543">
      <w:bodyDiv w:val="1"/>
      <w:marLeft w:val="0"/>
      <w:marRight w:val="0"/>
      <w:marTop w:val="0"/>
      <w:marBottom w:val="0"/>
      <w:divBdr>
        <w:top w:val="none" w:sz="0" w:space="0" w:color="auto"/>
        <w:left w:val="none" w:sz="0" w:space="0" w:color="auto"/>
        <w:bottom w:val="none" w:sz="0" w:space="0" w:color="auto"/>
        <w:right w:val="none" w:sz="0" w:space="0" w:color="auto"/>
      </w:divBdr>
    </w:div>
    <w:div w:id="1058551433">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86994076">
      <w:bodyDiv w:val="1"/>
      <w:marLeft w:val="0"/>
      <w:marRight w:val="0"/>
      <w:marTop w:val="0"/>
      <w:marBottom w:val="0"/>
      <w:divBdr>
        <w:top w:val="none" w:sz="0" w:space="0" w:color="auto"/>
        <w:left w:val="none" w:sz="0" w:space="0" w:color="auto"/>
        <w:bottom w:val="none" w:sz="0" w:space="0" w:color="auto"/>
        <w:right w:val="none" w:sz="0" w:space="0" w:color="auto"/>
      </w:divBdr>
    </w:div>
    <w:div w:id="1100219619">
      <w:bodyDiv w:val="1"/>
      <w:marLeft w:val="0"/>
      <w:marRight w:val="0"/>
      <w:marTop w:val="0"/>
      <w:marBottom w:val="0"/>
      <w:divBdr>
        <w:top w:val="none" w:sz="0" w:space="0" w:color="auto"/>
        <w:left w:val="none" w:sz="0" w:space="0" w:color="auto"/>
        <w:bottom w:val="none" w:sz="0" w:space="0" w:color="auto"/>
        <w:right w:val="none" w:sz="0" w:space="0" w:color="auto"/>
      </w:divBdr>
    </w:div>
    <w:div w:id="1101221941">
      <w:bodyDiv w:val="1"/>
      <w:marLeft w:val="0"/>
      <w:marRight w:val="0"/>
      <w:marTop w:val="0"/>
      <w:marBottom w:val="0"/>
      <w:divBdr>
        <w:top w:val="none" w:sz="0" w:space="0" w:color="auto"/>
        <w:left w:val="none" w:sz="0" w:space="0" w:color="auto"/>
        <w:bottom w:val="none" w:sz="0" w:space="0" w:color="auto"/>
        <w:right w:val="none" w:sz="0" w:space="0" w:color="auto"/>
      </w:divBdr>
    </w:div>
    <w:div w:id="1104419321">
      <w:bodyDiv w:val="1"/>
      <w:marLeft w:val="0"/>
      <w:marRight w:val="0"/>
      <w:marTop w:val="0"/>
      <w:marBottom w:val="0"/>
      <w:divBdr>
        <w:top w:val="none" w:sz="0" w:space="0" w:color="auto"/>
        <w:left w:val="none" w:sz="0" w:space="0" w:color="auto"/>
        <w:bottom w:val="none" w:sz="0" w:space="0" w:color="auto"/>
        <w:right w:val="none" w:sz="0" w:space="0" w:color="auto"/>
      </w:divBdr>
    </w:div>
    <w:div w:id="1115634200">
      <w:bodyDiv w:val="1"/>
      <w:marLeft w:val="0"/>
      <w:marRight w:val="0"/>
      <w:marTop w:val="0"/>
      <w:marBottom w:val="0"/>
      <w:divBdr>
        <w:top w:val="none" w:sz="0" w:space="0" w:color="auto"/>
        <w:left w:val="none" w:sz="0" w:space="0" w:color="auto"/>
        <w:bottom w:val="none" w:sz="0" w:space="0" w:color="auto"/>
        <w:right w:val="none" w:sz="0" w:space="0" w:color="auto"/>
      </w:divBdr>
    </w:div>
    <w:div w:id="1134638481">
      <w:bodyDiv w:val="1"/>
      <w:marLeft w:val="0"/>
      <w:marRight w:val="0"/>
      <w:marTop w:val="0"/>
      <w:marBottom w:val="0"/>
      <w:divBdr>
        <w:top w:val="none" w:sz="0" w:space="0" w:color="auto"/>
        <w:left w:val="none" w:sz="0" w:space="0" w:color="auto"/>
        <w:bottom w:val="none" w:sz="0" w:space="0" w:color="auto"/>
        <w:right w:val="none" w:sz="0" w:space="0" w:color="auto"/>
      </w:divBdr>
    </w:div>
    <w:div w:id="1138109193">
      <w:bodyDiv w:val="1"/>
      <w:marLeft w:val="0"/>
      <w:marRight w:val="0"/>
      <w:marTop w:val="0"/>
      <w:marBottom w:val="0"/>
      <w:divBdr>
        <w:top w:val="none" w:sz="0" w:space="0" w:color="auto"/>
        <w:left w:val="none" w:sz="0" w:space="0" w:color="auto"/>
        <w:bottom w:val="none" w:sz="0" w:space="0" w:color="auto"/>
        <w:right w:val="none" w:sz="0" w:space="0" w:color="auto"/>
      </w:divBdr>
    </w:div>
    <w:div w:id="1144392279">
      <w:bodyDiv w:val="1"/>
      <w:marLeft w:val="0"/>
      <w:marRight w:val="0"/>
      <w:marTop w:val="0"/>
      <w:marBottom w:val="0"/>
      <w:divBdr>
        <w:top w:val="none" w:sz="0" w:space="0" w:color="auto"/>
        <w:left w:val="none" w:sz="0" w:space="0" w:color="auto"/>
        <w:bottom w:val="none" w:sz="0" w:space="0" w:color="auto"/>
        <w:right w:val="none" w:sz="0" w:space="0" w:color="auto"/>
      </w:divBdr>
    </w:div>
    <w:div w:id="1144735484">
      <w:bodyDiv w:val="1"/>
      <w:marLeft w:val="0"/>
      <w:marRight w:val="0"/>
      <w:marTop w:val="0"/>
      <w:marBottom w:val="0"/>
      <w:divBdr>
        <w:top w:val="none" w:sz="0" w:space="0" w:color="auto"/>
        <w:left w:val="none" w:sz="0" w:space="0" w:color="auto"/>
        <w:bottom w:val="none" w:sz="0" w:space="0" w:color="auto"/>
        <w:right w:val="none" w:sz="0" w:space="0" w:color="auto"/>
      </w:divBdr>
    </w:div>
    <w:div w:id="1149445052">
      <w:bodyDiv w:val="1"/>
      <w:marLeft w:val="0"/>
      <w:marRight w:val="0"/>
      <w:marTop w:val="0"/>
      <w:marBottom w:val="0"/>
      <w:divBdr>
        <w:top w:val="none" w:sz="0" w:space="0" w:color="auto"/>
        <w:left w:val="none" w:sz="0" w:space="0" w:color="auto"/>
        <w:bottom w:val="none" w:sz="0" w:space="0" w:color="auto"/>
        <w:right w:val="none" w:sz="0" w:space="0" w:color="auto"/>
      </w:divBdr>
    </w:div>
    <w:div w:id="1150904808">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6871423">
      <w:bodyDiv w:val="1"/>
      <w:marLeft w:val="0"/>
      <w:marRight w:val="0"/>
      <w:marTop w:val="0"/>
      <w:marBottom w:val="0"/>
      <w:divBdr>
        <w:top w:val="none" w:sz="0" w:space="0" w:color="auto"/>
        <w:left w:val="none" w:sz="0" w:space="0" w:color="auto"/>
        <w:bottom w:val="none" w:sz="0" w:space="0" w:color="auto"/>
        <w:right w:val="none" w:sz="0" w:space="0" w:color="auto"/>
      </w:divBdr>
    </w:div>
    <w:div w:id="1190068374">
      <w:bodyDiv w:val="1"/>
      <w:marLeft w:val="0"/>
      <w:marRight w:val="0"/>
      <w:marTop w:val="0"/>
      <w:marBottom w:val="0"/>
      <w:divBdr>
        <w:top w:val="none" w:sz="0" w:space="0" w:color="auto"/>
        <w:left w:val="none" w:sz="0" w:space="0" w:color="auto"/>
        <w:bottom w:val="none" w:sz="0" w:space="0" w:color="auto"/>
        <w:right w:val="none" w:sz="0" w:space="0" w:color="auto"/>
      </w:divBdr>
    </w:div>
    <w:div w:id="1197543360">
      <w:bodyDiv w:val="1"/>
      <w:marLeft w:val="0"/>
      <w:marRight w:val="0"/>
      <w:marTop w:val="0"/>
      <w:marBottom w:val="0"/>
      <w:divBdr>
        <w:top w:val="none" w:sz="0" w:space="0" w:color="auto"/>
        <w:left w:val="none" w:sz="0" w:space="0" w:color="auto"/>
        <w:bottom w:val="none" w:sz="0" w:space="0" w:color="auto"/>
        <w:right w:val="none" w:sz="0" w:space="0" w:color="auto"/>
      </w:divBdr>
    </w:div>
    <w:div w:id="1200624588">
      <w:bodyDiv w:val="1"/>
      <w:marLeft w:val="0"/>
      <w:marRight w:val="0"/>
      <w:marTop w:val="0"/>
      <w:marBottom w:val="0"/>
      <w:divBdr>
        <w:top w:val="none" w:sz="0" w:space="0" w:color="auto"/>
        <w:left w:val="none" w:sz="0" w:space="0" w:color="auto"/>
        <w:bottom w:val="none" w:sz="0" w:space="0" w:color="auto"/>
        <w:right w:val="none" w:sz="0" w:space="0" w:color="auto"/>
      </w:divBdr>
    </w:div>
    <w:div w:id="1203906611">
      <w:bodyDiv w:val="1"/>
      <w:marLeft w:val="0"/>
      <w:marRight w:val="0"/>
      <w:marTop w:val="0"/>
      <w:marBottom w:val="0"/>
      <w:divBdr>
        <w:top w:val="none" w:sz="0" w:space="0" w:color="auto"/>
        <w:left w:val="none" w:sz="0" w:space="0" w:color="auto"/>
        <w:bottom w:val="none" w:sz="0" w:space="0" w:color="auto"/>
        <w:right w:val="none" w:sz="0" w:space="0" w:color="auto"/>
      </w:divBdr>
    </w:div>
    <w:div w:id="124552894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679237">
      <w:bodyDiv w:val="1"/>
      <w:marLeft w:val="0"/>
      <w:marRight w:val="0"/>
      <w:marTop w:val="0"/>
      <w:marBottom w:val="0"/>
      <w:divBdr>
        <w:top w:val="none" w:sz="0" w:space="0" w:color="auto"/>
        <w:left w:val="none" w:sz="0" w:space="0" w:color="auto"/>
        <w:bottom w:val="none" w:sz="0" w:space="0" w:color="auto"/>
        <w:right w:val="none" w:sz="0" w:space="0" w:color="auto"/>
      </w:divBdr>
    </w:div>
    <w:div w:id="1273975641">
      <w:bodyDiv w:val="1"/>
      <w:marLeft w:val="0"/>
      <w:marRight w:val="0"/>
      <w:marTop w:val="0"/>
      <w:marBottom w:val="0"/>
      <w:divBdr>
        <w:top w:val="none" w:sz="0" w:space="0" w:color="auto"/>
        <w:left w:val="none" w:sz="0" w:space="0" w:color="auto"/>
        <w:bottom w:val="none" w:sz="0" w:space="0" w:color="auto"/>
        <w:right w:val="none" w:sz="0" w:space="0" w:color="auto"/>
      </w:divBdr>
    </w:div>
    <w:div w:id="1274289266">
      <w:bodyDiv w:val="1"/>
      <w:marLeft w:val="0"/>
      <w:marRight w:val="0"/>
      <w:marTop w:val="0"/>
      <w:marBottom w:val="0"/>
      <w:divBdr>
        <w:top w:val="none" w:sz="0" w:space="0" w:color="auto"/>
        <w:left w:val="none" w:sz="0" w:space="0" w:color="auto"/>
        <w:bottom w:val="none" w:sz="0" w:space="0" w:color="auto"/>
        <w:right w:val="none" w:sz="0" w:space="0" w:color="auto"/>
      </w:divBdr>
    </w:div>
    <w:div w:id="1276868928">
      <w:bodyDiv w:val="1"/>
      <w:marLeft w:val="0"/>
      <w:marRight w:val="0"/>
      <w:marTop w:val="0"/>
      <w:marBottom w:val="0"/>
      <w:divBdr>
        <w:top w:val="none" w:sz="0" w:space="0" w:color="auto"/>
        <w:left w:val="none" w:sz="0" w:space="0" w:color="auto"/>
        <w:bottom w:val="none" w:sz="0" w:space="0" w:color="auto"/>
        <w:right w:val="none" w:sz="0" w:space="0" w:color="auto"/>
      </w:divBdr>
    </w:div>
    <w:div w:id="1283266950">
      <w:bodyDiv w:val="1"/>
      <w:marLeft w:val="0"/>
      <w:marRight w:val="0"/>
      <w:marTop w:val="0"/>
      <w:marBottom w:val="0"/>
      <w:divBdr>
        <w:top w:val="none" w:sz="0" w:space="0" w:color="auto"/>
        <w:left w:val="none" w:sz="0" w:space="0" w:color="auto"/>
        <w:bottom w:val="none" w:sz="0" w:space="0" w:color="auto"/>
        <w:right w:val="none" w:sz="0" w:space="0" w:color="auto"/>
      </w:divBdr>
    </w:div>
    <w:div w:id="1290745613">
      <w:bodyDiv w:val="1"/>
      <w:marLeft w:val="0"/>
      <w:marRight w:val="0"/>
      <w:marTop w:val="0"/>
      <w:marBottom w:val="0"/>
      <w:divBdr>
        <w:top w:val="none" w:sz="0" w:space="0" w:color="auto"/>
        <w:left w:val="none" w:sz="0" w:space="0" w:color="auto"/>
        <w:bottom w:val="none" w:sz="0" w:space="0" w:color="auto"/>
        <w:right w:val="none" w:sz="0" w:space="0" w:color="auto"/>
      </w:divBdr>
    </w:div>
    <w:div w:id="1297905569">
      <w:bodyDiv w:val="1"/>
      <w:marLeft w:val="0"/>
      <w:marRight w:val="0"/>
      <w:marTop w:val="0"/>
      <w:marBottom w:val="0"/>
      <w:divBdr>
        <w:top w:val="none" w:sz="0" w:space="0" w:color="auto"/>
        <w:left w:val="none" w:sz="0" w:space="0" w:color="auto"/>
        <w:bottom w:val="none" w:sz="0" w:space="0" w:color="auto"/>
        <w:right w:val="none" w:sz="0" w:space="0" w:color="auto"/>
      </w:divBdr>
    </w:div>
    <w:div w:id="1305500815">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24893638">
      <w:bodyDiv w:val="1"/>
      <w:marLeft w:val="0"/>
      <w:marRight w:val="0"/>
      <w:marTop w:val="0"/>
      <w:marBottom w:val="0"/>
      <w:divBdr>
        <w:top w:val="none" w:sz="0" w:space="0" w:color="auto"/>
        <w:left w:val="none" w:sz="0" w:space="0" w:color="auto"/>
        <w:bottom w:val="none" w:sz="0" w:space="0" w:color="auto"/>
        <w:right w:val="none" w:sz="0" w:space="0" w:color="auto"/>
      </w:divBdr>
    </w:div>
    <w:div w:id="1325549522">
      <w:bodyDiv w:val="1"/>
      <w:marLeft w:val="0"/>
      <w:marRight w:val="0"/>
      <w:marTop w:val="0"/>
      <w:marBottom w:val="0"/>
      <w:divBdr>
        <w:top w:val="none" w:sz="0" w:space="0" w:color="auto"/>
        <w:left w:val="none" w:sz="0" w:space="0" w:color="auto"/>
        <w:bottom w:val="none" w:sz="0" w:space="0" w:color="auto"/>
        <w:right w:val="none" w:sz="0" w:space="0" w:color="auto"/>
      </w:divBdr>
    </w:div>
    <w:div w:id="1335523850">
      <w:bodyDiv w:val="1"/>
      <w:marLeft w:val="0"/>
      <w:marRight w:val="0"/>
      <w:marTop w:val="0"/>
      <w:marBottom w:val="0"/>
      <w:divBdr>
        <w:top w:val="none" w:sz="0" w:space="0" w:color="auto"/>
        <w:left w:val="none" w:sz="0" w:space="0" w:color="auto"/>
        <w:bottom w:val="none" w:sz="0" w:space="0" w:color="auto"/>
        <w:right w:val="none" w:sz="0" w:space="0" w:color="auto"/>
      </w:divBdr>
    </w:div>
    <w:div w:id="1338581916">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81979159">
      <w:bodyDiv w:val="1"/>
      <w:marLeft w:val="0"/>
      <w:marRight w:val="0"/>
      <w:marTop w:val="0"/>
      <w:marBottom w:val="0"/>
      <w:divBdr>
        <w:top w:val="none" w:sz="0" w:space="0" w:color="auto"/>
        <w:left w:val="none" w:sz="0" w:space="0" w:color="auto"/>
        <w:bottom w:val="none" w:sz="0" w:space="0" w:color="auto"/>
        <w:right w:val="none" w:sz="0" w:space="0" w:color="auto"/>
      </w:divBdr>
    </w:div>
    <w:div w:id="1399328464">
      <w:bodyDiv w:val="1"/>
      <w:marLeft w:val="0"/>
      <w:marRight w:val="0"/>
      <w:marTop w:val="0"/>
      <w:marBottom w:val="0"/>
      <w:divBdr>
        <w:top w:val="none" w:sz="0" w:space="0" w:color="auto"/>
        <w:left w:val="none" w:sz="0" w:space="0" w:color="auto"/>
        <w:bottom w:val="none" w:sz="0" w:space="0" w:color="auto"/>
        <w:right w:val="none" w:sz="0" w:space="0" w:color="auto"/>
      </w:divBdr>
    </w:div>
    <w:div w:id="1403796995">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54128464">
      <w:bodyDiv w:val="1"/>
      <w:marLeft w:val="0"/>
      <w:marRight w:val="0"/>
      <w:marTop w:val="0"/>
      <w:marBottom w:val="0"/>
      <w:divBdr>
        <w:top w:val="none" w:sz="0" w:space="0" w:color="auto"/>
        <w:left w:val="none" w:sz="0" w:space="0" w:color="auto"/>
        <w:bottom w:val="none" w:sz="0" w:space="0" w:color="auto"/>
        <w:right w:val="none" w:sz="0" w:space="0" w:color="auto"/>
      </w:divBdr>
    </w:div>
    <w:div w:id="1457681479">
      <w:bodyDiv w:val="1"/>
      <w:marLeft w:val="0"/>
      <w:marRight w:val="0"/>
      <w:marTop w:val="0"/>
      <w:marBottom w:val="0"/>
      <w:divBdr>
        <w:top w:val="none" w:sz="0" w:space="0" w:color="auto"/>
        <w:left w:val="none" w:sz="0" w:space="0" w:color="auto"/>
        <w:bottom w:val="none" w:sz="0" w:space="0" w:color="auto"/>
        <w:right w:val="none" w:sz="0" w:space="0" w:color="auto"/>
      </w:divBdr>
    </w:div>
    <w:div w:id="1466966313">
      <w:bodyDiv w:val="1"/>
      <w:marLeft w:val="0"/>
      <w:marRight w:val="0"/>
      <w:marTop w:val="0"/>
      <w:marBottom w:val="0"/>
      <w:divBdr>
        <w:top w:val="none" w:sz="0" w:space="0" w:color="auto"/>
        <w:left w:val="none" w:sz="0" w:space="0" w:color="auto"/>
        <w:bottom w:val="none" w:sz="0" w:space="0" w:color="auto"/>
        <w:right w:val="none" w:sz="0" w:space="0" w:color="auto"/>
      </w:divBdr>
    </w:div>
    <w:div w:id="1488474645">
      <w:bodyDiv w:val="1"/>
      <w:marLeft w:val="0"/>
      <w:marRight w:val="0"/>
      <w:marTop w:val="0"/>
      <w:marBottom w:val="0"/>
      <w:divBdr>
        <w:top w:val="none" w:sz="0" w:space="0" w:color="auto"/>
        <w:left w:val="none" w:sz="0" w:space="0" w:color="auto"/>
        <w:bottom w:val="none" w:sz="0" w:space="0" w:color="auto"/>
        <w:right w:val="none" w:sz="0" w:space="0" w:color="auto"/>
      </w:divBdr>
    </w:div>
    <w:div w:id="1490748194">
      <w:bodyDiv w:val="1"/>
      <w:marLeft w:val="0"/>
      <w:marRight w:val="0"/>
      <w:marTop w:val="0"/>
      <w:marBottom w:val="0"/>
      <w:divBdr>
        <w:top w:val="none" w:sz="0" w:space="0" w:color="auto"/>
        <w:left w:val="none" w:sz="0" w:space="0" w:color="auto"/>
        <w:bottom w:val="none" w:sz="0" w:space="0" w:color="auto"/>
        <w:right w:val="none" w:sz="0" w:space="0" w:color="auto"/>
      </w:divBdr>
    </w:div>
    <w:div w:id="1511869934">
      <w:bodyDiv w:val="1"/>
      <w:marLeft w:val="0"/>
      <w:marRight w:val="0"/>
      <w:marTop w:val="0"/>
      <w:marBottom w:val="0"/>
      <w:divBdr>
        <w:top w:val="none" w:sz="0" w:space="0" w:color="auto"/>
        <w:left w:val="none" w:sz="0" w:space="0" w:color="auto"/>
        <w:bottom w:val="none" w:sz="0" w:space="0" w:color="auto"/>
        <w:right w:val="none" w:sz="0" w:space="0" w:color="auto"/>
      </w:divBdr>
    </w:div>
    <w:div w:id="1522089826">
      <w:bodyDiv w:val="1"/>
      <w:marLeft w:val="0"/>
      <w:marRight w:val="0"/>
      <w:marTop w:val="0"/>
      <w:marBottom w:val="0"/>
      <w:divBdr>
        <w:top w:val="none" w:sz="0" w:space="0" w:color="auto"/>
        <w:left w:val="none" w:sz="0" w:space="0" w:color="auto"/>
        <w:bottom w:val="none" w:sz="0" w:space="0" w:color="auto"/>
        <w:right w:val="none" w:sz="0" w:space="0" w:color="auto"/>
      </w:divBdr>
    </w:div>
    <w:div w:id="1523126969">
      <w:bodyDiv w:val="1"/>
      <w:marLeft w:val="0"/>
      <w:marRight w:val="0"/>
      <w:marTop w:val="0"/>
      <w:marBottom w:val="0"/>
      <w:divBdr>
        <w:top w:val="none" w:sz="0" w:space="0" w:color="auto"/>
        <w:left w:val="none" w:sz="0" w:space="0" w:color="auto"/>
        <w:bottom w:val="none" w:sz="0" w:space="0" w:color="auto"/>
        <w:right w:val="none" w:sz="0" w:space="0" w:color="auto"/>
      </w:divBdr>
    </w:div>
    <w:div w:id="1524855455">
      <w:bodyDiv w:val="1"/>
      <w:marLeft w:val="0"/>
      <w:marRight w:val="0"/>
      <w:marTop w:val="0"/>
      <w:marBottom w:val="0"/>
      <w:divBdr>
        <w:top w:val="none" w:sz="0" w:space="0" w:color="auto"/>
        <w:left w:val="none" w:sz="0" w:space="0" w:color="auto"/>
        <w:bottom w:val="none" w:sz="0" w:space="0" w:color="auto"/>
        <w:right w:val="none" w:sz="0" w:space="0" w:color="auto"/>
      </w:divBdr>
    </w:div>
    <w:div w:id="1531412434">
      <w:bodyDiv w:val="1"/>
      <w:marLeft w:val="0"/>
      <w:marRight w:val="0"/>
      <w:marTop w:val="0"/>
      <w:marBottom w:val="0"/>
      <w:divBdr>
        <w:top w:val="none" w:sz="0" w:space="0" w:color="auto"/>
        <w:left w:val="none" w:sz="0" w:space="0" w:color="auto"/>
        <w:bottom w:val="none" w:sz="0" w:space="0" w:color="auto"/>
        <w:right w:val="none" w:sz="0" w:space="0" w:color="auto"/>
      </w:divBdr>
    </w:div>
    <w:div w:id="1538616124">
      <w:bodyDiv w:val="1"/>
      <w:marLeft w:val="0"/>
      <w:marRight w:val="0"/>
      <w:marTop w:val="0"/>
      <w:marBottom w:val="0"/>
      <w:divBdr>
        <w:top w:val="none" w:sz="0" w:space="0" w:color="auto"/>
        <w:left w:val="none" w:sz="0" w:space="0" w:color="auto"/>
        <w:bottom w:val="none" w:sz="0" w:space="0" w:color="auto"/>
        <w:right w:val="none" w:sz="0" w:space="0" w:color="auto"/>
      </w:divBdr>
    </w:div>
    <w:div w:id="1579250027">
      <w:bodyDiv w:val="1"/>
      <w:marLeft w:val="0"/>
      <w:marRight w:val="0"/>
      <w:marTop w:val="0"/>
      <w:marBottom w:val="0"/>
      <w:divBdr>
        <w:top w:val="none" w:sz="0" w:space="0" w:color="auto"/>
        <w:left w:val="none" w:sz="0" w:space="0" w:color="auto"/>
        <w:bottom w:val="none" w:sz="0" w:space="0" w:color="auto"/>
        <w:right w:val="none" w:sz="0" w:space="0" w:color="auto"/>
      </w:divBdr>
    </w:div>
    <w:div w:id="1580023088">
      <w:bodyDiv w:val="1"/>
      <w:marLeft w:val="0"/>
      <w:marRight w:val="0"/>
      <w:marTop w:val="0"/>
      <w:marBottom w:val="0"/>
      <w:divBdr>
        <w:top w:val="none" w:sz="0" w:space="0" w:color="auto"/>
        <w:left w:val="none" w:sz="0" w:space="0" w:color="auto"/>
        <w:bottom w:val="none" w:sz="0" w:space="0" w:color="auto"/>
        <w:right w:val="none" w:sz="0" w:space="0" w:color="auto"/>
      </w:divBdr>
    </w:div>
    <w:div w:id="1581401646">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23925959">
      <w:bodyDiv w:val="1"/>
      <w:marLeft w:val="0"/>
      <w:marRight w:val="0"/>
      <w:marTop w:val="0"/>
      <w:marBottom w:val="0"/>
      <w:divBdr>
        <w:top w:val="none" w:sz="0" w:space="0" w:color="auto"/>
        <w:left w:val="none" w:sz="0" w:space="0" w:color="auto"/>
        <w:bottom w:val="none" w:sz="0" w:space="0" w:color="auto"/>
        <w:right w:val="none" w:sz="0" w:space="0" w:color="auto"/>
      </w:divBdr>
    </w:div>
    <w:div w:id="1630360134">
      <w:bodyDiv w:val="1"/>
      <w:marLeft w:val="0"/>
      <w:marRight w:val="0"/>
      <w:marTop w:val="0"/>
      <w:marBottom w:val="0"/>
      <w:divBdr>
        <w:top w:val="none" w:sz="0" w:space="0" w:color="auto"/>
        <w:left w:val="none" w:sz="0" w:space="0" w:color="auto"/>
        <w:bottom w:val="none" w:sz="0" w:space="0" w:color="auto"/>
        <w:right w:val="none" w:sz="0" w:space="0" w:color="auto"/>
      </w:divBdr>
    </w:div>
    <w:div w:id="1657417066">
      <w:bodyDiv w:val="1"/>
      <w:marLeft w:val="0"/>
      <w:marRight w:val="0"/>
      <w:marTop w:val="0"/>
      <w:marBottom w:val="0"/>
      <w:divBdr>
        <w:top w:val="none" w:sz="0" w:space="0" w:color="auto"/>
        <w:left w:val="none" w:sz="0" w:space="0" w:color="auto"/>
        <w:bottom w:val="none" w:sz="0" w:space="0" w:color="auto"/>
        <w:right w:val="none" w:sz="0" w:space="0" w:color="auto"/>
      </w:divBdr>
    </w:div>
    <w:div w:id="1657564748">
      <w:bodyDiv w:val="1"/>
      <w:marLeft w:val="0"/>
      <w:marRight w:val="0"/>
      <w:marTop w:val="0"/>
      <w:marBottom w:val="0"/>
      <w:divBdr>
        <w:top w:val="none" w:sz="0" w:space="0" w:color="auto"/>
        <w:left w:val="none" w:sz="0" w:space="0" w:color="auto"/>
        <w:bottom w:val="none" w:sz="0" w:space="0" w:color="auto"/>
        <w:right w:val="none" w:sz="0" w:space="0" w:color="auto"/>
      </w:divBdr>
    </w:div>
    <w:div w:id="1668629200">
      <w:bodyDiv w:val="1"/>
      <w:marLeft w:val="0"/>
      <w:marRight w:val="0"/>
      <w:marTop w:val="0"/>
      <w:marBottom w:val="0"/>
      <w:divBdr>
        <w:top w:val="none" w:sz="0" w:space="0" w:color="auto"/>
        <w:left w:val="none" w:sz="0" w:space="0" w:color="auto"/>
        <w:bottom w:val="none" w:sz="0" w:space="0" w:color="auto"/>
        <w:right w:val="none" w:sz="0" w:space="0" w:color="auto"/>
      </w:divBdr>
    </w:div>
    <w:div w:id="1670908811">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7674870">
      <w:bodyDiv w:val="1"/>
      <w:marLeft w:val="0"/>
      <w:marRight w:val="0"/>
      <w:marTop w:val="0"/>
      <w:marBottom w:val="0"/>
      <w:divBdr>
        <w:top w:val="none" w:sz="0" w:space="0" w:color="auto"/>
        <w:left w:val="none" w:sz="0" w:space="0" w:color="auto"/>
        <w:bottom w:val="none" w:sz="0" w:space="0" w:color="auto"/>
        <w:right w:val="none" w:sz="0" w:space="0" w:color="auto"/>
      </w:divBdr>
    </w:div>
    <w:div w:id="1709453571">
      <w:bodyDiv w:val="1"/>
      <w:marLeft w:val="0"/>
      <w:marRight w:val="0"/>
      <w:marTop w:val="0"/>
      <w:marBottom w:val="0"/>
      <w:divBdr>
        <w:top w:val="none" w:sz="0" w:space="0" w:color="auto"/>
        <w:left w:val="none" w:sz="0" w:space="0" w:color="auto"/>
        <w:bottom w:val="none" w:sz="0" w:space="0" w:color="auto"/>
        <w:right w:val="none" w:sz="0" w:space="0" w:color="auto"/>
      </w:divBdr>
    </w:div>
    <w:div w:id="1720204733">
      <w:bodyDiv w:val="1"/>
      <w:marLeft w:val="0"/>
      <w:marRight w:val="0"/>
      <w:marTop w:val="0"/>
      <w:marBottom w:val="0"/>
      <w:divBdr>
        <w:top w:val="none" w:sz="0" w:space="0" w:color="auto"/>
        <w:left w:val="none" w:sz="0" w:space="0" w:color="auto"/>
        <w:bottom w:val="none" w:sz="0" w:space="0" w:color="auto"/>
        <w:right w:val="none" w:sz="0" w:space="0" w:color="auto"/>
      </w:divBdr>
    </w:div>
    <w:div w:id="1729913013">
      <w:bodyDiv w:val="1"/>
      <w:marLeft w:val="0"/>
      <w:marRight w:val="0"/>
      <w:marTop w:val="0"/>
      <w:marBottom w:val="0"/>
      <w:divBdr>
        <w:top w:val="none" w:sz="0" w:space="0" w:color="auto"/>
        <w:left w:val="none" w:sz="0" w:space="0" w:color="auto"/>
        <w:bottom w:val="none" w:sz="0" w:space="0" w:color="auto"/>
        <w:right w:val="none" w:sz="0" w:space="0" w:color="auto"/>
      </w:divBdr>
    </w:div>
    <w:div w:id="1731032090">
      <w:bodyDiv w:val="1"/>
      <w:marLeft w:val="0"/>
      <w:marRight w:val="0"/>
      <w:marTop w:val="0"/>
      <w:marBottom w:val="0"/>
      <w:divBdr>
        <w:top w:val="none" w:sz="0" w:space="0" w:color="auto"/>
        <w:left w:val="none" w:sz="0" w:space="0" w:color="auto"/>
        <w:bottom w:val="none" w:sz="0" w:space="0" w:color="auto"/>
        <w:right w:val="none" w:sz="0" w:space="0" w:color="auto"/>
      </w:divBdr>
    </w:div>
    <w:div w:id="1736590687">
      <w:bodyDiv w:val="1"/>
      <w:marLeft w:val="0"/>
      <w:marRight w:val="0"/>
      <w:marTop w:val="0"/>
      <w:marBottom w:val="0"/>
      <w:divBdr>
        <w:top w:val="none" w:sz="0" w:space="0" w:color="auto"/>
        <w:left w:val="none" w:sz="0" w:space="0" w:color="auto"/>
        <w:bottom w:val="none" w:sz="0" w:space="0" w:color="auto"/>
        <w:right w:val="none" w:sz="0" w:space="0" w:color="auto"/>
      </w:divBdr>
    </w:div>
    <w:div w:id="174221185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7769476">
      <w:bodyDiv w:val="1"/>
      <w:marLeft w:val="0"/>
      <w:marRight w:val="0"/>
      <w:marTop w:val="0"/>
      <w:marBottom w:val="0"/>
      <w:divBdr>
        <w:top w:val="none" w:sz="0" w:space="0" w:color="auto"/>
        <w:left w:val="none" w:sz="0" w:space="0" w:color="auto"/>
        <w:bottom w:val="none" w:sz="0" w:space="0" w:color="auto"/>
        <w:right w:val="none" w:sz="0" w:space="0" w:color="auto"/>
      </w:divBdr>
    </w:div>
    <w:div w:id="1776096840">
      <w:bodyDiv w:val="1"/>
      <w:marLeft w:val="0"/>
      <w:marRight w:val="0"/>
      <w:marTop w:val="0"/>
      <w:marBottom w:val="0"/>
      <w:divBdr>
        <w:top w:val="none" w:sz="0" w:space="0" w:color="auto"/>
        <w:left w:val="none" w:sz="0" w:space="0" w:color="auto"/>
        <w:bottom w:val="none" w:sz="0" w:space="0" w:color="auto"/>
        <w:right w:val="none" w:sz="0" w:space="0" w:color="auto"/>
      </w:divBdr>
    </w:div>
    <w:div w:id="1794862990">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043670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4662701">
      <w:bodyDiv w:val="1"/>
      <w:marLeft w:val="0"/>
      <w:marRight w:val="0"/>
      <w:marTop w:val="0"/>
      <w:marBottom w:val="0"/>
      <w:divBdr>
        <w:top w:val="none" w:sz="0" w:space="0" w:color="auto"/>
        <w:left w:val="none" w:sz="0" w:space="0" w:color="auto"/>
        <w:bottom w:val="none" w:sz="0" w:space="0" w:color="auto"/>
        <w:right w:val="none" w:sz="0" w:space="0" w:color="auto"/>
      </w:divBdr>
    </w:div>
    <w:div w:id="1826042522">
      <w:bodyDiv w:val="1"/>
      <w:marLeft w:val="0"/>
      <w:marRight w:val="0"/>
      <w:marTop w:val="0"/>
      <w:marBottom w:val="0"/>
      <w:divBdr>
        <w:top w:val="none" w:sz="0" w:space="0" w:color="auto"/>
        <w:left w:val="none" w:sz="0" w:space="0" w:color="auto"/>
        <w:bottom w:val="none" w:sz="0" w:space="0" w:color="auto"/>
        <w:right w:val="none" w:sz="0" w:space="0" w:color="auto"/>
      </w:divBdr>
    </w:div>
    <w:div w:id="1836140767">
      <w:bodyDiv w:val="1"/>
      <w:marLeft w:val="0"/>
      <w:marRight w:val="0"/>
      <w:marTop w:val="0"/>
      <w:marBottom w:val="0"/>
      <w:divBdr>
        <w:top w:val="none" w:sz="0" w:space="0" w:color="auto"/>
        <w:left w:val="none" w:sz="0" w:space="0" w:color="auto"/>
        <w:bottom w:val="none" w:sz="0" w:space="0" w:color="auto"/>
        <w:right w:val="none" w:sz="0" w:space="0" w:color="auto"/>
      </w:divBdr>
    </w:div>
    <w:div w:id="1844002927">
      <w:bodyDiv w:val="1"/>
      <w:marLeft w:val="0"/>
      <w:marRight w:val="0"/>
      <w:marTop w:val="0"/>
      <w:marBottom w:val="0"/>
      <w:divBdr>
        <w:top w:val="none" w:sz="0" w:space="0" w:color="auto"/>
        <w:left w:val="none" w:sz="0" w:space="0" w:color="auto"/>
        <w:bottom w:val="none" w:sz="0" w:space="0" w:color="auto"/>
        <w:right w:val="none" w:sz="0" w:space="0" w:color="auto"/>
      </w:divBdr>
    </w:div>
    <w:div w:id="1851946837">
      <w:bodyDiv w:val="1"/>
      <w:marLeft w:val="0"/>
      <w:marRight w:val="0"/>
      <w:marTop w:val="0"/>
      <w:marBottom w:val="0"/>
      <w:divBdr>
        <w:top w:val="none" w:sz="0" w:space="0" w:color="auto"/>
        <w:left w:val="none" w:sz="0" w:space="0" w:color="auto"/>
        <w:bottom w:val="none" w:sz="0" w:space="0" w:color="auto"/>
        <w:right w:val="none" w:sz="0" w:space="0" w:color="auto"/>
      </w:divBdr>
    </w:div>
    <w:div w:id="1865287550">
      <w:bodyDiv w:val="1"/>
      <w:marLeft w:val="0"/>
      <w:marRight w:val="0"/>
      <w:marTop w:val="0"/>
      <w:marBottom w:val="0"/>
      <w:divBdr>
        <w:top w:val="none" w:sz="0" w:space="0" w:color="auto"/>
        <w:left w:val="none" w:sz="0" w:space="0" w:color="auto"/>
        <w:bottom w:val="none" w:sz="0" w:space="0" w:color="auto"/>
        <w:right w:val="none" w:sz="0" w:space="0" w:color="auto"/>
      </w:divBdr>
    </w:div>
    <w:div w:id="1874725338">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89341371">
      <w:bodyDiv w:val="1"/>
      <w:marLeft w:val="0"/>
      <w:marRight w:val="0"/>
      <w:marTop w:val="0"/>
      <w:marBottom w:val="0"/>
      <w:divBdr>
        <w:top w:val="none" w:sz="0" w:space="0" w:color="auto"/>
        <w:left w:val="none" w:sz="0" w:space="0" w:color="auto"/>
        <w:bottom w:val="none" w:sz="0" w:space="0" w:color="auto"/>
        <w:right w:val="none" w:sz="0" w:space="0" w:color="auto"/>
      </w:divBdr>
    </w:div>
    <w:div w:id="1889492660">
      <w:bodyDiv w:val="1"/>
      <w:marLeft w:val="0"/>
      <w:marRight w:val="0"/>
      <w:marTop w:val="0"/>
      <w:marBottom w:val="0"/>
      <w:divBdr>
        <w:top w:val="none" w:sz="0" w:space="0" w:color="auto"/>
        <w:left w:val="none" w:sz="0" w:space="0" w:color="auto"/>
        <w:bottom w:val="none" w:sz="0" w:space="0" w:color="auto"/>
        <w:right w:val="none" w:sz="0" w:space="0" w:color="auto"/>
      </w:divBdr>
    </w:div>
    <w:div w:id="1913931808">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3174317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1372468">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1714090">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0958387">
      <w:bodyDiv w:val="1"/>
      <w:marLeft w:val="0"/>
      <w:marRight w:val="0"/>
      <w:marTop w:val="0"/>
      <w:marBottom w:val="0"/>
      <w:divBdr>
        <w:top w:val="none" w:sz="0" w:space="0" w:color="auto"/>
        <w:left w:val="none" w:sz="0" w:space="0" w:color="auto"/>
        <w:bottom w:val="none" w:sz="0" w:space="0" w:color="auto"/>
        <w:right w:val="none" w:sz="0" w:space="0" w:color="auto"/>
      </w:divBdr>
    </w:div>
    <w:div w:id="2003701024">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49337005">
      <w:bodyDiv w:val="1"/>
      <w:marLeft w:val="0"/>
      <w:marRight w:val="0"/>
      <w:marTop w:val="0"/>
      <w:marBottom w:val="0"/>
      <w:divBdr>
        <w:top w:val="none" w:sz="0" w:space="0" w:color="auto"/>
        <w:left w:val="none" w:sz="0" w:space="0" w:color="auto"/>
        <w:bottom w:val="none" w:sz="0" w:space="0" w:color="auto"/>
        <w:right w:val="none" w:sz="0" w:space="0" w:color="auto"/>
      </w:divBdr>
    </w:div>
    <w:div w:id="2073960796">
      <w:bodyDiv w:val="1"/>
      <w:marLeft w:val="0"/>
      <w:marRight w:val="0"/>
      <w:marTop w:val="0"/>
      <w:marBottom w:val="0"/>
      <w:divBdr>
        <w:top w:val="none" w:sz="0" w:space="0" w:color="auto"/>
        <w:left w:val="none" w:sz="0" w:space="0" w:color="auto"/>
        <w:bottom w:val="none" w:sz="0" w:space="0" w:color="auto"/>
        <w:right w:val="none" w:sz="0" w:space="0" w:color="auto"/>
      </w:divBdr>
    </w:div>
    <w:div w:id="2084831523">
      <w:bodyDiv w:val="1"/>
      <w:marLeft w:val="0"/>
      <w:marRight w:val="0"/>
      <w:marTop w:val="0"/>
      <w:marBottom w:val="0"/>
      <w:divBdr>
        <w:top w:val="none" w:sz="0" w:space="0" w:color="auto"/>
        <w:left w:val="none" w:sz="0" w:space="0" w:color="auto"/>
        <w:bottom w:val="none" w:sz="0" w:space="0" w:color="auto"/>
        <w:right w:val="none" w:sz="0" w:space="0" w:color="auto"/>
      </w:divBdr>
    </w:div>
    <w:div w:id="2102290587">
      <w:bodyDiv w:val="1"/>
      <w:marLeft w:val="0"/>
      <w:marRight w:val="0"/>
      <w:marTop w:val="0"/>
      <w:marBottom w:val="0"/>
      <w:divBdr>
        <w:top w:val="none" w:sz="0" w:space="0" w:color="auto"/>
        <w:left w:val="none" w:sz="0" w:space="0" w:color="auto"/>
        <w:bottom w:val="none" w:sz="0" w:space="0" w:color="auto"/>
        <w:right w:val="none" w:sz="0" w:space="0" w:color="auto"/>
      </w:divBdr>
    </w:div>
    <w:div w:id="2110343385">
      <w:bodyDiv w:val="1"/>
      <w:marLeft w:val="0"/>
      <w:marRight w:val="0"/>
      <w:marTop w:val="0"/>
      <w:marBottom w:val="0"/>
      <w:divBdr>
        <w:top w:val="none" w:sz="0" w:space="0" w:color="auto"/>
        <w:left w:val="none" w:sz="0" w:space="0" w:color="auto"/>
        <w:bottom w:val="none" w:sz="0" w:space="0" w:color="auto"/>
        <w:right w:val="none" w:sz="0" w:space="0" w:color="auto"/>
      </w:divBdr>
    </w:div>
    <w:div w:id="21405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EE7A-97F7-4A3E-9C70-28639687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13924</Words>
  <Characters>76583</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Maria Fernanda Ramirez</cp:lastModifiedBy>
  <cp:revision>2</cp:revision>
  <cp:lastPrinted>2015-06-12T15:24:00Z</cp:lastPrinted>
  <dcterms:created xsi:type="dcterms:W3CDTF">2016-11-17T21:16:00Z</dcterms:created>
  <dcterms:modified xsi:type="dcterms:W3CDTF">2016-11-17T21:16:00Z</dcterms:modified>
</cp:coreProperties>
</file>