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0C24F5" w:rsidP="00A578EF">
      <w:pPr>
        <w:spacing w:after="0" w:line="264" w:lineRule="auto"/>
        <w:jc w:val="center"/>
        <w:rPr>
          <w:rFonts w:ascii="Arial" w:hAnsi="Arial" w:cs="Arial"/>
          <w:color w:val="404040"/>
        </w:rPr>
      </w:pPr>
      <w:r>
        <w:rPr>
          <w:rFonts w:ascii="Arial" w:hAnsi="Arial" w:cs="Arial"/>
          <w:color w:val="404040"/>
        </w:rPr>
        <w:t xml:space="preserve"> </w:t>
      </w: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F393A">
        <w:rPr>
          <w:rFonts w:ascii="Arial" w:hAnsi="Arial" w:cs="Arial"/>
          <w:color w:val="404040"/>
          <w:sz w:val="36"/>
        </w:rPr>
        <w:t xml:space="preserve">Escobedo </w:t>
      </w:r>
      <w:r w:rsidR="009F3E60">
        <w:rPr>
          <w:rFonts w:ascii="Arial" w:hAnsi="Arial" w:cs="Arial"/>
          <w:color w:val="404040"/>
          <w:sz w:val="36"/>
        </w:rPr>
        <w:t>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D57DE0" w:rsidRPr="003F3712" w:rsidRDefault="00B70D90" w:rsidP="00D57DE0">
      <w:pPr>
        <w:pStyle w:val="Default"/>
        <w:ind w:firstLine="709"/>
        <w:jc w:val="both"/>
        <w:rPr>
          <w:rFonts w:ascii="Arial" w:hAnsi="Arial" w:cs="Arial"/>
          <w:bCs/>
          <w:sz w:val="22"/>
          <w:szCs w:val="22"/>
        </w:rPr>
      </w:pPr>
      <w:r>
        <w:rPr>
          <w:rFonts w:ascii="Arial" w:hAnsi="Arial" w:cs="Arial"/>
          <w:bCs/>
          <w:sz w:val="22"/>
          <w:szCs w:val="22"/>
        </w:rPr>
        <w:t>En el Ejido Primero de Mayo, municipio de Escobedo,</w:t>
      </w:r>
      <w:r w:rsidR="00EE017A" w:rsidRPr="003F3712">
        <w:rPr>
          <w:rFonts w:ascii="Arial" w:hAnsi="Arial" w:cs="Arial"/>
          <w:bCs/>
          <w:sz w:val="22"/>
          <w:szCs w:val="22"/>
        </w:rPr>
        <w:t xml:space="preserve"> del </w:t>
      </w:r>
      <w:r w:rsidR="004E69EE">
        <w:rPr>
          <w:rFonts w:ascii="Arial" w:hAnsi="Arial" w:cs="Arial"/>
          <w:bCs/>
          <w:sz w:val="22"/>
          <w:szCs w:val="22"/>
        </w:rPr>
        <w:t>E</w:t>
      </w:r>
      <w:r w:rsidR="00EE017A"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1533D">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 xml:space="preserve">Pfracción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xml:space="preserve">, </w:t>
      </w:r>
      <w:r w:rsidR="00555300" w:rsidRPr="00567BA7">
        <w:rPr>
          <w:rFonts w:ascii="Arial" w:hAnsi="Arial" w:cs="Arial"/>
          <w:bCs/>
          <w:sz w:val="22"/>
          <w:szCs w:val="22"/>
        </w:rPr>
        <w:t>artículo</w:t>
      </w:r>
      <w:r w:rsidR="00C80886" w:rsidRPr="00567BA7">
        <w:rPr>
          <w:rFonts w:ascii="Arial" w:hAnsi="Arial" w:cs="Arial"/>
          <w:bCs/>
          <w:sz w:val="22"/>
          <w:szCs w:val="22"/>
        </w:rPr>
        <w:t>s</w:t>
      </w:r>
      <w:r w:rsidR="001A2214" w:rsidRPr="00567BA7">
        <w:rPr>
          <w:rFonts w:ascii="Arial" w:hAnsi="Arial" w:cs="Arial"/>
          <w:bCs/>
          <w:sz w:val="22"/>
          <w:szCs w:val="22"/>
        </w:rPr>
        <w:t xml:space="preserve"> 102</w:t>
      </w:r>
      <w:r w:rsidR="00555300" w:rsidRPr="00567BA7">
        <w:rPr>
          <w:rFonts w:ascii="Arial" w:hAnsi="Arial" w:cs="Arial"/>
          <w:bCs/>
          <w:sz w:val="22"/>
          <w:szCs w:val="22"/>
        </w:rPr>
        <w:t xml:space="preserve"> fracción V, numeral 3</w:t>
      </w:r>
      <w:r w:rsidR="00C80886" w:rsidRPr="00567BA7">
        <w:rPr>
          <w:rFonts w:ascii="Arial" w:hAnsi="Arial" w:cs="Arial"/>
          <w:bCs/>
          <w:sz w:val="22"/>
          <w:szCs w:val="22"/>
        </w:rPr>
        <w:t xml:space="preserve"> y</w:t>
      </w:r>
      <w:r w:rsidR="00D1533D" w:rsidRPr="00567BA7">
        <w:rPr>
          <w:rFonts w:ascii="Arial" w:hAnsi="Arial" w:cs="Arial"/>
          <w:bCs/>
          <w:sz w:val="22"/>
          <w:szCs w:val="22"/>
        </w:rPr>
        <w:t xml:space="preserve"> </w:t>
      </w:r>
      <w:r w:rsidR="00C80886" w:rsidRPr="00567BA7">
        <w:rPr>
          <w:rFonts w:ascii="Arial" w:hAnsi="Arial" w:cs="Arial"/>
          <w:bCs/>
          <w:sz w:val="22"/>
          <w:szCs w:val="22"/>
        </w:rPr>
        <w:t xml:space="preserve">246 </w:t>
      </w:r>
      <w:r w:rsidR="00555300" w:rsidRPr="00567BA7">
        <w:rPr>
          <w:rFonts w:ascii="Arial" w:hAnsi="Arial" w:cs="Arial"/>
          <w:bCs/>
          <w:sz w:val="22"/>
          <w:szCs w:val="22"/>
        </w:rPr>
        <w:t>del Código Municipal para el Estado de Coahuila de Zaragoza</w:t>
      </w:r>
      <w:r w:rsidR="001A2214" w:rsidRPr="00567BA7">
        <w:rPr>
          <w:rFonts w:ascii="Arial" w:hAnsi="Arial" w:cs="Arial"/>
          <w:bCs/>
          <w:sz w:val="22"/>
          <w:szCs w:val="22"/>
        </w:rPr>
        <w:t xml:space="preserve">, artículos </w:t>
      </w:r>
      <w:r w:rsidR="00835414" w:rsidRPr="00567BA7">
        <w:rPr>
          <w:rFonts w:ascii="Arial" w:hAnsi="Arial" w:cs="Arial"/>
          <w:bCs/>
          <w:sz w:val="22"/>
          <w:szCs w:val="22"/>
        </w:rPr>
        <w:t>262 y</w:t>
      </w:r>
      <w:r w:rsidR="006B7E3E" w:rsidRPr="00567BA7">
        <w:rPr>
          <w:rFonts w:ascii="Arial" w:hAnsi="Arial" w:cs="Arial"/>
          <w:bCs/>
          <w:sz w:val="22"/>
          <w:szCs w:val="22"/>
        </w:rPr>
        <w:t xml:space="preserve"> 263</w:t>
      </w:r>
      <w:r w:rsidR="00DD0DF2" w:rsidRPr="00567BA7">
        <w:rPr>
          <w:rFonts w:ascii="Arial" w:hAnsi="Arial" w:cs="Arial"/>
          <w:bCs/>
          <w:sz w:val="22"/>
          <w:szCs w:val="22"/>
        </w:rPr>
        <w:t xml:space="preserve"> </w:t>
      </w:r>
      <w:r w:rsidR="00C80886" w:rsidRPr="00567BA7">
        <w:rPr>
          <w:rFonts w:ascii="Arial" w:hAnsi="Arial" w:cs="Arial"/>
          <w:bCs/>
          <w:sz w:val="22"/>
          <w:szCs w:val="22"/>
        </w:rPr>
        <w:t xml:space="preserve">del </w:t>
      </w:r>
      <w:r w:rsidR="00A62D5C" w:rsidRPr="00567BA7">
        <w:rPr>
          <w:rFonts w:ascii="Arial" w:hAnsi="Arial" w:cs="Arial"/>
          <w:bCs/>
          <w:sz w:val="22"/>
          <w:szCs w:val="22"/>
        </w:rPr>
        <w:t>Código</w:t>
      </w:r>
      <w:r w:rsidR="00C80886" w:rsidRPr="00567BA7">
        <w:rPr>
          <w:rFonts w:ascii="Arial" w:hAnsi="Arial" w:cs="Arial"/>
          <w:bCs/>
          <w:sz w:val="22"/>
          <w:szCs w:val="22"/>
        </w:rPr>
        <w:t xml:space="preserve"> Financiero para los Municipios del Estado de Coahuila de Zaragoza</w:t>
      </w:r>
      <w:r w:rsidR="00A62D5C" w:rsidRPr="00567BA7">
        <w:rPr>
          <w:rFonts w:ascii="Arial" w:hAnsi="Arial" w:cs="Arial"/>
          <w:bCs/>
          <w:sz w:val="22"/>
          <w:szCs w:val="22"/>
        </w:rPr>
        <w:t xml:space="preserve">, </w:t>
      </w:r>
      <w:r w:rsidRPr="00567BA7">
        <w:rPr>
          <w:rFonts w:ascii="Arial" w:hAnsi="Arial" w:cs="Arial"/>
          <w:bCs/>
          <w:sz w:val="22"/>
          <w:szCs w:val="22"/>
        </w:rPr>
        <w:t xml:space="preserve">siendo las </w:t>
      </w:r>
      <w:r w:rsidR="00E02435">
        <w:rPr>
          <w:rFonts w:ascii="Arial" w:hAnsi="Arial" w:cs="Arial"/>
          <w:bCs/>
          <w:sz w:val="22"/>
          <w:szCs w:val="22"/>
        </w:rPr>
        <w:t>11:00 horas del día 02 de Julio de 2015, reunidos en  la sala de cabildo de la presidencia de Escobedo Coahuila</w:t>
      </w:r>
      <w:r w:rsidR="00D57DE0" w:rsidRPr="00567BA7">
        <w:rPr>
          <w:rFonts w:ascii="Arial" w:hAnsi="Arial" w:cs="Arial"/>
          <w:bCs/>
          <w:sz w:val="22"/>
          <w:szCs w:val="22"/>
        </w:rPr>
        <w:t>, previa convocatoria realizada por el Presidente Municipal en el uso de sus facultades y c</w:t>
      </w:r>
      <w:r w:rsidR="00E02435">
        <w:rPr>
          <w:rFonts w:ascii="Arial" w:hAnsi="Arial" w:cs="Arial"/>
          <w:bCs/>
          <w:sz w:val="22"/>
          <w:szCs w:val="22"/>
        </w:rPr>
        <w:t xml:space="preserve">ompetencias, los C.C. Venjamin Gaitán Gallegos Primer Regidor, Ángel Ernesto Huitron Montoya Segundo Regidor, Rosa Isela Castañeda Cárdenas Tercera Regidora, Juan Luis Falcón Ceniceros Cuarto Regidor, Aida Reyes Govea Quinta Regidora, Roberto Maldonado Ibarra Sexto Regidor, Lluvia Deyanira Hernández Chavarría Séptima Regidora, Raquel Reyes Díaz Sindica De Mayoría, Margarita Puente Puente Sindica De Minoría </w:t>
      </w:r>
      <w:r w:rsidR="00000A64">
        <w:rPr>
          <w:rFonts w:ascii="Arial" w:hAnsi="Arial" w:cs="Arial"/>
          <w:bCs/>
          <w:sz w:val="22"/>
          <w:szCs w:val="22"/>
        </w:rPr>
        <w:t>; aprobaron por unanimidad</w:t>
      </w:r>
      <w:r w:rsidR="00D57DE0" w:rsidRPr="00567BA7">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w:t>
      </w:r>
      <w:r w:rsidR="00E12030" w:rsidRPr="00567BA7">
        <w:rPr>
          <w:rFonts w:ascii="Arial" w:hAnsi="Arial" w:cs="Arial"/>
          <w:bCs/>
          <w:sz w:val="22"/>
          <w:szCs w:val="22"/>
        </w:rPr>
        <w:t>Escobedo</w:t>
      </w:r>
      <w:r w:rsidR="00D57DE0" w:rsidRPr="00567BA7">
        <w:rPr>
          <w:rFonts w:ascii="Arial" w:hAnsi="Arial" w:cs="Arial"/>
          <w:bCs/>
          <w:sz w:val="22"/>
          <w:szCs w:val="22"/>
        </w:rPr>
        <w:t>, Coahuila en reunión de Cabildo el pasado 19 de Diciembre de 2014.</w:t>
      </w:r>
    </w:p>
    <w:p w:rsidR="00D57DE0" w:rsidRDefault="00D57DE0" w:rsidP="00354B70">
      <w:pPr>
        <w:pStyle w:val="Default"/>
        <w:ind w:firstLine="709"/>
        <w:jc w:val="both"/>
        <w:rPr>
          <w:rFonts w:ascii="Arial" w:hAnsi="Arial" w:cs="Arial"/>
          <w:bCs/>
          <w:sz w:val="22"/>
          <w:szCs w:val="22"/>
        </w:rPr>
      </w:pPr>
    </w:p>
    <w:p w:rsidR="00D57DE0" w:rsidRDefault="00D57DE0" w:rsidP="00354B70">
      <w:pPr>
        <w:pStyle w:val="Default"/>
        <w:ind w:firstLine="709"/>
        <w:jc w:val="both"/>
        <w:rPr>
          <w:rFonts w:ascii="Arial" w:hAnsi="Arial" w:cs="Arial"/>
          <w:bCs/>
          <w:sz w:val="22"/>
          <w:szCs w:val="22"/>
        </w:rPr>
      </w:pPr>
    </w:p>
    <w:p w:rsidR="00D57DE0" w:rsidRDefault="00D57DE0" w:rsidP="00354B70">
      <w:pPr>
        <w:pStyle w:val="Default"/>
        <w:ind w:firstLine="709"/>
        <w:jc w:val="both"/>
        <w:rPr>
          <w:rFonts w:ascii="Arial" w:hAnsi="Arial" w:cs="Arial"/>
          <w:bCs/>
          <w:sz w:val="22"/>
          <w:szCs w:val="22"/>
        </w:rPr>
      </w:pPr>
    </w:p>
    <w:p w:rsidR="00D57DE0" w:rsidRDefault="00D57DE0" w:rsidP="00354B70">
      <w:pPr>
        <w:pStyle w:val="Default"/>
        <w:ind w:firstLine="709"/>
        <w:jc w:val="both"/>
        <w:rPr>
          <w:rFonts w:ascii="Arial" w:hAnsi="Arial" w:cs="Arial"/>
          <w:bCs/>
          <w:sz w:val="22"/>
          <w:szCs w:val="22"/>
        </w:rPr>
      </w:pPr>
    </w:p>
    <w:p w:rsidR="00D57DE0" w:rsidRDefault="00D57DE0" w:rsidP="00354B70">
      <w:pPr>
        <w:pStyle w:val="Default"/>
        <w:ind w:firstLine="709"/>
        <w:jc w:val="both"/>
        <w:rPr>
          <w:rFonts w:ascii="Arial" w:hAnsi="Arial" w:cs="Arial"/>
          <w:bCs/>
          <w:sz w:val="22"/>
          <w:szCs w:val="22"/>
        </w:rPr>
      </w:pP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sidR="00D1533D">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municipio presentó ante el H. Congreso del Estado de Coahuila de Zaragoza la iniciativa de la Ley de Ingres</w:t>
      </w:r>
      <w:r w:rsidR="00703005">
        <w:rPr>
          <w:rFonts w:ascii="Arial" w:hAnsi="Arial" w:cs="Arial"/>
          <w:bCs/>
          <w:sz w:val="22"/>
          <w:szCs w:val="22"/>
        </w:rPr>
        <w:t>os del Municipio de Escobedo</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sidRPr="00715FC4">
        <w:rPr>
          <w:rFonts w:ascii="Arial" w:hAnsi="Arial" w:cs="Arial"/>
          <w:bCs/>
          <w:sz w:val="22"/>
          <w:szCs w:val="22"/>
        </w:rPr>
        <w:t>Con fundamento en el artículo 115 fracción IV penúltimo párrafo de la Constitución Política de los Estados Unidos Mexicanos, c</w:t>
      </w:r>
      <w:r w:rsidR="004A4B79" w:rsidRPr="00715FC4">
        <w:rPr>
          <w:rFonts w:ascii="Arial" w:hAnsi="Arial" w:cs="Arial"/>
          <w:bCs/>
          <w:sz w:val="22"/>
          <w:szCs w:val="22"/>
        </w:rPr>
        <w:t>on fecha</w:t>
      </w:r>
      <w:r w:rsidR="002C349B" w:rsidRPr="00715FC4">
        <w:rPr>
          <w:rFonts w:ascii="Arial" w:hAnsi="Arial" w:cs="Arial"/>
          <w:bCs/>
          <w:color w:val="auto"/>
          <w:sz w:val="22"/>
          <w:szCs w:val="22"/>
        </w:rPr>
        <w:t xml:space="preserve"> </w:t>
      </w:r>
      <w:r w:rsidR="00715FC4">
        <w:rPr>
          <w:rFonts w:ascii="Arial" w:hAnsi="Arial" w:cs="Arial"/>
          <w:bCs/>
          <w:color w:val="auto"/>
          <w:sz w:val="22"/>
          <w:szCs w:val="22"/>
        </w:rPr>
        <w:t>de 18</w:t>
      </w:r>
      <w:r w:rsidR="002C349B" w:rsidRPr="00715FC4">
        <w:rPr>
          <w:rFonts w:ascii="Arial" w:hAnsi="Arial" w:cs="Arial"/>
          <w:bCs/>
          <w:color w:val="auto"/>
          <w:sz w:val="22"/>
          <w:szCs w:val="22"/>
        </w:rPr>
        <w:t xml:space="preserve"> de </w:t>
      </w:r>
      <w:r w:rsidR="00715FC4">
        <w:rPr>
          <w:rFonts w:ascii="Arial" w:hAnsi="Arial" w:cs="Arial"/>
          <w:bCs/>
          <w:color w:val="auto"/>
          <w:sz w:val="22"/>
          <w:szCs w:val="22"/>
        </w:rPr>
        <w:t>d</w:t>
      </w:r>
      <w:r w:rsidR="002C349B" w:rsidRPr="00715FC4">
        <w:rPr>
          <w:rFonts w:ascii="Arial" w:hAnsi="Arial" w:cs="Arial"/>
          <w:bCs/>
          <w:color w:val="auto"/>
          <w:sz w:val="22"/>
          <w:szCs w:val="22"/>
        </w:rPr>
        <w:t xml:space="preserve">iciembre </w:t>
      </w:r>
      <w:r w:rsidR="00715FC4">
        <w:rPr>
          <w:rFonts w:ascii="Arial" w:hAnsi="Arial" w:cs="Arial"/>
          <w:bCs/>
          <w:color w:val="auto"/>
          <w:sz w:val="22"/>
          <w:szCs w:val="22"/>
        </w:rPr>
        <w:t>de</w:t>
      </w:r>
      <w:r w:rsidR="004E69EE" w:rsidRPr="00715FC4">
        <w:rPr>
          <w:rFonts w:ascii="Arial" w:hAnsi="Arial" w:cs="Arial"/>
          <w:bCs/>
          <w:color w:val="auto"/>
          <w:sz w:val="22"/>
          <w:szCs w:val="22"/>
        </w:rPr>
        <w:t xml:space="preserve"> 2014</w:t>
      </w:r>
      <w:r w:rsidR="00CC7FF6" w:rsidRPr="00715FC4">
        <w:rPr>
          <w:rFonts w:ascii="Arial" w:hAnsi="Arial" w:cs="Arial"/>
          <w:bCs/>
          <w:color w:val="auto"/>
          <w:sz w:val="22"/>
          <w:szCs w:val="22"/>
        </w:rPr>
        <w:t xml:space="preserve">, </w:t>
      </w:r>
      <w:r w:rsidR="009F3E60" w:rsidRPr="00715FC4">
        <w:rPr>
          <w:rFonts w:ascii="Arial" w:hAnsi="Arial" w:cs="Arial"/>
          <w:bCs/>
          <w:color w:val="auto"/>
          <w:sz w:val="22"/>
          <w:szCs w:val="22"/>
        </w:rPr>
        <w:t>el H. Congreso del Estado de Coahuila de Zaragoza aprobó la Ley de</w:t>
      </w:r>
      <w:r w:rsidR="002C349B" w:rsidRPr="00715FC4">
        <w:rPr>
          <w:rFonts w:ascii="Arial" w:hAnsi="Arial" w:cs="Arial"/>
          <w:bCs/>
          <w:color w:val="auto"/>
          <w:sz w:val="22"/>
          <w:szCs w:val="22"/>
        </w:rPr>
        <w:t xml:space="preserve"> Ingresos del Municipio de Escobedo</w:t>
      </w:r>
      <w:r w:rsidR="00746FF2" w:rsidRPr="00715FC4">
        <w:rPr>
          <w:rFonts w:ascii="Arial" w:hAnsi="Arial" w:cs="Arial"/>
          <w:bCs/>
          <w:color w:val="auto"/>
          <w:sz w:val="22"/>
          <w:szCs w:val="22"/>
        </w:rPr>
        <w:t>,</w:t>
      </w:r>
      <w:r w:rsidR="009F3E60" w:rsidRPr="00715FC4">
        <w:rPr>
          <w:rFonts w:ascii="Arial" w:hAnsi="Arial" w:cs="Arial"/>
          <w:bCs/>
          <w:color w:val="auto"/>
          <w:sz w:val="22"/>
          <w:szCs w:val="22"/>
        </w:rPr>
        <w:t xml:space="preserve"> Coahuila de Zaragoza, para el ejercicio fiscal 2015, </w:t>
      </w:r>
      <w:r w:rsidR="00746FF2" w:rsidRPr="00715FC4">
        <w:rPr>
          <w:rFonts w:ascii="Arial" w:hAnsi="Arial" w:cs="Arial"/>
          <w:bCs/>
          <w:color w:val="auto"/>
          <w:sz w:val="22"/>
          <w:szCs w:val="22"/>
        </w:rPr>
        <w:t>la cual fue publicada en el Periódico Oficial</w:t>
      </w:r>
      <w:r w:rsidR="002C349B" w:rsidRPr="00715FC4">
        <w:rPr>
          <w:rFonts w:ascii="Arial" w:hAnsi="Arial" w:cs="Arial"/>
          <w:bCs/>
          <w:color w:val="auto"/>
          <w:sz w:val="22"/>
          <w:szCs w:val="22"/>
        </w:rPr>
        <w:t xml:space="preserve"> del Estado de Coahuila el 2</w:t>
      </w:r>
      <w:r w:rsidR="00715FC4">
        <w:rPr>
          <w:rFonts w:ascii="Arial" w:hAnsi="Arial" w:cs="Arial"/>
          <w:bCs/>
          <w:color w:val="auto"/>
          <w:sz w:val="22"/>
          <w:szCs w:val="22"/>
        </w:rPr>
        <w:t>6</w:t>
      </w:r>
      <w:r w:rsidR="002C349B" w:rsidRPr="00715FC4">
        <w:rPr>
          <w:rFonts w:ascii="Arial" w:hAnsi="Arial" w:cs="Arial"/>
          <w:bCs/>
          <w:color w:val="auto"/>
          <w:sz w:val="22"/>
          <w:szCs w:val="22"/>
        </w:rPr>
        <w:t xml:space="preserve"> </w:t>
      </w:r>
      <w:r w:rsidR="002C349B" w:rsidRPr="00715FC4">
        <w:rPr>
          <w:rFonts w:ascii="Arial" w:hAnsi="Arial" w:cs="Arial"/>
          <w:bCs/>
          <w:sz w:val="22"/>
          <w:szCs w:val="22"/>
        </w:rPr>
        <w:t xml:space="preserve">de </w:t>
      </w:r>
      <w:r w:rsidR="00715FC4">
        <w:rPr>
          <w:rFonts w:ascii="Arial" w:hAnsi="Arial" w:cs="Arial"/>
          <w:bCs/>
          <w:sz w:val="22"/>
          <w:szCs w:val="22"/>
        </w:rPr>
        <w:t>d</w:t>
      </w:r>
      <w:r w:rsidR="002C349B" w:rsidRPr="00715FC4">
        <w:rPr>
          <w:rFonts w:ascii="Arial" w:hAnsi="Arial" w:cs="Arial"/>
          <w:bCs/>
          <w:sz w:val="22"/>
          <w:szCs w:val="22"/>
        </w:rPr>
        <w:t>iciembre</w:t>
      </w:r>
      <w:r w:rsidR="00746FF2" w:rsidRPr="00715FC4">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La Ley de Ingreso</w:t>
      </w:r>
      <w:r w:rsidR="002C349B">
        <w:rPr>
          <w:rFonts w:ascii="Arial" w:hAnsi="Arial" w:cs="Arial"/>
          <w:bCs/>
          <w:sz w:val="22"/>
          <w:szCs w:val="22"/>
        </w:rPr>
        <w:t>s del Municipio de Escobedo</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 xml:space="preserve">para dicho ejercicio fiscal por </w:t>
      </w:r>
      <w:r w:rsidR="002C349B">
        <w:rPr>
          <w:rFonts w:ascii="Arial" w:hAnsi="Arial" w:cs="Arial"/>
          <w:bCs/>
          <w:sz w:val="22"/>
          <w:szCs w:val="22"/>
        </w:rPr>
        <w:t>un total de $20</w:t>
      </w:r>
      <w:proofErr w:type="gramStart"/>
      <w:r w:rsidR="002C349B">
        <w:rPr>
          <w:rFonts w:ascii="Arial" w:hAnsi="Arial" w:cs="Arial"/>
          <w:bCs/>
          <w:sz w:val="22"/>
          <w:szCs w:val="22"/>
        </w:rPr>
        <w:t>,135,193.40</w:t>
      </w:r>
      <w:proofErr w:type="gramEnd"/>
      <w:r w:rsidR="00404B32">
        <w:rPr>
          <w:rFonts w:ascii="Arial" w:hAnsi="Arial" w:cs="Arial"/>
          <w:bCs/>
          <w:sz w:val="22"/>
          <w:szCs w:val="22"/>
        </w:rPr>
        <w:t xml:space="preserve">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181D18" w:rsidRDefault="00404B32" w:rsidP="00181D18">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sidR="001F323C">
        <w:rPr>
          <w:rFonts w:ascii="Arial" w:hAnsi="Arial" w:cs="Arial"/>
          <w:bCs/>
          <w:sz w:val="22"/>
          <w:szCs w:val="22"/>
        </w:rPr>
        <w:t>, el municipio de Escobedo</w:t>
      </w:r>
      <w:r>
        <w:rPr>
          <w:rFonts w:ascii="Arial" w:hAnsi="Arial" w:cs="Arial"/>
          <w:bCs/>
          <w:sz w:val="22"/>
          <w:szCs w:val="22"/>
        </w:rPr>
        <w:t xml:space="preserve">, Coahuila de Zaragoza, </w:t>
      </w:r>
      <w:r w:rsidR="00181D18">
        <w:rPr>
          <w:rFonts w:ascii="Arial" w:hAnsi="Arial" w:cs="Arial"/>
          <w:bCs/>
          <w:sz w:val="22"/>
          <w:szCs w:val="22"/>
        </w:rPr>
        <w:t>realizó las siguientes acciones para destinar recursos adicionales a los que históricamente s</w:t>
      </w:r>
      <w:r w:rsidR="00C025ED">
        <w:rPr>
          <w:rFonts w:ascii="Arial" w:hAnsi="Arial" w:cs="Arial"/>
          <w:bCs/>
          <w:sz w:val="22"/>
          <w:szCs w:val="22"/>
        </w:rPr>
        <w:t>e ejercen en seguridad pública:</w:t>
      </w:r>
      <w:r w:rsidR="00181D18">
        <w:rPr>
          <w:rFonts w:ascii="Arial" w:hAnsi="Arial" w:cs="Arial"/>
          <w:bCs/>
          <w:sz w:val="22"/>
          <w:szCs w:val="22"/>
        </w:rPr>
        <w:t xml:space="preserve"> </w:t>
      </w:r>
    </w:p>
    <w:p w:rsidR="00181D18" w:rsidRDefault="00181D18" w:rsidP="00181D18">
      <w:pPr>
        <w:pStyle w:val="Default"/>
        <w:ind w:firstLine="709"/>
        <w:jc w:val="both"/>
        <w:rPr>
          <w:rFonts w:ascii="Arial" w:hAnsi="Arial" w:cs="Arial"/>
          <w:bCs/>
          <w:sz w:val="22"/>
          <w:szCs w:val="22"/>
        </w:rPr>
      </w:pPr>
    </w:p>
    <w:p w:rsidR="00181D18" w:rsidRDefault="00181D18" w:rsidP="00181D18">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181D18" w:rsidRDefault="00181D18" w:rsidP="00181D18">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181D18" w:rsidRDefault="00181D18" w:rsidP="00181D18">
      <w:pPr>
        <w:numPr>
          <w:ilvl w:val="0"/>
          <w:numId w:val="39"/>
        </w:numPr>
        <w:shd w:val="clear" w:color="auto" w:fill="FFFFFF"/>
        <w:spacing w:after="0" w:line="240" w:lineRule="auto"/>
        <w:ind w:left="709" w:hanging="11"/>
        <w:jc w:val="both"/>
        <w:rPr>
          <w:rFonts w:ascii="Arial" w:hAnsi="Arial" w:cs="Arial"/>
        </w:rPr>
      </w:pPr>
      <w:proofErr w:type="spellStart"/>
      <w:r>
        <w:rPr>
          <w:rFonts w:ascii="Arial" w:hAnsi="Arial" w:cs="Arial"/>
        </w:rPr>
        <w:t>Redireccionó</w:t>
      </w:r>
      <w:proofErr w:type="spellEnd"/>
      <w:r>
        <w:rPr>
          <w:rFonts w:ascii="Arial" w:hAnsi="Arial" w:cs="Arial"/>
        </w:rPr>
        <w:t xml:space="preserve"> el 3.5% del gasto corriente, para utilizarlo en el rubro de seguridad pública; y </w:t>
      </w:r>
    </w:p>
    <w:p w:rsidR="00181D18" w:rsidRDefault="00181D18" w:rsidP="00181D18">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181D18">
      <w:pPr>
        <w:pStyle w:val="Default"/>
        <w:ind w:firstLine="709"/>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pro</w:t>
      </w:r>
      <w:r w:rsidR="00202A8C">
        <w:rPr>
          <w:rFonts w:ascii="Arial" w:hAnsi="Arial" w:cs="Arial"/>
          <w:bCs/>
          <w:color w:val="auto"/>
          <w:sz w:val="22"/>
          <w:szCs w:val="22"/>
        </w:rPr>
        <w:t>venientes de FORTAMUN</w:t>
      </w:r>
      <w:r w:rsidR="00DF1752" w:rsidRPr="001D60FF">
        <w:rPr>
          <w:rFonts w:ascii="Arial" w:hAnsi="Arial" w:cs="Arial"/>
          <w:bCs/>
          <w:color w:val="auto"/>
          <w:sz w:val="22"/>
          <w:szCs w:val="22"/>
        </w:rPr>
        <w:t xml:space="preserve"> en </w:t>
      </w:r>
      <w:r w:rsidRPr="001D60FF">
        <w:rPr>
          <w:rFonts w:ascii="Arial" w:hAnsi="Arial" w:cs="Arial"/>
          <w:bCs/>
          <w:color w:val="auto"/>
          <w:sz w:val="22"/>
          <w:szCs w:val="22"/>
        </w:rPr>
        <w:t>cuenta específica,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C025ED">
        <w:rPr>
          <w:rFonts w:ascii="Arial" w:hAnsi="Arial" w:cs="Arial"/>
          <w:bCs/>
          <w:sz w:val="22"/>
          <w:szCs w:val="22"/>
        </w:rPr>
        <w:t>Que con base en lo anterior se pre</w:t>
      </w:r>
      <w:r w:rsidR="00FB0729" w:rsidRPr="00C025ED">
        <w:rPr>
          <w:rFonts w:ascii="Arial" w:hAnsi="Arial" w:cs="Arial"/>
          <w:bCs/>
          <w:sz w:val="22"/>
          <w:szCs w:val="22"/>
        </w:rPr>
        <w:t>s</w:t>
      </w:r>
      <w:r w:rsidR="006D6BBD">
        <w:rPr>
          <w:rFonts w:ascii="Arial" w:hAnsi="Arial" w:cs="Arial"/>
          <w:bCs/>
          <w:sz w:val="22"/>
          <w:szCs w:val="22"/>
        </w:rPr>
        <w:t xml:space="preserve">upuesta una cantidad de </w:t>
      </w:r>
      <w:r w:rsidR="006D6BBD" w:rsidRPr="00B77097">
        <w:rPr>
          <w:rFonts w:ascii="Arial" w:hAnsi="Arial" w:cs="Arial"/>
          <w:b/>
          <w:bCs/>
          <w:sz w:val="22"/>
          <w:szCs w:val="22"/>
        </w:rPr>
        <w:t>$1,</w:t>
      </w:r>
      <w:r w:rsidR="00B85BD6" w:rsidRPr="00B77097">
        <w:rPr>
          <w:rFonts w:ascii="Arial" w:hAnsi="Arial" w:cs="Arial"/>
          <w:b/>
          <w:bCs/>
          <w:sz w:val="22"/>
          <w:szCs w:val="22"/>
        </w:rPr>
        <w:t>615,5</w:t>
      </w:r>
      <w:r w:rsidR="00FB0729" w:rsidRPr="00B77097">
        <w:rPr>
          <w:rFonts w:ascii="Arial" w:hAnsi="Arial" w:cs="Arial"/>
          <w:b/>
          <w:bCs/>
          <w:sz w:val="22"/>
          <w:szCs w:val="22"/>
        </w:rPr>
        <w:t>67.00</w:t>
      </w:r>
      <w:r w:rsidR="00FB0729" w:rsidRPr="00C025ED">
        <w:rPr>
          <w:rFonts w:ascii="Arial" w:hAnsi="Arial" w:cs="Arial"/>
          <w:bCs/>
          <w:sz w:val="22"/>
          <w:szCs w:val="22"/>
        </w:rPr>
        <w:t xml:space="preserve"> </w:t>
      </w:r>
      <w:r w:rsidRPr="00C025ED">
        <w:rPr>
          <w:rFonts w:ascii="Arial" w:hAnsi="Arial" w:cs="Arial"/>
          <w:bCs/>
          <w:sz w:val="22"/>
          <w:szCs w:val="22"/>
        </w:rPr>
        <w:t xml:space="preserve">para ser destinados al Programa de Seguridad Pública Municipal, el cual tiene carácter de prioritario y por </w:t>
      </w:r>
      <w:r w:rsidR="00424FBB" w:rsidRPr="00C025ED">
        <w:rPr>
          <w:rFonts w:ascii="Arial" w:hAnsi="Arial" w:cs="Arial"/>
          <w:bCs/>
          <w:sz w:val="22"/>
          <w:szCs w:val="22"/>
        </w:rPr>
        <w:t>ningún</w:t>
      </w:r>
      <w:r w:rsidRPr="00C025ED">
        <w:rPr>
          <w:rFonts w:ascii="Arial" w:hAnsi="Arial" w:cs="Arial"/>
          <w:bCs/>
          <w:sz w:val="22"/>
          <w:szCs w:val="22"/>
        </w:rPr>
        <w:t xml:space="preserve"> mo</w:t>
      </w:r>
      <w:r w:rsidR="00B12DAD" w:rsidRPr="00C025ED">
        <w:rPr>
          <w:rFonts w:ascii="Arial" w:hAnsi="Arial" w:cs="Arial"/>
          <w:bCs/>
          <w:sz w:val="22"/>
          <w:szCs w:val="22"/>
        </w:rPr>
        <w:t xml:space="preserve">tivo ni circunstancia deberá </w:t>
      </w:r>
      <w:r w:rsidRPr="00C025ED">
        <w:rPr>
          <w:rFonts w:ascii="Arial" w:hAnsi="Arial" w:cs="Arial"/>
          <w:bCs/>
          <w:sz w:val="22"/>
          <w:szCs w:val="22"/>
        </w:rPr>
        <w:t>disminuir la cantidad presupuestada</w:t>
      </w:r>
      <w:r>
        <w:rPr>
          <w:rFonts w:ascii="Arial" w:hAnsi="Arial" w:cs="Arial"/>
          <w:bCs/>
          <w:sz w:val="22"/>
          <w:szCs w:val="22"/>
        </w:rPr>
        <w:t xml:space="preserve"> </w:t>
      </w:r>
      <w:r w:rsidR="00424FB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sidR="00270B60">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270B60">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270B60">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004A4B7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sidR="00DD0DF2">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4A4B79">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004A4B79">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DF393A">
        <w:rPr>
          <w:rFonts w:ascii="Arial" w:hAnsi="Arial" w:cs="Arial"/>
          <w:b/>
          <w:bCs/>
          <w:sz w:val="22"/>
          <w:szCs w:val="22"/>
        </w:rPr>
        <w:t>ESCOBEDO</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4A4B79">
        <w:rPr>
          <w:b/>
          <w:bCs/>
          <w:color w:val="000000"/>
        </w:rPr>
        <w:t xml:space="preserve"> </w:t>
      </w:r>
      <w:r w:rsidR="00B343CE" w:rsidRPr="003F3712">
        <w:rPr>
          <w:b/>
          <w:bCs/>
          <w:color w:val="000000"/>
        </w:rPr>
        <w:t xml:space="preserve">Presupuesto de Egresos del Municipio de </w:t>
      </w:r>
      <w:r w:rsidR="00DF393A">
        <w:rPr>
          <w:b/>
          <w:bCs/>
          <w:color w:val="000000"/>
        </w:rPr>
        <w:t>Escobedo</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4A4B79">
        <w:rPr>
          <w:b/>
          <w:bCs/>
          <w:color w:val="000000"/>
        </w:rPr>
        <w:t>ESCOBEDO</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DF393A">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w:t>
      </w:r>
      <w:r w:rsidR="00DF393A">
        <w:rPr>
          <w:rFonts w:ascii="Arial" w:hAnsi="Arial" w:cs="Arial"/>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DF393A">
        <w:rPr>
          <w:rFonts w:ascii="Arial" w:hAnsi="Arial" w:cs="Arial"/>
          <w:color w:val="000000"/>
        </w:rPr>
        <w:t xml:space="preserve"> </w:t>
      </w:r>
      <w:r w:rsidR="00496CFB" w:rsidRPr="003F3712">
        <w:rPr>
          <w:rFonts w:ascii="Arial" w:hAnsi="Arial" w:cs="Arial"/>
          <w:color w:val="000000"/>
        </w:rPr>
        <w:t xml:space="preserve">de </w:t>
      </w:r>
      <w:r w:rsidR="00DF393A">
        <w:rPr>
          <w:rFonts w:ascii="Arial" w:hAnsi="Arial" w:cs="Arial"/>
          <w:color w:val="000000"/>
        </w:rPr>
        <w:t>Escobedo</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F393A">
        <w:rPr>
          <w:rFonts w:ascii="Arial" w:hAnsi="Arial" w:cs="Arial"/>
          <w:color w:val="000000"/>
        </w:rPr>
        <w:t>Escobedo</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4A4B79">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4A4B79"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4A4B79">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4A4B79">
        <w:rPr>
          <w:rFonts w:ascii="Arial" w:hAnsi="Arial" w:cs="Arial"/>
          <w:b/>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DE64A3">
        <w:rPr>
          <w:rFonts w:ascii="Arial" w:hAnsi="Arial" w:cs="Arial"/>
          <w:b/>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DE64A3">
        <w:rPr>
          <w:rFonts w:ascii="Arial" w:hAnsi="Arial" w:cs="Arial"/>
          <w:b/>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7321A6" w:rsidRDefault="009235CB" w:rsidP="007321A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DE64A3">
        <w:rPr>
          <w:rFonts w:ascii="Arial" w:hAnsi="Arial" w:cs="Arial"/>
          <w:b/>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7321A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00DE64A3">
        <w:rPr>
          <w:rFonts w:ascii="Arial" w:hAnsi="Arial" w:cs="Arial"/>
          <w:b/>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B77097" w:rsidRDefault="00DE64A3"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 xml:space="preserve">Clasificación Programática: </w:t>
      </w:r>
      <w:r w:rsidR="00616708" w:rsidRPr="00B77097">
        <w:rPr>
          <w:rFonts w:ascii="Arial" w:hAnsi="Arial" w:cs="Arial"/>
          <w:bCs/>
          <w:szCs w:val="16"/>
        </w:rPr>
        <w:t>c</w:t>
      </w:r>
      <w:r w:rsidR="00322F15" w:rsidRPr="00B77097">
        <w:rPr>
          <w:rFonts w:ascii="Arial" w:hAnsi="Arial" w:cs="Arial"/>
          <w:bCs/>
          <w:szCs w:val="16"/>
        </w:rPr>
        <w:t>lasificación presupuestal</w:t>
      </w:r>
      <w:r w:rsidR="00322F15" w:rsidRPr="00B77097">
        <w:rPr>
          <w:rFonts w:ascii="Arial" w:hAnsi="Arial" w:cs="Arial"/>
        </w:rPr>
        <w:t xml:space="preserve"> que </w:t>
      </w:r>
      <w:r w:rsidR="00322F15" w:rsidRPr="00B77097">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B77097" w:rsidRDefault="00322F15" w:rsidP="00322F15">
      <w:pPr>
        <w:autoSpaceDE w:val="0"/>
        <w:autoSpaceDN w:val="0"/>
        <w:adjustRightInd w:val="0"/>
        <w:spacing w:after="0" w:line="240" w:lineRule="auto"/>
        <w:jc w:val="both"/>
        <w:rPr>
          <w:rFonts w:ascii="Arial" w:hAnsi="Arial" w:cs="Arial"/>
          <w:szCs w:val="18"/>
        </w:rPr>
      </w:pPr>
    </w:p>
    <w:p w:rsidR="007E764E" w:rsidRPr="00B77097"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Déficit Presupuestario:</w:t>
      </w:r>
      <w:r w:rsidRPr="00B77097">
        <w:rPr>
          <w:rFonts w:ascii="Arial" w:hAnsi="Arial" w:cs="Arial"/>
          <w:szCs w:val="18"/>
        </w:rPr>
        <w:t xml:space="preserve"> el financiamiento que cubre la diferencia entre los montos previstos en la Ley de Ingresos </w:t>
      </w:r>
      <w:r w:rsidR="00967B57" w:rsidRPr="00B77097">
        <w:rPr>
          <w:rFonts w:ascii="Arial" w:hAnsi="Arial" w:cs="Arial"/>
          <w:szCs w:val="18"/>
        </w:rPr>
        <w:t xml:space="preserve">Municipal </w:t>
      </w:r>
      <w:r w:rsidRPr="00B77097">
        <w:rPr>
          <w:rFonts w:ascii="Arial" w:hAnsi="Arial" w:cs="Arial"/>
          <w:szCs w:val="18"/>
        </w:rPr>
        <w:t xml:space="preserve">y el Presupuesto de Egresos </w:t>
      </w:r>
      <w:r w:rsidR="00967B57" w:rsidRPr="00B77097">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00DE64A3">
        <w:rPr>
          <w:rFonts w:ascii="Arial" w:hAnsi="Arial" w:cs="Arial"/>
          <w:b/>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DE64A3">
        <w:rPr>
          <w:rFonts w:ascii="Arial" w:hAnsi="Arial" w:cs="Arial"/>
          <w:b/>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DE64A3">
        <w:rPr>
          <w:rFonts w:ascii="Arial" w:hAnsi="Arial" w:cs="Arial"/>
          <w:b/>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DE64A3">
        <w:rPr>
          <w:rFonts w:ascii="Arial" w:hAnsi="Arial" w:cs="Arial"/>
          <w:b/>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4A4B79">
        <w:rPr>
          <w:rFonts w:ascii="Arial" w:hAnsi="Arial" w:cs="Arial"/>
          <w:b/>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DE64A3">
        <w:rPr>
          <w:rFonts w:ascii="Arial" w:hAnsi="Arial" w:cs="Arial"/>
          <w:b/>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DE64A3">
        <w:rPr>
          <w:rFonts w:ascii="Arial" w:hAnsi="Arial" w:cs="Arial"/>
          <w:b/>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DE64A3">
        <w:rPr>
          <w:rFonts w:ascii="Arial" w:hAnsi="Arial" w:cs="Arial"/>
          <w:b/>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DF393A">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F393A">
        <w:rPr>
          <w:rFonts w:ascii="Arial" w:hAnsi="Arial" w:cs="Arial"/>
        </w:rPr>
        <w:t>Escobedo</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DF393A" w:rsidP="00A578EF">
      <w:pPr>
        <w:spacing w:after="0"/>
        <w:jc w:val="both"/>
        <w:rPr>
          <w:rFonts w:ascii="Arial" w:hAnsi="Arial" w:cs="Arial"/>
        </w:rPr>
      </w:pPr>
      <w:r>
        <w:rPr>
          <w:rFonts w:ascii="Arial" w:hAnsi="Arial" w:cs="Arial"/>
        </w:rPr>
        <w:t>Artículo 4</w:t>
      </w:r>
      <w:r w:rsidR="00354B70" w:rsidRPr="001D60FF">
        <w:rPr>
          <w:rFonts w:ascii="Arial" w:hAnsi="Arial" w:cs="Arial"/>
        </w:rPr>
        <w:t>.-</w:t>
      </w:r>
      <w:r w:rsidR="004A4B79">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67BA7">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DF393A">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004A4B79">
        <w:rPr>
          <w:rFonts w:ascii="Arial" w:hAnsi="Arial" w:cs="Arial"/>
        </w:rPr>
        <w:t xml:space="preserve"> </w:t>
      </w:r>
      <w:r w:rsidR="00721F94">
        <w:rPr>
          <w:rFonts w:ascii="Arial" w:hAnsi="Arial" w:cs="Arial"/>
        </w:rPr>
        <w:t>presupuestales armonizadas,</w:t>
      </w:r>
      <w:r w:rsidR="004A4B79">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F393A">
        <w:rPr>
          <w:rFonts w:ascii="Arial" w:hAnsi="Arial" w:cs="Arial"/>
        </w:rPr>
        <w:t>6</w:t>
      </w:r>
      <w:r>
        <w:rPr>
          <w:rFonts w:ascii="Arial" w:hAnsi="Arial" w:cs="Arial"/>
        </w:rPr>
        <w:t>.-</w:t>
      </w:r>
      <w:r w:rsidR="004A4B79">
        <w:rPr>
          <w:rFonts w:ascii="Arial" w:hAnsi="Arial" w:cs="Arial"/>
        </w:rPr>
        <w:t xml:space="preserve"> </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DF393A">
        <w:rPr>
          <w:rFonts w:ascii="Arial" w:hAnsi="Arial" w:cs="Arial"/>
          <w:color w:val="000000"/>
        </w:rPr>
        <w:t>Escobedo</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4A4B79">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4A4B79">
        <w:rPr>
          <w:rFonts w:ascii="Arial" w:hAnsi="Arial" w:cs="Arial"/>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4A4B79">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567BA7" w:rsidRDefault="00567BA7" w:rsidP="00A578EF">
      <w:pPr>
        <w:pStyle w:val="Prrafodelista"/>
        <w:spacing w:after="0"/>
        <w:ind w:left="0"/>
        <w:jc w:val="both"/>
        <w:rPr>
          <w:rFonts w:ascii="Arial" w:hAnsi="Arial" w:cs="Arial"/>
          <w:color w:val="000000"/>
        </w:rPr>
      </w:pPr>
    </w:p>
    <w:p w:rsidR="004A4B79" w:rsidRPr="003F3712" w:rsidRDefault="004A4B7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3F3712">
        <w:rPr>
          <w:rFonts w:ascii="Arial" w:hAnsi="Arial" w:cs="Arial"/>
        </w:rPr>
        <w:t xml:space="preserve">Artículo </w:t>
      </w:r>
      <w:r w:rsidR="00CD710E">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CD710E">
        <w:rPr>
          <w:rFonts w:ascii="Arial" w:hAnsi="Arial" w:cs="Arial"/>
          <w:color w:val="000000"/>
        </w:rPr>
        <w:t xml:space="preserve"> de Escobedo</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CD710E">
        <w:rPr>
          <w:rFonts w:ascii="Arial" w:hAnsi="Arial" w:cs="Arial"/>
          <w:color w:val="000000"/>
        </w:rPr>
        <w:t>ad de $</w:t>
      </w:r>
      <w:r w:rsidR="00C27875">
        <w:rPr>
          <w:rFonts w:ascii="Arial" w:hAnsi="Arial" w:cs="Arial"/>
          <w:color w:val="000000"/>
        </w:rPr>
        <w:t>20</w:t>
      </w:r>
      <w:r w:rsidR="004A4B79">
        <w:rPr>
          <w:rFonts w:ascii="Arial" w:hAnsi="Arial" w:cs="Arial"/>
          <w:color w:val="000000"/>
        </w:rPr>
        <w:t>,</w:t>
      </w:r>
      <w:r w:rsidR="00C27875">
        <w:rPr>
          <w:rFonts w:ascii="Arial" w:hAnsi="Arial" w:cs="Arial"/>
          <w:color w:val="000000"/>
        </w:rPr>
        <w:t>135,193.40</w:t>
      </w:r>
      <w:r w:rsidR="0010793F" w:rsidRPr="003F3712">
        <w:rPr>
          <w:rFonts w:ascii="Arial" w:hAnsi="Arial" w:cs="Arial"/>
          <w:color w:val="000000"/>
        </w:rPr>
        <w:t xml:space="preserve"> y corresponde al total de los ingresos aprobados en la Ley de In</w:t>
      </w:r>
      <w:r w:rsidR="00496CFB" w:rsidRPr="003F3712">
        <w:rPr>
          <w:rFonts w:ascii="Arial" w:hAnsi="Arial" w:cs="Arial"/>
          <w:color w:val="000000"/>
        </w:rPr>
        <w:t>gres</w:t>
      </w:r>
      <w:r w:rsidR="00C27875">
        <w:rPr>
          <w:rFonts w:ascii="Arial" w:hAnsi="Arial" w:cs="Arial"/>
          <w:color w:val="000000"/>
        </w:rPr>
        <w:t>os del Municipio de Escobedo</w:t>
      </w:r>
      <w:r w:rsidR="00496CFB" w:rsidRPr="003F3712">
        <w:rPr>
          <w:rFonts w:ascii="Arial" w:hAnsi="Arial" w:cs="Arial"/>
          <w:color w:val="000000"/>
        </w:rPr>
        <w:t xml:space="preserve"> </w:t>
      </w:r>
      <w:r w:rsidR="0010793F" w:rsidRPr="003F3712">
        <w:rPr>
          <w:rFonts w:ascii="Arial" w:hAnsi="Arial" w:cs="Arial"/>
          <w:color w:val="000000"/>
        </w:rPr>
        <w:t>para el Ejercicio Fiscal de 201</w:t>
      </w:r>
      <w:r w:rsidR="00721F94">
        <w:rPr>
          <w:rFonts w:ascii="Arial" w:hAnsi="Arial" w:cs="Arial"/>
          <w:color w:val="000000"/>
        </w:rPr>
        <w:t>5, guardando equilibrio</w:t>
      </w:r>
      <w:r w:rsidR="00721F94">
        <w:rPr>
          <w:rFonts w:ascii="Arial" w:hAnsi="Arial" w:cs="Arial"/>
          <w:bCs/>
        </w:rPr>
        <w:t xml:space="preserve"> presupuesta</w:t>
      </w:r>
      <w:r w:rsidR="00CF41B4">
        <w:rPr>
          <w:rFonts w:ascii="Arial" w:hAnsi="Arial" w:cs="Arial"/>
          <w:bCs/>
        </w:rPr>
        <w:t>rio</w:t>
      </w:r>
      <w:r w:rsidR="004A4B79">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A4B79">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27875">
        <w:rPr>
          <w:rFonts w:ascii="Arial" w:hAnsi="Arial" w:cs="Arial"/>
        </w:rPr>
        <w:t>8</w:t>
      </w:r>
      <w:r>
        <w:rPr>
          <w:rFonts w:ascii="Arial" w:hAnsi="Arial" w:cs="Arial"/>
        </w:rPr>
        <w:t>.-</w:t>
      </w:r>
      <w:r w:rsidR="004A4B79">
        <w:rPr>
          <w:rFonts w:ascii="Arial" w:hAnsi="Arial" w:cs="Arial"/>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C27875" w:rsidP="00A578EF">
      <w:pPr>
        <w:spacing w:after="0"/>
        <w:jc w:val="both"/>
        <w:rPr>
          <w:rFonts w:ascii="Arial" w:hAnsi="Arial" w:cs="Arial"/>
          <w:color w:val="000000"/>
        </w:rPr>
      </w:pPr>
      <w:r>
        <w:rPr>
          <w:rFonts w:ascii="Arial" w:hAnsi="Arial" w:cs="Arial"/>
        </w:rPr>
        <w:t>Artículo 9</w:t>
      </w:r>
      <w:r w:rsidR="00354B70">
        <w:rPr>
          <w:rFonts w:ascii="Arial" w:hAnsi="Arial" w:cs="Arial"/>
        </w:rPr>
        <w:t>.-</w:t>
      </w:r>
      <w:r w:rsidR="004A4051">
        <w:rPr>
          <w:rFonts w:ascii="Arial" w:hAnsi="Arial" w:cs="Arial"/>
        </w:rPr>
        <w:t xml:space="preserve"> </w:t>
      </w:r>
      <w:r w:rsidR="008A68B8" w:rsidRPr="003F3712">
        <w:rPr>
          <w:rFonts w:ascii="Arial" w:hAnsi="Arial" w:cs="Arial"/>
          <w:color w:val="000000"/>
        </w:rPr>
        <w:t xml:space="preserve">El </w:t>
      </w:r>
      <w:r w:rsidR="008A68B8" w:rsidRPr="004A4B79">
        <w:rPr>
          <w:rFonts w:ascii="Arial" w:hAnsi="Arial" w:cs="Arial"/>
          <w:color w:val="000000"/>
        </w:rPr>
        <w:t>presupuesto de egre</w:t>
      </w:r>
      <w:r w:rsidR="00C01794" w:rsidRPr="004A4B79">
        <w:rPr>
          <w:rFonts w:ascii="Arial" w:hAnsi="Arial" w:cs="Arial"/>
          <w:color w:val="000000"/>
        </w:rPr>
        <w:t>sos municipal del ejercicio 2015 con</w:t>
      </w:r>
      <w:r w:rsidR="008A68B8" w:rsidRPr="004A4B79">
        <w:rPr>
          <w:rFonts w:ascii="Arial" w:hAnsi="Arial" w:cs="Arial"/>
          <w:color w:val="000000"/>
        </w:rPr>
        <w:t xml:space="preserve"> base </w:t>
      </w:r>
      <w:r w:rsidR="00C01794" w:rsidRPr="004A4B79">
        <w:rPr>
          <w:rFonts w:ascii="Arial" w:hAnsi="Arial" w:cs="Arial"/>
          <w:color w:val="000000"/>
        </w:rPr>
        <w:t>en</w:t>
      </w:r>
      <w:r w:rsidR="008A68B8" w:rsidRPr="004A4B79">
        <w:rPr>
          <w:rFonts w:ascii="Arial" w:hAnsi="Arial" w:cs="Arial"/>
          <w:color w:val="000000"/>
        </w:rPr>
        <w:t xml:space="preserve"> l</w:t>
      </w:r>
      <w:r w:rsidR="0010793F" w:rsidRPr="004A4B79">
        <w:rPr>
          <w:rFonts w:ascii="Arial" w:hAnsi="Arial" w:cs="Arial"/>
          <w:color w:val="000000"/>
        </w:rPr>
        <w:t>a clasificación por tipo de gasto se di</w:t>
      </w:r>
      <w:r w:rsidR="00187C45" w:rsidRPr="004A4B79">
        <w:rPr>
          <w:rFonts w:ascii="Arial" w:hAnsi="Arial" w:cs="Arial"/>
          <w:color w:val="000000"/>
        </w:rPr>
        <w:t>stribuye</w:t>
      </w:r>
      <w:r w:rsidR="00187C45" w:rsidRPr="003F3712">
        <w:rPr>
          <w:rFonts w:ascii="Arial" w:hAnsi="Arial" w:cs="Arial"/>
          <w:color w:val="000000"/>
        </w:rPr>
        <w:t xml:space="preserv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8B3470" w:rsidRPr="00477611" w:rsidTr="00477611">
        <w:trPr>
          <w:jc w:val="center"/>
        </w:trPr>
        <w:tc>
          <w:tcPr>
            <w:tcW w:w="5758" w:type="dxa"/>
            <w:gridSpan w:val="2"/>
            <w:shd w:val="clear" w:color="auto" w:fill="BFBFBF" w:themeFill="background1" w:themeFillShade="BF"/>
            <w:hideMark/>
          </w:tcPr>
          <w:p w:rsidR="008B3470" w:rsidRPr="00477611" w:rsidRDefault="008B3470" w:rsidP="008A68B8">
            <w:pPr>
              <w:jc w:val="center"/>
              <w:rPr>
                <w:rFonts w:ascii="Arial" w:hAnsi="Arial" w:cs="Arial"/>
                <w:b/>
                <w:color w:val="000000"/>
                <w:sz w:val="20"/>
                <w:szCs w:val="20"/>
              </w:rPr>
            </w:pPr>
            <w:r w:rsidRPr="00477611">
              <w:rPr>
                <w:rFonts w:ascii="Arial" w:hAnsi="Arial" w:cs="Arial"/>
                <w:b/>
                <w:color w:val="000000"/>
                <w:sz w:val="20"/>
                <w:szCs w:val="20"/>
              </w:rPr>
              <w:t>CTG</w:t>
            </w:r>
          </w:p>
        </w:tc>
        <w:tc>
          <w:tcPr>
            <w:tcW w:w="2880" w:type="dxa"/>
            <w:shd w:val="clear" w:color="auto" w:fill="BFBFBF" w:themeFill="background1" w:themeFillShade="BF"/>
            <w:hideMark/>
          </w:tcPr>
          <w:p w:rsidR="008B3470" w:rsidRPr="00477611" w:rsidRDefault="008B3470" w:rsidP="008A68B8">
            <w:pPr>
              <w:jc w:val="center"/>
              <w:rPr>
                <w:rFonts w:ascii="Arial" w:hAnsi="Arial" w:cs="Arial"/>
                <w:b/>
                <w:color w:val="000000"/>
                <w:sz w:val="20"/>
                <w:szCs w:val="20"/>
              </w:rPr>
            </w:pPr>
            <w:r w:rsidRPr="00477611">
              <w:rPr>
                <w:rFonts w:ascii="Arial" w:hAnsi="Arial" w:cs="Arial"/>
                <w:b/>
                <w:color w:val="000000"/>
                <w:sz w:val="20"/>
                <w:szCs w:val="20"/>
              </w:rPr>
              <w:t>Presupuesto Aprobado</w:t>
            </w:r>
          </w:p>
        </w:tc>
      </w:tr>
      <w:tr w:rsidR="0010793F" w:rsidRPr="00477611" w:rsidTr="00477611">
        <w:trPr>
          <w:jc w:val="center"/>
        </w:trPr>
        <w:tc>
          <w:tcPr>
            <w:tcW w:w="675" w:type="dxa"/>
            <w:hideMark/>
          </w:tcPr>
          <w:p w:rsidR="0010793F" w:rsidRPr="00477611" w:rsidRDefault="00E03E20" w:rsidP="00A578EF">
            <w:pPr>
              <w:jc w:val="center"/>
              <w:rPr>
                <w:rFonts w:ascii="Arial" w:hAnsi="Arial" w:cs="Arial"/>
                <w:color w:val="000000"/>
                <w:sz w:val="20"/>
                <w:szCs w:val="20"/>
              </w:rPr>
            </w:pPr>
            <w:r w:rsidRPr="00477611">
              <w:rPr>
                <w:rFonts w:ascii="Arial" w:hAnsi="Arial" w:cs="Arial"/>
                <w:color w:val="000000"/>
                <w:sz w:val="20"/>
                <w:szCs w:val="20"/>
              </w:rPr>
              <w:t>1</w:t>
            </w:r>
          </w:p>
        </w:tc>
        <w:tc>
          <w:tcPr>
            <w:tcW w:w="5083" w:type="dxa"/>
            <w:hideMark/>
          </w:tcPr>
          <w:p w:rsidR="0010793F" w:rsidRPr="00477611" w:rsidRDefault="00E03E20" w:rsidP="00A578EF">
            <w:pPr>
              <w:jc w:val="both"/>
              <w:rPr>
                <w:rFonts w:ascii="Arial" w:hAnsi="Arial" w:cs="Arial"/>
                <w:color w:val="000000"/>
                <w:sz w:val="20"/>
                <w:szCs w:val="20"/>
              </w:rPr>
            </w:pPr>
            <w:r w:rsidRPr="00477611">
              <w:rPr>
                <w:rFonts w:ascii="Arial" w:hAnsi="Arial" w:cs="Arial"/>
                <w:color w:val="000000"/>
                <w:sz w:val="20"/>
                <w:szCs w:val="20"/>
              </w:rPr>
              <w:t>Gasto Corriente</w:t>
            </w:r>
          </w:p>
        </w:tc>
        <w:tc>
          <w:tcPr>
            <w:tcW w:w="2880" w:type="dxa"/>
          </w:tcPr>
          <w:p w:rsidR="0010793F" w:rsidRPr="00477611" w:rsidRDefault="00342B9F" w:rsidP="00087238">
            <w:pPr>
              <w:jc w:val="right"/>
              <w:rPr>
                <w:rFonts w:ascii="Arial" w:hAnsi="Arial" w:cs="Arial"/>
                <w:smallCaps/>
                <w:color w:val="000000"/>
                <w:sz w:val="20"/>
                <w:szCs w:val="20"/>
                <w:lang w:eastAsia="es-ES"/>
              </w:rPr>
            </w:pPr>
            <w:r>
              <w:rPr>
                <w:rFonts w:ascii="Arial" w:eastAsia="Times New Roman" w:hAnsi="Arial" w:cs="Arial"/>
                <w:sz w:val="20"/>
                <w:szCs w:val="20"/>
                <w:lang w:eastAsia="es-MX"/>
              </w:rPr>
              <w:t>16,940,792.</w:t>
            </w:r>
            <w:r w:rsidR="00477611" w:rsidRPr="00477611">
              <w:rPr>
                <w:rFonts w:ascii="Arial" w:eastAsia="Times New Roman" w:hAnsi="Arial" w:cs="Arial"/>
                <w:sz w:val="20"/>
                <w:szCs w:val="20"/>
                <w:lang w:eastAsia="es-MX"/>
              </w:rPr>
              <w:t>00</w:t>
            </w:r>
          </w:p>
        </w:tc>
      </w:tr>
      <w:tr w:rsidR="0010793F" w:rsidRPr="00477611" w:rsidTr="00477611">
        <w:trPr>
          <w:jc w:val="center"/>
        </w:trPr>
        <w:tc>
          <w:tcPr>
            <w:tcW w:w="675" w:type="dxa"/>
            <w:hideMark/>
          </w:tcPr>
          <w:p w:rsidR="0010793F" w:rsidRPr="00477611" w:rsidRDefault="00E03E20" w:rsidP="00A578EF">
            <w:pPr>
              <w:jc w:val="center"/>
              <w:rPr>
                <w:rFonts w:ascii="Arial" w:hAnsi="Arial" w:cs="Arial"/>
                <w:color w:val="000000"/>
                <w:sz w:val="20"/>
                <w:szCs w:val="20"/>
              </w:rPr>
            </w:pPr>
            <w:r w:rsidRPr="00477611">
              <w:rPr>
                <w:rFonts w:ascii="Arial" w:hAnsi="Arial" w:cs="Arial"/>
                <w:color w:val="000000"/>
                <w:sz w:val="20"/>
                <w:szCs w:val="20"/>
              </w:rPr>
              <w:t>2</w:t>
            </w:r>
          </w:p>
        </w:tc>
        <w:tc>
          <w:tcPr>
            <w:tcW w:w="5083" w:type="dxa"/>
            <w:hideMark/>
          </w:tcPr>
          <w:p w:rsidR="0010793F" w:rsidRPr="00477611" w:rsidRDefault="00E03E20" w:rsidP="00A578EF">
            <w:pPr>
              <w:jc w:val="both"/>
              <w:rPr>
                <w:rFonts w:ascii="Arial" w:hAnsi="Arial" w:cs="Arial"/>
                <w:color w:val="000000"/>
                <w:sz w:val="20"/>
                <w:szCs w:val="20"/>
              </w:rPr>
            </w:pPr>
            <w:r w:rsidRPr="00477611">
              <w:rPr>
                <w:rFonts w:ascii="Arial" w:hAnsi="Arial" w:cs="Arial"/>
                <w:color w:val="000000"/>
                <w:sz w:val="20"/>
                <w:szCs w:val="20"/>
              </w:rPr>
              <w:t>Gasto de Capital</w:t>
            </w:r>
          </w:p>
        </w:tc>
        <w:tc>
          <w:tcPr>
            <w:tcW w:w="2880" w:type="dxa"/>
          </w:tcPr>
          <w:p w:rsidR="0010793F" w:rsidRPr="00477611" w:rsidRDefault="00C3222D" w:rsidP="00087238">
            <w:pPr>
              <w:jc w:val="right"/>
              <w:rPr>
                <w:rFonts w:ascii="Arial" w:hAnsi="Arial" w:cs="Arial"/>
                <w:smallCaps/>
                <w:color w:val="000000"/>
                <w:sz w:val="20"/>
                <w:szCs w:val="20"/>
                <w:lang w:eastAsia="es-ES"/>
              </w:rPr>
            </w:pPr>
            <w:r>
              <w:rPr>
                <w:rFonts w:ascii="Arial" w:eastAsia="Times New Roman" w:hAnsi="Arial" w:cs="Arial"/>
                <w:sz w:val="20"/>
                <w:szCs w:val="20"/>
                <w:lang w:eastAsia="es-MX"/>
              </w:rPr>
              <w:t>3,194,401.40</w:t>
            </w:r>
          </w:p>
        </w:tc>
      </w:tr>
      <w:tr w:rsidR="0010793F" w:rsidRPr="00477611" w:rsidTr="00477611">
        <w:trPr>
          <w:jc w:val="center"/>
        </w:trPr>
        <w:tc>
          <w:tcPr>
            <w:tcW w:w="675" w:type="dxa"/>
            <w:hideMark/>
          </w:tcPr>
          <w:p w:rsidR="0010793F" w:rsidRPr="00477611" w:rsidRDefault="00E03E20" w:rsidP="00A578EF">
            <w:pPr>
              <w:jc w:val="center"/>
              <w:rPr>
                <w:rFonts w:ascii="Arial" w:hAnsi="Arial" w:cs="Arial"/>
                <w:color w:val="000000"/>
                <w:sz w:val="20"/>
                <w:szCs w:val="20"/>
              </w:rPr>
            </w:pPr>
            <w:r w:rsidRPr="00477611">
              <w:rPr>
                <w:rFonts w:ascii="Arial" w:hAnsi="Arial" w:cs="Arial"/>
                <w:color w:val="000000"/>
                <w:sz w:val="20"/>
                <w:szCs w:val="20"/>
              </w:rPr>
              <w:t>3</w:t>
            </w:r>
          </w:p>
        </w:tc>
        <w:tc>
          <w:tcPr>
            <w:tcW w:w="5083" w:type="dxa"/>
            <w:hideMark/>
          </w:tcPr>
          <w:p w:rsidR="0010793F" w:rsidRPr="00477611" w:rsidRDefault="00E03E20" w:rsidP="00A578EF">
            <w:pPr>
              <w:jc w:val="both"/>
              <w:rPr>
                <w:rFonts w:ascii="Arial" w:hAnsi="Arial" w:cs="Arial"/>
                <w:color w:val="000000"/>
                <w:sz w:val="20"/>
                <w:szCs w:val="20"/>
              </w:rPr>
            </w:pPr>
            <w:r w:rsidRPr="00477611">
              <w:rPr>
                <w:rFonts w:ascii="Arial" w:hAnsi="Arial" w:cs="Arial"/>
                <w:color w:val="000000"/>
                <w:sz w:val="20"/>
                <w:szCs w:val="20"/>
              </w:rPr>
              <w:t>Amortización de la Deuda y Disminución de Pasivos</w:t>
            </w:r>
          </w:p>
        </w:tc>
        <w:tc>
          <w:tcPr>
            <w:tcW w:w="2880" w:type="dxa"/>
          </w:tcPr>
          <w:p w:rsidR="0010793F" w:rsidRPr="00477611" w:rsidRDefault="00006A7D" w:rsidP="00087238">
            <w:pPr>
              <w:jc w:val="right"/>
              <w:rPr>
                <w:rFonts w:ascii="Arial" w:hAnsi="Arial" w:cs="Arial"/>
                <w:smallCaps/>
                <w:color w:val="000000"/>
                <w:sz w:val="20"/>
                <w:szCs w:val="20"/>
                <w:lang w:eastAsia="es-ES"/>
              </w:rPr>
            </w:pPr>
            <w:r w:rsidRPr="00477611">
              <w:rPr>
                <w:rFonts w:ascii="Arial" w:hAnsi="Arial" w:cs="Arial"/>
                <w:smallCaps/>
                <w:color w:val="000000"/>
                <w:sz w:val="20"/>
                <w:szCs w:val="20"/>
                <w:lang w:eastAsia="es-ES"/>
              </w:rPr>
              <w:t>0</w:t>
            </w:r>
            <w:r w:rsidR="004A4B79" w:rsidRPr="00477611">
              <w:rPr>
                <w:rFonts w:ascii="Arial" w:hAnsi="Arial" w:cs="Arial"/>
                <w:smallCaps/>
                <w:color w:val="000000"/>
                <w:sz w:val="20"/>
                <w:szCs w:val="20"/>
                <w:lang w:eastAsia="es-ES"/>
              </w:rPr>
              <w:t>.00</w:t>
            </w:r>
          </w:p>
        </w:tc>
      </w:tr>
      <w:tr w:rsidR="0010793F" w:rsidRPr="00477611" w:rsidTr="00477611">
        <w:trPr>
          <w:jc w:val="center"/>
        </w:trPr>
        <w:tc>
          <w:tcPr>
            <w:tcW w:w="5758" w:type="dxa"/>
            <w:gridSpan w:val="2"/>
            <w:shd w:val="clear" w:color="auto" w:fill="BFBFBF" w:themeFill="background1" w:themeFillShade="BF"/>
            <w:hideMark/>
          </w:tcPr>
          <w:p w:rsidR="0010793F" w:rsidRPr="00477611" w:rsidRDefault="00E03E20" w:rsidP="00A578EF">
            <w:pPr>
              <w:jc w:val="center"/>
              <w:rPr>
                <w:rFonts w:ascii="Arial" w:hAnsi="Arial" w:cs="Arial"/>
                <w:b/>
                <w:color w:val="000000"/>
                <w:sz w:val="20"/>
                <w:szCs w:val="20"/>
              </w:rPr>
            </w:pPr>
            <w:r w:rsidRPr="00477611">
              <w:rPr>
                <w:rFonts w:ascii="Arial" w:hAnsi="Arial" w:cs="Arial"/>
                <w:b/>
                <w:color w:val="000000"/>
                <w:sz w:val="20"/>
                <w:szCs w:val="20"/>
              </w:rPr>
              <w:t>Total</w:t>
            </w:r>
          </w:p>
        </w:tc>
        <w:tc>
          <w:tcPr>
            <w:tcW w:w="2880" w:type="dxa"/>
            <w:shd w:val="clear" w:color="auto" w:fill="BFBFBF" w:themeFill="background1" w:themeFillShade="BF"/>
          </w:tcPr>
          <w:p w:rsidR="0010793F" w:rsidRPr="00477611" w:rsidRDefault="00AE42A6" w:rsidP="00087238">
            <w:pPr>
              <w:jc w:val="right"/>
              <w:rPr>
                <w:rFonts w:ascii="Arial" w:hAnsi="Arial" w:cs="Arial"/>
                <w:b/>
                <w:smallCaps/>
                <w:color w:val="000000"/>
                <w:sz w:val="20"/>
                <w:szCs w:val="20"/>
                <w:lang w:eastAsia="es-ES"/>
              </w:rPr>
            </w:pPr>
            <w:r w:rsidRPr="00477611">
              <w:rPr>
                <w:rFonts w:ascii="Arial" w:hAnsi="Arial" w:cs="Arial"/>
                <w:b/>
                <w:smallCaps/>
                <w:color w:val="000000"/>
                <w:sz w:val="20"/>
                <w:szCs w:val="20"/>
                <w:lang w:eastAsia="es-ES"/>
              </w:rPr>
              <w:t xml:space="preserve">$                      </w:t>
            </w:r>
            <w:r w:rsidR="00847D63" w:rsidRPr="00477611">
              <w:rPr>
                <w:rFonts w:ascii="Arial" w:hAnsi="Arial" w:cs="Arial"/>
                <w:b/>
                <w:smallCaps/>
                <w:color w:val="000000"/>
                <w:sz w:val="20"/>
                <w:szCs w:val="20"/>
                <w:lang w:eastAsia="es-ES"/>
              </w:rPr>
              <w:t>20,135,193.4</w:t>
            </w:r>
            <w:r w:rsidR="004A4B79" w:rsidRPr="00477611">
              <w:rPr>
                <w:rFonts w:ascii="Arial" w:hAnsi="Arial" w:cs="Arial"/>
                <w:b/>
                <w:smallCaps/>
                <w:color w:val="000000"/>
                <w:sz w:val="20"/>
                <w:szCs w:val="20"/>
                <w:lang w:eastAsia="es-ES"/>
              </w:rPr>
              <w:t>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006A7D">
        <w:rPr>
          <w:rFonts w:ascii="Arial" w:hAnsi="Arial" w:cs="Arial"/>
        </w:rPr>
        <w:t>10</w:t>
      </w:r>
      <w:r>
        <w:rPr>
          <w:rFonts w:ascii="Arial" w:hAnsi="Arial" w:cs="Arial"/>
        </w:rPr>
        <w:t xml:space="preserve">.- </w:t>
      </w:r>
      <w:r w:rsidR="008A68B8" w:rsidRPr="004A4051">
        <w:rPr>
          <w:rFonts w:ascii="Arial" w:hAnsi="Arial" w:cs="Arial"/>
          <w:color w:val="000000"/>
        </w:rPr>
        <w:t>El presupuesto de egresos municipal del ejercicio 201</w:t>
      </w:r>
      <w:r w:rsidR="00C01794" w:rsidRPr="004A4051">
        <w:rPr>
          <w:rFonts w:ascii="Arial" w:hAnsi="Arial" w:cs="Arial"/>
          <w:color w:val="000000"/>
        </w:rPr>
        <w:t>5</w:t>
      </w:r>
      <w:r w:rsidR="00824818" w:rsidRPr="004A4051">
        <w:rPr>
          <w:rFonts w:ascii="Arial" w:hAnsi="Arial" w:cs="Arial"/>
          <w:color w:val="000000"/>
        </w:rPr>
        <w:t xml:space="preserve"> </w:t>
      </w:r>
      <w:r w:rsidR="00C01794" w:rsidRPr="004A4051">
        <w:rPr>
          <w:rFonts w:ascii="Arial" w:hAnsi="Arial" w:cs="Arial"/>
          <w:color w:val="000000"/>
        </w:rPr>
        <w:t>con</w:t>
      </w:r>
      <w:r w:rsidR="008A68B8" w:rsidRPr="004A4051">
        <w:rPr>
          <w:rFonts w:ascii="Arial" w:hAnsi="Arial" w:cs="Arial"/>
          <w:color w:val="000000"/>
        </w:rPr>
        <w:t xml:space="preserve"> base </w:t>
      </w:r>
      <w:r w:rsidR="00C01794" w:rsidRPr="004A4051">
        <w:rPr>
          <w:rFonts w:ascii="Arial" w:hAnsi="Arial" w:cs="Arial"/>
          <w:color w:val="000000"/>
        </w:rPr>
        <w:t>en</w:t>
      </w:r>
      <w:r w:rsidR="008A68B8" w:rsidRPr="004A4051">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477611" w:rsidRDefault="00477611" w:rsidP="00A578EF">
      <w:pPr>
        <w:spacing w:after="0"/>
        <w:jc w:val="center"/>
        <w:rPr>
          <w:rFonts w:ascii="Arial" w:hAnsi="Arial" w:cs="Arial"/>
          <w:b/>
          <w:smallCaps/>
          <w:color w:val="000000"/>
        </w:rPr>
      </w:pPr>
    </w:p>
    <w:tbl>
      <w:tblPr>
        <w:tblW w:w="8740" w:type="dxa"/>
        <w:jc w:val="center"/>
        <w:tblInd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44"/>
        <w:gridCol w:w="2896"/>
      </w:tblGrid>
      <w:tr w:rsidR="00477611" w:rsidRPr="00477611" w:rsidTr="00223C81">
        <w:trPr>
          <w:trHeight w:val="288"/>
          <w:jc w:val="center"/>
        </w:trPr>
        <w:tc>
          <w:tcPr>
            <w:tcW w:w="5844" w:type="dxa"/>
            <w:shd w:val="clear" w:color="A6A6A6" w:fill="A6A6A6"/>
            <w:noWrap/>
            <w:vAlign w:val="center"/>
          </w:tcPr>
          <w:p w:rsidR="00477611" w:rsidRPr="00DD0DF2" w:rsidRDefault="00477611" w:rsidP="00223C81">
            <w:pPr>
              <w:spacing w:after="0" w:line="240" w:lineRule="auto"/>
              <w:jc w:val="center"/>
              <w:rPr>
                <w:rFonts w:ascii="Arial" w:eastAsia="Times New Roman" w:hAnsi="Arial" w:cs="Arial"/>
                <w:b/>
                <w:bCs/>
                <w:color w:val="000000"/>
                <w:sz w:val="20"/>
                <w:szCs w:val="20"/>
                <w:lang w:eastAsia="es-MX"/>
              </w:rPr>
            </w:pPr>
            <w:r w:rsidRPr="00DD0DF2">
              <w:rPr>
                <w:rFonts w:ascii="Arial" w:eastAsia="Times New Roman" w:hAnsi="Arial" w:cs="Arial"/>
                <w:b/>
                <w:bCs/>
                <w:color w:val="000000"/>
                <w:sz w:val="20"/>
                <w:szCs w:val="20"/>
                <w:lang w:eastAsia="es-MX"/>
              </w:rPr>
              <w:t>CE</w:t>
            </w:r>
          </w:p>
        </w:tc>
        <w:tc>
          <w:tcPr>
            <w:tcW w:w="2896" w:type="dxa"/>
            <w:shd w:val="clear" w:color="A6A6A6" w:fill="A6A6A6"/>
            <w:noWrap/>
            <w:vAlign w:val="center"/>
          </w:tcPr>
          <w:p w:rsidR="00477611" w:rsidRPr="00DD0DF2" w:rsidRDefault="00477611" w:rsidP="00223C81">
            <w:pPr>
              <w:spacing w:after="0" w:line="240" w:lineRule="auto"/>
              <w:jc w:val="center"/>
              <w:rPr>
                <w:rFonts w:ascii="Arial" w:eastAsia="Times New Roman" w:hAnsi="Arial" w:cs="Arial"/>
                <w:b/>
                <w:bCs/>
                <w:color w:val="000000"/>
                <w:sz w:val="20"/>
                <w:szCs w:val="20"/>
                <w:lang w:eastAsia="es-MX"/>
              </w:rPr>
            </w:pPr>
            <w:r w:rsidRPr="00DD0DF2">
              <w:rPr>
                <w:rFonts w:ascii="Arial" w:eastAsia="Times New Roman" w:hAnsi="Arial" w:cs="Arial"/>
                <w:b/>
                <w:bCs/>
                <w:color w:val="000000"/>
                <w:sz w:val="20"/>
                <w:szCs w:val="20"/>
                <w:lang w:eastAsia="es-MX"/>
              </w:rPr>
              <w:t>Presupuesto Aprobado</w:t>
            </w:r>
          </w:p>
        </w:tc>
      </w:tr>
      <w:tr w:rsidR="00477611" w:rsidRPr="00477611" w:rsidTr="00477611">
        <w:trPr>
          <w:trHeight w:val="288"/>
          <w:jc w:val="center"/>
        </w:trPr>
        <w:tc>
          <w:tcPr>
            <w:tcW w:w="5844"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20,135,193.40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15,816,092.00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15,816,092.00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8,907,794.00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8,907,794.00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6,908,298.00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6,908,298.00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lastRenderedPageBreak/>
              <w:t xml:space="preserve">2.2 - GASTOS DE CAPITAL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4,319,101.40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2,869,401.40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2,869,401.40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2,869,401.40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325,000.00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310,000.00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300,000.00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10,000.00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15,000.00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15,000.00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15,700.00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15,700.00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15,700.00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1,109,000.00 </w:t>
            </w:r>
          </w:p>
        </w:tc>
      </w:tr>
      <w:tr w:rsidR="00477611" w:rsidRPr="00477611" w:rsidTr="00477611">
        <w:trPr>
          <w:trHeight w:val="288"/>
          <w:jc w:val="center"/>
        </w:trPr>
        <w:tc>
          <w:tcPr>
            <w:tcW w:w="5844" w:type="dxa"/>
            <w:shd w:val="clear" w:color="D9D9D9" w:fill="D9D9D9"/>
            <w:noWrap/>
            <w:vAlign w:val="bottom"/>
            <w:hideMark/>
          </w:tcPr>
          <w:p w:rsidR="00477611" w:rsidRPr="00477611" w:rsidRDefault="00477611" w:rsidP="00477611">
            <w:pPr>
              <w:spacing w:after="0" w:line="240" w:lineRule="auto"/>
              <w:ind w:firstLineChars="300" w:firstLine="540"/>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1,109,000.00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1,094,000.00 </w:t>
            </w:r>
          </w:p>
        </w:tc>
      </w:tr>
      <w:tr w:rsidR="00477611" w:rsidRPr="00477611" w:rsidTr="00477611">
        <w:trPr>
          <w:trHeight w:val="288"/>
          <w:jc w:val="center"/>
        </w:trPr>
        <w:tc>
          <w:tcPr>
            <w:tcW w:w="5844" w:type="dxa"/>
            <w:shd w:val="clear" w:color="auto" w:fill="auto"/>
            <w:noWrap/>
            <w:vAlign w:val="bottom"/>
            <w:hideMark/>
          </w:tcPr>
          <w:p w:rsidR="00477611" w:rsidRPr="00477611" w:rsidRDefault="00477611" w:rsidP="00477611">
            <w:pPr>
              <w:spacing w:after="0" w:line="240" w:lineRule="auto"/>
              <w:ind w:firstLineChars="400" w:firstLine="72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15,000.00 </w:t>
            </w:r>
          </w:p>
        </w:tc>
      </w:tr>
      <w:tr w:rsidR="00477611" w:rsidRPr="00477611" w:rsidTr="00477611">
        <w:trPr>
          <w:trHeight w:val="288"/>
          <w:jc w:val="center"/>
        </w:trPr>
        <w:tc>
          <w:tcPr>
            <w:tcW w:w="5844" w:type="dxa"/>
            <w:shd w:val="clear" w:color="auto" w:fill="auto"/>
            <w:vAlign w:val="bottom"/>
            <w:hideMark/>
          </w:tcPr>
          <w:p w:rsidR="00477611" w:rsidRPr="00477611" w:rsidRDefault="00477611" w:rsidP="00477611">
            <w:pPr>
              <w:spacing w:after="0" w:line="240" w:lineRule="auto"/>
              <w:rPr>
                <w:rFonts w:ascii="Arial" w:eastAsia="Times New Roman" w:hAnsi="Arial" w:cs="Arial"/>
                <w:b/>
                <w:bCs/>
                <w:color w:val="000000"/>
                <w:sz w:val="18"/>
                <w:szCs w:val="18"/>
                <w:lang w:eastAsia="es-MX"/>
              </w:rPr>
            </w:pPr>
            <w:r w:rsidRPr="0047761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b/>
                <w:bCs/>
                <w:color w:val="000000"/>
                <w:sz w:val="18"/>
                <w:szCs w:val="18"/>
                <w:lang w:eastAsia="es-MX"/>
              </w:rPr>
            </w:pPr>
            <w:r w:rsidRPr="00477611">
              <w:rPr>
                <w:rFonts w:ascii="Arial" w:eastAsia="Times New Roman" w:hAnsi="Arial" w:cs="Arial"/>
                <w:b/>
                <w:bCs/>
                <w:color w:val="000000"/>
                <w:sz w:val="18"/>
                <w:szCs w:val="18"/>
                <w:lang w:eastAsia="es-MX"/>
              </w:rPr>
              <w:t xml:space="preserve"> $                   20,135,193.40 </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006A7D">
        <w:rPr>
          <w:rFonts w:ascii="Arial" w:hAnsi="Arial" w:cs="Arial"/>
        </w:rPr>
        <w:t>11</w:t>
      </w:r>
      <w:r>
        <w:rPr>
          <w:rFonts w:ascii="Arial" w:hAnsi="Arial" w:cs="Arial"/>
        </w:rPr>
        <w:t>.-</w:t>
      </w:r>
      <w:r w:rsidR="004A4051">
        <w:rPr>
          <w:rFonts w:ascii="Arial" w:hAnsi="Arial" w:cs="Arial"/>
        </w:rPr>
        <w:t xml:space="preserve"> </w:t>
      </w:r>
      <w:r w:rsidR="001E4152" w:rsidRPr="003F3712">
        <w:rPr>
          <w:rFonts w:ascii="Arial" w:hAnsi="Arial" w:cs="Arial"/>
          <w:color w:val="000000"/>
        </w:rPr>
        <w:t xml:space="preserve">El </w:t>
      </w:r>
      <w:r w:rsidR="001E4152" w:rsidRPr="004A4051">
        <w:rPr>
          <w:rFonts w:ascii="Arial" w:hAnsi="Arial" w:cs="Arial"/>
          <w:color w:val="000000"/>
        </w:rPr>
        <w:t>presupuesto de egresos municipal del ejercicio 201</w:t>
      </w:r>
      <w:r w:rsidR="00C01794" w:rsidRPr="004A4051">
        <w:rPr>
          <w:rFonts w:ascii="Arial" w:hAnsi="Arial" w:cs="Arial"/>
          <w:color w:val="000000"/>
        </w:rPr>
        <w:t>5</w:t>
      </w:r>
      <w:r w:rsidR="00720275" w:rsidRPr="004A4051">
        <w:rPr>
          <w:rFonts w:ascii="Arial" w:hAnsi="Arial" w:cs="Arial"/>
          <w:color w:val="000000"/>
        </w:rPr>
        <w:t xml:space="preserve"> </w:t>
      </w:r>
      <w:r w:rsidR="001D7A27" w:rsidRPr="004A4051">
        <w:rPr>
          <w:rFonts w:ascii="Arial" w:hAnsi="Arial" w:cs="Arial"/>
          <w:color w:val="000000"/>
        </w:rPr>
        <w:t>con</w:t>
      </w:r>
      <w:r w:rsidR="001E4152" w:rsidRPr="004A4051">
        <w:rPr>
          <w:rFonts w:ascii="Arial" w:hAnsi="Arial" w:cs="Arial"/>
          <w:color w:val="000000"/>
        </w:rPr>
        <w:t xml:space="preserve"> base </w:t>
      </w:r>
      <w:r w:rsidR="00616708" w:rsidRPr="004A4051">
        <w:rPr>
          <w:rFonts w:ascii="Arial" w:hAnsi="Arial" w:cs="Arial"/>
          <w:color w:val="000000"/>
        </w:rPr>
        <w:t>en</w:t>
      </w:r>
      <w:r w:rsidR="001E4152" w:rsidRPr="004A4051">
        <w:rPr>
          <w:rFonts w:ascii="Arial" w:hAnsi="Arial" w:cs="Arial"/>
          <w:color w:val="000000"/>
        </w:rPr>
        <w:t xml:space="preserve"> la clasificación por objeto del gasto en</w:t>
      </w:r>
      <w:r w:rsidR="001E4152" w:rsidRPr="003F3712">
        <w:rPr>
          <w:rFonts w:ascii="Arial" w:hAnsi="Arial" w:cs="Arial"/>
          <w:color w:val="000000"/>
        </w:rPr>
        <w:t xml:space="preserve">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rsidR="00DD0DF2" w:rsidRDefault="00DD0DF2" w:rsidP="00A578EF">
      <w:pPr>
        <w:spacing w:after="0"/>
        <w:jc w:val="both"/>
        <w:rPr>
          <w:rFonts w:ascii="Arial" w:hAnsi="Arial" w:cs="Arial"/>
          <w:color w:val="000000"/>
        </w:rPr>
      </w:pPr>
    </w:p>
    <w:tbl>
      <w:tblPr>
        <w:tblW w:w="873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1"/>
        <w:gridCol w:w="2916"/>
      </w:tblGrid>
      <w:tr w:rsidR="00DD0DF2" w:rsidRPr="00D76387" w:rsidTr="00E12030">
        <w:trPr>
          <w:trHeight w:val="288"/>
          <w:jc w:val="center"/>
        </w:trPr>
        <w:tc>
          <w:tcPr>
            <w:tcW w:w="5821" w:type="dxa"/>
            <w:shd w:val="clear" w:color="A6A6A6" w:fill="A6A6A6"/>
            <w:noWrap/>
            <w:vAlign w:val="center"/>
          </w:tcPr>
          <w:p w:rsidR="00DD0DF2" w:rsidRPr="00D76387" w:rsidRDefault="00DD0DF2" w:rsidP="00DD0DF2">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COG (partida genérica)</w:t>
            </w:r>
          </w:p>
        </w:tc>
        <w:tc>
          <w:tcPr>
            <w:tcW w:w="2916" w:type="dxa"/>
            <w:shd w:val="clear" w:color="A6A6A6" w:fill="A6A6A6"/>
            <w:noWrap/>
            <w:vAlign w:val="center"/>
          </w:tcPr>
          <w:p w:rsidR="00DD0DF2" w:rsidRPr="00D76387" w:rsidRDefault="00DD0DF2" w:rsidP="00DD0DF2">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Presupuesto Aprobado</w:t>
            </w:r>
          </w:p>
        </w:tc>
      </w:tr>
      <w:tr w:rsidR="00DD0DF2" w:rsidRPr="00D76387" w:rsidTr="00E12030">
        <w:trPr>
          <w:trHeight w:val="288"/>
          <w:jc w:val="center"/>
        </w:trPr>
        <w:tc>
          <w:tcPr>
            <w:tcW w:w="5821" w:type="dxa"/>
            <w:shd w:val="clear" w:color="A6A6A6" w:fill="A6A6A6"/>
            <w:noWrap/>
            <w:vAlign w:val="bottom"/>
            <w:hideMark/>
          </w:tcPr>
          <w:p w:rsidR="00DD0DF2" w:rsidRPr="00F26109" w:rsidRDefault="00DD0DF2" w:rsidP="00DD0DF2">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10000 - SERVICIOS PERSONALES</w:t>
            </w:r>
          </w:p>
        </w:tc>
        <w:tc>
          <w:tcPr>
            <w:tcW w:w="2916" w:type="dxa"/>
            <w:shd w:val="clear" w:color="A6A6A6" w:fill="A6A6A6"/>
            <w:noWrap/>
            <w:vAlign w:val="bottom"/>
            <w:hideMark/>
          </w:tcPr>
          <w:p w:rsidR="00DD0DF2" w:rsidRPr="00F26109" w:rsidRDefault="006D6BBD"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8,907,794.00</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11000 - REMUNERACIONES AL PERSONAL DE CARÁCTER PERMANENTE</w:t>
            </w:r>
            <w:r w:rsidR="006D6BBD">
              <w:rPr>
                <w:rFonts w:ascii="Arial" w:eastAsia="Times New Roman" w:hAnsi="Arial" w:cs="Arial"/>
                <w:color w:val="000000"/>
                <w:sz w:val="18"/>
                <w:szCs w:val="18"/>
                <w:lang w:eastAsia="es-MX"/>
              </w:rPr>
              <w:t xml:space="preserve">          </w:t>
            </w:r>
            <w:r w:rsidR="006D6BBD" w:rsidRPr="00F26109">
              <w:rPr>
                <w:rFonts w:ascii="Arial" w:eastAsia="Times New Roman" w:hAnsi="Arial" w:cs="Arial"/>
                <w:color w:val="000000"/>
                <w:sz w:val="18"/>
                <w:szCs w:val="18"/>
                <w:lang w:eastAsia="es-MX"/>
              </w:rPr>
              <w:t>7,786,503.00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11300 - SUELDOS BASE AL PERSONAL PERMANENTE</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7,786,503.00 </w:t>
            </w:r>
          </w:p>
        </w:tc>
      </w:tr>
      <w:tr w:rsidR="00DD0DF2" w:rsidRPr="00D76387" w:rsidTr="00E12030">
        <w:trPr>
          <w:trHeight w:val="354"/>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12000 - REMUNERACIONES AL PERSONAL DE CARÁCTER TRANSITORIO</w:t>
            </w:r>
            <w:r w:rsidR="006D6BBD">
              <w:rPr>
                <w:rFonts w:ascii="Arial" w:eastAsia="Times New Roman" w:hAnsi="Arial" w:cs="Arial"/>
                <w:sz w:val="18"/>
                <w:szCs w:val="18"/>
                <w:lang w:eastAsia="es-MX"/>
              </w:rPr>
              <w:t xml:space="preserve">                </w:t>
            </w:r>
            <w:r w:rsidR="006D6BBD" w:rsidRPr="00F26109">
              <w:rPr>
                <w:rFonts w:ascii="Arial" w:eastAsia="Times New Roman" w:hAnsi="Arial" w:cs="Arial"/>
                <w:color w:val="000000"/>
                <w:sz w:val="18"/>
                <w:szCs w:val="18"/>
                <w:lang w:eastAsia="es-MX"/>
              </w:rPr>
              <w:t>60,000.00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12200 - SUELDOS BASE AL PERSONAL EVENTUAL</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60,000.00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13000 - REMUNERACIONES ADICIONALES Y ESPECIALES</w:t>
            </w:r>
          </w:p>
        </w:tc>
        <w:tc>
          <w:tcPr>
            <w:tcW w:w="2916" w:type="dxa"/>
            <w:shd w:val="clear" w:color="D9D9D9" w:fill="D9D9D9"/>
            <w:noWrap/>
            <w:vAlign w:val="bottom"/>
            <w:hideMark/>
          </w:tcPr>
          <w:p w:rsidR="00DD0DF2" w:rsidRPr="00F26109" w:rsidRDefault="008216EC"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216EC">
              <w:rPr>
                <w:rFonts w:ascii="Arial" w:eastAsia="Times New Roman" w:hAnsi="Arial" w:cs="Arial"/>
                <w:sz w:val="18"/>
                <w:szCs w:val="18"/>
                <w:lang w:eastAsia="es-MX"/>
              </w:rPr>
              <w:t>996,291.00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13200 - PRIMAS DE VACACIONES, DOMINICAL Y GRATIFICACIÓN DE FIN DE AÑO</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996,291.00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15000 - OTRAS PRESTACIONES SOCIALES Y ECONÓMICAS</w:t>
            </w:r>
          </w:p>
        </w:tc>
        <w:tc>
          <w:tcPr>
            <w:tcW w:w="2916" w:type="dxa"/>
            <w:shd w:val="clear" w:color="D9D9D9" w:fill="D9D9D9"/>
            <w:noWrap/>
            <w:vAlign w:val="bottom"/>
            <w:hideMark/>
          </w:tcPr>
          <w:p w:rsidR="00DD0DF2" w:rsidRPr="00F26109" w:rsidRDefault="008216EC" w:rsidP="00DD0DF2">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F26109">
              <w:rPr>
                <w:rFonts w:ascii="Arial" w:eastAsia="Times New Roman" w:hAnsi="Arial" w:cs="Arial"/>
                <w:color w:val="000000"/>
                <w:sz w:val="18"/>
                <w:szCs w:val="18"/>
                <w:lang w:eastAsia="es-MX"/>
              </w:rPr>
              <w:t>65,000.00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15200 - INDEMNIZACIONES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65,000.00 </w:t>
            </w:r>
          </w:p>
        </w:tc>
      </w:tr>
      <w:tr w:rsidR="00DD0DF2" w:rsidRPr="00D76387" w:rsidTr="00E12030">
        <w:trPr>
          <w:trHeight w:val="288"/>
          <w:jc w:val="center"/>
        </w:trPr>
        <w:tc>
          <w:tcPr>
            <w:tcW w:w="5821" w:type="dxa"/>
            <w:shd w:val="clear" w:color="A6A6A6" w:fill="A6A6A6"/>
            <w:noWrap/>
            <w:vAlign w:val="bottom"/>
            <w:hideMark/>
          </w:tcPr>
          <w:p w:rsidR="00DD0DF2" w:rsidRPr="00F26109" w:rsidRDefault="00DD0DF2" w:rsidP="00DD0DF2">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20000 - MATERIALES Y SUMINISTROS</w:t>
            </w:r>
          </w:p>
        </w:tc>
        <w:tc>
          <w:tcPr>
            <w:tcW w:w="2916" w:type="dxa"/>
            <w:shd w:val="clear" w:color="A6A6A6" w:fill="A6A6A6"/>
            <w:noWrap/>
            <w:vAlign w:val="bottom"/>
            <w:hideMark/>
          </w:tcPr>
          <w:p w:rsidR="00DD0DF2" w:rsidRPr="00F26109" w:rsidRDefault="006D6BBD"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3,101,750.00</w:t>
            </w:r>
          </w:p>
        </w:tc>
      </w:tr>
      <w:tr w:rsidR="00DD0DF2" w:rsidRPr="00D76387" w:rsidTr="00E12030">
        <w:trPr>
          <w:trHeight w:val="288"/>
          <w:jc w:val="center"/>
        </w:trPr>
        <w:tc>
          <w:tcPr>
            <w:tcW w:w="8737" w:type="dxa"/>
            <w:gridSpan w:val="2"/>
            <w:shd w:val="clear" w:color="D9D9D9" w:fill="D9D9D9"/>
            <w:noWrap/>
            <w:vAlign w:val="bottom"/>
            <w:hideMark/>
          </w:tcPr>
          <w:p w:rsidR="008216EC"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21000 - MATERIALES DE ADMINISTRACIÓN, EMISIÓN DE </w:t>
            </w:r>
          </w:p>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DOCUMENTOS Y ARTÍCULOS OFICIALES</w:t>
            </w:r>
            <w:r w:rsidR="008216EC" w:rsidRPr="008216EC">
              <w:rPr>
                <w:rFonts w:ascii="Arial" w:eastAsia="Times New Roman" w:hAnsi="Arial" w:cs="Arial"/>
                <w:sz w:val="18"/>
                <w:szCs w:val="18"/>
                <w:lang w:eastAsia="es-MX"/>
              </w:rPr>
              <w:t xml:space="preserve"> </w:t>
            </w:r>
            <w:r w:rsidR="008216EC">
              <w:rPr>
                <w:rFonts w:ascii="Arial" w:eastAsia="Times New Roman" w:hAnsi="Arial" w:cs="Arial"/>
                <w:sz w:val="18"/>
                <w:szCs w:val="18"/>
                <w:lang w:eastAsia="es-MX"/>
              </w:rPr>
              <w:t xml:space="preserve">                                                                    </w:t>
            </w:r>
            <w:r w:rsidR="008216EC" w:rsidRPr="008216EC">
              <w:rPr>
                <w:rFonts w:ascii="Arial" w:eastAsia="Times New Roman" w:hAnsi="Arial" w:cs="Arial"/>
                <w:sz w:val="18"/>
                <w:szCs w:val="18"/>
                <w:lang w:eastAsia="es-MX"/>
              </w:rPr>
              <w:t>152,430.00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21100 - MATERIALES, ÚTILES Y EQUIPOS MENORES DE OFICINA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96,120.00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21200 - MATERIALES Y ÚTILES DE IMPRESIÓN Y REPRODUCCIÓN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46,180.00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21600 - MATERIAL DE LIMPIEZA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10,130.00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22000 - ALIMENTOS Y UTENSILIOS</w:t>
            </w:r>
          </w:p>
        </w:tc>
        <w:tc>
          <w:tcPr>
            <w:tcW w:w="2916" w:type="dxa"/>
            <w:shd w:val="clear" w:color="D9D9D9" w:fill="D9D9D9"/>
            <w:noWrap/>
            <w:vAlign w:val="bottom"/>
            <w:hideMark/>
          </w:tcPr>
          <w:p w:rsidR="00DD0DF2" w:rsidRPr="00F26109" w:rsidRDefault="008216EC"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84,140.00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22100 - PRODUCTOS ALIMENTICIOS PARA PERSONAS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84,140.00 </w:t>
            </w:r>
          </w:p>
        </w:tc>
      </w:tr>
      <w:tr w:rsidR="00DD0DF2" w:rsidRPr="00D76387" w:rsidTr="00E12030">
        <w:trPr>
          <w:trHeight w:val="288"/>
          <w:jc w:val="center"/>
        </w:trPr>
        <w:tc>
          <w:tcPr>
            <w:tcW w:w="8737" w:type="dxa"/>
            <w:gridSpan w:val="2"/>
            <w:shd w:val="clear" w:color="D9D9D9" w:fill="D9D9D9"/>
            <w:noWrap/>
            <w:vAlign w:val="bottom"/>
            <w:hideMark/>
          </w:tcPr>
          <w:p w:rsidR="008216EC"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lastRenderedPageBreak/>
              <w:t xml:space="preserve">23000 - MATERIAS PRIMAS Y MATERIALES DE PRODUCCIÓN Y </w:t>
            </w:r>
          </w:p>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COMERCIALIZACIÓN</w:t>
            </w:r>
            <w:r w:rsidR="008216EC" w:rsidRPr="00F26109">
              <w:rPr>
                <w:rFonts w:ascii="Arial" w:eastAsia="Times New Roman" w:hAnsi="Arial" w:cs="Arial"/>
                <w:color w:val="000000"/>
                <w:sz w:val="18"/>
                <w:szCs w:val="18"/>
                <w:lang w:eastAsia="es-MX"/>
              </w:rPr>
              <w:t xml:space="preserve">                          </w:t>
            </w:r>
            <w:r w:rsidR="008216EC">
              <w:rPr>
                <w:rFonts w:ascii="Arial" w:eastAsia="Times New Roman" w:hAnsi="Arial" w:cs="Arial"/>
                <w:color w:val="000000"/>
                <w:sz w:val="18"/>
                <w:szCs w:val="18"/>
                <w:lang w:eastAsia="es-MX"/>
              </w:rPr>
              <w:t xml:space="preserve">                                                                             </w:t>
            </w:r>
            <w:r w:rsidR="008216EC" w:rsidRPr="00F26109">
              <w:rPr>
                <w:rFonts w:ascii="Arial" w:eastAsia="Times New Roman" w:hAnsi="Arial" w:cs="Arial"/>
                <w:color w:val="000000"/>
                <w:sz w:val="18"/>
                <w:szCs w:val="18"/>
                <w:lang w:eastAsia="es-MX"/>
              </w:rPr>
              <w:t xml:space="preserve">   25,600.00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23500 - PRODUCTOS QUÍMICOS, FARMACÉUTICOS Y DE LABORATORIO ADQUIRIDOS COMO MATERIA PRIMA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25,600.00 </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24000 - MATERIALES Y ARTÍCULOS DE CONSTRUCCIÓN Y DE REPARACIÓN</w:t>
            </w:r>
            <w:r w:rsidR="008216EC" w:rsidRPr="008216EC">
              <w:rPr>
                <w:rFonts w:ascii="Arial" w:eastAsia="Times New Roman" w:hAnsi="Arial" w:cs="Arial"/>
                <w:sz w:val="18"/>
                <w:szCs w:val="18"/>
                <w:lang w:eastAsia="es-MX"/>
              </w:rPr>
              <w:t xml:space="preserve"> </w:t>
            </w:r>
            <w:r w:rsidR="008216EC">
              <w:rPr>
                <w:rFonts w:ascii="Arial" w:eastAsia="Times New Roman" w:hAnsi="Arial" w:cs="Arial"/>
                <w:sz w:val="18"/>
                <w:szCs w:val="18"/>
                <w:lang w:eastAsia="es-MX"/>
              </w:rPr>
              <w:t xml:space="preserve">        </w:t>
            </w:r>
            <w:r w:rsidR="008216EC" w:rsidRPr="008216EC">
              <w:rPr>
                <w:rFonts w:ascii="Arial" w:eastAsia="Times New Roman" w:hAnsi="Arial" w:cs="Arial"/>
                <w:sz w:val="18"/>
                <w:szCs w:val="18"/>
                <w:lang w:eastAsia="es-MX"/>
              </w:rPr>
              <w:t>100,290.00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24200 - CEMENTO Y PRODUCTOS DE CONCRETO</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24400 - MADERA Y PRODUCTOS DE MADERA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4,700.00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24600 - MATERIAL ELÉCTRICO Y ELECTRÓNICO</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25,700.00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24700 - ARTÍCULOS METÁLICOS PARA LA CONSTRUCCIÓN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6,400.00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24800 - MATERIALES COMPLEMENTARIOS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26,950.00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24900 - OTROS MATERIALES Y ARTÍCULOS DE CONSTRUCCIÓN Y REPARACIÓN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18,540.00 </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25000 - PRODUCTOS QUÍMICOS, FARMACÉUTICOS Y DE LABORATORIO</w:t>
            </w:r>
            <w:r w:rsidR="008216EC">
              <w:rPr>
                <w:rFonts w:ascii="Arial" w:eastAsia="Times New Roman" w:hAnsi="Arial" w:cs="Arial"/>
                <w:sz w:val="18"/>
                <w:szCs w:val="18"/>
                <w:lang w:eastAsia="es-MX"/>
              </w:rPr>
              <w:t xml:space="preserve">                </w:t>
            </w:r>
            <w:r w:rsidR="008216EC" w:rsidRPr="008216EC">
              <w:rPr>
                <w:rFonts w:ascii="Arial" w:eastAsia="Times New Roman" w:hAnsi="Arial" w:cs="Arial"/>
                <w:sz w:val="18"/>
                <w:szCs w:val="18"/>
                <w:lang w:eastAsia="es-MX"/>
              </w:rPr>
              <w:t xml:space="preserve"> 99,300.00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25200 - FERTILIZANTES, PESTICIDAS Y OTROS AGROQUÍMICOS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25300 - MEDICINAS Y PRODUCTOS FARMACÉUTICOS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85,900.00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25400 - MATERIALES, ACCESORIOS Y SUMINISTROS MÉDICOS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9,400.00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26000 - COMBUSTIBLES, LUBRICANTES Y ADITIVOS</w:t>
            </w:r>
          </w:p>
        </w:tc>
        <w:tc>
          <w:tcPr>
            <w:tcW w:w="2916" w:type="dxa"/>
            <w:shd w:val="clear" w:color="D9D9D9" w:fill="D9D9D9"/>
            <w:noWrap/>
            <w:vAlign w:val="bottom"/>
            <w:hideMark/>
          </w:tcPr>
          <w:p w:rsidR="00DD0DF2" w:rsidRPr="00F26109" w:rsidRDefault="008216EC"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2,558,000.00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26100 - COMBUSTIBLES, LUBRICANTES Y ADITIVOS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2,558,000.00 </w:t>
            </w:r>
          </w:p>
        </w:tc>
      </w:tr>
      <w:tr w:rsidR="00DD0DF2" w:rsidRPr="00D76387" w:rsidTr="00E12030">
        <w:trPr>
          <w:trHeight w:val="288"/>
          <w:jc w:val="center"/>
        </w:trPr>
        <w:tc>
          <w:tcPr>
            <w:tcW w:w="8737" w:type="dxa"/>
            <w:gridSpan w:val="2"/>
            <w:shd w:val="clear" w:color="D9D9D9" w:fill="D9D9D9"/>
            <w:noWrap/>
            <w:vAlign w:val="bottom"/>
            <w:hideMark/>
          </w:tcPr>
          <w:p w:rsidR="008216EC"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27000 - VESTUARIO, BLANCOS, PRENDAS DE PROTECCIÓN Y </w:t>
            </w:r>
          </w:p>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ARTÍCULOS DEPORTIVOS</w:t>
            </w:r>
            <w:r w:rsidR="008216EC" w:rsidRPr="008216EC">
              <w:rPr>
                <w:rFonts w:ascii="Arial" w:eastAsia="Times New Roman" w:hAnsi="Arial" w:cs="Arial"/>
                <w:sz w:val="18"/>
                <w:szCs w:val="18"/>
                <w:lang w:eastAsia="es-MX"/>
              </w:rPr>
              <w:t xml:space="preserve"> </w:t>
            </w:r>
            <w:r w:rsidR="008216EC">
              <w:rPr>
                <w:rFonts w:ascii="Arial" w:eastAsia="Times New Roman" w:hAnsi="Arial" w:cs="Arial"/>
                <w:sz w:val="18"/>
                <w:szCs w:val="18"/>
                <w:lang w:eastAsia="es-MX"/>
              </w:rPr>
              <w:t xml:space="preserve">                                                                                                </w:t>
            </w:r>
            <w:r w:rsidR="008216EC" w:rsidRPr="008216EC">
              <w:rPr>
                <w:rFonts w:ascii="Arial" w:eastAsia="Times New Roman" w:hAnsi="Arial" w:cs="Arial"/>
                <w:sz w:val="18"/>
                <w:szCs w:val="18"/>
                <w:lang w:eastAsia="es-MX"/>
              </w:rPr>
              <w:t>33,650.00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27100 - VESTUARIO Y UNIFORMES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15,200.00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27300 - ARTÍCULOS DEPORTIVOS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18,450.00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28000 - MATERIALES Y SUMINISTROS PARA SEGURIDAD</w:t>
            </w:r>
          </w:p>
        </w:tc>
        <w:tc>
          <w:tcPr>
            <w:tcW w:w="2916" w:type="dxa"/>
            <w:shd w:val="clear" w:color="D9D9D9" w:fill="D9D9D9"/>
            <w:noWrap/>
            <w:vAlign w:val="bottom"/>
            <w:hideMark/>
          </w:tcPr>
          <w:p w:rsidR="00DD0DF2" w:rsidRPr="00F26109" w:rsidRDefault="008216EC"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26109">
              <w:rPr>
                <w:rFonts w:ascii="Arial" w:eastAsia="Times New Roman" w:hAnsi="Arial" w:cs="Arial"/>
                <w:color w:val="000000"/>
                <w:sz w:val="18"/>
                <w:szCs w:val="18"/>
                <w:lang w:eastAsia="es-MX"/>
              </w:rPr>
              <w:t>15,700.00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28300 - PRENDAS DE PROTECCIÓN PARA SEGURIDAD PÚBLICA Y NACIONAL</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15,700.00 </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29000 - HERRAMIENTAS, REFACCIONES Y ACCESORIOS MENORES</w:t>
            </w:r>
            <w:r w:rsidR="008216EC">
              <w:rPr>
                <w:rFonts w:ascii="Arial" w:eastAsia="Times New Roman" w:hAnsi="Arial" w:cs="Arial"/>
                <w:color w:val="000000"/>
                <w:sz w:val="18"/>
                <w:szCs w:val="18"/>
                <w:lang w:eastAsia="es-MX"/>
              </w:rPr>
              <w:t xml:space="preserve">             </w:t>
            </w:r>
            <w:r w:rsidR="004F76CF">
              <w:rPr>
                <w:rFonts w:ascii="Arial" w:eastAsia="Times New Roman" w:hAnsi="Arial" w:cs="Arial"/>
                <w:color w:val="000000"/>
                <w:sz w:val="18"/>
                <w:szCs w:val="18"/>
                <w:lang w:eastAsia="es-MX"/>
              </w:rPr>
              <w:t xml:space="preserve">          </w:t>
            </w:r>
            <w:r w:rsidR="004F76CF" w:rsidRPr="004F76CF">
              <w:rPr>
                <w:rFonts w:ascii="Arial" w:eastAsia="Times New Roman" w:hAnsi="Arial" w:cs="Arial"/>
                <w:color w:val="000000"/>
                <w:sz w:val="18"/>
                <w:szCs w:val="18"/>
                <w:lang w:eastAsia="es-MX"/>
              </w:rPr>
              <w:t xml:space="preserve"> 32,640.00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29100 - HERRAMIENTAS MENORES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6,800.00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29600 - REFACCIONES Y ACCESORIOS MENORES DE EQUIPO DE TRANSPORTE</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25,840.00 </w:t>
            </w:r>
          </w:p>
        </w:tc>
      </w:tr>
      <w:tr w:rsidR="00DD0DF2" w:rsidRPr="00D76387" w:rsidTr="00E12030">
        <w:trPr>
          <w:trHeight w:val="288"/>
          <w:jc w:val="center"/>
        </w:trPr>
        <w:tc>
          <w:tcPr>
            <w:tcW w:w="5821" w:type="dxa"/>
            <w:shd w:val="clear" w:color="A6A6A6" w:fill="A6A6A6"/>
            <w:noWrap/>
            <w:vAlign w:val="bottom"/>
            <w:hideMark/>
          </w:tcPr>
          <w:p w:rsidR="00DD0DF2" w:rsidRPr="00F26109" w:rsidRDefault="00DD0DF2" w:rsidP="00DD0DF2">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30000 - SERVICIOS GENERALES</w:t>
            </w:r>
          </w:p>
        </w:tc>
        <w:tc>
          <w:tcPr>
            <w:tcW w:w="2916" w:type="dxa"/>
            <w:shd w:val="clear" w:color="A6A6A6" w:fill="A6A6A6"/>
            <w:noWrap/>
            <w:vAlign w:val="bottom"/>
            <w:hideMark/>
          </w:tcPr>
          <w:p w:rsidR="00DD0DF2" w:rsidRPr="00F26109" w:rsidRDefault="006D6BBD"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3,822,248.00</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31000 - SERVICIOS BASICOS</w:t>
            </w:r>
          </w:p>
        </w:tc>
        <w:tc>
          <w:tcPr>
            <w:tcW w:w="2916" w:type="dxa"/>
            <w:shd w:val="clear" w:color="D9D9D9" w:fill="D9D9D9"/>
            <w:noWrap/>
            <w:vAlign w:val="bottom"/>
            <w:hideMark/>
          </w:tcPr>
          <w:p w:rsidR="00DD0DF2"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1,998,900.00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31100 - ENERGÍA ELÉCTRICA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1,860,000.00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31400 - TELEFONÍA TRADICIONAL</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58,000.00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31500 - TELEFONÍA CELULAR</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80,900.00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32000 - SERVICIOS DE ARRENDAMIENTO</w:t>
            </w:r>
          </w:p>
        </w:tc>
        <w:tc>
          <w:tcPr>
            <w:tcW w:w="2916" w:type="dxa"/>
            <w:shd w:val="clear" w:color="D9D9D9" w:fill="D9D9D9"/>
            <w:noWrap/>
            <w:vAlign w:val="bottom"/>
            <w:hideMark/>
          </w:tcPr>
          <w:p w:rsidR="00DD0DF2"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72,800.00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32200 - ARRENDAMIENTO DE EDIFICIOS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32300 - ARRENDAMIENTO DE MOBILIARIO Y EQUIPO DE ADMINISTRACIÓN, EDUCACIONAL Y RECREATIVO</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42,800.00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32600 - ARRENDAMIENTO DE MAQUINARIA, OTROS EQUIPOS Y HERRAMIENTAS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12,000.00 </w:t>
            </w:r>
          </w:p>
        </w:tc>
      </w:tr>
      <w:tr w:rsidR="00DD0DF2" w:rsidRPr="00D76387" w:rsidTr="00E12030">
        <w:trPr>
          <w:trHeight w:val="288"/>
          <w:jc w:val="center"/>
        </w:trPr>
        <w:tc>
          <w:tcPr>
            <w:tcW w:w="8737" w:type="dxa"/>
            <w:gridSpan w:val="2"/>
            <w:shd w:val="clear" w:color="D9D9D9" w:fill="D9D9D9"/>
            <w:noWrap/>
            <w:vAlign w:val="bottom"/>
            <w:hideMark/>
          </w:tcPr>
          <w:p w:rsidR="004F76CF"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33000 - SERVICIOS PROFESIONALES, CIENTÍFICOS, TÉCNICOS </w:t>
            </w:r>
          </w:p>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Y OTROS SERVICIOS</w:t>
            </w:r>
            <w:r w:rsidR="004F76CF" w:rsidRPr="004F76CF">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114,000.00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33300 - SERVICIOS DE CONSULTORÍA ADMINISTRATIVA, PROCESOS, TÉCNICA Y EN TECNOLOGÍAS DE LA INFORMACIÓN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82,000.00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33600 - SERVICIOS DE APOYO ADMINISTRATIVO, FOTOCOPIADO E IMPRESIÓN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32,000.00 </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34000 - SERVICIOS FINANCIEROS, BANCARIOS Y COMERCIALES</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40,100.00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34100 - SERVICIOS FINANCIEROS Y BANCARIOS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8,600.00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34500 - SEGURO DE BIENES PATRIMONIALES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24,000.00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lastRenderedPageBreak/>
              <w:t>34700 - FLETES Y MANIOBRAS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7,500.00 </w:t>
            </w:r>
          </w:p>
        </w:tc>
      </w:tr>
      <w:tr w:rsidR="00DD0DF2" w:rsidRPr="00D76387" w:rsidTr="00E12030">
        <w:trPr>
          <w:trHeight w:val="288"/>
          <w:jc w:val="center"/>
        </w:trPr>
        <w:tc>
          <w:tcPr>
            <w:tcW w:w="8737" w:type="dxa"/>
            <w:gridSpan w:val="2"/>
            <w:shd w:val="clear" w:color="D9D9D9" w:fill="D9D9D9"/>
            <w:noWrap/>
            <w:vAlign w:val="bottom"/>
            <w:hideMark/>
          </w:tcPr>
          <w:p w:rsidR="004F76CF"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35000 - SERVICIOS DE INSTALACIÓN, REPARACIÓN, </w:t>
            </w:r>
          </w:p>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MANTENIMIENTO Y CONSERVACIÓN</w:t>
            </w:r>
            <w:r w:rsidR="004F76CF" w:rsidRPr="004F76CF">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835,000.00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35100 - CONSERVACIÓN Y MANTENIMIENTO MENOR DE INMUEBLES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151,700.00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35200 - INSTALACIÓN, REPARACIÓN Y MANTENIMIENTO DE MOBILIARIO Y EQUIPO DE ADMINISTRACIÓN, EDUCACIONAL Y</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35300 - INSTALACIÓN, REPARACIÓN Y MANTENIMIENTO DE EQUIPO DE CÓMPUTO Y TECNOLOGÍAS DE LA INFORMACIÓN</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12,300.00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35500 - REPARACIÓN Y MANTENIMIENTO DE EQUIPO DE TRANSPORTE</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453,000.00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35700 - INSTALACIÓN, REPARACIÓN Y MANTENIMIENTO DE MAQUINARIA, OTROS EQUIPOS Y HERRAMIENTA</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210,000.00 </w:t>
            </w:r>
          </w:p>
        </w:tc>
      </w:tr>
      <w:tr w:rsidR="00DD0DF2" w:rsidRPr="00D76387" w:rsidTr="00E12030">
        <w:trPr>
          <w:trHeight w:val="288"/>
          <w:jc w:val="center"/>
        </w:trPr>
        <w:tc>
          <w:tcPr>
            <w:tcW w:w="8737" w:type="dxa"/>
            <w:gridSpan w:val="2"/>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36000 - SERVICIOS DE COMUNICACIÓN SOCIAL Y PUBLICIDAD</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sidR="004F76CF" w:rsidRPr="004F76CF">
              <w:rPr>
                <w:rFonts w:ascii="Arial" w:eastAsia="Times New Roman" w:hAnsi="Arial" w:cs="Arial"/>
                <w:sz w:val="18"/>
                <w:szCs w:val="18"/>
                <w:lang w:eastAsia="es-MX"/>
              </w:rPr>
              <w:t>153,000.00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36100 - DIFUSIÓN POR RADIO, TELEVISIÓN Y OTROS MEDIOS DE MENSAJES SOBRE PROGRAMAS Y ACTIVIDADES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104,000.00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36500 - SERVICIOS DE LA INDUSTRIA FÍLMICA, DEL SONIDO Y DEL VIDEO</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34,000.00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36600 - SERVICIO DE CREACIÓN Y DIFUSIÓN DE CONTENIDO EXCLUSIVAMENTE A TRAVÉS DE INTERNET</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15,000.00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37000 - SERVICIOS DE TRASLADO Y VIÁTICOS</w:t>
            </w:r>
          </w:p>
        </w:tc>
        <w:tc>
          <w:tcPr>
            <w:tcW w:w="2916" w:type="dxa"/>
            <w:shd w:val="clear" w:color="D9D9D9" w:fill="D9D9D9"/>
            <w:noWrap/>
            <w:vAlign w:val="bottom"/>
            <w:hideMark/>
          </w:tcPr>
          <w:p w:rsidR="00DD0DF2"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156,000.00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37100 - PASAJES AÉREOS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37500 - VIÁTICOS EN EL PAÍS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138,000.00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38000 - SERVICIOS OFICIALES</w:t>
            </w:r>
          </w:p>
        </w:tc>
        <w:tc>
          <w:tcPr>
            <w:tcW w:w="2916" w:type="dxa"/>
            <w:shd w:val="clear" w:color="D9D9D9" w:fill="D9D9D9"/>
            <w:noWrap/>
            <w:vAlign w:val="bottom"/>
            <w:hideMark/>
          </w:tcPr>
          <w:p w:rsidR="00DD0DF2"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218,800.00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38100 - GASTOS DE CEREMONIAL</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73,800.00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38200 - GASTOS DE ORDEN SOCIAL Y CULTURAL</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122,000.00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38300 - CONGRESOS Y CONVENCIONES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23,000.00 </w:t>
            </w:r>
          </w:p>
        </w:tc>
      </w:tr>
      <w:tr w:rsidR="00DD0DF2" w:rsidRPr="00D76387" w:rsidTr="00E12030">
        <w:trPr>
          <w:trHeight w:val="288"/>
          <w:jc w:val="center"/>
        </w:trPr>
        <w:tc>
          <w:tcPr>
            <w:tcW w:w="5821" w:type="dxa"/>
            <w:shd w:val="clear" w:color="D9D9D9" w:fill="D9D9D9"/>
            <w:noWrap/>
            <w:vAlign w:val="bottom"/>
            <w:hideMark/>
          </w:tcPr>
          <w:p w:rsidR="00DD0DF2" w:rsidRPr="00F26109" w:rsidRDefault="00DD0DF2"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39000 - OTROS SERVICIOS GENERALES</w:t>
            </w:r>
          </w:p>
        </w:tc>
        <w:tc>
          <w:tcPr>
            <w:tcW w:w="2916" w:type="dxa"/>
            <w:shd w:val="clear" w:color="D9D9D9" w:fill="D9D9D9"/>
            <w:noWrap/>
            <w:vAlign w:val="bottom"/>
            <w:hideMark/>
          </w:tcPr>
          <w:p w:rsidR="00DD0DF2"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233,648.00</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39100 - SERVICIOS FUNERARIOS Y DE CEMENTERIOS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18,000.00 </w:t>
            </w:r>
          </w:p>
        </w:tc>
      </w:tr>
      <w:tr w:rsidR="00DD0DF2" w:rsidRPr="00D76387" w:rsidTr="00E12030">
        <w:trPr>
          <w:trHeight w:val="288"/>
          <w:jc w:val="center"/>
        </w:trPr>
        <w:tc>
          <w:tcPr>
            <w:tcW w:w="5821" w:type="dxa"/>
            <w:shd w:val="clear" w:color="auto" w:fill="auto"/>
            <w:noWrap/>
            <w:vAlign w:val="bottom"/>
            <w:hideMark/>
          </w:tcPr>
          <w:p w:rsidR="00DD0DF2" w:rsidRPr="00F26109" w:rsidRDefault="00DD0DF2"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39200 - IMPUESTOS Y DERECHOS</w:t>
            </w:r>
          </w:p>
        </w:tc>
        <w:tc>
          <w:tcPr>
            <w:tcW w:w="2916" w:type="dxa"/>
            <w:shd w:val="clear" w:color="auto" w:fill="auto"/>
            <w:noWrap/>
            <w:vAlign w:val="bottom"/>
            <w:hideMark/>
          </w:tcPr>
          <w:p w:rsidR="00DD0DF2" w:rsidRPr="00F26109" w:rsidRDefault="00DD0DF2"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215,648.00 </w:t>
            </w:r>
          </w:p>
        </w:tc>
      </w:tr>
      <w:tr w:rsidR="00DD0DF2" w:rsidRPr="00D76387" w:rsidTr="006D6BBD">
        <w:trPr>
          <w:trHeight w:val="396"/>
          <w:jc w:val="center"/>
        </w:trPr>
        <w:tc>
          <w:tcPr>
            <w:tcW w:w="5821" w:type="dxa"/>
            <w:shd w:val="clear" w:color="A6A6A6" w:fill="A6A6A6"/>
            <w:vAlign w:val="bottom"/>
            <w:hideMark/>
          </w:tcPr>
          <w:p w:rsidR="00DD0DF2" w:rsidRPr="00F26109" w:rsidRDefault="00DD0DF2" w:rsidP="00DD0DF2">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40000 - TRANSFERENCIAS, ASIGNACIONES, SUBSIDIOS Y OTRAS AYUDAS</w:t>
            </w:r>
          </w:p>
        </w:tc>
        <w:tc>
          <w:tcPr>
            <w:tcW w:w="2916" w:type="dxa"/>
            <w:shd w:val="clear" w:color="A6A6A6" w:fill="A6A6A6"/>
            <w:noWrap/>
            <w:vAlign w:val="bottom"/>
            <w:hideMark/>
          </w:tcPr>
          <w:p w:rsidR="00DD0DF2" w:rsidRPr="00F26109" w:rsidRDefault="006D6BBD"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1,109,000.00</w:t>
            </w:r>
          </w:p>
        </w:tc>
      </w:tr>
      <w:tr w:rsidR="00181D18" w:rsidRPr="00D76387" w:rsidTr="00E12030">
        <w:trPr>
          <w:trHeight w:val="288"/>
          <w:jc w:val="center"/>
        </w:trPr>
        <w:tc>
          <w:tcPr>
            <w:tcW w:w="5821" w:type="dxa"/>
            <w:shd w:val="clear" w:color="D9D9D9" w:fill="D9D9D9"/>
            <w:noWrap/>
            <w:vAlign w:val="bottom"/>
          </w:tcPr>
          <w:p w:rsidR="00181D18" w:rsidRPr="00F26109" w:rsidRDefault="00181D18" w:rsidP="00181D1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43000 - SUBSIDIOS Y SUBVENCIONES</w:t>
            </w:r>
          </w:p>
        </w:tc>
        <w:tc>
          <w:tcPr>
            <w:tcW w:w="2916" w:type="dxa"/>
            <w:shd w:val="clear" w:color="D9D9D9" w:fill="D9D9D9"/>
            <w:noWrap/>
            <w:vAlign w:val="bottom"/>
          </w:tcPr>
          <w:p w:rsidR="00181D18" w:rsidRPr="00F26109" w:rsidRDefault="00181D18" w:rsidP="00C025ED">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C025ED">
              <w:rPr>
                <w:rFonts w:ascii="Arial" w:eastAsia="Times New Roman" w:hAnsi="Arial" w:cs="Arial"/>
                <w:sz w:val="18"/>
                <w:szCs w:val="18"/>
                <w:lang w:eastAsia="es-MX"/>
              </w:rPr>
              <w:t xml:space="preserve">   </w:t>
            </w:r>
            <w:r w:rsidR="004F76CF" w:rsidRPr="00F26109">
              <w:rPr>
                <w:rFonts w:ascii="Arial" w:eastAsia="Times New Roman" w:hAnsi="Arial" w:cs="Arial"/>
                <w:sz w:val="18"/>
                <w:szCs w:val="18"/>
                <w:lang w:eastAsia="es-MX"/>
              </w:rPr>
              <w:t>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43100 - SUBSIDIOS A LA PRODUCCIÓN</w:t>
            </w:r>
          </w:p>
        </w:tc>
        <w:tc>
          <w:tcPr>
            <w:tcW w:w="2916" w:type="dxa"/>
            <w:shd w:val="clear" w:color="auto" w:fill="FFFFFF" w:themeFill="background1"/>
            <w:noWrap/>
            <w:vAlign w:val="bottom"/>
          </w:tcPr>
          <w:p w:rsidR="00C025ED" w:rsidRPr="00F67939" w:rsidRDefault="00C025ED" w:rsidP="00223C8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43300 - SUBSIDIOS A LA INVERSIÓN</w:t>
            </w:r>
          </w:p>
        </w:tc>
        <w:tc>
          <w:tcPr>
            <w:tcW w:w="2916" w:type="dxa"/>
            <w:shd w:val="clear" w:color="auto" w:fill="FFFFFF" w:themeFill="background1"/>
            <w:noWrap/>
            <w:vAlign w:val="bottom"/>
          </w:tcPr>
          <w:p w:rsidR="00C025ED" w:rsidRPr="00F67939" w:rsidRDefault="00C025ED" w:rsidP="00223C8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43900 - OTROS SUBSIDIOS</w:t>
            </w:r>
          </w:p>
        </w:tc>
        <w:tc>
          <w:tcPr>
            <w:tcW w:w="2916" w:type="dxa"/>
            <w:shd w:val="clear" w:color="auto" w:fill="FFFFFF" w:themeFill="background1"/>
            <w:noWrap/>
            <w:vAlign w:val="bottom"/>
          </w:tcPr>
          <w:p w:rsidR="00C025ED" w:rsidRPr="00F67939" w:rsidRDefault="00C025ED" w:rsidP="00223C81">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67939">
              <w:rPr>
                <w:rFonts w:ascii="Arial" w:eastAsia="Times New Roman" w:hAnsi="Arial" w:cs="Arial"/>
                <w:color w:val="000000"/>
                <w:sz w:val="18"/>
                <w:szCs w:val="18"/>
                <w:lang w:eastAsia="es-MX"/>
              </w:rPr>
              <w:t xml:space="preserve"> </w:t>
            </w:r>
            <w:r w:rsidRPr="00F26109">
              <w:rPr>
                <w:rFonts w:ascii="Arial" w:eastAsia="Times New Roman" w:hAnsi="Arial" w:cs="Arial"/>
                <w:sz w:val="18"/>
                <w:szCs w:val="18"/>
                <w:lang w:eastAsia="es-MX"/>
              </w:rPr>
              <w:t>0.00</w:t>
            </w:r>
            <w:r w:rsidRPr="00F67939">
              <w:rPr>
                <w:rFonts w:ascii="Arial" w:eastAsia="Times New Roman" w:hAnsi="Arial" w:cs="Arial"/>
                <w:color w:val="000000"/>
                <w:sz w:val="18"/>
                <w:szCs w:val="18"/>
                <w:lang w:eastAsia="es-MX"/>
              </w:rPr>
              <w:t xml:space="preserve">   </w:t>
            </w:r>
          </w:p>
        </w:tc>
      </w:tr>
      <w:tr w:rsidR="00C025ED" w:rsidRPr="00D76387" w:rsidTr="00E12030">
        <w:trPr>
          <w:trHeight w:val="288"/>
          <w:jc w:val="center"/>
        </w:trPr>
        <w:tc>
          <w:tcPr>
            <w:tcW w:w="5821" w:type="dxa"/>
            <w:shd w:val="clear" w:color="D9D9D9" w:fill="D9D9D9"/>
            <w:noWrap/>
            <w:vAlign w:val="bottom"/>
            <w:hideMark/>
          </w:tcPr>
          <w:p w:rsidR="00C025ED" w:rsidRPr="00F26109" w:rsidRDefault="00C025ED"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44000 - AYUDAS SOCIALES</w:t>
            </w:r>
          </w:p>
        </w:tc>
        <w:tc>
          <w:tcPr>
            <w:tcW w:w="2916" w:type="dxa"/>
            <w:shd w:val="clear" w:color="D9D9D9" w:fill="D9D9D9"/>
            <w:noWrap/>
            <w:vAlign w:val="bottom"/>
            <w:hideMark/>
          </w:tcPr>
          <w:p w:rsidR="00C025ED" w:rsidRPr="00F26109" w:rsidRDefault="004F76CF"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1,109,000.00</w:t>
            </w:r>
          </w:p>
        </w:tc>
      </w:tr>
      <w:tr w:rsidR="00C025ED" w:rsidRPr="00D76387" w:rsidTr="00E12030">
        <w:trPr>
          <w:trHeight w:val="288"/>
          <w:jc w:val="center"/>
        </w:trPr>
        <w:tc>
          <w:tcPr>
            <w:tcW w:w="5821" w:type="dxa"/>
            <w:shd w:val="clear" w:color="auto" w:fill="auto"/>
            <w:noWrap/>
            <w:vAlign w:val="bottom"/>
            <w:hideMark/>
          </w:tcPr>
          <w:p w:rsidR="00C025ED" w:rsidRPr="00F26109" w:rsidRDefault="00C025ED"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44100 - AYUDAS SOCIALES A PERSONAS</w:t>
            </w:r>
          </w:p>
        </w:tc>
        <w:tc>
          <w:tcPr>
            <w:tcW w:w="2916" w:type="dxa"/>
            <w:shd w:val="clear" w:color="auto" w:fill="auto"/>
            <w:noWrap/>
            <w:vAlign w:val="bottom"/>
            <w:hideMark/>
          </w:tcPr>
          <w:p w:rsidR="00C025ED" w:rsidRPr="00F26109" w:rsidRDefault="00C025ED"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1,094,000.00 </w:t>
            </w:r>
          </w:p>
        </w:tc>
      </w:tr>
      <w:tr w:rsidR="00C025ED" w:rsidRPr="00D76387" w:rsidTr="00E12030">
        <w:trPr>
          <w:trHeight w:val="288"/>
          <w:jc w:val="center"/>
        </w:trPr>
        <w:tc>
          <w:tcPr>
            <w:tcW w:w="5821" w:type="dxa"/>
            <w:shd w:val="clear" w:color="auto" w:fill="auto"/>
            <w:noWrap/>
            <w:vAlign w:val="bottom"/>
            <w:hideMark/>
          </w:tcPr>
          <w:p w:rsidR="00C025ED" w:rsidRPr="00F26109" w:rsidRDefault="00C025ED"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44800 - AYUDAS POR DESASTRES NATURALES Y OTROS SINIESTROS</w:t>
            </w:r>
          </w:p>
        </w:tc>
        <w:tc>
          <w:tcPr>
            <w:tcW w:w="2916" w:type="dxa"/>
            <w:shd w:val="clear" w:color="auto" w:fill="auto"/>
            <w:noWrap/>
            <w:vAlign w:val="bottom"/>
            <w:hideMark/>
          </w:tcPr>
          <w:p w:rsidR="00C025ED" w:rsidRPr="00F26109" w:rsidRDefault="00C025ED"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15,000.00 </w:t>
            </w:r>
          </w:p>
        </w:tc>
      </w:tr>
      <w:tr w:rsidR="00C025ED" w:rsidRPr="00D76387" w:rsidTr="00E12030">
        <w:trPr>
          <w:trHeight w:val="288"/>
          <w:jc w:val="center"/>
        </w:trPr>
        <w:tc>
          <w:tcPr>
            <w:tcW w:w="5821" w:type="dxa"/>
            <w:shd w:val="clear" w:color="auto" w:fill="D9D9D9" w:themeFill="background1" w:themeFillShade="D9"/>
            <w:noWrap/>
            <w:vAlign w:val="bottom"/>
          </w:tcPr>
          <w:p w:rsidR="00C025ED" w:rsidRPr="00F26109" w:rsidRDefault="00C025ED"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45000 - PENSIONES Y JUBILACIONES</w:t>
            </w:r>
          </w:p>
        </w:tc>
        <w:tc>
          <w:tcPr>
            <w:tcW w:w="2916" w:type="dxa"/>
            <w:shd w:val="clear" w:color="auto" w:fill="D9D9D9" w:themeFill="background1" w:themeFillShade="D9"/>
            <w:noWrap/>
            <w:vAlign w:val="bottom"/>
          </w:tcPr>
          <w:p w:rsidR="00C025ED" w:rsidRPr="00F26109" w:rsidRDefault="00C025ED" w:rsidP="00DD0DF2">
            <w:pPr>
              <w:spacing w:after="0" w:line="240" w:lineRule="auto"/>
              <w:jc w:val="center"/>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w:t>
            </w:r>
            <w:r w:rsidR="00320DD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 xml:space="preserve"> 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916" w:type="dxa"/>
            <w:shd w:val="clear" w:color="auto" w:fill="FFFFFF" w:themeFill="background1"/>
            <w:noWrap/>
            <w:vAlign w:val="bottom"/>
          </w:tcPr>
          <w:p w:rsidR="00C025ED" w:rsidRDefault="00C025ED" w:rsidP="00223C8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916" w:type="dxa"/>
            <w:shd w:val="clear" w:color="auto" w:fill="FFFFFF" w:themeFill="background1"/>
            <w:noWrap/>
            <w:vAlign w:val="bottom"/>
          </w:tcPr>
          <w:p w:rsidR="00C025ED" w:rsidRDefault="00C025ED" w:rsidP="00223C8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0.00</w:t>
            </w:r>
          </w:p>
        </w:tc>
      </w:tr>
      <w:tr w:rsidR="00C025ED" w:rsidRPr="00D76387" w:rsidTr="00E12030">
        <w:trPr>
          <w:trHeight w:val="288"/>
          <w:jc w:val="center"/>
        </w:trPr>
        <w:tc>
          <w:tcPr>
            <w:tcW w:w="5821" w:type="dxa"/>
            <w:shd w:val="clear" w:color="auto" w:fill="FFFFFF" w:themeFill="background1"/>
            <w:noWrap/>
            <w:vAlign w:val="bottom"/>
          </w:tcPr>
          <w:p w:rsidR="00C025ED" w:rsidRPr="00F67939" w:rsidRDefault="00C025ED" w:rsidP="00223C8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916" w:type="dxa"/>
            <w:shd w:val="clear" w:color="auto" w:fill="FFFFFF" w:themeFill="background1"/>
            <w:noWrap/>
            <w:vAlign w:val="bottom"/>
          </w:tcPr>
          <w:p w:rsidR="00C025ED" w:rsidRDefault="00C025ED" w:rsidP="00223C8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4F76C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0.00</w:t>
            </w:r>
          </w:p>
        </w:tc>
      </w:tr>
      <w:tr w:rsidR="00C025ED" w:rsidRPr="00D76387" w:rsidTr="00E12030">
        <w:trPr>
          <w:trHeight w:val="288"/>
          <w:jc w:val="center"/>
        </w:trPr>
        <w:tc>
          <w:tcPr>
            <w:tcW w:w="5821" w:type="dxa"/>
            <w:shd w:val="clear" w:color="A6A6A6" w:fill="A6A6A6"/>
            <w:noWrap/>
            <w:vAlign w:val="bottom"/>
            <w:hideMark/>
          </w:tcPr>
          <w:p w:rsidR="00C025ED" w:rsidRPr="00F26109" w:rsidRDefault="00C025ED" w:rsidP="00DD0DF2">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50000 - BIENES MUEBLES, INMUEBLES E INTANGIBLES</w:t>
            </w:r>
          </w:p>
        </w:tc>
        <w:tc>
          <w:tcPr>
            <w:tcW w:w="2916" w:type="dxa"/>
            <w:shd w:val="clear" w:color="A6A6A6" w:fill="A6A6A6"/>
            <w:noWrap/>
            <w:vAlign w:val="bottom"/>
            <w:hideMark/>
          </w:tcPr>
          <w:p w:rsidR="00C025ED" w:rsidRPr="00F26109" w:rsidRDefault="006D6BBD" w:rsidP="00DD0DF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325,000.00</w:t>
            </w:r>
          </w:p>
        </w:tc>
      </w:tr>
      <w:tr w:rsidR="00C025ED" w:rsidRPr="00D76387" w:rsidTr="00E12030">
        <w:trPr>
          <w:trHeight w:val="288"/>
          <w:jc w:val="center"/>
        </w:trPr>
        <w:tc>
          <w:tcPr>
            <w:tcW w:w="5821" w:type="dxa"/>
            <w:shd w:val="clear" w:color="D9D9D9" w:fill="D9D9D9"/>
            <w:noWrap/>
            <w:vAlign w:val="bottom"/>
            <w:hideMark/>
          </w:tcPr>
          <w:p w:rsidR="00C025ED" w:rsidRPr="00F26109" w:rsidRDefault="00C025ED"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54000 - VEHÍCULOS Y EQUIPO DE TRANSPORTE</w:t>
            </w:r>
          </w:p>
        </w:tc>
        <w:tc>
          <w:tcPr>
            <w:tcW w:w="2916" w:type="dxa"/>
            <w:shd w:val="clear" w:color="D9D9D9" w:fill="D9D9D9"/>
            <w:noWrap/>
            <w:vAlign w:val="bottom"/>
            <w:hideMark/>
          </w:tcPr>
          <w:p w:rsidR="00C025ED" w:rsidRPr="00F26109" w:rsidRDefault="004F76CF"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300,000.00</w:t>
            </w:r>
          </w:p>
        </w:tc>
      </w:tr>
      <w:tr w:rsidR="00C025ED" w:rsidRPr="00D76387" w:rsidTr="00E12030">
        <w:trPr>
          <w:trHeight w:val="288"/>
          <w:jc w:val="center"/>
        </w:trPr>
        <w:tc>
          <w:tcPr>
            <w:tcW w:w="5821" w:type="dxa"/>
            <w:shd w:val="clear" w:color="auto" w:fill="auto"/>
            <w:noWrap/>
            <w:vAlign w:val="bottom"/>
            <w:hideMark/>
          </w:tcPr>
          <w:p w:rsidR="00C025ED" w:rsidRPr="00F26109" w:rsidRDefault="00C025ED"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54100 - AUTOMÓVILES Y CAMIONES</w:t>
            </w:r>
          </w:p>
        </w:tc>
        <w:tc>
          <w:tcPr>
            <w:tcW w:w="2916" w:type="dxa"/>
            <w:shd w:val="clear" w:color="auto" w:fill="auto"/>
            <w:noWrap/>
            <w:vAlign w:val="bottom"/>
            <w:hideMark/>
          </w:tcPr>
          <w:p w:rsidR="00C025ED" w:rsidRPr="00F26109" w:rsidRDefault="00C025ED"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300,000.00 </w:t>
            </w:r>
          </w:p>
        </w:tc>
      </w:tr>
      <w:tr w:rsidR="00C025ED" w:rsidRPr="00D76387" w:rsidTr="00E12030">
        <w:trPr>
          <w:trHeight w:val="288"/>
          <w:jc w:val="center"/>
        </w:trPr>
        <w:tc>
          <w:tcPr>
            <w:tcW w:w="5821" w:type="dxa"/>
            <w:shd w:val="clear" w:color="D9D9D9" w:fill="D9D9D9"/>
            <w:noWrap/>
            <w:vAlign w:val="bottom"/>
            <w:hideMark/>
          </w:tcPr>
          <w:p w:rsidR="00C025ED" w:rsidRPr="00F26109" w:rsidRDefault="00C025ED"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55000 - EQUIPO DE DEFENSA Y SEGURIDAD</w:t>
            </w:r>
          </w:p>
        </w:tc>
        <w:tc>
          <w:tcPr>
            <w:tcW w:w="2916" w:type="dxa"/>
            <w:shd w:val="clear" w:color="D9D9D9" w:fill="D9D9D9"/>
            <w:noWrap/>
            <w:vAlign w:val="bottom"/>
            <w:hideMark/>
          </w:tcPr>
          <w:p w:rsidR="00C025ED" w:rsidRPr="00F26109" w:rsidRDefault="004F76CF"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15,000.00</w:t>
            </w:r>
          </w:p>
        </w:tc>
      </w:tr>
      <w:tr w:rsidR="00C025ED" w:rsidRPr="00D76387" w:rsidTr="00E12030">
        <w:trPr>
          <w:trHeight w:val="288"/>
          <w:jc w:val="center"/>
        </w:trPr>
        <w:tc>
          <w:tcPr>
            <w:tcW w:w="5821" w:type="dxa"/>
            <w:shd w:val="clear" w:color="auto" w:fill="auto"/>
            <w:noWrap/>
            <w:vAlign w:val="bottom"/>
            <w:hideMark/>
          </w:tcPr>
          <w:p w:rsidR="00C025ED" w:rsidRPr="00F26109" w:rsidRDefault="00C025ED"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55100 - EQUIPO DE DEFENSA Y SEGURIDAD</w:t>
            </w:r>
          </w:p>
        </w:tc>
        <w:tc>
          <w:tcPr>
            <w:tcW w:w="2916" w:type="dxa"/>
            <w:shd w:val="clear" w:color="auto" w:fill="auto"/>
            <w:noWrap/>
            <w:vAlign w:val="bottom"/>
            <w:hideMark/>
          </w:tcPr>
          <w:p w:rsidR="00C025ED" w:rsidRPr="00F26109" w:rsidRDefault="00C025ED"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15,000.00 </w:t>
            </w:r>
          </w:p>
        </w:tc>
      </w:tr>
      <w:tr w:rsidR="00C025ED" w:rsidRPr="00D76387" w:rsidTr="00E12030">
        <w:trPr>
          <w:trHeight w:val="288"/>
          <w:jc w:val="center"/>
        </w:trPr>
        <w:tc>
          <w:tcPr>
            <w:tcW w:w="5821" w:type="dxa"/>
            <w:shd w:val="clear" w:color="D9D9D9" w:fill="D9D9D9"/>
            <w:noWrap/>
            <w:vAlign w:val="bottom"/>
            <w:hideMark/>
          </w:tcPr>
          <w:p w:rsidR="00C025ED" w:rsidRPr="00F26109" w:rsidRDefault="00C025ED"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lastRenderedPageBreak/>
              <w:t>56000 - MAQUINARIA, OTROS EQUIPOS Y HERRAMIENTAS</w:t>
            </w:r>
          </w:p>
        </w:tc>
        <w:tc>
          <w:tcPr>
            <w:tcW w:w="2916" w:type="dxa"/>
            <w:shd w:val="clear" w:color="D9D9D9" w:fill="D9D9D9"/>
            <w:noWrap/>
            <w:vAlign w:val="bottom"/>
            <w:hideMark/>
          </w:tcPr>
          <w:p w:rsidR="00C025ED" w:rsidRPr="00F26109" w:rsidRDefault="004F76CF" w:rsidP="00DD0DF2">
            <w:pPr>
              <w:spacing w:after="0" w:line="240" w:lineRule="auto"/>
              <w:rPr>
                <w:rFonts w:ascii="Arial" w:eastAsia="Times New Roman" w:hAnsi="Arial" w:cs="Arial"/>
                <w:sz w:val="18"/>
                <w:szCs w:val="18"/>
                <w:lang w:eastAsia="es-MX"/>
              </w:rPr>
            </w:pPr>
            <w:r w:rsidRPr="00F26109">
              <w:rPr>
                <w:rFonts w:ascii="Arial" w:eastAsia="Times New Roman" w:hAnsi="Arial" w:cs="Arial"/>
                <w:color w:val="000000"/>
                <w:sz w:val="18"/>
                <w:szCs w:val="18"/>
                <w:lang w:eastAsia="es-MX"/>
              </w:rPr>
              <w:t xml:space="preserve">                             10,000.00</w:t>
            </w:r>
          </w:p>
        </w:tc>
      </w:tr>
      <w:tr w:rsidR="00C025ED" w:rsidRPr="00D76387" w:rsidTr="00E12030">
        <w:trPr>
          <w:trHeight w:val="288"/>
          <w:jc w:val="center"/>
        </w:trPr>
        <w:tc>
          <w:tcPr>
            <w:tcW w:w="5821" w:type="dxa"/>
            <w:shd w:val="clear" w:color="auto" w:fill="auto"/>
            <w:noWrap/>
            <w:vAlign w:val="bottom"/>
            <w:hideMark/>
          </w:tcPr>
          <w:p w:rsidR="00C025ED" w:rsidRPr="00F26109" w:rsidRDefault="00C025ED"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56300 - MAQUINARIA Y EQUIPO DE CONSTRUCCIÓN</w:t>
            </w:r>
          </w:p>
        </w:tc>
        <w:tc>
          <w:tcPr>
            <w:tcW w:w="2916" w:type="dxa"/>
            <w:shd w:val="clear" w:color="auto" w:fill="auto"/>
            <w:noWrap/>
            <w:vAlign w:val="bottom"/>
            <w:hideMark/>
          </w:tcPr>
          <w:p w:rsidR="00C025ED" w:rsidRPr="00F26109" w:rsidRDefault="00C025ED" w:rsidP="00DD0DF2">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10,000.00 </w:t>
            </w:r>
          </w:p>
        </w:tc>
      </w:tr>
      <w:tr w:rsidR="007B0014" w:rsidRPr="00F26109" w:rsidTr="007B0014">
        <w:trPr>
          <w:trHeight w:val="288"/>
          <w:jc w:val="center"/>
        </w:trPr>
        <w:tc>
          <w:tcPr>
            <w:tcW w:w="5821" w:type="dxa"/>
            <w:shd w:val="clear" w:color="A6A6A6" w:fill="A6A6A6"/>
            <w:noWrap/>
            <w:vAlign w:val="bottom"/>
            <w:hideMark/>
          </w:tcPr>
          <w:p w:rsidR="007B0014" w:rsidRPr="00F26109" w:rsidRDefault="007B0014" w:rsidP="007B0014">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60000 - INVERSIÓN PÚBLICA</w:t>
            </w:r>
          </w:p>
        </w:tc>
        <w:tc>
          <w:tcPr>
            <w:tcW w:w="2916" w:type="dxa"/>
            <w:shd w:val="clear" w:color="A6A6A6" w:fill="A6A6A6"/>
            <w:noWrap/>
            <w:vAlign w:val="bottom"/>
            <w:hideMark/>
          </w:tcPr>
          <w:p w:rsidR="007B0014" w:rsidRPr="00F26109" w:rsidRDefault="007B0014" w:rsidP="007B001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6D6BBD">
              <w:rPr>
                <w:rFonts w:ascii="Arial" w:eastAsia="Times New Roman" w:hAnsi="Arial" w:cs="Arial"/>
                <w:sz w:val="18"/>
                <w:szCs w:val="18"/>
                <w:lang w:eastAsia="es-MX"/>
              </w:rPr>
              <w:t>2,869,401.40</w:t>
            </w:r>
          </w:p>
        </w:tc>
      </w:tr>
      <w:tr w:rsidR="007B0014" w:rsidRPr="00F26109" w:rsidTr="007B0014">
        <w:trPr>
          <w:trHeight w:val="288"/>
          <w:jc w:val="center"/>
        </w:trPr>
        <w:tc>
          <w:tcPr>
            <w:tcW w:w="5821" w:type="dxa"/>
            <w:shd w:val="clear" w:color="D9D9D9" w:fill="D9D9D9"/>
            <w:noWrap/>
            <w:vAlign w:val="bottom"/>
            <w:hideMark/>
          </w:tcPr>
          <w:p w:rsidR="007B0014" w:rsidRPr="00F26109" w:rsidRDefault="007B0014" w:rsidP="007B0014">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61000 - OBRA PÚBLICA EN BIENES DE DOMINIO PÚBLICO</w:t>
            </w:r>
          </w:p>
        </w:tc>
        <w:tc>
          <w:tcPr>
            <w:tcW w:w="2916" w:type="dxa"/>
            <w:shd w:val="clear" w:color="D9D9D9" w:fill="D9D9D9"/>
            <w:noWrap/>
            <w:vAlign w:val="bottom"/>
            <w:hideMark/>
          </w:tcPr>
          <w:p w:rsidR="007B0014" w:rsidRPr="00F26109" w:rsidRDefault="007B0014" w:rsidP="007B001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F76CF">
              <w:rPr>
                <w:rFonts w:ascii="Arial" w:eastAsia="Times New Roman" w:hAnsi="Arial" w:cs="Arial"/>
                <w:sz w:val="18"/>
                <w:szCs w:val="18"/>
                <w:lang w:eastAsia="es-MX"/>
              </w:rPr>
              <w:t>2,619,401.40</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61100 - EDIFICACIÓN HABITACIONAL</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370,000.00 </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61200 - EDIFICACIÓN NO HABITACIONAL</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182,401.40 </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61400 - DIVISIÓN DE TERRENOS Y CONSTRUCCIÓN DE OBRAS DE URBANIZACIÓN</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1,390,000.00 </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61500 - CONSTRUCCIÓN DE VÍAS DE COMUNICACIÓN</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500,000.00 </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61700 - INSTALACIONES Y EQUIPAMIENTO EN CONSTRUCCIONES</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177,000.00 </w:t>
            </w:r>
          </w:p>
        </w:tc>
      </w:tr>
      <w:tr w:rsidR="007B0014" w:rsidRPr="00F26109" w:rsidTr="007B0014">
        <w:trPr>
          <w:trHeight w:val="288"/>
          <w:jc w:val="center"/>
        </w:trPr>
        <w:tc>
          <w:tcPr>
            <w:tcW w:w="8737" w:type="dxa"/>
            <w:gridSpan w:val="2"/>
            <w:shd w:val="clear" w:color="D9D9D9" w:fill="D9D9D9"/>
            <w:noWrap/>
            <w:vAlign w:val="bottom"/>
            <w:hideMark/>
          </w:tcPr>
          <w:p w:rsidR="007B0014" w:rsidRPr="00F26109" w:rsidRDefault="007B0014" w:rsidP="007B0014">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63000 - PROYECTOS PRODUCTIVOS Y ACCIONES DE FOMENTO</w:t>
            </w:r>
            <w:r w:rsidRPr="00F26109">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26109">
              <w:rPr>
                <w:rFonts w:ascii="Arial" w:eastAsia="Times New Roman" w:hAnsi="Arial" w:cs="Arial"/>
                <w:color w:val="000000"/>
                <w:sz w:val="18"/>
                <w:szCs w:val="18"/>
                <w:lang w:eastAsia="es-MX"/>
              </w:rPr>
              <w:t xml:space="preserve">            250,000.00</w:t>
            </w:r>
          </w:p>
        </w:tc>
      </w:tr>
      <w:tr w:rsidR="007B0014" w:rsidRPr="00F26109" w:rsidTr="007B0014">
        <w:trPr>
          <w:trHeight w:val="288"/>
          <w:jc w:val="center"/>
        </w:trPr>
        <w:tc>
          <w:tcPr>
            <w:tcW w:w="5821" w:type="dxa"/>
            <w:shd w:val="clear" w:color="auto" w:fill="auto"/>
            <w:noWrap/>
            <w:vAlign w:val="bottom"/>
            <w:hideMark/>
          </w:tcPr>
          <w:p w:rsidR="007B0014" w:rsidRPr="00F26109" w:rsidRDefault="007B0014" w:rsidP="007B0014">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63200 - EJECUCIÓN DE PROYECTOS PRODUCTIVOS NO INCLUIDOS EN CONCEPTOS ANTERIORES DE ESTE CAPÍTULO</w:t>
            </w:r>
          </w:p>
        </w:tc>
        <w:tc>
          <w:tcPr>
            <w:tcW w:w="2916" w:type="dxa"/>
            <w:shd w:val="clear" w:color="auto" w:fill="auto"/>
            <w:noWrap/>
            <w:vAlign w:val="bottom"/>
            <w:hideMark/>
          </w:tcPr>
          <w:p w:rsidR="007B0014" w:rsidRPr="00F26109" w:rsidRDefault="007B0014" w:rsidP="007B0014">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250,000.00 </w:t>
            </w:r>
          </w:p>
        </w:tc>
      </w:tr>
      <w:tr w:rsidR="004F76CF" w:rsidRPr="00D76387" w:rsidTr="004F76CF">
        <w:trPr>
          <w:trHeight w:val="288"/>
          <w:jc w:val="center"/>
        </w:trPr>
        <w:tc>
          <w:tcPr>
            <w:tcW w:w="5821" w:type="dxa"/>
            <w:shd w:val="clear" w:color="auto" w:fill="A6A6A6" w:themeFill="background1" w:themeFillShade="A6"/>
            <w:noWrap/>
            <w:vAlign w:val="bottom"/>
          </w:tcPr>
          <w:p w:rsidR="004F76CF" w:rsidRPr="00D47D4F" w:rsidRDefault="004F76CF" w:rsidP="00F416F7">
            <w:pPr>
              <w:spacing w:after="0" w:line="240" w:lineRule="auto"/>
              <w:rPr>
                <w:rFonts w:ascii="Arial" w:eastAsia="Times New Roman" w:hAnsi="Arial" w:cs="Arial"/>
                <w:sz w:val="18"/>
                <w:szCs w:val="18"/>
                <w:lang w:eastAsia="es-MX"/>
              </w:rPr>
            </w:pPr>
            <w:r w:rsidRPr="00D47D4F">
              <w:rPr>
                <w:rFonts w:ascii="Arial" w:eastAsia="Times New Roman" w:hAnsi="Arial" w:cs="Arial"/>
                <w:sz w:val="18"/>
                <w:szCs w:val="18"/>
                <w:lang w:eastAsia="es-MX"/>
              </w:rPr>
              <w:t>90000 - DEUDA PÚBLICA</w:t>
            </w:r>
          </w:p>
        </w:tc>
        <w:tc>
          <w:tcPr>
            <w:tcW w:w="2916" w:type="dxa"/>
            <w:shd w:val="clear" w:color="auto" w:fill="A6A6A6" w:themeFill="background1" w:themeFillShade="A6"/>
            <w:noWrap/>
            <w:vAlign w:val="bottom"/>
          </w:tcPr>
          <w:p w:rsidR="004F76CF" w:rsidRPr="006D20A8" w:rsidRDefault="004F76CF" w:rsidP="00DD0DF2">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D47D4F" w:rsidRDefault="004F76CF" w:rsidP="00F416F7">
            <w:pPr>
              <w:spacing w:after="0" w:line="240" w:lineRule="auto"/>
              <w:ind w:firstLineChars="100" w:firstLine="180"/>
              <w:rPr>
                <w:rFonts w:ascii="Arial" w:eastAsia="Times New Roman" w:hAnsi="Arial" w:cs="Arial"/>
                <w:sz w:val="18"/>
                <w:szCs w:val="18"/>
                <w:lang w:eastAsia="es-MX"/>
              </w:rPr>
            </w:pPr>
            <w:r w:rsidRPr="00D47D4F">
              <w:rPr>
                <w:rFonts w:ascii="Arial" w:eastAsia="Times New Roman" w:hAnsi="Arial" w:cs="Arial"/>
                <w:sz w:val="18"/>
                <w:szCs w:val="18"/>
                <w:lang w:eastAsia="es-MX"/>
              </w:rPr>
              <w:t>91000 - AMORTIZACIÓN DE LA DEUDA PÚBLICA</w:t>
            </w:r>
          </w:p>
        </w:tc>
        <w:tc>
          <w:tcPr>
            <w:tcW w:w="2916" w:type="dxa"/>
            <w:shd w:val="clear" w:color="auto" w:fill="D9D9D9" w:themeFill="background1" w:themeFillShade="D9"/>
            <w:noWrap/>
            <w:vAlign w:val="bottom"/>
          </w:tcPr>
          <w:p w:rsidR="004F76CF" w:rsidRPr="006D20A8" w:rsidRDefault="004F76CF" w:rsidP="00DD0DF2">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D47D4F" w:rsidRDefault="004F76CF" w:rsidP="00F416F7">
            <w:pPr>
              <w:spacing w:after="0" w:line="240" w:lineRule="auto"/>
              <w:ind w:firstLineChars="200" w:firstLine="360"/>
              <w:rPr>
                <w:rFonts w:ascii="Arial" w:eastAsia="Times New Roman" w:hAnsi="Arial" w:cs="Arial"/>
                <w:color w:val="000000"/>
                <w:sz w:val="18"/>
                <w:szCs w:val="18"/>
                <w:lang w:eastAsia="es-MX"/>
              </w:rPr>
            </w:pPr>
            <w:r w:rsidRPr="00D47D4F">
              <w:rPr>
                <w:rFonts w:ascii="Arial" w:eastAsia="Times New Roman" w:hAnsi="Arial" w:cs="Arial"/>
                <w:color w:val="000000"/>
                <w:sz w:val="18"/>
                <w:szCs w:val="18"/>
                <w:lang w:eastAsia="es-MX"/>
              </w:rPr>
              <w:t>91100 - AMORTIZACIÓN DE LA DEUDA INTERNA CON INSTITUCIONES DE CRÉDITO</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B471DB" w:rsidRDefault="004F76CF" w:rsidP="00F416F7">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B471DB" w:rsidRDefault="004F76CF" w:rsidP="00F416F7">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F8475A" w:rsidRDefault="004F76CF" w:rsidP="00F416F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F8475A" w:rsidRDefault="004F76CF" w:rsidP="00F416F7">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F8475A" w:rsidRDefault="004F76CF" w:rsidP="00F416F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F8475A" w:rsidRDefault="004F76CF" w:rsidP="00F416F7">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F8475A" w:rsidRDefault="004F76CF" w:rsidP="00F416F7">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F8475A" w:rsidRDefault="004F76CF" w:rsidP="00F416F7">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F8475A" w:rsidRDefault="004F76CF" w:rsidP="00F416F7">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F8475A" w:rsidRDefault="004F76CF" w:rsidP="00F416F7">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916" w:type="dxa"/>
            <w:shd w:val="clear" w:color="auto" w:fill="auto"/>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4F76CF">
        <w:trPr>
          <w:trHeight w:val="288"/>
          <w:jc w:val="center"/>
        </w:trPr>
        <w:tc>
          <w:tcPr>
            <w:tcW w:w="5821" w:type="dxa"/>
            <w:shd w:val="clear" w:color="auto" w:fill="D9D9D9" w:themeFill="background1" w:themeFillShade="D9"/>
            <w:noWrap/>
            <w:vAlign w:val="bottom"/>
          </w:tcPr>
          <w:p w:rsidR="004F76CF" w:rsidRPr="00B471DB" w:rsidRDefault="004F76CF" w:rsidP="00F416F7">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916" w:type="dxa"/>
            <w:shd w:val="clear" w:color="auto" w:fill="D9D9D9" w:themeFill="background1" w:themeFillShade="D9"/>
            <w:noWrap/>
            <w:vAlign w:val="bottom"/>
          </w:tcPr>
          <w:p w:rsidR="004F76CF" w:rsidRPr="006D20A8" w:rsidRDefault="004F76CF" w:rsidP="00F416F7">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noWrap/>
            <w:vAlign w:val="bottom"/>
          </w:tcPr>
          <w:p w:rsidR="004F76CF" w:rsidRPr="00B471DB" w:rsidRDefault="004F76CF" w:rsidP="00F416F7">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916" w:type="dxa"/>
            <w:shd w:val="clear" w:color="auto" w:fill="auto"/>
            <w:noWrap/>
            <w:vAlign w:val="bottom"/>
          </w:tcPr>
          <w:p w:rsidR="004F76CF" w:rsidRPr="006D20A8" w:rsidRDefault="006D20A8" w:rsidP="00DD0DF2">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F76CF" w:rsidRPr="00D76387" w:rsidTr="00E12030">
        <w:trPr>
          <w:trHeight w:val="288"/>
          <w:jc w:val="center"/>
        </w:trPr>
        <w:tc>
          <w:tcPr>
            <w:tcW w:w="5821" w:type="dxa"/>
            <w:shd w:val="clear" w:color="auto" w:fill="auto"/>
            <w:vAlign w:val="bottom"/>
            <w:hideMark/>
          </w:tcPr>
          <w:p w:rsidR="004F76CF" w:rsidRPr="00F26109" w:rsidRDefault="004F76CF" w:rsidP="00DD0DF2">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4F76CF" w:rsidRPr="00F26109" w:rsidRDefault="004F76CF" w:rsidP="00DD0DF2">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 xml:space="preserve"> $                   20,135,193.40 </w:t>
            </w:r>
          </w:p>
        </w:tc>
      </w:tr>
    </w:tbl>
    <w:p w:rsidR="00656277" w:rsidRPr="003F3712" w:rsidRDefault="00656277" w:rsidP="00A578EF">
      <w:pPr>
        <w:spacing w:after="0"/>
        <w:jc w:val="both"/>
        <w:rPr>
          <w:rFonts w:ascii="Arial" w:hAnsi="Arial" w:cs="Arial"/>
          <w:color w:val="000000"/>
        </w:rPr>
      </w:pPr>
    </w:p>
    <w:p w:rsidR="00656277"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w:t>
      </w:r>
      <w:r w:rsidR="00A81A44">
        <w:rPr>
          <w:rFonts w:ascii="Arial" w:hAnsi="Arial" w:cs="Arial"/>
          <w:color w:val="000000"/>
        </w:rPr>
        <w:t xml:space="preserve">ortan la </w:t>
      </w:r>
      <w:r w:rsidR="00A81A44" w:rsidRPr="00DD0DF2">
        <w:rPr>
          <w:rFonts w:ascii="Arial" w:hAnsi="Arial" w:cs="Arial"/>
          <w:color w:val="000000"/>
        </w:rPr>
        <w:t>cantidad de $153,000.00</w:t>
      </w:r>
      <w:r w:rsidR="00305690" w:rsidRPr="00DD0DF2">
        <w:rPr>
          <w:rFonts w:ascii="Arial" w:hAnsi="Arial" w:cs="Arial"/>
          <w:color w:val="000000"/>
        </w:rPr>
        <w:t xml:space="preserve"> </w:t>
      </w:r>
      <w:r w:rsidR="00AD5FB8" w:rsidRPr="00DD0DF2">
        <w:rPr>
          <w:rFonts w:ascii="Arial" w:hAnsi="Arial" w:cs="Arial"/>
          <w:color w:val="000000"/>
        </w:rPr>
        <w:t xml:space="preserve">y se </w:t>
      </w:r>
      <w:r w:rsidRPr="00DD0DF2">
        <w:rPr>
          <w:rFonts w:ascii="Arial" w:hAnsi="Arial" w:cs="Arial"/>
          <w:color w:val="000000"/>
        </w:rPr>
        <w:t xml:space="preserve">desglosan en el rubro 3600 SERVICIOS DE </w:t>
      </w:r>
      <w:r w:rsidRPr="00DD0DF2">
        <w:rPr>
          <w:rFonts w:ascii="Arial" w:hAnsi="Arial" w:cs="Arial"/>
        </w:rPr>
        <w:t>COMUNICACION SOCIAL Y PUBLICIDAD.</w:t>
      </w:r>
    </w:p>
    <w:p w:rsidR="00305690" w:rsidRDefault="00305690" w:rsidP="00A578EF">
      <w:pPr>
        <w:spacing w:after="0"/>
        <w:jc w:val="both"/>
        <w:rPr>
          <w:rFonts w:ascii="Arial" w:hAnsi="Arial" w:cs="Arial"/>
        </w:rPr>
      </w:pPr>
    </w:p>
    <w:p w:rsidR="00305690" w:rsidRPr="004520B2" w:rsidRDefault="00305690" w:rsidP="00A578EF">
      <w:pPr>
        <w:spacing w:after="0"/>
        <w:jc w:val="both"/>
        <w:rPr>
          <w:rFonts w:ascii="Arial" w:hAnsi="Arial" w:cs="Arial"/>
        </w:rPr>
      </w:pPr>
      <w:r w:rsidRPr="006440C6">
        <w:rPr>
          <w:rFonts w:ascii="Arial" w:hAnsi="Arial" w:cs="Arial"/>
        </w:rPr>
        <w:t xml:space="preserve">El monto asignado para pago de pensiones y jubilaciones es por </w:t>
      </w:r>
      <w:r w:rsidR="00D76387" w:rsidRPr="006440C6">
        <w:rPr>
          <w:rFonts w:ascii="Arial" w:hAnsi="Arial" w:cs="Arial"/>
        </w:rPr>
        <w:t>$</w:t>
      </w:r>
      <w:r w:rsidRPr="006440C6">
        <w:rPr>
          <w:rFonts w:ascii="Arial" w:hAnsi="Arial" w:cs="Arial"/>
        </w:rPr>
        <w:t>0</w:t>
      </w:r>
      <w:r w:rsidR="00DD0DF2" w:rsidRPr="006440C6">
        <w:rPr>
          <w:rFonts w:ascii="Arial" w:hAnsi="Arial" w:cs="Arial"/>
        </w:rPr>
        <w:t>.00</w:t>
      </w:r>
      <w:r w:rsidRPr="006440C6">
        <w:rPr>
          <w:rFonts w:ascii="Arial" w:hAnsi="Arial" w:cs="Arial"/>
        </w:rPr>
        <w:t>, y se desglosa en las partidas genéricas 451 Pensiones, 452 Jubilaciones y 459 Otras Pensiones y Jubilaciones.</w:t>
      </w:r>
      <w:r w:rsidRPr="004520B2">
        <w:rPr>
          <w:rFonts w:ascii="Arial" w:hAnsi="Arial" w:cs="Arial"/>
        </w:rPr>
        <w:t xml:space="preserve">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B435D9">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AD5FB8">
        <w:rPr>
          <w:rFonts w:ascii="Arial" w:hAnsi="Arial" w:cs="Arial"/>
          <w:color w:val="000000"/>
        </w:rPr>
        <w:t>$</w:t>
      </w:r>
      <w:r w:rsidR="00211CF5">
        <w:rPr>
          <w:rFonts w:ascii="Arial" w:hAnsi="Arial" w:cs="Arial"/>
          <w:color w:val="000000"/>
        </w:rPr>
        <w:t>20</w:t>
      </w:r>
      <w:proofErr w:type="gramStart"/>
      <w:r w:rsidR="00305690">
        <w:rPr>
          <w:rFonts w:ascii="Arial" w:hAnsi="Arial" w:cs="Arial"/>
          <w:color w:val="000000"/>
        </w:rPr>
        <w:t>,</w:t>
      </w:r>
      <w:r w:rsidR="00211CF5">
        <w:rPr>
          <w:rFonts w:ascii="Arial" w:hAnsi="Arial" w:cs="Arial"/>
          <w:color w:val="000000"/>
        </w:rPr>
        <w:t>135,193.40</w:t>
      </w:r>
      <w:proofErr w:type="gramEnd"/>
      <w:r w:rsidR="0010793F" w:rsidRPr="003F3712">
        <w:rPr>
          <w:rFonts w:ascii="Arial" w:hAnsi="Arial" w:cs="Arial"/>
          <w:color w:val="000000"/>
        </w:rPr>
        <w:t xml:space="preserve"> y de acuerdo a la clasificación por objeto del gasto a nivel de capítulo, </w:t>
      </w:r>
      <w:r w:rsidR="00766708" w:rsidRPr="003F3712">
        <w:rPr>
          <w:rFonts w:ascii="Arial" w:hAnsi="Arial" w:cs="Arial"/>
          <w:color w:val="000000"/>
        </w:rPr>
        <w:t>se desglosan por cada una de las dependencias</w:t>
      </w:r>
      <w:r w:rsidR="001E2FA6">
        <w:rPr>
          <w:rFonts w:ascii="Arial" w:hAnsi="Arial" w:cs="Arial"/>
          <w:color w:val="000000"/>
        </w:rPr>
        <w:t xml:space="preserve"> </w:t>
      </w:r>
      <w:r w:rsidR="00E506B6" w:rsidRPr="003F3712">
        <w:rPr>
          <w:rFonts w:ascii="Arial" w:hAnsi="Arial" w:cs="Arial"/>
          <w:color w:val="000000"/>
        </w:rPr>
        <w:t>como se muestra a continuación:</w:t>
      </w:r>
    </w:p>
    <w:p w:rsidR="00D76387" w:rsidRDefault="00D76387" w:rsidP="00A578EF">
      <w:pPr>
        <w:spacing w:after="0"/>
        <w:jc w:val="both"/>
        <w:rPr>
          <w:rFonts w:ascii="Arial" w:hAnsi="Arial" w:cs="Arial"/>
          <w:color w:val="000000"/>
        </w:rPr>
      </w:pPr>
    </w:p>
    <w:tbl>
      <w:tblPr>
        <w:tblW w:w="8751" w:type="dxa"/>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35"/>
        <w:gridCol w:w="2916"/>
      </w:tblGrid>
      <w:tr w:rsidR="00D76387" w:rsidRPr="00D76387" w:rsidTr="00D76387">
        <w:trPr>
          <w:trHeight w:val="288"/>
          <w:jc w:val="center"/>
        </w:trPr>
        <w:tc>
          <w:tcPr>
            <w:tcW w:w="5835" w:type="dxa"/>
            <w:shd w:val="clear" w:color="A6A6A6" w:fill="A6A6A6"/>
            <w:noWrap/>
            <w:vAlign w:val="center"/>
          </w:tcPr>
          <w:p w:rsidR="00D76387" w:rsidRPr="00D76387" w:rsidRDefault="00D76387" w:rsidP="0096063A">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CA/COG</w:t>
            </w:r>
          </w:p>
        </w:tc>
        <w:tc>
          <w:tcPr>
            <w:tcW w:w="2916" w:type="dxa"/>
            <w:shd w:val="clear" w:color="A6A6A6" w:fill="A6A6A6"/>
            <w:noWrap/>
            <w:vAlign w:val="center"/>
          </w:tcPr>
          <w:p w:rsidR="00D76387" w:rsidRPr="00D76387" w:rsidRDefault="00D76387" w:rsidP="0096063A">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Presupuesto Aprobado</w:t>
            </w:r>
          </w:p>
        </w:tc>
      </w:tr>
      <w:tr w:rsidR="00D76387" w:rsidRPr="00EB218C" w:rsidTr="00D76387">
        <w:trPr>
          <w:trHeight w:val="288"/>
          <w:jc w:val="center"/>
        </w:trPr>
        <w:tc>
          <w:tcPr>
            <w:tcW w:w="5835"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lastRenderedPageBreak/>
              <w:t>01-PRESIDENCIA</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9,285,581.00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5,407,193.00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1,416,540.00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1,374,848.00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787,000.00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300,000.00 </w:t>
            </w:r>
          </w:p>
        </w:tc>
      </w:tr>
      <w:tr w:rsidR="00D76387" w:rsidRPr="00EB218C" w:rsidTr="00D76387">
        <w:trPr>
          <w:trHeight w:val="288"/>
          <w:jc w:val="center"/>
        </w:trPr>
        <w:tc>
          <w:tcPr>
            <w:tcW w:w="5835"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05-SEGURIDAD PUBLICA</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1,615,567.00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1,199,687.00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301,280.00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99,600.00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15,000.00 </w:t>
            </w:r>
          </w:p>
        </w:tc>
      </w:tr>
      <w:tr w:rsidR="00D76387" w:rsidRPr="00EB218C" w:rsidTr="00D76387">
        <w:trPr>
          <w:trHeight w:val="288"/>
          <w:jc w:val="center"/>
        </w:trPr>
        <w:tc>
          <w:tcPr>
            <w:tcW w:w="5835"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13-DESARROLLO SOCIAL</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4,915,530.40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1,006,399.00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548,930.00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480,800.00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60000 - INVERSIÓN PÚBLICA</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2,869,401.40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10,000.00 </w:t>
            </w:r>
          </w:p>
        </w:tc>
      </w:tr>
      <w:tr w:rsidR="00D76387" w:rsidRPr="00EB218C" w:rsidTr="00D76387">
        <w:trPr>
          <w:trHeight w:val="288"/>
          <w:jc w:val="center"/>
        </w:trPr>
        <w:tc>
          <w:tcPr>
            <w:tcW w:w="5835"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19-GASTOS GENERALES</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322,000.00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322,000.00 </w:t>
            </w:r>
          </w:p>
        </w:tc>
      </w:tr>
      <w:tr w:rsidR="00D76387" w:rsidRPr="00EB218C" w:rsidTr="00D76387">
        <w:trPr>
          <w:trHeight w:val="288"/>
          <w:jc w:val="center"/>
        </w:trPr>
        <w:tc>
          <w:tcPr>
            <w:tcW w:w="5835"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11-SERVICIOS PUBLICOS</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3,996,515.00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1,294,515.00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835,000.00 </w:t>
            </w:r>
          </w:p>
        </w:tc>
      </w:tr>
      <w:tr w:rsidR="00D76387" w:rsidRPr="00EB218C" w:rsidTr="00D76387">
        <w:trPr>
          <w:trHeight w:val="288"/>
          <w:jc w:val="center"/>
        </w:trPr>
        <w:tc>
          <w:tcPr>
            <w:tcW w:w="5835" w:type="dxa"/>
            <w:shd w:val="clear" w:color="auto" w:fill="auto"/>
            <w:noWrap/>
            <w:vAlign w:val="bottom"/>
            <w:hideMark/>
          </w:tcPr>
          <w:p w:rsidR="00D76387" w:rsidRPr="00F26109" w:rsidRDefault="00D76387" w:rsidP="00F26109">
            <w:pPr>
              <w:spacing w:after="0" w:line="240" w:lineRule="auto"/>
              <w:ind w:firstLineChars="100" w:firstLine="1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1,867,000.00 </w:t>
            </w:r>
          </w:p>
        </w:tc>
      </w:tr>
      <w:tr w:rsidR="00D76387" w:rsidRPr="00EB218C" w:rsidTr="00D76387">
        <w:trPr>
          <w:trHeight w:val="288"/>
          <w:jc w:val="center"/>
        </w:trPr>
        <w:tc>
          <w:tcPr>
            <w:tcW w:w="5835" w:type="dxa"/>
            <w:shd w:val="clear" w:color="auto" w:fill="auto"/>
            <w:vAlign w:val="bottom"/>
            <w:hideMark/>
          </w:tcPr>
          <w:p w:rsidR="00D76387" w:rsidRPr="00F26109" w:rsidRDefault="00D76387" w:rsidP="0096063A">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 xml:space="preserve"> $                   20,135,193.40 </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211CF5">
        <w:rPr>
          <w:rFonts w:ascii="Arial" w:hAnsi="Arial" w:cs="Arial"/>
        </w:rPr>
        <w:t>13</w:t>
      </w:r>
      <w:r>
        <w:rPr>
          <w:rFonts w:ascii="Arial" w:hAnsi="Arial" w:cs="Arial"/>
        </w:rPr>
        <w:t>.-</w:t>
      </w:r>
      <w:r w:rsidR="007957A8" w:rsidRPr="003F3712">
        <w:rPr>
          <w:rFonts w:ascii="Arial" w:hAnsi="Arial" w:cs="Arial"/>
          <w:color w:val="000000"/>
        </w:rPr>
        <w:t xml:space="preserve">El </w:t>
      </w:r>
      <w:r w:rsidR="007957A8" w:rsidRPr="00305690">
        <w:rPr>
          <w:rFonts w:ascii="Arial" w:hAnsi="Arial" w:cs="Arial"/>
          <w:color w:val="000000"/>
        </w:rPr>
        <w:t>presupuesto de egresos municipal del ejercicio 201</w:t>
      </w:r>
      <w:r w:rsidR="00AD5FB8" w:rsidRPr="00305690">
        <w:rPr>
          <w:rFonts w:ascii="Arial" w:hAnsi="Arial" w:cs="Arial"/>
          <w:color w:val="000000"/>
        </w:rPr>
        <w:t>5</w:t>
      </w:r>
      <w:r w:rsidR="00313B36" w:rsidRPr="00305690">
        <w:rPr>
          <w:rFonts w:ascii="Arial" w:hAnsi="Arial" w:cs="Arial"/>
          <w:color w:val="000000"/>
        </w:rPr>
        <w:t xml:space="preserve"> </w:t>
      </w:r>
      <w:r w:rsidR="00AD5FB8" w:rsidRPr="00305690">
        <w:rPr>
          <w:rFonts w:ascii="Arial" w:hAnsi="Arial" w:cs="Arial"/>
          <w:color w:val="000000"/>
        </w:rPr>
        <w:t>con</w:t>
      </w:r>
      <w:r w:rsidR="007957A8" w:rsidRPr="00305690">
        <w:rPr>
          <w:rFonts w:ascii="Arial" w:hAnsi="Arial" w:cs="Arial"/>
          <w:color w:val="000000"/>
        </w:rPr>
        <w:t xml:space="preserve"> base </w:t>
      </w:r>
      <w:r w:rsidR="00AD5FB8" w:rsidRPr="00305690">
        <w:rPr>
          <w:rFonts w:ascii="Arial" w:hAnsi="Arial" w:cs="Arial"/>
          <w:color w:val="000000"/>
        </w:rPr>
        <w:t>en</w:t>
      </w:r>
      <w:r w:rsidR="007957A8" w:rsidRPr="00305690">
        <w:rPr>
          <w:rFonts w:ascii="Arial" w:hAnsi="Arial" w:cs="Arial"/>
          <w:color w:val="000000"/>
        </w:rPr>
        <w:t xml:space="preserve"> la 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D76387" w:rsidRDefault="00D76387" w:rsidP="00A578EF">
      <w:pPr>
        <w:spacing w:after="0"/>
        <w:jc w:val="both"/>
        <w:rPr>
          <w:rFonts w:ascii="Arial" w:hAnsi="Arial" w:cs="Arial"/>
          <w:color w:val="000000"/>
        </w:rPr>
      </w:pPr>
    </w:p>
    <w:tbl>
      <w:tblPr>
        <w:tblW w:w="8687" w:type="dxa"/>
        <w:jc w:val="center"/>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71"/>
        <w:gridCol w:w="2916"/>
      </w:tblGrid>
      <w:tr w:rsidR="00D76387" w:rsidRPr="00F26109" w:rsidTr="00D76387">
        <w:trPr>
          <w:trHeight w:val="288"/>
          <w:jc w:val="center"/>
        </w:trPr>
        <w:tc>
          <w:tcPr>
            <w:tcW w:w="5771"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3.0.0.0.0 - SECTOR PÚBLICO MUNICIPAL</w:t>
            </w:r>
          </w:p>
        </w:tc>
        <w:tc>
          <w:tcPr>
            <w:tcW w:w="2916" w:type="dxa"/>
            <w:shd w:val="clear" w:color="A6A6A6" w:fill="A6A6A6"/>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20,135,193.40 </w:t>
            </w:r>
          </w:p>
        </w:tc>
      </w:tr>
      <w:tr w:rsidR="00D76387" w:rsidRPr="00F26109" w:rsidTr="00D76387">
        <w:trPr>
          <w:trHeight w:val="288"/>
          <w:jc w:val="center"/>
        </w:trPr>
        <w:tc>
          <w:tcPr>
            <w:tcW w:w="5771" w:type="dxa"/>
            <w:shd w:val="clear" w:color="D9D9D9" w:fill="D9D9D9"/>
            <w:noWrap/>
            <w:vAlign w:val="bottom"/>
            <w:hideMark/>
          </w:tcPr>
          <w:p w:rsidR="00D76387" w:rsidRPr="00F26109" w:rsidRDefault="00D76387" w:rsidP="00F26109">
            <w:pPr>
              <w:spacing w:after="0" w:line="240" w:lineRule="auto"/>
              <w:ind w:firstLineChars="100" w:firstLine="180"/>
              <w:rPr>
                <w:rFonts w:ascii="Arial" w:eastAsia="Times New Roman" w:hAnsi="Arial" w:cs="Arial"/>
                <w:sz w:val="18"/>
                <w:szCs w:val="18"/>
                <w:lang w:eastAsia="es-MX"/>
              </w:rPr>
            </w:pPr>
            <w:r w:rsidRPr="00F26109">
              <w:rPr>
                <w:rFonts w:ascii="Arial" w:eastAsia="Times New Roman" w:hAnsi="Arial" w:cs="Arial"/>
                <w:sz w:val="18"/>
                <w:szCs w:val="18"/>
                <w:lang w:eastAsia="es-MX"/>
              </w:rPr>
              <w:t>3.1.0.0.0 - SECTOR PÚBLICO NO FINANCIERO</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20,135,193.40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200" w:firstLine="36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3.1.1.0.0 - GOBIERNO GENERAL MUNICIPAL</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20,135,193.40 </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300" w:firstLine="540"/>
              <w:rPr>
                <w:rFonts w:ascii="Arial" w:eastAsia="Times New Roman" w:hAnsi="Arial" w:cs="Arial"/>
                <w:sz w:val="18"/>
                <w:szCs w:val="18"/>
                <w:lang w:eastAsia="es-MX"/>
              </w:rPr>
            </w:pPr>
            <w:r w:rsidRPr="00F26109">
              <w:rPr>
                <w:rFonts w:ascii="Arial" w:eastAsia="Times New Roman" w:hAnsi="Arial" w:cs="Arial"/>
                <w:sz w:val="18"/>
                <w:szCs w:val="18"/>
                <w:lang w:eastAsia="es-MX"/>
              </w:rPr>
              <w:t>3.1.1.1.0 - Gobierno Municipal</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20,135,193.40 </w:t>
            </w:r>
          </w:p>
        </w:tc>
      </w:tr>
      <w:tr w:rsidR="00D76387" w:rsidRPr="00F26109" w:rsidTr="00D76387">
        <w:trPr>
          <w:trHeight w:val="288"/>
          <w:jc w:val="center"/>
        </w:trPr>
        <w:tc>
          <w:tcPr>
            <w:tcW w:w="5771" w:type="dxa"/>
            <w:shd w:val="clear" w:color="auto" w:fill="auto"/>
            <w:noWrap/>
            <w:vAlign w:val="bottom"/>
            <w:hideMark/>
          </w:tcPr>
          <w:p w:rsidR="00D76387" w:rsidRPr="00F26109" w:rsidRDefault="00D76387" w:rsidP="00F26109">
            <w:pPr>
              <w:spacing w:after="0" w:line="240" w:lineRule="auto"/>
              <w:ind w:firstLineChars="400" w:firstLine="72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3.1.1.1.1 - Órgano Ejecutivo Municipal (Ayuntamiento)</w:t>
            </w:r>
          </w:p>
        </w:tc>
        <w:tc>
          <w:tcPr>
            <w:tcW w:w="2916" w:type="dxa"/>
            <w:shd w:val="clear" w:color="auto" w:fill="auto"/>
            <w:noWrap/>
            <w:vAlign w:val="bottom"/>
            <w:hideMark/>
          </w:tcPr>
          <w:p w:rsidR="00D76387" w:rsidRPr="00F26109" w:rsidRDefault="00567BA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 xml:space="preserve">            20,135,193.40</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500" w:firstLine="900"/>
              <w:rPr>
                <w:rFonts w:ascii="Arial" w:eastAsia="Times New Roman" w:hAnsi="Arial" w:cs="Arial"/>
                <w:sz w:val="18"/>
                <w:szCs w:val="18"/>
                <w:lang w:eastAsia="es-MX"/>
              </w:rPr>
            </w:pPr>
            <w:r w:rsidRPr="00F26109">
              <w:rPr>
                <w:rFonts w:ascii="Arial" w:eastAsia="Times New Roman" w:hAnsi="Arial" w:cs="Arial"/>
                <w:sz w:val="18"/>
                <w:szCs w:val="18"/>
                <w:lang w:eastAsia="es-MX"/>
              </w:rPr>
              <w:t>01-PRESIDENCIA</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9,285,581.00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600" w:firstLine="10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0101-PRESIDENCIA</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9,285,581.00 </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500" w:firstLine="900"/>
              <w:rPr>
                <w:rFonts w:ascii="Arial" w:eastAsia="Times New Roman" w:hAnsi="Arial" w:cs="Arial"/>
                <w:sz w:val="18"/>
                <w:szCs w:val="18"/>
                <w:lang w:eastAsia="es-MX"/>
              </w:rPr>
            </w:pPr>
            <w:r w:rsidRPr="00F26109">
              <w:rPr>
                <w:rFonts w:ascii="Arial" w:eastAsia="Times New Roman" w:hAnsi="Arial" w:cs="Arial"/>
                <w:sz w:val="18"/>
                <w:szCs w:val="18"/>
                <w:lang w:eastAsia="es-MX"/>
              </w:rPr>
              <w:t>05-SEGURIDAD PUBLICA</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1,615,567.00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600" w:firstLine="10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0501-SEGURIDAD PUBLICA</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1,615,567.00 </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500" w:firstLine="900"/>
              <w:rPr>
                <w:rFonts w:ascii="Arial" w:eastAsia="Times New Roman" w:hAnsi="Arial" w:cs="Arial"/>
                <w:sz w:val="18"/>
                <w:szCs w:val="18"/>
                <w:lang w:eastAsia="es-MX"/>
              </w:rPr>
            </w:pPr>
            <w:r w:rsidRPr="00F26109">
              <w:rPr>
                <w:rFonts w:ascii="Arial" w:eastAsia="Times New Roman" w:hAnsi="Arial" w:cs="Arial"/>
                <w:sz w:val="18"/>
                <w:szCs w:val="18"/>
                <w:lang w:eastAsia="es-MX"/>
              </w:rPr>
              <w:t>13-DESARROLLO SOCIAL</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4,915,530.40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600" w:firstLine="10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1301-DESARROLLO SOCIAL</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4,915,530.40 </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500" w:firstLine="900"/>
              <w:rPr>
                <w:rFonts w:ascii="Arial" w:eastAsia="Times New Roman" w:hAnsi="Arial" w:cs="Arial"/>
                <w:sz w:val="18"/>
                <w:szCs w:val="18"/>
                <w:lang w:eastAsia="es-MX"/>
              </w:rPr>
            </w:pPr>
            <w:r w:rsidRPr="00F26109">
              <w:rPr>
                <w:rFonts w:ascii="Arial" w:eastAsia="Times New Roman" w:hAnsi="Arial" w:cs="Arial"/>
                <w:sz w:val="18"/>
                <w:szCs w:val="18"/>
                <w:lang w:eastAsia="es-MX"/>
              </w:rPr>
              <w:t>19-GASTOS GENERALES</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322,000.00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600" w:firstLine="10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1901-D.I.F. MUNICIPAL</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322,000.00 </w:t>
            </w:r>
          </w:p>
        </w:tc>
      </w:tr>
      <w:tr w:rsidR="00D76387" w:rsidRPr="00F26109" w:rsidTr="00D76387">
        <w:trPr>
          <w:trHeight w:val="291"/>
          <w:jc w:val="center"/>
        </w:trPr>
        <w:tc>
          <w:tcPr>
            <w:tcW w:w="5771" w:type="dxa"/>
            <w:shd w:val="clear" w:color="D9D9D9" w:fill="D9D9D9"/>
            <w:noWrap/>
            <w:vAlign w:val="bottom"/>
            <w:hideMark/>
          </w:tcPr>
          <w:p w:rsidR="00D76387" w:rsidRPr="00F26109" w:rsidRDefault="00D76387" w:rsidP="00F26109">
            <w:pPr>
              <w:spacing w:after="0" w:line="240" w:lineRule="auto"/>
              <w:ind w:firstLineChars="500" w:firstLine="900"/>
              <w:rPr>
                <w:rFonts w:ascii="Arial" w:eastAsia="Times New Roman" w:hAnsi="Arial" w:cs="Arial"/>
                <w:sz w:val="18"/>
                <w:szCs w:val="18"/>
                <w:lang w:eastAsia="es-MX"/>
              </w:rPr>
            </w:pPr>
            <w:r w:rsidRPr="00F26109">
              <w:rPr>
                <w:rFonts w:ascii="Arial" w:eastAsia="Times New Roman" w:hAnsi="Arial" w:cs="Arial"/>
                <w:sz w:val="18"/>
                <w:szCs w:val="18"/>
                <w:lang w:eastAsia="es-MX"/>
              </w:rPr>
              <w:t>11-SERVICIOS PUBLICOS</w:t>
            </w:r>
          </w:p>
        </w:tc>
        <w:tc>
          <w:tcPr>
            <w:tcW w:w="2916" w:type="dxa"/>
            <w:shd w:val="clear" w:color="D9D9D9" w:fill="D9D9D9"/>
            <w:noWrap/>
            <w:vAlign w:val="bottom"/>
            <w:hideMark/>
          </w:tcPr>
          <w:p w:rsidR="00D76387" w:rsidRPr="00F26109" w:rsidRDefault="00D76387" w:rsidP="0096063A">
            <w:pPr>
              <w:spacing w:after="0" w:line="240" w:lineRule="auto"/>
              <w:rPr>
                <w:rFonts w:ascii="Arial" w:eastAsia="Times New Roman" w:hAnsi="Arial" w:cs="Arial"/>
                <w:sz w:val="18"/>
                <w:szCs w:val="18"/>
                <w:lang w:eastAsia="es-MX"/>
              </w:rPr>
            </w:pPr>
            <w:r w:rsidRPr="00F26109">
              <w:rPr>
                <w:rFonts w:ascii="Arial" w:eastAsia="Times New Roman" w:hAnsi="Arial" w:cs="Arial"/>
                <w:sz w:val="18"/>
                <w:szCs w:val="18"/>
                <w:lang w:eastAsia="es-MX"/>
              </w:rPr>
              <w:t xml:space="preserve">                        3,996,515.00 </w:t>
            </w:r>
          </w:p>
        </w:tc>
      </w:tr>
      <w:tr w:rsidR="00D76387" w:rsidRPr="00F26109" w:rsidTr="00D76387">
        <w:trPr>
          <w:trHeight w:val="291"/>
          <w:jc w:val="center"/>
        </w:trPr>
        <w:tc>
          <w:tcPr>
            <w:tcW w:w="5771" w:type="dxa"/>
            <w:shd w:val="clear" w:color="auto" w:fill="auto"/>
            <w:noWrap/>
            <w:vAlign w:val="bottom"/>
            <w:hideMark/>
          </w:tcPr>
          <w:p w:rsidR="00D76387" w:rsidRPr="00F26109" w:rsidRDefault="00D76387" w:rsidP="00F26109">
            <w:pPr>
              <w:spacing w:after="0" w:line="240" w:lineRule="auto"/>
              <w:ind w:firstLineChars="600" w:firstLine="1080"/>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lastRenderedPageBreak/>
              <w:t>1101-SERVICIOS PUBLICOS</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color w:val="000000"/>
                <w:sz w:val="18"/>
                <w:szCs w:val="18"/>
                <w:lang w:eastAsia="es-MX"/>
              </w:rPr>
              <w:t xml:space="preserve">                        3,996,515.00 </w:t>
            </w:r>
          </w:p>
        </w:tc>
      </w:tr>
      <w:tr w:rsidR="00D76387" w:rsidRPr="00F26109" w:rsidTr="00D76387">
        <w:trPr>
          <w:trHeight w:val="288"/>
          <w:jc w:val="center"/>
        </w:trPr>
        <w:tc>
          <w:tcPr>
            <w:tcW w:w="5771" w:type="dxa"/>
            <w:shd w:val="clear" w:color="auto" w:fill="auto"/>
            <w:vAlign w:val="bottom"/>
            <w:hideMark/>
          </w:tcPr>
          <w:p w:rsidR="00D76387" w:rsidRPr="00F26109" w:rsidRDefault="00D76387" w:rsidP="0096063A">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D76387" w:rsidRPr="00F26109" w:rsidRDefault="00D76387" w:rsidP="0096063A">
            <w:pPr>
              <w:spacing w:after="0" w:line="240" w:lineRule="auto"/>
              <w:rPr>
                <w:rFonts w:ascii="Arial" w:eastAsia="Times New Roman" w:hAnsi="Arial" w:cs="Arial"/>
                <w:b/>
                <w:bCs/>
                <w:color w:val="000000"/>
                <w:sz w:val="18"/>
                <w:szCs w:val="18"/>
                <w:lang w:eastAsia="es-MX"/>
              </w:rPr>
            </w:pPr>
            <w:r w:rsidRPr="00F26109">
              <w:rPr>
                <w:rFonts w:ascii="Arial" w:eastAsia="Times New Roman" w:hAnsi="Arial" w:cs="Arial"/>
                <w:b/>
                <w:bCs/>
                <w:color w:val="000000"/>
                <w:sz w:val="18"/>
                <w:szCs w:val="18"/>
                <w:lang w:eastAsia="es-MX"/>
              </w:rPr>
              <w:t xml:space="preserve"> $                   20,135,193.40 </w:t>
            </w:r>
          </w:p>
        </w:tc>
      </w:tr>
    </w:tbl>
    <w:p w:rsidR="002D49C1" w:rsidRDefault="002D49C1"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24"/>
        <w:gridCol w:w="1954"/>
      </w:tblGrid>
      <w:tr w:rsidR="00305690" w:rsidRPr="00F26109" w:rsidTr="003202ED">
        <w:trPr>
          <w:trHeight w:val="290"/>
        </w:trPr>
        <w:tc>
          <w:tcPr>
            <w:tcW w:w="3912" w:type="pct"/>
            <w:shd w:val="clear" w:color="auto" w:fill="BFBFBF" w:themeFill="background1" w:themeFillShade="BF"/>
            <w:noWrap/>
            <w:vAlign w:val="center"/>
            <w:hideMark/>
          </w:tcPr>
          <w:p w:rsidR="00305690" w:rsidRPr="00F26109" w:rsidRDefault="00305690"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themeFill="background1" w:themeFillShade="BF"/>
            <w:noWrap/>
            <w:vAlign w:val="center"/>
            <w:hideMark/>
          </w:tcPr>
          <w:p w:rsidR="00305690" w:rsidRPr="00F26109" w:rsidRDefault="00305690"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Presupuesto Aprobado</w:t>
            </w:r>
          </w:p>
        </w:tc>
      </w:tr>
      <w:tr w:rsidR="00305690" w:rsidRPr="00F26109" w:rsidTr="003202ED">
        <w:trPr>
          <w:trHeight w:val="290"/>
        </w:trPr>
        <w:tc>
          <w:tcPr>
            <w:tcW w:w="3912" w:type="pct"/>
            <w:shd w:val="clear" w:color="auto" w:fill="auto"/>
            <w:noWrap/>
            <w:vAlign w:val="bottom"/>
            <w:hideMark/>
          </w:tcPr>
          <w:p w:rsidR="00305690" w:rsidRPr="00F26109" w:rsidRDefault="00305690" w:rsidP="00DD0DF2">
            <w:pPr>
              <w:spacing w:after="0" w:line="240" w:lineRule="auto"/>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305690" w:rsidRPr="00F26109" w:rsidRDefault="00305690"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305690" w:rsidRPr="00F26109" w:rsidTr="003202ED">
        <w:trPr>
          <w:trHeight w:val="290"/>
        </w:trPr>
        <w:tc>
          <w:tcPr>
            <w:tcW w:w="3912" w:type="pct"/>
            <w:shd w:val="clear" w:color="auto" w:fill="auto"/>
            <w:noWrap/>
            <w:vAlign w:val="bottom"/>
            <w:hideMark/>
          </w:tcPr>
          <w:p w:rsidR="00305690" w:rsidRPr="00F26109" w:rsidRDefault="00305690" w:rsidP="00F26109">
            <w:pPr>
              <w:spacing w:after="0" w:line="240" w:lineRule="auto"/>
              <w:ind w:firstLineChars="100" w:firstLine="2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305690" w:rsidRPr="00F26109" w:rsidRDefault="00305690"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w:t>
            </w:r>
            <w:r w:rsidR="00DB7E4F" w:rsidRPr="00F26109">
              <w:rPr>
                <w:rFonts w:ascii="Arial" w:eastAsia="Times New Roman" w:hAnsi="Arial" w:cs="Arial"/>
                <w:color w:val="000000"/>
                <w:sz w:val="20"/>
                <w:szCs w:val="20"/>
                <w:lang w:eastAsia="es-MX"/>
              </w:rPr>
              <w:t> $0.00</w:t>
            </w:r>
          </w:p>
        </w:tc>
      </w:tr>
      <w:tr w:rsidR="00305690" w:rsidRPr="00F26109" w:rsidTr="003202ED">
        <w:trPr>
          <w:trHeight w:val="290"/>
        </w:trPr>
        <w:tc>
          <w:tcPr>
            <w:tcW w:w="3912" w:type="pct"/>
            <w:shd w:val="clear" w:color="auto" w:fill="auto"/>
            <w:noWrap/>
            <w:vAlign w:val="bottom"/>
            <w:hideMark/>
          </w:tcPr>
          <w:p w:rsidR="00305690" w:rsidRPr="00F26109" w:rsidRDefault="00305690" w:rsidP="00F26109">
            <w:pPr>
              <w:spacing w:after="0" w:line="240" w:lineRule="auto"/>
              <w:ind w:firstLineChars="200" w:firstLine="4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305690" w:rsidRPr="00F26109" w:rsidRDefault="00305690"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w:t>
            </w:r>
            <w:r w:rsidR="00DB7E4F" w:rsidRPr="00F26109">
              <w:rPr>
                <w:rFonts w:ascii="Arial" w:eastAsia="Times New Roman" w:hAnsi="Arial" w:cs="Arial"/>
                <w:color w:val="000000"/>
                <w:sz w:val="20"/>
                <w:szCs w:val="20"/>
                <w:lang w:eastAsia="es-MX"/>
              </w:rPr>
              <w:t> $0.00</w:t>
            </w:r>
          </w:p>
        </w:tc>
      </w:tr>
      <w:tr w:rsidR="00305690" w:rsidRPr="00F26109" w:rsidTr="003202ED">
        <w:trPr>
          <w:trHeight w:val="290"/>
        </w:trPr>
        <w:tc>
          <w:tcPr>
            <w:tcW w:w="3912" w:type="pct"/>
            <w:shd w:val="clear" w:color="auto" w:fill="auto"/>
            <w:noWrap/>
            <w:vAlign w:val="bottom"/>
            <w:hideMark/>
          </w:tcPr>
          <w:p w:rsidR="00305690" w:rsidRPr="00F26109" w:rsidRDefault="00305690" w:rsidP="00F26109">
            <w:pPr>
              <w:spacing w:after="0" w:line="240" w:lineRule="auto"/>
              <w:ind w:firstLineChars="300" w:firstLine="6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305690" w:rsidRPr="00F26109" w:rsidRDefault="00305690"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w:t>
            </w:r>
            <w:r w:rsidR="00DB7E4F" w:rsidRPr="00F26109">
              <w:rPr>
                <w:rFonts w:ascii="Arial" w:eastAsia="Times New Roman" w:hAnsi="Arial" w:cs="Arial"/>
                <w:color w:val="000000"/>
                <w:sz w:val="20"/>
                <w:szCs w:val="20"/>
                <w:lang w:eastAsia="es-MX"/>
              </w:rPr>
              <w:t> $0.00</w:t>
            </w:r>
          </w:p>
        </w:tc>
      </w:tr>
      <w:tr w:rsidR="00305690" w:rsidRPr="00F26109" w:rsidTr="003202ED">
        <w:trPr>
          <w:trHeight w:val="290"/>
        </w:trPr>
        <w:tc>
          <w:tcPr>
            <w:tcW w:w="3912" w:type="pct"/>
            <w:shd w:val="clear" w:color="auto" w:fill="BFBFBF" w:themeFill="background1" w:themeFillShade="BF"/>
            <w:vAlign w:val="center"/>
            <w:hideMark/>
          </w:tcPr>
          <w:p w:rsidR="00305690" w:rsidRPr="00F26109" w:rsidRDefault="00305690"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305690" w:rsidRPr="00F26109" w:rsidRDefault="00305690" w:rsidP="00DD0DF2">
            <w:pPr>
              <w:spacing w:after="0" w:line="240" w:lineRule="auto"/>
              <w:jc w:val="right"/>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 </w:t>
            </w:r>
            <w:r w:rsidRPr="00F26109">
              <w:rPr>
                <w:rFonts w:ascii="Arial" w:eastAsia="Times New Roman" w:hAnsi="Arial" w:cs="Arial"/>
                <w:b/>
                <w:color w:val="000000"/>
                <w:sz w:val="20"/>
                <w:szCs w:val="20"/>
                <w:lang w:eastAsia="es-MX"/>
              </w:rPr>
              <w:t> $0.00</w:t>
            </w:r>
          </w:p>
        </w:tc>
      </w:tr>
      <w:tr w:rsidR="00305690" w:rsidRPr="00F26109" w:rsidTr="003202ED">
        <w:trPr>
          <w:trHeight w:val="560"/>
        </w:trPr>
        <w:tc>
          <w:tcPr>
            <w:tcW w:w="3912" w:type="pct"/>
            <w:shd w:val="clear" w:color="auto" w:fill="BFBFBF" w:themeFill="background1" w:themeFillShade="BF"/>
            <w:vAlign w:val="center"/>
            <w:hideMark/>
          </w:tcPr>
          <w:p w:rsidR="00305690" w:rsidRPr="00F26109" w:rsidRDefault="00305690"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themeFill="background1" w:themeFillShade="BF"/>
            <w:noWrap/>
            <w:vAlign w:val="center"/>
            <w:hideMark/>
          </w:tcPr>
          <w:p w:rsidR="00305690" w:rsidRPr="00F26109" w:rsidRDefault="00305690"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Presupuesto Aprobado</w:t>
            </w:r>
          </w:p>
        </w:tc>
      </w:tr>
      <w:tr w:rsidR="00305690" w:rsidRPr="00F26109" w:rsidTr="003202ED">
        <w:trPr>
          <w:trHeight w:val="290"/>
        </w:trPr>
        <w:tc>
          <w:tcPr>
            <w:tcW w:w="3912" w:type="pct"/>
            <w:shd w:val="clear" w:color="auto" w:fill="auto"/>
            <w:noWrap/>
            <w:vAlign w:val="bottom"/>
            <w:hideMark/>
          </w:tcPr>
          <w:p w:rsidR="00305690" w:rsidRPr="00F26109" w:rsidRDefault="00305690" w:rsidP="00DD0DF2">
            <w:pPr>
              <w:spacing w:after="0" w:line="240" w:lineRule="auto"/>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305690" w:rsidRPr="00F26109" w:rsidRDefault="00305690"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3202ED">
        <w:trPr>
          <w:trHeight w:val="290"/>
        </w:trPr>
        <w:tc>
          <w:tcPr>
            <w:tcW w:w="3912" w:type="pct"/>
            <w:shd w:val="clear" w:color="auto" w:fill="auto"/>
            <w:noWrap/>
            <w:vAlign w:val="bottom"/>
            <w:hideMark/>
          </w:tcPr>
          <w:p w:rsidR="00DB7E4F" w:rsidRPr="00F26109" w:rsidRDefault="00DB7E4F" w:rsidP="00F26109">
            <w:pPr>
              <w:spacing w:after="0" w:line="240" w:lineRule="auto"/>
              <w:ind w:firstLineChars="100" w:firstLine="2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E12030">
        <w:trPr>
          <w:trHeight w:val="380"/>
        </w:trPr>
        <w:tc>
          <w:tcPr>
            <w:tcW w:w="3912" w:type="pct"/>
            <w:shd w:val="clear" w:color="auto" w:fill="auto"/>
            <w:vAlign w:val="center"/>
            <w:hideMark/>
          </w:tcPr>
          <w:p w:rsidR="00DB7E4F" w:rsidRPr="00F26109" w:rsidRDefault="00DB7E4F" w:rsidP="00F26109">
            <w:pPr>
              <w:spacing w:after="0" w:line="240" w:lineRule="auto"/>
              <w:ind w:firstLineChars="200" w:firstLine="4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E12030">
        <w:trPr>
          <w:trHeight w:val="330"/>
        </w:trPr>
        <w:tc>
          <w:tcPr>
            <w:tcW w:w="3912" w:type="pct"/>
            <w:shd w:val="clear" w:color="auto" w:fill="auto"/>
            <w:vAlign w:val="bottom"/>
            <w:hideMark/>
          </w:tcPr>
          <w:p w:rsidR="00DB7E4F" w:rsidRPr="00F26109" w:rsidRDefault="00DB7E4F" w:rsidP="00F26109">
            <w:pPr>
              <w:spacing w:after="0" w:line="240" w:lineRule="auto"/>
              <w:ind w:firstLineChars="300" w:firstLine="6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3202ED">
        <w:trPr>
          <w:trHeight w:val="290"/>
        </w:trPr>
        <w:tc>
          <w:tcPr>
            <w:tcW w:w="3912" w:type="pct"/>
            <w:shd w:val="clear" w:color="auto" w:fill="BFBFBF" w:themeFill="background1" w:themeFillShade="BF"/>
            <w:vAlign w:val="center"/>
            <w:hideMark/>
          </w:tcPr>
          <w:p w:rsidR="00DB7E4F" w:rsidRPr="00F26109" w:rsidRDefault="00DB7E4F"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DB7E4F" w:rsidRPr="00F26109" w:rsidRDefault="00DB7E4F" w:rsidP="00DD0DF2">
            <w:pPr>
              <w:spacing w:after="0" w:line="240" w:lineRule="auto"/>
              <w:jc w:val="right"/>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 </w:t>
            </w:r>
            <w:r w:rsidRPr="00F26109">
              <w:rPr>
                <w:rFonts w:ascii="Arial" w:eastAsia="Times New Roman" w:hAnsi="Arial" w:cs="Arial"/>
                <w:color w:val="000000"/>
                <w:sz w:val="20"/>
                <w:szCs w:val="20"/>
                <w:lang w:eastAsia="es-MX"/>
              </w:rPr>
              <w:t> </w:t>
            </w:r>
            <w:r w:rsidRPr="00F26109">
              <w:rPr>
                <w:rFonts w:ascii="Arial" w:eastAsia="Times New Roman" w:hAnsi="Arial" w:cs="Arial"/>
                <w:b/>
                <w:color w:val="000000"/>
                <w:sz w:val="20"/>
                <w:szCs w:val="20"/>
                <w:lang w:eastAsia="es-MX"/>
              </w:rPr>
              <w:t>$0.00</w:t>
            </w:r>
          </w:p>
        </w:tc>
      </w:tr>
      <w:tr w:rsidR="00DB7E4F" w:rsidRPr="00F26109" w:rsidTr="003202ED">
        <w:trPr>
          <w:trHeight w:val="560"/>
        </w:trPr>
        <w:tc>
          <w:tcPr>
            <w:tcW w:w="3912" w:type="pct"/>
            <w:shd w:val="clear" w:color="auto" w:fill="BFBFBF" w:themeFill="background1" w:themeFillShade="BF"/>
            <w:vAlign w:val="center"/>
            <w:hideMark/>
          </w:tcPr>
          <w:p w:rsidR="00DB7E4F" w:rsidRPr="00F26109" w:rsidRDefault="00DB7E4F"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themeFill="background1" w:themeFillShade="BF"/>
            <w:noWrap/>
            <w:vAlign w:val="center"/>
            <w:hideMark/>
          </w:tcPr>
          <w:p w:rsidR="00DB7E4F" w:rsidRPr="00F26109" w:rsidRDefault="00DB7E4F"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Presupuesto Aprobado</w:t>
            </w:r>
          </w:p>
        </w:tc>
      </w:tr>
      <w:tr w:rsidR="00DB7E4F" w:rsidRPr="00F26109" w:rsidTr="003202ED">
        <w:trPr>
          <w:trHeight w:val="290"/>
        </w:trPr>
        <w:tc>
          <w:tcPr>
            <w:tcW w:w="3912" w:type="pct"/>
            <w:shd w:val="clear" w:color="auto" w:fill="auto"/>
            <w:noWrap/>
            <w:vAlign w:val="bottom"/>
            <w:hideMark/>
          </w:tcPr>
          <w:p w:rsidR="00DB7E4F" w:rsidRPr="00F26109" w:rsidRDefault="00DB7E4F" w:rsidP="00DD0DF2">
            <w:pPr>
              <w:spacing w:after="0" w:line="240" w:lineRule="auto"/>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DB7E4F" w:rsidRPr="00F26109" w:rsidRDefault="00DB7E4F" w:rsidP="00DD0DF2">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3202ED">
        <w:trPr>
          <w:trHeight w:val="290"/>
        </w:trPr>
        <w:tc>
          <w:tcPr>
            <w:tcW w:w="3912" w:type="pct"/>
            <w:shd w:val="clear" w:color="auto" w:fill="auto"/>
            <w:noWrap/>
            <w:vAlign w:val="bottom"/>
            <w:hideMark/>
          </w:tcPr>
          <w:p w:rsidR="00DB7E4F" w:rsidRPr="00F26109" w:rsidRDefault="00DB7E4F" w:rsidP="00F26109">
            <w:pPr>
              <w:spacing w:after="0" w:line="240" w:lineRule="auto"/>
              <w:ind w:firstLineChars="100" w:firstLine="2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E12030">
        <w:trPr>
          <w:trHeight w:val="502"/>
        </w:trPr>
        <w:tc>
          <w:tcPr>
            <w:tcW w:w="3912" w:type="pct"/>
            <w:shd w:val="clear" w:color="auto" w:fill="auto"/>
            <w:vAlign w:val="center"/>
            <w:hideMark/>
          </w:tcPr>
          <w:p w:rsidR="00DB7E4F" w:rsidRPr="00F26109" w:rsidRDefault="00DB7E4F" w:rsidP="00F26109">
            <w:pPr>
              <w:spacing w:after="0" w:line="240" w:lineRule="auto"/>
              <w:ind w:firstLineChars="200" w:firstLine="4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F26109">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E12030">
        <w:trPr>
          <w:trHeight w:val="423"/>
        </w:trPr>
        <w:tc>
          <w:tcPr>
            <w:tcW w:w="3912" w:type="pct"/>
            <w:shd w:val="clear" w:color="auto" w:fill="auto"/>
            <w:vAlign w:val="bottom"/>
            <w:hideMark/>
          </w:tcPr>
          <w:p w:rsidR="00DB7E4F" w:rsidRPr="00F26109" w:rsidRDefault="00DB7E4F" w:rsidP="00F26109">
            <w:pPr>
              <w:spacing w:after="0" w:line="240" w:lineRule="auto"/>
              <w:ind w:firstLineChars="300" w:firstLine="600"/>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DB7E4F" w:rsidRPr="00F26109" w:rsidRDefault="00DB7E4F" w:rsidP="00F416F7">
            <w:pPr>
              <w:spacing w:after="0" w:line="240" w:lineRule="auto"/>
              <w:jc w:val="right"/>
              <w:rPr>
                <w:rFonts w:ascii="Arial" w:eastAsia="Times New Roman" w:hAnsi="Arial" w:cs="Arial"/>
                <w:color w:val="000000"/>
                <w:sz w:val="20"/>
                <w:szCs w:val="20"/>
                <w:lang w:eastAsia="es-MX"/>
              </w:rPr>
            </w:pPr>
            <w:r w:rsidRPr="00F26109">
              <w:rPr>
                <w:rFonts w:ascii="Arial" w:eastAsia="Times New Roman" w:hAnsi="Arial" w:cs="Arial"/>
                <w:color w:val="000000"/>
                <w:sz w:val="20"/>
                <w:szCs w:val="20"/>
                <w:lang w:eastAsia="es-MX"/>
              </w:rPr>
              <w:t>  $0.00</w:t>
            </w:r>
          </w:p>
        </w:tc>
      </w:tr>
      <w:tr w:rsidR="00DB7E4F" w:rsidRPr="00F26109" w:rsidTr="003202ED">
        <w:trPr>
          <w:trHeight w:val="290"/>
        </w:trPr>
        <w:tc>
          <w:tcPr>
            <w:tcW w:w="3912" w:type="pct"/>
            <w:shd w:val="clear" w:color="auto" w:fill="BFBFBF" w:themeFill="background1" w:themeFillShade="BF"/>
            <w:vAlign w:val="center"/>
            <w:hideMark/>
          </w:tcPr>
          <w:p w:rsidR="00DB7E4F" w:rsidRPr="00F26109" w:rsidRDefault="00DB7E4F" w:rsidP="00DD0DF2">
            <w:pPr>
              <w:spacing w:after="0" w:line="240" w:lineRule="auto"/>
              <w:jc w:val="center"/>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DB7E4F" w:rsidRPr="00F26109" w:rsidRDefault="00DB7E4F" w:rsidP="00DD0DF2">
            <w:pPr>
              <w:spacing w:after="0" w:line="240" w:lineRule="auto"/>
              <w:jc w:val="right"/>
              <w:rPr>
                <w:rFonts w:ascii="Arial" w:eastAsia="Times New Roman" w:hAnsi="Arial" w:cs="Arial"/>
                <w:b/>
                <w:bCs/>
                <w:color w:val="000000"/>
                <w:sz w:val="20"/>
                <w:szCs w:val="20"/>
                <w:lang w:eastAsia="es-MX"/>
              </w:rPr>
            </w:pPr>
            <w:r w:rsidRPr="00F26109">
              <w:rPr>
                <w:rFonts w:ascii="Arial" w:eastAsia="Times New Roman" w:hAnsi="Arial" w:cs="Arial"/>
                <w:b/>
                <w:bCs/>
                <w:color w:val="000000"/>
                <w:sz w:val="20"/>
                <w:szCs w:val="20"/>
                <w:lang w:eastAsia="es-MX"/>
              </w:rPr>
              <w:t> $0.00</w:t>
            </w:r>
          </w:p>
        </w:tc>
      </w:tr>
    </w:tbl>
    <w:p w:rsidR="00305690" w:rsidRDefault="00305690" w:rsidP="00A578EF">
      <w:pPr>
        <w:spacing w:after="0"/>
        <w:jc w:val="both"/>
        <w:rPr>
          <w:rFonts w:ascii="Arial" w:hAnsi="Arial" w:cs="Arial"/>
          <w:color w:val="000000"/>
        </w:rPr>
      </w:pPr>
    </w:p>
    <w:p w:rsidR="00305690" w:rsidRPr="003F3712" w:rsidRDefault="00305690" w:rsidP="00305690">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305690" w:rsidRPr="003F3712" w:rsidRDefault="00305690" w:rsidP="00A578EF">
      <w:pPr>
        <w:spacing w:after="0"/>
        <w:jc w:val="both"/>
        <w:rPr>
          <w:rFonts w:ascii="Arial" w:hAnsi="Arial" w:cs="Arial"/>
          <w:color w:val="000000"/>
        </w:rPr>
      </w:pPr>
    </w:p>
    <w:p w:rsidR="000D54BA" w:rsidRDefault="000D54BA" w:rsidP="000D54BA">
      <w:pPr>
        <w:spacing w:after="0"/>
        <w:jc w:val="both"/>
        <w:rPr>
          <w:rFonts w:ascii="Arial" w:hAnsi="Arial" w:cs="Arial"/>
        </w:rPr>
      </w:pPr>
      <w:r>
        <w:rPr>
          <w:rFonts w:ascii="Arial" w:hAnsi="Arial" w:cs="Arial"/>
        </w:rPr>
        <w:t>El departamento que atiende las cuestiones de transparencia en el municipio es la Secretaria del Ayuntamiento, el cual para dicha actividad tiene aprobado un presupuesto de $120,900.00.</w:t>
      </w:r>
    </w:p>
    <w:p w:rsidR="003202ED" w:rsidRDefault="003202ED" w:rsidP="00A578EF">
      <w:pPr>
        <w:spacing w:after="0"/>
        <w:jc w:val="both"/>
        <w:rPr>
          <w:rFonts w:ascii="Arial" w:hAnsi="Arial" w:cs="Arial"/>
          <w:color w:val="000000"/>
        </w:rPr>
      </w:pPr>
    </w:p>
    <w:p w:rsidR="00EE0DA8" w:rsidRPr="003F3712" w:rsidRDefault="00EE0DA8" w:rsidP="00A578EF">
      <w:pPr>
        <w:spacing w:after="0"/>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w:t>
      </w:r>
      <w:r w:rsidR="003F51DE" w:rsidRPr="003F3712">
        <w:rPr>
          <w:rFonts w:ascii="Arial" w:hAnsi="Arial" w:cs="Arial"/>
          <w:color w:val="000000"/>
        </w:rPr>
        <w:t>ni desconcentradas, debido a que el municipio no cuenta con entidades de ese tipo.</w:t>
      </w:r>
    </w:p>
    <w:p w:rsidR="00EE0DA8" w:rsidRPr="003F3712" w:rsidRDefault="00EE0DA8"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lastRenderedPageBreak/>
        <w:t xml:space="preserve">En el presente presupuesto no se desglosan transferencias a autoridades auxiliares municipales, debido a que no se asignan partidas para erogar recursos de ese tipo. </w:t>
      </w:r>
    </w:p>
    <w:p w:rsidR="00202A8C" w:rsidRDefault="00202A8C" w:rsidP="00A578EF">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202A8C" w:rsidRPr="003F3712" w:rsidTr="00223C81">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202A8C" w:rsidRPr="003F3712" w:rsidRDefault="00202A8C" w:rsidP="00223C8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202A8C" w:rsidRPr="003F3712" w:rsidRDefault="00202A8C" w:rsidP="00223C8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202A8C" w:rsidRPr="003F3712" w:rsidTr="00223C81">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202A8C" w:rsidRPr="003F3712" w:rsidRDefault="00202A8C" w:rsidP="00223C8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202A8C" w:rsidRPr="00FD7FBB" w:rsidRDefault="00202A8C" w:rsidP="00FD7FBB">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FD7FBB" w:rsidRPr="00376C82">
              <w:rPr>
                <w:rFonts w:ascii="Arial" w:eastAsia="Times New Roman" w:hAnsi="Arial" w:cs="Arial"/>
                <w:b/>
                <w:bCs/>
                <w:color w:val="000000"/>
                <w:szCs w:val="20"/>
                <w:lang w:eastAsia="es-MX"/>
              </w:rPr>
              <w:t> </w:t>
            </w:r>
            <w:r w:rsidR="00FD7FBB" w:rsidRPr="00FD7FBB">
              <w:rPr>
                <w:rFonts w:ascii="Arial" w:eastAsia="Times New Roman" w:hAnsi="Arial" w:cs="Arial"/>
                <w:bCs/>
                <w:color w:val="000000"/>
                <w:szCs w:val="20"/>
                <w:lang w:eastAsia="es-MX"/>
              </w:rPr>
              <w:t>$0.00</w:t>
            </w:r>
          </w:p>
        </w:tc>
      </w:tr>
      <w:tr w:rsidR="00202A8C" w:rsidRPr="003F3712" w:rsidTr="00223C81">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02A8C" w:rsidRPr="00376C82" w:rsidRDefault="00202A8C" w:rsidP="00223C81">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202A8C" w:rsidRPr="00376C82" w:rsidRDefault="00202A8C" w:rsidP="00223C81">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E72C8E" w:rsidP="00A578EF">
      <w:pPr>
        <w:spacing w:after="0"/>
        <w:jc w:val="both"/>
        <w:rPr>
          <w:rFonts w:ascii="Arial" w:hAnsi="Arial" w:cs="Arial"/>
          <w:color w:val="000000"/>
        </w:rPr>
      </w:pPr>
      <w:r>
        <w:rPr>
          <w:rFonts w:ascii="Arial" w:hAnsi="Arial" w:cs="Arial"/>
        </w:rPr>
        <w:t>Artículo 14</w:t>
      </w:r>
      <w:r w:rsidR="007649E1"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305690">
        <w:rPr>
          <w:rFonts w:ascii="Arial" w:hAnsi="Arial" w:cs="Arial"/>
          <w:color w:val="000000"/>
        </w:rPr>
        <w:t>egresos municipal del ejercicio 2015</w:t>
      </w:r>
      <w:r w:rsidR="000D27C1" w:rsidRPr="00305690">
        <w:rPr>
          <w:rFonts w:ascii="Arial" w:hAnsi="Arial" w:cs="Arial"/>
          <w:color w:val="000000"/>
        </w:rPr>
        <w:t xml:space="preserve"> </w:t>
      </w:r>
      <w:r w:rsidR="009235CB" w:rsidRPr="00305690">
        <w:rPr>
          <w:rFonts w:ascii="Arial" w:hAnsi="Arial" w:cs="Arial"/>
          <w:color w:val="000000"/>
        </w:rPr>
        <w:t xml:space="preserve">con base en la </w:t>
      </w:r>
      <w:r w:rsidR="003E7679" w:rsidRPr="00305690">
        <w:rPr>
          <w:rFonts w:ascii="Arial" w:hAnsi="Arial" w:cs="Arial"/>
          <w:color w:val="000000"/>
        </w:rPr>
        <w:t>C</w:t>
      </w:r>
      <w:r w:rsidR="009235CB" w:rsidRPr="0030569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305690" w:rsidRDefault="00305690" w:rsidP="00A578EF">
      <w:pPr>
        <w:spacing w:after="0"/>
        <w:jc w:val="both"/>
        <w:rPr>
          <w:rFonts w:ascii="Arial" w:hAnsi="Arial" w:cs="Arial"/>
        </w:rPr>
      </w:pPr>
    </w:p>
    <w:tbl>
      <w:tblPr>
        <w:tblW w:w="4326" w:type="pct"/>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12"/>
        <w:gridCol w:w="3856"/>
      </w:tblGrid>
      <w:tr w:rsidR="009235CB" w:rsidRPr="00C0611A" w:rsidTr="00202A8C">
        <w:trPr>
          <w:trHeight w:val="290"/>
          <w:jc w:val="center"/>
        </w:trPr>
        <w:tc>
          <w:tcPr>
            <w:tcW w:w="2518" w:type="pct"/>
            <w:shd w:val="clear" w:color="000000" w:fill="A6A6A6"/>
            <w:noWrap/>
            <w:vAlign w:val="bottom"/>
            <w:hideMark/>
          </w:tcPr>
          <w:p w:rsidR="009235CB" w:rsidRPr="00C0611A" w:rsidRDefault="009235CB" w:rsidP="009235CB">
            <w:pPr>
              <w:spacing w:after="0" w:line="240" w:lineRule="auto"/>
              <w:jc w:val="center"/>
              <w:rPr>
                <w:rFonts w:ascii="Arial" w:eastAsia="Times New Roman" w:hAnsi="Arial" w:cs="Arial"/>
                <w:b/>
                <w:bCs/>
                <w:color w:val="000000"/>
                <w:lang w:eastAsia="es-MX"/>
              </w:rPr>
            </w:pPr>
            <w:r w:rsidRPr="00C0611A">
              <w:rPr>
                <w:rFonts w:ascii="Arial" w:eastAsia="Times New Roman" w:hAnsi="Arial" w:cs="Arial"/>
                <w:b/>
                <w:bCs/>
                <w:color w:val="000000"/>
                <w:lang w:eastAsia="es-MX"/>
              </w:rPr>
              <w:t>CFF</w:t>
            </w:r>
          </w:p>
        </w:tc>
        <w:tc>
          <w:tcPr>
            <w:tcW w:w="2482" w:type="pct"/>
            <w:shd w:val="clear" w:color="000000" w:fill="A6A6A6"/>
            <w:noWrap/>
            <w:vAlign w:val="bottom"/>
            <w:hideMark/>
          </w:tcPr>
          <w:p w:rsidR="009235CB" w:rsidRPr="00C0611A" w:rsidRDefault="009235CB" w:rsidP="009235CB">
            <w:pPr>
              <w:spacing w:after="0" w:line="240" w:lineRule="auto"/>
              <w:jc w:val="center"/>
              <w:rPr>
                <w:rFonts w:ascii="Arial" w:eastAsia="Times New Roman" w:hAnsi="Arial" w:cs="Arial"/>
                <w:b/>
                <w:bCs/>
                <w:color w:val="000000"/>
                <w:lang w:eastAsia="es-MX"/>
              </w:rPr>
            </w:pPr>
            <w:r w:rsidRPr="00C0611A">
              <w:rPr>
                <w:rFonts w:ascii="Arial" w:eastAsia="Times New Roman" w:hAnsi="Arial" w:cs="Arial"/>
                <w:b/>
                <w:bCs/>
                <w:color w:val="000000"/>
                <w:lang w:eastAsia="es-MX"/>
              </w:rPr>
              <w:t>Presupuesto Aprobado</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1. Recursos Fiscales</w:t>
            </w:r>
          </w:p>
        </w:tc>
        <w:tc>
          <w:tcPr>
            <w:tcW w:w="2482" w:type="pct"/>
            <w:shd w:val="clear" w:color="auto" w:fill="auto"/>
            <w:noWrap/>
            <w:vAlign w:val="bottom"/>
            <w:hideMark/>
          </w:tcPr>
          <w:p w:rsidR="009235CB" w:rsidRPr="00C0611A" w:rsidRDefault="00305690"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$485,580.00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2. Financiamientos internos</w:t>
            </w:r>
          </w:p>
        </w:tc>
        <w:tc>
          <w:tcPr>
            <w:tcW w:w="2482" w:type="pct"/>
            <w:shd w:val="clear" w:color="auto" w:fill="auto"/>
            <w:noWrap/>
            <w:vAlign w:val="bottom"/>
            <w:hideMark/>
          </w:tcPr>
          <w:p w:rsidR="009235CB" w:rsidRPr="00C0611A" w:rsidRDefault="009235CB"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 </w:t>
            </w:r>
            <w:r w:rsidR="00270B60" w:rsidRPr="00C0611A">
              <w:rPr>
                <w:rFonts w:ascii="Arial" w:eastAsia="Times New Roman" w:hAnsi="Arial" w:cs="Arial"/>
                <w:color w:val="000000"/>
                <w:lang w:eastAsia="es-MX"/>
              </w:rPr>
              <w:t>0.00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3. Financiamientos externos</w:t>
            </w:r>
          </w:p>
        </w:tc>
        <w:tc>
          <w:tcPr>
            <w:tcW w:w="2482" w:type="pct"/>
            <w:shd w:val="clear" w:color="auto" w:fill="auto"/>
            <w:noWrap/>
            <w:vAlign w:val="bottom"/>
            <w:hideMark/>
          </w:tcPr>
          <w:p w:rsidR="009235CB" w:rsidRPr="00C0611A" w:rsidRDefault="009235CB"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 </w:t>
            </w:r>
            <w:r w:rsidR="00270B60" w:rsidRPr="00C0611A">
              <w:rPr>
                <w:rFonts w:ascii="Arial" w:eastAsia="Times New Roman" w:hAnsi="Arial" w:cs="Arial"/>
                <w:color w:val="000000"/>
                <w:lang w:eastAsia="es-MX"/>
              </w:rPr>
              <w:t>0.00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4. Ingresos propios</w:t>
            </w:r>
          </w:p>
        </w:tc>
        <w:tc>
          <w:tcPr>
            <w:tcW w:w="2482" w:type="pct"/>
            <w:shd w:val="clear" w:color="auto" w:fill="auto"/>
            <w:noWrap/>
            <w:vAlign w:val="bottom"/>
            <w:hideMark/>
          </w:tcPr>
          <w:p w:rsidR="009235CB" w:rsidRPr="00C0611A" w:rsidRDefault="009235CB"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 </w:t>
            </w:r>
            <w:r w:rsidR="00270B60" w:rsidRPr="00C0611A">
              <w:rPr>
                <w:rFonts w:ascii="Arial" w:eastAsia="Times New Roman" w:hAnsi="Arial" w:cs="Arial"/>
                <w:color w:val="000000"/>
                <w:lang w:eastAsia="es-MX"/>
              </w:rPr>
              <w:t>0.00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5. Recursos Federales</w:t>
            </w:r>
          </w:p>
        </w:tc>
        <w:tc>
          <w:tcPr>
            <w:tcW w:w="2482" w:type="pct"/>
            <w:shd w:val="clear" w:color="auto" w:fill="auto"/>
            <w:noWrap/>
            <w:vAlign w:val="bottom"/>
            <w:hideMark/>
          </w:tcPr>
          <w:p w:rsidR="009235CB" w:rsidRPr="00C0611A" w:rsidRDefault="009235CB"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 </w:t>
            </w:r>
            <w:r w:rsidR="00305690" w:rsidRPr="00C0611A">
              <w:rPr>
                <w:rFonts w:ascii="Arial" w:eastAsia="Times New Roman" w:hAnsi="Arial" w:cs="Arial"/>
                <w:color w:val="000000"/>
                <w:lang w:eastAsia="es-MX"/>
              </w:rPr>
              <w:t>$19,624,313.40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6. Recursos Estatales</w:t>
            </w:r>
          </w:p>
        </w:tc>
        <w:tc>
          <w:tcPr>
            <w:tcW w:w="2482" w:type="pct"/>
            <w:shd w:val="clear" w:color="auto" w:fill="auto"/>
            <w:noWrap/>
            <w:vAlign w:val="bottom"/>
            <w:hideMark/>
          </w:tcPr>
          <w:p w:rsidR="009235CB" w:rsidRPr="00C0611A" w:rsidRDefault="009235CB"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 </w:t>
            </w:r>
            <w:r w:rsidR="00270B60" w:rsidRPr="00C0611A">
              <w:rPr>
                <w:rFonts w:ascii="Arial" w:eastAsia="Times New Roman" w:hAnsi="Arial" w:cs="Arial"/>
                <w:color w:val="000000"/>
                <w:lang w:eastAsia="es-MX"/>
              </w:rPr>
              <w:t>0.00</w:t>
            </w:r>
          </w:p>
        </w:tc>
      </w:tr>
      <w:tr w:rsidR="009235CB" w:rsidRPr="00C0611A" w:rsidTr="00202A8C">
        <w:trPr>
          <w:trHeight w:val="290"/>
          <w:jc w:val="center"/>
        </w:trPr>
        <w:tc>
          <w:tcPr>
            <w:tcW w:w="2518" w:type="pct"/>
            <w:shd w:val="clear" w:color="auto" w:fill="auto"/>
            <w:noWrap/>
            <w:vAlign w:val="bottom"/>
            <w:hideMark/>
          </w:tcPr>
          <w:p w:rsidR="009235CB" w:rsidRPr="00C0611A" w:rsidRDefault="009235CB" w:rsidP="009235CB">
            <w:pPr>
              <w:spacing w:after="0" w:line="240" w:lineRule="auto"/>
              <w:rPr>
                <w:rFonts w:ascii="Arial" w:eastAsia="Times New Roman" w:hAnsi="Arial" w:cs="Arial"/>
                <w:color w:val="000000"/>
                <w:lang w:eastAsia="es-MX"/>
              </w:rPr>
            </w:pPr>
            <w:r w:rsidRPr="00C0611A">
              <w:rPr>
                <w:rFonts w:ascii="Arial" w:eastAsia="Times New Roman" w:hAnsi="Arial" w:cs="Arial"/>
                <w:color w:val="000000"/>
                <w:lang w:eastAsia="es-MX"/>
              </w:rPr>
              <w:t>7. Otros recursos</w:t>
            </w:r>
          </w:p>
        </w:tc>
        <w:tc>
          <w:tcPr>
            <w:tcW w:w="2482" w:type="pct"/>
            <w:shd w:val="clear" w:color="auto" w:fill="auto"/>
            <w:noWrap/>
            <w:vAlign w:val="bottom"/>
            <w:hideMark/>
          </w:tcPr>
          <w:p w:rsidR="009235CB" w:rsidRPr="00C0611A" w:rsidRDefault="00305690" w:rsidP="00305690">
            <w:pPr>
              <w:spacing w:after="0" w:line="240" w:lineRule="auto"/>
              <w:jc w:val="right"/>
              <w:rPr>
                <w:rFonts w:ascii="Arial" w:eastAsia="Times New Roman" w:hAnsi="Arial" w:cs="Arial"/>
                <w:color w:val="000000"/>
                <w:lang w:eastAsia="es-MX"/>
              </w:rPr>
            </w:pPr>
            <w:r w:rsidRPr="00C0611A">
              <w:rPr>
                <w:rFonts w:ascii="Arial" w:eastAsia="Times New Roman" w:hAnsi="Arial" w:cs="Arial"/>
                <w:color w:val="000000"/>
                <w:lang w:eastAsia="es-MX"/>
              </w:rPr>
              <w:t>$25,300.00</w:t>
            </w:r>
          </w:p>
        </w:tc>
      </w:tr>
      <w:tr w:rsidR="009235CB" w:rsidRPr="00C0611A" w:rsidTr="00567BA7">
        <w:trPr>
          <w:trHeight w:val="290"/>
          <w:jc w:val="center"/>
        </w:trPr>
        <w:tc>
          <w:tcPr>
            <w:tcW w:w="2518" w:type="pct"/>
            <w:shd w:val="clear" w:color="auto" w:fill="A6A6A6" w:themeFill="background1" w:themeFillShade="A6"/>
            <w:noWrap/>
            <w:vAlign w:val="bottom"/>
            <w:hideMark/>
          </w:tcPr>
          <w:p w:rsidR="009235CB" w:rsidRPr="00C0611A" w:rsidRDefault="009235CB" w:rsidP="009235CB">
            <w:pPr>
              <w:spacing w:after="0" w:line="240" w:lineRule="auto"/>
              <w:jc w:val="center"/>
              <w:rPr>
                <w:rFonts w:ascii="Arial" w:eastAsia="Times New Roman" w:hAnsi="Arial" w:cs="Arial"/>
                <w:b/>
                <w:bCs/>
                <w:color w:val="000000"/>
                <w:lang w:eastAsia="es-MX"/>
              </w:rPr>
            </w:pPr>
            <w:r w:rsidRPr="00C0611A">
              <w:rPr>
                <w:rFonts w:ascii="Arial" w:eastAsia="Times New Roman" w:hAnsi="Arial" w:cs="Arial"/>
                <w:b/>
                <w:bCs/>
                <w:color w:val="000000"/>
                <w:lang w:eastAsia="es-MX"/>
              </w:rPr>
              <w:t>Total</w:t>
            </w:r>
          </w:p>
        </w:tc>
        <w:tc>
          <w:tcPr>
            <w:tcW w:w="2482" w:type="pct"/>
            <w:shd w:val="clear" w:color="auto" w:fill="A6A6A6" w:themeFill="background1" w:themeFillShade="A6"/>
            <w:noWrap/>
            <w:vAlign w:val="bottom"/>
            <w:hideMark/>
          </w:tcPr>
          <w:p w:rsidR="009235CB" w:rsidRPr="00C0611A" w:rsidRDefault="009235CB" w:rsidP="00305690">
            <w:pPr>
              <w:spacing w:after="0" w:line="240" w:lineRule="auto"/>
              <w:jc w:val="right"/>
              <w:rPr>
                <w:rFonts w:ascii="Arial" w:eastAsia="Times New Roman" w:hAnsi="Arial" w:cs="Arial"/>
                <w:b/>
                <w:color w:val="000000"/>
                <w:lang w:eastAsia="es-MX"/>
              </w:rPr>
            </w:pPr>
            <w:r w:rsidRPr="00C0611A">
              <w:rPr>
                <w:rFonts w:ascii="Arial" w:eastAsia="Times New Roman" w:hAnsi="Arial" w:cs="Arial"/>
                <w:b/>
                <w:color w:val="000000"/>
                <w:lang w:eastAsia="es-MX"/>
              </w:rPr>
              <w:t> </w:t>
            </w:r>
            <w:r w:rsidR="00305690" w:rsidRPr="00C0611A">
              <w:rPr>
                <w:rFonts w:ascii="Arial" w:eastAsia="Times New Roman" w:hAnsi="Arial" w:cs="Arial"/>
                <w:b/>
                <w:color w:val="000000"/>
                <w:lang w:eastAsia="es-MX"/>
              </w:rPr>
              <w:t>$</w:t>
            </w:r>
            <w:r w:rsidR="00AB53D8" w:rsidRPr="00C0611A">
              <w:rPr>
                <w:rFonts w:ascii="Arial" w:eastAsia="Times New Roman" w:hAnsi="Arial" w:cs="Arial"/>
                <w:b/>
                <w:color w:val="000000"/>
                <w:lang w:eastAsia="es-MX"/>
              </w:rPr>
              <w:t>20,</w:t>
            </w:r>
            <w:r w:rsidR="00EE4BBA" w:rsidRPr="00C0611A">
              <w:rPr>
                <w:rFonts w:ascii="Arial" w:eastAsia="Times New Roman" w:hAnsi="Arial" w:cs="Arial"/>
                <w:b/>
                <w:color w:val="000000"/>
                <w:lang w:eastAsia="es-MX"/>
              </w:rPr>
              <w:t>135,193.40</w:t>
            </w:r>
          </w:p>
        </w:tc>
      </w:tr>
    </w:tbl>
    <w:p w:rsidR="009235CB" w:rsidRPr="00F26109" w:rsidRDefault="009235CB" w:rsidP="00A578EF">
      <w:pPr>
        <w:spacing w:after="0"/>
        <w:jc w:val="both"/>
        <w:rPr>
          <w:rFonts w:ascii="Arial" w:hAnsi="Arial" w:cs="Arial"/>
          <w:sz w:val="2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AB53D8">
        <w:rPr>
          <w:rFonts w:ascii="Arial" w:hAnsi="Arial" w:cs="Arial"/>
        </w:rPr>
        <w:t>15</w:t>
      </w:r>
      <w:r>
        <w:rPr>
          <w:rFonts w:ascii="Arial" w:hAnsi="Arial" w:cs="Arial"/>
        </w:rPr>
        <w:t>.-</w:t>
      </w:r>
      <w:r w:rsidR="0010793F" w:rsidRPr="003F3712">
        <w:rPr>
          <w:rFonts w:ascii="Arial" w:hAnsi="Arial" w:cs="Arial"/>
          <w:color w:val="000000"/>
        </w:rPr>
        <w:t xml:space="preserve"> La </w:t>
      </w:r>
      <w:r w:rsidR="0010793F" w:rsidRPr="00290EEF">
        <w:rPr>
          <w:rFonts w:ascii="Arial" w:hAnsi="Arial" w:cs="Arial"/>
          <w:color w:val="000000"/>
        </w:rPr>
        <w:t xml:space="preserve">Clasificación Funcional del Presupuesto de Egresos del Municipio de </w:t>
      </w:r>
      <w:r w:rsidR="001E2FA6" w:rsidRPr="00290EEF">
        <w:rPr>
          <w:rFonts w:ascii="Arial" w:hAnsi="Arial" w:cs="Arial"/>
          <w:color w:val="000000"/>
        </w:rPr>
        <w:t>Escobedo</w:t>
      </w:r>
      <w:r w:rsidR="007A3A23" w:rsidRPr="00290EEF">
        <w:rPr>
          <w:rFonts w:ascii="Arial" w:hAnsi="Arial" w:cs="Arial"/>
          <w:color w:val="000000"/>
        </w:rPr>
        <w:t xml:space="preserve"> para el ejercicio fiscal 201</w:t>
      </w:r>
      <w:r w:rsidR="00DF6871" w:rsidRPr="00290EEF">
        <w:rPr>
          <w:rFonts w:ascii="Arial" w:hAnsi="Arial" w:cs="Arial"/>
          <w:color w:val="000000"/>
        </w:rPr>
        <w:t>5</w:t>
      </w:r>
      <w:r w:rsidR="0010793F" w:rsidRPr="00290EEF">
        <w:rPr>
          <w:rFonts w:ascii="Arial" w:hAnsi="Arial" w:cs="Arial"/>
          <w:color w:val="000000"/>
        </w:rPr>
        <w:t xml:space="preserve"> se</w:t>
      </w:r>
      <w:r w:rsidR="00A9437C" w:rsidRPr="00290EEF">
        <w:rPr>
          <w:rFonts w:ascii="Arial" w:hAnsi="Arial" w:cs="Arial"/>
          <w:color w:val="000000"/>
        </w:rPr>
        <w:t xml:space="preserve"> compone</w:t>
      </w:r>
      <w:r w:rsidR="00A9437C" w:rsidRPr="003F3712">
        <w:rPr>
          <w:rFonts w:ascii="Arial" w:hAnsi="Arial" w:cs="Arial"/>
          <w:color w:val="000000"/>
        </w:rPr>
        <w:t xml:space="preserve"> de la siguiente forma:</w:t>
      </w:r>
    </w:p>
    <w:p w:rsidR="00477611" w:rsidRDefault="00477611" w:rsidP="00A578EF">
      <w:pPr>
        <w:spacing w:after="0"/>
        <w:jc w:val="both"/>
        <w:rPr>
          <w:rFonts w:ascii="Arial" w:hAnsi="Arial" w:cs="Arial"/>
          <w:color w:val="000000"/>
        </w:rPr>
      </w:pPr>
    </w:p>
    <w:tbl>
      <w:tblPr>
        <w:tblW w:w="8683"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87"/>
        <w:gridCol w:w="2896"/>
      </w:tblGrid>
      <w:tr w:rsidR="00477611" w:rsidRPr="00477611" w:rsidTr="00223C81">
        <w:trPr>
          <w:trHeight w:val="288"/>
          <w:jc w:val="center"/>
        </w:trPr>
        <w:tc>
          <w:tcPr>
            <w:tcW w:w="5787" w:type="dxa"/>
            <w:shd w:val="clear" w:color="A6A6A6" w:fill="A6A6A6"/>
            <w:noWrap/>
            <w:vAlign w:val="center"/>
          </w:tcPr>
          <w:p w:rsidR="00477611" w:rsidRPr="003202ED" w:rsidRDefault="00477611" w:rsidP="00223C81">
            <w:pPr>
              <w:spacing w:after="0" w:line="240" w:lineRule="auto"/>
              <w:jc w:val="center"/>
              <w:rPr>
                <w:rFonts w:ascii="Arial" w:eastAsia="Times New Roman" w:hAnsi="Arial" w:cs="Arial"/>
                <w:b/>
                <w:bCs/>
                <w:color w:val="000000"/>
                <w:sz w:val="20"/>
                <w:szCs w:val="20"/>
                <w:lang w:eastAsia="es-MX"/>
              </w:rPr>
            </w:pPr>
            <w:r w:rsidRPr="003202ED">
              <w:rPr>
                <w:rFonts w:ascii="Arial" w:eastAsia="Times New Roman" w:hAnsi="Arial" w:cs="Arial"/>
                <w:b/>
                <w:bCs/>
                <w:color w:val="000000"/>
                <w:sz w:val="20"/>
                <w:szCs w:val="20"/>
                <w:lang w:eastAsia="es-MX"/>
              </w:rPr>
              <w:t>CFG</w:t>
            </w:r>
          </w:p>
        </w:tc>
        <w:tc>
          <w:tcPr>
            <w:tcW w:w="2896" w:type="dxa"/>
            <w:shd w:val="clear" w:color="A6A6A6" w:fill="A6A6A6"/>
            <w:noWrap/>
            <w:vAlign w:val="center"/>
          </w:tcPr>
          <w:p w:rsidR="00477611" w:rsidRPr="003202ED" w:rsidRDefault="00477611" w:rsidP="00223C81">
            <w:pPr>
              <w:spacing w:after="0" w:line="240" w:lineRule="auto"/>
              <w:jc w:val="center"/>
              <w:rPr>
                <w:rFonts w:ascii="Arial" w:eastAsia="Times New Roman" w:hAnsi="Arial" w:cs="Arial"/>
                <w:b/>
                <w:bCs/>
                <w:color w:val="000000"/>
                <w:sz w:val="20"/>
                <w:szCs w:val="20"/>
                <w:lang w:eastAsia="es-MX"/>
              </w:rPr>
            </w:pPr>
            <w:r w:rsidRPr="003202ED">
              <w:rPr>
                <w:rFonts w:ascii="Arial" w:eastAsia="Times New Roman" w:hAnsi="Arial" w:cs="Arial"/>
                <w:b/>
                <w:bCs/>
                <w:color w:val="000000"/>
                <w:sz w:val="20"/>
                <w:szCs w:val="20"/>
                <w:lang w:eastAsia="es-MX"/>
              </w:rPr>
              <w:t>Presupuesto Aprobado</w:t>
            </w:r>
          </w:p>
        </w:tc>
      </w:tr>
      <w:tr w:rsidR="00477611" w:rsidRPr="00477611" w:rsidTr="00477611">
        <w:trPr>
          <w:trHeight w:val="288"/>
          <w:jc w:val="center"/>
        </w:trPr>
        <w:tc>
          <w:tcPr>
            <w:tcW w:w="5787"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1 - GOBIERNO</w:t>
            </w:r>
          </w:p>
        </w:tc>
        <w:tc>
          <w:tcPr>
            <w:tcW w:w="2896"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10,114,148.00 </w:t>
            </w:r>
          </w:p>
        </w:tc>
      </w:tr>
      <w:tr w:rsidR="00477611" w:rsidRPr="00477611" w:rsidTr="00477611">
        <w:trPr>
          <w:trHeight w:val="288"/>
          <w:jc w:val="center"/>
        </w:trPr>
        <w:tc>
          <w:tcPr>
            <w:tcW w:w="5787"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8,498,581.00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1.3.9 - OTROS</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8,498,581.00 </w:t>
            </w:r>
          </w:p>
        </w:tc>
      </w:tr>
      <w:tr w:rsidR="00477611" w:rsidRPr="00477611" w:rsidTr="00477611">
        <w:trPr>
          <w:trHeight w:val="288"/>
          <w:jc w:val="center"/>
        </w:trPr>
        <w:tc>
          <w:tcPr>
            <w:tcW w:w="5787"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1,615,567.00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1,615,567.00 </w:t>
            </w:r>
          </w:p>
        </w:tc>
      </w:tr>
      <w:tr w:rsidR="00477611" w:rsidRPr="00477611" w:rsidTr="00477611">
        <w:trPr>
          <w:trHeight w:val="288"/>
          <w:jc w:val="center"/>
        </w:trPr>
        <w:tc>
          <w:tcPr>
            <w:tcW w:w="5787"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10,021,045.40 </w:t>
            </w:r>
          </w:p>
        </w:tc>
      </w:tr>
      <w:tr w:rsidR="00477611" w:rsidRPr="00477611" w:rsidTr="00477611">
        <w:trPr>
          <w:trHeight w:val="288"/>
          <w:jc w:val="center"/>
        </w:trPr>
        <w:tc>
          <w:tcPr>
            <w:tcW w:w="5787"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8,912,045.40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2,079,401.40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2.2.6 - SERVICIOS COMUNALES</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5,804,470.00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185,000.00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415,000.00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2.2.7 - DESARROLLO REGIONAL</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428,174.00 </w:t>
            </w:r>
          </w:p>
        </w:tc>
      </w:tr>
      <w:tr w:rsidR="00477611" w:rsidRPr="00477611" w:rsidTr="00477611">
        <w:trPr>
          <w:trHeight w:val="288"/>
          <w:jc w:val="center"/>
        </w:trPr>
        <w:tc>
          <w:tcPr>
            <w:tcW w:w="5787" w:type="dxa"/>
            <w:shd w:val="clear" w:color="D9D9D9" w:fill="D9D9D9"/>
            <w:noWrap/>
            <w:vAlign w:val="bottom"/>
            <w:hideMark/>
          </w:tcPr>
          <w:p w:rsidR="00477611" w:rsidRPr="00477611" w:rsidRDefault="00477611" w:rsidP="00477611">
            <w:pPr>
              <w:spacing w:after="0" w:line="240" w:lineRule="auto"/>
              <w:ind w:firstLineChars="100" w:firstLine="180"/>
              <w:rPr>
                <w:rFonts w:ascii="Arial" w:eastAsia="Times New Roman" w:hAnsi="Arial" w:cs="Arial"/>
                <w:sz w:val="18"/>
                <w:szCs w:val="18"/>
                <w:lang w:eastAsia="es-MX"/>
              </w:rPr>
            </w:pPr>
            <w:r w:rsidRPr="00477611">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477611" w:rsidRPr="00477611" w:rsidRDefault="00477611" w:rsidP="00477611">
            <w:pPr>
              <w:spacing w:after="0" w:line="240" w:lineRule="auto"/>
              <w:rPr>
                <w:rFonts w:ascii="Arial" w:eastAsia="Times New Roman" w:hAnsi="Arial" w:cs="Arial"/>
                <w:sz w:val="18"/>
                <w:szCs w:val="18"/>
                <w:lang w:eastAsia="es-MX"/>
              </w:rPr>
            </w:pPr>
            <w:r w:rsidRPr="00477611">
              <w:rPr>
                <w:rFonts w:ascii="Arial" w:eastAsia="Times New Roman" w:hAnsi="Arial" w:cs="Arial"/>
                <w:sz w:val="18"/>
                <w:szCs w:val="18"/>
                <w:lang w:eastAsia="es-MX"/>
              </w:rPr>
              <w:t xml:space="preserve">                        1,109,000.00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2.6.9 - OTRAS DE SEGURIDAD SOCIAL Y ASISTENCIA SOCIAL</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787,000.00 </w:t>
            </w:r>
          </w:p>
        </w:tc>
      </w:tr>
      <w:tr w:rsidR="00477611" w:rsidRPr="00477611" w:rsidTr="00477611">
        <w:trPr>
          <w:trHeight w:val="288"/>
          <w:jc w:val="center"/>
        </w:trPr>
        <w:tc>
          <w:tcPr>
            <w:tcW w:w="5787" w:type="dxa"/>
            <w:shd w:val="clear" w:color="auto" w:fill="auto"/>
            <w:noWrap/>
            <w:vAlign w:val="bottom"/>
            <w:hideMark/>
          </w:tcPr>
          <w:p w:rsidR="00477611" w:rsidRPr="00477611" w:rsidRDefault="00477611" w:rsidP="00477611">
            <w:pPr>
              <w:spacing w:after="0" w:line="240" w:lineRule="auto"/>
              <w:ind w:firstLineChars="200" w:firstLine="360"/>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2.6.5 - ALIMENTACION Y NUTRICION</w:t>
            </w:r>
          </w:p>
        </w:tc>
        <w:tc>
          <w:tcPr>
            <w:tcW w:w="2896" w:type="dxa"/>
            <w:shd w:val="clear" w:color="auto" w:fill="auto"/>
            <w:noWrap/>
            <w:vAlign w:val="bottom"/>
            <w:hideMark/>
          </w:tcPr>
          <w:p w:rsidR="00477611" w:rsidRPr="00477611" w:rsidRDefault="00477611" w:rsidP="00477611">
            <w:pPr>
              <w:spacing w:after="0" w:line="240" w:lineRule="auto"/>
              <w:rPr>
                <w:rFonts w:ascii="Arial" w:eastAsia="Times New Roman" w:hAnsi="Arial" w:cs="Arial"/>
                <w:color w:val="000000"/>
                <w:sz w:val="18"/>
                <w:szCs w:val="18"/>
                <w:lang w:eastAsia="es-MX"/>
              </w:rPr>
            </w:pPr>
            <w:r w:rsidRPr="00477611">
              <w:rPr>
                <w:rFonts w:ascii="Arial" w:eastAsia="Times New Roman" w:hAnsi="Arial" w:cs="Arial"/>
                <w:color w:val="000000"/>
                <w:sz w:val="18"/>
                <w:szCs w:val="18"/>
                <w:lang w:eastAsia="es-MX"/>
              </w:rPr>
              <w:t xml:space="preserve">                           322,000.00 </w:t>
            </w:r>
          </w:p>
        </w:tc>
      </w:tr>
      <w:tr w:rsidR="00A92EA0" w:rsidRPr="00477611" w:rsidTr="00A92EA0">
        <w:trPr>
          <w:trHeight w:val="288"/>
          <w:jc w:val="center"/>
        </w:trPr>
        <w:tc>
          <w:tcPr>
            <w:tcW w:w="5787" w:type="dxa"/>
            <w:shd w:val="clear" w:color="auto" w:fill="A6A6A6" w:themeFill="background1" w:themeFillShade="A6"/>
            <w:noWrap/>
            <w:vAlign w:val="bottom"/>
          </w:tcPr>
          <w:p w:rsidR="00A92EA0" w:rsidRPr="002328E1" w:rsidRDefault="00A92EA0" w:rsidP="00F416F7">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A92EA0" w:rsidRPr="00477611" w:rsidRDefault="00B070EA" w:rsidP="00477611">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A92EA0" w:rsidRPr="00477611" w:rsidTr="00D47EC6">
        <w:trPr>
          <w:trHeight w:val="288"/>
          <w:jc w:val="center"/>
        </w:trPr>
        <w:tc>
          <w:tcPr>
            <w:tcW w:w="5787" w:type="dxa"/>
            <w:shd w:val="clear" w:color="auto" w:fill="D9D9D9" w:themeFill="background1" w:themeFillShade="D9"/>
            <w:noWrap/>
            <w:vAlign w:val="bottom"/>
          </w:tcPr>
          <w:p w:rsidR="00A92EA0" w:rsidRPr="00A92EA0" w:rsidRDefault="00A92EA0" w:rsidP="00A92EA0">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A92EA0" w:rsidRPr="00477611" w:rsidRDefault="00B070EA" w:rsidP="00477611">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A92EA0">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2328E1" w:rsidRDefault="00B070EA" w:rsidP="00F416F7">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F416F7">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2328E1" w:rsidRDefault="00B070EA" w:rsidP="00A92EA0">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COMUNICACIONES</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TURISMO</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D47EC6" w:rsidRDefault="00B070EA" w:rsidP="00D47EC6">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2328E1" w:rsidRDefault="00B070EA" w:rsidP="00D47EC6">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A6A6A6" w:themeFill="background1" w:themeFillShade="A6"/>
            <w:noWrap/>
            <w:vAlign w:val="bottom"/>
          </w:tcPr>
          <w:p w:rsidR="00B070EA" w:rsidRPr="00AB10F1" w:rsidRDefault="00B070EA" w:rsidP="00F416F7">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0B6EC3" w:rsidRDefault="00B070EA" w:rsidP="00F416F7">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0B6EC3" w:rsidRDefault="00B070EA" w:rsidP="00F416F7">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0861F1" w:rsidRDefault="00B070EA" w:rsidP="00F416F7">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0861F1" w:rsidRDefault="00B070EA" w:rsidP="00F416F7">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AB10F1" w:rsidRDefault="00B070EA" w:rsidP="00F416F7">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AB10F1" w:rsidRDefault="00B070EA" w:rsidP="00F416F7">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D47EC6">
        <w:trPr>
          <w:trHeight w:val="288"/>
          <w:jc w:val="center"/>
        </w:trPr>
        <w:tc>
          <w:tcPr>
            <w:tcW w:w="5787" w:type="dxa"/>
            <w:shd w:val="clear" w:color="auto" w:fill="D9D9D9" w:themeFill="background1" w:themeFillShade="D9"/>
            <w:noWrap/>
            <w:vAlign w:val="bottom"/>
          </w:tcPr>
          <w:p w:rsidR="00B070EA" w:rsidRPr="00AB10F1" w:rsidRDefault="00B070EA" w:rsidP="00F416F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noWrap/>
            <w:vAlign w:val="bottom"/>
          </w:tcPr>
          <w:p w:rsidR="00B070EA" w:rsidRPr="00AB10F1" w:rsidRDefault="00B070EA" w:rsidP="00F416F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B070EA" w:rsidRPr="00477611" w:rsidRDefault="00B070EA" w:rsidP="00F416F7">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070EA" w:rsidRPr="00477611" w:rsidTr="00477611">
        <w:trPr>
          <w:trHeight w:val="288"/>
          <w:jc w:val="center"/>
        </w:trPr>
        <w:tc>
          <w:tcPr>
            <w:tcW w:w="5787" w:type="dxa"/>
            <w:shd w:val="clear" w:color="auto" w:fill="auto"/>
            <w:vAlign w:val="bottom"/>
            <w:hideMark/>
          </w:tcPr>
          <w:p w:rsidR="00B070EA" w:rsidRPr="00477611" w:rsidRDefault="00B070EA" w:rsidP="00477611">
            <w:pPr>
              <w:spacing w:after="0" w:line="240" w:lineRule="auto"/>
              <w:rPr>
                <w:rFonts w:ascii="Arial" w:eastAsia="Times New Roman" w:hAnsi="Arial" w:cs="Arial"/>
                <w:b/>
                <w:bCs/>
                <w:color w:val="000000"/>
                <w:sz w:val="18"/>
                <w:szCs w:val="18"/>
                <w:lang w:eastAsia="es-MX"/>
              </w:rPr>
            </w:pPr>
            <w:r w:rsidRPr="0047761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B070EA" w:rsidRPr="00477611" w:rsidRDefault="00B070EA" w:rsidP="00477611">
            <w:pPr>
              <w:spacing w:after="0" w:line="240" w:lineRule="auto"/>
              <w:rPr>
                <w:rFonts w:ascii="Arial" w:eastAsia="Times New Roman" w:hAnsi="Arial" w:cs="Arial"/>
                <w:b/>
                <w:bCs/>
                <w:color w:val="000000"/>
                <w:sz w:val="18"/>
                <w:szCs w:val="18"/>
                <w:lang w:eastAsia="es-MX"/>
              </w:rPr>
            </w:pPr>
            <w:r w:rsidRPr="00477611">
              <w:rPr>
                <w:rFonts w:ascii="Arial" w:eastAsia="Times New Roman" w:hAnsi="Arial" w:cs="Arial"/>
                <w:b/>
                <w:bCs/>
                <w:color w:val="000000"/>
                <w:sz w:val="18"/>
                <w:szCs w:val="18"/>
                <w:lang w:eastAsia="es-MX"/>
              </w:rPr>
              <w:t xml:space="preserve"> $                   20,135,193.40 </w:t>
            </w:r>
          </w:p>
        </w:tc>
      </w:tr>
    </w:tbl>
    <w:p w:rsidR="002D49C1" w:rsidRPr="003F3712" w:rsidRDefault="002D49C1"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AB53D8">
        <w:rPr>
          <w:rFonts w:ascii="Arial" w:hAnsi="Arial" w:cs="Arial"/>
        </w:rPr>
        <w:t>16</w:t>
      </w:r>
      <w:r>
        <w:rPr>
          <w:rFonts w:ascii="Arial" w:hAnsi="Arial" w:cs="Arial"/>
        </w:rPr>
        <w:t>.-</w:t>
      </w:r>
      <w:r w:rsidR="00290EEF">
        <w:rPr>
          <w:rFonts w:ascii="Arial" w:hAnsi="Arial" w:cs="Arial"/>
        </w:rPr>
        <w:t xml:space="preserve"> </w:t>
      </w:r>
      <w:r w:rsidR="00DF6871" w:rsidRPr="00290EEF">
        <w:rPr>
          <w:rFonts w:ascii="Arial" w:hAnsi="Arial" w:cs="Arial"/>
          <w:color w:val="000000"/>
        </w:rPr>
        <w:t xml:space="preserve">El </w:t>
      </w:r>
      <w:r w:rsidR="0093724C" w:rsidRPr="00290EEF">
        <w:rPr>
          <w:rFonts w:ascii="Arial" w:hAnsi="Arial" w:cs="Arial"/>
          <w:color w:val="000000"/>
        </w:rPr>
        <w:t>P</w:t>
      </w:r>
      <w:r w:rsidR="00DF6871" w:rsidRPr="00290EEF">
        <w:rPr>
          <w:rFonts w:ascii="Arial" w:hAnsi="Arial" w:cs="Arial"/>
          <w:color w:val="000000"/>
        </w:rPr>
        <w:t xml:space="preserve">resupuesto de </w:t>
      </w:r>
      <w:r w:rsidR="0093724C" w:rsidRPr="00290EEF">
        <w:rPr>
          <w:rFonts w:ascii="Arial" w:hAnsi="Arial" w:cs="Arial"/>
          <w:color w:val="000000"/>
        </w:rPr>
        <w:t>E</w:t>
      </w:r>
      <w:r w:rsidR="00DF6871" w:rsidRPr="00290EEF">
        <w:rPr>
          <w:rFonts w:ascii="Arial" w:hAnsi="Arial" w:cs="Arial"/>
          <w:color w:val="000000"/>
        </w:rPr>
        <w:t xml:space="preserve">gresos </w:t>
      </w:r>
      <w:r w:rsidR="0093724C" w:rsidRPr="00290EEF">
        <w:rPr>
          <w:rFonts w:ascii="Arial" w:hAnsi="Arial" w:cs="Arial"/>
          <w:color w:val="000000"/>
        </w:rPr>
        <w:t>M</w:t>
      </w:r>
      <w:r w:rsidR="00DF6871" w:rsidRPr="00290EEF">
        <w:rPr>
          <w:rFonts w:ascii="Arial" w:hAnsi="Arial" w:cs="Arial"/>
          <w:color w:val="000000"/>
        </w:rPr>
        <w:t>unicipal del ejercicio 2015</w:t>
      </w:r>
      <w:r w:rsidR="00AB53D8" w:rsidRPr="00290EEF">
        <w:rPr>
          <w:rFonts w:ascii="Arial" w:hAnsi="Arial" w:cs="Arial"/>
          <w:color w:val="000000"/>
        </w:rPr>
        <w:t xml:space="preserve"> </w:t>
      </w:r>
      <w:r w:rsidR="00DF6871" w:rsidRPr="00290EEF">
        <w:rPr>
          <w:rFonts w:ascii="Arial" w:hAnsi="Arial" w:cs="Arial"/>
          <w:color w:val="000000"/>
        </w:rPr>
        <w:t xml:space="preserve">con base en la </w:t>
      </w:r>
      <w:r w:rsidR="0093724C" w:rsidRPr="00290EEF">
        <w:rPr>
          <w:rFonts w:ascii="Arial" w:hAnsi="Arial" w:cs="Arial"/>
          <w:color w:val="000000"/>
        </w:rPr>
        <w:t>C</w:t>
      </w:r>
      <w:r w:rsidR="00DF6871" w:rsidRPr="00290EEF">
        <w:rPr>
          <w:rFonts w:ascii="Arial" w:hAnsi="Arial" w:cs="Arial"/>
          <w:color w:val="000000"/>
        </w:rPr>
        <w:t xml:space="preserve">lasificación </w:t>
      </w:r>
      <w:r w:rsidR="0093724C" w:rsidRPr="00290EEF">
        <w:rPr>
          <w:rFonts w:ascii="Arial" w:hAnsi="Arial" w:cs="Arial"/>
          <w:color w:val="000000"/>
        </w:rPr>
        <w:t>P</w:t>
      </w:r>
      <w:r w:rsidR="00DF6871" w:rsidRPr="00290EEF">
        <w:rPr>
          <w:rFonts w:ascii="Arial" w:hAnsi="Arial" w:cs="Arial"/>
          <w:color w:val="000000"/>
        </w:rPr>
        <w:t>rogramática, se distribuye</w:t>
      </w:r>
      <w:r w:rsidR="00DF6871" w:rsidRPr="003F3712">
        <w:rPr>
          <w:rFonts w:ascii="Arial" w:hAnsi="Arial" w:cs="Arial"/>
          <w:color w:val="000000"/>
        </w:rPr>
        <w:t xml:space="preserve"> </w:t>
      </w:r>
      <w:r w:rsidR="00DF6871">
        <w:rPr>
          <w:rFonts w:ascii="Arial" w:hAnsi="Arial" w:cs="Arial"/>
          <w:color w:val="000000"/>
        </w:rPr>
        <w:t>como a continuación se indica:</w:t>
      </w:r>
    </w:p>
    <w:p w:rsidR="00140B26" w:rsidRDefault="00140B26" w:rsidP="00A578EF">
      <w:pPr>
        <w:spacing w:after="0"/>
        <w:jc w:val="both"/>
        <w:rPr>
          <w:rFonts w:ascii="Arial" w:hAnsi="Arial" w:cs="Arial"/>
          <w:color w:val="000000"/>
        </w:rPr>
      </w:pPr>
    </w:p>
    <w:tbl>
      <w:tblPr>
        <w:tblW w:w="878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6"/>
        <w:gridCol w:w="329"/>
        <w:gridCol w:w="1600"/>
      </w:tblGrid>
      <w:tr w:rsidR="00DB7E4F" w:rsidRPr="00DB7E4F" w:rsidTr="00320DDD">
        <w:trPr>
          <w:trHeight w:val="528"/>
          <w:jc w:val="center"/>
        </w:trPr>
        <w:tc>
          <w:tcPr>
            <w:tcW w:w="7180" w:type="dxa"/>
            <w:gridSpan w:val="2"/>
            <w:shd w:val="clear" w:color="000000" w:fill="A6A6A6"/>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Clasificación Programática</w:t>
            </w:r>
          </w:p>
        </w:tc>
        <w:tc>
          <w:tcPr>
            <w:tcW w:w="1600" w:type="dxa"/>
            <w:shd w:val="clear" w:color="000000" w:fill="A6A6A6"/>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 xml:space="preserve"> Presupuesto Aprobado </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Subsidios: Sector Social y Privado o Entidades Federativas y Municipios</w:t>
            </w:r>
          </w:p>
        </w:tc>
        <w:tc>
          <w:tcPr>
            <w:tcW w:w="1600" w:type="dxa"/>
            <w:shd w:val="clear" w:color="000000" w:fill="BFBFBF"/>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Sujetos a Reglas de Operación</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S</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Otros Subsidios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U</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Desempeño de las Funciones</w:t>
            </w:r>
          </w:p>
        </w:tc>
        <w:tc>
          <w:tcPr>
            <w:tcW w:w="1600" w:type="dxa"/>
            <w:shd w:val="clear" w:color="000000" w:fill="BFBFBF"/>
            <w:noWrap/>
            <w:vAlign w:val="center"/>
            <w:hideMark/>
          </w:tcPr>
          <w:p w:rsidR="00DB7E4F" w:rsidRPr="00DB7E4F" w:rsidRDefault="00DB7E4F" w:rsidP="00567BA7">
            <w:pPr>
              <w:spacing w:after="0" w:line="240" w:lineRule="auto"/>
              <w:jc w:val="right"/>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 xml:space="preserve"> $20,135,193.40 </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Prestación de Servicios Públicos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E</w:t>
            </w:r>
          </w:p>
        </w:tc>
        <w:tc>
          <w:tcPr>
            <w:tcW w:w="1600" w:type="dxa"/>
            <w:shd w:val="clear" w:color="000000" w:fill="D9D9D9"/>
            <w:noWrap/>
            <w:vAlign w:val="center"/>
            <w:hideMark/>
          </w:tcPr>
          <w:p w:rsidR="00DB7E4F" w:rsidRPr="00DB7E4F" w:rsidRDefault="00DB7E4F" w:rsidP="00567BA7">
            <w:pPr>
              <w:spacing w:after="0" w:line="240" w:lineRule="auto"/>
              <w:jc w:val="right"/>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 xml:space="preserve"> $20,135,193.40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002-ALUMBRADO PUBLICO</w:t>
            </w:r>
          </w:p>
        </w:tc>
        <w:tc>
          <w:tcPr>
            <w:tcW w:w="234" w:type="dxa"/>
            <w:vMerge w:val="restart"/>
            <w:shd w:val="clear" w:color="000000" w:fill="FFFFFF"/>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 </w:t>
            </w: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1,680,000.00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01-AYUDA A PERSONAS DE ESCASOS RECURSOS</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133,000.00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02-OPERACIÓN DE LA ADMINISTRACION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6,823,733.00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lastRenderedPageBreak/>
              <w:t>03-OPERACIÓN DE LA ADMINISTRACION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1,374,848.00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04-OPERACIÓN DE LA ADMINISTRACION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300,000.00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05-APOYOS POR SERVICIOS SOCIALES</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654,000.00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001-COMBATE A LA DELINCUENCIA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647,648.00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002-PREVENCION DE LA DELINCUENCIA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614,347.00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003-ADMINISTRATIVO DE SEGURIDAD</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353,572.00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001-SERVICIO DE LIMPIEZA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1,124,808.00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003-TRANSPORTE ESCOLAR</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763,322.00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004-SERVICIO DE AMBULANCIA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428,385.00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001-ADMINISTRACION Y SUPERVISION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1,239,065.00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002-SISTEMA DE AGUA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185,000.00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003-URBANIZACION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1,722,401.40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004-ELECTRIFICACION</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357,000.00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005-VIVIENDA DIGNA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415,000.00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006-MANTENIMIENTO DE INFRAESTRUCTURA</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568,890.00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007-FOMENTO AGROPECUARIO</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428,174.00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03-ALIMENTACION DE ADULTOS MAYORES</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220,000.00 </w:t>
            </w:r>
          </w:p>
        </w:tc>
      </w:tr>
      <w:tr w:rsidR="00DB7E4F" w:rsidRPr="00DB7E4F" w:rsidTr="00320DDD">
        <w:trPr>
          <w:trHeight w:val="288"/>
          <w:jc w:val="center"/>
        </w:trPr>
        <w:tc>
          <w:tcPr>
            <w:tcW w:w="6946" w:type="dxa"/>
            <w:shd w:val="clear" w:color="auto" w:fill="auto"/>
            <w:noWrap/>
            <w:vAlign w:val="bottom"/>
            <w:hideMark/>
          </w:tcPr>
          <w:p w:rsidR="00DB7E4F" w:rsidRPr="00DB7E4F" w:rsidRDefault="00DB7E4F" w:rsidP="00DB7E4F">
            <w:pPr>
              <w:spacing w:after="0" w:line="240" w:lineRule="auto"/>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04-DESAYUNOS ESCOLARES</w:t>
            </w:r>
          </w:p>
        </w:tc>
        <w:tc>
          <w:tcPr>
            <w:tcW w:w="234" w:type="dxa"/>
            <w:vMerge/>
            <w:vAlign w:val="center"/>
            <w:hideMark/>
          </w:tcPr>
          <w:p w:rsidR="00DB7E4F" w:rsidRPr="00DB7E4F"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DB7E4F" w:rsidRDefault="00DB7E4F" w:rsidP="00567BA7">
            <w:pPr>
              <w:spacing w:after="0" w:line="240" w:lineRule="auto"/>
              <w:jc w:val="right"/>
              <w:rPr>
                <w:rFonts w:ascii="Arial" w:eastAsia="Times New Roman" w:hAnsi="Arial" w:cs="Arial"/>
                <w:color w:val="000000"/>
                <w:sz w:val="20"/>
                <w:szCs w:val="20"/>
                <w:lang w:eastAsia="es-MX"/>
              </w:rPr>
            </w:pPr>
            <w:r w:rsidRPr="00DB7E4F">
              <w:rPr>
                <w:rFonts w:ascii="Arial" w:eastAsia="Times New Roman" w:hAnsi="Arial" w:cs="Arial"/>
                <w:color w:val="000000"/>
                <w:sz w:val="20"/>
                <w:szCs w:val="20"/>
                <w:lang w:eastAsia="es-MX"/>
              </w:rPr>
              <w:t xml:space="preserve"> $     102,000.00 </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Provisión de Bienes Públicos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B</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Planeación, seguimiento y evaluación de políticas públicas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P</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Promoción y fomento</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F</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Regulación y supervisión</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G</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Funciones de las Fuerzas Armadas (Únicamente Gobierno Federal)</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A</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Específicos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R</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Proyectos de Inversión</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K</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Administrativos y de Apoyo</w:t>
            </w:r>
          </w:p>
        </w:tc>
        <w:tc>
          <w:tcPr>
            <w:tcW w:w="1600" w:type="dxa"/>
            <w:shd w:val="clear" w:color="000000" w:fill="BFBFBF"/>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Apoyo al proceso presupuestario y para mejorar la eficiencia institucional</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M</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Apoyo a la función pública y al mejoramiento de la gestión</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O</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Operaciones ajenas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W</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Compromisos</w:t>
            </w:r>
          </w:p>
        </w:tc>
        <w:tc>
          <w:tcPr>
            <w:tcW w:w="1600" w:type="dxa"/>
            <w:shd w:val="clear" w:color="000000" w:fill="BFBFBF"/>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Obligaciones de cumplimiento de resolución jurisdiccional</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L</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Desastres Naturales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N</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Obligaciones</w:t>
            </w:r>
          </w:p>
        </w:tc>
        <w:tc>
          <w:tcPr>
            <w:tcW w:w="1600" w:type="dxa"/>
            <w:shd w:val="clear" w:color="000000" w:fill="BFBFBF"/>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Pensiones y jubilaciones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J</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Aportaciones a la seguridad social</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T</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Aportaciones a fondos de estabilización</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Y</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Aportaciones a fondos de inversión y reestructura de pensiones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Z</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000000" w:fill="BFBFBF"/>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Programas de Gasto Federalizado (Gobierno Federal)</w:t>
            </w:r>
          </w:p>
        </w:tc>
        <w:tc>
          <w:tcPr>
            <w:tcW w:w="1600" w:type="dxa"/>
            <w:shd w:val="clear" w:color="000000" w:fill="BFBFBF"/>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Gasto Federalizado</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I</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Participaciones a entidades federativas y municipios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C</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Costo financiero, deuda o apoyos a deudores y ahorradores de la banca</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D</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6946" w:type="dxa"/>
            <w:shd w:val="clear" w:color="000000" w:fill="D9D9D9"/>
            <w:noWrap/>
            <w:vAlign w:val="center"/>
            <w:hideMark/>
          </w:tcPr>
          <w:p w:rsidR="00DB7E4F" w:rsidRPr="00DB7E4F" w:rsidRDefault="00DB7E4F" w:rsidP="00DB7E4F">
            <w:pPr>
              <w:spacing w:after="0" w:line="240" w:lineRule="auto"/>
              <w:rPr>
                <w:rFonts w:ascii="Arial" w:eastAsia="Times New Roman" w:hAnsi="Arial" w:cs="Arial"/>
                <w:sz w:val="20"/>
                <w:szCs w:val="20"/>
                <w:lang w:eastAsia="es-MX"/>
              </w:rPr>
            </w:pPr>
            <w:r w:rsidRPr="00DB7E4F">
              <w:rPr>
                <w:rFonts w:ascii="Arial" w:eastAsia="Times New Roman" w:hAnsi="Arial" w:cs="Arial"/>
                <w:sz w:val="20"/>
                <w:szCs w:val="20"/>
                <w:lang w:eastAsia="es-MX"/>
              </w:rPr>
              <w:t>Adeudos de ejercicios fiscales anteriores</w:t>
            </w:r>
          </w:p>
        </w:tc>
        <w:tc>
          <w:tcPr>
            <w:tcW w:w="234" w:type="dxa"/>
            <w:shd w:val="clear" w:color="000000" w:fill="D9D9D9"/>
            <w:noWrap/>
            <w:vAlign w:val="center"/>
            <w:hideMark/>
          </w:tcPr>
          <w:p w:rsidR="00DB7E4F" w:rsidRPr="00DB7E4F" w:rsidRDefault="00DB7E4F" w:rsidP="00DB7E4F">
            <w:pPr>
              <w:spacing w:after="0" w:line="240" w:lineRule="auto"/>
              <w:jc w:val="center"/>
              <w:rPr>
                <w:rFonts w:ascii="Arial" w:eastAsia="Times New Roman" w:hAnsi="Arial" w:cs="Arial"/>
                <w:sz w:val="20"/>
                <w:szCs w:val="20"/>
                <w:lang w:eastAsia="es-MX"/>
              </w:rPr>
            </w:pPr>
            <w:r w:rsidRPr="00DB7E4F">
              <w:rPr>
                <w:rFonts w:ascii="Arial" w:eastAsia="Times New Roman" w:hAnsi="Arial" w:cs="Arial"/>
                <w:sz w:val="20"/>
                <w:szCs w:val="20"/>
                <w:lang w:eastAsia="es-MX"/>
              </w:rPr>
              <w:t>H</w:t>
            </w:r>
          </w:p>
        </w:tc>
        <w:tc>
          <w:tcPr>
            <w:tcW w:w="1600" w:type="dxa"/>
            <w:shd w:val="clear" w:color="000000" w:fill="D9D9D9"/>
            <w:noWrap/>
            <w:vAlign w:val="center"/>
            <w:hideMark/>
          </w:tcPr>
          <w:p w:rsidR="00DB7E4F" w:rsidRPr="00567BA7" w:rsidRDefault="00DB7E4F" w:rsidP="00567BA7">
            <w:pPr>
              <w:spacing w:after="0" w:line="240" w:lineRule="auto"/>
              <w:jc w:val="right"/>
              <w:rPr>
                <w:rFonts w:ascii="Arial" w:eastAsia="Times New Roman" w:hAnsi="Arial" w:cs="Arial"/>
                <w:b/>
                <w:sz w:val="20"/>
                <w:szCs w:val="20"/>
                <w:lang w:eastAsia="es-MX"/>
              </w:rPr>
            </w:pPr>
            <w:r w:rsidRPr="00567BA7">
              <w:rPr>
                <w:rFonts w:ascii="Arial" w:eastAsia="Times New Roman" w:hAnsi="Arial" w:cs="Arial"/>
                <w:b/>
                <w:sz w:val="20"/>
                <w:szCs w:val="20"/>
                <w:lang w:eastAsia="es-MX"/>
              </w:rPr>
              <w:t> </w:t>
            </w:r>
            <w:r w:rsidR="007B0014" w:rsidRPr="00567BA7">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auto" w:fill="auto"/>
            <w:noWrap/>
            <w:vAlign w:val="center"/>
            <w:hideMark/>
          </w:tcPr>
          <w:p w:rsidR="00DB7E4F" w:rsidRPr="00DB7E4F" w:rsidRDefault="00DB7E4F" w:rsidP="00DB7E4F">
            <w:pPr>
              <w:spacing w:after="0" w:line="240" w:lineRule="auto"/>
              <w:jc w:val="center"/>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Total</w:t>
            </w:r>
          </w:p>
        </w:tc>
        <w:tc>
          <w:tcPr>
            <w:tcW w:w="1600" w:type="dxa"/>
            <w:shd w:val="clear" w:color="auto" w:fill="auto"/>
            <w:noWrap/>
            <w:vAlign w:val="center"/>
            <w:hideMark/>
          </w:tcPr>
          <w:p w:rsidR="00DB7E4F" w:rsidRPr="00DB7E4F" w:rsidRDefault="00DB7E4F" w:rsidP="00567BA7">
            <w:pPr>
              <w:spacing w:after="0" w:line="240" w:lineRule="auto"/>
              <w:jc w:val="right"/>
              <w:rPr>
                <w:rFonts w:ascii="Arial" w:eastAsia="Times New Roman" w:hAnsi="Arial" w:cs="Arial"/>
                <w:b/>
                <w:bCs/>
                <w:sz w:val="20"/>
                <w:szCs w:val="20"/>
                <w:lang w:eastAsia="es-MX"/>
              </w:rPr>
            </w:pPr>
            <w:r w:rsidRPr="00DB7E4F">
              <w:rPr>
                <w:rFonts w:ascii="Arial" w:eastAsia="Times New Roman" w:hAnsi="Arial" w:cs="Arial"/>
                <w:b/>
                <w:bCs/>
                <w:sz w:val="20"/>
                <w:szCs w:val="20"/>
                <w:lang w:eastAsia="es-MX"/>
              </w:rPr>
              <w:t xml:space="preserve"> $20,135,193.40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DB7E4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DB7E4F" w:rsidRDefault="00E97237"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Municipio Escobedo</w:t>
            </w:r>
          </w:p>
        </w:tc>
      </w:tr>
      <w:tr w:rsidR="00B1538B" w:rsidRPr="00DB7E4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Presupuesto de Egresos para el Ejercicio Fiscal 2015</w:t>
            </w:r>
          </w:p>
        </w:tc>
      </w:tr>
      <w:tr w:rsidR="00B1538B"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Prioridades de Gasto</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SEGURIDAD PUBLICA                                                                   1,648,667.00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SERVICIOS PÚBLICOS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3,996,515.00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DESARROLLO SOCIAL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4,915,530.00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APOYOS Y AYUDAS A PERSONAS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1,209,000.00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OPERACIÓN DE LA ADMINISTRACIÓN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8,365,481.40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pPr>
              <w:spacing w:after="0" w:line="240" w:lineRule="auto"/>
              <w:rPr>
                <w:rFonts w:ascii="Arial" w:eastAsia="Times New Roman" w:hAnsi="Arial" w:cs="Arial"/>
                <w:b/>
                <w:color w:val="000000"/>
                <w:lang w:eastAsia="es-MX"/>
              </w:rPr>
            </w:pPr>
            <w:r w:rsidRPr="00567BA7">
              <w:rPr>
                <w:rFonts w:ascii="Arial" w:eastAsia="Times New Roman" w:hAnsi="Arial" w:cs="Arial"/>
                <w:b/>
                <w:color w:val="000000"/>
                <w:lang w:eastAsia="es-MX"/>
              </w:rPr>
              <w:t xml:space="preserve">SUMA                                                                                 </w:t>
            </w:r>
            <w:r>
              <w:rPr>
                <w:rFonts w:ascii="Arial" w:eastAsia="Times New Roman" w:hAnsi="Arial" w:cs="Arial"/>
                <w:b/>
                <w:color w:val="000000"/>
                <w:lang w:eastAsia="es-MX"/>
              </w:rPr>
              <w:t xml:space="preserve">         </w:t>
            </w:r>
            <w:r w:rsidRPr="00567BA7">
              <w:rPr>
                <w:rFonts w:ascii="Arial" w:eastAsia="Times New Roman" w:hAnsi="Arial" w:cs="Arial"/>
                <w:b/>
                <w:color w:val="000000"/>
                <w:lang w:eastAsia="es-MX"/>
              </w:rPr>
              <w:t xml:space="preserve">   20,135,193.40 </w:t>
            </w:r>
          </w:p>
        </w:tc>
      </w:tr>
    </w:tbl>
    <w:p w:rsidR="00B1538B" w:rsidRPr="00290EEF" w:rsidRDefault="00B1538B" w:rsidP="00B1538B">
      <w:pPr>
        <w:spacing w:after="0"/>
        <w:jc w:val="both"/>
        <w:rPr>
          <w:rFonts w:ascii="Arial" w:hAnsi="Arial" w:cs="Arial"/>
          <w:color w:val="000000"/>
          <w:highlight w:val="yellow"/>
        </w:rPr>
      </w:pPr>
    </w:p>
    <w:tbl>
      <w:tblPr>
        <w:tblW w:w="5000" w:type="pct"/>
        <w:tblCellMar>
          <w:left w:w="70" w:type="dxa"/>
          <w:right w:w="70" w:type="dxa"/>
        </w:tblCellMar>
        <w:tblLook w:val="04A0"/>
      </w:tblPr>
      <w:tblGrid>
        <w:gridCol w:w="8978"/>
      </w:tblGrid>
      <w:tr w:rsidR="00B1538B" w:rsidRPr="00290EE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CD693A" w:rsidRDefault="00355E98"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Municipio de Escobedo</w:t>
            </w:r>
          </w:p>
        </w:tc>
      </w:tr>
      <w:tr w:rsidR="00B1538B" w:rsidRPr="00290EE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Presupuesto de Egresos para el Ejercicio Fiscal 2015</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Programas y Proyectos</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EQUIPO DE T</w:t>
            </w:r>
            <w:r>
              <w:rPr>
                <w:rFonts w:ascii="Arial" w:eastAsia="Times New Roman" w:hAnsi="Arial" w:cs="Arial"/>
                <w:color w:val="000000"/>
                <w:szCs w:val="20"/>
                <w:lang w:eastAsia="es-MX"/>
              </w:rPr>
              <w:t xml:space="preserve">RANSPORTE      </w:t>
            </w:r>
            <w:r w:rsidRPr="00567BA7">
              <w:rPr>
                <w:rFonts w:ascii="Arial" w:eastAsia="Times New Roman" w:hAnsi="Arial" w:cs="Arial"/>
                <w:color w:val="000000"/>
                <w:szCs w:val="20"/>
                <w:lang w:eastAsia="es-MX"/>
              </w:rPr>
              <w:t xml:space="preserve">                                                                      300,000.00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AGUA POTABLE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280,250.00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URBANIZACION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2,400,750.00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ELECTRIFICACION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541,250.00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ME</w:t>
            </w:r>
            <w:r>
              <w:rPr>
                <w:rFonts w:ascii="Arial" w:eastAsia="Times New Roman" w:hAnsi="Arial" w:cs="Arial"/>
                <w:color w:val="000000"/>
                <w:szCs w:val="20"/>
                <w:lang w:eastAsia="es-MX"/>
              </w:rPr>
              <w:t xml:space="preserve">JORAMIENTO DE VIVIENDA       </w:t>
            </w:r>
            <w:r w:rsidRPr="00567BA7">
              <w:rPr>
                <w:rFonts w:ascii="Arial" w:eastAsia="Times New Roman" w:hAnsi="Arial" w:cs="Arial"/>
                <w:color w:val="000000"/>
                <w:szCs w:val="20"/>
                <w:lang w:eastAsia="es-MX"/>
              </w:rPr>
              <w:t xml:space="preserve">                                   871,393.40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MANTEN</w:t>
            </w:r>
            <w:r>
              <w:rPr>
                <w:rFonts w:ascii="Arial" w:eastAsia="Times New Roman" w:hAnsi="Arial" w:cs="Arial"/>
                <w:color w:val="000000"/>
                <w:szCs w:val="20"/>
                <w:lang w:eastAsia="es-MX"/>
              </w:rPr>
              <w:t xml:space="preserve">IMIENTO DE INFRAESTRUCTURA  </w:t>
            </w:r>
            <w:r w:rsidRPr="00567BA7">
              <w:rPr>
                <w:rFonts w:ascii="Arial" w:eastAsia="Times New Roman" w:hAnsi="Arial" w:cs="Arial"/>
                <w:color w:val="000000"/>
                <w:szCs w:val="20"/>
                <w:lang w:eastAsia="es-MX"/>
              </w:rPr>
              <w:t xml:space="preserve">                    462,037.00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INVERSION FOMENTO AGROPECUARIO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359,850.00</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F15456">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0D54BA" w:rsidRDefault="000D54BA" w:rsidP="000D54BA">
      <w:pPr>
        <w:spacing w:after="0" w:line="240" w:lineRule="auto"/>
        <w:jc w:val="both"/>
        <w:rPr>
          <w:rFonts w:ascii="Arial" w:hAnsi="Arial" w:cs="Arial"/>
          <w:color w:val="000000"/>
        </w:rPr>
      </w:pPr>
      <w:r>
        <w:rPr>
          <w:rFonts w:ascii="Arial" w:hAnsi="Arial" w:cs="Arial"/>
          <w:color w:val="000000"/>
        </w:rPr>
        <w:t xml:space="preserve">Los programas del presupuesto de egresos encaminados a la atención de las niñas, niños y adolescentes, son desayunos escolares por $102,000.00 y </w:t>
      </w:r>
      <w:proofErr w:type="spellStart"/>
      <w:r>
        <w:rPr>
          <w:rFonts w:ascii="Arial" w:hAnsi="Arial" w:cs="Arial"/>
          <w:color w:val="000000"/>
        </w:rPr>
        <w:t>Pronnif</w:t>
      </w:r>
      <w:proofErr w:type="spellEnd"/>
      <w:r>
        <w:rPr>
          <w:rFonts w:ascii="Arial" w:hAnsi="Arial" w:cs="Arial"/>
          <w:color w:val="000000"/>
        </w:rPr>
        <w:t xml:space="preserve"> por $96,460.00, los cuales se encuentran descritos en el presente artículo.</w:t>
      </w:r>
    </w:p>
    <w:p w:rsidR="00686B8F" w:rsidRPr="003F3712" w:rsidRDefault="00686B8F" w:rsidP="00686B8F">
      <w:pPr>
        <w:spacing w:after="0"/>
        <w:jc w:val="both"/>
        <w:rPr>
          <w:rFonts w:ascii="Arial" w:hAnsi="Arial" w:cs="Arial"/>
          <w:color w:val="000000"/>
        </w:rPr>
      </w:pPr>
    </w:p>
    <w:p w:rsidR="00290EEF" w:rsidRDefault="00290EEF" w:rsidP="00290EEF">
      <w:pPr>
        <w:spacing w:after="0"/>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Los </w:t>
      </w:r>
      <w:r w:rsidRPr="00737BCB">
        <w:rPr>
          <w:rFonts w:ascii="Arial" w:hAnsi="Arial" w:cs="Arial"/>
          <w:color w:val="000000"/>
        </w:rPr>
        <w:t>programas presupuestados con recursos concurre</w:t>
      </w:r>
      <w:r w:rsidRPr="00290EEF">
        <w:rPr>
          <w:rFonts w:ascii="Arial" w:hAnsi="Arial" w:cs="Arial"/>
          <w:color w:val="000000"/>
        </w:rPr>
        <w:t xml:space="preserve">ntes provenientes de transferencias federales, estatales e ingresos propios ascienden a $ </w:t>
      </w:r>
      <w:r>
        <w:rPr>
          <w:rFonts w:ascii="Arial" w:hAnsi="Arial" w:cs="Arial"/>
          <w:color w:val="000000"/>
        </w:rPr>
        <w:t>0.00</w:t>
      </w:r>
      <w:r w:rsidRPr="00737BCB">
        <w:rPr>
          <w:rFonts w:ascii="Arial" w:hAnsi="Arial" w:cs="Arial"/>
          <w:color w:val="000000"/>
        </w:rPr>
        <w:t xml:space="preserve"> distribuidos de la siguiente forma:</w:t>
      </w:r>
    </w:p>
    <w:p w:rsidR="00290EEF" w:rsidRDefault="00290EEF" w:rsidP="00290EEF">
      <w:pPr>
        <w:spacing w:after="0"/>
        <w:jc w:val="both"/>
        <w:rPr>
          <w:rFonts w:ascii="Arial" w:hAnsi="Arial" w:cs="Arial"/>
          <w:color w:val="000000"/>
        </w:rPr>
      </w:pPr>
    </w:p>
    <w:p w:rsidR="00290EEF" w:rsidRPr="00290EEF" w:rsidRDefault="00290EEF" w:rsidP="00290E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1559"/>
        <w:gridCol w:w="1418"/>
        <w:gridCol w:w="1559"/>
        <w:gridCol w:w="1575"/>
      </w:tblGrid>
      <w:tr w:rsidR="00290EEF" w:rsidRPr="003F3712" w:rsidTr="00E12030">
        <w:trPr>
          <w:trHeight w:val="250"/>
          <w:jc w:val="center"/>
        </w:trPr>
        <w:tc>
          <w:tcPr>
            <w:tcW w:w="1625" w:type="pct"/>
            <w:shd w:val="clear" w:color="auto" w:fill="D9D9D9" w:themeFill="background1" w:themeFillShade="D9"/>
          </w:tcPr>
          <w:p w:rsidR="00290EEF" w:rsidRPr="003F3712" w:rsidRDefault="00290EEF" w:rsidP="00DD0DF2">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861" w:type="pct"/>
            <w:shd w:val="clear" w:color="auto" w:fill="D9D9D9" w:themeFill="background1" w:themeFillShade="D9"/>
          </w:tcPr>
          <w:p w:rsidR="00290EEF" w:rsidRPr="003F3712" w:rsidRDefault="00290EEF" w:rsidP="00DD0DF2">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783" w:type="pct"/>
            <w:shd w:val="clear" w:color="auto" w:fill="D9D9D9" w:themeFill="background1" w:themeFillShade="D9"/>
          </w:tcPr>
          <w:p w:rsidR="00290EEF" w:rsidRPr="003F3712" w:rsidRDefault="00290EEF" w:rsidP="00DD0DF2">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290EEF" w:rsidRPr="003F3712" w:rsidRDefault="00290EEF" w:rsidP="00DD0DF2">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70" w:type="pct"/>
            <w:shd w:val="clear" w:color="auto" w:fill="D9D9D9" w:themeFill="background1" w:themeFillShade="D9"/>
          </w:tcPr>
          <w:p w:rsidR="00290EEF" w:rsidRPr="003F3712" w:rsidRDefault="00290EEF" w:rsidP="00DD0DF2">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7B0014" w:rsidRPr="003F3712" w:rsidTr="00E12030">
        <w:trPr>
          <w:trHeight w:val="250"/>
          <w:jc w:val="center"/>
        </w:trPr>
        <w:tc>
          <w:tcPr>
            <w:tcW w:w="1625" w:type="pct"/>
            <w:shd w:val="clear" w:color="auto" w:fill="auto"/>
          </w:tcPr>
          <w:p w:rsidR="007B0014" w:rsidRPr="00F05CDA" w:rsidRDefault="007B0014" w:rsidP="00DD0DF2">
            <w:pPr>
              <w:autoSpaceDE w:val="0"/>
              <w:autoSpaceDN w:val="0"/>
              <w:adjustRightInd w:val="0"/>
              <w:spacing w:after="0"/>
              <w:rPr>
                <w:rFonts w:ascii="Arial" w:hAnsi="Arial" w:cs="Arial"/>
                <w:bCs/>
                <w:color w:val="000000"/>
              </w:rPr>
            </w:pPr>
            <w:r w:rsidRPr="00F05CDA">
              <w:rPr>
                <w:rFonts w:ascii="Arial" w:hAnsi="Arial" w:cs="Arial"/>
                <w:bCs/>
                <w:color w:val="000000"/>
              </w:rPr>
              <w:t>No se cuentan con programas de este tipo</w:t>
            </w:r>
            <w:r>
              <w:rPr>
                <w:rFonts w:ascii="Arial" w:hAnsi="Arial" w:cs="Arial"/>
                <w:bCs/>
                <w:color w:val="000000"/>
              </w:rPr>
              <w:t>.</w:t>
            </w:r>
          </w:p>
        </w:tc>
        <w:tc>
          <w:tcPr>
            <w:tcW w:w="861" w:type="pct"/>
            <w:shd w:val="clear" w:color="auto" w:fill="auto"/>
          </w:tcPr>
          <w:p w:rsidR="007B0014" w:rsidRPr="007B0014" w:rsidRDefault="007B0014" w:rsidP="007B0014">
            <w:pPr>
              <w:autoSpaceDE w:val="0"/>
              <w:autoSpaceDN w:val="0"/>
              <w:adjustRightInd w:val="0"/>
              <w:spacing w:after="0"/>
              <w:jc w:val="right"/>
              <w:rPr>
                <w:rFonts w:ascii="Arial" w:hAnsi="Arial" w:cs="Arial"/>
                <w:bCs/>
                <w:color w:val="000000"/>
                <w:sz w:val="20"/>
                <w:szCs w:val="20"/>
              </w:rPr>
            </w:pPr>
            <w:r w:rsidRPr="007B0014">
              <w:rPr>
                <w:rFonts w:ascii="Arial" w:hAnsi="Arial" w:cs="Arial"/>
                <w:bCs/>
                <w:color w:val="000000"/>
                <w:sz w:val="20"/>
                <w:szCs w:val="20"/>
              </w:rPr>
              <w:t>$0.00</w:t>
            </w:r>
          </w:p>
        </w:tc>
        <w:tc>
          <w:tcPr>
            <w:tcW w:w="783" w:type="pct"/>
          </w:tcPr>
          <w:p w:rsidR="007B0014" w:rsidRPr="007B0014" w:rsidRDefault="007B0014" w:rsidP="007B0014">
            <w:pPr>
              <w:autoSpaceDE w:val="0"/>
              <w:autoSpaceDN w:val="0"/>
              <w:adjustRightInd w:val="0"/>
              <w:spacing w:after="0"/>
              <w:jc w:val="right"/>
              <w:rPr>
                <w:rFonts w:ascii="Arial" w:hAnsi="Arial" w:cs="Arial"/>
                <w:bCs/>
                <w:color w:val="000000"/>
                <w:sz w:val="20"/>
                <w:szCs w:val="20"/>
              </w:rPr>
            </w:pPr>
            <w:r w:rsidRPr="007B0014">
              <w:rPr>
                <w:rFonts w:ascii="Arial" w:hAnsi="Arial" w:cs="Arial"/>
                <w:bCs/>
                <w:color w:val="000000"/>
                <w:sz w:val="20"/>
                <w:szCs w:val="20"/>
              </w:rPr>
              <w:t>$0.00</w:t>
            </w:r>
          </w:p>
        </w:tc>
        <w:tc>
          <w:tcPr>
            <w:tcW w:w="861" w:type="pct"/>
            <w:shd w:val="clear" w:color="auto" w:fill="auto"/>
          </w:tcPr>
          <w:p w:rsidR="007B0014" w:rsidRPr="007B0014" w:rsidRDefault="007B0014" w:rsidP="007B0014">
            <w:pPr>
              <w:autoSpaceDE w:val="0"/>
              <w:autoSpaceDN w:val="0"/>
              <w:adjustRightInd w:val="0"/>
              <w:spacing w:after="0"/>
              <w:jc w:val="right"/>
              <w:rPr>
                <w:rFonts w:ascii="Arial" w:hAnsi="Arial" w:cs="Arial"/>
                <w:bCs/>
                <w:color w:val="000000"/>
                <w:sz w:val="20"/>
                <w:szCs w:val="20"/>
              </w:rPr>
            </w:pPr>
            <w:r w:rsidRPr="007B0014">
              <w:rPr>
                <w:rFonts w:ascii="Arial" w:hAnsi="Arial" w:cs="Arial"/>
                <w:bCs/>
                <w:color w:val="000000"/>
                <w:sz w:val="20"/>
                <w:szCs w:val="20"/>
              </w:rPr>
              <w:t>$0.00</w:t>
            </w:r>
          </w:p>
        </w:tc>
        <w:tc>
          <w:tcPr>
            <w:tcW w:w="870" w:type="pct"/>
            <w:shd w:val="clear" w:color="auto" w:fill="auto"/>
          </w:tcPr>
          <w:p w:rsidR="007B0014" w:rsidRPr="007B0014" w:rsidRDefault="007B0014" w:rsidP="007B0014">
            <w:pPr>
              <w:autoSpaceDE w:val="0"/>
              <w:autoSpaceDN w:val="0"/>
              <w:adjustRightInd w:val="0"/>
              <w:spacing w:after="0"/>
              <w:jc w:val="right"/>
              <w:rPr>
                <w:rFonts w:ascii="Arial" w:hAnsi="Arial" w:cs="Arial"/>
                <w:bCs/>
                <w:color w:val="000000"/>
                <w:sz w:val="20"/>
                <w:szCs w:val="20"/>
              </w:rPr>
            </w:pPr>
            <w:r w:rsidRPr="007B0014">
              <w:rPr>
                <w:rFonts w:ascii="Arial" w:hAnsi="Arial" w:cs="Arial"/>
                <w:bCs/>
                <w:color w:val="000000"/>
                <w:sz w:val="20"/>
                <w:szCs w:val="20"/>
              </w:rPr>
              <w:t>$0.00</w:t>
            </w:r>
          </w:p>
        </w:tc>
      </w:tr>
      <w:tr w:rsidR="007B0014" w:rsidRPr="003F3712" w:rsidTr="00E12030">
        <w:trPr>
          <w:trHeight w:val="250"/>
          <w:jc w:val="center"/>
        </w:trPr>
        <w:tc>
          <w:tcPr>
            <w:tcW w:w="1625" w:type="pct"/>
            <w:shd w:val="clear" w:color="auto" w:fill="BFBFBF" w:themeFill="background1" w:themeFillShade="BF"/>
          </w:tcPr>
          <w:p w:rsidR="007B0014" w:rsidRPr="003F3712" w:rsidRDefault="007B0014" w:rsidP="00DD0DF2">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861" w:type="pct"/>
            <w:shd w:val="clear" w:color="auto" w:fill="BFBFBF" w:themeFill="background1" w:themeFillShade="BF"/>
          </w:tcPr>
          <w:p w:rsidR="007B0014" w:rsidRPr="00F05CDA" w:rsidRDefault="007B0014" w:rsidP="00DD0DF2">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w:t>
            </w:r>
            <w:r w:rsidRPr="00F05CDA">
              <w:rPr>
                <w:rFonts w:ascii="Arial" w:hAnsi="Arial" w:cs="Arial"/>
                <w:b/>
                <w:bCs/>
                <w:color w:val="000000"/>
                <w:sz w:val="20"/>
                <w:szCs w:val="20"/>
              </w:rPr>
              <w:t>0</w:t>
            </w:r>
            <w:r>
              <w:rPr>
                <w:rFonts w:ascii="Arial" w:hAnsi="Arial" w:cs="Arial"/>
                <w:b/>
                <w:bCs/>
                <w:color w:val="000000"/>
                <w:sz w:val="20"/>
                <w:szCs w:val="20"/>
              </w:rPr>
              <w:t>.00</w:t>
            </w:r>
          </w:p>
        </w:tc>
        <w:tc>
          <w:tcPr>
            <w:tcW w:w="783" w:type="pct"/>
            <w:shd w:val="clear" w:color="auto" w:fill="BFBFBF" w:themeFill="background1" w:themeFillShade="BF"/>
          </w:tcPr>
          <w:p w:rsidR="007B0014" w:rsidRPr="00F05CDA" w:rsidRDefault="007B0014" w:rsidP="00DD0DF2">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w:t>
            </w:r>
            <w:r w:rsidRPr="00F05CDA">
              <w:rPr>
                <w:rFonts w:ascii="Arial" w:hAnsi="Arial" w:cs="Arial"/>
                <w:b/>
                <w:bCs/>
                <w:color w:val="000000"/>
                <w:sz w:val="20"/>
                <w:szCs w:val="20"/>
              </w:rPr>
              <w:t>0</w:t>
            </w:r>
            <w:r>
              <w:rPr>
                <w:rFonts w:ascii="Arial" w:hAnsi="Arial" w:cs="Arial"/>
                <w:b/>
                <w:bCs/>
                <w:color w:val="000000"/>
                <w:sz w:val="20"/>
                <w:szCs w:val="20"/>
              </w:rPr>
              <w:t>.00</w:t>
            </w:r>
          </w:p>
        </w:tc>
        <w:tc>
          <w:tcPr>
            <w:tcW w:w="861" w:type="pct"/>
            <w:shd w:val="clear" w:color="auto" w:fill="BFBFBF" w:themeFill="background1" w:themeFillShade="BF"/>
          </w:tcPr>
          <w:p w:rsidR="007B0014" w:rsidRPr="00F05CDA" w:rsidRDefault="007B0014" w:rsidP="00DD0DF2">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w:t>
            </w:r>
            <w:r w:rsidRPr="00F05CDA">
              <w:rPr>
                <w:rFonts w:ascii="Arial" w:hAnsi="Arial" w:cs="Arial"/>
                <w:b/>
                <w:bCs/>
                <w:color w:val="000000"/>
                <w:sz w:val="20"/>
                <w:szCs w:val="20"/>
              </w:rPr>
              <w:t>0</w:t>
            </w:r>
            <w:r>
              <w:rPr>
                <w:rFonts w:ascii="Arial" w:hAnsi="Arial" w:cs="Arial"/>
                <w:b/>
                <w:bCs/>
                <w:color w:val="000000"/>
                <w:sz w:val="20"/>
                <w:szCs w:val="20"/>
              </w:rPr>
              <w:t>.00</w:t>
            </w:r>
          </w:p>
        </w:tc>
        <w:tc>
          <w:tcPr>
            <w:tcW w:w="870" w:type="pct"/>
            <w:shd w:val="clear" w:color="auto" w:fill="BFBFBF" w:themeFill="background1" w:themeFillShade="BF"/>
          </w:tcPr>
          <w:p w:rsidR="007B0014" w:rsidRPr="00F05CDA" w:rsidRDefault="007B0014" w:rsidP="00DD0DF2">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w:t>
            </w:r>
            <w:r w:rsidRPr="00F05CDA">
              <w:rPr>
                <w:rFonts w:ascii="Arial" w:hAnsi="Arial" w:cs="Arial"/>
                <w:b/>
                <w:bCs/>
                <w:color w:val="000000"/>
                <w:sz w:val="20"/>
                <w:szCs w:val="20"/>
              </w:rPr>
              <w:t>0</w:t>
            </w:r>
            <w:r>
              <w:rPr>
                <w:rFonts w:ascii="Arial" w:hAnsi="Arial" w:cs="Arial"/>
                <w:b/>
                <w:bCs/>
                <w:color w:val="000000"/>
                <w:sz w:val="20"/>
                <w:szCs w:val="20"/>
              </w:rPr>
              <w:t>.00</w:t>
            </w:r>
          </w:p>
        </w:tc>
      </w:tr>
    </w:tbl>
    <w:p w:rsidR="0010793F" w:rsidRPr="003F3712" w:rsidRDefault="0010793F" w:rsidP="00A578EF">
      <w:pPr>
        <w:spacing w:after="0"/>
        <w:jc w:val="both"/>
        <w:rPr>
          <w:rFonts w:ascii="Arial" w:hAnsi="Arial" w:cs="Arial"/>
          <w:color w:val="000000"/>
        </w:rPr>
      </w:pPr>
    </w:p>
    <w:p w:rsidR="00290EEF" w:rsidRPr="003F3712" w:rsidRDefault="00290EEF" w:rsidP="00290EEF">
      <w:pPr>
        <w:spacing w:after="0"/>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w:t>
      </w:r>
      <w:r w:rsidR="001C4F25">
        <w:rPr>
          <w:rFonts w:ascii="Arial" w:hAnsi="Arial" w:cs="Arial"/>
          <w:color w:val="000000"/>
        </w:rPr>
        <w:t>En el presupuesto de egresos municipal 2015 no se contemplan</w:t>
      </w:r>
      <w:r w:rsidR="001C4F25" w:rsidRPr="003F3712">
        <w:rPr>
          <w:rFonts w:ascii="Arial" w:hAnsi="Arial" w:cs="Arial"/>
          <w:color w:val="000000"/>
        </w:rPr>
        <w:t xml:space="preserve"> asignaciones para </w:t>
      </w:r>
      <w:r w:rsidR="001C4F25" w:rsidRPr="004764D1">
        <w:rPr>
          <w:rFonts w:ascii="Arial" w:hAnsi="Arial" w:cs="Arial"/>
          <w:color w:val="000000"/>
        </w:rPr>
        <w:t>otorgarse a organismos de la sociedad civil</w:t>
      </w:r>
      <w:r w:rsidR="001C4F25">
        <w:rPr>
          <w:rFonts w:ascii="Arial" w:hAnsi="Arial" w:cs="Arial"/>
          <w:color w:val="000000"/>
        </w:rPr>
        <w:t>.</w:t>
      </w:r>
    </w:p>
    <w:p w:rsidR="00FE697A" w:rsidRPr="003F3712" w:rsidRDefault="00FE697A" w:rsidP="00A578EF">
      <w:pPr>
        <w:spacing w:after="0"/>
        <w:jc w:val="both"/>
        <w:rPr>
          <w:rFonts w:ascii="Arial" w:hAnsi="Arial" w:cs="Arial"/>
          <w:color w:val="000000"/>
        </w:rPr>
      </w:pPr>
    </w:p>
    <w:tbl>
      <w:tblPr>
        <w:tblStyle w:val="Tablaconcuadrcula"/>
        <w:tblW w:w="0" w:type="auto"/>
        <w:tblLook w:val="04A0"/>
      </w:tblPr>
      <w:tblGrid>
        <w:gridCol w:w="5985"/>
        <w:gridCol w:w="2993"/>
      </w:tblGrid>
      <w:tr w:rsidR="00290EEF" w:rsidRPr="003F3712" w:rsidTr="00DD0DF2">
        <w:tc>
          <w:tcPr>
            <w:tcW w:w="5985" w:type="dxa"/>
            <w:shd w:val="clear" w:color="auto" w:fill="D9D9D9" w:themeFill="background1" w:themeFillShade="D9"/>
          </w:tcPr>
          <w:p w:rsidR="00290EEF" w:rsidRPr="003F3712" w:rsidRDefault="00290EEF" w:rsidP="00DD0DF2">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90EEF" w:rsidRPr="003F3712" w:rsidRDefault="00290EEF" w:rsidP="00DD0DF2">
            <w:pPr>
              <w:jc w:val="center"/>
              <w:rPr>
                <w:rFonts w:ascii="Arial" w:hAnsi="Arial" w:cs="Arial"/>
                <w:b/>
                <w:color w:val="000000"/>
              </w:rPr>
            </w:pPr>
            <w:r>
              <w:rPr>
                <w:rFonts w:ascii="Arial" w:hAnsi="Arial" w:cs="Arial"/>
                <w:b/>
                <w:color w:val="000000"/>
              </w:rPr>
              <w:t>Presupuesto Aprobado</w:t>
            </w:r>
          </w:p>
        </w:tc>
      </w:tr>
      <w:tr w:rsidR="00290EEF" w:rsidRPr="003F3712" w:rsidTr="00DD0DF2">
        <w:tc>
          <w:tcPr>
            <w:tcW w:w="5985" w:type="dxa"/>
            <w:shd w:val="clear" w:color="auto" w:fill="auto"/>
          </w:tcPr>
          <w:p w:rsidR="00290EEF" w:rsidRPr="003F3712" w:rsidRDefault="00290EEF" w:rsidP="00D43BC5">
            <w:pPr>
              <w:jc w:val="both"/>
              <w:rPr>
                <w:rFonts w:ascii="Arial" w:hAnsi="Arial" w:cs="Arial"/>
              </w:rPr>
            </w:pPr>
            <w:r w:rsidRPr="00F05CDA">
              <w:rPr>
                <w:rFonts w:ascii="Arial" w:hAnsi="Arial" w:cs="Arial"/>
                <w:bCs/>
                <w:color w:val="000000"/>
              </w:rPr>
              <w:t xml:space="preserve">No se cuentan con </w:t>
            </w:r>
            <w:r w:rsidR="00D43BC5">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290EEF" w:rsidRPr="007B0014" w:rsidRDefault="007B0014" w:rsidP="007B0014">
            <w:pPr>
              <w:jc w:val="right"/>
              <w:rPr>
                <w:rFonts w:ascii="Arial" w:hAnsi="Arial" w:cs="Arial"/>
              </w:rPr>
            </w:pPr>
            <w:r w:rsidRPr="007B0014">
              <w:rPr>
                <w:rFonts w:ascii="Arial" w:hAnsi="Arial" w:cs="Arial"/>
              </w:rPr>
              <w:t>$0.00</w:t>
            </w:r>
          </w:p>
        </w:tc>
      </w:tr>
      <w:tr w:rsidR="00290EEF" w:rsidRPr="003F3712" w:rsidTr="00DD0DF2">
        <w:tc>
          <w:tcPr>
            <w:tcW w:w="5985" w:type="dxa"/>
            <w:shd w:val="clear" w:color="auto" w:fill="BFBFBF" w:themeFill="background1" w:themeFillShade="BF"/>
          </w:tcPr>
          <w:p w:rsidR="00290EEF" w:rsidRPr="00DF3F44" w:rsidRDefault="00290EEF" w:rsidP="00DD0DF2">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290EEF" w:rsidRPr="00DF3F44" w:rsidRDefault="00290EEF" w:rsidP="00DD0DF2">
            <w:pPr>
              <w:jc w:val="right"/>
              <w:rPr>
                <w:rFonts w:ascii="Arial" w:hAnsi="Arial" w:cs="Arial"/>
                <w:b/>
              </w:rPr>
            </w:pPr>
            <w:r w:rsidRPr="00DF3F44">
              <w:rPr>
                <w:rFonts w:ascii="Arial" w:hAnsi="Arial" w:cs="Arial"/>
                <w:b/>
              </w:rPr>
              <w:t>$0.00</w:t>
            </w:r>
          </w:p>
        </w:tc>
      </w:tr>
    </w:tbl>
    <w:p w:rsidR="0010793F" w:rsidRPr="003F3712" w:rsidRDefault="0010793F" w:rsidP="00A578EF">
      <w:pPr>
        <w:spacing w:after="0"/>
        <w:jc w:val="both"/>
        <w:rPr>
          <w:rFonts w:ascii="Arial" w:hAnsi="Arial" w:cs="Arial"/>
          <w:color w:val="000000"/>
        </w:rPr>
      </w:pPr>
    </w:p>
    <w:p w:rsidR="00290EEF" w:rsidRDefault="00290EEF" w:rsidP="00290EEF">
      <w:pPr>
        <w:pStyle w:val="Prrafodelista"/>
        <w:spacing w:after="0"/>
        <w:ind w:left="0"/>
        <w:jc w:val="both"/>
        <w:rPr>
          <w:rFonts w:ascii="Arial" w:hAnsi="Arial" w:cs="Arial"/>
          <w:color w:val="000000"/>
        </w:rPr>
      </w:pPr>
      <w:r w:rsidRPr="003F3712">
        <w:rPr>
          <w:rFonts w:ascii="Arial" w:hAnsi="Arial" w:cs="Arial"/>
        </w:rPr>
        <w:lastRenderedPageBreak/>
        <w:t xml:space="preserve">Artículo </w:t>
      </w:r>
      <w:r>
        <w:rPr>
          <w:rFonts w:ascii="Arial" w:hAnsi="Arial" w:cs="Arial"/>
        </w:rPr>
        <w:t>19.-</w:t>
      </w:r>
      <w:r w:rsidRPr="003F3712">
        <w:rPr>
          <w:rFonts w:ascii="Arial" w:hAnsi="Arial" w:cs="Arial"/>
          <w:color w:val="000000"/>
        </w:rPr>
        <w:t xml:space="preserve"> Las erogaciones previstas en el presente presupuesto para </w:t>
      </w:r>
      <w:r>
        <w:rPr>
          <w:rFonts w:ascii="Arial" w:hAnsi="Arial" w:cs="Arial"/>
          <w:color w:val="000000"/>
        </w:rPr>
        <w:t xml:space="preserve">otorgar </w:t>
      </w:r>
      <w:r w:rsidRPr="009307FC">
        <w:rPr>
          <w:rFonts w:ascii="Arial" w:hAnsi="Arial" w:cs="Arial"/>
          <w:color w:val="000000"/>
        </w:rPr>
        <w:t>subsidios</w:t>
      </w:r>
      <w:r w:rsidR="00FC1466">
        <w:rPr>
          <w:rFonts w:ascii="Arial" w:hAnsi="Arial" w:cs="Arial"/>
          <w:color w:val="000000"/>
        </w:rPr>
        <w:t xml:space="preserve"> y ayudas sociales</w:t>
      </w:r>
      <w:r>
        <w:rPr>
          <w:rFonts w:ascii="Arial" w:hAnsi="Arial" w:cs="Arial"/>
          <w:color w:val="000000"/>
        </w:rPr>
        <w:t>,</w:t>
      </w:r>
      <w:r w:rsidRPr="003F3712">
        <w:rPr>
          <w:rFonts w:ascii="Arial" w:hAnsi="Arial" w:cs="Arial"/>
          <w:color w:val="000000"/>
        </w:rPr>
        <w:t xml:space="preserve"> se distribuyen conforme a la</w:t>
      </w:r>
      <w:r w:rsidR="00FC1466">
        <w:rPr>
          <w:rFonts w:ascii="Arial" w:hAnsi="Arial" w:cs="Arial"/>
          <w:color w:val="000000"/>
        </w:rPr>
        <w:t>s</w:t>
      </w:r>
      <w:r w:rsidRPr="003F3712">
        <w:rPr>
          <w:rFonts w:ascii="Arial" w:hAnsi="Arial" w:cs="Arial"/>
          <w:color w:val="000000"/>
        </w:rPr>
        <w:t xml:space="preserve"> siguiente</w:t>
      </w:r>
      <w:r w:rsidR="00FC1466">
        <w:rPr>
          <w:rFonts w:ascii="Arial" w:hAnsi="Arial" w:cs="Arial"/>
          <w:color w:val="000000"/>
        </w:rPr>
        <w:t>s</w:t>
      </w:r>
      <w:r w:rsidRPr="003F3712">
        <w:rPr>
          <w:rFonts w:ascii="Arial" w:hAnsi="Arial" w:cs="Arial"/>
          <w:color w:val="000000"/>
        </w:rPr>
        <w:t xml:space="preserve"> tabla</w:t>
      </w:r>
      <w:r w:rsidR="00FC1466">
        <w:rPr>
          <w:rFonts w:ascii="Arial" w:hAnsi="Arial" w:cs="Arial"/>
          <w:color w:val="000000"/>
        </w:rPr>
        <w:t>s</w:t>
      </w:r>
      <w:r w:rsidRPr="003F3712">
        <w:rPr>
          <w:rFonts w:ascii="Arial" w:hAnsi="Arial" w:cs="Arial"/>
          <w:color w:val="000000"/>
        </w:rPr>
        <w:t>:</w:t>
      </w:r>
    </w:p>
    <w:p w:rsidR="00FC1466"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55"/>
        <w:gridCol w:w="2839"/>
        <w:gridCol w:w="2411"/>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 xml:space="preserve">4300 </w:t>
            </w:r>
            <w:r w:rsidRPr="000C78ED">
              <w:rPr>
                <w:rFonts w:ascii="Arial" w:eastAsia="Times New Roman" w:hAnsi="Arial" w:cs="Arial"/>
                <w:b/>
                <w:lang w:eastAsia="es-MX"/>
              </w:rPr>
              <w:t>SUBSIDIOS Y SUBVENCIONES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Subsidio</w:t>
            </w:r>
          </w:p>
        </w:tc>
        <w:tc>
          <w:tcPr>
            <w:tcW w:w="1581"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FC1466" w:rsidRPr="000C78ED" w:rsidTr="000C78ED">
        <w:trPr>
          <w:trHeight w:val="276"/>
        </w:trPr>
        <w:tc>
          <w:tcPr>
            <w:tcW w:w="1144" w:type="pct"/>
          </w:tcPr>
          <w:p w:rsidR="00FC1466" w:rsidRPr="000C78ED" w:rsidRDefault="000C78ED" w:rsidP="00F416F7">
            <w:pPr>
              <w:spacing w:after="0" w:line="240" w:lineRule="auto"/>
              <w:rPr>
                <w:rFonts w:ascii="Arial" w:eastAsia="Times New Roman" w:hAnsi="Arial" w:cs="Arial"/>
                <w:color w:val="000000"/>
                <w:lang w:eastAsia="es-MX"/>
              </w:rPr>
            </w:pPr>
            <w:r w:rsidRPr="000C78ED">
              <w:rPr>
                <w:rFonts w:ascii="Arial" w:hAnsi="Arial" w:cs="Arial"/>
                <w:bCs/>
                <w:color w:val="000000"/>
              </w:rPr>
              <w:t>No se cuentan con subsidios</w:t>
            </w:r>
          </w:p>
        </w:tc>
        <w:tc>
          <w:tcPr>
            <w:tcW w:w="1581"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1343"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932" w:type="pct"/>
            <w:shd w:val="clear" w:color="auto" w:fill="auto"/>
            <w:noWrap/>
            <w:hideMark/>
          </w:tcPr>
          <w:p w:rsidR="00FC1466" w:rsidRPr="000C78ED" w:rsidRDefault="00FC1466" w:rsidP="00FC1466">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$0.00</w:t>
            </w:r>
          </w:p>
        </w:tc>
      </w:tr>
      <w:tr w:rsidR="00FC1466" w:rsidRPr="000C78ED" w:rsidTr="000C78ED">
        <w:trPr>
          <w:trHeight w:val="39"/>
        </w:trPr>
        <w:tc>
          <w:tcPr>
            <w:tcW w:w="4068" w:type="pct"/>
            <w:gridSpan w:val="3"/>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C1466" w:rsidRPr="000C78ED" w:rsidRDefault="00FC1466" w:rsidP="00FC1466">
            <w:pPr>
              <w:spacing w:after="0" w:line="240" w:lineRule="auto"/>
              <w:jc w:val="right"/>
              <w:rPr>
                <w:rFonts w:ascii="Arial" w:eastAsia="Times New Roman" w:hAnsi="Arial" w:cs="Arial"/>
                <w:b/>
                <w:color w:val="000000"/>
                <w:lang w:eastAsia="es-MX"/>
              </w:rPr>
            </w:pPr>
            <w:r w:rsidRPr="000C78ED">
              <w:rPr>
                <w:rFonts w:ascii="Arial" w:eastAsia="Times New Roman" w:hAnsi="Arial" w:cs="Arial"/>
                <w:b/>
                <w:color w:val="000000"/>
                <w:lang w:eastAsia="es-MX"/>
              </w:rPr>
              <w:t>$0.00</w:t>
            </w:r>
          </w:p>
        </w:tc>
      </w:tr>
    </w:tbl>
    <w:p w:rsidR="00FC1466" w:rsidRPr="003F3712"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55"/>
        <w:gridCol w:w="2693"/>
        <w:gridCol w:w="2557"/>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4400 AYUDAS SOCIALES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Ayuda Social</w:t>
            </w:r>
          </w:p>
        </w:tc>
        <w:tc>
          <w:tcPr>
            <w:tcW w:w="1500"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44100 - Ayudas sociales a personas</w:t>
            </w:r>
          </w:p>
        </w:tc>
        <w:tc>
          <w:tcPr>
            <w:tcW w:w="1500" w:type="pct"/>
            <w:shd w:val="clear" w:color="auto" w:fill="auto"/>
            <w:noWrap/>
            <w:hideMark/>
          </w:tcPr>
          <w:p w:rsidR="000C78ED" w:rsidRPr="000C78ED" w:rsidRDefault="000C78ED">
            <w:pPr>
              <w:rPr>
                <w:rFonts w:ascii="Arial" w:hAnsi="Arial" w:cs="Arial"/>
              </w:rPr>
            </w:pPr>
            <w:r w:rsidRPr="000C78ED">
              <w:rPr>
                <w:rFonts w:ascii="Arial" w:hAnsi="Arial" w:cs="Arial"/>
              </w:rPr>
              <w:t>Adultos mayores, personas que desempeñan servicios sociales y personas de escasos recursos que solicitan ayudas por defunciones, medicamentos, traslados, etc.</w:t>
            </w:r>
          </w:p>
        </w:tc>
        <w:tc>
          <w:tcPr>
            <w:tcW w:w="1424" w:type="pct"/>
            <w:shd w:val="clear" w:color="auto" w:fill="auto"/>
            <w:noWrap/>
            <w:hideMark/>
          </w:tcPr>
          <w:p w:rsidR="000C78ED" w:rsidRPr="000C78ED" w:rsidRDefault="000C78ED">
            <w:pPr>
              <w:rPr>
                <w:rFonts w:ascii="Arial" w:hAnsi="Arial" w:cs="Arial"/>
                <w:color w:val="000000"/>
              </w:rPr>
            </w:pPr>
            <w:r w:rsidRPr="000C78ED">
              <w:rPr>
                <w:rFonts w:ascii="Arial" w:hAnsi="Arial" w:cs="Arial"/>
                <w:color w:val="000000"/>
              </w:rPr>
              <w:t>Alimentación diaria para adultos mayores, apoyo económico a personas que desempeñan servicios sociales y apoyos económicos o en materiales a personas de escasos recursos</w:t>
            </w:r>
          </w:p>
        </w:tc>
        <w:tc>
          <w:tcPr>
            <w:tcW w:w="932" w:type="pct"/>
            <w:shd w:val="clear" w:color="auto" w:fill="auto"/>
            <w:noWrap/>
            <w:hideMark/>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$1,094,000.00 </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44800 - Ayudas por desastres naturales y otros siniestros</w:t>
            </w:r>
          </w:p>
        </w:tc>
        <w:tc>
          <w:tcPr>
            <w:tcW w:w="1500" w:type="pct"/>
            <w:shd w:val="clear" w:color="auto" w:fill="auto"/>
            <w:noWrap/>
          </w:tcPr>
          <w:p w:rsidR="000C78ED" w:rsidRPr="000C78ED" w:rsidRDefault="000C78ED">
            <w:pPr>
              <w:rPr>
                <w:rFonts w:ascii="Arial" w:hAnsi="Arial" w:cs="Arial"/>
              </w:rPr>
            </w:pPr>
            <w:r w:rsidRPr="000C78ED">
              <w:rPr>
                <w:rFonts w:ascii="Arial" w:hAnsi="Arial" w:cs="Arial"/>
              </w:rPr>
              <w:t>Personas de escasos recursos afectadas por fenómenos naturales</w:t>
            </w:r>
          </w:p>
        </w:tc>
        <w:tc>
          <w:tcPr>
            <w:tcW w:w="1424" w:type="pct"/>
            <w:shd w:val="clear" w:color="auto" w:fill="auto"/>
            <w:noWrap/>
          </w:tcPr>
          <w:p w:rsidR="000C78ED" w:rsidRPr="000C78ED" w:rsidRDefault="000C78ED">
            <w:pPr>
              <w:rPr>
                <w:rFonts w:ascii="Arial" w:hAnsi="Arial" w:cs="Arial"/>
                <w:color w:val="000000"/>
              </w:rPr>
            </w:pPr>
            <w:r w:rsidRPr="000C78ED">
              <w:rPr>
                <w:rFonts w:ascii="Arial" w:hAnsi="Arial" w:cs="Arial"/>
                <w:color w:val="000000"/>
              </w:rPr>
              <w:t>Ayudas en efectivo o en materiales de construcción.</w:t>
            </w:r>
          </w:p>
        </w:tc>
        <w:tc>
          <w:tcPr>
            <w:tcW w:w="932" w:type="pct"/>
            <w:shd w:val="clear" w:color="auto" w:fill="auto"/>
            <w:noWrap/>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$15,000.00 </w:t>
            </w:r>
          </w:p>
        </w:tc>
      </w:tr>
      <w:tr w:rsidR="00F416F7" w:rsidRPr="000C78ED" w:rsidTr="000C78ED">
        <w:trPr>
          <w:trHeight w:val="47"/>
        </w:trPr>
        <w:tc>
          <w:tcPr>
            <w:tcW w:w="4068" w:type="pct"/>
            <w:gridSpan w:val="3"/>
            <w:shd w:val="clear" w:color="auto" w:fill="BFBFBF" w:themeFill="background1" w:themeFillShade="BF"/>
          </w:tcPr>
          <w:p w:rsidR="00F416F7" w:rsidRPr="000C78ED" w:rsidRDefault="00F416F7"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416F7" w:rsidRPr="000C78ED" w:rsidRDefault="000C78ED" w:rsidP="000C78ED">
            <w:pPr>
              <w:spacing w:after="0" w:line="240" w:lineRule="auto"/>
              <w:rPr>
                <w:rFonts w:ascii="Arial" w:eastAsia="Times New Roman" w:hAnsi="Arial" w:cs="Arial"/>
                <w:b/>
                <w:color w:val="000000"/>
                <w:lang w:eastAsia="es-MX"/>
              </w:rPr>
            </w:pPr>
            <w:r>
              <w:rPr>
                <w:rFonts w:ascii="Arial" w:eastAsia="Times New Roman" w:hAnsi="Arial" w:cs="Arial"/>
                <w:b/>
                <w:lang w:eastAsia="es-MX"/>
              </w:rPr>
              <w:t xml:space="preserve">  </w:t>
            </w:r>
            <w:r w:rsidR="00F416F7" w:rsidRPr="000C78ED">
              <w:rPr>
                <w:rFonts w:ascii="Arial" w:eastAsia="Times New Roman" w:hAnsi="Arial" w:cs="Arial"/>
                <w:b/>
                <w:lang w:eastAsia="es-MX"/>
              </w:rPr>
              <w:t>$1,109,000.00</w:t>
            </w:r>
          </w:p>
        </w:tc>
      </w:tr>
    </w:tbl>
    <w:p w:rsidR="00FC1466" w:rsidRDefault="00FC1466"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C66FE1">
        <w:rPr>
          <w:rFonts w:ascii="Arial" w:hAnsi="Arial" w:cs="Arial"/>
          <w:color w:val="000000"/>
        </w:rPr>
        <w:t>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C66FE1" w:rsidRPr="003F3712" w:rsidTr="00E12030">
        <w:trPr>
          <w:cantSplit/>
          <w:trHeight w:val="20"/>
        </w:trPr>
        <w:tc>
          <w:tcPr>
            <w:tcW w:w="2534" w:type="pct"/>
            <w:shd w:val="clear" w:color="auto" w:fill="BFBFBF" w:themeFill="background1" w:themeFillShade="BF"/>
          </w:tcPr>
          <w:p w:rsidR="00C66FE1" w:rsidRPr="003F3712" w:rsidRDefault="00C66FE1" w:rsidP="00DD0DF2">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C66FE1" w:rsidRPr="003F3712" w:rsidRDefault="00C66FE1" w:rsidP="00320DDD">
            <w:pPr>
              <w:pStyle w:val="Texto"/>
              <w:spacing w:before="40" w:after="0" w:line="240" w:lineRule="auto"/>
              <w:ind w:firstLine="0"/>
              <w:jc w:val="center"/>
              <w:rPr>
                <w:b/>
              </w:rPr>
            </w:pPr>
            <w:r>
              <w:rPr>
                <w:b/>
              </w:rPr>
              <w:t xml:space="preserve">Partida </w:t>
            </w:r>
            <w:r w:rsidR="00320DDD">
              <w:rPr>
                <w:b/>
              </w:rPr>
              <w:t>Específica</w:t>
            </w:r>
            <w:r>
              <w:rPr>
                <w:b/>
              </w:rPr>
              <w:t xml:space="preserve"> (COG)</w:t>
            </w:r>
          </w:p>
        </w:tc>
        <w:tc>
          <w:tcPr>
            <w:tcW w:w="1233" w:type="pct"/>
            <w:shd w:val="clear" w:color="auto" w:fill="BFBFBF" w:themeFill="background1" w:themeFillShade="BF"/>
          </w:tcPr>
          <w:p w:rsidR="00C66FE1" w:rsidRPr="003F3712" w:rsidRDefault="00C66FE1" w:rsidP="00DD0DF2">
            <w:pPr>
              <w:pStyle w:val="Texto"/>
              <w:spacing w:before="40" w:after="0" w:line="240" w:lineRule="auto"/>
              <w:ind w:firstLine="0"/>
              <w:jc w:val="center"/>
              <w:rPr>
                <w:rFonts w:eastAsia="Times New Roman"/>
                <w:b/>
                <w:lang w:val="es-ES"/>
              </w:rPr>
            </w:pPr>
            <w:r>
              <w:rPr>
                <w:b/>
              </w:rPr>
              <w:t>Presupuesto Aprobado</w:t>
            </w:r>
          </w:p>
        </w:tc>
      </w:tr>
      <w:tr w:rsidR="00C66FE1" w:rsidRPr="003F3712" w:rsidTr="00E12030">
        <w:trPr>
          <w:cantSplit/>
          <w:trHeight w:val="20"/>
        </w:trPr>
        <w:tc>
          <w:tcPr>
            <w:tcW w:w="2534" w:type="pct"/>
          </w:tcPr>
          <w:p w:rsidR="00C66FE1" w:rsidRPr="003F3712" w:rsidRDefault="00C66FE1" w:rsidP="00DD0DF2">
            <w:pPr>
              <w:pStyle w:val="Texto"/>
              <w:spacing w:before="40" w:after="0" w:line="240" w:lineRule="auto"/>
              <w:ind w:firstLine="0"/>
            </w:pPr>
            <w:r>
              <w:lastRenderedPageBreak/>
              <w:t>No se cuentan con prestaciones sindicales</w:t>
            </w:r>
            <w:r w:rsidR="007137B9">
              <w:t xml:space="preserve"> ya que los trabajadores del municipio no cuentan con sindicato</w:t>
            </w:r>
            <w:r>
              <w:t>.</w:t>
            </w:r>
          </w:p>
        </w:tc>
        <w:tc>
          <w:tcPr>
            <w:tcW w:w="1233" w:type="pct"/>
          </w:tcPr>
          <w:p w:rsidR="00C66FE1" w:rsidRPr="007137B9" w:rsidRDefault="007137B9" w:rsidP="007137B9">
            <w:pPr>
              <w:pStyle w:val="Texto"/>
              <w:spacing w:before="40" w:after="0" w:line="240" w:lineRule="auto"/>
              <w:ind w:firstLine="0"/>
              <w:jc w:val="center"/>
              <w:rPr>
                <w:rFonts w:eastAsia="Times New Roman"/>
                <w:lang w:val="es-ES"/>
              </w:rPr>
            </w:pPr>
            <w:r w:rsidRPr="007137B9">
              <w:rPr>
                <w:rFonts w:eastAsia="Times New Roman"/>
                <w:lang w:val="es-ES"/>
              </w:rPr>
              <w:t>N/A</w:t>
            </w:r>
          </w:p>
        </w:tc>
        <w:tc>
          <w:tcPr>
            <w:tcW w:w="1233" w:type="pct"/>
          </w:tcPr>
          <w:p w:rsidR="00C66FE1" w:rsidRPr="007137B9" w:rsidRDefault="007137B9" w:rsidP="007137B9">
            <w:pPr>
              <w:pStyle w:val="Texto"/>
              <w:spacing w:before="40" w:after="0" w:line="240" w:lineRule="auto"/>
              <w:ind w:firstLine="0"/>
              <w:jc w:val="right"/>
              <w:rPr>
                <w:rFonts w:eastAsia="Times New Roman"/>
                <w:lang w:val="es-ES"/>
              </w:rPr>
            </w:pPr>
            <w:r w:rsidRPr="007137B9">
              <w:rPr>
                <w:rFonts w:eastAsia="Times New Roman"/>
                <w:color w:val="000000"/>
                <w:lang w:eastAsia="es-MX"/>
              </w:rPr>
              <w:t>$0.00</w:t>
            </w:r>
          </w:p>
        </w:tc>
      </w:tr>
      <w:tr w:rsidR="00C66FE1" w:rsidRPr="003F3712" w:rsidTr="00E12030">
        <w:trPr>
          <w:trHeight w:val="39"/>
        </w:trPr>
        <w:tc>
          <w:tcPr>
            <w:tcW w:w="3767" w:type="pct"/>
            <w:gridSpan w:val="2"/>
            <w:shd w:val="clear" w:color="auto" w:fill="BFBFBF" w:themeFill="background1" w:themeFillShade="BF"/>
            <w:noWrap/>
            <w:vAlign w:val="bottom"/>
            <w:hideMark/>
          </w:tcPr>
          <w:p w:rsidR="00C66FE1" w:rsidRPr="003F3712" w:rsidRDefault="00C66FE1" w:rsidP="00DD0DF2">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C66FE1" w:rsidRPr="00F05CDA" w:rsidRDefault="00C66FE1" w:rsidP="00DD0DF2">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21</w:t>
      </w:r>
      <w:r>
        <w:rPr>
          <w:rFonts w:ascii="Arial" w:hAnsi="Arial" w:cs="Arial"/>
        </w:rPr>
        <w:t>.-</w:t>
      </w:r>
      <w:r w:rsidR="00C66FE1">
        <w:rPr>
          <w:rFonts w:ascii="Arial" w:hAnsi="Arial" w:cs="Arial"/>
          <w:color w:val="000000"/>
        </w:rPr>
        <w:t xml:space="preserve">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5A42EA" w:rsidRPr="00032DB2">
        <w:rPr>
          <w:rFonts w:ascii="Arial" w:hAnsi="Arial" w:cs="Arial"/>
        </w:rPr>
        <w:t>5</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p>
    <w:p w:rsidR="00202A8C" w:rsidRDefault="00202A8C"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202A8C" w:rsidRPr="005A42EA" w:rsidTr="00223C81">
        <w:trPr>
          <w:trHeight w:val="56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202A8C" w:rsidRPr="005A42EA" w:rsidTr="00223C81">
        <w:trPr>
          <w:trHeight w:val="290"/>
        </w:trPr>
        <w:tc>
          <w:tcPr>
            <w:tcW w:w="1658" w:type="pct"/>
            <w:shd w:val="clear" w:color="auto" w:fill="auto"/>
            <w:vAlign w:val="center"/>
            <w:hideMark/>
          </w:tcPr>
          <w:p w:rsidR="00202A8C" w:rsidRPr="005A42EA" w:rsidRDefault="00202A8C" w:rsidP="00223C8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202A8C" w:rsidRPr="005A42EA" w:rsidTr="00223C81">
        <w:trPr>
          <w:trHeight w:val="29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C66FE1" w:rsidRDefault="00CD0287" w:rsidP="002E41E0">
      <w:pPr>
        <w:spacing w:after="0"/>
        <w:jc w:val="both"/>
        <w:rPr>
          <w:rFonts w:ascii="Arial" w:hAnsi="Arial" w:cs="Arial"/>
        </w:rPr>
      </w:pPr>
      <w:r w:rsidRPr="003F3712">
        <w:rPr>
          <w:rFonts w:ascii="Arial" w:hAnsi="Arial" w:cs="Arial"/>
        </w:rPr>
        <w:t xml:space="preserve">Artículo </w:t>
      </w:r>
      <w:r w:rsidR="00C66FE1">
        <w:rPr>
          <w:rFonts w:ascii="Arial" w:hAnsi="Arial" w:cs="Arial"/>
        </w:rPr>
        <w:t>22</w:t>
      </w:r>
      <w:r w:rsidRPr="002E41E0">
        <w:rPr>
          <w:rFonts w:ascii="Arial" w:hAnsi="Arial" w:cs="Arial"/>
        </w:rPr>
        <w:t xml:space="preserve">.- </w:t>
      </w:r>
      <w:r w:rsidR="001C4F25" w:rsidRPr="00E075D7">
        <w:rPr>
          <w:rFonts w:ascii="Arial" w:hAnsi="Arial" w:cs="Arial"/>
        </w:rPr>
        <w:t xml:space="preserve">El municipio de </w:t>
      </w:r>
      <w:r w:rsidR="001C4F25">
        <w:rPr>
          <w:rFonts w:ascii="Arial" w:hAnsi="Arial" w:cs="Arial"/>
        </w:rPr>
        <w:t>Escobedo</w:t>
      </w:r>
      <w:r w:rsidR="001C4F25" w:rsidRPr="00E075D7">
        <w:rPr>
          <w:rFonts w:ascii="Arial" w:hAnsi="Arial" w:cs="Arial"/>
        </w:rPr>
        <w:t>, no desglosa pago para contratos de asociaciones público privadas, en el presupuesto de egresos del ejercicio 201</w:t>
      </w:r>
      <w:r w:rsidR="001C4F25">
        <w:rPr>
          <w:rFonts w:ascii="Arial" w:hAnsi="Arial" w:cs="Arial"/>
        </w:rPr>
        <w:t>5</w:t>
      </w:r>
      <w:r w:rsidR="001C4F25"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1C4F25" w:rsidRDefault="001C4F25"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6"/>
        <w:gridCol w:w="1095"/>
        <w:gridCol w:w="1541"/>
        <w:gridCol w:w="1541"/>
        <w:gridCol w:w="1842"/>
        <w:gridCol w:w="1963"/>
      </w:tblGrid>
      <w:tr w:rsidR="00C66FE1" w:rsidRPr="00AE42A6" w:rsidTr="00AE42A6">
        <w:trPr>
          <w:trHeight w:val="290"/>
        </w:trPr>
        <w:tc>
          <w:tcPr>
            <w:tcW w:w="5000" w:type="pct"/>
            <w:gridSpan w:val="6"/>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 xml:space="preserve">Proyectos para Prestación de Servicios </w:t>
            </w:r>
          </w:p>
        </w:tc>
      </w:tr>
      <w:tr w:rsidR="00C66FE1" w:rsidRPr="00AE42A6" w:rsidTr="00AE42A6">
        <w:trPr>
          <w:trHeight w:val="290"/>
        </w:trPr>
        <w:tc>
          <w:tcPr>
            <w:tcW w:w="1165" w:type="pct"/>
            <w:gridSpan w:val="2"/>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Contrato</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Proyecto para Prestación de Servicios</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Plazo del Contrato</w:t>
            </w:r>
          </w:p>
        </w:tc>
        <w:tc>
          <w:tcPr>
            <w:tcW w:w="1026"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Contraprestación Anual Convenida para el año 2015</w:t>
            </w:r>
          </w:p>
        </w:tc>
        <w:tc>
          <w:tcPr>
            <w:tcW w:w="1093"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Contraprestación Total Convenida en el Contrato</w:t>
            </w:r>
          </w:p>
        </w:tc>
      </w:tr>
      <w:tr w:rsidR="00C66FE1" w:rsidRPr="00AE42A6" w:rsidTr="007137B9">
        <w:trPr>
          <w:trHeight w:val="290"/>
        </w:trPr>
        <w:tc>
          <w:tcPr>
            <w:tcW w:w="555"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Número</w:t>
            </w:r>
          </w:p>
        </w:tc>
        <w:tc>
          <w:tcPr>
            <w:tcW w:w="610"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Fecha</w:t>
            </w: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26"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93"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r>
      <w:tr w:rsidR="007137B9" w:rsidRPr="00AE42A6" w:rsidTr="00AE42A6">
        <w:trPr>
          <w:trHeight w:val="290"/>
        </w:trPr>
        <w:tc>
          <w:tcPr>
            <w:tcW w:w="2881" w:type="pct"/>
            <w:gridSpan w:val="4"/>
            <w:vMerge w:val="restart"/>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sz w:val="20"/>
                <w:szCs w:val="20"/>
                <w:lang w:eastAsia="es-MX"/>
              </w:rPr>
              <w:t xml:space="preserve">No se tienen suscritos contratos de </w:t>
            </w:r>
            <w:r w:rsidRPr="00AE42A6">
              <w:rPr>
                <w:rFonts w:ascii="Arial" w:hAnsi="Arial" w:cs="Arial"/>
                <w:sz w:val="20"/>
                <w:szCs w:val="20"/>
              </w:rPr>
              <w:t>Proyectos para Prestación de Servicios (PPS)</w:t>
            </w:r>
          </w:p>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color w:val="000000"/>
                <w:sz w:val="20"/>
                <w:szCs w:val="20"/>
                <w:lang w:eastAsia="es-MX"/>
              </w:rPr>
              <w:t> </w:t>
            </w: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vMerge/>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shd w:val="clear" w:color="auto" w:fill="D9D9D9" w:themeFill="background1" w:themeFillShade="D9"/>
            <w:noWrap/>
            <w:vAlign w:val="bottom"/>
            <w:hideMark/>
          </w:tcPr>
          <w:p w:rsidR="007137B9" w:rsidRPr="00AE42A6" w:rsidRDefault="007137B9"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Total</w:t>
            </w:r>
          </w:p>
        </w:tc>
        <w:tc>
          <w:tcPr>
            <w:tcW w:w="1026"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c>
          <w:tcPr>
            <w:tcW w:w="1093"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23</w:t>
      </w:r>
      <w:r>
        <w:rPr>
          <w:rFonts w:ascii="Arial" w:hAnsi="Arial" w:cs="Arial"/>
        </w:rPr>
        <w:t>.-</w:t>
      </w:r>
      <w:r w:rsidR="0010793F" w:rsidRPr="003F3712">
        <w:rPr>
          <w:rFonts w:ascii="Arial" w:hAnsi="Arial" w:cs="Arial"/>
          <w:color w:val="000000"/>
        </w:rPr>
        <w:t xml:space="preserve"> Las</w:t>
      </w:r>
      <w:r w:rsidR="00C66FE1">
        <w:rPr>
          <w:rFonts w:ascii="Arial" w:hAnsi="Arial" w:cs="Arial"/>
          <w:color w:val="000000"/>
        </w:rPr>
        <w:t xml:space="preserve"> </w:t>
      </w:r>
      <w:r w:rsidR="004A31A3" w:rsidRPr="003F3712">
        <w:rPr>
          <w:rFonts w:ascii="Arial" w:hAnsi="Arial" w:cs="Arial"/>
          <w:color w:val="000000"/>
        </w:rPr>
        <w:t xml:space="preserve">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tblPr>
      <w:tblGrid>
        <w:gridCol w:w="4639"/>
        <w:gridCol w:w="2243"/>
        <w:gridCol w:w="2096"/>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C66FE1" w:rsidRDefault="004A31A3" w:rsidP="00C66FE1">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 xml:space="preserve">Municipio: </w:t>
            </w:r>
            <w:r w:rsidR="00C66FE1" w:rsidRPr="00C66FE1">
              <w:rPr>
                <w:rFonts w:ascii="Arial" w:eastAsia="Times New Roman" w:hAnsi="Arial" w:cs="Arial"/>
                <w:b/>
                <w:bCs/>
                <w:color w:val="000000"/>
                <w:lang w:eastAsia="es-MX"/>
              </w:rPr>
              <w:t>Escobedo,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Periodo (anual)</w:t>
            </w:r>
          </w:p>
        </w:tc>
      </w:tr>
      <w:tr w:rsidR="004A31A3" w:rsidRPr="003F3712" w:rsidTr="00223C81">
        <w:trPr>
          <w:trHeight w:val="290"/>
        </w:trPr>
        <w:tc>
          <w:tcPr>
            <w:tcW w:w="2584"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Fondo, Programa o Convenio</w:t>
            </w:r>
          </w:p>
        </w:tc>
        <w:tc>
          <w:tcPr>
            <w:tcW w:w="2416"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Datos de la Cuenta Bancaria</w:t>
            </w:r>
          </w:p>
        </w:tc>
      </w:tr>
      <w:tr w:rsidR="00E12BD1" w:rsidRPr="003F3712" w:rsidTr="00223C81">
        <w:trPr>
          <w:trHeight w:val="39"/>
        </w:trPr>
        <w:tc>
          <w:tcPr>
            <w:tcW w:w="2584"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C66FE1" w:rsidRDefault="004A31A3" w:rsidP="004A31A3">
            <w:pPr>
              <w:spacing w:after="0" w:line="240" w:lineRule="auto"/>
              <w:rPr>
                <w:rFonts w:ascii="Arial" w:eastAsia="Times New Roman" w:hAnsi="Arial" w:cs="Arial"/>
                <w:b/>
                <w:bCs/>
                <w:color w:val="000000"/>
                <w:lang w:eastAsia="es-MX"/>
              </w:rPr>
            </w:pPr>
          </w:p>
        </w:tc>
        <w:tc>
          <w:tcPr>
            <w:tcW w:w="124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Institución Bancaria</w:t>
            </w:r>
          </w:p>
        </w:tc>
        <w:tc>
          <w:tcPr>
            <w:tcW w:w="1167"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C66FE1" w:rsidRDefault="004A31A3" w:rsidP="004A31A3">
            <w:pPr>
              <w:spacing w:after="0" w:line="240" w:lineRule="auto"/>
              <w:jc w:val="center"/>
              <w:rPr>
                <w:rFonts w:ascii="Arial" w:eastAsia="Times New Roman" w:hAnsi="Arial" w:cs="Arial"/>
                <w:b/>
                <w:bCs/>
                <w:color w:val="000000"/>
                <w:lang w:eastAsia="es-MX"/>
              </w:rPr>
            </w:pPr>
            <w:r w:rsidRPr="00C66FE1">
              <w:rPr>
                <w:rFonts w:ascii="Arial" w:eastAsia="Times New Roman" w:hAnsi="Arial" w:cs="Arial"/>
                <w:b/>
                <w:bCs/>
                <w:color w:val="000000"/>
                <w:lang w:eastAsia="es-MX"/>
              </w:rPr>
              <w:t>Número de Cuenta</w:t>
            </w:r>
          </w:p>
        </w:tc>
      </w:tr>
      <w:tr w:rsidR="00E12BD1" w:rsidRPr="003F3712" w:rsidTr="00223C81">
        <w:trPr>
          <w:trHeight w:val="39"/>
        </w:trPr>
        <w:tc>
          <w:tcPr>
            <w:tcW w:w="2584"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BF106C" w:rsidP="004A31A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INFRAESTRUCTURA 2015</w:t>
            </w:r>
          </w:p>
        </w:tc>
        <w:tc>
          <w:tcPr>
            <w:tcW w:w="1249" w:type="pct"/>
            <w:tcBorders>
              <w:top w:val="nil"/>
              <w:left w:val="nil"/>
              <w:bottom w:val="single" w:sz="4" w:space="0" w:color="auto"/>
              <w:right w:val="single" w:sz="4" w:space="0" w:color="auto"/>
            </w:tcBorders>
            <w:shd w:val="clear" w:color="auto" w:fill="auto"/>
            <w:noWrap/>
            <w:vAlign w:val="bottom"/>
            <w:hideMark/>
          </w:tcPr>
          <w:p w:rsidR="004A31A3" w:rsidRPr="003F3712" w:rsidRDefault="00BF106C" w:rsidP="00E1203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INVERLAT</w:t>
            </w:r>
          </w:p>
        </w:tc>
        <w:tc>
          <w:tcPr>
            <w:tcW w:w="1167" w:type="pct"/>
            <w:tcBorders>
              <w:top w:val="nil"/>
              <w:left w:val="nil"/>
              <w:bottom w:val="single" w:sz="4" w:space="0" w:color="auto"/>
              <w:right w:val="single" w:sz="8" w:space="0" w:color="auto"/>
            </w:tcBorders>
            <w:shd w:val="clear" w:color="auto" w:fill="auto"/>
            <w:noWrap/>
            <w:vAlign w:val="bottom"/>
            <w:hideMark/>
          </w:tcPr>
          <w:p w:rsidR="004A31A3" w:rsidRPr="003F3712" w:rsidRDefault="00BF106C" w:rsidP="00E1203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18804675371</w:t>
            </w:r>
          </w:p>
        </w:tc>
      </w:tr>
      <w:tr w:rsidR="00E12BD1" w:rsidRPr="003F3712" w:rsidTr="00223C81">
        <w:trPr>
          <w:trHeight w:val="39"/>
        </w:trPr>
        <w:tc>
          <w:tcPr>
            <w:tcW w:w="2584"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BF106C" w:rsidP="004A31A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FORTALECIMIENTO 2015</w:t>
            </w:r>
          </w:p>
        </w:tc>
        <w:tc>
          <w:tcPr>
            <w:tcW w:w="1249" w:type="pct"/>
            <w:tcBorders>
              <w:top w:val="nil"/>
              <w:left w:val="nil"/>
              <w:bottom w:val="single" w:sz="4" w:space="0" w:color="auto"/>
              <w:right w:val="single" w:sz="4" w:space="0" w:color="auto"/>
            </w:tcBorders>
            <w:shd w:val="clear" w:color="auto" w:fill="auto"/>
            <w:noWrap/>
            <w:vAlign w:val="bottom"/>
            <w:hideMark/>
          </w:tcPr>
          <w:p w:rsidR="004A31A3" w:rsidRPr="003F3712" w:rsidRDefault="00BF106C" w:rsidP="00E1203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INVERLAT</w:t>
            </w:r>
          </w:p>
        </w:tc>
        <w:tc>
          <w:tcPr>
            <w:tcW w:w="1167" w:type="pct"/>
            <w:tcBorders>
              <w:top w:val="nil"/>
              <w:left w:val="nil"/>
              <w:bottom w:val="single" w:sz="4" w:space="0" w:color="auto"/>
              <w:right w:val="single" w:sz="8" w:space="0" w:color="auto"/>
            </w:tcBorders>
            <w:shd w:val="clear" w:color="auto" w:fill="auto"/>
            <w:noWrap/>
            <w:vAlign w:val="bottom"/>
            <w:hideMark/>
          </w:tcPr>
          <w:p w:rsidR="004A31A3" w:rsidRPr="003F3712" w:rsidRDefault="00BF106C" w:rsidP="00E1203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18804675363</w:t>
            </w:r>
          </w:p>
        </w:tc>
      </w:tr>
    </w:tbl>
    <w:p w:rsidR="00BA281A" w:rsidRDefault="00BA281A" w:rsidP="00A578EF">
      <w:pPr>
        <w:spacing w:after="0"/>
        <w:jc w:val="center"/>
        <w:rPr>
          <w:rFonts w:ascii="Arial" w:hAnsi="Arial" w:cs="Arial"/>
          <w:b/>
          <w:color w:val="000000"/>
        </w:rPr>
      </w:pPr>
    </w:p>
    <w:p w:rsidR="00320DDD" w:rsidRDefault="00320DDD" w:rsidP="00A578EF">
      <w:pPr>
        <w:spacing w:after="0"/>
        <w:jc w:val="center"/>
        <w:rPr>
          <w:rFonts w:ascii="Arial" w:hAnsi="Arial" w:cs="Arial"/>
          <w:b/>
          <w:color w:val="000000"/>
        </w:rPr>
      </w:pPr>
    </w:p>
    <w:p w:rsidR="00320DDD" w:rsidRPr="003F3712" w:rsidRDefault="00320DDD"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lastRenderedPageBreak/>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la Administración Pública Municipal centralizada contará c</w:t>
      </w:r>
      <w:r w:rsidR="001F3AD4">
        <w:rPr>
          <w:rFonts w:ascii="Arial" w:hAnsi="Arial" w:cs="Arial"/>
          <w:color w:val="000000"/>
        </w:rPr>
        <w:t>on 86</w:t>
      </w:r>
      <w:r w:rsidR="0081313A" w:rsidRPr="003F3712">
        <w:rPr>
          <w:rFonts w:ascii="Arial" w:hAnsi="Arial" w:cs="Arial"/>
          <w:color w:val="000000"/>
        </w:rPr>
        <w:t xml:space="preserve"> plazas de conformidad con lo siguiente:</w:t>
      </w:r>
    </w:p>
    <w:p w:rsidR="000C78ED" w:rsidRDefault="000C78ED"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42"/>
        <w:gridCol w:w="2409"/>
        <w:gridCol w:w="1076"/>
        <w:gridCol w:w="1192"/>
        <w:gridCol w:w="813"/>
        <w:gridCol w:w="1314"/>
      </w:tblGrid>
      <w:tr w:rsidR="0013548B" w:rsidRPr="000C78ED" w:rsidTr="0013548B">
        <w:trPr>
          <w:trHeight w:val="141"/>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Departamento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Plaza/Puesto</w:t>
            </w:r>
          </w:p>
        </w:tc>
        <w:tc>
          <w:tcPr>
            <w:tcW w:w="1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No. de Plazas</w:t>
            </w: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Confianza</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Base</w:t>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78ED" w:rsidRPr="000C78ED" w:rsidRDefault="000C78ED">
            <w:pPr>
              <w:spacing w:after="0" w:line="240" w:lineRule="auto"/>
              <w:jc w:val="center"/>
              <w:rPr>
                <w:rFonts w:ascii="Arial" w:eastAsia="Times New Roman" w:hAnsi="Arial" w:cs="Arial"/>
                <w:b/>
                <w:bCs/>
                <w:szCs w:val="16"/>
                <w:lang w:eastAsia="es-MX"/>
              </w:rPr>
            </w:pPr>
            <w:r w:rsidRPr="000C78ED">
              <w:rPr>
                <w:rFonts w:ascii="Arial" w:eastAsia="Times New Roman" w:hAnsi="Arial" w:cs="Arial"/>
                <w:b/>
                <w:bCs/>
                <w:szCs w:val="16"/>
                <w:lang w:eastAsia="es-MX"/>
              </w:rPr>
              <w:t>Honorarios</w:t>
            </w: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PRESIDENCIA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mallCaps/>
                <w:sz w:val="20"/>
                <w:szCs w:val="20"/>
                <w:lang w:eastAsia="es-ES"/>
              </w:rPr>
            </w:pPr>
            <w:r w:rsidRPr="0013548B">
              <w:rPr>
                <w:rFonts w:ascii="Arial" w:eastAsia="Times New Roman" w:hAnsi="Arial" w:cs="Arial"/>
                <w:smallCaps/>
                <w:sz w:val="20"/>
                <w:szCs w:val="20"/>
                <w:lang w:eastAsia="es-ES"/>
              </w:rPr>
              <w:t>PRESIDENTE MUNICIP.</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mallCaps/>
                <w:sz w:val="20"/>
                <w:szCs w:val="20"/>
                <w:lang w:eastAsia="es-ES"/>
              </w:rPr>
            </w:pPr>
            <w:r w:rsidRPr="0013548B">
              <w:rPr>
                <w:rFonts w:ascii="Arial" w:eastAsia="Times New Roman" w:hAnsi="Arial" w:cs="Arial"/>
                <w:smallCaps/>
                <w:sz w:val="20"/>
                <w:szCs w:val="20"/>
                <w:lang w:eastAsia="es-ES"/>
              </w:rPr>
              <w:t>REGIDOR</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7</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7</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mallCaps/>
                <w:sz w:val="20"/>
                <w:szCs w:val="20"/>
                <w:lang w:eastAsia="es-ES"/>
              </w:rPr>
            </w:pPr>
            <w:r w:rsidRPr="0013548B">
              <w:rPr>
                <w:rFonts w:ascii="Arial" w:eastAsia="Times New Roman" w:hAnsi="Arial" w:cs="Arial"/>
                <w:smallCaps/>
                <w:sz w:val="20"/>
                <w:szCs w:val="20"/>
                <w:lang w:eastAsia="es-ES"/>
              </w:rPr>
              <w:t>SINDICOS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COMANDANTE</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POLICIAS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7</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7</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AYUDANTES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9</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9</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JARDINEROS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BARRENDEROS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6</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6</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DIRECTOR</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OPERADOR SISTEMAS</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ELECTRICISTA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ALBAÑIL</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AYUDANTE</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SECRETARIO DEL AYUNTAMIENTO5</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320DDD">
        <w:trPr>
          <w:trHeight w:hRule="exact" w:val="510"/>
        </w:trPr>
        <w:tc>
          <w:tcPr>
            <w:tcW w:w="2142" w:type="dxa"/>
            <w:tcBorders>
              <w:top w:val="single" w:sz="4" w:space="0" w:color="auto"/>
              <w:left w:val="single" w:sz="4" w:space="0" w:color="auto"/>
              <w:bottom w:val="single" w:sz="4" w:space="0" w:color="auto"/>
              <w:right w:val="single" w:sz="4" w:space="0" w:color="auto"/>
            </w:tcBorders>
            <w:hideMark/>
          </w:tcPr>
          <w:p w:rsidR="000C78ED" w:rsidRPr="0013548B" w:rsidRDefault="000C78ED">
            <w:pPr>
              <w:rPr>
                <w:sz w:val="20"/>
                <w:szCs w:val="20"/>
              </w:rPr>
            </w:pPr>
            <w:r w:rsidRPr="0013548B">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SECRETARIAS</w:t>
            </w:r>
          </w:p>
        </w:tc>
        <w:tc>
          <w:tcPr>
            <w:tcW w:w="1076"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5</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5</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320DDD">
        <w:trPr>
          <w:trHeight w:hRule="exact" w:val="510"/>
        </w:trPr>
        <w:tc>
          <w:tcPr>
            <w:tcW w:w="2142" w:type="dxa"/>
            <w:tcBorders>
              <w:top w:val="single" w:sz="4" w:space="0" w:color="auto"/>
              <w:left w:val="single" w:sz="4" w:space="0" w:color="auto"/>
              <w:bottom w:val="single" w:sz="4" w:space="0" w:color="auto"/>
              <w:right w:val="single" w:sz="4" w:space="0" w:color="auto"/>
            </w:tcBorders>
            <w:hideMark/>
          </w:tcPr>
          <w:p w:rsidR="000C78ED" w:rsidRPr="0013548B" w:rsidRDefault="000C78ED">
            <w:pPr>
              <w:rPr>
                <w:sz w:val="20"/>
                <w:szCs w:val="20"/>
              </w:rPr>
            </w:pPr>
            <w:r w:rsidRPr="0013548B">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ASESOR JURIDICO</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320DDD">
        <w:trPr>
          <w:trHeight w:hRule="exact" w:val="510"/>
        </w:trPr>
        <w:tc>
          <w:tcPr>
            <w:tcW w:w="2142" w:type="dxa"/>
            <w:tcBorders>
              <w:top w:val="single" w:sz="4" w:space="0" w:color="auto"/>
              <w:left w:val="single" w:sz="4" w:space="0" w:color="auto"/>
              <w:bottom w:val="single" w:sz="4" w:space="0" w:color="auto"/>
              <w:right w:val="single" w:sz="4" w:space="0" w:color="auto"/>
            </w:tcBorders>
            <w:hideMark/>
          </w:tcPr>
          <w:p w:rsidR="000C78ED" w:rsidRPr="0013548B" w:rsidRDefault="000C78ED">
            <w:pPr>
              <w:rPr>
                <w:sz w:val="20"/>
                <w:szCs w:val="20"/>
              </w:rPr>
            </w:pPr>
            <w:r w:rsidRPr="0013548B">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 xml:space="preserve">CHOFER </w:t>
            </w:r>
          </w:p>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AMBULANCIA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3</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320DDD">
        <w:trPr>
          <w:trHeight w:hRule="exact" w:val="510"/>
        </w:trPr>
        <w:tc>
          <w:tcPr>
            <w:tcW w:w="2142" w:type="dxa"/>
            <w:tcBorders>
              <w:top w:val="single" w:sz="4" w:space="0" w:color="auto"/>
              <w:left w:val="single" w:sz="4" w:space="0" w:color="auto"/>
              <w:bottom w:val="single" w:sz="4" w:space="0" w:color="auto"/>
              <w:right w:val="single" w:sz="4" w:space="0" w:color="auto"/>
            </w:tcBorders>
            <w:hideMark/>
          </w:tcPr>
          <w:p w:rsidR="000C78ED" w:rsidRPr="0013548B" w:rsidRDefault="000C78ED">
            <w:pPr>
              <w:rPr>
                <w:sz w:val="20"/>
                <w:szCs w:val="20"/>
              </w:rPr>
            </w:pPr>
            <w:r w:rsidRPr="0013548B">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 xml:space="preserve">AUXILIARES </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9</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9</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TESORERO</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CONTRALOR</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AUXULIAR ADMNVO</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PRESIDENTA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13548B"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C78ED" w:rsidRPr="0013548B" w:rsidRDefault="000C78E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314" w:type="dxa"/>
            <w:tcBorders>
              <w:top w:val="single" w:sz="4" w:space="0" w:color="auto"/>
              <w:left w:val="single" w:sz="4" w:space="0" w:color="auto"/>
              <w:bottom w:val="single" w:sz="4" w:space="0" w:color="auto"/>
              <w:right w:val="single" w:sz="4" w:space="0" w:color="auto"/>
            </w:tcBorders>
            <w:vAlign w:val="center"/>
          </w:tcPr>
          <w:p w:rsidR="000C78ED" w:rsidRPr="0013548B" w:rsidRDefault="000C78ED">
            <w:pPr>
              <w:spacing w:after="0" w:line="240" w:lineRule="auto"/>
              <w:jc w:val="center"/>
              <w:rPr>
                <w:rFonts w:ascii="Arial" w:eastAsia="Times New Roman" w:hAnsi="Arial" w:cs="Arial"/>
                <w:sz w:val="20"/>
                <w:szCs w:val="20"/>
                <w:lang w:eastAsia="es-MX"/>
              </w:rPr>
            </w:pPr>
          </w:p>
        </w:tc>
      </w:tr>
      <w:tr w:rsidR="00320DDD"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rsidP="00E02435">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COCINERA</w:t>
            </w:r>
          </w:p>
        </w:tc>
        <w:tc>
          <w:tcPr>
            <w:tcW w:w="1076"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3</w:t>
            </w:r>
          </w:p>
        </w:tc>
        <w:tc>
          <w:tcPr>
            <w:tcW w:w="1314"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r>
      <w:tr w:rsidR="00320DDD"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COORDINADORA</w:t>
            </w:r>
          </w:p>
        </w:tc>
        <w:tc>
          <w:tcPr>
            <w:tcW w:w="1076"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r>
      <w:tr w:rsidR="00320DDD"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 xml:space="preserve">INSTRUCCIÓN PUB           </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5</w:t>
            </w:r>
          </w:p>
        </w:tc>
        <w:tc>
          <w:tcPr>
            <w:tcW w:w="1192"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5</w:t>
            </w:r>
          </w:p>
        </w:tc>
        <w:tc>
          <w:tcPr>
            <w:tcW w:w="1314"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r>
      <w:tr w:rsidR="00320DDD" w:rsidRPr="000C78ED" w:rsidTr="0013548B">
        <w:trPr>
          <w:trHeight w:val="39"/>
        </w:trPr>
        <w:tc>
          <w:tcPr>
            <w:tcW w:w="2142"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INSTRUCCIÓN PUB</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rPr>
                <w:rFonts w:ascii="Arial" w:eastAsia="Times New Roman" w:hAnsi="Arial" w:cs="Arial"/>
                <w:sz w:val="20"/>
                <w:szCs w:val="20"/>
                <w:lang w:eastAsia="es-MX"/>
              </w:rPr>
            </w:pPr>
            <w:r w:rsidRPr="0013548B">
              <w:rPr>
                <w:rFonts w:ascii="Arial" w:eastAsia="Times New Roman" w:hAnsi="Arial" w:cs="Arial"/>
                <w:sz w:val="20"/>
                <w:szCs w:val="20"/>
                <w:lang w:eastAsia="es-MX"/>
              </w:rPr>
              <w:t>BIBLIOTECARIO</w:t>
            </w:r>
          </w:p>
        </w:tc>
        <w:tc>
          <w:tcPr>
            <w:tcW w:w="1076"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320DDD" w:rsidRPr="0013548B" w:rsidRDefault="00320DDD">
            <w:pPr>
              <w:spacing w:after="0" w:line="240" w:lineRule="auto"/>
              <w:jc w:val="center"/>
              <w:rPr>
                <w:rFonts w:ascii="Arial" w:eastAsia="Times New Roman" w:hAnsi="Arial" w:cs="Arial"/>
                <w:sz w:val="20"/>
                <w:szCs w:val="20"/>
                <w:lang w:eastAsia="es-MX"/>
              </w:rPr>
            </w:pPr>
            <w:r w:rsidRPr="0013548B">
              <w:rPr>
                <w:rFonts w:ascii="Arial" w:eastAsia="Times New Roman" w:hAnsi="Arial" w:cs="Arial"/>
                <w:sz w:val="20"/>
                <w:szCs w:val="20"/>
                <w:lang w:eastAsia="es-MX"/>
              </w:rPr>
              <w:t>1</w:t>
            </w:r>
          </w:p>
        </w:tc>
        <w:tc>
          <w:tcPr>
            <w:tcW w:w="1314" w:type="dxa"/>
            <w:tcBorders>
              <w:top w:val="single" w:sz="4" w:space="0" w:color="auto"/>
              <w:left w:val="single" w:sz="4" w:space="0" w:color="auto"/>
              <w:bottom w:val="single" w:sz="4" w:space="0" w:color="auto"/>
              <w:right w:val="single" w:sz="4" w:space="0" w:color="auto"/>
            </w:tcBorders>
            <w:vAlign w:val="center"/>
          </w:tcPr>
          <w:p w:rsidR="00320DDD" w:rsidRPr="0013548B" w:rsidRDefault="00320DDD">
            <w:pPr>
              <w:spacing w:after="0" w:line="240" w:lineRule="auto"/>
              <w:jc w:val="center"/>
              <w:rPr>
                <w:rFonts w:ascii="Arial" w:eastAsia="Times New Roman" w:hAnsi="Arial" w:cs="Arial"/>
                <w:sz w:val="20"/>
                <w:szCs w:val="20"/>
                <w:lang w:eastAsia="es-MX"/>
              </w:rPr>
            </w:pPr>
          </w:p>
        </w:tc>
      </w:tr>
      <w:tr w:rsidR="00320DDD" w:rsidTr="00320DDD">
        <w:trPr>
          <w:trHeight w:val="39"/>
        </w:trPr>
        <w:tc>
          <w:tcPr>
            <w:tcW w:w="45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20DDD" w:rsidRPr="00320DDD" w:rsidRDefault="00320DDD">
            <w:pPr>
              <w:spacing w:after="0" w:line="240" w:lineRule="auto"/>
              <w:jc w:val="center"/>
              <w:rPr>
                <w:rFonts w:ascii="Arial" w:eastAsia="Times New Roman" w:hAnsi="Arial" w:cs="Arial"/>
                <w:b/>
                <w:szCs w:val="20"/>
                <w:lang w:eastAsia="es-MX"/>
              </w:rPr>
            </w:pPr>
            <w:r w:rsidRPr="00320DDD">
              <w:rPr>
                <w:rFonts w:ascii="Arial" w:eastAsia="Times New Roman" w:hAnsi="Arial" w:cs="Arial"/>
                <w:b/>
                <w:szCs w:val="20"/>
                <w:lang w:eastAsia="es-MX"/>
              </w:rPr>
              <w:t>Total</w:t>
            </w:r>
          </w:p>
        </w:tc>
        <w:tc>
          <w:tcPr>
            <w:tcW w:w="1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20DDD" w:rsidRPr="00320DDD" w:rsidRDefault="00320DDD">
            <w:pPr>
              <w:spacing w:after="0" w:line="240" w:lineRule="auto"/>
              <w:jc w:val="center"/>
              <w:rPr>
                <w:rFonts w:ascii="Arial" w:eastAsia="Times New Roman" w:hAnsi="Arial" w:cs="Arial"/>
                <w:b/>
                <w:szCs w:val="20"/>
                <w:lang w:eastAsia="es-MX"/>
              </w:rPr>
            </w:pPr>
            <w:r w:rsidRPr="00320DDD">
              <w:rPr>
                <w:rFonts w:ascii="Arial" w:eastAsia="Times New Roman" w:hAnsi="Arial" w:cs="Arial"/>
                <w:b/>
                <w:szCs w:val="20"/>
                <w:lang w:eastAsia="es-MX"/>
              </w:rPr>
              <w:t>86</w:t>
            </w: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20DDD" w:rsidRPr="00320DDD" w:rsidRDefault="00320DDD">
            <w:pPr>
              <w:spacing w:after="0" w:line="240" w:lineRule="auto"/>
              <w:jc w:val="center"/>
              <w:rPr>
                <w:rFonts w:ascii="Arial" w:eastAsia="Times New Roman" w:hAnsi="Arial" w:cs="Arial"/>
                <w:b/>
                <w:szCs w:val="20"/>
                <w:lang w:eastAsia="es-MX"/>
              </w:rPr>
            </w:pPr>
            <w:r w:rsidRPr="00320DDD">
              <w:rPr>
                <w:rFonts w:ascii="Arial" w:eastAsia="Times New Roman" w:hAnsi="Arial" w:cs="Arial"/>
                <w:b/>
                <w:szCs w:val="20"/>
                <w:lang w:eastAsia="es-MX"/>
              </w:rPr>
              <w:t>33</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20DDD" w:rsidRPr="00320DDD" w:rsidRDefault="00320DDD">
            <w:pPr>
              <w:spacing w:after="0" w:line="240" w:lineRule="auto"/>
              <w:jc w:val="center"/>
              <w:rPr>
                <w:rFonts w:ascii="Arial" w:eastAsia="Times New Roman" w:hAnsi="Arial" w:cs="Arial"/>
                <w:b/>
                <w:szCs w:val="20"/>
                <w:lang w:eastAsia="es-MX"/>
              </w:rPr>
            </w:pPr>
            <w:r w:rsidRPr="00320DDD">
              <w:rPr>
                <w:rFonts w:ascii="Arial" w:eastAsia="Times New Roman" w:hAnsi="Arial" w:cs="Arial"/>
                <w:b/>
                <w:szCs w:val="20"/>
                <w:lang w:eastAsia="es-MX"/>
              </w:rPr>
              <w:t>53</w:t>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20DDD" w:rsidRPr="00320DDD" w:rsidRDefault="00320DDD">
            <w:pPr>
              <w:spacing w:after="0" w:line="240" w:lineRule="auto"/>
              <w:jc w:val="center"/>
              <w:rPr>
                <w:rFonts w:ascii="Arial" w:eastAsia="Times New Roman" w:hAnsi="Arial" w:cs="Arial"/>
                <w:b/>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001F3AD4">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1F3AD4">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Pr="003F3712" w:rsidRDefault="00354B70" w:rsidP="00515098">
      <w:pPr>
        <w:spacing w:after="0"/>
        <w:jc w:val="both"/>
        <w:rPr>
          <w:rFonts w:ascii="Arial" w:hAnsi="Arial" w:cs="Arial"/>
          <w:color w:val="000000"/>
        </w:rPr>
      </w:pPr>
      <w:r w:rsidRPr="003F3712">
        <w:rPr>
          <w:rFonts w:ascii="Arial" w:hAnsi="Arial" w:cs="Arial"/>
        </w:rPr>
        <w:lastRenderedPageBreak/>
        <w:t xml:space="preserve">Artículo </w:t>
      </w:r>
      <w:r w:rsidR="00C66FE1">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4F34CF">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271D" w:rsidRPr="00C66FE1" w:rsidRDefault="00C66FE1" w:rsidP="00C66FE1">
      <w:pPr>
        <w:spacing w:after="0"/>
        <w:jc w:val="center"/>
        <w:rPr>
          <w:rFonts w:ascii="Arial" w:hAnsi="Arial" w:cs="Arial"/>
          <w:b/>
          <w:color w:val="000000"/>
        </w:rPr>
      </w:pPr>
      <w:r w:rsidRPr="00C66FE1">
        <w:rPr>
          <w:rFonts w:ascii="Arial" w:hAnsi="Arial" w:cs="Arial"/>
          <w:b/>
          <w:color w:val="000000"/>
        </w:rPr>
        <w:t>T</w:t>
      </w:r>
      <w:r>
        <w:rPr>
          <w:rFonts w:ascii="Arial" w:hAnsi="Arial" w:cs="Arial"/>
          <w:b/>
          <w:color w:val="000000"/>
        </w:rPr>
        <w:t>abulador</w:t>
      </w:r>
      <w:r w:rsidRPr="00C66FE1">
        <w:rPr>
          <w:rFonts w:ascii="Arial" w:hAnsi="Arial" w:cs="Arial"/>
          <w:b/>
          <w:color w:val="000000"/>
        </w:rPr>
        <w:t xml:space="preserve"> </w:t>
      </w:r>
      <w:r>
        <w:rPr>
          <w:rFonts w:ascii="Arial" w:hAnsi="Arial" w:cs="Arial"/>
          <w:b/>
          <w:color w:val="000000"/>
        </w:rPr>
        <w:t>de</w:t>
      </w:r>
      <w:r w:rsidRPr="00C66FE1">
        <w:rPr>
          <w:rFonts w:ascii="Arial" w:hAnsi="Arial" w:cs="Arial"/>
          <w:b/>
          <w:color w:val="000000"/>
        </w:rPr>
        <w:t xml:space="preserve"> </w:t>
      </w:r>
      <w:r w:rsidR="00AF33B1" w:rsidRPr="00C66FE1">
        <w:rPr>
          <w:rFonts w:ascii="Arial" w:hAnsi="Arial" w:cs="Arial"/>
          <w:b/>
          <w:color w:val="000000"/>
        </w:rPr>
        <w:t>S</w:t>
      </w:r>
      <w:r>
        <w:rPr>
          <w:rFonts w:ascii="Arial" w:hAnsi="Arial" w:cs="Arial"/>
          <w:b/>
          <w:color w:val="000000"/>
        </w:rPr>
        <w:t>ueldos</w:t>
      </w:r>
      <w:r w:rsidR="00AF33B1" w:rsidRPr="00C66FE1">
        <w:rPr>
          <w:rFonts w:ascii="Arial" w:hAnsi="Arial" w:cs="Arial"/>
          <w:b/>
          <w:color w:val="000000"/>
        </w:rPr>
        <w:t xml:space="preserve"> Q</w:t>
      </w:r>
      <w:r>
        <w:rPr>
          <w:rFonts w:ascii="Arial" w:hAnsi="Arial" w:cs="Arial"/>
          <w:b/>
          <w:color w:val="000000"/>
        </w:rPr>
        <w:t>uincenal</w:t>
      </w:r>
    </w:p>
    <w:tbl>
      <w:tblPr>
        <w:tblW w:w="5000" w:type="pct"/>
        <w:tblCellMar>
          <w:left w:w="70" w:type="dxa"/>
          <w:right w:w="70" w:type="dxa"/>
        </w:tblCellMar>
        <w:tblLook w:val="04A0"/>
      </w:tblPr>
      <w:tblGrid>
        <w:gridCol w:w="1281"/>
        <w:gridCol w:w="630"/>
        <w:gridCol w:w="630"/>
        <w:gridCol w:w="618"/>
        <w:gridCol w:w="627"/>
        <w:gridCol w:w="627"/>
        <w:gridCol w:w="627"/>
        <w:gridCol w:w="627"/>
        <w:gridCol w:w="627"/>
        <w:gridCol w:w="627"/>
        <w:gridCol w:w="627"/>
        <w:gridCol w:w="715"/>
        <w:gridCol w:w="715"/>
      </w:tblGrid>
      <w:tr w:rsidR="00F45D47" w:rsidRPr="003F3712" w:rsidTr="008A5D16">
        <w:trPr>
          <w:trHeight w:val="290"/>
        </w:trPr>
        <w:tc>
          <w:tcPr>
            <w:tcW w:w="72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39"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426"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13"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B601A8" w:rsidRPr="003F3712" w:rsidRDefault="00B601A8" w:rsidP="0046603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466034">
              <w:rPr>
                <w:rFonts w:ascii="Arial" w:eastAsia="Times New Roman" w:hAnsi="Arial" w:cs="Arial"/>
                <w:b/>
                <w:bCs/>
                <w:color w:val="000000"/>
                <w:sz w:val="16"/>
                <w:szCs w:val="16"/>
                <w:lang w:eastAsia="es-MX"/>
              </w:rPr>
              <w:t>Remuneraciones</w:t>
            </w:r>
          </w:p>
        </w:tc>
      </w:tr>
      <w:tr w:rsidR="00A21B88" w:rsidRPr="003F3712" w:rsidTr="008A5D16">
        <w:trPr>
          <w:trHeight w:val="41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13"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r>
      <w:tr w:rsidR="007C440C" w:rsidRPr="003F3712" w:rsidTr="008A5D16">
        <w:trPr>
          <w:trHeight w:val="29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B601A8" w:rsidP="00270B60">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F33B1">
              <w:rPr>
                <w:rFonts w:ascii="Arial" w:eastAsia="Times New Roman" w:hAnsi="Arial" w:cs="Arial"/>
                <w:color w:val="000000"/>
                <w:sz w:val="16"/>
                <w:szCs w:val="16"/>
                <w:lang w:eastAsia="es-MX"/>
              </w:rPr>
              <w:t>17000</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B601A8" w:rsidP="00270B60">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F33B1">
              <w:rPr>
                <w:rFonts w:ascii="Arial" w:eastAsia="Times New Roman" w:hAnsi="Arial" w:cs="Arial"/>
                <w:color w:val="000000"/>
                <w:sz w:val="16"/>
                <w:szCs w:val="16"/>
                <w:lang w:eastAsia="es-MX"/>
              </w:rPr>
              <w:t>18500</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2096</w:t>
            </w:r>
            <w:r w:rsidR="00B601A8"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2281</w:t>
            </w:r>
            <w:r w:rsidR="00B601A8"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1800</w:t>
            </w:r>
            <w:r w:rsidR="00B601A8"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AF33B1"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1850</w:t>
            </w:r>
            <w:r w:rsidR="00B601A8"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B601A8" w:rsidP="00270B60">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F33B1">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B601A8" w:rsidP="00270B60">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F33B1">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B601A8" w:rsidP="00270B60">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F33B1">
              <w:rPr>
                <w:rFonts w:ascii="Arial" w:eastAsia="Times New Roman" w:hAnsi="Arial" w:cs="Arial"/>
                <w:color w:val="000000"/>
                <w:sz w:val="16"/>
                <w:szCs w:val="16"/>
                <w:lang w:eastAsia="es-MX"/>
              </w:rPr>
              <w:t>7800</w:t>
            </w:r>
          </w:p>
        </w:tc>
        <w:tc>
          <w:tcPr>
            <w:tcW w:w="357" w:type="pct"/>
            <w:tcBorders>
              <w:top w:val="nil"/>
              <w:left w:val="nil"/>
              <w:bottom w:val="single" w:sz="4" w:space="0" w:color="auto"/>
              <w:right w:val="single" w:sz="4" w:space="0" w:color="auto"/>
            </w:tcBorders>
            <w:shd w:val="clear" w:color="auto" w:fill="auto"/>
            <w:vAlign w:val="center"/>
            <w:hideMark/>
          </w:tcPr>
          <w:p w:rsidR="00B601A8" w:rsidRPr="003F3712" w:rsidRDefault="00AF33B1"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8500</w:t>
            </w:r>
            <w:r w:rsidR="00B601A8"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28696</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31131</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5200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5750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709</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520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575</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3040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9211</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10074</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5200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5750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641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709</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520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575</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2850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3040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9211</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10074</w:t>
            </w:r>
          </w:p>
        </w:tc>
      </w:tr>
      <w:tr w:rsidR="007C440C" w:rsidRPr="003F3712" w:rsidTr="00B601A8">
        <w:trPr>
          <w:trHeight w:val="40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5200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5750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641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709</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520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575</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2850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3040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9211</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10074</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9000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12000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1110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1479</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900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1200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2850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3040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13860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17719</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Director</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3300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480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407</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592</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330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480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1100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3040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5137</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8912</w:t>
            </w:r>
          </w:p>
        </w:tc>
      </w:tr>
      <w:tr w:rsidR="00F45D47"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rsidR="00F45D47" w:rsidRPr="003F3712" w:rsidRDefault="00F45D47" w:rsidP="00B601A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Presidenta DIF</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12100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12800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1492</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1578</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1210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1280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tcPr>
          <w:p w:rsidR="00F45D47" w:rsidRPr="00BE660E"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2200</w:t>
            </w:r>
          </w:p>
        </w:tc>
        <w:tc>
          <w:tcPr>
            <w:tcW w:w="357" w:type="pct"/>
            <w:tcBorders>
              <w:top w:val="nil"/>
              <w:left w:val="nil"/>
              <w:bottom w:val="single" w:sz="4" w:space="0" w:color="auto"/>
              <w:right w:val="single" w:sz="4" w:space="0" w:color="auto"/>
            </w:tcBorders>
            <w:shd w:val="clear" w:color="auto" w:fill="auto"/>
            <w:vAlign w:val="center"/>
          </w:tcPr>
          <w:p w:rsidR="00F45D47"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2850</w:t>
            </w:r>
          </w:p>
        </w:tc>
        <w:tc>
          <w:tcPr>
            <w:tcW w:w="357" w:type="pct"/>
            <w:tcBorders>
              <w:top w:val="nil"/>
              <w:left w:val="nil"/>
              <w:bottom w:val="single" w:sz="4" w:space="0" w:color="auto"/>
              <w:right w:val="single" w:sz="4" w:space="0" w:color="auto"/>
            </w:tcBorders>
            <w:shd w:val="clear" w:color="auto" w:fill="auto"/>
            <w:noWrap/>
            <w:vAlign w:val="bottom"/>
          </w:tcPr>
          <w:p w:rsidR="00F45D47" w:rsidRPr="007C440C"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17002</w:t>
            </w:r>
          </w:p>
        </w:tc>
        <w:tc>
          <w:tcPr>
            <w:tcW w:w="357" w:type="pct"/>
            <w:tcBorders>
              <w:top w:val="nil"/>
              <w:left w:val="nil"/>
              <w:bottom w:val="single" w:sz="4" w:space="0" w:color="auto"/>
              <w:right w:val="single" w:sz="4" w:space="0" w:color="auto"/>
            </w:tcBorders>
            <w:shd w:val="clear" w:color="auto" w:fill="auto"/>
            <w:noWrap/>
            <w:vAlign w:val="bottom"/>
          </w:tcPr>
          <w:p w:rsidR="00F45D47" w:rsidRPr="007C440C"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18158</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xml:space="preserve">Asesor </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432</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555</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450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4282</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5505</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particular</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1700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3700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210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456</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170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370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2080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4256</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3810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308</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247</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381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3058</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4661</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Contador General</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5000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6500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616</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650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6116</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7951</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proofErr w:type="spellStart"/>
            <w:r w:rsidRPr="003F3712">
              <w:rPr>
                <w:rFonts w:ascii="Arial" w:eastAsia="Times New Roman" w:hAnsi="Arial" w:cs="Arial"/>
                <w:color w:val="000000"/>
                <w:sz w:val="16"/>
                <w:szCs w:val="16"/>
                <w:lang w:eastAsia="es-MX"/>
              </w:rPr>
              <w:t>Subcontador</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4200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431</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518</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420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4282</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5138</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2400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3700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296</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456</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240</w:t>
            </w:r>
            <w:r w:rsidR="00B601A8" w:rsidRPr="00BE660E">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370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2936</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4526</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2100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3500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258</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432</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310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350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2569</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4282</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B601A8" w:rsidRPr="003F3712" w:rsidRDefault="00B601A8" w:rsidP="00B601A8">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Inspector de zona</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1900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2300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234</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284</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190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230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2324</w:t>
            </w:r>
          </w:p>
        </w:tc>
        <w:tc>
          <w:tcPr>
            <w:tcW w:w="357" w:type="pct"/>
            <w:tcBorders>
              <w:top w:val="nil"/>
              <w:left w:val="nil"/>
              <w:bottom w:val="single" w:sz="4" w:space="0" w:color="auto"/>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2814</w:t>
            </w:r>
          </w:p>
        </w:tc>
      </w:tr>
      <w:tr w:rsidR="007C440C" w:rsidRPr="003F3712" w:rsidTr="00A21B88">
        <w:trPr>
          <w:trHeight w:val="290"/>
        </w:trPr>
        <w:tc>
          <w:tcPr>
            <w:tcW w:w="722" w:type="pct"/>
            <w:tcBorders>
              <w:top w:val="nil"/>
              <w:left w:val="single" w:sz="4" w:space="0" w:color="auto"/>
              <w:bottom w:val="nil"/>
              <w:right w:val="single" w:sz="4" w:space="0" w:color="auto"/>
            </w:tcBorders>
            <w:shd w:val="clear" w:color="auto" w:fill="auto"/>
            <w:vAlign w:val="center"/>
            <w:hideMark/>
          </w:tcPr>
          <w:p w:rsidR="00B601A8" w:rsidRPr="003F3712" w:rsidRDefault="00A21B88" w:rsidP="00B601A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7500</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11000</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925</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1356</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A21B88">
              <w:rPr>
                <w:rFonts w:ascii="Arial" w:eastAsia="Times New Roman" w:hAnsi="Arial" w:cs="Arial"/>
                <w:color w:val="000000"/>
                <w:sz w:val="16"/>
                <w:szCs w:val="16"/>
                <w:lang w:eastAsia="es-MX"/>
              </w:rPr>
              <w:t>750</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1100</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vAlign w:val="center"/>
            <w:hideMark/>
          </w:tcPr>
          <w:p w:rsidR="00B601A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2850</w:t>
            </w:r>
            <w:r w:rsidR="00B601A8" w:rsidRPr="00BE660E">
              <w:rPr>
                <w:rFonts w:ascii="Arial" w:eastAsia="Times New Roman" w:hAnsi="Arial" w:cs="Arial"/>
                <w:color w:val="000000"/>
                <w:sz w:val="16"/>
                <w:szCs w:val="16"/>
                <w:lang w:eastAsia="es-MX"/>
              </w:rPr>
              <w:t> </w:t>
            </w:r>
          </w:p>
        </w:tc>
        <w:tc>
          <w:tcPr>
            <w:tcW w:w="357" w:type="pct"/>
            <w:tcBorders>
              <w:top w:val="nil"/>
              <w:left w:val="nil"/>
              <w:bottom w:val="nil"/>
              <w:right w:val="single" w:sz="4" w:space="0" w:color="auto"/>
            </w:tcBorders>
            <w:shd w:val="clear" w:color="auto" w:fill="auto"/>
            <w:vAlign w:val="center"/>
            <w:hideMark/>
          </w:tcPr>
          <w:p w:rsidR="00B601A8" w:rsidRPr="00BE660E" w:rsidRDefault="00B601A8" w:rsidP="00270B60">
            <w:pPr>
              <w:spacing w:after="0" w:line="240" w:lineRule="auto"/>
              <w:jc w:val="right"/>
              <w:rPr>
                <w:rFonts w:ascii="Arial" w:eastAsia="Times New Roman" w:hAnsi="Arial" w:cs="Arial"/>
                <w:color w:val="000000"/>
                <w:sz w:val="16"/>
                <w:szCs w:val="16"/>
                <w:lang w:eastAsia="es-MX"/>
              </w:rPr>
            </w:pPr>
            <w:r w:rsidRPr="00BE660E">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3040</w:t>
            </w:r>
          </w:p>
        </w:tc>
        <w:tc>
          <w:tcPr>
            <w:tcW w:w="357" w:type="pct"/>
            <w:tcBorders>
              <w:top w:val="nil"/>
              <w:left w:val="nil"/>
              <w:bottom w:val="nil"/>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7C440C">
              <w:rPr>
                <w:rFonts w:ascii="Arial" w:eastAsia="Times New Roman" w:hAnsi="Arial" w:cs="Arial"/>
                <w:color w:val="000000"/>
                <w:sz w:val="16"/>
                <w:szCs w:val="16"/>
                <w:lang w:eastAsia="es-MX"/>
              </w:rPr>
              <w:t>9175</w:t>
            </w:r>
          </w:p>
        </w:tc>
        <w:tc>
          <w:tcPr>
            <w:tcW w:w="357" w:type="pct"/>
            <w:tcBorders>
              <w:top w:val="nil"/>
              <w:left w:val="nil"/>
              <w:bottom w:val="nil"/>
              <w:right w:val="single" w:sz="4" w:space="0" w:color="auto"/>
            </w:tcBorders>
            <w:shd w:val="clear" w:color="auto" w:fill="auto"/>
            <w:noWrap/>
            <w:vAlign w:val="bottom"/>
            <w:hideMark/>
          </w:tcPr>
          <w:p w:rsidR="00B601A8" w:rsidRPr="007C440C" w:rsidRDefault="00B601A8" w:rsidP="00270B60">
            <w:pPr>
              <w:spacing w:after="0" w:line="240" w:lineRule="auto"/>
              <w:jc w:val="right"/>
              <w:rPr>
                <w:rFonts w:ascii="Arial" w:eastAsia="Times New Roman" w:hAnsi="Arial" w:cs="Arial"/>
                <w:color w:val="000000"/>
                <w:sz w:val="16"/>
                <w:szCs w:val="16"/>
                <w:lang w:eastAsia="es-MX"/>
              </w:rPr>
            </w:pPr>
            <w:r w:rsidRPr="007C440C">
              <w:rPr>
                <w:rFonts w:ascii="Arial" w:eastAsia="Times New Roman" w:hAnsi="Arial" w:cs="Arial"/>
                <w:color w:val="000000"/>
                <w:sz w:val="16"/>
                <w:szCs w:val="16"/>
                <w:lang w:eastAsia="es-MX"/>
              </w:rPr>
              <w:t> </w:t>
            </w:r>
            <w:r w:rsidR="00F45D47">
              <w:rPr>
                <w:rFonts w:ascii="Arial" w:eastAsia="Times New Roman" w:hAnsi="Arial" w:cs="Arial"/>
                <w:color w:val="000000"/>
                <w:sz w:val="16"/>
                <w:szCs w:val="16"/>
                <w:lang w:eastAsia="es-MX"/>
              </w:rPr>
              <w:t>13456</w:t>
            </w:r>
          </w:p>
        </w:tc>
      </w:tr>
      <w:tr w:rsidR="00F45D47" w:rsidRPr="003F3712" w:rsidTr="00A21B88">
        <w:trPr>
          <w:trHeight w:val="290"/>
        </w:trPr>
        <w:tc>
          <w:tcPr>
            <w:tcW w:w="722" w:type="pct"/>
            <w:tcBorders>
              <w:top w:val="nil"/>
              <w:left w:val="single" w:sz="4" w:space="0" w:color="auto"/>
              <w:bottom w:val="nil"/>
              <w:right w:val="single" w:sz="4" w:space="0" w:color="auto"/>
            </w:tcBorders>
            <w:shd w:val="clear" w:color="auto" w:fill="auto"/>
            <w:vAlign w:val="center"/>
          </w:tcPr>
          <w:p w:rsidR="00A21B88" w:rsidRDefault="00A21B88" w:rsidP="00B601A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Chofer</w:t>
            </w:r>
          </w:p>
        </w:tc>
        <w:tc>
          <w:tcPr>
            <w:tcW w:w="357" w:type="pct"/>
            <w:tcBorders>
              <w:top w:val="nil"/>
              <w:left w:val="nil"/>
              <w:bottom w:val="nil"/>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1850</w:t>
            </w:r>
          </w:p>
        </w:tc>
        <w:tc>
          <w:tcPr>
            <w:tcW w:w="357" w:type="pct"/>
            <w:tcBorders>
              <w:top w:val="nil"/>
              <w:left w:val="nil"/>
              <w:bottom w:val="nil"/>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2100</w:t>
            </w:r>
          </w:p>
        </w:tc>
        <w:tc>
          <w:tcPr>
            <w:tcW w:w="357" w:type="pct"/>
            <w:tcBorders>
              <w:top w:val="nil"/>
              <w:left w:val="nil"/>
              <w:bottom w:val="nil"/>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228</w:t>
            </w:r>
          </w:p>
        </w:tc>
        <w:tc>
          <w:tcPr>
            <w:tcW w:w="357" w:type="pct"/>
            <w:tcBorders>
              <w:top w:val="nil"/>
              <w:left w:val="nil"/>
              <w:bottom w:val="nil"/>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258</w:t>
            </w:r>
          </w:p>
        </w:tc>
        <w:tc>
          <w:tcPr>
            <w:tcW w:w="357" w:type="pct"/>
            <w:tcBorders>
              <w:top w:val="nil"/>
              <w:left w:val="nil"/>
              <w:bottom w:val="nil"/>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185</w:t>
            </w:r>
          </w:p>
        </w:tc>
        <w:tc>
          <w:tcPr>
            <w:tcW w:w="357" w:type="pct"/>
            <w:tcBorders>
              <w:top w:val="nil"/>
              <w:left w:val="nil"/>
              <w:bottom w:val="nil"/>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210</w:t>
            </w:r>
          </w:p>
        </w:tc>
        <w:tc>
          <w:tcPr>
            <w:tcW w:w="357" w:type="pct"/>
            <w:tcBorders>
              <w:top w:val="nil"/>
              <w:left w:val="nil"/>
              <w:bottom w:val="nil"/>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nil"/>
              <w:right w:val="single" w:sz="4" w:space="0" w:color="auto"/>
            </w:tcBorders>
            <w:shd w:val="clear" w:color="auto" w:fill="auto"/>
            <w:noWrap/>
            <w:vAlign w:val="bottom"/>
          </w:tcPr>
          <w:p w:rsidR="00A21B88" w:rsidRPr="007C440C"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2263</w:t>
            </w:r>
          </w:p>
        </w:tc>
        <w:tc>
          <w:tcPr>
            <w:tcW w:w="357" w:type="pct"/>
            <w:tcBorders>
              <w:top w:val="nil"/>
              <w:left w:val="nil"/>
              <w:bottom w:val="nil"/>
              <w:right w:val="single" w:sz="4" w:space="0" w:color="auto"/>
            </w:tcBorders>
            <w:shd w:val="clear" w:color="auto" w:fill="auto"/>
            <w:noWrap/>
            <w:vAlign w:val="bottom"/>
          </w:tcPr>
          <w:p w:rsidR="00A21B88" w:rsidRPr="007C440C"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2569</w:t>
            </w:r>
          </w:p>
        </w:tc>
      </w:tr>
      <w:tr w:rsidR="007C440C" w:rsidRPr="003F3712" w:rsidTr="00B601A8">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rsidR="00A21B88" w:rsidRDefault="00A21B88" w:rsidP="00B601A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Ayudante</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1035</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128</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247</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A21B88"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104</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tcPr>
          <w:p w:rsidR="00A21B88" w:rsidRPr="00BE660E"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tcPr>
          <w:p w:rsidR="00A21B88" w:rsidRPr="007C440C" w:rsidRDefault="007C440C"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1266</w:t>
            </w:r>
          </w:p>
        </w:tc>
        <w:tc>
          <w:tcPr>
            <w:tcW w:w="357" w:type="pct"/>
            <w:tcBorders>
              <w:top w:val="nil"/>
              <w:left w:val="nil"/>
              <w:bottom w:val="single" w:sz="4" w:space="0" w:color="auto"/>
              <w:right w:val="single" w:sz="4" w:space="0" w:color="auto"/>
            </w:tcBorders>
            <w:shd w:val="clear" w:color="auto" w:fill="auto"/>
            <w:noWrap/>
            <w:vAlign w:val="bottom"/>
          </w:tcPr>
          <w:p w:rsidR="00A21B88" w:rsidRPr="007C440C" w:rsidRDefault="00F45D47" w:rsidP="00270B6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2447</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701350">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Pr="003F3712" w:rsidRDefault="00B72D12" w:rsidP="00FB7B27">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C66FE1">
        <w:rPr>
          <w:rFonts w:ascii="Arial" w:hAnsi="Arial" w:cs="Arial"/>
          <w:b/>
          <w:color w:val="000000"/>
        </w:rPr>
        <w:t xml:space="preserve"> Quincenal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76"/>
        <w:gridCol w:w="627"/>
        <w:gridCol w:w="627"/>
        <w:gridCol w:w="627"/>
        <w:gridCol w:w="627"/>
        <w:gridCol w:w="627"/>
        <w:gridCol w:w="628"/>
        <w:gridCol w:w="627"/>
        <w:gridCol w:w="627"/>
        <w:gridCol w:w="627"/>
        <w:gridCol w:w="628"/>
        <w:gridCol w:w="715"/>
        <w:gridCol w:w="715"/>
      </w:tblGrid>
      <w:tr w:rsidR="00B72D12" w:rsidRPr="003F3712" w:rsidTr="00320DDD">
        <w:trPr>
          <w:trHeight w:val="290"/>
        </w:trPr>
        <w:tc>
          <w:tcPr>
            <w:tcW w:w="711" w:type="pct"/>
            <w:vMerge w:val="restar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95" w:type="pct"/>
            <w:gridSpan w:val="6"/>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97" w:type="pct"/>
            <w:gridSpan w:val="4"/>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96" w:type="pct"/>
            <w:gridSpan w:val="2"/>
            <w:vMerge w:val="restart"/>
            <w:shd w:val="clear" w:color="auto" w:fill="BFBFBF" w:themeFill="background1" w:themeFillShade="BF"/>
            <w:vAlign w:val="center"/>
            <w:hideMark/>
          </w:tcPr>
          <w:p w:rsidR="00FB7B27" w:rsidRPr="003F3712" w:rsidRDefault="00FB7B27" w:rsidP="00B72D1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B72D12">
              <w:rPr>
                <w:rFonts w:ascii="Arial" w:eastAsia="Times New Roman" w:hAnsi="Arial" w:cs="Arial"/>
                <w:b/>
                <w:bCs/>
                <w:color w:val="000000"/>
                <w:sz w:val="16"/>
                <w:szCs w:val="16"/>
                <w:lang w:eastAsia="es-MX"/>
              </w:rPr>
              <w:t>Remuneraciones</w:t>
            </w:r>
          </w:p>
        </w:tc>
      </w:tr>
      <w:tr w:rsidR="00B72D12" w:rsidRPr="003F3712" w:rsidTr="00320DDD">
        <w:trPr>
          <w:trHeight w:val="410"/>
        </w:trPr>
        <w:tc>
          <w:tcPr>
            <w:tcW w:w="711" w:type="pct"/>
            <w:vMerge/>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698" w:type="pct"/>
            <w:gridSpan w:val="2"/>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98" w:type="pct"/>
            <w:gridSpan w:val="2"/>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98" w:type="pct"/>
            <w:gridSpan w:val="2"/>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98" w:type="pct"/>
            <w:gridSpan w:val="2"/>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99" w:type="pct"/>
            <w:gridSpan w:val="2"/>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96" w:type="pct"/>
            <w:gridSpan w:val="2"/>
            <w:vMerge/>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r>
      <w:tr w:rsidR="00B72D12" w:rsidRPr="003F3712" w:rsidTr="00320DDD">
        <w:trPr>
          <w:trHeight w:val="290"/>
        </w:trPr>
        <w:tc>
          <w:tcPr>
            <w:tcW w:w="711" w:type="pct"/>
            <w:vMerge/>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0"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8"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98" w:type="pct"/>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B72D12" w:rsidRPr="003F3712" w:rsidTr="00320DDD">
        <w:trPr>
          <w:trHeight w:val="400"/>
        </w:trPr>
        <w:tc>
          <w:tcPr>
            <w:tcW w:w="711" w:type="pct"/>
            <w:shd w:val="clear" w:color="auto" w:fill="auto"/>
            <w:vAlign w:val="center"/>
            <w:hideMark/>
          </w:tcPr>
          <w:p w:rsidR="00FB7B27" w:rsidRPr="003F3712" w:rsidRDefault="00FB7B27"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Municipal</w:t>
            </w:r>
          </w:p>
        </w:tc>
        <w:tc>
          <w:tcPr>
            <w:tcW w:w="349" w:type="pct"/>
            <w:shd w:val="clear" w:color="auto" w:fill="auto"/>
            <w:vAlign w:val="center"/>
            <w:hideMark/>
          </w:tcPr>
          <w:p w:rsidR="00FB7B27" w:rsidRPr="00C66FE1" w:rsidRDefault="00FB7B27"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 </w:t>
            </w:r>
            <w:r w:rsidR="00701350" w:rsidRPr="00C66FE1">
              <w:rPr>
                <w:rFonts w:ascii="Arial" w:eastAsia="Times New Roman" w:hAnsi="Arial" w:cs="Arial"/>
                <w:color w:val="000000"/>
                <w:sz w:val="16"/>
                <w:szCs w:val="16"/>
                <w:lang w:eastAsia="es-MX"/>
              </w:rPr>
              <w:t>3500</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4200</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432</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518</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350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420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4282</w:t>
            </w:r>
            <w:r w:rsidR="00FB7B27" w:rsidRPr="00C66FE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5138</w:t>
            </w:r>
            <w:r w:rsidR="00FB7B27" w:rsidRPr="00C66FE1">
              <w:rPr>
                <w:rFonts w:ascii="Arial" w:eastAsia="Times New Roman" w:hAnsi="Arial" w:cs="Arial"/>
                <w:color w:val="000000"/>
                <w:sz w:val="16"/>
                <w:szCs w:val="16"/>
                <w:lang w:eastAsia="es-MX"/>
              </w:rPr>
              <w:t> </w:t>
            </w:r>
          </w:p>
        </w:tc>
      </w:tr>
      <w:tr w:rsidR="00B72D12" w:rsidRPr="003F3712" w:rsidTr="00320DDD">
        <w:trPr>
          <w:trHeight w:val="290"/>
        </w:trPr>
        <w:tc>
          <w:tcPr>
            <w:tcW w:w="711" w:type="pct"/>
            <w:shd w:val="clear" w:color="auto" w:fill="auto"/>
            <w:vAlign w:val="center"/>
            <w:hideMark/>
          </w:tcPr>
          <w:p w:rsidR="00FB7B27" w:rsidRPr="003F3712" w:rsidRDefault="00FB7B27"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3850</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4650</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475</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573</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385</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465</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0</w:t>
            </w:r>
            <w:r w:rsidR="00FB7B27" w:rsidRPr="00C66FE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4710</w:t>
            </w:r>
            <w:r w:rsidR="00FB7B27" w:rsidRPr="00C66FE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C66FE1" w:rsidRDefault="00701350" w:rsidP="00C66FE1">
            <w:pPr>
              <w:spacing w:after="0" w:line="240" w:lineRule="auto"/>
              <w:jc w:val="right"/>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5688</w:t>
            </w:r>
            <w:r w:rsidR="00FB7B27" w:rsidRPr="00C66FE1">
              <w:rPr>
                <w:rFonts w:ascii="Arial" w:eastAsia="Times New Roman" w:hAnsi="Arial" w:cs="Arial"/>
                <w:color w:val="000000"/>
                <w:sz w:val="16"/>
                <w:szCs w:val="16"/>
                <w:lang w:eastAsia="es-MX"/>
              </w:rPr>
              <w:t> </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C66FE1">
        <w:rPr>
          <w:rFonts w:ascii="Arial" w:hAnsi="Arial" w:cs="Arial"/>
          <w:color w:val="0070C0"/>
          <w:sz w:val="16"/>
        </w:rPr>
        <w:t xml:space="preserve"> </w:t>
      </w:r>
    </w:p>
    <w:p w:rsidR="00BA41BA" w:rsidRDefault="00BA41BA" w:rsidP="00A578EF">
      <w:pPr>
        <w:spacing w:after="0"/>
        <w:jc w:val="both"/>
        <w:rPr>
          <w:rFonts w:ascii="Arial" w:hAnsi="Arial" w:cs="Arial"/>
          <w:color w:val="0070C0"/>
          <w:sz w:val="16"/>
        </w:rPr>
      </w:pPr>
    </w:p>
    <w:p w:rsidR="00223C81" w:rsidRDefault="00223C81" w:rsidP="00223C81">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594693">
        <w:rPr>
          <w:rFonts w:ascii="Arial" w:hAnsi="Arial" w:cs="Arial"/>
          <w:color w:val="000000"/>
        </w:rPr>
        <w:t>8</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B72D12" w:rsidRDefault="00B72D12"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C66FE1">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701350">
        <w:rPr>
          <w:rFonts w:ascii="Arial" w:hAnsi="Arial" w:cs="Arial"/>
        </w:rPr>
        <w:t>2</w:t>
      </w:r>
      <w:r w:rsidR="00C66FE1">
        <w:rPr>
          <w:rFonts w:ascii="Arial" w:hAnsi="Arial" w:cs="Arial"/>
        </w:rPr>
        <w:t>7</w:t>
      </w:r>
      <w:r w:rsidRPr="001D60FF">
        <w:rPr>
          <w:rFonts w:ascii="Arial" w:hAnsi="Arial" w:cs="Arial"/>
        </w:rPr>
        <w:t xml:space="preserve">.- El pago de los sueldos y salarios del personal que preste o desempeñe un servicio personal subordinado al municipio se </w:t>
      </w:r>
      <w:r w:rsidRPr="00C66FE1">
        <w:rPr>
          <w:rFonts w:ascii="Arial" w:hAnsi="Arial" w:cs="Arial"/>
        </w:rPr>
        <w:t xml:space="preserve">realizará preferentemente con cargo a sus participaciones u otros ingresos locales, con el fin de </w:t>
      </w:r>
      <w:r w:rsidR="003C1DA3" w:rsidRPr="00C66FE1">
        <w:rPr>
          <w:rFonts w:ascii="Arial" w:hAnsi="Arial" w:cs="Arial"/>
        </w:rPr>
        <w:t>que el municipio obtenga una mayor participación del Impuesto sobre la Renta participable en los</w:t>
      </w:r>
      <w:r w:rsidR="003C1DA3" w:rsidRPr="001D60FF">
        <w:rPr>
          <w:rFonts w:ascii="Arial" w:hAnsi="Arial" w:cs="Arial"/>
        </w:rPr>
        <w:t xml:space="preserve"> términos del artículo 3-B de la Ley de Coordinación Fiscal.</w:t>
      </w:r>
    </w:p>
    <w:p w:rsidR="008A0133" w:rsidRDefault="008A0133" w:rsidP="008A0133">
      <w:pPr>
        <w:spacing w:after="0"/>
        <w:jc w:val="both"/>
        <w:rPr>
          <w:rFonts w:ascii="Arial" w:hAnsi="Arial" w:cs="Arial"/>
          <w:b/>
          <w:bCs/>
          <w:color w:val="000000"/>
        </w:rPr>
      </w:pPr>
    </w:p>
    <w:p w:rsidR="0004396B" w:rsidRPr="003F3712" w:rsidRDefault="0004396B"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C66FE1" w:rsidRDefault="00C66FE1"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C66FE1">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C66FE1">
        <w:rPr>
          <w:rFonts w:ascii="Arial" w:hAnsi="Arial" w:cs="Arial"/>
          <w:color w:val="000000"/>
        </w:rPr>
        <w:t>Escobedo</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F3FFD" w:rsidRDefault="006F3FFD" w:rsidP="00A578EF">
      <w:pPr>
        <w:spacing w:after="0"/>
        <w:jc w:val="both"/>
        <w:rPr>
          <w:rFonts w:ascii="Arial" w:hAnsi="Arial" w:cs="Arial"/>
          <w:bCs/>
        </w:rPr>
      </w:pPr>
    </w:p>
    <w:tbl>
      <w:tblPr>
        <w:tblW w:w="5198" w:type="pct"/>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86"/>
        <w:gridCol w:w="1116"/>
        <w:gridCol w:w="736"/>
        <w:gridCol w:w="1275"/>
        <w:gridCol w:w="982"/>
        <w:gridCol w:w="1297"/>
        <w:gridCol w:w="1077"/>
        <w:gridCol w:w="1165"/>
      </w:tblGrid>
      <w:tr w:rsidR="00497703" w:rsidRPr="0082369F" w:rsidTr="00320DDD">
        <w:trPr>
          <w:trHeight w:val="290"/>
          <w:jc w:val="center"/>
        </w:trPr>
        <w:tc>
          <w:tcPr>
            <w:tcW w:w="5000" w:type="pct"/>
            <w:gridSpan w:val="8"/>
            <w:shd w:val="clear" w:color="auto" w:fill="BFBFBF" w:themeFill="background1" w:themeFillShade="BF"/>
            <w:vAlign w:val="center"/>
          </w:tcPr>
          <w:p w:rsidR="00497703" w:rsidRPr="0082369F" w:rsidRDefault="00497703" w:rsidP="00320DDD">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DE LA DEUDA PÚBLICA</w:t>
            </w:r>
          </w:p>
        </w:tc>
      </w:tr>
      <w:tr w:rsidR="00497703" w:rsidRPr="0082369F" w:rsidTr="00594693">
        <w:trPr>
          <w:trHeight w:val="53"/>
          <w:jc w:val="center"/>
        </w:trPr>
        <w:tc>
          <w:tcPr>
            <w:tcW w:w="903" w:type="pct"/>
            <w:shd w:val="clear" w:color="auto" w:fill="BFBFBF" w:themeFill="background1" w:themeFillShade="BF"/>
          </w:tcPr>
          <w:p w:rsidR="00497703" w:rsidRPr="0082369F" w:rsidRDefault="00497703" w:rsidP="00F416F7">
            <w:pPr>
              <w:spacing w:after="0" w:line="240" w:lineRule="auto"/>
              <w:jc w:val="center"/>
              <w:rPr>
                <w:rFonts w:ascii="Arial" w:eastAsia="Times New Roman" w:hAnsi="Arial" w:cs="Arial"/>
                <w:b/>
                <w:sz w:val="16"/>
                <w:szCs w:val="16"/>
                <w:lang w:eastAsia="es-MX"/>
              </w:rPr>
            </w:pPr>
            <w:r w:rsidRPr="0082369F">
              <w:rPr>
                <w:rFonts w:ascii="Arial" w:eastAsia="Times New Roman" w:hAnsi="Arial" w:cs="Arial"/>
                <w:b/>
                <w:sz w:val="16"/>
                <w:szCs w:val="16"/>
                <w:lang w:eastAsia="es-MX"/>
              </w:rPr>
              <w:t>Decreto Aprobatorio o Clave de Identificación</w:t>
            </w:r>
          </w:p>
        </w:tc>
        <w:tc>
          <w:tcPr>
            <w:tcW w:w="598"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Institución Bancaria</w:t>
            </w:r>
          </w:p>
        </w:tc>
        <w:tc>
          <w:tcPr>
            <w:tcW w:w="394"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No. de Crédito</w:t>
            </w:r>
          </w:p>
        </w:tc>
        <w:tc>
          <w:tcPr>
            <w:tcW w:w="683"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Instrumento</w:t>
            </w:r>
          </w:p>
        </w:tc>
        <w:tc>
          <w:tcPr>
            <w:tcW w:w="526"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Tasa de Interés</w:t>
            </w:r>
          </w:p>
        </w:tc>
        <w:tc>
          <w:tcPr>
            <w:tcW w:w="695"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Plazo de Vencimiento</w:t>
            </w:r>
          </w:p>
        </w:tc>
        <w:tc>
          <w:tcPr>
            <w:tcW w:w="577" w:type="pct"/>
            <w:shd w:val="clear" w:color="auto" w:fill="BFBFBF" w:themeFill="background1" w:themeFillShade="BF"/>
            <w:vAlign w:val="center"/>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Garantía</w:t>
            </w:r>
          </w:p>
        </w:tc>
        <w:tc>
          <w:tcPr>
            <w:tcW w:w="624"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al 31 diciembre 2014</w:t>
            </w:r>
          </w:p>
        </w:tc>
      </w:tr>
      <w:tr w:rsidR="00497703" w:rsidRPr="0082369F" w:rsidTr="00594693">
        <w:trPr>
          <w:trHeight w:val="290"/>
          <w:jc w:val="center"/>
        </w:trPr>
        <w:tc>
          <w:tcPr>
            <w:tcW w:w="903" w:type="pct"/>
            <w:vAlign w:val="bottom"/>
          </w:tcPr>
          <w:p w:rsidR="00497703" w:rsidRPr="0082369F" w:rsidRDefault="00497703" w:rsidP="00F416F7">
            <w:pPr>
              <w:spacing w:after="0" w:line="240" w:lineRule="auto"/>
              <w:jc w:val="center"/>
              <w:rPr>
                <w:rFonts w:ascii="Arial" w:eastAsia="Times New Roman" w:hAnsi="Arial" w:cs="Arial"/>
                <w:sz w:val="16"/>
                <w:szCs w:val="16"/>
                <w:lang w:eastAsia="es-MX"/>
              </w:rPr>
            </w:pPr>
            <w:r w:rsidRPr="0082369F">
              <w:rPr>
                <w:rFonts w:ascii="Arial" w:eastAsia="Times New Roman" w:hAnsi="Arial" w:cs="Arial"/>
                <w:sz w:val="16"/>
                <w:szCs w:val="16"/>
                <w:lang w:eastAsia="es-MX"/>
              </w:rPr>
              <w:t>N/A</w:t>
            </w:r>
          </w:p>
        </w:tc>
        <w:tc>
          <w:tcPr>
            <w:tcW w:w="598"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394"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83"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26"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95"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77" w:type="pct"/>
            <w:shd w:val="clear" w:color="auto" w:fill="auto"/>
            <w:noWrap/>
            <w:vAlign w:val="bottom"/>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24" w:type="pct"/>
            <w:shd w:val="clear" w:color="auto" w:fill="auto"/>
            <w:noWrap/>
            <w:vAlign w:val="bottom"/>
            <w:hideMark/>
          </w:tcPr>
          <w:p w:rsidR="00497703" w:rsidRPr="0082369F" w:rsidRDefault="00594693" w:rsidP="008216E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94693" w:rsidRDefault="0059469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88,753.00</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No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tcPr>
          <w:p w:rsidR="00594693" w:rsidRDefault="0059469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1,020,934.00</w:t>
            </w:r>
          </w:p>
        </w:tc>
      </w:tr>
      <w:tr w:rsidR="0082369F" w:rsidRPr="00F30D6B"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82369F" w:rsidRPr="0082369F" w:rsidRDefault="0082369F" w:rsidP="00497703">
            <w:pPr>
              <w:spacing w:after="0" w:line="240" w:lineRule="auto"/>
              <w:jc w:val="center"/>
              <w:rPr>
                <w:rFonts w:ascii="Arial" w:eastAsia="Times New Roman" w:hAnsi="Arial" w:cs="Arial"/>
                <w:b/>
                <w:bCs/>
                <w:color w:val="000000"/>
                <w:sz w:val="16"/>
                <w:szCs w:val="16"/>
                <w:lang w:eastAsia="es-MX"/>
              </w:rPr>
            </w:pPr>
            <w:r w:rsidRPr="0082369F">
              <w:rPr>
                <w:rFonts w:ascii="Arial" w:eastAsia="Times New Roman" w:hAnsi="Arial" w:cs="Arial"/>
                <w:b/>
                <w:bCs/>
                <w:color w:val="000000"/>
                <w:sz w:val="16"/>
                <w:szCs w:val="16"/>
                <w:lang w:eastAsia="es-MX"/>
              </w:rPr>
              <w:t>SALDO DE LA DEUDA PÚBLICA AL 31 DE DICIEMBRE DE 2014</w:t>
            </w:r>
          </w:p>
        </w:tc>
        <w:tc>
          <w:tcPr>
            <w:tcW w:w="624" w:type="pct"/>
            <w:tcBorders>
              <w:top w:val="nil"/>
              <w:left w:val="nil"/>
              <w:bottom w:val="single" w:sz="4" w:space="0" w:color="auto"/>
              <w:right w:val="single" w:sz="4" w:space="0" w:color="auto"/>
            </w:tcBorders>
            <w:shd w:val="clear" w:color="auto" w:fill="BFBFBF" w:themeFill="background1" w:themeFillShade="BF"/>
            <w:noWrap/>
            <w:vAlign w:val="bottom"/>
            <w:hideMark/>
          </w:tcPr>
          <w:p w:rsidR="0082369F" w:rsidRPr="0082369F" w:rsidRDefault="0082369F" w:rsidP="007B0014">
            <w:pPr>
              <w:spacing w:after="0" w:line="240" w:lineRule="auto"/>
              <w:jc w:val="right"/>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$1,109,687.42</w:t>
            </w:r>
          </w:p>
        </w:tc>
      </w:tr>
    </w:tbl>
    <w:p w:rsidR="00C66FE1" w:rsidRPr="003F3712" w:rsidRDefault="00C66FE1"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lastRenderedPageBreak/>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234A2A">
        <w:rPr>
          <w:rFonts w:ascii="Arial" w:hAnsi="Arial" w:cs="Arial"/>
          <w:color w:val="000000"/>
        </w:rPr>
        <w:t>0.00</w:t>
      </w:r>
      <w:r w:rsidR="00511754" w:rsidRPr="003F3712">
        <w:rPr>
          <w:rFonts w:ascii="Arial" w:hAnsi="Arial" w:cs="Arial"/>
          <w:color w:val="000000"/>
        </w:rPr>
        <w:t>, el cual de desglosa en el siguiente recuadro:</w:t>
      </w:r>
    </w:p>
    <w:p w:rsidR="00234A2A" w:rsidRDefault="00234A2A" w:rsidP="00A578EF">
      <w:pPr>
        <w:spacing w:after="0"/>
        <w:jc w:val="both"/>
        <w:rPr>
          <w:rFonts w:ascii="Arial" w:hAnsi="Arial" w:cs="Arial"/>
          <w:color w:val="000000"/>
        </w:rPr>
      </w:pPr>
    </w:p>
    <w:tbl>
      <w:tblPr>
        <w:tblW w:w="5000" w:type="pct"/>
        <w:tblCellMar>
          <w:left w:w="70" w:type="dxa"/>
          <w:right w:w="70" w:type="dxa"/>
        </w:tblCellMar>
        <w:tblLook w:val="04A0"/>
      </w:tblPr>
      <w:tblGrid>
        <w:gridCol w:w="1630"/>
        <w:gridCol w:w="1275"/>
        <w:gridCol w:w="1560"/>
        <w:gridCol w:w="1135"/>
        <w:gridCol w:w="1137"/>
        <w:gridCol w:w="1135"/>
        <w:gridCol w:w="1106"/>
      </w:tblGrid>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E12030" w:rsidRPr="003F3712" w:rsidTr="00E12030">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3"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6"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3"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6"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3"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6"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234A2A" w:rsidRPr="003F3712" w:rsidRDefault="00234A2A" w:rsidP="00A578EF">
      <w:pPr>
        <w:spacing w:after="0"/>
        <w:jc w:val="both"/>
        <w:rPr>
          <w:rFonts w:ascii="Arial" w:hAnsi="Arial" w:cs="Arial"/>
          <w:color w:val="000000"/>
        </w:rPr>
      </w:pPr>
    </w:p>
    <w:p w:rsidR="00234A2A" w:rsidRDefault="00234A2A" w:rsidP="00234A2A">
      <w:pPr>
        <w:spacing w:after="0"/>
        <w:jc w:val="both"/>
        <w:rPr>
          <w:rFonts w:ascii="Arial" w:hAnsi="Arial" w:cs="Arial"/>
        </w:rPr>
      </w:pPr>
      <w:r w:rsidRPr="00E12030">
        <w:rPr>
          <w:rFonts w:ascii="Arial" w:hAnsi="Arial" w:cs="Arial"/>
        </w:rPr>
        <w:t>El tope de endeudamiento autorizado para el ejercicio fiscal 2015, es el establecido en la Ley de Ingresos del Municipio de Escobedo,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20DDD" w:rsidRPr="003612AB" w:rsidRDefault="00320DDD" w:rsidP="00234A2A">
      <w:pPr>
        <w:spacing w:after="0"/>
        <w:jc w:val="both"/>
        <w:rPr>
          <w:rFonts w:ascii="Arial" w:hAnsi="Arial" w:cs="Arial"/>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7824C6">
        <w:rPr>
          <w:rFonts w:ascii="Arial" w:hAnsi="Arial" w:cs="Arial"/>
        </w:rPr>
        <w:t>2</w:t>
      </w:r>
      <w:r w:rsidR="00234A2A">
        <w:rPr>
          <w:rFonts w:ascii="Arial" w:hAnsi="Arial" w:cs="Arial"/>
        </w:rPr>
        <w:t>9</w:t>
      </w:r>
      <w:r w:rsidRPr="002D49C1">
        <w:rPr>
          <w:rFonts w:ascii="Arial" w:hAnsi="Arial" w:cs="Arial"/>
        </w:rPr>
        <w:t>.-</w:t>
      </w:r>
      <w:r w:rsidR="00234A2A">
        <w:rPr>
          <w:rFonts w:ascii="Arial" w:hAnsi="Arial" w:cs="Arial"/>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701350">
        <w:rPr>
          <w:rFonts w:ascii="Arial" w:hAnsi="Arial" w:cs="Arial"/>
          <w:color w:val="000000"/>
        </w:rPr>
        <w:t>Escobedo</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234A2A">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EB1899">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tblPr>
      <w:tblGrid>
        <w:gridCol w:w="6473"/>
        <w:gridCol w:w="1984"/>
      </w:tblGrid>
      <w:tr w:rsidR="00420CF7" w:rsidRPr="003F3712" w:rsidTr="007137B9">
        <w:trPr>
          <w:trHeight w:val="152"/>
          <w:jc w:val="center"/>
        </w:trPr>
        <w:tc>
          <w:tcPr>
            <w:tcW w:w="6473" w:type="dxa"/>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1984" w:type="dxa"/>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1984" w:type="dxa"/>
          </w:tcPr>
          <w:p w:rsidR="00420CF7" w:rsidRPr="003F3712" w:rsidRDefault="00234A2A" w:rsidP="00234A2A">
            <w:pPr>
              <w:jc w:val="right"/>
              <w:rPr>
                <w:rFonts w:ascii="Arial" w:hAnsi="Arial" w:cs="Arial"/>
                <w:smallCaps/>
                <w:lang w:eastAsia="es-ES"/>
              </w:rPr>
            </w:pPr>
            <w:r>
              <w:rPr>
                <w:rFonts w:ascii="Arial" w:hAnsi="Arial" w:cs="Arial"/>
                <w:smallCaps/>
                <w:lang w:eastAsia="es-ES"/>
              </w:rPr>
              <w:t>$</w:t>
            </w:r>
            <w:r w:rsidR="00EB1899">
              <w:rPr>
                <w:rFonts w:ascii="Arial" w:hAnsi="Arial" w:cs="Arial"/>
                <w:smallCaps/>
                <w:lang w:eastAsia="es-ES"/>
              </w:rPr>
              <w:t>1,052,900.00</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1984" w:type="dxa"/>
          </w:tcPr>
          <w:p w:rsidR="00420CF7" w:rsidRPr="003F3712" w:rsidRDefault="00234A2A" w:rsidP="00234A2A">
            <w:pPr>
              <w:jc w:val="right"/>
              <w:rPr>
                <w:rFonts w:ascii="Arial" w:hAnsi="Arial" w:cs="Arial"/>
                <w:smallCaps/>
                <w:lang w:eastAsia="es-ES"/>
              </w:rPr>
            </w:pPr>
            <w:r>
              <w:rPr>
                <w:rFonts w:ascii="Arial" w:hAnsi="Arial" w:cs="Arial"/>
                <w:smallCaps/>
                <w:lang w:eastAsia="es-ES"/>
              </w:rPr>
              <w:t>$</w:t>
            </w:r>
            <w:r w:rsidR="00EB1899">
              <w:rPr>
                <w:rFonts w:ascii="Arial" w:hAnsi="Arial" w:cs="Arial"/>
                <w:smallCaps/>
                <w:lang w:eastAsia="es-ES"/>
              </w:rPr>
              <w:t>1,511,223.40</w:t>
            </w:r>
          </w:p>
        </w:tc>
      </w:tr>
      <w:tr w:rsidR="00420CF7" w:rsidRPr="003F3712" w:rsidTr="007137B9">
        <w:trPr>
          <w:trHeight w:val="266"/>
          <w:jc w:val="center"/>
        </w:trPr>
        <w:tc>
          <w:tcPr>
            <w:tcW w:w="6473" w:type="dxa"/>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1984" w:type="dxa"/>
            <w:shd w:val="clear" w:color="auto" w:fill="D9D9D9" w:themeFill="background1" w:themeFillShade="D9"/>
          </w:tcPr>
          <w:p w:rsidR="00420CF7" w:rsidRPr="00234A2A" w:rsidRDefault="00234A2A" w:rsidP="00234A2A">
            <w:pPr>
              <w:jc w:val="right"/>
              <w:rPr>
                <w:rFonts w:ascii="Arial" w:hAnsi="Arial" w:cs="Arial"/>
                <w:b/>
                <w:smallCaps/>
              </w:rPr>
            </w:pPr>
            <w:r w:rsidRPr="00234A2A">
              <w:rPr>
                <w:rFonts w:ascii="Arial" w:hAnsi="Arial" w:cs="Arial"/>
                <w:b/>
                <w:smallCaps/>
              </w:rPr>
              <w:t>$</w:t>
            </w:r>
            <w:r w:rsidR="00EB1899" w:rsidRPr="00234A2A">
              <w:rPr>
                <w:rFonts w:ascii="Arial" w:hAnsi="Arial" w:cs="Arial"/>
                <w:b/>
                <w:smallCaps/>
              </w:rPr>
              <w:t>2,564,123.40</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lastRenderedPageBreak/>
        <w:t xml:space="preserve">La aplicación, destino y distribución </w:t>
      </w:r>
      <w:r w:rsidR="004251EB" w:rsidRPr="003F3712">
        <w:rPr>
          <w:rFonts w:ascii="Arial" w:hAnsi="Arial" w:cs="Arial"/>
          <w:color w:val="000000"/>
          <w:lang w:eastAsia="es-ES"/>
        </w:rPr>
        <w:t>presupuestada</w:t>
      </w:r>
      <w:r w:rsidR="00234A2A">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tblPr>
      <w:tblGrid>
        <w:gridCol w:w="2184"/>
        <w:gridCol w:w="958"/>
        <w:gridCol w:w="958"/>
        <w:gridCol w:w="958"/>
        <w:gridCol w:w="569"/>
        <w:gridCol w:w="569"/>
        <w:gridCol w:w="1075"/>
        <w:gridCol w:w="569"/>
        <w:gridCol w:w="569"/>
        <w:gridCol w:w="569"/>
      </w:tblGrid>
      <w:tr w:rsidR="004251EB" w:rsidRPr="003F3712" w:rsidTr="00234A2A">
        <w:trPr>
          <w:trHeight w:val="290"/>
        </w:trPr>
        <w:tc>
          <w:tcPr>
            <w:tcW w:w="13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652"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F3712" w:rsidTr="00234A2A">
        <w:trPr>
          <w:trHeight w:val="290"/>
        </w:trPr>
        <w:tc>
          <w:tcPr>
            <w:tcW w:w="1348"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49"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49"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49"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27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27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23"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27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27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27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F3712" w:rsidTr="00234A2A">
        <w:trPr>
          <w:trHeight w:val="290"/>
        </w:trPr>
        <w:tc>
          <w:tcPr>
            <w:tcW w:w="1348"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49" w:type="pct"/>
            <w:tcBorders>
              <w:top w:val="nil"/>
              <w:left w:val="nil"/>
              <w:bottom w:val="single" w:sz="4" w:space="0" w:color="auto"/>
              <w:right w:val="single" w:sz="4" w:space="0" w:color="auto"/>
            </w:tcBorders>
            <w:shd w:val="clear" w:color="auto" w:fill="auto"/>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w:t>
            </w:r>
            <w:r w:rsidR="004251EB" w:rsidRPr="00234A2A">
              <w:rPr>
                <w:rFonts w:ascii="Arial" w:eastAsia="Times New Roman" w:hAnsi="Arial" w:cs="Arial"/>
                <w:smallCaps/>
                <w:color w:val="000000"/>
                <w:sz w:val="14"/>
                <w:szCs w:val="14"/>
                <w:lang w:eastAsia="es-ES"/>
              </w:rPr>
              <w:t> </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623"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C87FE4" w:rsidRPr="00234A2A">
              <w:rPr>
                <w:rFonts w:ascii="Arial" w:eastAsia="Times New Roman" w:hAnsi="Arial" w:cs="Arial"/>
                <w:color w:val="000000"/>
                <w:sz w:val="14"/>
                <w:szCs w:val="14"/>
                <w:lang w:eastAsia="es-MX"/>
              </w:rPr>
              <w:t>1,052,900</w:t>
            </w:r>
            <w:r w:rsidR="00234A2A" w:rsidRPr="00234A2A">
              <w:rPr>
                <w:rFonts w:ascii="Arial" w:eastAsia="Times New Roman" w:hAnsi="Arial" w:cs="Arial"/>
                <w:color w:val="000000"/>
                <w:sz w:val="14"/>
                <w:szCs w:val="14"/>
                <w:lang w:eastAsia="es-MX"/>
              </w:rPr>
              <w:t>.00</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r>
      <w:tr w:rsidR="00656277" w:rsidRPr="003F3712" w:rsidTr="00234A2A">
        <w:trPr>
          <w:trHeight w:val="290"/>
        </w:trPr>
        <w:tc>
          <w:tcPr>
            <w:tcW w:w="1348"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234A2A">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49" w:type="pct"/>
            <w:tcBorders>
              <w:top w:val="nil"/>
              <w:left w:val="nil"/>
              <w:bottom w:val="single" w:sz="4" w:space="0" w:color="auto"/>
              <w:right w:val="single" w:sz="4" w:space="0" w:color="auto"/>
            </w:tcBorders>
            <w:shd w:val="clear" w:color="auto" w:fill="auto"/>
            <w:vAlign w:val="center"/>
            <w:hideMark/>
          </w:tcPr>
          <w:p w:rsidR="004251EB" w:rsidRPr="00234A2A" w:rsidRDefault="00B40D12"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951,291.00</w:t>
            </w:r>
            <w:r w:rsidR="004251EB" w:rsidRPr="00234A2A">
              <w:rPr>
                <w:rFonts w:ascii="Arial" w:eastAsia="Times New Roman" w:hAnsi="Arial" w:cs="Arial"/>
                <w:smallCaps/>
                <w:color w:val="000000"/>
                <w:sz w:val="14"/>
                <w:szCs w:val="14"/>
                <w:lang w:eastAsia="es-ES"/>
              </w:rPr>
              <w:t> </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B40D12" w:rsidRPr="00234A2A">
              <w:rPr>
                <w:rFonts w:ascii="Arial" w:eastAsia="Times New Roman" w:hAnsi="Arial" w:cs="Arial"/>
                <w:color w:val="000000"/>
                <w:sz w:val="14"/>
                <w:szCs w:val="14"/>
                <w:lang w:eastAsia="es-MX"/>
              </w:rPr>
              <w:t>220</w:t>
            </w:r>
            <w:r w:rsidR="00C87FE4" w:rsidRPr="00234A2A">
              <w:rPr>
                <w:rFonts w:ascii="Arial" w:eastAsia="Times New Roman" w:hAnsi="Arial" w:cs="Arial"/>
                <w:color w:val="000000"/>
                <w:sz w:val="14"/>
                <w:szCs w:val="14"/>
                <w:lang w:eastAsia="es-MX"/>
              </w:rPr>
              <w:t>,000</w:t>
            </w:r>
            <w:r w:rsidR="00B40D12" w:rsidRPr="00234A2A">
              <w:rPr>
                <w:rFonts w:ascii="Arial" w:eastAsia="Times New Roman" w:hAnsi="Arial" w:cs="Arial"/>
                <w:color w:val="000000"/>
                <w:sz w:val="14"/>
                <w:szCs w:val="14"/>
                <w:lang w:eastAsia="es-MX"/>
              </w:rPr>
              <w:t>.00</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B40D12" w:rsidRPr="00234A2A">
              <w:rPr>
                <w:rFonts w:ascii="Arial" w:eastAsia="Times New Roman" w:hAnsi="Arial" w:cs="Arial"/>
                <w:color w:val="000000"/>
                <w:sz w:val="14"/>
                <w:szCs w:val="14"/>
                <w:lang w:eastAsia="es-MX"/>
              </w:rPr>
              <w:t>339,932.40</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623"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r>
      <w:tr w:rsidR="00234A2A" w:rsidRPr="003F3712" w:rsidTr="00234A2A">
        <w:trPr>
          <w:trHeight w:val="290"/>
        </w:trPr>
        <w:tc>
          <w:tcPr>
            <w:tcW w:w="1348" w:type="pct"/>
            <w:tcBorders>
              <w:top w:val="nil"/>
              <w:left w:val="single" w:sz="4" w:space="0" w:color="auto"/>
              <w:bottom w:val="single" w:sz="4" w:space="0" w:color="auto"/>
              <w:right w:val="single" w:sz="4" w:space="0" w:color="auto"/>
            </w:tcBorders>
            <w:shd w:val="clear" w:color="000000" w:fill="D9D9D9"/>
            <w:vAlign w:val="center"/>
            <w:hideMark/>
          </w:tcPr>
          <w:p w:rsidR="00234A2A" w:rsidRPr="003F3712" w:rsidRDefault="00234A2A"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49" w:type="pct"/>
            <w:tcBorders>
              <w:top w:val="nil"/>
              <w:left w:val="nil"/>
              <w:bottom w:val="single" w:sz="4" w:space="0" w:color="auto"/>
              <w:right w:val="single" w:sz="4" w:space="0" w:color="auto"/>
            </w:tcBorders>
            <w:shd w:val="clear" w:color="000000" w:fill="D9D9D9"/>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smallCaps/>
                <w:color w:val="000000"/>
                <w:sz w:val="14"/>
                <w:szCs w:val="14"/>
                <w:lang w:eastAsia="es-ES"/>
              </w:rPr>
              <w:t>$951,291.00 </w:t>
            </w:r>
          </w:p>
        </w:tc>
        <w:tc>
          <w:tcPr>
            <w:tcW w:w="549"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$220,000.00</w:t>
            </w:r>
          </w:p>
        </w:tc>
        <w:tc>
          <w:tcPr>
            <w:tcW w:w="549"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$339,932.40</w:t>
            </w:r>
          </w:p>
        </w:tc>
        <w:tc>
          <w:tcPr>
            <w:tcW w:w="276"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623"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$1,052,900.00</w:t>
            </w:r>
          </w:p>
        </w:tc>
        <w:tc>
          <w:tcPr>
            <w:tcW w:w="276"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276" w:type="pct"/>
            <w:tcBorders>
              <w:top w:val="nil"/>
              <w:left w:val="nil"/>
              <w:bottom w:val="single" w:sz="4" w:space="0" w:color="auto"/>
              <w:right w:val="single" w:sz="4" w:space="0" w:color="auto"/>
            </w:tcBorders>
            <w:shd w:val="clear" w:color="000000" w:fill="D9D9D9"/>
            <w:noWrap/>
            <w:vAlign w:val="center"/>
            <w:hideMark/>
          </w:tcPr>
          <w:p w:rsidR="00234A2A" w:rsidRPr="00234A2A" w:rsidRDefault="00234A2A"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31</w:t>
      </w:r>
      <w:r w:rsidR="00FF7158" w:rsidRPr="003F3712">
        <w:rPr>
          <w:rFonts w:ascii="Arial" w:hAnsi="Arial" w:cs="Arial"/>
          <w:b/>
        </w:rPr>
        <w:t>.-</w:t>
      </w:r>
      <w:r w:rsidR="00234A2A">
        <w:rPr>
          <w:rFonts w:ascii="Arial" w:hAnsi="Arial" w:cs="Arial"/>
          <w:b/>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32</w:t>
      </w:r>
      <w:r w:rsidR="00B53540" w:rsidRPr="003F3712">
        <w:rPr>
          <w:rFonts w:ascii="Arial" w:hAnsi="Arial" w:cs="Arial"/>
          <w:color w:val="000000"/>
        </w:rPr>
        <w:t>.</w:t>
      </w:r>
      <w:r w:rsidR="00A8782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w:t>
      </w:r>
      <w:r w:rsidR="00B53540" w:rsidRPr="003F3712">
        <w:rPr>
          <w:rFonts w:ascii="Arial" w:hAnsi="Arial" w:cs="Arial"/>
          <w:color w:val="000000"/>
        </w:rPr>
        <w:lastRenderedPageBreak/>
        <w:t>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234A2A">
        <w:trPr>
          <w:trHeight w:val="236"/>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234A2A">
        <w:trPr>
          <w:trHeight w:val="10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Artículo</w:t>
      </w:r>
      <w:r w:rsidR="007824C6">
        <w:rPr>
          <w:rFonts w:ascii="Arial" w:hAnsi="Arial" w:cs="Arial"/>
        </w:rPr>
        <w:t xml:space="preserve"> </w:t>
      </w:r>
      <w:r w:rsidR="00234A2A">
        <w:rPr>
          <w:rFonts w:ascii="Arial" w:hAnsi="Arial" w:cs="Arial"/>
        </w:rPr>
        <w:t>33</w:t>
      </w:r>
      <w:r w:rsidR="00C87FE4">
        <w:rPr>
          <w:rFonts w:ascii="Arial" w:hAnsi="Arial" w:cs="Arial"/>
        </w:rPr>
        <w:t>.-</w:t>
      </w:r>
      <w:r w:rsidR="00234A2A">
        <w:rPr>
          <w:rFonts w:ascii="Arial" w:hAnsi="Arial" w:cs="Arial"/>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C87FE4">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r w:rsidR="00951113">
        <w:rPr>
          <w:rFonts w:ascii="Arial" w:hAnsi="Arial" w:cs="Arial"/>
          <w:color w:val="000000"/>
        </w:rPr>
        <w:t xml:space="preserve">|  |   |                                                 </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34A2A">
        <w:rPr>
          <w:rFonts w:ascii="Arial" w:hAnsi="Arial" w:cs="Arial"/>
        </w:rPr>
        <w:t>34</w:t>
      </w:r>
      <w:r>
        <w:rPr>
          <w:rFonts w:ascii="Arial" w:hAnsi="Arial" w:cs="Arial"/>
        </w:rPr>
        <w:t>.-</w:t>
      </w:r>
      <w:r w:rsidR="00234A2A">
        <w:rPr>
          <w:rFonts w:ascii="Arial" w:hAnsi="Arial" w:cs="Arial"/>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C87FE4">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w:t>
      </w:r>
      <w:bookmarkStart w:id="0" w:name="_GoBack"/>
      <w:bookmarkEnd w:id="0"/>
      <w:r w:rsidR="00CA582D" w:rsidRPr="000745F2">
        <w:rPr>
          <w:rFonts w:ascii="Arial" w:hAnsi="Arial" w:cs="Arial"/>
        </w:rPr>
        <w:t xml:space="preserve">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892739" w:rsidRDefault="00892739" w:rsidP="00000A64">
      <w:pPr>
        <w:spacing w:after="0"/>
        <w:rPr>
          <w:rFonts w:ascii="Arial" w:hAnsi="Arial" w:cs="Arial"/>
        </w:rPr>
      </w:pPr>
    </w:p>
    <w:p w:rsidR="00892739" w:rsidRPr="00000A64" w:rsidRDefault="00892739" w:rsidP="00000A64">
      <w:pPr>
        <w:spacing w:after="0"/>
        <w:rPr>
          <w:rFonts w:ascii="Arial" w:hAnsi="Arial" w:cs="Arial"/>
        </w:rPr>
      </w:pPr>
      <w:r>
        <w:rPr>
          <w:rFonts w:ascii="Arial" w:hAnsi="Arial" w:cs="Arial"/>
          <w:noProof/>
          <w:lang w:eastAsia="es-MX"/>
        </w:rPr>
        <w:drawing>
          <wp:anchor distT="0" distB="0" distL="114300" distR="114300" simplePos="0" relativeHeight="251658240" behindDoc="1" locked="0" layoutInCell="1" allowOverlap="1">
            <wp:simplePos x="0" y="0"/>
            <wp:positionH relativeFrom="column">
              <wp:posOffset>-1015882</wp:posOffset>
            </wp:positionH>
            <wp:positionV relativeFrom="paragraph">
              <wp:posOffset>-857250</wp:posOffset>
            </wp:positionV>
            <wp:extent cx="7697972" cy="10026503"/>
            <wp:effectExtent l="0" t="0" r="0" b="0"/>
            <wp:wrapNone/>
            <wp:docPr id="1" name="Imagen 1" descr="E:\FI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RMA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7972" cy="10026503"/>
                    </a:xfrm>
                    <a:prstGeom prst="rect">
                      <a:avLst/>
                    </a:prstGeom>
                    <a:noFill/>
                    <a:ln>
                      <a:noFill/>
                    </a:ln>
                  </pic:spPr>
                </pic:pic>
              </a:graphicData>
            </a:graphic>
          </wp:anchor>
        </w:drawing>
      </w:r>
    </w:p>
    <w:sectPr w:rsidR="00892739" w:rsidRPr="00000A64" w:rsidSect="0024635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70A" w:rsidRDefault="0099670A" w:rsidP="0010793F">
      <w:pPr>
        <w:spacing w:after="0" w:line="240" w:lineRule="auto"/>
      </w:pPr>
      <w:r>
        <w:separator/>
      </w:r>
    </w:p>
  </w:endnote>
  <w:endnote w:type="continuationSeparator" w:id="0">
    <w:p w:rsidR="0099670A" w:rsidRDefault="0099670A"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70A" w:rsidRDefault="0099670A" w:rsidP="0010793F">
      <w:pPr>
        <w:spacing w:after="0" w:line="240" w:lineRule="auto"/>
      </w:pPr>
      <w:r>
        <w:separator/>
      </w:r>
    </w:p>
  </w:footnote>
  <w:footnote w:type="continuationSeparator" w:id="0">
    <w:p w:rsidR="0099670A" w:rsidRDefault="0099670A"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35" w:rsidRDefault="00E0243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0E57"/>
    <w:rsid w:val="00000A64"/>
    <w:rsid w:val="00006A7D"/>
    <w:rsid w:val="00010B80"/>
    <w:rsid w:val="00013D66"/>
    <w:rsid w:val="00017EB6"/>
    <w:rsid w:val="000253F8"/>
    <w:rsid w:val="00025871"/>
    <w:rsid w:val="000306E4"/>
    <w:rsid w:val="00032DB2"/>
    <w:rsid w:val="0004396B"/>
    <w:rsid w:val="00062A13"/>
    <w:rsid w:val="00065963"/>
    <w:rsid w:val="0007161F"/>
    <w:rsid w:val="000745F2"/>
    <w:rsid w:val="000752D7"/>
    <w:rsid w:val="00087238"/>
    <w:rsid w:val="0009332A"/>
    <w:rsid w:val="000A0549"/>
    <w:rsid w:val="000A3B32"/>
    <w:rsid w:val="000A6E10"/>
    <w:rsid w:val="000A6EF5"/>
    <w:rsid w:val="000C24F5"/>
    <w:rsid w:val="000C78ED"/>
    <w:rsid w:val="000D27C1"/>
    <w:rsid w:val="000D54BA"/>
    <w:rsid w:val="000D78E6"/>
    <w:rsid w:val="000D7F68"/>
    <w:rsid w:val="000E7D0F"/>
    <w:rsid w:val="000F026D"/>
    <w:rsid w:val="000F7BDF"/>
    <w:rsid w:val="00101EAB"/>
    <w:rsid w:val="0010793F"/>
    <w:rsid w:val="0011401F"/>
    <w:rsid w:val="0013548B"/>
    <w:rsid w:val="00140B26"/>
    <w:rsid w:val="00142EA8"/>
    <w:rsid w:val="00175C9B"/>
    <w:rsid w:val="00176660"/>
    <w:rsid w:val="0018000A"/>
    <w:rsid w:val="00181431"/>
    <w:rsid w:val="00181D18"/>
    <w:rsid w:val="00185402"/>
    <w:rsid w:val="00185991"/>
    <w:rsid w:val="00187C45"/>
    <w:rsid w:val="0019691A"/>
    <w:rsid w:val="001A2214"/>
    <w:rsid w:val="001B5654"/>
    <w:rsid w:val="001C323F"/>
    <w:rsid w:val="001C4F25"/>
    <w:rsid w:val="001D200B"/>
    <w:rsid w:val="001D60FF"/>
    <w:rsid w:val="001D6874"/>
    <w:rsid w:val="001D7A27"/>
    <w:rsid w:val="001E2FA6"/>
    <w:rsid w:val="001E4152"/>
    <w:rsid w:val="001E4C9E"/>
    <w:rsid w:val="001F323C"/>
    <w:rsid w:val="001F3AD4"/>
    <w:rsid w:val="002021DD"/>
    <w:rsid w:val="00202A8C"/>
    <w:rsid w:val="00211CF5"/>
    <w:rsid w:val="00223861"/>
    <w:rsid w:val="00223C81"/>
    <w:rsid w:val="002270A0"/>
    <w:rsid w:val="00232EEF"/>
    <w:rsid w:val="00234A2A"/>
    <w:rsid w:val="00241109"/>
    <w:rsid w:val="00241A61"/>
    <w:rsid w:val="00244D8E"/>
    <w:rsid w:val="0024635E"/>
    <w:rsid w:val="00270B60"/>
    <w:rsid w:val="0027337A"/>
    <w:rsid w:val="00280167"/>
    <w:rsid w:val="00290EEF"/>
    <w:rsid w:val="00293655"/>
    <w:rsid w:val="002A10C6"/>
    <w:rsid w:val="002B12D8"/>
    <w:rsid w:val="002C2050"/>
    <w:rsid w:val="002C349B"/>
    <w:rsid w:val="002C4C04"/>
    <w:rsid w:val="002D49C1"/>
    <w:rsid w:val="002E16BD"/>
    <w:rsid w:val="002E2666"/>
    <w:rsid w:val="002E41E0"/>
    <w:rsid w:val="00303863"/>
    <w:rsid w:val="00305690"/>
    <w:rsid w:val="00313B36"/>
    <w:rsid w:val="003202ED"/>
    <w:rsid w:val="00320DDD"/>
    <w:rsid w:val="00322F15"/>
    <w:rsid w:val="00327136"/>
    <w:rsid w:val="00333283"/>
    <w:rsid w:val="00335CCE"/>
    <w:rsid w:val="00342B9F"/>
    <w:rsid w:val="00344C06"/>
    <w:rsid w:val="003506C0"/>
    <w:rsid w:val="00354B70"/>
    <w:rsid w:val="00355E98"/>
    <w:rsid w:val="00355F93"/>
    <w:rsid w:val="00357A9D"/>
    <w:rsid w:val="00357FC9"/>
    <w:rsid w:val="0037280F"/>
    <w:rsid w:val="00383262"/>
    <w:rsid w:val="003A6ABB"/>
    <w:rsid w:val="003B6036"/>
    <w:rsid w:val="003C1DA3"/>
    <w:rsid w:val="003C22F9"/>
    <w:rsid w:val="003D75A7"/>
    <w:rsid w:val="003E3382"/>
    <w:rsid w:val="003E3666"/>
    <w:rsid w:val="003E6924"/>
    <w:rsid w:val="003E7679"/>
    <w:rsid w:val="003F3712"/>
    <w:rsid w:val="003F51DE"/>
    <w:rsid w:val="003F61E1"/>
    <w:rsid w:val="00400F5C"/>
    <w:rsid w:val="00401580"/>
    <w:rsid w:val="00403C21"/>
    <w:rsid w:val="00403DF6"/>
    <w:rsid w:val="00404B32"/>
    <w:rsid w:val="00407460"/>
    <w:rsid w:val="00415733"/>
    <w:rsid w:val="00416369"/>
    <w:rsid w:val="00420CF7"/>
    <w:rsid w:val="00424E95"/>
    <w:rsid w:val="00424FBB"/>
    <w:rsid w:val="004251EB"/>
    <w:rsid w:val="00431712"/>
    <w:rsid w:val="004320FC"/>
    <w:rsid w:val="00435F90"/>
    <w:rsid w:val="004431FE"/>
    <w:rsid w:val="004513D2"/>
    <w:rsid w:val="004520B2"/>
    <w:rsid w:val="0045476B"/>
    <w:rsid w:val="00466034"/>
    <w:rsid w:val="00477611"/>
    <w:rsid w:val="00482A55"/>
    <w:rsid w:val="004863A8"/>
    <w:rsid w:val="00493322"/>
    <w:rsid w:val="00496CFB"/>
    <w:rsid w:val="00497703"/>
    <w:rsid w:val="004A31A3"/>
    <w:rsid w:val="004A4051"/>
    <w:rsid w:val="004A4B79"/>
    <w:rsid w:val="004A4C20"/>
    <w:rsid w:val="004B66F4"/>
    <w:rsid w:val="004C5548"/>
    <w:rsid w:val="004C7757"/>
    <w:rsid w:val="004E018B"/>
    <w:rsid w:val="004E69EE"/>
    <w:rsid w:val="004F0CA6"/>
    <w:rsid w:val="004F0F29"/>
    <w:rsid w:val="004F34CF"/>
    <w:rsid w:val="004F48DC"/>
    <w:rsid w:val="004F76CF"/>
    <w:rsid w:val="00506A62"/>
    <w:rsid w:val="00510862"/>
    <w:rsid w:val="00511754"/>
    <w:rsid w:val="005117A1"/>
    <w:rsid w:val="0051302D"/>
    <w:rsid w:val="00515098"/>
    <w:rsid w:val="00534402"/>
    <w:rsid w:val="00535621"/>
    <w:rsid w:val="005413CF"/>
    <w:rsid w:val="00547126"/>
    <w:rsid w:val="00555300"/>
    <w:rsid w:val="005637D0"/>
    <w:rsid w:val="00563F5B"/>
    <w:rsid w:val="00567BA7"/>
    <w:rsid w:val="00570ECA"/>
    <w:rsid w:val="0057152E"/>
    <w:rsid w:val="005734A4"/>
    <w:rsid w:val="00575592"/>
    <w:rsid w:val="00591E8D"/>
    <w:rsid w:val="0059257D"/>
    <w:rsid w:val="00594693"/>
    <w:rsid w:val="00594D69"/>
    <w:rsid w:val="005A2197"/>
    <w:rsid w:val="005A42EA"/>
    <w:rsid w:val="005B7255"/>
    <w:rsid w:val="005D3AF7"/>
    <w:rsid w:val="005D77F5"/>
    <w:rsid w:val="005E0BD2"/>
    <w:rsid w:val="005E1855"/>
    <w:rsid w:val="005E1CC2"/>
    <w:rsid w:val="005F58DE"/>
    <w:rsid w:val="005F6DFB"/>
    <w:rsid w:val="00610E57"/>
    <w:rsid w:val="00616708"/>
    <w:rsid w:val="00617642"/>
    <w:rsid w:val="006237BF"/>
    <w:rsid w:val="00634E9E"/>
    <w:rsid w:val="00635731"/>
    <w:rsid w:val="00640409"/>
    <w:rsid w:val="006440C6"/>
    <w:rsid w:val="00645120"/>
    <w:rsid w:val="00646285"/>
    <w:rsid w:val="006541AD"/>
    <w:rsid w:val="00656277"/>
    <w:rsid w:val="0066195F"/>
    <w:rsid w:val="0066607E"/>
    <w:rsid w:val="0066729A"/>
    <w:rsid w:val="006735FC"/>
    <w:rsid w:val="006802A9"/>
    <w:rsid w:val="00686B8F"/>
    <w:rsid w:val="00687152"/>
    <w:rsid w:val="00694992"/>
    <w:rsid w:val="006A1DDB"/>
    <w:rsid w:val="006B7E3E"/>
    <w:rsid w:val="006D20A8"/>
    <w:rsid w:val="006D6BBD"/>
    <w:rsid w:val="006E1DFA"/>
    <w:rsid w:val="006F3FFD"/>
    <w:rsid w:val="00701350"/>
    <w:rsid w:val="00703005"/>
    <w:rsid w:val="00706334"/>
    <w:rsid w:val="007116AF"/>
    <w:rsid w:val="007137B9"/>
    <w:rsid w:val="00715FC4"/>
    <w:rsid w:val="00720275"/>
    <w:rsid w:val="00721F94"/>
    <w:rsid w:val="00724641"/>
    <w:rsid w:val="00730E67"/>
    <w:rsid w:val="007321A6"/>
    <w:rsid w:val="00745AD0"/>
    <w:rsid w:val="00746FF2"/>
    <w:rsid w:val="00750CBD"/>
    <w:rsid w:val="0075245E"/>
    <w:rsid w:val="0075413F"/>
    <w:rsid w:val="00756EC2"/>
    <w:rsid w:val="0076086F"/>
    <w:rsid w:val="007649E1"/>
    <w:rsid w:val="00766708"/>
    <w:rsid w:val="00767E75"/>
    <w:rsid w:val="007824C6"/>
    <w:rsid w:val="0078612B"/>
    <w:rsid w:val="00792D1E"/>
    <w:rsid w:val="007957A8"/>
    <w:rsid w:val="007A3A23"/>
    <w:rsid w:val="007A4015"/>
    <w:rsid w:val="007A64D4"/>
    <w:rsid w:val="007B0014"/>
    <w:rsid w:val="007B6D35"/>
    <w:rsid w:val="007C1CBA"/>
    <w:rsid w:val="007C440C"/>
    <w:rsid w:val="007D4519"/>
    <w:rsid w:val="007D5034"/>
    <w:rsid w:val="007D50A6"/>
    <w:rsid w:val="007D5895"/>
    <w:rsid w:val="007D64C2"/>
    <w:rsid w:val="007D6D31"/>
    <w:rsid w:val="007E4DAA"/>
    <w:rsid w:val="007E764E"/>
    <w:rsid w:val="007F3050"/>
    <w:rsid w:val="007F33F1"/>
    <w:rsid w:val="00802400"/>
    <w:rsid w:val="00810C2D"/>
    <w:rsid w:val="0081313A"/>
    <w:rsid w:val="008216EC"/>
    <w:rsid w:val="0082369F"/>
    <w:rsid w:val="00824818"/>
    <w:rsid w:val="00835414"/>
    <w:rsid w:val="008354EC"/>
    <w:rsid w:val="00847D63"/>
    <w:rsid w:val="00854163"/>
    <w:rsid w:val="008566B2"/>
    <w:rsid w:val="008672A6"/>
    <w:rsid w:val="008672D3"/>
    <w:rsid w:val="00872F4C"/>
    <w:rsid w:val="00880B6C"/>
    <w:rsid w:val="00882171"/>
    <w:rsid w:val="00882F9D"/>
    <w:rsid w:val="00891236"/>
    <w:rsid w:val="00892739"/>
    <w:rsid w:val="008A0133"/>
    <w:rsid w:val="008A3FBC"/>
    <w:rsid w:val="008A5D16"/>
    <w:rsid w:val="008A68B8"/>
    <w:rsid w:val="008B3470"/>
    <w:rsid w:val="008D0426"/>
    <w:rsid w:val="008D3563"/>
    <w:rsid w:val="008D65A2"/>
    <w:rsid w:val="008D78C8"/>
    <w:rsid w:val="00900651"/>
    <w:rsid w:val="00900CAF"/>
    <w:rsid w:val="00905DC7"/>
    <w:rsid w:val="009163F2"/>
    <w:rsid w:val="00920B4A"/>
    <w:rsid w:val="009211C8"/>
    <w:rsid w:val="009235CB"/>
    <w:rsid w:val="009307FC"/>
    <w:rsid w:val="0093724C"/>
    <w:rsid w:val="00951113"/>
    <w:rsid w:val="0096063A"/>
    <w:rsid w:val="00967B57"/>
    <w:rsid w:val="00972449"/>
    <w:rsid w:val="00972856"/>
    <w:rsid w:val="00973006"/>
    <w:rsid w:val="009874A3"/>
    <w:rsid w:val="0099670A"/>
    <w:rsid w:val="00997FC6"/>
    <w:rsid w:val="009B2A1F"/>
    <w:rsid w:val="009B55D9"/>
    <w:rsid w:val="009C75F0"/>
    <w:rsid w:val="009E239B"/>
    <w:rsid w:val="009F3423"/>
    <w:rsid w:val="009F3E60"/>
    <w:rsid w:val="009F44AA"/>
    <w:rsid w:val="00A005C8"/>
    <w:rsid w:val="00A206B7"/>
    <w:rsid w:val="00A21B88"/>
    <w:rsid w:val="00A32C47"/>
    <w:rsid w:val="00A32D9E"/>
    <w:rsid w:val="00A3428D"/>
    <w:rsid w:val="00A360AA"/>
    <w:rsid w:val="00A43F72"/>
    <w:rsid w:val="00A56E78"/>
    <w:rsid w:val="00A578EF"/>
    <w:rsid w:val="00A617E3"/>
    <w:rsid w:val="00A62D5C"/>
    <w:rsid w:val="00A71DA9"/>
    <w:rsid w:val="00A81A44"/>
    <w:rsid w:val="00A83C80"/>
    <w:rsid w:val="00A8440A"/>
    <w:rsid w:val="00A8782C"/>
    <w:rsid w:val="00A87EE7"/>
    <w:rsid w:val="00A92EA0"/>
    <w:rsid w:val="00A9437C"/>
    <w:rsid w:val="00A97753"/>
    <w:rsid w:val="00AA5CEC"/>
    <w:rsid w:val="00AB53D8"/>
    <w:rsid w:val="00AB74EA"/>
    <w:rsid w:val="00AC1A73"/>
    <w:rsid w:val="00AC434C"/>
    <w:rsid w:val="00AC5B6A"/>
    <w:rsid w:val="00AC62CA"/>
    <w:rsid w:val="00AD3C8C"/>
    <w:rsid w:val="00AD49AA"/>
    <w:rsid w:val="00AD5FB8"/>
    <w:rsid w:val="00AE42A6"/>
    <w:rsid w:val="00AE5F29"/>
    <w:rsid w:val="00AF33B1"/>
    <w:rsid w:val="00B00C8B"/>
    <w:rsid w:val="00B070EA"/>
    <w:rsid w:val="00B12DAD"/>
    <w:rsid w:val="00B1538B"/>
    <w:rsid w:val="00B22BED"/>
    <w:rsid w:val="00B32D37"/>
    <w:rsid w:val="00B3321C"/>
    <w:rsid w:val="00B343CE"/>
    <w:rsid w:val="00B40D12"/>
    <w:rsid w:val="00B4160C"/>
    <w:rsid w:val="00B435D9"/>
    <w:rsid w:val="00B51152"/>
    <w:rsid w:val="00B53540"/>
    <w:rsid w:val="00B56941"/>
    <w:rsid w:val="00B56F7C"/>
    <w:rsid w:val="00B601A8"/>
    <w:rsid w:val="00B70D90"/>
    <w:rsid w:val="00B72D12"/>
    <w:rsid w:val="00B72FA5"/>
    <w:rsid w:val="00B77097"/>
    <w:rsid w:val="00B813FB"/>
    <w:rsid w:val="00B85BD6"/>
    <w:rsid w:val="00B92637"/>
    <w:rsid w:val="00BA281A"/>
    <w:rsid w:val="00BA41BA"/>
    <w:rsid w:val="00BA4FAC"/>
    <w:rsid w:val="00BB4013"/>
    <w:rsid w:val="00BB504A"/>
    <w:rsid w:val="00BB611A"/>
    <w:rsid w:val="00BC3BEE"/>
    <w:rsid w:val="00BE660E"/>
    <w:rsid w:val="00BF106C"/>
    <w:rsid w:val="00BF6AFC"/>
    <w:rsid w:val="00C01772"/>
    <w:rsid w:val="00C01794"/>
    <w:rsid w:val="00C025ED"/>
    <w:rsid w:val="00C0611A"/>
    <w:rsid w:val="00C108A8"/>
    <w:rsid w:val="00C11E1E"/>
    <w:rsid w:val="00C23685"/>
    <w:rsid w:val="00C249B8"/>
    <w:rsid w:val="00C25B38"/>
    <w:rsid w:val="00C27875"/>
    <w:rsid w:val="00C27C12"/>
    <w:rsid w:val="00C3222D"/>
    <w:rsid w:val="00C35199"/>
    <w:rsid w:val="00C41B92"/>
    <w:rsid w:val="00C62B5D"/>
    <w:rsid w:val="00C66FE1"/>
    <w:rsid w:val="00C80886"/>
    <w:rsid w:val="00C81870"/>
    <w:rsid w:val="00C879DD"/>
    <w:rsid w:val="00C87FE4"/>
    <w:rsid w:val="00C9388F"/>
    <w:rsid w:val="00C95D24"/>
    <w:rsid w:val="00CA10A1"/>
    <w:rsid w:val="00CA582D"/>
    <w:rsid w:val="00CB266F"/>
    <w:rsid w:val="00CB7273"/>
    <w:rsid w:val="00CC531C"/>
    <w:rsid w:val="00CC7FF6"/>
    <w:rsid w:val="00CD0287"/>
    <w:rsid w:val="00CD1329"/>
    <w:rsid w:val="00CD60BF"/>
    <w:rsid w:val="00CD693A"/>
    <w:rsid w:val="00CD710E"/>
    <w:rsid w:val="00CE36C4"/>
    <w:rsid w:val="00CF41B4"/>
    <w:rsid w:val="00CF4CB3"/>
    <w:rsid w:val="00CF59CC"/>
    <w:rsid w:val="00D100FC"/>
    <w:rsid w:val="00D10774"/>
    <w:rsid w:val="00D14331"/>
    <w:rsid w:val="00D14363"/>
    <w:rsid w:val="00D1533D"/>
    <w:rsid w:val="00D214DA"/>
    <w:rsid w:val="00D234FD"/>
    <w:rsid w:val="00D25327"/>
    <w:rsid w:val="00D27BA2"/>
    <w:rsid w:val="00D3529D"/>
    <w:rsid w:val="00D35C5E"/>
    <w:rsid w:val="00D3696F"/>
    <w:rsid w:val="00D43BC5"/>
    <w:rsid w:val="00D444DA"/>
    <w:rsid w:val="00D47EC6"/>
    <w:rsid w:val="00D57DE0"/>
    <w:rsid w:val="00D61B27"/>
    <w:rsid w:val="00D631B6"/>
    <w:rsid w:val="00D65CAF"/>
    <w:rsid w:val="00D7202A"/>
    <w:rsid w:val="00D76387"/>
    <w:rsid w:val="00D96DBF"/>
    <w:rsid w:val="00DA7D8A"/>
    <w:rsid w:val="00DB64A8"/>
    <w:rsid w:val="00DB7E4F"/>
    <w:rsid w:val="00DC03D9"/>
    <w:rsid w:val="00DC3B87"/>
    <w:rsid w:val="00DC71F5"/>
    <w:rsid w:val="00DD0DF2"/>
    <w:rsid w:val="00DD4274"/>
    <w:rsid w:val="00DE00F5"/>
    <w:rsid w:val="00DE3FC3"/>
    <w:rsid w:val="00DE64A3"/>
    <w:rsid w:val="00DE6B11"/>
    <w:rsid w:val="00DF1752"/>
    <w:rsid w:val="00DF393A"/>
    <w:rsid w:val="00DF6871"/>
    <w:rsid w:val="00DF7AAB"/>
    <w:rsid w:val="00E02435"/>
    <w:rsid w:val="00E0388E"/>
    <w:rsid w:val="00E03BD5"/>
    <w:rsid w:val="00E03E20"/>
    <w:rsid w:val="00E101F8"/>
    <w:rsid w:val="00E12030"/>
    <w:rsid w:val="00E12BD1"/>
    <w:rsid w:val="00E14A89"/>
    <w:rsid w:val="00E22221"/>
    <w:rsid w:val="00E2227E"/>
    <w:rsid w:val="00E35075"/>
    <w:rsid w:val="00E40BE3"/>
    <w:rsid w:val="00E412AF"/>
    <w:rsid w:val="00E4357C"/>
    <w:rsid w:val="00E506B6"/>
    <w:rsid w:val="00E52C69"/>
    <w:rsid w:val="00E5500B"/>
    <w:rsid w:val="00E62CF9"/>
    <w:rsid w:val="00E72C8E"/>
    <w:rsid w:val="00E72D28"/>
    <w:rsid w:val="00E73AD2"/>
    <w:rsid w:val="00E753B7"/>
    <w:rsid w:val="00E80F54"/>
    <w:rsid w:val="00E82660"/>
    <w:rsid w:val="00E8778B"/>
    <w:rsid w:val="00E92A4F"/>
    <w:rsid w:val="00E97237"/>
    <w:rsid w:val="00E97501"/>
    <w:rsid w:val="00EA0DCD"/>
    <w:rsid w:val="00EA493D"/>
    <w:rsid w:val="00EB1899"/>
    <w:rsid w:val="00EB2883"/>
    <w:rsid w:val="00EC0C01"/>
    <w:rsid w:val="00EC18F6"/>
    <w:rsid w:val="00ED1311"/>
    <w:rsid w:val="00ED6567"/>
    <w:rsid w:val="00EE017A"/>
    <w:rsid w:val="00EE0DA8"/>
    <w:rsid w:val="00EE4BBA"/>
    <w:rsid w:val="00EE63A0"/>
    <w:rsid w:val="00EE719E"/>
    <w:rsid w:val="00EF1B10"/>
    <w:rsid w:val="00EF2355"/>
    <w:rsid w:val="00EF7DC2"/>
    <w:rsid w:val="00F15456"/>
    <w:rsid w:val="00F2132A"/>
    <w:rsid w:val="00F240CB"/>
    <w:rsid w:val="00F24C80"/>
    <w:rsid w:val="00F26109"/>
    <w:rsid w:val="00F30D6B"/>
    <w:rsid w:val="00F4087E"/>
    <w:rsid w:val="00F416F7"/>
    <w:rsid w:val="00F4271D"/>
    <w:rsid w:val="00F45D47"/>
    <w:rsid w:val="00F45F52"/>
    <w:rsid w:val="00F65D5E"/>
    <w:rsid w:val="00F72DE3"/>
    <w:rsid w:val="00F81D9B"/>
    <w:rsid w:val="00F8365A"/>
    <w:rsid w:val="00F85004"/>
    <w:rsid w:val="00F87D1F"/>
    <w:rsid w:val="00F92832"/>
    <w:rsid w:val="00FA2022"/>
    <w:rsid w:val="00FB0729"/>
    <w:rsid w:val="00FB5C99"/>
    <w:rsid w:val="00FB7B27"/>
    <w:rsid w:val="00FC1466"/>
    <w:rsid w:val="00FC191D"/>
    <w:rsid w:val="00FC34C9"/>
    <w:rsid w:val="00FC4849"/>
    <w:rsid w:val="00FD7FBB"/>
    <w:rsid w:val="00FE64C7"/>
    <w:rsid w:val="00FE697A"/>
    <w:rsid w:val="00FE77FC"/>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D43B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3BC5"/>
    <w:rPr>
      <w:sz w:val="20"/>
      <w:szCs w:val="20"/>
    </w:rPr>
  </w:style>
  <w:style w:type="character" w:styleId="Refdenotaalfinal">
    <w:name w:val="endnote reference"/>
    <w:basedOn w:val="Fuentedeprrafopredeter"/>
    <w:uiPriority w:val="99"/>
    <w:semiHidden/>
    <w:unhideWhenUsed/>
    <w:rsid w:val="00D43B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D43B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3BC5"/>
    <w:rPr>
      <w:sz w:val="20"/>
      <w:szCs w:val="20"/>
    </w:rPr>
  </w:style>
  <w:style w:type="character" w:styleId="Refdenotaalfinal">
    <w:name w:val="endnote reference"/>
    <w:basedOn w:val="Fuentedeprrafopredeter"/>
    <w:uiPriority w:val="99"/>
    <w:semiHidden/>
    <w:unhideWhenUsed/>
    <w:rsid w:val="00D43BC5"/>
    <w:rPr>
      <w:vertAlign w:val="superscript"/>
    </w:r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3201114">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6411377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8485094">
      <w:bodyDiv w:val="1"/>
      <w:marLeft w:val="0"/>
      <w:marRight w:val="0"/>
      <w:marTop w:val="0"/>
      <w:marBottom w:val="0"/>
      <w:divBdr>
        <w:top w:val="none" w:sz="0" w:space="0" w:color="auto"/>
        <w:left w:val="none" w:sz="0" w:space="0" w:color="auto"/>
        <w:bottom w:val="none" w:sz="0" w:space="0" w:color="auto"/>
        <w:right w:val="none" w:sz="0" w:space="0" w:color="auto"/>
      </w:divBdr>
    </w:div>
    <w:div w:id="411631895">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5286346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06695990">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19606109">
      <w:bodyDiv w:val="1"/>
      <w:marLeft w:val="0"/>
      <w:marRight w:val="0"/>
      <w:marTop w:val="0"/>
      <w:marBottom w:val="0"/>
      <w:divBdr>
        <w:top w:val="none" w:sz="0" w:space="0" w:color="auto"/>
        <w:left w:val="none" w:sz="0" w:space="0" w:color="auto"/>
        <w:bottom w:val="none" w:sz="0" w:space="0" w:color="auto"/>
        <w:right w:val="none" w:sz="0" w:space="0" w:color="auto"/>
      </w:divBdr>
    </w:div>
    <w:div w:id="941766370">
      <w:bodyDiv w:val="1"/>
      <w:marLeft w:val="0"/>
      <w:marRight w:val="0"/>
      <w:marTop w:val="0"/>
      <w:marBottom w:val="0"/>
      <w:divBdr>
        <w:top w:val="none" w:sz="0" w:space="0" w:color="auto"/>
        <w:left w:val="none" w:sz="0" w:space="0" w:color="auto"/>
        <w:bottom w:val="none" w:sz="0" w:space="0" w:color="auto"/>
        <w:right w:val="none" w:sz="0" w:space="0" w:color="auto"/>
      </w:divBdr>
    </w:div>
    <w:div w:id="989868815">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31961857">
      <w:bodyDiv w:val="1"/>
      <w:marLeft w:val="0"/>
      <w:marRight w:val="0"/>
      <w:marTop w:val="0"/>
      <w:marBottom w:val="0"/>
      <w:divBdr>
        <w:top w:val="none" w:sz="0" w:space="0" w:color="auto"/>
        <w:left w:val="none" w:sz="0" w:space="0" w:color="auto"/>
        <w:bottom w:val="none" w:sz="0" w:space="0" w:color="auto"/>
        <w:right w:val="none" w:sz="0" w:space="0" w:color="auto"/>
      </w:divBdr>
    </w:div>
    <w:div w:id="1246915258">
      <w:bodyDiv w:val="1"/>
      <w:marLeft w:val="0"/>
      <w:marRight w:val="0"/>
      <w:marTop w:val="0"/>
      <w:marBottom w:val="0"/>
      <w:divBdr>
        <w:top w:val="none" w:sz="0" w:space="0" w:color="auto"/>
        <w:left w:val="none" w:sz="0" w:space="0" w:color="auto"/>
        <w:bottom w:val="none" w:sz="0" w:space="0" w:color="auto"/>
        <w:right w:val="none" w:sz="0" w:space="0" w:color="auto"/>
      </w:divBdr>
      <w:divsChild>
        <w:div w:id="509415507">
          <w:marLeft w:val="0"/>
          <w:marRight w:val="0"/>
          <w:marTop w:val="0"/>
          <w:marBottom w:val="0"/>
          <w:divBdr>
            <w:top w:val="none" w:sz="0" w:space="0" w:color="auto"/>
            <w:left w:val="none" w:sz="0" w:space="0" w:color="auto"/>
            <w:bottom w:val="none" w:sz="0" w:space="0" w:color="auto"/>
            <w:right w:val="none" w:sz="0" w:space="0" w:color="auto"/>
          </w:divBdr>
        </w:div>
        <w:div w:id="1472287455">
          <w:marLeft w:val="0"/>
          <w:marRight w:val="0"/>
          <w:marTop w:val="0"/>
          <w:marBottom w:val="0"/>
          <w:divBdr>
            <w:top w:val="none" w:sz="0" w:space="0" w:color="auto"/>
            <w:left w:val="none" w:sz="0" w:space="0" w:color="auto"/>
            <w:bottom w:val="none" w:sz="0" w:space="0" w:color="auto"/>
            <w:right w:val="none" w:sz="0" w:space="0" w:color="auto"/>
          </w:divBdr>
        </w:div>
      </w:divsChild>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0454154">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7144789">
      <w:bodyDiv w:val="1"/>
      <w:marLeft w:val="0"/>
      <w:marRight w:val="0"/>
      <w:marTop w:val="0"/>
      <w:marBottom w:val="0"/>
      <w:divBdr>
        <w:top w:val="none" w:sz="0" w:space="0" w:color="auto"/>
        <w:left w:val="none" w:sz="0" w:space="0" w:color="auto"/>
        <w:bottom w:val="none" w:sz="0" w:space="0" w:color="auto"/>
        <w:right w:val="none" w:sz="0" w:space="0" w:color="auto"/>
      </w:divBdr>
    </w:div>
    <w:div w:id="1428842073">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8244951">
      <w:bodyDiv w:val="1"/>
      <w:marLeft w:val="0"/>
      <w:marRight w:val="0"/>
      <w:marTop w:val="0"/>
      <w:marBottom w:val="0"/>
      <w:divBdr>
        <w:top w:val="none" w:sz="0" w:space="0" w:color="auto"/>
        <w:left w:val="none" w:sz="0" w:space="0" w:color="auto"/>
        <w:bottom w:val="none" w:sz="0" w:space="0" w:color="auto"/>
        <w:right w:val="none" w:sz="0" w:space="0" w:color="auto"/>
      </w:divBdr>
    </w:div>
    <w:div w:id="2026516013">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F3A20-51B6-4BB1-89D2-A5CDD8E7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11841</Words>
  <Characters>65126</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RICARDO IZCOATL ADAN LOPEZ VALDEZ</cp:lastModifiedBy>
  <cp:revision>2</cp:revision>
  <cp:lastPrinted>2015-07-07T15:40:00Z</cp:lastPrinted>
  <dcterms:created xsi:type="dcterms:W3CDTF">2015-10-06T20:15:00Z</dcterms:created>
  <dcterms:modified xsi:type="dcterms:W3CDTF">2015-10-06T20:15:00Z</dcterms:modified>
</cp:coreProperties>
</file>