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12" w:rsidRDefault="004B3F12">
      <w:pPr>
        <w:rPr>
          <w:noProof/>
          <w:lang w:eastAsia="es-MX"/>
        </w:rPr>
      </w:pPr>
      <w:bookmarkStart w:id="0" w:name="_GoBack"/>
      <w:bookmarkEnd w:id="0"/>
    </w:p>
    <w:p w:rsidR="004B3F12" w:rsidRDefault="004B3F12">
      <w:pPr>
        <w:rPr>
          <w:noProof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Pr="009B357B" w:rsidRDefault="004B3F12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PRESIDENCIA MUNICIPAL DE ZARAGOZA</w:t>
      </w:r>
    </w:p>
    <w:p w:rsidR="004B3F12" w:rsidRPr="009B357B" w:rsidRDefault="00F45659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INFORME DE AVANCE DE GESTION FINANCIERA</w:t>
      </w: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9B357B">
      <w:pPr>
        <w:jc w:val="center"/>
        <w:rPr>
          <w:b/>
          <w:noProof/>
          <w:sz w:val="32"/>
          <w:szCs w:val="32"/>
          <w:lang w:eastAsia="es-MX"/>
        </w:rPr>
      </w:pPr>
      <w:r>
        <w:rPr>
          <w:b/>
          <w:noProof/>
          <w:sz w:val="32"/>
          <w:szCs w:val="32"/>
          <w:lang w:eastAsia="es-MX"/>
        </w:rPr>
        <w:drawing>
          <wp:inline distT="0" distB="0" distL="0" distR="0">
            <wp:extent cx="2084705" cy="208470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659" w:rsidRDefault="00F45659" w:rsidP="004B3F12">
      <w:pPr>
        <w:rPr>
          <w:b/>
          <w:noProof/>
          <w:sz w:val="32"/>
          <w:szCs w:val="32"/>
          <w:lang w:eastAsia="es-MX"/>
        </w:rPr>
      </w:pPr>
    </w:p>
    <w:p w:rsidR="00F45659" w:rsidRPr="009B357B" w:rsidRDefault="00A03016" w:rsidP="009B357B">
      <w:pPr>
        <w:jc w:val="center"/>
        <w:rPr>
          <w:rFonts w:ascii="Perpetua Titling MT" w:hAnsi="Perpetua Titling MT"/>
          <w:b/>
          <w:noProof/>
          <w:sz w:val="44"/>
          <w:szCs w:val="44"/>
          <w:lang w:eastAsia="es-MX"/>
        </w:rPr>
      </w:pPr>
      <w:r>
        <w:rPr>
          <w:rFonts w:ascii="Perpetua Titling MT" w:hAnsi="Perpetua Titling MT"/>
          <w:b/>
          <w:noProof/>
          <w:sz w:val="44"/>
          <w:szCs w:val="44"/>
          <w:lang w:eastAsia="es-MX"/>
        </w:rPr>
        <w:t>segundo</w:t>
      </w:r>
      <w:r w:rsidR="00F45659" w:rsidRPr="009B357B">
        <w:rPr>
          <w:rFonts w:ascii="Perpetua Titling MT" w:hAnsi="Perpetua Titling MT"/>
          <w:b/>
          <w:noProof/>
          <w:sz w:val="44"/>
          <w:szCs w:val="44"/>
          <w:lang w:eastAsia="es-MX"/>
        </w:rPr>
        <w:t xml:space="preserve"> TRIMESTRE DE 20</w:t>
      </w:r>
      <w:r w:rsidR="00A24D49">
        <w:rPr>
          <w:rFonts w:ascii="Perpetua Titling MT" w:hAnsi="Perpetua Titling MT"/>
          <w:b/>
          <w:noProof/>
          <w:sz w:val="44"/>
          <w:szCs w:val="44"/>
          <w:lang w:eastAsia="es-MX"/>
        </w:rPr>
        <w:t>16</w:t>
      </w:r>
    </w:p>
    <w:p w:rsidR="00475B47" w:rsidRDefault="00475B47"/>
    <w:p w:rsidR="00843313" w:rsidRDefault="00843313"/>
    <w:p w:rsidR="00843313" w:rsidRDefault="00843313"/>
    <w:p w:rsidR="00843313" w:rsidRDefault="00843313"/>
    <w:p w:rsidR="00843313" w:rsidRDefault="00843313"/>
    <w:p w:rsidR="00843313" w:rsidRDefault="00843313"/>
    <w:p w:rsidR="00843313" w:rsidRPr="00843313" w:rsidRDefault="00843313">
      <w:pPr>
        <w:rPr>
          <w:b/>
          <w:sz w:val="28"/>
          <w:szCs w:val="28"/>
        </w:rPr>
      </w:pPr>
      <w:r w:rsidRPr="00843313">
        <w:rPr>
          <w:b/>
          <w:noProof/>
          <w:sz w:val="28"/>
          <w:szCs w:val="28"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90700" cy="16478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610" cy="1646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3313">
        <w:rPr>
          <w:b/>
          <w:sz w:val="28"/>
          <w:szCs w:val="28"/>
        </w:rPr>
        <w:t>PRESIDENCIA MUNICIPAL DE ZARAGOZA</w:t>
      </w:r>
      <w:r w:rsidRPr="00843313">
        <w:rPr>
          <w:b/>
          <w:sz w:val="28"/>
          <w:szCs w:val="28"/>
        </w:rPr>
        <w:br w:type="textWrapping" w:clear="all"/>
      </w:r>
    </w:p>
    <w:p w:rsidR="00843313" w:rsidRPr="00843313" w:rsidRDefault="00843313" w:rsidP="00843313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>II.- NOTAS DE MEMORIA</w:t>
      </w:r>
    </w:p>
    <w:p w:rsidR="00843313" w:rsidRDefault="00843313" w:rsidP="00843313">
      <w:pPr>
        <w:pStyle w:val="Sinespaciado"/>
        <w:rPr>
          <w:b/>
        </w:rPr>
      </w:pPr>
      <w:r w:rsidRPr="00843313">
        <w:rPr>
          <w:b/>
        </w:rPr>
        <w:t>(Cuentas de Orden)</w:t>
      </w: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jc w:val="center"/>
        <w:rPr>
          <w:b/>
        </w:rPr>
      </w:pPr>
      <w:r>
        <w:rPr>
          <w:b/>
        </w:rPr>
        <w:t>CUENTAS DE ORDEN PRESUPUESTALES</w:t>
      </w:r>
    </w:p>
    <w:p w:rsidR="004C387F" w:rsidRDefault="004C387F" w:rsidP="00843313">
      <w:pPr>
        <w:pStyle w:val="Sinespaciado"/>
        <w:jc w:val="center"/>
        <w:rPr>
          <w:b/>
        </w:rPr>
      </w:pPr>
      <w:r>
        <w:rPr>
          <w:b/>
        </w:rPr>
        <w:t>DEL 01 DE ENERO AL 3</w:t>
      </w:r>
      <w:r w:rsidR="00916B74">
        <w:rPr>
          <w:b/>
        </w:rPr>
        <w:t>0</w:t>
      </w:r>
      <w:r>
        <w:rPr>
          <w:b/>
        </w:rPr>
        <w:t xml:space="preserve"> DE </w:t>
      </w:r>
      <w:r w:rsidR="00916B74">
        <w:rPr>
          <w:b/>
        </w:rPr>
        <w:t>JUNIO</w:t>
      </w:r>
      <w:r w:rsidR="001654F5">
        <w:rPr>
          <w:b/>
        </w:rPr>
        <w:t xml:space="preserve"> DE 201</w:t>
      </w:r>
      <w:r w:rsidR="00A24D49">
        <w:rPr>
          <w:b/>
        </w:rPr>
        <w:t>6</w:t>
      </w:r>
    </w:p>
    <w:p w:rsidR="00843313" w:rsidRDefault="00843313" w:rsidP="00843313">
      <w:pPr>
        <w:pStyle w:val="Sinespaciado"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126"/>
        <w:gridCol w:w="1985"/>
      </w:tblGrid>
      <w:tr w:rsidR="00843313" w:rsidTr="007C6E23">
        <w:tc>
          <w:tcPr>
            <w:tcW w:w="4928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CUENTA</w:t>
            </w:r>
          </w:p>
        </w:tc>
        <w:tc>
          <w:tcPr>
            <w:tcW w:w="2126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DEBE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  <w:tc>
          <w:tcPr>
            <w:tcW w:w="1985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HABER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rPr>
                <w:b/>
              </w:rPr>
              <w:t>LEY DE INGRESOS</w:t>
            </w:r>
          </w:p>
        </w:tc>
        <w:tc>
          <w:tcPr>
            <w:tcW w:w="2126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</w:tr>
      <w:tr w:rsidR="00843313" w:rsidTr="003A21A8">
        <w:tc>
          <w:tcPr>
            <w:tcW w:w="4928" w:type="dxa"/>
          </w:tcPr>
          <w:p w:rsidR="00843313" w:rsidRPr="00843313" w:rsidRDefault="00843313" w:rsidP="00843313">
            <w:pPr>
              <w:pStyle w:val="Sinespaciado"/>
            </w:pPr>
            <w:r w:rsidRPr="00843313">
              <w:t>Ley de ingresos Estimada</w:t>
            </w:r>
          </w:p>
        </w:tc>
        <w:tc>
          <w:tcPr>
            <w:tcW w:w="2126" w:type="dxa"/>
          </w:tcPr>
          <w:p w:rsidR="00843313" w:rsidRPr="003A21A8" w:rsidRDefault="004C387F" w:rsidP="00A24D49">
            <w:pPr>
              <w:pStyle w:val="Sinespaciado"/>
              <w:jc w:val="right"/>
            </w:pPr>
            <w:r>
              <w:t>5</w:t>
            </w:r>
            <w:r w:rsidR="00A24D49">
              <w:t>6</w:t>
            </w:r>
            <w:r>
              <w:t>,</w:t>
            </w:r>
            <w:r w:rsidR="00A24D49">
              <w:t>601</w:t>
            </w:r>
            <w:r>
              <w:t>,</w:t>
            </w:r>
            <w:r w:rsidR="00A24D49">
              <w:t>029</w:t>
            </w:r>
            <w:r>
              <w:t>.</w:t>
            </w:r>
            <w:r w:rsidR="00A24D49">
              <w:t>08</w:t>
            </w: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por ejecutar</w:t>
            </w:r>
          </w:p>
        </w:tc>
        <w:tc>
          <w:tcPr>
            <w:tcW w:w="2126" w:type="dxa"/>
          </w:tcPr>
          <w:p w:rsidR="00AA3B37" w:rsidRPr="003A21A8" w:rsidRDefault="00916B74" w:rsidP="00916B74">
            <w:pPr>
              <w:pStyle w:val="Sinespaciado"/>
              <w:jc w:val="right"/>
            </w:pPr>
            <w:r>
              <w:t>31</w:t>
            </w:r>
            <w:r w:rsidR="00AA3B37">
              <w:t>,</w:t>
            </w:r>
            <w:r>
              <w:t>953</w:t>
            </w:r>
            <w:r w:rsidR="00245F65">
              <w:t>,</w:t>
            </w:r>
            <w:r>
              <w:t>685</w:t>
            </w:r>
            <w:r w:rsidR="00AA3B37">
              <w:t>.</w:t>
            </w:r>
            <w:r>
              <w:t>10</w:t>
            </w: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 w:rsidP="007C6E23">
            <w:r>
              <w:t xml:space="preserve">Modificaciones a la </w:t>
            </w:r>
            <w:r w:rsidR="007C6E23">
              <w:t>L</w:t>
            </w:r>
            <w:r>
              <w:t xml:space="preserve">ey de </w:t>
            </w:r>
            <w:r w:rsidR="007C6E23">
              <w:t>I</w:t>
            </w:r>
            <w:r>
              <w:t>ngresos  Estimada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Devengada</w:t>
            </w:r>
          </w:p>
        </w:tc>
        <w:tc>
          <w:tcPr>
            <w:tcW w:w="2126" w:type="dxa"/>
          </w:tcPr>
          <w:p w:rsidR="00843313" w:rsidRPr="003A21A8" w:rsidRDefault="00916B74" w:rsidP="003A21A8">
            <w:pPr>
              <w:pStyle w:val="Sinespaciado"/>
              <w:jc w:val="right"/>
            </w:pPr>
            <w:r>
              <w:t>31,953,685.10</w:t>
            </w:r>
          </w:p>
        </w:tc>
        <w:tc>
          <w:tcPr>
            <w:tcW w:w="1985" w:type="dxa"/>
          </w:tcPr>
          <w:p w:rsidR="00843313" w:rsidRPr="003A21A8" w:rsidRDefault="00916B74" w:rsidP="003A21A8">
            <w:pPr>
              <w:pStyle w:val="Sinespaciado"/>
              <w:jc w:val="right"/>
            </w:pPr>
            <w:r>
              <w:t>31,953,685.10</w:t>
            </w: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t>Ley de ingresos Recaudada</w:t>
            </w:r>
          </w:p>
        </w:tc>
        <w:tc>
          <w:tcPr>
            <w:tcW w:w="2126" w:type="dxa"/>
          </w:tcPr>
          <w:p w:rsidR="00843313" w:rsidRPr="003A21A8" w:rsidRDefault="00916B74" w:rsidP="003A21A8">
            <w:pPr>
              <w:pStyle w:val="Sinespaciado"/>
              <w:jc w:val="right"/>
            </w:pPr>
            <w:r>
              <w:t>31,953,685.10</w:t>
            </w:r>
          </w:p>
        </w:tc>
        <w:tc>
          <w:tcPr>
            <w:tcW w:w="1985" w:type="dxa"/>
          </w:tcPr>
          <w:p w:rsidR="00843313" w:rsidRPr="003A21A8" w:rsidRDefault="00916B74" w:rsidP="002A359B">
            <w:pPr>
              <w:pStyle w:val="Sinespaciado"/>
              <w:jc w:val="right"/>
            </w:pPr>
            <w:r>
              <w:t>31,953,685.10</w:t>
            </w:r>
          </w:p>
        </w:tc>
      </w:tr>
      <w:tr w:rsidR="00843313" w:rsidTr="003A21A8">
        <w:tc>
          <w:tcPr>
            <w:tcW w:w="4928" w:type="dxa"/>
          </w:tcPr>
          <w:p w:rsidR="00843313" w:rsidRDefault="007C6E23" w:rsidP="007C6E23">
            <w:pPr>
              <w:pStyle w:val="Sinespaciado"/>
              <w:rPr>
                <w:b/>
              </w:rPr>
            </w:pPr>
            <w:r>
              <w:rPr>
                <w:b/>
              </w:rPr>
              <w:t>PRESUPUESTO DE EGRESOS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7C6E23" w:rsidTr="003A21A8">
        <w:tc>
          <w:tcPr>
            <w:tcW w:w="4928" w:type="dxa"/>
          </w:tcPr>
          <w:p w:rsidR="007C6E23" w:rsidRPr="007C6E23" w:rsidRDefault="007C6E23" w:rsidP="007C6E23">
            <w:pPr>
              <w:pStyle w:val="Sinespaciado"/>
            </w:pPr>
            <w:r w:rsidRPr="007C6E23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7C6E23" w:rsidRPr="003A21A8" w:rsidRDefault="00A24D49" w:rsidP="003A21A8">
            <w:pPr>
              <w:pStyle w:val="Sinespaciado"/>
              <w:jc w:val="right"/>
            </w:pPr>
            <w:r>
              <w:t>56,601,029.08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por Ejercer</w:t>
            </w:r>
          </w:p>
        </w:tc>
        <w:tc>
          <w:tcPr>
            <w:tcW w:w="2126" w:type="dxa"/>
          </w:tcPr>
          <w:p w:rsidR="007C6E23" w:rsidRPr="003A21A8" w:rsidRDefault="00916B74" w:rsidP="00916B74">
            <w:pPr>
              <w:pStyle w:val="Sinespaciado"/>
              <w:jc w:val="right"/>
            </w:pPr>
            <w:r>
              <w:t>71</w:t>
            </w:r>
            <w:r w:rsidR="00A24D49">
              <w:t>,</w:t>
            </w:r>
            <w:r>
              <w:t>887</w:t>
            </w:r>
            <w:r w:rsidR="00A24D49">
              <w:t>,</w:t>
            </w:r>
            <w:r>
              <w:t>914</w:t>
            </w:r>
            <w:r w:rsidR="00A24D49">
              <w:t>.</w:t>
            </w:r>
            <w:r>
              <w:t>70</w:t>
            </w:r>
          </w:p>
        </w:tc>
        <w:tc>
          <w:tcPr>
            <w:tcW w:w="1985" w:type="dxa"/>
          </w:tcPr>
          <w:p w:rsidR="007C6E23" w:rsidRPr="003A21A8" w:rsidRDefault="00916B74" w:rsidP="00916B74">
            <w:pPr>
              <w:pStyle w:val="Sinespaciado"/>
              <w:jc w:val="right"/>
            </w:pPr>
            <w:r>
              <w:t>41</w:t>
            </w:r>
            <w:r w:rsidR="00A24D49">
              <w:t>,</w:t>
            </w:r>
            <w:r>
              <w:t>75</w:t>
            </w:r>
            <w:r w:rsidR="00A24D49">
              <w:t>9,</w:t>
            </w:r>
            <w:r>
              <w:t>8</w:t>
            </w:r>
            <w:r w:rsidR="00A24D49">
              <w:t>8</w:t>
            </w:r>
            <w:r>
              <w:t>1</w:t>
            </w:r>
            <w:r w:rsidR="00A24D49">
              <w:t>.</w:t>
            </w:r>
            <w:r>
              <w:t>17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 xml:space="preserve">Modificaciones al </w:t>
            </w:r>
            <w:r w:rsidRPr="00BF0C26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916B74" w:rsidP="00916B74">
            <w:pPr>
              <w:pStyle w:val="Sinespaciado"/>
              <w:jc w:val="right"/>
            </w:pPr>
            <w:r>
              <w:t>3</w:t>
            </w:r>
            <w:r w:rsidR="00A24D49">
              <w:t>,</w:t>
            </w:r>
            <w:r>
              <w:t>101</w:t>
            </w:r>
            <w:r w:rsidR="00A24D49">
              <w:t>,</w:t>
            </w:r>
            <w:r>
              <w:t>659</w:t>
            </w:r>
            <w:r w:rsidR="00A24D49">
              <w:t>.00</w:t>
            </w:r>
          </w:p>
        </w:tc>
        <w:tc>
          <w:tcPr>
            <w:tcW w:w="1985" w:type="dxa"/>
          </w:tcPr>
          <w:p w:rsidR="007C6E23" w:rsidRPr="003A21A8" w:rsidRDefault="00A24D49" w:rsidP="00916B74">
            <w:pPr>
              <w:pStyle w:val="Sinespaciado"/>
              <w:jc w:val="right"/>
            </w:pPr>
            <w:r>
              <w:t>1</w:t>
            </w:r>
            <w:r w:rsidR="00916B74">
              <w:t>5</w:t>
            </w:r>
            <w:r>
              <w:t>,</w:t>
            </w:r>
            <w:r w:rsidR="00916B74">
              <w:t>286</w:t>
            </w:r>
            <w:r>
              <w:t>,</w:t>
            </w:r>
            <w:r w:rsidR="00916B74">
              <w:t>885</w:t>
            </w:r>
            <w:r>
              <w:t>.</w:t>
            </w:r>
            <w:r w:rsidR="00916B74">
              <w:t>62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Comprometido</w:t>
            </w:r>
          </w:p>
        </w:tc>
        <w:tc>
          <w:tcPr>
            <w:tcW w:w="2126" w:type="dxa"/>
          </w:tcPr>
          <w:p w:rsidR="007C6E23" w:rsidRPr="003A21A8" w:rsidRDefault="00A24D49" w:rsidP="00916B74">
            <w:pPr>
              <w:pStyle w:val="Sinespaciado"/>
              <w:jc w:val="right"/>
            </w:pPr>
            <w:r>
              <w:t>3</w:t>
            </w:r>
            <w:r w:rsidR="00916B74">
              <w:t>8</w:t>
            </w:r>
            <w:r>
              <w:t>,6</w:t>
            </w:r>
            <w:r w:rsidR="00916B74">
              <w:t>58</w:t>
            </w:r>
            <w:r>
              <w:t>,</w:t>
            </w:r>
            <w:r w:rsidR="00916B74">
              <w:t>22</w:t>
            </w:r>
            <w:r>
              <w:t>2.</w:t>
            </w:r>
            <w:r w:rsidR="00916B74">
              <w:t>17</w:t>
            </w:r>
          </w:p>
        </w:tc>
        <w:tc>
          <w:tcPr>
            <w:tcW w:w="1985" w:type="dxa"/>
          </w:tcPr>
          <w:p w:rsidR="007C6E23" w:rsidRPr="003A21A8" w:rsidRDefault="00916B74" w:rsidP="00916B74">
            <w:pPr>
              <w:pStyle w:val="Sinespaciado"/>
              <w:jc w:val="right"/>
            </w:pPr>
            <w:r>
              <w:t>23</w:t>
            </w:r>
            <w:r w:rsidR="00A24D49">
              <w:t>,9</w:t>
            </w:r>
            <w:r>
              <w:t>39</w:t>
            </w:r>
            <w:r w:rsidR="00A24D49">
              <w:t>,8</w:t>
            </w:r>
            <w:r>
              <w:t>69</w:t>
            </w:r>
            <w:r w:rsidR="00A24D49">
              <w:t>.</w:t>
            </w:r>
            <w:r>
              <w:t>65</w:t>
            </w:r>
          </w:p>
        </w:tc>
      </w:tr>
      <w:tr w:rsidR="0053758B" w:rsidTr="003A21A8">
        <w:tc>
          <w:tcPr>
            <w:tcW w:w="4928" w:type="dxa"/>
          </w:tcPr>
          <w:p w:rsidR="0053758B" w:rsidRDefault="0053758B">
            <w:r>
              <w:t>Presupuesto de Egresos Devengado</w:t>
            </w:r>
          </w:p>
        </w:tc>
        <w:tc>
          <w:tcPr>
            <w:tcW w:w="2126" w:type="dxa"/>
          </w:tcPr>
          <w:p w:rsidR="0053758B" w:rsidRPr="004D3F9D" w:rsidRDefault="00916B74" w:rsidP="0053758B">
            <w:pPr>
              <w:jc w:val="right"/>
            </w:pPr>
            <w:r>
              <w:t>23,939,869.65</w:t>
            </w:r>
          </w:p>
        </w:tc>
        <w:tc>
          <w:tcPr>
            <w:tcW w:w="1985" w:type="dxa"/>
          </w:tcPr>
          <w:p w:rsidR="0053758B" w:rsidRDefault="00916B74" w:rsidP="0053758B">
            <w:pPr>
              <w:jc w:val="right"/>
            </w:pPr>
            <w:r>
              <w:t>23,939,869.65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Ejercido</w:t>
            </w:r>
          </w:p>
        </w:tc>
        <w:tc>
          <w:tcPr>
            <w:tcW w:w="2126" w:type="dxa"/>
          </w:tcPr>
          <w:p w:rsidR="007C6E23" w:rsidRPr="003A21A8" w:rsidRDefault="00916B74" w:rsidP="004812A1">
            <w:pPr>
              <w:pStyle w:val="Sinespaciado"/>
              <w:jc w:val="right"/>
            </w:pPr>
            <w:r>
              <w:t>23,939,869.65</w:t>
            </w:r>
          </w:p>
        </w:tc>
        <w:tc>
          <w:tcPr>
            <w:tcW w:w="1985" w:type="dxa"/>
          </w:tcPr>
          <w:p w:rsidR="007C6E23" w:rsidRPr="003A21A8" w:rsidRDefault="00916B74" w:rsidP="00916B74">
            <w:pPr>
              <w:pStyle w:val="Sinespaciado"/>
              <w:jc w:val="right"/>
            </w:pPr>
            <w:r>
              <w:t>23</w:t>
            </w:r>
            <w:r w:rsidR="00027DFF">
              <w:t>,</w:t>
            </w:r>
            <w:r>
              <w:t>737</w:t>
            </w:r>
            <w:r w:rsidR="00027DFF">
              <w:t>,2</w:t>
            </w:r>
            <w:r>
              <w:t>52</w:t>
            </w:r>
            <w:r w:rsidR="00027DFF">
              <w:t>.</w:t>
            </w:r>
            <w:r>
              <w:t>05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Pagado</w:t>
            </w:r>
          </w:p>
        </w:tc>
        <w:tc>
          <w:tcPr>
            <w:tcW w:w="2126" w:type="dxa"/>
          </w:tcPr>
          <w:p w:rsidR="007C6E23" w:rsidRPr="003A21A8" w:rsidRDefault="00916B74" w:rsidP="004812A1">
            <w:pPr>
              <w:pStyle w:val="Sinespaciado"/>
              <w:jc w:val="right"/>
            </w:pPr>
            <w:r>
              <w:t>23,737,252.05</w:t>
            </w:r>
          </w:p>
        </w:tc>
        <w:tc>
          <w:tcPr>
            <w:tcW w:w="1985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</w:tr>
    </w:tbl>
    <w:p w:rsidR="00843313" w:rsidRDefault="00843313" w:rsidP="00843313">
      <w:pPr>
        <w:pStyle w:val="Sinespaciado"/>
        <w:jc w:val="center"/>
        <w:rPr>
          <w:b/>
        </w:rPr>
      </w:pPr>
    </w:p>
    <w:p w:rsidR="007C6E23" w:rsidRDefault="007C6E23" w:rsidP="00843313">
      <w:pPr>
        <w:pStyle w:val="Sinespaciado"/>
        <w:jc w:val="center"/>
        <w:rPr>
          <w:b/>
        </w:rPr>
      </w:pPr>
    </w:p>
    <w:p w:rsidR="007C6E23" w:rsidRDefault="007C6E23" w:rsidP="007C6E23">
      <w:pPr>
        <w:pStyle w:val="Sinespaciado"/>
        <w:rPr>
          <w:b/>
          <w:u w:val="single"/>
        </w:rPr>
      </w:pPr>
      <w:r w:rsidRPr="007C6E23">
        <w:rPr>
          <w:b/>
          <w:u w:val="single"/>
        </w:rPr>
        <w:t>Ley de Ingresos</w:t>
      </w:r>
    </w:p>
    <w:p w:rsidR="007C6E23" w:rsidRDefault="007C6E23" w:rsidP="007C6E23">
      <w:pPr>
        <w:pStyle w:val="Sinespaciado"/>
        <w:rPr>
          <w:b/>
          <w:u w:val="single"/>
        </w:rPr>
      </w:pPr>
    </w:p>
    <w:p w:rsidR="007C6E23" w:rsidRDefault="007C6E23" w:rsidP="00153B00">
      <w:pPr>
        <w:pStyle w:val="Sinespaciado"/>
        <w:jc w:val="both"/>
      </w:pPr>
      <w:r>
        <w:t>Instrumento aprobado por el órgano de control y tiene por finalidad registrar los ingresos públicos de acuerdo a su función o actividad que desarrolla el municipio.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</w:pPr>
      <w:r>
        <w:t>Para los estados Financieros Presupuestales del ingreso se toman las cantidades anuales en el momento contable del estimado.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7C6E23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>Ley de Ingresos Estimada</w:t>
      </w:r>
    </w:p>
    <w:p w:rsidR="000D72DE" w:rsidRDefault="000D72DE" w:rsidP="007C6E23">
      <w:pPr>
        <w:pStyle w:val="Sinespaciado"/>
        <w:rPr>
          <w:b/>
          <w:u w:val="single"/>
        </w:rPr>
      </w:pPr>
    </w:p>
    <w:p w:rsidR="000D72DE" w:rsidRDefault="000D72DE" w:rsidP="00153B00">
      <w:pPr>
        <w:pStyle w:val="Sinespaciado"/>
        <w:jc w:val="both"/>
      </w:pPr>
      <w:r w:rsidRPr="000D72DE">
        <w:t>Re</w:t>
      </w:r>
      <w:r>
        <w:t xml:space="preserve">presenta el importe que se aprueba anualmente en la Ley de Ingresos, e incluye los impuestos, cuotas y aportaciones de seguridad social; contribuciones de mejoras, derechos, productos, aprovechamientos, financiamientos internos y externos: </w:t>
      </w:r>
      <w:r w:rsidR="00153B00">
        <w:t>así</w:t>
      </w:r>
      <w:r>
        <w:t xml:space="preserve"> como eventualmente</w:t>
      </w:r>
      <w:r w:rsidR="00153B00">
        <w:t xml:space="preserve"> la venta de bienes y servicios, además de participaciones, aportaciones, recursos convenidos y otros ingresos.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 xml:space="preserve">por </w:t>
      </w:r>
      <w:r w:rsidRPr="000D72DE">
        <w:rPr>
          <w:b/>
          <w:u w:val="single"/>
        </w:rPr>
        <w:t>E</w:t>
      </w:r>
      <w:r>
        <w:rPr>
          <w:b/>
          <w:u w:val="single"/>
        </w:rPr>
        <w:t>jecutar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153B00" w:rsidRDefault="00153B00" w:rsidP="00153B00">
      <w:pPr>
        <w:pStyle w:val="Sinespaciado"/>
        <w:jc w:val="both"/>
      </w:pPr>
      <w:r w:rsidRPr="000D72DE">
        <w:t>Re</w:t>
      </w:r>
      <w:r>
        <w:t xml:space="preserve">presenta la Ley de Ingresos Estimada que incluye las modificaciones a esta, </w:t>
      </w:r>
      <w:r w:rsidR="007C1EA6">
        <w:t>así</w:t>
      </w:r>
      <w:r>
        <w:t xml:space="preserve"> como el registro de los ingresos devengados.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Modificaciones a la </w:t>
      </w: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Estimada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7C1EA6" w:rsidRDefault="00153B00" w:rsidP="00153B00">
      <w:pPr>
        <w:pStyle w:val="Sinespaciado"/>
        <w:jc w:val="both"/>
      </w:pPr>
      <w:r w:rsidRPr="000D72DE">
        <w:t>Re</w:t>
      </w:r>
      <w:r>
        <w:t xml:space="preserve">presenta </w:t>
      </w:r>
      <w:r w:rsidR="007C1EA6">
        <w:t xml:space="preserve">el importe de los incrementos y decrementos a la ley de </w:t>
      </w:r>
      <w:r>
        <w:t>Ingresos Estimada</w:t>
      </w:r>
      <w:r w:rsidR="007C1EA6">
        <w:t>, derivada de las ampliaciones y reducciones autorizadas, (adecuaciones presupuestales).</w:t>
      </w:r>
    </w:p>
    <w:p w:rsidR="007C1EA6" w:rsidRDefault="007C1EA6" w:rsidP="00153B00">
      <w:pPr>
        <w:pStyle w:val="Sinespaciado"/>
        <w:jc w:val="both"/>
      </w:pPr>
    </w:p>
    <w:p w:rsidR="007C1EA6" w:rsidRDefault="007C1EA6" w:rsidP="007C1EA6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Devengada</w:t>
      </w:r>
    </w:p>
    <w:p w:rsidR="007C1EA6" w:rsidRDefault="007C1EA6" w:rsidP="007C1EA6">
      <w:pPr>
        <w:pStyle w:val="Sinespaciado"/>
        <w:rPr>
          <w:b/>
          <w:u w:val="single"/>
        </w:rPr>
      </w:pPr>
    </w:p>
    <w:p w:rsidR="00215057" w:rsidRDefault="007C1EA6" w:rsidP="007C1EA6">
      <w:pPr>
        <w:pStyle w:val="Sinespaciado"/>
        <w:jc w:val="both"/>
      </w:pPr>
      <w:r w:rsidRPr="000D72DE">
        <w:t>Re</w:t>
      </w:r>
      <w:r>
        <w:t>presenta los derechos de cobro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  <w:r w:rsidR="00215057">
        <w:t xml:space="preserve"> En el caso de resoluciones, laudos en firme (definitivas) y pago en parcialidades se deberán reconocer y registrar cuando ocurre la notificación de la resolución y/o en la firma del convenio respectivo. Su saldo representa la Ley de Ingresos Devengada pendiente de recaudar.</w:t>
      </w:r>
    </w:p>
    <w:p w:rsidR="00215057" w:rsidRDefault="00215057" w:rsidP="007C1EA6">
      <w:pPr>
        <w:pStyle w:val="Sinespaciado"/>
        <w:jc w:val="both"/>
      </w:pPr>
    </w:p>
    <w:p w:rsidR="00215057" w:rsidRDefault="00215057" w:rsidP="00215057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Recaudada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 w:rsidRPr="000D72DE">
        <w:t>Re</w:t>
      </w:r>
      <w:r>
        <w:t>presenta el cobro en efectivo o por cualquier otro medio de pago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</w:p>
    <w:p w:rsidR="00215057" w:rsidRDefault="00215057" w:rsidP="00215057">
      <w:pPr>
        <w:pStyle w:val="Sinespaciado"/>
        <w:jc w:val="both"/>
      </w:pPr>
    </w:p>
    <w:p w:rsidR="00215057" w:rsidRDefault="00215057" w:rsidP="00215057">
      <w:pPr>
        <w:pStyle w:val="Sinespaciado"/>
        <w:rPr>
          <w:b/>
          <w:u w:val="single"/>
        </w:rPr>
      </w:pPr>
      <w:r>
        <w:rPr>
          <w:b/>
          <w:u w:val="single"/>
        </w:rPr>
        <w:t>Presupuesto de Egresos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>
        <w:t>Tiene por finalidad registrar, a partir del Presupuesto de Egresos del periodo</w:t>
      </w:r>
      <w:r w:rsidR="00731C54">
        <w:t xml:space="preserve"> y mediante los rubros que lo componen, las operaciones presupuestarias del periodo. </w:t>
      </w:r>
    </w:p>
    <w:p w:rsidR="00731C54" w:rsidRDefault="00731C54" w:rsidP="00215057">
      <w:pPr>
        <w:pStyle w:val="Sinespaciado"/>
        <w:jc w:val="both"/>
      </w:pPr>
    </w:p>
    <w:p w:rsidR="00731C54" w:rsidRDefault="00731C54" w:rsidP="00215057">
      <w:pPr>
        <w:pStyle w:val="Sinespaciado"/>
        <w:jc w:val="both"/>
      </w:pPr>
      <w:r>
        <w:t>Para los Estados Financieros Presupuestales del Egreso se tomaron las cantidades anuales en el momento del aprobado.</w:t>
      </w:r>
    </w:p>
    <w:p w:rsidR="00731C54" w:rsidRDefault="00731C54" w:rsidP="00215057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Aprobado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153B00" w:rsidRDefault="00731C54" w:rsidP="00731C54">
      <w:pPr>
        <w:pStyle w:val="Sinespaciado"/>
        <w:jc w:val="both"/>
      </w:pPr>
      <w:r>
        <w:t xml:space="preserve">Es el que refleja las asignaciones presupuestarias anuales comprometidas en el Presupuesto de Egresos.  </w:t>
      </w:r>
    </w:p>
    <w:p w:rsidR="00731C54" w:rsidRPr="000D72DE" w:rsidRDefault="00731C54" w:rsidP="00731C54">
      <w:pPr>
        <w:pStyle w:val="Sinespaciado"/>
        <w:jc w:val="both"/>
      </w:pPr>
    </w:p>
    <w:p w:rsidR="007C6E23" w:rsidRDefault="007C6E23" w:rsidP="007C6E23">
      <w:pPr>
        <w:pStyle w:val="Sinespaciado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Modificado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Refleja la asignación presupuestaria que resulta de incorporar las adecuaciones presupuestarias del presupuesto aprobado.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Comprometido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Corresponde al momento contable que refleja la aprobación, por la autoridad competente de un acto administrativo u otro instrumento jurídico que formaliza la adquisición de bienes o servicios o ejecución de obras con cargo al presupuesto aprobado. 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Devengado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3A27DC" w:rsidRDefault="00731C54" w:rsidP="003A27DC">
      <w:pPr>
        <w:pStyle w:val="Sinespaciado"/>
        <w:jc w:val="both"/>
      </w:pPr>
      <w:r>
        <w:t xml:space="preserve">Corresponde al reconocimiento pleno de una obligación a favor de terceros por la recepción de conformidad de bienes o servicios o ejecución de obras </w:t>
      </w:r>
      <w:r w:rsidR="003A27DC">
        <w:t>oportunamente contratados.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Egreso Ejercido 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Nos indica la emisión de una cuanta por liquidar certificada o documento equivalente debidamente aprobado por la autoridad competente.  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>Egreso Pagado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Refleja el desembolso de efectivo o cualquier otro medio de pago,  por la liquidación de los bienes o servicios o ejecución de obras contratadas por el ente público.  </w:t>
      </w:r>
    </w:p>
    <w:p w:rsidR="007C6E23" w:rsidRDefault="007C6E23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Pr="00843313" w:rsidRDefault="00AA3B37" w:rsidP="00AA3B37">
      <w:pPr>
        <w:rPr>
          <w:b/>
          <w:sz w:val="28"/>
          <w:szCs w:val="28"/>
        </w:rPr>
      </w:pPr>
      <w:r w:rsidRPr="00843313">
        <w:rPr>
          <w:b/>
          <w:noProof/>
          <w:sz w:val="28"/>
          <w:szCs w:val="28"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90700" cy="164782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610" cy="1646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3313">
        <w:rPr>
          <w:b/>
          <w:sz w:val="28"/>
          <w:szCs w:val="28"/>
        </w:rPr>
        <w:t>PRESIDENCIA MUNICIPAL DE ZARAGOZA</w:t>
      </w:r>
      <w:r w:rsidRPr="00843313">
        <w:rPr>
          <w:b/>
          <w:sz w:val="28"/>
          <w:szCs w:val="28"/>
        </w:rPr>
        <w:br w:type="textWrapping" w:clear="all"/>
      </w:r>
    </w:p>
    <w:p w:rsidR="00AA3B37" w:rsidRPr="00843313" w:rsidRDefault="00AA3B37" w:rsidP="00AA3B37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 xml:space="preserve">II.- NOTAS DE </w:t>
      </w:r>
      <w:r w:rsidR="00EA2E60">
        <w:rPr>
          <w:b/>
          <w:sz w:val="24"/>
          <w:szCs w:val="24"/>
        </w:rPr>
        <w:t xml:space="preserve">GESTION ADMINISTRATIVA </w:t>
      </w:r>
    </w:p>
    <w:p w:rsidR="00AA3B37" w:rsidRDefault="00AA3B37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1.- DESCRIPCION DE LA ENTIDAD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Constitución y objeto.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6C4DC3">
      <w:pPr>
        <w:pStyle w:val="Sinespaciado"/>
        <w:jc w:val="both"/>
      </w:pPr>
      <w:r w:rsidRPr="00EA2E60">
        <w:t>El Municipio de Zaragoza Coahuila</w:t>
      </w:r>
      <w:r>
        <w:t>, por decreto del 7 de Agosto de 1827</w:t>
      </w:r>
      <w:r w:rsidR="006C4DC3">
        <w:t>,</w:t>
      </w:r>
      <w:r>
        <w:t xml:space="preserve"> creo la villa de San Fernando de Rosas,  hasta que el 27 de Febrero de 1868 se le </w:t>
      </w:r>
      <w:r w:rsidR="006C4DC3">
        <w:t>concedió</w:t>
      </w:r>
      <w:r w:rsidR="00734477">
        <w:t xml:space="preserve"> </w:t>
      </w:r>
      <w:r w:rsidR="006C4DC3">
        <w:t>título</w:t>
      </w:r>
      <w:r>
        <w:t xml:space="preserve"> de </w:t>
      </w:r>
      <w:r w:rsidR="006C4DC3">
        <w:t>ciudad</w:t>
      </w:r>
      <w:r>
        <w:t>, bajo el nombre de Zaragoza Coahuila</w:t>
      </w:r>
      <w:r w:rsidR="006C4DC3">
        <w:t>, el municipio está constituido como un ente público autónomo regido por un ayuntamiento y</w:t>
      </w:r>
      <w:r w:rsidR="006C4DC3" w:rsidRPr="006C4DC3">
        <w:t>es formado por el Presidente Municipal, el Síndico</w:t>
      </w:r>
      <w:r w:rsidR="006C4DC3">
        <w:t xml:space="preserve"> mayoría, Sindico de minoría</w:t>
      </w:r>
      <w:r w:rsidR="006C4DC3" w:rsidRPr="006C4DC3">
        <w:t xml:space="preserve"> y un cabildo </w:t>
      </w:r>
      <w:r w:rsidR="006C4DC3">
        <w:t>i</w:t>
      </w:r>
      <w:r w:rsidR="006C4DC3" w:rsidRPr="006C4DC3">
        <w:t xml:space="preserve">ntegrado por </w:t>
      </w:r>
      <w:r w:rsidR="006C4DC3">
        <w:t>siete</w:t>
      </w:r>
      <w:r w:rsidR="006C4DC3" w:rsidRPr="006C4DC3">
        <w:t xml:space="preserve"> regidores</w:t>
      </w:r>
      <w:r w:rsidR="006C4DC3">
        <w:t>, formando el cuerpo colegiado de máxima autoridad del ayuntamiento.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El Municipio tiene por objeto:</w:t>
      </w:r>
    </w:p>
    <w:p w:rsidR="00514501" w:rsidRDefault="00514501" w:rsidP="00514501">
      <w:pPr>
        <w:pStyle w:val="Sinespaciado"/>
        <w:jc w:val="both"/>
      </w:pPr>
    </w:p>
    <w:p w:rsidR="00514501" w:rsidRPr="00514501" w:rsidRDefault="00514501" w:rsidP="00514501">
      <w:pPr>
        <w:pStyle w:val="Sinespaciado"/>
        <w:jc w:val="both"/>
      </w:pPr>
      <w:r w:rsidRPr="00514501">
        <w:t>a)         El bienestar de la comunidad local y su desarrollo cultural, social y material;</w:t>
      </w:r>
    </w:p>
    <w:p w:rsidR="00514501" w:rsidRPr="00514501" w:rsidRDefault="00514501" w:rsidP="00514501">
      <w:pPr>
        <w:pStyle w:val="Sinespaciado"/>
        <w:jc w:val="both"/>
      </w:pPr>
      <w:r w:rsidRPr="00514501">
        <w:t>b)         La protección de la salud y la seguridad de las personas;</w:t>
      </w:r>
    </w:p>
    <w:p w:rsidR="00514501" w:rsidRPr="00514501" w:rsidRDefault="00514501" w:rsidP="00514501">
      <w:pPr>
        <w:pStyle w:val="Sinespaciado"/>
        <w:jc w:val="both"/>
      </w:pPr>
      <w:r w:rsidRPr="00514501">
        <w:t>c)         El fomento del civismo y de la solidaridad entre los vecinos; y</w:t>
      </w:r>
    </w:p>
    <w:p w:rsidR="00514501" w:rsidRDefault="00514501" w:rsidP="00514501">
      <w:pPr>
        <w:pStyle w:val="Sinespaciado"/>
        <w:jc w:val="both"/>
      </w:pPr>
      <w:r w:rsidRPr="00514501">
        <w:t>d)         La cooperación con otras Municipalidades y entidades para el cumplimiento de obras de interés colectivo, dentro de sus fines específicos.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Organización y Objeto social.</w:t>
      </w:r>
    </w:p>
    <w:p w:rsidR="00514501" w:rsidRPr="00C3754D" w:rsidRDefault="00514501" w:rsidP="00514501">
      <w:pPr>
        <w:pStyle w:val="Sinespaciado"/>
        <w:jc w:val="both"/>
      </w:pPr>
    </w:p>
    <w:p w:rsidR="00514501" w:rsidRPr="00C3754D" w:rsidRDefault="00F37CB5" w:rsidP="00514501">
      <w:pPr>
        <w:pStyle w:val="Sinespaciado"/>
        <w:jc w:val="both"/>
      </w:pPr>
      <w:r w:rsidRPr="00F37CB5">
        <w:t>El municipio tiene entre sus atribuciones y objeto social las siguientes:</w:t>
      </w:r>
    </w:p>
    <w:p w:rsidR="00F37CB5" w:rsidRPr="00C3754D" w:rsidRDefault="00F37CB5" w:rsidP="00514501">
      <w:pPr>
        <w:pStyle w:val="Sinespaciado"/>
        <w:jc w:val="both"/>
      </w:pPr>
    </w:p>
    <w:p w:rsidR="00F37CB5" w:rsidRPr="00C3754D" w:rsidRDefault="00F37CB5" w:rsidP="00C3754D">
      <w:pPr>
        <w:pStyle w:val="Sinespaciado"/>
        <w:jc w:val="both"/>
      </w:pPr>
      <w:r w:rsidRPr="00C3754D">
        <w:t>a)        establecimiento de un sistema de planeamiento físico, urbano y rural, del Municipio;</w:t>
      </w:r>
    </w:p>
    <w:p w:rsidR="00F37CB5" w:rsidRPr="00C3754D" w:rsidRDefault="00F37CB5" w:rsidP="00C3754D">
      <w:pPr>
        <w:pStyle w:val="Sinespaciado"/>
        <w:jc w:val="both"/>
      </w:pPr>
      <w:r w:rsidRPr="00C3754D">
        <w:t>b)       La construcción, mantenimiento y embellecimiento de calles. Avenidas, parques, plazas;</w:t>
      </w:r>
    </w:p>
    <w:p w:rsidR="00F37CB5" w:rsidRPr="00C3754D" w:rsidRDefault="00F37CB5" w:rsidP="00C3754D">
      <w:pPr>
        <w:pStyle w:val="Sinespaciado"/>
        <w:jc w:val="both"/>
      </w:pPr>
      <w:r w:rsidRPr="00C3754D">
        <w:t>c)       La regulación y prestación de servicios de aseo y especialmente la recolección y disposición de residuos;</w:t>
      </w:r>
    </w:p>
    <w:p w:rsidR="00F37CB5" w:rsidRPr="00C3754D" w:rsidRDefault="00F37CB5" w:rsidP="00C3754D">
      <w:pPr>
        <w:pStyle w:val="Sinespaciado"/>
        <w:jc w:val="both"/>
      </w:pPr>
      <w:r w:rsidRPr="00C3754D">
        <w:t>d)       La limpieza de vías de circulación y lugares públicos;</w:t>
      </w:r>
    </w:p>
    <w:p w:rsidR="00F37CB5" w:rsidRPr="00C3754D" w:rsidRDefault="00F37CB5" w:rsidP="00C3754D">
      <w:pPr>
        <w:pStyle w:val="Sinespaciado"/>
        <w:jc w:val="both"/>
      </w:pPr>
      <w:r w:rsidRPr="00C3754D">
        <w:t>e)       La reglamentación y fiscalización de los planos de construcción, nomenclatura de calles, numeración de lotes y viviendas y ornato público;</w:t>
      </w:r>
    </w:p>
    <w:p w:rsidR="00F37CB5" w:rsidRPr="00C3754D" w:rsidRDefault="00F37CB5" w:rsidP="00C3754D">
      <w:pPr>
        <w:pStyle w:val="Sinespaciado"/>
        <w:jc w:val="both"/>
      </w:pPr>
      <w:r w:rsidRPr="00C3754D">
        <w:t>f)        La creación de servicios que faciliten el mercado y abastecimiento de los productos de consumo de primera necesidad, como mercados, mataderos, ferias y similares, así como el control de la forma de elaboración, manipuleo y expendio de alimentos;</w:t>
      </w:r>
    </w:p>
    <w:p w:rsidR="00F37CB5" w:rsidRPr="00C3754D" w:rsidRDefault="00F37CB5" w:rsidP="00C3754D">
      <w:pPr>
        <w:pStyle w:val="Sinespaciado"/>
        <w:jc w:val="both"/>
      </w:pPr>
      <w:r w:rsidRPr="00C3754D">
        <w:t>g)       El fomento de la educación pública, la cultura, el deporte y el turismo;</w:t>
      </w:r>
    </w:p>
    <w:p w:rsidR="00F37CB5" w:rsidRPr="00C3754D" w:rsidRDefault="00F37CB5" w:rsidP="00C3754D">
      <w:pPr>
        <w:pStyle w:val="Sinespaciado"/>
        <w:jc w:val="both"/>
      </w:pPr>
      <w:r w:rsidRPr="00C3754D">
        <w:lastRenderedPageBreak/>
        <w:t>h)       La cooperación para la conservación de los monumentos históricos, de las obras de arte y demás bienes culturales;</w:t>
      </w:r>
    </w:p>
    <w:p w:rsidR="00F37CB5" w:rsidRPr="00C3754D" w:rsidRDefault="00F37CB5" w:rsidP="00C3754D">
      <w:pPr>
        <w:pStyle w:val="Sinespaciado"/>
        <w:jc w:val="both"/>
      </w:pPr>
      <w:r w:rsidRPr="00C3754D">
        <w:t>i)         La reglamentación y fiscalización del tránsito, del funcionamiento de los transportes de pasajeros, y demás materias relativas a la circulación de vehículos;</w:t>
      </w:r>
    </w:p>
    <w:p w:rsidR="00F37CB5" w:rsidRPr="00C3754D" w:rsidRDefault="00F37CB5" w:rsidP="00C3754D">
      <w:pPr>
        <w:pStyle w:val="Sinespaciado"/>
        <w:jc w:val="both"/>
      </w:pPr>
      <w:r w:rsidRPr="00C3754D">
        <w:t>j)         La reglamentación fiscalización de los espectáculos públicos, publicidad comercial, actividades deportivas y recreativas, tendientes a preservar la moral pública y las buenas costumbres.</w:t>
      </w:r>
    </w:p>
    <w:p w:rsidR="00F37CB5" w:rsidRPr="00C3754D" w:rsidRDefault="00F37CB5" w:rsidP="00C3754D">
      <w:pPr>
        <w:pStyle w:val="Sinespaciado"/>
        <w:jc w:val="both"/>
      </w:pPr>
      <w:r w:rsidRPr="00C3754D">
        <w:t>k)       La reglamentación sobre apertura y funcionamiento de casas de empeño y de institutos municipales de crédito;</w:t>
      </w:r>
    </w:p>
    <w:p w:rsidR="00F37CB5" w:rsidRPr="00C3754D" w:rsidRDefault="00F37CB5" w:rsidP="00C3754D">
      <w:pPr>
        <w:pStyle w:val="Sinespaciado"/>
        <w:jc w:val="both"/>
      </w:pPr>
      <w:r w:rsidRPr="00C3754D">
        <w:t>l)         La creación y reglamentación de la Policía Municipal para el cumplimiento y control de las actividades relativas a las materias de competencia Municipal;</w:t>
      </w:r>
    </w:p>
    <w:p w:rsidR="00F37CB5" w:rsidRPr="00C3754D" w:rsidRDefault="00F37CB5" w:rsidP="00C3754D">
      <w:pPr>
        <w:pStyle w:val="Sinespaciado"/>
        <w:jc w:val="both"/>
      </w:pPr>
      <w:r w:rsidRPr="00C3754D">
        <w:t>m)      La provisión de los servicios de alumbrado, aprovisionamiento de agua y alcantarillado sanitario, en los casos en que estos servicios no fueren prestados por otros organismos públicos;</w:t>
      </w:r>
    </w:p>
    <w:p w:rsidR="00F37CB5" w:rsidRPr="00C3754D" w:rsidRDefault="00F37CB5" w:rsidP="00C3754D">
      <w:pPr>
        <w:pStyle w:val="Sinespaciado"/>
        <w:jc w:val="both"/>
      </w:pPr>
      <w:r w:rsidRPr="00C3754D">
        <w:t>n)       El establecimiento de un régimen local de servidumbre y de delimitación de riberas de ríos, lagos y arroyos, con arreglo a lo dispuesto por el Código Civil;</w:t>
      </w:r>
    </w:p>
    <w:p w:rsidR="00F37CB5" w:rsidRPr="00C3754D" w:rsidRDefault="00F37CB5" w:rsidP="00C3754D">
      <w:pPr>
        <w:pStyle w:val="Sinespaciado"/>
        <w:jc w:val="both"/>
      </w:pPr>
      <w:r w:rsidRPr="00C3754D">
        <w:t>o)       La reglamentación y prestación de servicios funerarios y de cementerios;</w:t>
      </w:r>
    </w:p>
    <w:p w:rsidR="00F37CB5" w:rsidRPr="00C3754D" w:rsidRDefault="00F37CB5" w:rsidP="00C3754D">
      <w:pPr>
        <w:pStyle w:val="Sinespaciado"/>
        <w:jc w:val="both"/>
      </w:pPr>
      <w:r w:rsidRPr="00C3754D">
        <w:t>p)       La preservación del medio ambiente y el equilibrio ecológico, la creación de parques y reservas forestales, y promoción y cooperación para proteger los recursos naturales;</w:t>
      </w:r>
    </w:p>
    <w:p w:rsidR="00F37CB5" w:rsidRPr="00C3754D" w:rsidRDefault="00F37CB5" w:rsidP="00C3754D">
      <w:pPr>
        <w:pStyle w:val="Sinespaciado"/>
        <w:jc w:val="both"/>
      </w:pPr>
      <w:r w:rsidRPr="00C3754D">
        <w:t>q)       El fomento de la salud pública, la construcción de viviendas de carácter social y programas de bienestar de la población;</w:t>
      </w:r>
    </w:p>
    <w:p w:rsidR="00F37CB5" w:rsidRPr="00C3754D" w:rsidRDefault="00F37CB5" w:rsidP="00C3754D">
      <w:pPr>
        <w:pStyle w:val="Sinespaciado"/>
        <w:jc w:val="both"/>
      </w:pPr>
      <w:r w:rsidRPr="00C3754D">
        <w:t>r)        La promoción de la conciencia cívica y la solidaridad de la población para su participación de las actividades de interés comunal;</w:t>
      </w:r>
    </w:p>
    <w:p w:rsidR="00F37CB5" w:rsidRPr="00C3754D" w:rsidRDefault="00F37CB5" w:rsidP="00C3754D">
      <w:pPr>
        <w:pStyle w:val="Sinespaciado"/>
        <w:jc w:val="both"/>
      </w:pPr>
      <w:r w:rsidRPr="00C3754D">
        <w:t>s)       El desarrollo de planes y programas de empleos en coordinación con el Ministerio de Justicia y Trabajo a fin de encausar la oferta y demanda de mano de obra y fomentar el empleo; y,</w:t>
      </w:r>
    </w:p>
    <w:p w:rsidR="00F37CB5" w:rsidRPr="00C3754D" w:rsidRDefault="00F37CB5" w:rsidP="00C3754D">
      <w:pPr>
        <w:pStyle w:val="Sinespaciado"/>
        <w:jc w:val="both"/>
      </w:pPr>
      <w:r w:rsidRPr="00C3754D">
        <w:t>t)        Las demás funciones respectivas en forma conveniente al interés público.</w:t>
      </w:r>
    </w:p>
    <w:p w:rsidR="006C4DC3" w:rsidRPr="00C3754D" w:rsidRDefault="006C4DC3" w:rsidP="00F37CB5">
      <w:pPr>
        <w:pStyle w:val="Sinespaciado"/>
        <w:jc w:val="both"/>
      </w:pPr>
    </w:p>
    <w:p w:rsidR="00514501" w:rsidRDefault="00F37CB5" w:rsidP="006C4DC3">
      <w:pPr>
        <w:pStyle w:val="Sinespaciado"/>
        <w:jc w:val="both"/>
      </w:pPr>
      <w:r>
        <w:t>La estructura organizacional del municipio, está basada en la siguiente gráfica:</w:t>
      </w:r>
    </w:p>
    <w:p w:rsidR="00F37CB5" w:rsidRDefault="00F37CB5" w:rsidP="006C4DC3">
      <w:pPr>
        <w:pStyle w:val="Sinespaciado"/>
        <w:jc w:val="both"/>
      </w:pPr>
    </w:p>
    <w:p w:rsidR="00F37CB5" w:rsidRDefault="00F37CB5" w:rsidP="006C4DC3">
      <w:pPr>
        <w:pStyle w:val="Sinespaciado"/>
        <w:jc w:val="both"/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00"/>
        <w:gridCol w:w="520"/>
        <w:gridCol w:w="900"/>
        <w:gridCol w:w="910"/>
        <w:gridCol w:w="910"/>
        <w:gridCol w:w="820"/>
        <w:gridCol w:w="940"/>
        <w:gridCol w:w="620"/>
        <w:gridCol w:w="780"/>
        <w:gridCol w:w="940"/>
      </w:tblGrid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AYUNTAMIENTO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PRESIDENTE MPAL.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SECRETARIO AYUNT.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TESORERO MPAL.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SEGURIDAD PUB.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OBRAS PUBLICAS</w:t>
            </w: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</w:tbl>
    <w:p w:rsidR="006C4DC3" w:rsidRDefault="006C4DC3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F70238" w:rsidRDefault="00F70238" w:rsidP="00F70238">
      <w:pPr>
        <w:pStyle w:val="Sinespaciado"/>
        <w:jc w:val="both"/>
        <w:rPr>
          <w:b/>
          <w:bCs/>
        </w:rPr>
      </w:pPr>
    </w:p>
    <w:p w:rsidR="00F70238" w:rsidRDefault="00F70238" w:rsidP="00F70238">
      <w:pPr>
        <w:pStyle w:val="Sinespaciado"/>
        <w:jc w:val="both"/>
      </w:pPr>
      <w:r>
        <w:rPr>
          <w:b/>
          <w:bCs/>
        </w:rPr>
        <w:lastRenderedPageBreak/>
        <w:t xml:space="preserve">Presidente </w:t>
      </w:r>
      <w:r w:rsidR="00F37CB5" w:rsidRPr="00C3754D">
        <w:rPr>
          <w:b/>
          <w:bCs/>
        </w:rPr>
        <w:t>Municipal</w:t>
      </w:r>
    </w:p>
    <w:p w:rsidR="00F37CB5" w:rsidRDefault="00F37CB5" w:rsidP="00F70238">
      <w:pPr>
        <w:pStyle w:val="Sinespaciado"/>
        <w:jc w:val="both"/>
      </w:pPr>
      <w:r>
        <w:t xml:space="preserve">Representar política, jurídica y administrativamente al Ayuntamiento.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  <w:rPr>
          <w:b/>
          <w:bCs/>
        </w:rPr>
      </w:pPr>
      <w:r w:rsidRPr="00C3754D">
        <w:rPr>
          <w:b/>
          <w:bCs/>
        </w:rPr>
        <w:t>Secretario del Ayuntamiento</w:t>
      </w:r>
    </w:p>
    <w:p w:rsidR="00F37CB5" w:rsidRDefault="00F37CB5" w:rsidP="00F70238">
      <w:pPr>
        <w:pStyle w:val="Sinespaciado"/>
        <w:jc w:val="both"/>
      </w:pPr>
      <w:r>
        <w:t xml:space="preserve">Ejecutar las políticas y reglamentos de gobierno, establecer comunicación con el H. Congreso del Estado para cumplir con los requisitos de ley en la elaboración de reglamentos e iniciativas; llevar la correspondencia del municipio y; garantizar el cumplimiento de los acuerdos emanados de las sesiones de Cabildo.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C3754D" w:rsidP="00F70238">
      <w:pPr>
        <w:pStyle w:val="Sinespaciado"/>
        <w:jc w:val="both"/>
        <w:rPr>
          <w:b/>
          <w:bCs/>
        </w:rPr>
      </w:pPr>
      <w:r>
        <w:rPr>
          <w:b/>
          <w:bCs/>
        </w:rPr>
        <w:t>T</w:t>
      </w:r>
      <w:r w:rsidR="00F37CB5" w:rsidRPr="00C3754D">
        <w:rPr>
          <w:b/>
          <w:bCs/>
        </w:rPr>
        <w:t>esorería Municipal</w:t>
      </w:r>
    </w:p>
    <w:p w:rsidR="00F37CB5" w:rsidRDefault="00F37CB5" w:rsidP="00F70238">
      <w:pPr>
        <w:pStyle w:val="Sinespaciado"/>
        <w:jc w:val="both"/>
      </w:pPr>
      <w:r>
        <w:t xml:space="preserve">Fortalecer las finanzas del municipio implementando una cultura de disciplina presupuestal, con servicio de calidad al contribuyente, que permita recuperar el rezago en términos reales y genere los ingresos suficientes para modernizar la administración pública y canalizar mayores recursos a obra pública.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>Seguridad Pública</w:t>
      </w:r>
    </w:p>
    <w:p w:rsidR="00F37CB5" w:rsidRDefault="00F37CB5" w:rsidP="00F70238">
      <w:pPr>
        <w:pStyle w:val="Sinespaciado"/>
        <w:jc w:val="both"/>
      </w:pPr>
      <w:r>
        <w:t xml:space="preserve">Ofrecer seguridad y tranquilidad a la población, respetando sus derechos y su integridad, preservando las libertades individuales, el orden y la paz pública, a través del desarrollo de actividades encaminadas a la prevención del delito y a la reducción del índice de criminalidad.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 xml:space="preserve">Obras </w:t>
      </w:r>
      <w:r w:rsidR="00F70238" w:rsidRPr="00C3754D">
        <w:rPr>
          <w:b/>
          <w:bCs/>
        </w:rPr>
        <w:t>Públicas</w:t>
      </w:r>
    </w:p>
    <w:p w:rsidR="00F37CB5" w:rsidRDefault="00F37CB5" w:rsidP="00F70238">
      <w:pPr>
        <w:pStyle w:val="Sinespaciado"/>
        <w:jc w:val="both"/>
      </w:pPr>
      <w:r>
        <w:t xml:space="preserve">Construir obra pública que mejore la imagen de la ciudad con calles bien pavimentadas e identificadas, buen alumbrado y equipamiento urbano que den vida y óptima funcionalidad; proteger a la comunidad de las inclemencias y daños causados por los fenómenos naturales; y minimizar el rezago en los servicios de agua y drenaje. </w:t>
      </w:r>
    </w:p>
    <w:p w:rsidR="00797616" w:rsidRDefault="00797616" w:rsidP="00F70238">
      <w:pPr>
        <w:pStyle w:val="Sinespaciado"/>
        <w:jc w:val="both"/>
      </w:pPr>
    </w:p>
    <w:p w:rsidR="00FD124B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2.- PRINCIPALES POLITICAS CONTABLES</w:t>
      </w:r>
    </w:p>
    <w:p w:rsidR="003541A7" w:rsidRPr="00F70238" w:rsidRDefault="003541A7" w:rsidP="00F70238">
      <w:pPr>
        <w:pStyle w:val="Sinespaciado"/>
        <w:jc w:val="both"/>
        <w:rPr>
          <w:rFonts w:cstheme="minorHAnsi"/>
          <w:b/>
          <w:lang w:val="es-ES_tradnl" w:bidi="he-IL"/>
        </w:rPr>
      </w:pPr>
    </w:p>
    <w:p w:rsidR="00797616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a) Base de preparación de los Estados Financieros</w:t>
      </w:r>
    </w:p>
    <w:p w:rsidR="009916A0" w:rsidRPr="00F70238" w:rsidRDefault="00F70238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</w:t>
      </w:r>
      <w:r w:rsidR="009916A0" w:rsidRPr="00F70238">
        <w:rPr>
          <w:rFonts w:cstheme="minorHAnsi"/>
        </w:rPr>
        <w:t xml:space="preserve"> elaboración y presentación de los Estados Financieros, </w:t>
      </w:r>
      <w:r w:rsidRPr="00F70238">
        <w:rPr>
          <w:rFonts w:cstheme="minorHAnsi"/>
        </w:rPr>
        <w:t>así</w:t>
      </w:r>
      <w:r w:rsidR="009916A0" w:rsidRPr="00F70238">
        <w:rPr>
          <w:rFonts w:cstheme="minorHAnsi"/>
        </w:rPr>
        <w:t xml:space="preserve"> como otros informes, atienden a los requerimientos necesarios dentro del marco conceptual del Consejo Nacional de </w:t>
      </w:r>
      <w:r w:rsidRPr="00F70238">
        <w:rPr>
          <w:rFonts w:cstheme="minorHAnsi"/>
        </w:rPr>
        <w:t>Armonización</w:t>
      </w:r>
      <w:r w:rsidR="009916A0" w:rsidRPr="00F70238">
        <w:rPr>
          <w:rFonts w:cstheme="minorHAnsi"/>
        </w:rPr>
        <w:t xml:space="preserve"> contable (CONAC)  que les aplique.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 xml:space="preserve">b) </w:t>
      </w:r>
      <w:r w:rsidR="00F70238" w:rsidRPr="00F70238">
        <w:rPr>
          <w:rFonts w:cstheme="minorHAnsi"/>
          <w:b/>
        </w:rPr>
        <w:t>Presentación</w:t>
      </w:r>
      <w:r w:rsidRPr="00F70238">
        <w:rPr>
          <w:rFonts w:cstheme="minorHAnsi"/>
          <w:b/>
        </w:rPr>
        <w:t xml:space="preserve"> de cifras y aplicación de fondos.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 presentación de cifras que muestran como aplicación de fondos, se hace conforme a la clasificación establecida en la normativa correspondiente a la materia.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El Municipio de Zaragoza Coahuila,</w:t>
      </w:r>
      <w:r w:rsidR="00F70238">
        <w:rPr>
          <w:rFonts w:cstheme="minorHAnsi"/>
        </w:rPr>
        <w:t xml:space="preserve"> recibe fondos en forma </w:t>
      </w:r>
      <w:r w:rsidRPr="00F70238">
        <w:rPr>
          <w:rFonts w:cstheme="minorHAnsi"/>
        </w:rPr>
        <w:t>directa del Poder Ejecutivo del Estado de Coahuila por conducto de la Secretaria de Finanzas, mismo que son afectados al presupuesto de la propia entidad.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c) Propiedades, Planta y Equipos.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  <w:r w:rsidRPr="00F70238">
        <w:rPr>
          <w:rFonts w:cstheme="minorHAnsi"/>
          <w:shd w:val="clear" w:color="auto" w:fill="FEFFFF"/>
          <w:lang w:val="es-ES_tradnl" w:bidi="he-IL"/>
        </w:rPr>
        <w:t xml:space="preserve">De acuerdo a la normatividad del Consejo Nacional de Armonización Contable (CONAC), los bienes que integran este renglón se registran a su costo de adquisición. </w:t>
      </w:r>
    </w:p>
    <w:p w:rsidR="009916A0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43293A" w:rsidRDefault="0043293A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43293A" w:rsidRDefault="0043293A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43293A" w:rsidRPr="00F70238" w:rsidRDefault="0043293A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9916A0" w:rsidRPr="00F70238" w:rsidRDefault="009916A0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  <w:r w:rsidRPr="00F70238">
        <w:rPr>
          <w:rFonts w:cstheme="minorHAnsi"/>
          <w:b/>
          <w:shd w:val="clear" w:color="auto" w:fill="FEFFFF"/>
          <w:lang w:val="es-ES_tradnl" w:bidi="he-IL"/>
        </w:rPr>
        <w:lastRenderedPageBreak/>
        <w:t xml:space="preserve">d) </w:t>
      </w:r>
      <w:r w:rsidR="00F70238" w:rsidRPr="00F70238">
        <w:rPr>
          <w:rFonts w:cstheme="minorHAnsi"/>
          <w:b/>
          <w:shd w:val="clear" w:color="auto" w:fill="FEFFFF"/>
          <w:lang w:val="es-ES_tradnl" w:bidi="he-IL"/>
        </w:rPr>
        <w:t>Políticas</w:t>
      </w:r>
      <w:r w:rsidRPr="00F70238">
        <w:rPr>
          <w:rFonts w:cstheme="minorHAnsi"/>
          <w:b/>
          <w:shd w:val="clear" w:color="auto" w:fill="FEFFFF"/>
          <w:lang w:val="es-ES_tradnl" w:bidi="he-IL"/>
        </w:rPr>
        <w:t xml:space="preserve"> de Contabilidad Significativas.</w:t>
      </w:r>
    </w:p>
    <w:p w:rsidR="009916A0" w:rsidRPr="00F70238" w:rsidRDefault="009916A0" w:rsidP="00F70238">
      <w:pPr>
        <w:pStyle w:val="Sinespaciado"/>
        <w:contextualSpacing/>
        <w:jc w:val="both"/>
        <w:rPr>
          <w:rFonts w:cstheme="minorHAnsi"/>
          <w:shd w:val="clear" w:color="auto" w:fill="FEFFFF"/>
          <w:lang w:val="es-ES_tradnl" w:bidi="he-IL"/>
        </w:rPr>
      </w:pPr>
      <w:r w:rsidRPr="00F70238">
        <w:rPr>
          <w:rFonts w:cstheme="minorHAnsi"/>
          <w:shd w:val="clear" w:color="auto" w:fill="FEFFFF"/>
          <w:lang w:val="es-ES_tradnl" w:bidi="he-IL"/>
        </w:rPr>
        <w:t>El Municipio de Zaragoza Coahuila, dentro de sus políticas de control interno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 xml:space="preserve">, </w:t>
      </w:r>
      <w:r w:rsidRPr="00F70238">
        <w:rPr>
          <w:rFonts w:cstheme="minorHAnsi"/>
          <w:shd w:val="clear" w:color="auto" w:fill="FEFFFF"/>
          <w:lang w:val="es-ES_tradnl" w:bidi="he-IL"/>
        </w:rPr>
        <w:t xml:space="preserve">realiza provisiones 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 xml:space="preserve">a </w:t>
      </w:r>
      <w:r w:rsidRPr="00F70238">
        <w:rPr>
          <w:rFonts w:cstheme="minorHAnsi"/>
          <w:shd w:val="clear" w:color="auto" w:fill="FEFFFF"/>
          <w:lang w:val="es-ES_tradnl" w:bidi="he-IL"/>
        </w:rPr>
        <w:t xml:space="preserve"> corto plazo por el concepto de aguinaldo para los trabajadores para el ejercicio fiscal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 xml:space="preserve"> 201</w:t>
      </w:r>
      <w:r w:rsidR="00A24D49">
        <w:rPr>
          <w:rFonts w:cstheme="minorHAnsi"/>
          <w:shd w:val="clear" w:color="auto" w:fill="FEFFFF"/>
          <w:lang w:val="es-ES_tradnl" w:bidi="he-IL"/>
        </w:rPr>
        <w:t>6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>, su monto es variado de acuerdo al cálculo mensual realmente pagado por servicios personales.</w:t>
      </w:r>
    </w:p>
    <w:p w:rsidR="00136B3A" w:rsidRPr="00F70238" w:rsidRDefault="00136B3A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Se encuentra en proceso de análisis el método de depreciación, vida útil, deterioro  o amortización y tasas aplicables para los diferentes tipos de activos con los que cuenta la Entidad.</w:t>
      </w:r>
    </w:p>
    <w:p w:rsidR="00136B3A" w:rsidRPr="00F70238" w:rsidRDefault="00136B3A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3.- REGIMEN FISCAL.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a) Impuesto Sobre la Renta.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El Municipio de Zaragoza Coa</w:t>
      </w:r>
      <w:r w:rsid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huila no es contribuyente del I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mpuesto Sobre la Renta de acuerdo a lo establecido en el Titulo III de la Ley de la materia.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obstante, tiene la obligación de retener y enterar el impuesto sobre la renta y exigir 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ocumentación que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reúna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los requisitos fiscales, cuando hagan pagos a terceros.</w:t>
      </w: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b) Impuesto al Valor Agregado.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De conformidad al Artículo 3, tercer párrafo de la Ley del Impuesto al Valor Agrega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do. El Municipio de Zaragoza Coahuila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está obligada a efectuar </w:t>
      </w:r>
      <w:r w:rsidRPr="00F70238">
        <w:rPr>
          <w:rFonts w:asciiTheme="minorHAnsi" w:hAnsiTheme="minorHAnsi" w:cstheme="minorHAnsi"/>
          <w:w w:val="81"/>
          <w:sz w:val="22"/>
          <w:szCs w:val="22"/>
          <w:shd w:val="clear" w:color="auto" w:fill="FEFFFF"/>
          <w:lang w:val="es-ES_tradnl" w:bidi="he-IL"/>
        </w:rPr>
        <w:t xml:space="preserve">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retención del Impuesto al Valor Agregado cuando adquiera biene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s;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use o goce temporalmente o reciba servicios de personas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físicas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o de residentes en el extranjero sin establecimiento permanente en el país: o reciba servicios de auto transporte terrestre de bienes prestados por personas morales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.</w:t>
      </w:r>
    </w:p>
    <w:p w:rsidR="00361F93" w:rsidRPr="00F70238" w:rsidRDefault="00361F9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Default="00272CC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4.- CAMBIOS EN LAS NORMAS DE CONTABILIDAD GUBERNAMENTAL</w:t>
      </w:r>
      <w:r w:rsidRPr="00F70238"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  <w:t>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El Sistema de Contabilidad Gubernamental utilizado por El Municipio de Zaragoza Coahuila, es el "Sistema Integral de Información Financiera", que cumple con las características de</w:t>
      </w:r>
      <w:r w:rsidR="00734477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diseño y operación emitidas por la ley correspondiente, debiendo ser: único, uniforme e integrador;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br/>
        <w:t>integra en forma automática la operación contable con el ejercicio presupuestario: efectúa los registros</w:t>
      </w:r>
      <w:r w:rsidR="00734477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considerando la base acumulativa (devengado) de las transacciones; registra de manera automática y por única vez, los momentos contables correspondientes; efectúa la interrelación automática de los clasificadores presupuestarios, la lista de cuentas </w:t>
      </w:r>
      <w:r w:rsidRPr="00F70238">
        <w:rPr>
          <w:rFonts w:asciiTheme="minorHAnsi" w:hAnsiTheme="minorHAnsi" w:cstheme="minorHAnsi"/>
          <w:w w:val="82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el catálogo de bienes que permiten su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interrelación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automática. </w:t>
      </w: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Efectúa en las cuentas contables el registro de las etapas del presupuesto de egresos en sus diferentes momentos contables: aprobado, modificado, comprometido, devengado, ejercido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pagado.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En lo relativo al ingreso se registran los momentos contables de: estimado, modificado, devengado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recaudado. 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A5692C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Genera en tiempo real, estados financieros, de ejecución presupuestaria </w:t>
      </w:r>
      <w:r w:rsidRPr="00F70238">
        <w:rPr>
          <w:rFonts w:asciiTheme="minorHAnsi" w:hAnsiTheme="minorHAnsi" w:cstheme="minorHAnsi"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toda la información que coadyuve a la toma de decisiones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transparenc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ia,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programación con base en result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ados,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evaluación </w:t>
      </w:r>
      <w:r w:rsidRPr="00F70238">
        <w:rPr>
          <w:rFonts w:asciiTheme="minorHAnsi" w:hAnsiTheme="minorHAnsi" w:cstheme="minorHAnsi"/>
          <w:w w:val="72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rendición de cuentas.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Está diseñ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ado de forma tal que permite su procesamiento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y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generación de estados financieros mediante el uso de herramientas propias de la informática.</w:t>
      </w:r>
    </w:p>
    <w:p w:rsidR="00F70238" w:rsidRPr="00F70238" w:rsidRDefault="00F70238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existen partes relacionadas que pudieran ejercer influencia significativa para la torna de decisiones financieras </w:t>
      </w:r>
      <w:r w:rsidRPr="00F70238">
        <w:rPr>
          <w:rFonts w:asciiTheme="minorHAnsi" w:hAnsiTheme="minorHAnsi" w:cstheme="minorHAnsi"/>
          <w:w w:val="73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operativas. </w:t>
      </w:r>
    </w:p>
    <w:p w:rsid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Pr="00F70238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F70238" w:rsidP="00F70238">
      <w:pPr>
        <w:pStyle w:val="Estilo"/>
        <w:shd w:val="clear" w:color="auto" w:fill="FEFFFF"/>
        <w:ind w:left="52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"Bajo protesta de decir verdad, declaramos que los Estados Financieros y sus notas son </w:t>
      </w:r>
      <w:r w:rsidRPr="00F70238">
        <w:rPr>
          <w:rFonts w:asciiTheme="minorHAnsi" w:hAnsiTheme="minorHAnsi" w:cstheme="minorHAnsi"/>
          <w:i/>
          <w:iCs/>
          <w:w w:val="153"/>
          <w:sz w:val="22"/>
          <w:szCs w:val="22"/>
          <w:shd w:val="clear" w:color="auto" w:fill="FEFFFF"/>
          <w:lang w:val="es-ES_tradnl" w:bidi="he-IL"/>
        </w:rPr>
        <w:br/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razonablemente correctos </w:t>
      </w:r>
      <w:r w:rsidRPr="00F70238">
        <w:rPr>
          <w:rFonts w:asciiTheme="minorHAnsi" w:hAnsiTheme="minorHAnsi" w:cstheme="minorHAnsi"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son responsabilidad del emisor". </w:t>
      </w:r>
    </w:p>
    <w:p w:rsidR="00F70238" w:rsidRPr="00F70238" w:rsidRDefault="00F70238" w:rsidP="00F70238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5692C" w:rsidRPr="00A5692C" w:rsidRDefault="00A5692C" w:rsidP="00A5692C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175FC5" w:rsidRDefault="00272CC3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-22860</wp:posOffset>
                </wp:positionV>
                <wp:extent cx="2514600" cy="9525"/>
                <wp:effectExtent l="0" t="0" r="19050" b="28575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0D3F6" id="8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.3pt,-1.8pt" to="194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  <w:r w:rsid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LEONCIO MARTINEZ SANCHEZ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PRESIDENTE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113665</wp:posOffset>
                </wp:positionV>
                <wp:extent cx="2514600" cy="9525"/>
                <wp:effectExtent l="0" t="0" r="19050" b="28575"/>
                <wp:wrapNone/>
                <wp:docPr id="9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621FA" id="9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8.95pt" to="198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MARIA ANTONIETA GALINDO GOMEZ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SINDICA DE MAYORIA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100330</wp:posOffset>
                </wp:positionV>
                <wp:extent cx="2514600" cy="8890"/>
                <wp:effectExtent l="0" t="0" r="19050" b="29210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FD013" id="10 Conector recto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8pt,7.9pt" to="196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ING. NORBERTO CESAR SALAZAR VALDES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TESORERO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86995</wp:posOffset>
                </wp:positionV>
                <wp:extent cx="2514600" cy="8890"/>
                <wp:effectExtent l="0" t="0" r="19050" b="29210"/>
                <wp:wrapNone/>
                <wp:docPr id="11" name="1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C84F6" id="11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8pt,6.85pt" to="196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LIC. ISMAEL SALINAS DE LUNA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CONTRALOR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2514600" cy="8890"/>
                <wp:effectExtent l="0" t="0" r="19050" b="29210"/>
                <wp:wrapNone/>
                <wp:docPr id="1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56BAC" id="12 Conector recto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pt,8.05pt" to="197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PROFR. ALFONSO ORTIZ AGUILLON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REGIDOR DE HACIENDA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734477" w:rsidRDefault="00734477" w:rsidP="00734477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80010</wp:posOffset>
                </wp:positionV>
                <wp:extent cx="2514600" cy="8890"/>
                <wp:effectExtent l="0" t="0" r="19050" b="29210"/>
                <wp:wrapNone/>
                <wp:docPr id="12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F252F" id="12 Conector recto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6.3pt" to="198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" strokecolor="black [3213]"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_______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LIC. BRENDA SANCHEZ PEREZ</w:t>
      </w:r>
    </w:p>
    <w:p w:rsidR="00F70238" w:rsidRPr="00175FC5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SINDICA DE MINORIA</w:t>
      </w:r>
    </w:p>
    <w:p w:rsidR="00136B3A" w:rsidRDefault="00136B3A" w:rsidP="009916A0">
      <w:pPr>
        <w:pStyle w:val="Sinespaciado"/>
        <w:contextualSpacing/>
        <w:rPr>
          <w:rFonts w:cstheme="minorHAnsi"/>
          <w:shd w:val="clear" w:color="auto" w:fill="FEFFFF"/>
          <w:lang w:val="es-ES_tradnl" w:bidi="he-IL"/>
        </w:rPr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sectPr w:rsidR="00797616" w:rsidSect="008D42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0CE" w:rsidRDefault="00BB70CE" w:rsidP="00AA3B37">
      <w:pPr>
        <w:spacing w:after="0" w:line="240" w:lineRule="auto"/>
      </w:pPr>
      <w:r>
        <w:separator/>
      </w:r>
    </w:p>
  </w:endnote>
  <w:endnote w:type="continuationSeparator" w:id="0">
    <w:p w:rsidR="00BB70CE" w:rsidRDefault="00BB70CE" w:rsidP="00AA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0CE" w:rsidRDefault="00BB70CE" w:rsidP="00AA3B37">
      <w:pPr>
        <w:spacing w:after="0" w:line="240" w:lineRule="auto"/>
      </w:pPr>
      <w:r>
        <w:separator/>
      </w:r>
    </w:p>
  </w:footnote>
  <w:footnote w:type="continuationSeparator" w:id="0">
    <w:p w:rsidR="00BB70CE" w:rsidRDefault="00BB70CE" w:rsidP="00AA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12"/>
    <w:rsid w:val="00027DFF"/>
    <w:rsid w:val="000D72DE"/>
    <w:rsid w:val="00136B3A"/>
    <w:rsid w:val="001433E5"/>
    <w:rsid w:val="00153B00"/>
    <w:rsid w:val="001654F5"/>
    <w:rsid w:val="00175FC5"/>
    <w:rsid w:val="002060D5"/>
    <w:rsid w:val="00215057"/>
    <w:rsid w:val="00245F65"/>
    <w:rsid w:val="00272CC3"/>
    <w:rsid w:val="002A359B"/>
    <w:rsid w:val="003541A7"/>
    <w:rsid w:val="00361F93"/>
    <w:rsid w:val="003A21A8"/>
    <w:rsid w:val="003A27DC"/>
    <w:rsid w:val="0043293A"/>
    <w:rsid w:val="00475B47"/>
    <w:rsid w:val="004812A1"/>
    <w:rsid w:val="004B3F12"/>
    <w:rsid w:val="004C387F"/>
    <w:rsid w:val="00514501"/>
    <w:rsid w:val="0053758B"/>
    <w:rsid w:val="0059293E"/>
    <w:rsid w:val="005E760E"/>
    <w:rsid w:val="006C4DC3"/>
    <w:rsid w:val="006F06F5"/>
    <w:rsid w:val="0073143A"/>
    <w:rsid w:val="00731C54"/>
    <w:rsid w:val="00734477"/>
    <w:rsid w:val="00797616"/>
    <w:rsid w:val="007C1EA6"/>
    <w:rsid w:val="007C6E23"/>
    <w:rsid w:val="00843313"/>
    <w:rsid w:val="008938CB"/>
    <w:rsid w:val="00896031"/>
    <w:rsid w:val="008D42D0"/>
    <w:rsid w:val="008E3153"/>
    <w:rsid w:val="00916B74"/>
    <w:rsid w:val="009916A0"/>
    <w:rsid w:val="009B357B"/>
    <w:rsid w:val="00A03016"/>
    <w:rsid w:val="00A20309"/>
    <w:rsid w:val="00A24D49"/>
    <w:rsid w:val="00A5692C"/>
    <w:rsid w:val="00A63217"/>
    <w:rsid w:val="00AA3B37"/>
    <w:rsid w:val="00B17FB8"/>
    <w:rsid w:val="00B91803"/>
    <w:rsid w:val="00BB70CE"/>
    <w:rsid w:val="00BD3911"/>
    <w:rsid w:val="00BF001D"/>
    <w:rsid w:val="00C05FA6"/>
    <w:rsid w:val="00C3754D"/>
    <w:rsid w:val="00D15833"/>
    <w:rsid w:val="00EA2E60"/>
    <w:rsid w:val="00F06593"/>
    <w:rsid w:val="00F37CB5"/>
    <w:rsid w:val="00F45659"/>
    <w:rsid w:val="00F636E3"/>
    <w:rsid w:val="00F70238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94CBC3-D856-4704-897B-FBC432D7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FD1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2239</Words>
  <Characters>12319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Gabriela Rivera Sanchez</cp:lastModifiedBy>
  <cp:revision>2</cp:revision>
  <cp:lastPrinted>2016-07-19T21:06:00Z</cp:lastPrinted>
  <dcterms:created xsi:type="dcterms:W3CDTF">2016-11-22T22:04:00Z</dcterms:created>
  <dcterms:modified xsi:type="dcterms:W3CDTF">2016-11-22T22:04:00Z</dcterms:modified>
</cp:coreProperties>
</file>