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B7" w:rsidRDefault="003A56B7" w:rsidP="00A578EF">
      <w:pPr>
        <w:spacing w:after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F560F1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 xml:space="preserve">MUNICIPIO DE VILLA </w:t>
      </w:r>
      <w:proofErr w:type="gramStart"/>
      <w:r w:rsidRPr="004266CC">
        <w:rPr>
          <w:rFonts w:ascii="Arial" w:hAnsi="Arial" w:cs="Arial"/>
          <w:b/>
          <w:color w:val="000000"/>
          <w:sz w:val="24"/>
        </w:rPr>
        <w:t>UNION ,</w:t>
      </w:r>
      <w:proofErr w:type="gramEnd"/>
      <w:r w:rsidRPr="004266CC">
        <w:rPr>
          <w:rFonts w:ascii="Arial" w:hAnsi="Arial" w:cs="Arial"/>
          <w:b/>
          <w:color w:val="000000"/>
          <w:sz w:val="24"/>
        </w:rPr>
        <w:t xml:space="preserve"> COAHUILA</w:t>
      </w:r>
      <w:r>
        <w:rPr>
          <w:rFonts w:ascii="Arial" w:hAnsi="Arial" w:cs="Arial"/>
          <w:b/>
          <w:color w:val="000000"/>
          <w:sz w:val="24"/>
        </w:rPr>
        <w:t xml:space="preserve"> DE ZARAGOZA</w:t>
      </w:r>
    </w:p>
    <w:p w:rsid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>PRESUPUESTO DE EGRESOS PARA EL EJERCICIO FISCAL 2016</w:t>
      </w: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color w:val="000000"/>
          <w:sz w:val="32"/>
        </w:rPr>
      </w:pPr>
      <w:r w:rsidRPr="004266CC">
        <w:rPr>
          <w:rFonts w:ascii="Arial" w:hAnsi="Arial" w:cs="Arial"/>
          <w:b/>
          <w:bCs/>
          <w:color w:val="000000"/>
          <w:szCs w:val="16"/>
        </w:rPr>
        <w:t>Clasificador por Objeto del Gasto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52"/>
      </w:tblGrid>
      <w:tr w:rsidR="003756BD" w:rsidRPr="003756BD" w:rsidTr="003756BD">
        <w:trPr>
          <w:trHeight w:val="39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COG (partida genérica)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Presupuesto aprobado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10000 - SERVICIOS PERSONALES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14,298,444.00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11000 - REMUNERACIONES AL PERSONAL DE CARÁCTER PERMANENTE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11,099,500.00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11300 - SUELDOS BASE AL PERSONAL PERMANENTE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11,099,500.00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13000 - REMUNERACIONES ADICIONALES Y ESPECIALES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1,812,944.00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13200 - PRIMAS DE VACACIONES, DOMINICAL Y GRATIFICACIÓN DE FIN DE AÑO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1,484,944.00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13300 - HORAS EXTRAORDINARIAS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328,000.00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14000 - SEGURIDAD SOCIAL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1,325,000.00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14100 - APORTACIONES DE SEGURIDAD SOCIAL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1,325,000.00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15000 - OTRAS PRESTACIONES SOCIALES Y ECONÓMICAS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61,000.00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15200 - INDEMNIZACIONES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61,000.00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20000 - MATERIALES Y SUMINISTROS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3,932,884.36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21000 - MATERIALES DE ADMINISTRACIÓN, EMISIÓN DE DOCUMENTOS Y ARTÍCULOS OFICIALES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368,500.00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21100 - MATERIALES, ÚTILES Y EQUIPOS MENORES DE OFICINA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181,500.00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21200 - MATERIALES Y ÚTILES DE IMPRESIÓN Y REPRODUCCIÓN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80,000.00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21300 - MATERIAL ESTADÍSTICO Y GEOGRÁFICO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2,000.00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21400 - MATERIALES, ÚTILES Y EQUIPOS MENORES DE TECNOLOGÍAS DE LA INFORMACIÓN Y COMUNICACIONES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21500 - MATERIAL IMPRESO E INFORMACIÓN DIGITAL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34,000.00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21600 - MATERIAL DE LIMPIEZA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60,000.00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22000 - ALIMENTOS Y UTENSILIOS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22100 - PRODUCTOS ALIMENTICIOS PARA PERSONAS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196,500.00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22300 - UTENSILIOS PARA EL SERVICIO DE ALIMENTACIÓN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3,500.00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23000 - MATERIAS PRIMAS Y MATERIALES DE PRODUCCIÓN Y COMERCIALIZACIÓN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23700 - PRODUCTOS DE CUERO, PIEL, PLÁSTICO Y HULE ADQUIRIDOS COMO MATERIA PRIMA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24000 - MATERIALES Y ARTÍCULOS DE CONSTRUCCIÓN Y DE REPARACIÓN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440,700.00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24100 - PRODUCTOS MINERALES NO METÁLICOS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24200 - CEMENTO Y PRODUCTOS DE CONCRETO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7,000.00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24300 - CAL, YESO Y PRODUCTOS DE YESO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24400 - MADERA Y PRODUCTOS DE MADERA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9,200.00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24500 - VIDRIO Y PRODUCTOS DE VIDRIO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5,500.00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24600 - MATERIAL ELÉCTRICO Y ELECTRÓNICO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138,500.00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24700 - ARTÍCULOS METÁLICOS PARA LA CONSTRUCCIÓN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67,000.00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24800 - MATERIALES COMPLEMENTARIOS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6,000.00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24900 - OTROS MATERIALES Y ARTÍCULOS DE CONSTRUCCIÓN Y REPARACIÓN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201,000.00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25000 - PRODUCTOS QUÍMICOS, FARMACÉUTICOS Y DE LABORATORIO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254,584.36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25100 - PRODUCTOS QUÍMICOS BÁSICOS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4,000.00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25200 - FERTILIZANTES, PESTICIDAS Y OTROS AGROQUÍMICOS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25300 - MEDICINAS Y PRODUCTOS FARMACÉUTICOS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12,500.00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25600 - FIBRAS SINTÉTICAS, HULES, PLÁSTICOS Y DERIVADOS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81,584.36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25900 - OTROS PRODUCTOS QUÍMICOS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155,500.00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26000 - COMBUSTIBLES, LUBRICANTES Y ADITIVOS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1,824,000.00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26100 - COMBUSTIBLES, LUBRICANTES Y ADITIVOS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1,824,000.00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27000 - VESTUARIO, BLANCOS, PRENDAS DE PROTECCIÓN Y ARTÍCULOS DEPORTIVOS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227,000.00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27100 - VESTUARIO Y UNIFORMES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184,000.00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27200 - PRENDAS DE SEGURIDAD Y PROTECCIÓN PERSONAL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13,000.00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27300 - ARTÍCULOS DEPORTIVOS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30,000.00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28000 - MATERIALES Y SUMINISTROS PARA SEGURIDAD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9,000.00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28200 - MATERIALES DE SEGURIDAD PÚBLICA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9,000.00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29000 - HERRAMIENTAS, REFACCIONES Y ACCESORIOS MENORES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608,100.00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29100 - HERRAMIENTAS MENORES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54,500.00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29200 - REFACCIONES Y ACCESORIOS MENORES DE EDIFICIOS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17,900.00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29300 - REFACCIONES Y ACCESORIOS MENORES DE MOBILIARIO Y EQUIPO DE ADMINISTRACIÓN, EDUCACIONAL 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4,000.00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29400 - REFACCIONES Y ACCESORIOS MENORES DE EQUIPO DE CÓMPUTO Y TECNOLOGÍAS DE LA INFORMACIÓN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11,500.00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29600 - REFACCIONES Y ACCESORIOS MENORES DE EQUIPO DE TRANSPORTE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458,000.00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29800 - REFACCIONES Y ACCESORIOS MENORES DE MAQUINARIA Y OTROS EQUIPOS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40,500.00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29900 - REFACCIONES Y ACCESORIOS MENORES OTROS BIENES MUEBLES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21,700.00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30000 - SERVICIOS GENERALES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4,549,597.00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31000 - SERVICIOS BASICOS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2,169,300.00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31100 - ENERGÍA ELÉCTRICA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2,100,000.00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31400 - TELEFONÍA TRADICIONAL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52,000.00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31500 - TELEFONÍA CELULAR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13,600.00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31700 - SERVICIOS DE ACCESO DE INTERNET, REDES Y PROCESAMIENTO DE INFORMACIÓN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2,500.00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31800 - SERVICIOS POSTALES Y TELEGRÁFICOS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1,200.00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32000 - SERVICIOS DE ARRENDAMIENTO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13,000.00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32500 - ARRENDAMIENTO DE EQUIPO DE TRANSPORTE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32600 - ARRENDAMIENTO DE MAQUINARIA, OTROS EQUIPOS Y HERRAMIENTAS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7,000.00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32900 - OTROS ARRENDAMIENTOS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33000 - SERVICIOS PROFESIONALES, CIENTÍFICOS, TÉCNICOS Y OTROS SERVICIOS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370,000.00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33100 - SERVICIOS LEGALES, DE CONTABILIDAD, AUDITORÍA Y RELACIONADOS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165,000.00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33200 - SERVICIOS DE DISEÑO, ARQUITECTURA, INGENIERÍA Y ACTIVIDADES RELACIONADAS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17,500.00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33300 - SERVICIOS DE CONSULTORÍA ADMINISTRATIVA, PROCESOS, TÉCNICA Y EN TECNOLOGÍAS DE LA INFORMACIÓN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121,000.00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33400 - SERVICIOS DE CAPACITACIÓN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17,000.00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33500 - SERVICIOS DE INVESTIGACIÓN CIENTÍFICA Y DESARROLLO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11,500.00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33600 - SERVICIOS DE APOYO ADMINISTRATIVO, FOTOCOPIADO E IMPRESIÓN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37,000.00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33900 - SERVICIOS PROFESIONALES, CIENTÍFICOS Y TÉCNICOS INTEGRALES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34000 - SERVICIOS FINANCIEROS, BANCARIOS Y COMERCIALES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58,000.00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34100 - SERVICIOS FINANCIEROS Y BANCARIOS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30,000.00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34500 - SEGURO DE BIENES PATRIMONIALES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17,500.00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34600 - ALMACENAJE, ENVASE Y EMBALAJE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2,000.00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34700 - FLETES Y MANIOBRAS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8,500.00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35000 - SERVICIOS DE INSTALACIÓN, REPARACIÓN, MANTENIMIENTO Y CONSERVACIÓN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364,300.00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35100 - CONSERVACIÓN Y MANTENIMIENTO MENOR DE INMUEBLES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111,300.00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35200 - INSTALACIÓN, REPARACIÓN Y MANTENIMIENTO DE MOBILIARIO Y EQUIPO DE ADMINISTRACIÓN, EDUCACIONAL 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7,000.00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35300 - INSTALACIÓN, REPARACIÓN Y MANTENIMIENTO DE EQUIPO DE CÓMPUTO Y TECNOLOGÍAS DE LA INFORMACIÓN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35500 - REPARACIÓN Y MANTENIMIENTO DE EQUIPO DE TRANSPORTE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94,000.00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35700 - INSTALACIÓN, REPARACIÓN Y MANTENIMIENTO DE MAQUINARIA, OTROS EQUIPOS Y HERRAMIENTA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39,000.00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35800 - SERVICIOS DE LIMPIEZA Y MANEJO DE DESECHOS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112,000.00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36000 - SERVICIOS DE COMUNICACIÓN SOCIAL Y PUBLICIDAD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95,000.00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36100 - DIFUSIÓN POR RADIO, TELEVISIÓN Y OTROS MEDIOS DE MENSAJES SOBRE PROGRAMAS Y ACTIVIDADES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90,000.00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36300 - SERVICIOS DE CREATIVIDAD, PREPRODUCCIÓN Y PRODUCCIÓN DE PUBLICIDAD, EXCEPTO INTERNET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2,000.00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36400 - SERVICIOS DE REVELADO DE FOTOGRAFÍAS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2,000.00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36600 - SERVICIO DE CREACIÓN Y DIFUSIÓN DE CONTENIDO EXCLUSIVAMENTE A TRAVÉS DE INTERNET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37000 - SERVICIOS DE TRASLADO Y VIÁTICOS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330,000.00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37100 - PASAJES AÉREOS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37200 - PASAJES TERRESTRES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37500 - VIÁTICOS EN EL PAÍS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328,000.00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38000 - SERVICIOS OFICIALES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690,000.00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38200 - GASTOS DE ORDEN SOCIAL Y CULTURAL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685,500.00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38300 - CONGRESOS Y CONVENCIONES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4,500.00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39000 - OTROS SERVICIOS GENERALES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459,997.00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39100 - SERVICIOS FUNERARIOS Y DE CEMENTERIOS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39200 - IMPUESTOS Y DERECHOS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301,000.00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39300 - IMPUESTOS Y DERECHOS DE IMPORTACIÓN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2,500.00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39500 - PENAS, MULTAS, ACCESORIOS Y ACTUALIZACIONES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8,000.00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39800 - IMPUESTO SOBRE NÓMINAS Y OTROS QUE SE DERIVEN DE UNA RELACIÓN LABORAL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120,000.00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39900 - OTROS SERVICIOS GENERALES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23,497.00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40000 - TRANSFERENCIAS, ASIGNACIONES, SUBSIDIOS Y OTRAS AYUDAS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1,760,003.00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43000 - SUBSIDIOS Y SUBVENCIONES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615,000.00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43100 - SUBSIDIOS A LA PRODUCCIÓN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115,000.00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43900 - OTROS SUBSIDIOS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500,000.00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44000 - AYUDAS SOCIALES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910,003.00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44100 - AYUDAS SOCIALES A PERSONAS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819,003.00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44300 - AYUDAS SOCIALES A INSTITUCIONES DE ENSEÑANZA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90,000.00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44800 - AYUDAS POR DESASTRES NATURALES Y OTROS SINIESTROS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45000 - PENSIONES Y JUBILACIONES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225,000.00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45100 - PENSIONES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225,000.00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48000 - DONATIVOS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48100 - DONATIVOS A INSTITUCIONES SIN FINES DE LUCRO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50000 - BIENES MUEBLES, INMUEBLES E INTANGIBLES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986,100.00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51000 - MOBILIARIO Y EQUIPO DE ADMINISTRACIÓN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230,500.00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51100 - MUEBLES DE OFICINA Y ESTANTERÍA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59,000.00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51200 - MUEBLES, EXCEPTO DE OFICINA Y ESTANTERÍA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50,000.00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51500 - EQUIPO DE CÓMPUTO Y DE TECNOLOGÍA DE LA INFORMACIÓN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71,000.00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51900 - OTROS MOBILIARIOS Y EQUIPOS DE ADMINISTRACIÓN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50,500.00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52000 - MOBILIARIO Y EQUIPO EDUCACIONAL Y RECREATIVO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17,100.00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52100 - EQUIPOS Y APARATOS AUDIOVISUALES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6,000.00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52300 - CÁMARAS FOTOGRÁFICAS Y DE VIDEO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6,100.00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52900 - OTRO MOBILIARIO Y EQUIPO EDUCACIONAL Y RECREATIVO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54000 - VEHÍCULOS Y EQUIPO DE TRANSPORTE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428,500.00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54100 - AUTOMÓVILES Y CAMIONES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408,500.00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54500 - EMBARCACIONES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54900 - OTROS EQUIPOS DE TRANSPORTE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56000 - MAQUINARIA, OTROS EQUIPOS Y HERRAMIENTAS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309,000.00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56200 - MAQUINARIA Y EQUIPO INDUSTRIAL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105,000.00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56300 - MAQUINARIA Y EQUIPO DE CONSTRUCCIÓN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10,000.00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56400 - SISTEMAS DE AIRE ACONDICIONADO, CALEFACCIÓN Y DE REFRIGERACIÓN INDUSTRIAL Y COMERCIAL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41,500.00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56500 - EQUIPO DE COMUNICACIÓN Y TELECOMUNICACIÓN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39,000.00 </w:t>
            </w:r>
          </w:p>
        </w:tc>
      </w:tr>
      <w:tr w:rsidR="003756BD" w:rsidRPr="003756BD" w:rsidTr="003756BD">
        <w:trPr>
          <w:trHeight w:val="54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56600 - EQUIPOS DE GENERACIÓN ELÉCTRICA, APARATOS Y ACCESORIOS ELÉCTRICOS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88,000.00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56700 - HERRAMIENTAS Y MÁQUINAS-HERRAMIENTA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24,500.00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56900 - OTROS EQUIPOS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58000 - BIENES INMUEBLES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58100 - TERRENOS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60000 - INVERSIÓN PÚBLICA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1,973,599.64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61000 - OBRA PÚBLICA EN BIENES DE DOMINIO PÚBLICO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1,600,000.00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61100 - EDIFICACIÓN HABITACIONAL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1,300,000.00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61400 - DIVISIÓN DE TERRENOS Y CONSTRUCCIÓN DE OBRAS DE URBANIZACIÓN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62000 - OBRA PÚBLICA EN BIENES PROPIOS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373,599.64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62100 - EDIFICACIÓN HABITACIONAL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1,000.00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62400 - DIVISIÓN DE TERRENOS Y CONSTRUCCIÓN DE OBRAS DE URBANIZACIÓN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372,599.64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90000 - DEUDA PÚBLICA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91000 - AMORTIZACIÓN DE LA DEUDA PÚBLICA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91100 - AMORTIZACIÓN DE LA DEUDA INTERNA CON INSTITUCIONES DE CRÉDITO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100,000.00 </w:t>
            </w:r>
          </w:p>
        </w:tc>
      </w:tr>
      <w:tr w:rsidR="003756BD" w:rsidRPr="003756BD" w:rsidTr="003756B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756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3756BD" w:rsidRPr="003756BD" w:rsidRDefault="003756BD" w:rsidP="00375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3756BD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$                  27,600,628.00 </w:t>
            </w:r>
          </w:p>
        </w:tc>
      </w:tr>
    </w:tbl>
    <w:p w:rsidR="003756BD" w:rsidRDefault="003756BD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Pr="003F3712" w:rsidRDefault="00652705" w:rsidP="00A578EF">
      <w:pPr>
        <w:spacing w:after="0"/>
        <w:jc w:val="both"/>
        <w:rPr>
          <w:rFonts w:ascii="Arial" w:hAnsi="Arial" w:cs="Arial"/>
          <w:color w:val="000000"/>
          <w:highlight w:val="green"/>
        </w:rPr>
      </w:pP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 xml:space="preserve">MUNICIPIO DE VILLA </w:t>
      </w:r>
      <w:proofErr w:type="gramStart"/>
      <w:r w:rsidRPr="004266CC">
        <w:rPr>
          <w:rFonts w:ascii="Arial" w:hAnsi="Arial" w:cs="Arial"/>
          <w:b/>
          <w:color w:val="000000"/>
          <w:sz w:val="24"/>
        </w:rPr>
        <w:t>UNION ,</w:t>
      </w:r>
      <w:proofErr w:type="gramEnd"/>
      <w:r w:rsidRPr="004266CC">
        <w:rPr>
          <w:rFonts w:ascii="Arial" w:hAnsi="Arial" w:cs="Arial"/>
          <w:b/>
          <w:color w:val="000000"/>
          <w:sz w:val="24"/>
        </w:rPr>
        <w:t xml:space="preserve"> COAHUILA</w:t>
      </w:r>
      <w:r>
        <w:rPr>
          <w:rFonts w:ascii="Arial" w:hAnsi="Arial" w:cs="Arial"/>
          <w:b/>
          <w:color w:val="000000"/>
          <w:sz w:val="24"/>
        </w:rPr>
        <w:t xml:space="preserve"> DE ZARAGOZA</w:t>
      </w:r>
    </w:p>
    <w:p w:rsid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>PRESUPUESTO DE EGRESOS PARA EL EJERCICIO FISCAL 2016</w:t>
      </w: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color w:val="000000"/>
          <w:sz w:val="32"/>
        </w:rPr>
      </w:pPr>
      <w:r w:rsidRPr="004266CC">
        <w:rPr>
          <w:rFonts w:ascii="Arial" w:hAnsi="Arial" w:cs="Arial"/>
          <w:b/>
          <w:bCs/>
          <w:color w:val="000000"/>
          <w:szCs w:val="16"/>
        </w:rPr>
        <w:t xml:space="preserve">Clasificador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:rsidR="00B44550" w:rsidRDefault="00B44550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88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420"/>
      </w:tblGrid>
      <w:tr w:rsidR="00402B6F" w:rsidRPr="00402B6F" w:rsidTr="00402B6F">
        <w:trPr>
          <w:trHeight w:val="31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 3.1.1.0.0 Gobierno General Municipal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Presupuesto Aprobado </w:t>
            </w:r>
          </w:p>
        </w:tc>
      </w:tr>
      <w:tr w:rsidR="00402B6F" w:rsidRPr="00402B6F" w:rsidTr="00402B6F">
        <w:trPr>
          <w:trHeight w:val="300"/>
        </w:trPr>
        <w:tc>
          <w:tcPr>
            <w:tcW w:w="6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3.1.1.2.0 Entidades Paraestatales y Fideicomisos No Empresariales y No Financieros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</w:t>
            </w:r>
            <w:r w:rsidR="001E55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 3.1.2.0.0 Entidades Paramunicipales Empresariales No Financieras con Participación Estatal Mayoritaria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Presupuesto Aprobado </w:t>
            </w:r>
          </w:p>
        </w:tc>
      </w:tr>
      <w:tr w:rsidR="00402B6F" w:rsidRPr="00402B6F" w:rsidTr="00402B6F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3.1.2.2.0 Fideicomisos Paramunicipales Empresariales No Financieros con Participación Estatal Mayoritaria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C51E65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402B6F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 3.2.4.0.0 Fideicomisos Financieros Públicos con Participación Estatal Mayoritaria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Presupuesto Aprobado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3.2.4.1.0 Fondos de Inversión fuera del Mercado de Dinero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3.2.4.2.0 Otros Intermediarios Financieros, excepto Sociedades de Seguros y Fondos de Pensiones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3.2.4.3.0 Auxiliares Financieros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3.2.4.4.0 Instituciones Financieras Cautivas y Prestamistas de Dinero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C51E65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3.2.4.5.0 Sociedades de Seguros (SS) y Fondos de Pensiones (FP)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  <w:tr w:rsidR="00402B6F" w:rsidRPr="00402B6F" w:rsidTr="00402B6F">
        <w:trPr>
          <w:trHeight w:val="3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  <w:r w:rsidRPr="00402B6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2B6F" w:rsidRPr="00402B6F" w:rsidRDefault="00402B6F" w:rsidP="00402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C51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0.00</w:t>
            </w:r>
            <w:r w:rsidR="00C51E65" w:rsidRPr="00402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402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  </w:t>
            </w:r>
          </w:p>
        </w:tc>
      </w:tr>
    </w:tbl>
    <w:p w:rsidR="007957A8" w:rsidRPr="003F3712" w:rsidRDefault="007957A8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4D01F0" w:rsidRDefault="004D01F0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 xml:space="preserve">MUNICIPIO DE VILLA </w:t>
      </w:r>
      <w:proofErr w:type="gramStart"/>
      <w:r w:rsidRPr="004266CC">
        <w:rPr>
          <w:rFonts w:ascii="Arial" w:hAnsi="Arial" w:cs="Arial"/>
          <w:b/>
          <w:color w:val="000000"/>
          <w:sz w:val="24"/>
        </w:rPr>
        <w:t>UNION ,</w:t>
      </w:r>
      <w:proofErr w:type="gramEnd"/>
      <w:r w:rsidRPr="004266CC">
        <w:rPr>
          <w:rFonts w:ascii="Arial" w:hAnsi="Arial" w:cs="Arial"/>
          <w:b/>
          <w:color w:val="000000"/>
          <w:sz w:val="24"/>
        </w:rPr>
        <w:t xml:space="preserve"> COAHUILA</w:t>
      </w:r>
      <w:r>
        <w:rPr>
          <w:rFonts w:ascii="Arial" w:hAnsi="Arial" w:cs="Arial"/>
          <w:b/>
          <w:color w:val="000000"/>
          <w:sz w:val="24"/>
        </w:rPr>
        <w:t xml:space="preserve"> DE ZARAGOZA</w:t>
      </w:r>
    </w:p>
    <w:p w:rsid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>PRESUPUESTO DE EGRESOS PARA EL EJERCICIO FISCAL 2016</w:t>
      </w: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</w:p>
    <w:p w:rsidR="00652705" w:rsidRPr="004266CC" w:rsidRDefault="004266CC" w:rsidP="004266CC">
      <w:pPr>
        <w:spacing w:after="0"/>
        <w:jc w:val="center"/>
        <w:rPr>
          <w:rFonts w:ascii="Arial" w:hAnsi="Arial" w:cs="Arial"/>
          <w:color w:val="000000"/>
          <w:sz w:val="32"/>
        </w:rPr>
      </w:pPr>
      <w:r w:rsidRPr="004266CC">
        <w:rPr>
          <w:rFonts w:ascii="Arial" w:hAnsi="Arial" w:cs="Arial"/>
          <w:b/>
          <w:bCs/>
          <w:color w:val="000000"/>
          <w:szCs w:val="16"/>
        </w:rPr>
        <w:t xml:space="preserve">Clasificador </w:t>
      </w:r>
      <w:r>
        <w:rPr>
          <w:rFonts w:ascii="Arial" w:hAnsi="Arial" w:cs="Arial"/>
          <w:b/>
          <w:bCs/>
          <w:color w:val="000000"/>
          <w:szCs w:val="16"/>
        </w:rPr>
        <w:t>Funcional del Gasto</w:t>
      </w:r>
    </w:p>
    <w:tbl>
      <w:tblPr>
        <w:tblW w:w="883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8"/>
        <w:gridCol w:w="2300"/>
      </w:tblGrid>
      <w:tr w:rsidR="004D01F0" w:rsidRPr="004D01F0" w:rsidTr="004D01F0">
        <w:trPr>
          <w:trHeight w:val="315"/>
        </w:trPr>
        <w:tc>
          <w:tcPr>
            <w:tcW w:w="6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D01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CFG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D01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– GOBIERNO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16,999,503.00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1.3 - COORDINACION DE LA POLITICA DE GOBIERNO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11,556,503.00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1.3.1 - PRESIDENCIA/GOBERNATURA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11,556,503.00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1.7 - ASUNTOS DE ORDEN PUBLICO Y DE SEGURIDAD INTERIOR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5,443,000.00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1.7.1 – POLICIA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3,261,000.00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1.7.3 - OTROS ASUNTOS DE ORDEN PUBLICO Y SEGURIDAD            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2,182,000.00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2 - DESARROLLO SOCIAL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10,601,125.00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2.1 - PROTECCION AMBIENTAL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2,822,108.36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2.1.2 - ADMINISTRACION DEL AGUA       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1,450,084.36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2.1.6 - OTROS DE PROTECCION AMBIENTAL          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1,372,024.00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2.2 - VIVIENDA Y SERVICIOS A LA COMUNIDAD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3,380,596.64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2.2.1 – URBANIZACION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3,380,596.64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2.6 - PROTECCION SOCIAL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4,398,420.00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2.6.8 - OTROS GRUPOS VULNERABLES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1,583,920.00 </w:t>
            </w:r>
          </w:p>
        </w:tc>
      </w:tr>
      <w:tr w:rsidR="004D01F0" w:rsidRPr="004D01F0" w:rsidTr="004D01F0">
        <w:trPr>
          <w:trHeight w:val="315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2.6.9 - OTRAS DE SEGURIDAD SOCIAL Y ASISTENCIA SOCIAL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2,814,500.00 </w:t>
            </w:r>
          </w:p>
        </w:tc>
      </w:tr>
      <w:tr w:rsidR="004D01F0" w:rsidRPr="004D01F0" w:rsidTr="004D01F0">
        <w:trPr>
          <w:trHeight w:val="330"/>
        </w:trPr>
        <w:tc>
          <w:tcPr>
            <w:tcW w:w="6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 general</w:t>
            </w:r>
            <w:r w:rsidRPr="004D01F0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1F0" w:rsidRPr="004D01F0" w:rsidRDefault="004D01F0" w:rsidP="004D0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D01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       27,600,628.00 </w:t>
            </w:r>
          </w:p>
        </w:tc>
      </w:tr>
    </w:tbl>
    <w:p w:rsidR="00242F38" w:rsidRDefault="00242F38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7649E1" w:rsidRDefault="007649E1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p w:rsidR="00652705" w:rsidRDefault="00652705" w:rsidP="00A578EF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1538B" w:rsidRPr="00B1538B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4B081F" w:rsidRDefault="00B1538B" w:rsidP="00D45A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Municipio </w:t>
            </w:r>
            <w:r w:rsidR="00B91F3A" w:rsidRPr="00B91F3A">
              <w:rPr>
                <w:rFonts w:ascii="Arial" w:hAnsi="Arial" w:cs="Arial"/>
                <w:b/>
                <w:bCs/>
              </w:rPr>
              <w:t>Villa Unión</w:t>
            </w:r>
            <w:r w:rsidR="00D45A97"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, Coahuila</w:t>
            </w:r>
            <w:r w:rsidR="00B76AA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de Zaragoza</w:t>
            </w:r>
          </w:p>
        </w:tc>
      </w:tr>
      <w:tr w:rsidR="00B1538B" w:rsidRPr="00B1538B" w:rsidTr="00B1538B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4B081F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Presupuesto de Egres</w:t>
            </w:r>
            <w:r w:rsidR="00B76AA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os para el Ejercicio Fiscal 2016</w:t>
            </w:r>
          </w:p>
        </w:tc>
      </w:tr>
      <w:tr w:rsidR="00B1538B" w:rsidRPr="00B1538B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4B081F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Prioridades de Gasto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4B081F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VILLA UNION BIEN GOBERNADO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4B081F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DESARROLLO SOCIAL Y DE INFRAESTRUCTURA INTEGRO 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5B73CC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 VILLA UNION SEGURO</w:t>
            </w:r>
          </w:p>
        </w:tc>
      </w:tr>
    </w:tbl>
    <w:p w:rsidR="00B1538B" w:rsidRDefault="00B1538B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b/>
          <w:sz w:val="16"/>
        </w:rPr>
      </w:pPr>
    </w:p>
    <w:p w:rsidR="00652705" w:rsidRDefault="00652705" w:rsidP="00B1538B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B1538B" w:rsidRPr="00B1538B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4B081F" w:rsidRDefault="00B1538B" w:rsidP="005B4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Municipio </w:t>
            </w:r>
            <w:r w:rsidR="005B4036"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de </w:t>
            </w:r>
            <w:r w:rsidR="00B91F3A" w:rsidRPr="00B91F3A">
              <w:rPr>
                <w:rFonts w:ascii="Arial" w:hAnsi="Arial" w:cs="Arial"/>
                <w:b/>
                <w:bCs/>
              </w:rPr>
              <w:t>Villa Unión</w:t>
            </w:r>
            <w:r w:rsidR="00B91F3A">
              <w:rPr>
                <w:rFonts w:ascii="Arial" w:hAnsi="Arial" w:cs="Arial"/>
                <w:b/>
                <w:bCs/>
              </w:rPr>
              <w:t>,</w:t>
            </w:r>
            <w:r w:rsidR="005B4036"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Coahuila</w:t>
            </w:r>
            <w:r w:rsidR="00E76DB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de Zaragoza</w:t>
            </w:r>
          </w:p>
        </w:tc>
      </w:tr>
      <w:tr w:rsidR="00B1538B" w:rsidRPr="00B1538B" w:rsidTr="00B1538B">
        <w:trPr>
          <w:trHeight w:val="29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4B081F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Presupuesto de Egres</w:t>
            </w:r>
            <w:r w:rsidR="00B76AA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os para el Ejercicio Fiscal 2016</w:t>
            </w:r>
          </w:p>
        </w:tc>
      </w:tr>
      <w:tr w:rsidR="00B1538B" w:rsidRPr="00B1538B" w:rsidTr="00B1538B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38B" w:rsidRPr="004B081F" w:rsidRDefault="00B1538B" w:rsidP="00B1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B081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Programas y Proyectos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OPERACIÓN EFECTIVA Y EFICAZ DE LAS DEPENDENCIAS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REGULARIZACION DE PADRONES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DESARROLLO INTEGRAL DE LA FAMILIA 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VILLA UNION LIMPIO 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SERVICIOS BASICOS DE CALIDAD 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AGUA POTABLE EN  OPERACION 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COMBATE A POBREZA EXTREMA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7F073A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OPERACION DE SEGURIDAD PUBLICA</w:t>
            </w:r>
          </w:p>
        </w:tc>
      </w:tr>
      <w:tr w:rsidR="00B91F3A" w:rsidRPr="00B1538B" w:rsidTr="00DE05A0">
        <w:trPr>
          <w:trHeight w:val="2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F3A" w:rsidRPr="00EF6FA0" w:rsidRDefault="00B91F3A" w:rsidP="00B26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FA0">
              <w:rPr>
                <w:rFonts w:ascii="Arial" w:eastAsia="Times New Roman" w:hAnsi="Arial" w:cs="Arial"/>
                <w:color w:val="000000"/>
                <w:lang w:eastAsia="es-MX"/>
              </w:rPr>
              <w:t>VILLA UNION ILUMINADO</w:t>
            </w:r>
          </w:p>
        </w:tc>
      </w:tr>
    </w:tbl>
    <w:p w:rsidR="0093724C" w:rsidRDefault="0093724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P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lastRenderedPageBreak/>
        <w:t xml:space="preserve">MUNICIPIO DE VILLA </w:t>
      </w:r>
      <w:proofErr w:type="gramStart"/>
      <w:r w:rsidRPr="004266CC">
        <w:rPr>
          <w:rFonts w:ascii="Arial" w:hAnsi="Arial" w:cs="Arial"/>
          <w:b/>
          <w:color w:val="000000"/>
          <w:sz w:val="24"/>
        </w:rPr>
        <w:t>UNION ,</w:t>
      </w:r>
      <w:proofErr w:type="gramEnd"/>
      <w:r w:rsidRPr="004266CC">
        <w:rPr>
          <w:rFonts w:ascii="Arial" w:hAnsi="Arial" w:cs="Arial"/>
          <w:b/>
          <w:color w:val="000000"/>
          <w:sz w:val="24"/>
        </w:rPr>
        <w:t xml:space="preserve"> COAHUILA</w:t>
      </w:r>
      <w:r>
        <w:rPr>
          <w:rFonts w:ascii="Arial" w:hAnsi="Arial" w:cs="Arial"/>
          <w:b/>
          <w:color w:val="000000"/>
          <w:sz w:val="24"/>
        </w:rPr>
        <w:t xml:space="preserve"> DE ZARAGOZA</w:t>
      </w:r>
    </w:p>
    <w:p w:rsidR="004266CC" w:rsidRDefault="004266CC" w:rsidP="004266CC">
      <w:pPr>
        <w:spacing w:after="0"/>
        <w:jc w:val="center"/>
        <w:rPr>
          <w:rFonts w:ascii="Arial" w:hAnsi="Arial" w:cs="Arial"/>
          <w:b/>
          <w:color w:val="000000"/>
          <w:sz w:val="24"/>
        </w:rPr>
      </w:pPr>
      <w:r w:rsidRPr="004266CC">
        <w:rPr>
          <w:rFonts w:ascii="Arial" w:hAnsi="Arial" w:cs="Arial"/>
          <w:b/>
          <w:color w:val="000000"/>
          <w:sz w:val="24"/>
        </w:rPr>
        <w:t>PRESUPUESTO DE EGRESOS PARA EL EJERCICIO FISCAL 2016</w:t>
      </w: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4266CC" w:rsidRDefault="004266CC" w:rsidP="004266CC">
      <w:pPr>
        <w:spacing w:after="0"/>
        <w:jc w:val="center"/>
        <w:rPr>
          <w:rFonts w:ascii="Arial" w:hAnsi="Arial" w:cs="Arial"/>
          <w:b/>
          <w:smallCaps/>
          <w:color w:val="000000"/>
        </w:rPr>
      </w:pPr>
      <w:r w:rsidRPr="003F3712">
        <w:rPr>
          <w:rFonts w:ascii="Arial" w:hAnsi="Arial" w:cs="Arial"/>
          <w:b/>
          <w:smallCaps/>
          <w:color w:val="000000"/>
        </w:rPr>
        <w:t>Clasificación por tipo de gasto (CTG)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245"/>
        <w:gridCol w:w="2835"/>
      </w:tblGrid>
      <w:tr w:rsidR="004266CC" w:rsidRPr="00794A15" w:rsidTr="00007418">
        <w:trPr>
          <w:trHeight w:val="315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CTG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Presupuesto Aprobado</w:t>
            </w:r>
          </w:p>
        </w:tc>
      </w:tr>
      <w:tr w:rsidR="004266CC" w:rsidRPr="00794A15" w:rsidTr="00007418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Corriente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24,540,928.36 </w:t>
            </w:r>
          </w:p>
        </w:tc>
      </w:tr>
      <w:tr w:rsidR="004266CC" w:rsidRPr="00794A15" w:rsidTr="00007418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 de Capital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2,959,699.64 </w:t>
            </w:r>
          </w:p>
        </w:tc>
      </w:tr>
      <w:tr w:rsidR="004266CC" w:rsidRPr="00794A15" w:rsidTr="00007418">
        <w:trPr>
          <w:trHeight w:val="26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y Disminución de Pasivos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100,000.00 </w:t>
            </w:r>
          </w:p>
        </w:tc>
      </w:tr>
      <w:tr w:rsidR="004266CC" w:rsidRPr="00794A15" w:rsidTr="00007418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4266CC" w:rsidRPr="00794A15" w:rsidTr="00007418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66CC" w:rsidRPr="00794A15" w:rsidRDefault="004266CC" w:rsidP="000074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                       0.00</w:t>
            </w:r>
          </w:p>
        </w:tc>
      </w:tr>
      <w:tr w:rsidR="004266CC" w:rsidRPr="00794A15" w:rsidTr="00007418">
        <w:trPr>
          <w:trHeight w:val="315"/>
        </w:trPr>
        <w:tc>
          <w:tcPr>
            <w:tcW w:w="5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4266CC" w:rsidRPr="00794A15" w:rsidRDefault="004266CC" w:rsidP="00007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266CC" w:rsidRPr="00794A15" w:rsidRDefault="004266CC" w:rsidP="00007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94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27,600,628.00 </w:t>
            </w:r>
          </w:p>
        </w:tc>
      </w:tr>
    </w:tbl>
    <w:p w:rsidR="004266CC" w:rsidRDefault="004266CC" w:rsidP="004266CC">
      <w:pPr>
        <w:spacing w:after="0"/>
        <w:jc w:val="both"/>
        <w:rPr>
          <w:rFonts w:ascii="Arial" w:hAnsi="Arial" w:cs="Arial"/>
          <w:b/>
          <w:smallCaps/>
          <w:color w:val="000000"/>
        </w:rPr>
      </w:pPr>
    </w:p>
    <w:p w:rsidR="004266CC" w:rsidRDefault="004266CC" w:rsidP="00686B8F">
      <w:pPr>
        <w:spacing w:after="0"/>
        <w:jc w:val="both"/>
        <w:rPr>
          <w:rFonts w:ascii="Arial" w:hAnsi="Arial" w:cs="Arial"/>
          <w:color w:val="000000"/>
        </w:rPr>
      </w:pPr>
    </w:p>
    <w:p w:rsidR="00AB0664" w:rsidRDefault="00AB0664" w:rsidP="002A7D07">
      <w:pPr>
        <w:spacing w:after="0"/>
        <w:jc w:val="center"/>
        <w:rPr>
          <w:rFonts w:ascii="Arial" w:hAnsi="Arial" w:cs="Arial"/>
          <w:b/>
          <w:bCs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652705" w:rsidRDefault="00652705" w:rsidP="002E5C93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2E5C93" w:rsidRPr="00824B8C" w:rsidRDefault="002E5C93" w:rsidP="002E5C93">
      <w:pPr>
        <w:spacing w:after="0"/>
        <w:jc w:val="center"/>
        <w:rPr>
          <w:rFonts w:ascii="Arial" w:hAnsi="Arial" w:cs="Arial"/>
          <w:b/>
          <w:color w:val="000000"/>
        </w:rPr>
      </w:pPr>
      <w:r w:rsidRPr="00DE5B9B">
        <w:rPr>
          <w:rFonts w:ascii="Arial" w:hAnsi="Arial" w:cs="Arial"/>
          <w:b/>
          <w:color w:val="000000"/>
        </w:rPr>
        <w:t>Tabulador de Salarios Municipal Quincenal</w:t>
      </w:r>
    </w:p>
    <w:tbl>
      <w:tblPr>
        <w:tblW w:w="8948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709"/>
        <w:gridCol w:w="842"/>
        <w:gridCol w:w="741"/>
        <w:gridCol w:w="685"/>
        <w:gridCol w:w="567"/>
        <w:gridCol w:w="567"/>
        <w:gridCol w:w="520"/>
        <w:gridCol w:w="560"/>
        <w:gridCol w:w="479"/>
        <w:gridCol w:w="709"/>
        <w:gridCol w:w="851"/>
        <w:gridCol w:w="850"/>
      </w:tblGrid>
      <w:tr w:rsidR="00FD5196" w:rsidRPr="00FD5196" w:rsidTr="00FD5196">
        <w:trPr>
          <w:trHeight w:val="315"/>
        </w:trPr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Plaza Tabular</w:t>
            </w:r>
          </w:p>
        </w:tc>
        <w:tc>
          <w:tcPr>
            <w:tcW w:w="41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Remuneraciones Base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Remuneraciones Adicionales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Total Percepciones</w:t>
            </w:r>
          </w:p>
        </w:tc>
      </w:tr>
      <w:tr w:rsidR="00FD5196" w:rsidRPr="00FD5196" w:rsidTr="00FD5196">
        <w:trPr>
          <w:trHeight w:val="315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Sueldo Base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Aguinaldo anual (30 días)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Prima Vacacional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Prestaciones Sindicales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Otras Prestaciones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</w:p>
        </w:tc>
      </w:tr>
      <w:tr w:rsidR="00FD5196" w:rsidRPr="00FD5196" w:rsidTr="00FD5196">
        <w:trPr>
          <w:trHeight w:val="315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Hasta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Hasta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Hasta</w:t>
            </w:r>
          </w:p>
        </w:tc>
      </w:tr>
      <w:tr w:rsidR="00FD5196" w:rsidRPr="00FD5196" w:rsidTr="00FD5196">
        <w:trPr>
          <w:trHeight w:val="4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Presidente Municipal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$25,000.00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$50,000.00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 50,000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$100,000.00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 75,001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$ 170,000.00 </w:t>
            </w:r>
          </w:p>
        </w:tc>
      </w:tr>
      <w:tr w:rsidR="00FD5196" w:rsidRPr="00FD5196" w:rsidTr="00FD5196">
        <w:trPr>
          <w:trHeight w:val="4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Síndico  Municipal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4,000.00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$12,000.00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8,000.00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24,000.00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$ 12,001.00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56,000.00 </w:t>
            </w:r>
          </w:p>
        </w:tc>
      </w:tr>
      <w:tr w:rsidR="00FD5196" w:rsidRPr="00FD5196" w:rsidTr="00FD5196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Regidor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4,000.00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$12,000.00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8,000.00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24,000.00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$ 12,001.00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56,000.00 </w:t>
            </w:r>
          </w:p>
        </w:tc>
      </w:tr>
      <w:tr w:rsidR="00FD5196" w:rsidRPr="00FD5196" w:rsidTr="00FD5196">
        <w:trPr>
          <w:trHeight w:val="97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Secretario del Ayuntamiento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4,000.00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$10,000.00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$10,000.00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20,000.00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4,001.00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50,000.00 </w:t>
            </w:r>
          </w:p>
        </w:tc>
      </w:tr>
      <w:tr w:rsidR="00FD5196" w:rsidRPr="00FD5196" w:rsidTr="00FD5196">
        <w:trPr>
          <w:trHeight w:val="4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Tesorero Municipal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$15,000.00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$25,000.00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$30,000.00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50,000.00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$ 45,001.00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95,000.00 </w:t>
            </w:r>
          </w:p>
        </w:tc>
      </w:tr>
      <w:tr w:rsidR="00FD5196" w:rsidRPr="00FD5196" w:rsidTr="00FD5196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2,000.00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4,000.00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40,000.00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6,001.00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41,000.00 </w:t>
            </w:r>
          </w:p>
        </w:tc>
      </w:tr>
      <w:tr w:rsidR="00FD5196" w:rsidRPr="00FD5196" w:rsidTr="00FD5196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Asesor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3,000.00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7,000.00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6,000.00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14,000.00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9,001.00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41,000.00 </w:t>
            </w:r>
          </w:p>
        </w:tc>
      </w:tr>
      <w:tr w:rsidR="00FD5196" w:rsidRPr="00FD5196" w:rsidTr="00FD5196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Contralor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4,000.00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$10,000.00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$10,000.00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20,000.00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4,001.00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50,000.00 </w:t>
            </w:r>
          </w:p>
        </w:tc>
      </w:tr>
      <w:tr w:rsidR="00FD5196" w:rsidRPr="00FD5196" w:rsidTr="00FD5196">
        <w:trPr>
          <w:trHeight w:val="49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Contador General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5,000.00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$12,000.00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$10,000.00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24,000.00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$ 15,001.00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46,000.00 </w:t>
            </w:r>
          </w:p>
        </w:tc>
      </w:tr>
      <w:tr w:rsidR="00FD5196" w:rsidRPr="00FD5196" w:rsidTr="00FD5196">
        <w:trPr>
          <w:trHeight w:val="73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Jefe de Departamento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1,500.00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5,000.00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3,000.00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10,000.00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$1.00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$20,000.00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 4,501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196" w:rsidRPr="00FD5196" w:rsidRDefault="00FD5196" w:rsidP="00FD51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FD5196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$   35,000.00 </w:t>
            </w:r>
          </w:p>
        </w:tc>
      </w:tr>
    </w:tbl>
    <w:p w:rsidR="002E5C93" w:rsidRDefault="002E5C93" w:rsidP="00FD5196">
      <w:pPr>
        <w:spacing w:after="0"/>
        <w:rPr>
          <w:rFonts w:ascii="Arial" w:hAnsi="Arial" w:cs="Arial"/>
          <w:b/>
          <w:bCs/>
          <w:color w:val="0070C0"/>
        </w:rPr>
      </w:pPr>
    </w:p>
    <w:sectPr w:rsidR="002E5C93" w:rsidSect="00D16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AA" w:rsidRDefault="003900AA" w:rsidP="0010793F">
      <w:pPr>
        <w:spacing w:after="0" w:line="240" w:lineRule="auto"/>
      </w:pPr>
      <w:r>
        <w:separator/>
      </w:r>
    </w:p>
  </w:endnote>
  <w:endnote w:type="continuationSeparator" w:id="0">
    <w:p w:rsidR="003900AA" w:rsidRDefault="003900AA" w:rsidP="001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05" w:rsidRDefault="006527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05" w:rsidRDefault="0065270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05" w:rsidRDefault="006527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AA" w:rsidRDefault="003900AA" w:rsidP="0010793F">
      <w:pPr>
        <w:spacing w:after="0" w:line="240" w:lineRule="auto"/>
      </w:pPr>
      <w:r>
        <w:separator/>
      </w:r>
    </w:p>
  </w:footnote>
  <w:footnote w:type="continuationSeparator" w:id="0">
    <w:p w:rsidR="003900AA" w:rsidRDefault="003900AA" w:rsidP="001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05" w:rsidRDefault="006527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05" w:rsidRDefault="0065270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05" w:rsidRDefault="006527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A16"/>
    <w:multiLevelType w:val="hybridMultilevel"/>
    <w:tmpl w:val="6E8EA23E"/>
    <w:lvl w:ilvl="0" w:tplc="080A0013">
      <w:start w:val="1"/>
      <w:numFmt w:val="upperRoman"/>
      <w:lvlText w:val="%1."/>
      <w:lvlJc w:val="righ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A65A41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BC525F"/>
    <w:multiLevelType w:val="hybridMultilevel"/>
    <w:tmpl w:val="B9208E7C"/>
    <w:lvl w:ilvl="0" w:tplc="AAC2814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CD5F83"/>
    <w:multiLevelType w:val="hybridMultilevel"/>
    <w:tmpl w:val="E446F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74917"/>
    <w:multiLevelType w:val="hybridMultilevel"/>
    <w:tmpl w:val="2E166D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BB45C6"/>
    <w:multiLevelType w:val="hybridMultilevel"/>
    <w:tmpl w:val="996E9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E66D3"/>
    <w:multiLevelType w:val="hybridMultilevel"/>
    <w:tmpl w:val="439C13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A7781"/>
    <w:multiLevelType w:val="hybridMultilevel"/>
    <w:tmpl w:val="A2762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061D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23F8F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534F6"/>
    <w:multiLevelType w:val="hybridMultilevel"/>
    <w:tmpl w:val="146A78EE"/>
    <w:lvl w:ilvl="0" w:tplc="C46CF356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61EA3"/>
    <w:multiLevelType w:val="hybridMultilevel"/>
    <w:tmpl w:val="B23ACCC0"/>
    <w:lvl w:ilvl="0" w:tplc="881E5BAA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94D37"/>
    <w:multiLevelType w:val="hybridMultilevel"/>
    <w:tmpl w:val="F214A56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42B81"/>
    <w:multiLevelType w:val="hybridMultilevel"/>
    <w:tmpl w:val="7960F2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0A16"/>
    <w:multiLevelType w:val="hybridMultilevel"/>
    <w:tmpl w:val="349CB3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1344E"/>
    <w:multiLevelType w:val="hybridMultilevel"/>
    <w:tmpl w:val="669E4074"/>
    <w:lvl w:ilvl="0" w:tplc="2A4049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754BE"/>
    <w:multiLevelType w:val="hybridMultilevel"/>
    <w:tmpl w:val="84D67E0A"/>
    <w:lvl w:ilvl="0" w:tplc="080A001B">
      <w:start w:val="1"/>
      <w:numFmt w:val="lowerRoman"/>
      <w:lvlText w:val="%1."/>
      <w:lvlJc w:val="right"/>
      <w:pPr>
        <w:ind w:left="754" w:hanging="360"/>
      </w:p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E791EC8"/>
    <w:multiLevelType w:val="hybridMultilevel"/>
    <w:tmpl w:val="48DC99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55FE0"/>
    <w:multiLevelType w:val="hybridMultilevel"/>
    <w:tmpl w:val="C8308450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81DD7"/>
    <w:multiLevelType w:val="hybridMultilevel"/>
    <w:tmpl w:val="91CE100C"/>
    <w:lvl w:ilvl="0" w:tplc="1444C80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A49F7"/>
    <w:multiLevelType w:val="hybridMultilevel"/>
    <w:tmpl w:val="06486928"/>
    <w:lvl w:ilvl="0" w:tplc="98684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145BD"/>
    <w:multiLevelType w:val="hybridMultilevel"/>
    <w:tmpl w:val="52D8BA42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A7E22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057403"/>
    <w:multiLevelType w:val="hybridMultilevel"/>
    <w:tmpl w:val="4D644D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568E5"/>
    <w:multiLevelType w:val="hybridMultilevel"/>
    <w:tmpl w:val="51E0976A"/>
    <w:lvl w:ilvl="0" w:tplc="8C9CABD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9121B"/>
    <w:multiLevelType w:val="hybridMultilevel"/>
    <w:tmpl w:val="7602A68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73CE4"/>
    <w:multiLevelType w:val="hybridMultilevel"/>
    <w:tmpl w:val="DEB20796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862F2"/>
    <w:multiLevelType w:val="hybridMultilevel"/>
    <w:tmpl w:val="E76CA7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501D9"/>
    <w:multiLevelType w:val="hybridMultilevel"/>
    <w:tmpl w:val="DEB20796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18"/>
  </w:num>
  <w:num w:numId="25">
    <w:abstractNumId w:val="20"/>
  </w:num>
  <w:num w:numId="26">
    <w:abstractNumId w:val="22"/>
  </w:num>
  <w:num w:numId="27">
    <w:abstractNumId w:val="30"/>
  </w:num>
  <w:num w:numId="28">
    <w:abstractNumId w:val="9"/>
  </w:num>
  <w:num w:numId="29">
    <w:abstractNumId w:val="3"/>
  </w:num>
  <w:num w:numId="30">
    <w:abstractNumId w:val="19"/>
  </w:num>
  <w:num w:numId="31">
    <w:abstractNumId w:val="5"/>
  </w:num>
  <w:num w:numId="32">
    <w:abstractNumId w:val="4"/>
  </w:num>
  <w:num w:numId="33">
    <w:abstractNumId w:val="17"/>
  </w:num>
  <w:num w:numId="34">
    <w:abstractNumId w:val="1"/>
  </w:num>
  <w:num w:numId="35">
    <w:abstractNumId w:val="0"/>
  </w:num>
  <w:num w:numId="36">
    <w:abstractNumId w:val="24"/>
  </w:num>
  <w:num w:numId="37">
    <w:abstractNumId w:val="8"/>
  </w:num>
  <w:num w:numId="38">
    <w:abstractNumId w:val="12"/>
  </w:num>
  <w:num w:numId="39">
    <w:abstractNumId w:val="2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57"/>
    <w:rsid w:val="00010B80"/>
    <w:rsid w:val="00012891"/>
    <w:rsid w:val="00013D66"/>
    <w:rsid w:val="0001640F"/>
    <w:rsid w:val="0001678F"/>
    <w:rsid w:val="00017EB6"/>
    <w:rsid w:val="000253F8"/>
    <w:rsid w:val="00025871"/>
    <w:rsid w:val="000306E4"/>
    <w:rsid w:val="00032DB2"/>
    <w:rsid w:val="00034CD5"/>
    <w:rsid w:val="0004183E"/>
    <w:rsid w:val="000436A5"/>
    <w:rsid w:val="0004732E"/>
    <w:rsid w:val="00052F1C"/>
    <w:rsid w:val="00062A13"/>
    <w:rsid w:val="00065963"/>
    <w:rsid w:val="00066C7B"/>
    <w:rsid w:val="0007161F"/>
    <w:rsid w:val="000745F2"/>
    <w:rsid w:val="00087238"/>
    <w:rsid w:val="0009332A"/>
    <w:rsid w:val="000A3B32"/>
    <w:rsid w:val="000A6EF5"/>
    <w:rsid w:val="000B7DFD"/>
    <w:rsid w:val="000D78E6"/>
    <w:rsid w:val="000D7F68"/>
    <w:rsid w:val="000E6BFF"/>
    <w:rsid w:val="000E7336"/>
    <w:rsid w:val="000E7D0F"/>
    <w:rsid w:val="000F1EB9"/>
    <w:rsid w:val="000F7BDF"/>
    <w:rsid w:val="001053B8"/>
    <w:rsid w:val="0010793F"/>
    <w:rsid w:val="0011401F"/>
    <w:rsid w:val="001150C3"/>
    <w:rsid w:val="0011599B"/>
    <w:rsid w:val="00127D38"/>
    <w:rsid w:val="00135B90"/>
    <w:rsid w:val="00135F3E"/>
    <w:rsid w:val="00141A68"/>
    <w:rsid w:val="00153F99"/>
    <w:rsid w:val="001675BD"/>
    <w:rsid w:val="00172413"/>
    <w:rsid w:val="00174C70"/>
    <w:rsid w:val="00175C9B"/>
    <w:rsid w:val="00185402"/>
    <w:rsid w:val="00185991"/>
    <w:rsid w:val="00187C45"/>
    <w:rsid w:val="001926C1"/>
    <w:rsid w:val="001954A7"/>
    <w:rsid w:val="0019691A"/>
    <w:rsid w:val="001A2214"/>
    <w:rsid w:val="001B5654"/>
    <w:rsid w:val="001C062F"/>
    <w:rsid w:val="001C17F6"/>
    <w:rsid w:val="001C1D07"/>
    <w:rsid w:val="001C323F"/>
    <w:rsid w:val="001D057A"/>
    <w:rsid w:val="001D200B"/>
    <w:rsid w:val="001D60FF"/>
    <w:rsid w:val="001D61E0"/>
    <w:rsid w:val="001D6874"/>
    <w:rsid w:val="001D7A27"/>
    <w:rsid w:val="001E4152"/>
    <w:rsid w:val="001E48C0"/>
    <w:rsid w:val="001E4EA7"/>
    <w:rsid w:val="001E5535"/>
    <w:rsid w:val="00200A17"/>
    <w:rsid w:val="002021DD"/>
    <w:rsid w:val="002121AB"/>
    <w:rsid w:val="00223861"/>
    <w:rsid w:val="00226842"/>
    <w:rsid w:val="002270A0"/>
    <w:rsid w:val="00232277"/>
    <w:rsid w:val="00232EEF"/>
    <w:rsid w:val="00242F38"/>
    <w:rsid w:val="0024463F"/>
    <w:rsid w:val="00244D8E"/>
    <w:rsid w:val="002536DD"/>
    <w:rsid w:val="002814D3"/>
    <w:rsid w:val="00282756"/>
    <w:rsid w:val="00293655"/>
    <w:rsid w:val="00297ABA"/>
    <w:rsid w:val="002A10C6"/>
    <w:rsid w:val="002A526A"/>
    <w:rsid w:val="002A7D07"/>
    <w:rsid w:val="002B12D8"/>
    <w:rsid w:val="002B5415"/>
    <w:rsid w:val="002C2050"/>
    <w:rsid w:val="002C4C04"/>
    <w:rsid w:val="002D121F"/>
    <w:rsid w:val="002D1D4B"/>
    <w:rsid w:val="002D483C"/>
    <w:rsid w:val="002D49C1"/>
    <w:rsid w:val="002D78B5"/>
    <w:rsid w:val="002E2666"/>
    <w:rsid w:val="002E3083"/>
    <w:rsid w:val="002E41E0"/>
    <w:rsid w:val="002E5C93"/>
    <w:rsid w:val="00303863"/>
    <w:rsid w:val="00322F15"/>
    <w:rsid w:val="00326417"/>
    <w:rsid w:val="00333283"/>
    <w:rsid w:val="00344C06"/>
    <w:rsid w:val="003506C0"/>
    <w:rsid w:val="00354B70"/>
    <w:rsid w:val="00357A9D"/>
    <w:rsid w:val="00357FC9"/>
    <w:rsid w:val="00362A4A"/>
    <w:rsid w:val="0037280F"/>
    <w:rsid w:val="003756BD"/>
    <w:rsid w:val="0037755A"/>
    <w:rsid w:val="00377BF3"/>
    <w:rsid w:val="00377C27"/>
    <w:rsid w:val="00383262"/>
    <w:rsid w:val="003900AA"/>
    <w:rsid w:val="003A56B7"/>
    <w:rsid w:val="003A6ABB"/>
    <w:rsid w:val="003B6036"/>
    <w:rsid w:val="003B72D0"/>
    <w:rsid w:val="003C1DA3"/>
    <w:rsid w:val="003C4A9A"/>
    <w:rsid w:val="003D6F40"/>
    <w:rsid w:val="003D75A7"/>
    <w:rsid w:val="003E3666"/>
    <w:rsid w:val="003E6924"/>
    <w:rsid w:val="003E7679"/>
    <w:rsid w:val="003F3712"/>
    <w:rsid w:val="003F51DE"/>
    <w:rsid w:val="00401580"/>
    <w:rsid w:val="00402B6F"/>
    <w:rsid w:val="00404B32"/>
    <w:rsid w:val="00407460"/>
    <w:rsid w:val="00415733"/>
    <w:rsid w:val="00416016"/>
    <w:rsid w:val="00416369"/>
    <w:rsid w:val="00420CF7"/>
    <w:rsid w:val="00424E95"/>
    <w:rsid w:val="00424FBB"/>
    <w:rsid w:val="004251EB"/>
    <w:rsid w:val="00426294"/>
    <w:rsid w:val="004266CC"/>
    <w:rsid w:val="00431712"/>
    <w:rsid w:val="004320FC"/>
    <w:rsid w:val="00435F90"/>
    <w:rsid w:val="004513D2"/>
    <w:rsid w:val="004520B2"/>
    <w:rsid w:val="0045476B"/>
    <w:rsid w:val="00466034"/>
    <w:rsid w:val="00482A55"/>
    <w:rsid w:val="004863A8"/>
    <w:rsid w:val="004907B2"/>
    <w:rsid w:val="0049145D"/>
    <w:rsid w:val="00493322"/>
    <w:rsid w:val="0049508C"/>
    <w:rsid w:val="00496CFB"/>
    <w:rsid w:val="004A1E4A"/>
    <w:rsid w:val="004A31A3"/>
    <w:rsid w:val="004A4C20"/>
    <w:rsid w:val="004B081F"/>
    <w:rsid w:val="004B186B"/>
    <w:rsid w:val="004C18E6"/>
    <w:rsid w:val="004D01F0"/>
    <w:rsid w:val="004D0575"/>
    <w:rsid w:val="004E69EE"/>
    <w:rsid w:val="004F0CA6"/>
    <w:rsid w:val="004F0F29"/>
    <w:rsid w:val="004F48DC"/>
    <w:rsid w:val="00506A62"/>
    <w:rsid w:val="00506C21"/>
    <w:rsid w:val="00507D00"/>
    <w:rsid w:val="00511754"/>
    <w:rsid w:val="0051302D"/>
    <w:rsid w:val="00514655"/>
    <w:rsid w:val="00515098"/>
    <w:rsid w:val="00535621"/>
    <w:rsid w:val="00547126"/>
    <w:rsid w:val="00555300"/>
    <w:rsid w:val="00563F5B"/>
    <w:rsid w:val="00570ECA"/>
    <w:rsid w:val="0057152E"/>
    <w:rsid w:val="005734A4"/>
    <w:rsid w:val="00591E8D"/>
    <w:rsid w:val="0059257D"/>
    <w:rsid w:val="00596236"/>
    <w:rsid w:val="005A2197"/>
    <w:rsid w:val="005A42EA"/>
    <w:rsid w:val="005A603B"/>
    <w:rsid w:val="005B2FCF"/>
    <w:rsid w:val="005B4036"/>
    <w:rsid w:val="005B7255"/>
    <w:rsid w:val="005B73CC"/>
    <w:rsid w:val="005B7F1E"/>
    <w:rsid w:val="005C13E8"/>
    <w:rsid w:val="005C15AB"/>
    <w:rsid w:val="005C55FF"/>
    <w:rsid w:val="005C74B3"/>
    <w:rsid w:val="005D3AF7"/>
    <w:rsid w:val="005D77F5"/>
    <w:rsid w:val="005E0BD2"/>
    <w:rsid w:val="005E1855"/>
    <w:rsid w:val="005E1CC2"/>
    <w:rsid w:val="005E77C0"/>
    <w:rsid w:val="0060582A"/>
    <w:rsid w:val="00610E57"/>
    <w:rsid w:val="00616708"/>
    <w:rsid w:val="00616CA0"/>
    <w:rsid w:val="00617642"/>
    <w:rsid w:val="006237A2"/>
    <w:rsid w:val="006237BF"/>
    <w:rsid w:val="00634E9E"/>
    <w:rsid w:val="006367D4"/>
    <w:rsid w:val="00640409"/>
    <w:rsid w:val="00646285"/>
    <w:rsid w:val="00652705"/>
    <w:rsid w:val="006541AD"/>
    <w:rsid w:val="00656277"/>
    <w:rsid w:val="0066195F"/>
    <w:rsid w:val="0066607E"/>
    <w:rsid w:val="0066729A"/>
    <w:rsid w:val="00671D8E"/>
    <w:rsid w:val="006735FC"/>
    <w:rsid w:val="00673AED"/>
    <w:rsid w:val="00676650"/>
    <w:rsid w:val="006860E4"/>
    <w:rsid w:val="00686B8F"/>
    <w:rsid w:val="00687152"/>
    <w:rsid w:val="00695781"/>
    <w:rsid w:val="006B350A"/>
    <w:rsid w:val="006B7E3E"/>
    <w:rsid w:val="006C3AA7"/>
    <w:rsid w:val="006D0DA9"/>
    <w:rsid w:val="006F288B"/>
    <w:rsid w:val="00721F94"/>
    <w:rsid w:val="00724641"/>
    <w:rsid w:val="00730E67"/>
    <w:rsid w:val="00731F28"/>
    <w:rsid w:val="00737E53"/>
    <w:rsid w:val="00740C51"/>
    <w:rsid w:val="00745AD0"/>
    <w:rsid w:val="00746FF2"/>
    <w:rsid w:val="0075245E"/>
    <w:rsid w:val="0075413F"/>
    <w:rsid w:val="007550B5"/>
    <w:rsid w:val="0076086F"/>
    <w:rsid w:val="007649E1"/>
    <w:rsid w:val="00766708"/>
    <w:rsid w:val="00770309"/>
    <w:rsid w:val="007812AE"/>
    <w:rsid w:val="00781581"/>
    <w:rsid w:val="0078612B"/>
    <w:rsid w:val="00792D1E"/>
    <w:rsid w:val="00793B10"/>
    <w:rsid w:val="00794A15"/>
    <w:rsid w:val="007957A8"/>
    <w:rsid w:val="007A3A23"/>
    <w:rsid w:val="007C0C34"/>
    <w:rsid w:val="007C1CBA"/>
    <w:rsid w:val="007D4519"/>
    <w:rsid w:val="007D5034"/>
    <w:rsid w:val="007D5895"/>
    <w:rsid w:val="007D64C2"/>
    <w:rsid w:val="007D6D31"/>
    <w:rsid w:val="007E4DAA"/>
    <w:rsid w:val="007E764E"/>
    <w:rsid w:val="007F073A"/>
    <w:rsid w:val="007F33EE"/>
    <w:rsid w:val="007F33F1"/>
    <w:rsid w:val="00801290"/>
    <w:rsid w:val="0081313A"/>
    <w:rsid w:val="008157F3"/>
    <w:rsid w:val="0082402A"/>
    <w:rsid w:val="00826187"/>
    <w:rsid w:val="00835414"/>
    <w:rsid w:val="008354EC"/>
    <w:rsid w:val="00835AC5"/>
    <w:rsid w:val="00854163"/>
    <w:rsid w:val="008637EA"/>
    <w:rsid w:val="008638A6"/>
    <w:rsid w:val="008672D3"/>
    <w:rsid w:val="00867D9A"/>
    <w:rsid w:val="00872F4C"/>
    <w:rsid w:val="00882F9D"/>
    <w:rsid w:val="0089132B"/>
    <w:rsid w:val="00892392"/>
    <w:rsid w:val="008A0133"/>
    <w:rsid w:val="008A5D16"/>
    <w:rsid w:val="008A68B8"/>
    <w:rsid w:val="008B0D14"/>
    <w:rsid w:val="008B3470"/>
    <w:rsid w:val="008C5FE9"/>
    <w:rsid w:val="008C60BA"/>
    <w:rsid w:val="008D3563"/>
    <w:rsid w:val="008D65A2"/>
    <w:rsid w:val="008D78C8"/>
    <w:rsid w:val="008E7CBF"/>
    <w:rsid w:val="008F16D6"/>
    <w:rsid w:val="008F623C"/>
    <w:rsid w:val="009005C3"/>
    <w:rsid w:val="009028A5"/>
    <w:rsid w:val="00907B07"/>
    <w:rsid w:val="009163F2"/>
    <w:rsid w:val="00920B4A"/>
    <w:rsid w:val="009211C8"/>
    <w:rsid w:val="009235CB"/>
    <w:rsid w:val="0092708D"/>
    <w:rsid w:val="00927AD9"/>
    <w:rsid w:val="009307FC"/>
    <w:rsid w:val="0093724C"/>
    <w:rsid w:val="009442EB"/>
    <w:rsid w:val="0096077C"/>
    <w:rsid w:val="00967B57"/>
    <w:rsid w:val="00980BA9"/>
    <w:rsid w:val="009829DA"/>
    <w:rsid w:val="009874A3"/>
    <w:rsid w:val="00997FC6"/>
    <w:rsid w:val="009A1A67"/>
    <w:rsid w:val="009B2A1F"/>
    <w:rsid w:val="009B3658"/>
    <w:rsid w:val="009D354D"/>
    <w:rsid w:val="009E239B"/>
    <w:rsid w:val="009F3423"/>
    <w:rsid w:val="009F3E60"/>
    <w:rsid w:val="009F44AA"/>
    <w:rsid w:val="00A005C8"/>
    <w:rsid w:val="00A14056"/>
    <w:rsid w:val="00A160A6"/>
    <w:rsid w:val="00A206B7"/>
    <w:rsid w:val="00A25604"/>
    <w:rsid w:val="00A32C47"/>
    <w:rsid w:val="00A32D9E"/>
    <w:rsid w:val="00A3428D"/>
    <w:rsid w:val="00A35BE7"/>
    <w:rsid w:val="00A43F72"/>
    <w:rsid w:val="00A530E6"/>
    <w:rsid w:val="00A532AB"/>
    <w:rsid w:val="00A55604"/>
    <w:rsid w:val="00A56E78"/>
    <w:rsid w:val="00A5743C"/>
    <w:rsid w:val="00A578EF"/>
    <w:rsid w:val="00A616F8"/>
    <w:rsid w:val="00A617E3"/>
    <w:rsid w:val="00A62D5C"/>
    <w:rsid w:val="00A71755"/>
    <w:rsid w:val="00A71DA9"/>
    <w:rsid w:val="00A733B4"/>
    <w:rsid w:val="00A83C80"/>
    <w:rsid w:val="00A8440A"/>
    <w:rsid w:val="00A9437C"/>
    <w:rsid w:val="00A96691"/>
    <w:rsid w:val="00AB0664"/>
    <w:rsid w:val="00AB74EA"/>
    <w:rsid w:val="00AC0EAF"/>
    <w:rsid w:val="00AC1A73"/>
    <w:rsid w:val="00AC434C"/>
    <w:rsid w:val="00AC62CA"/>
    <w:rsid w:val="00AD3C8C"/>
    <w:rsid w:val="00AD5FB8"/>
    <w:rsid w:val="00AE0F96"/>
    <w:rsid w:val="00AE5F29"/>
    <w:rsid w:val="00AF6A76"/>
    <w:rsid w:val="00B12600"/>
    <w:rsid w:val="00B12DAD"/>
    <w:rsid w:val="00B1538B"/>
    <w:rsid w:val="00B174E3"/>
    <w:rsid w:val="00B22BED"/>
    <w:rsid w:val="00B26726"/>
    <w:rsid w:val="00B27E01"/>
    <w:rsid w:val="00B32D37"/>
    <w:rsid w:val="00B3321C"/>
    <w:rsid w:val="00B343CE"/>
    <w:rsid w:val="00B44550"/>
    <w:rsid w:val="00B44C77"/>
    <w:rsid w:val="00B463D0"/>
    <w:rsid w:val="00B47BF3"/>
    <w:rsid w:val="00B51152"/>
    <w:rsid w:val="00B53540"/>
    <w:rsid w:val="00B542AB"/>
    <w:rsid w:val="00B56941"/>
    <w:rsid w:val="00B601A8"/>
    <w:rsid w:val="00B631C6"/>
    <w:rsid w:val="00B72D12"/>
    <w:rsid w:val="00B72FA5"/>
    <w:rsid w:val="00B76AAC"/>
    <w:rsid w:val="00B813FB"/>
    <w:rsid w:val="00B85E36"/>
    <w:rsid w:val="00B91F3A"/>
    <w:rsid w:val="00B92637"/>
    <w:rsid w:val="00BA0192"/>
    <w:rsid w:val="00BA281A"/>
    <w:rsid w:val="00BA60CA"/>
    <w:rsid w:val="00BB4013"/>
    <w:rsid w:val="00BC2514"/>
    <w:rsid w:val="00BC3BEE"/>
    <w:rsid w:val="00BC484F"/>
    <w:rsid w:val="00C01794"/>
    <w:rsid w:val="00C0682C"/>
    <w:rsid w:val="00C0713C"/>
    <w:rsid w:val="00C108A8"/>
    <w:rsid w:val="00C11E1E"/>
    <w:rsid w:val="00C13937"/>
    <w:rsid w:val="00C249B8"/>
    <w:rsid w:val="00C35199"/>
    <w:rsid w:val="00C35666"/>
    <w:rsid w:val="00C41B92"/>
    <w:rsid w:val="00C43E33"/>
    <w:rsid w:val="00C46AB1"/>
    <w:rsid w:val="00C51E65"/>
    <w:rsid w:val="00C60F44"/>
    <w:rsid w:val="00C62B5D"/>
    <w:rsid w:val="00C67917"/>
    <w:rsid w:val="00C72DB5"/>
    <w:rsid w:val="00C80886"/>
    <w:rsid w:val="00C81870"/>
    <w:rsid w:val="00C879DD"/>
    <w:rsid w:val="00C9388F"/>
    <w:rsid w:val="00C95646"/>
    <w:rsid w:val="00C95B14"/>
    <w:rsid w:val="00C95D24"/>
    <w:rsid w:val="00CA10A1"/>
    <w:rsid w:val="00CA582D"/>
    <w:rsid w:val="00CB266F"/>
    <w:rsid w:val="00CB7273"/>
    <w:rsid w:val="00CC531C"/>
    <w:rsid w:val="00CC7A20"/>
    <w:rsid w:val="00CC7FF6"/>
    <w:rsid w:val="00CD0287"/>
    <w:rsid w:val="00CD60BF"/>
    <w:rsid w:val="00CE36C4"/>
    <w:rsid w:val="00CF41B4"/>
    <w:rsid w:val="00CF4CB3"/>
    <w:rsid w:val="00CF59CC"/>
    <w:rsid w:val="00D00453"/>
    <w:rsid w:val="00D100FC"/>
    <w:rsid w:val="00D14331"/>
    <w:rsid w:val="00D14363"/>
    <w:rsid w:val="00D16078"/>
    <w:rsid w:val="00D234FD"/>
    <w:rsid w:val="00D25327"/>
    <w:rsid w:val="00D27BA2"/>
    <w:rsid w:val="00D35C5E"/>
    <w:rsid w:val="00D367FC"/>
    <w:rsid w:val="00D3696F"/>
    <w:rsid w:val="00D40C56"/>
    <w:rsid w:val="00D440AC"/>
    <w:rsid w:val="00D444DA"/>
    <w:rsid w:val="00D45A97"/>
    <w:rsid w:val="00D45C5D"/>
    <w:rsid w:val="00D519FC"/>
    <w:rsid w:val="00D5432F"/>
    <w:rsid w:val="00D5520C"/>
    <w:rsid w:val="00D6103F"/>
    <w:rsid w:val="00D631B6"/>
    <w:rsid w:val="00D65CAF"/>
    <w:rsid w:val="00D73A96"/>
    <w:rsid w:val="00DA7A0A"/>
    <w:rsid w:val="00DB64A8"/>
    <w:rsid w:val="00DC03D9"/>
    <w:rsid w:val="00DC3008"/>
    <w:rsid w:val="00DC71F5"/>
    <w:rsid w:val="00DD4274"/>
    <w:rsid w:val="00DE00F5"/>
    <w:rsid w:val="00DE05A0"/>
    <w:rsid w:val="00DE0F7D"/>
    <w:rsid w:val="00DE3FC3"/>
    <w:rsid w:val="00DE4811"/>
    <w:rsid w:val="00DE6B11"/>
    <w:rsid w:val="00DF1752"/>
    <w:rsid w:val="00DF6871"/>
    <w:rsid w:val="00DF7AAB"/>
    <w:rsid w:val="00E004C7"/>
    <w:rsid w:val="00E0388E"/>
    <w:rsid w:val="00E03E20"/>
    <w:rsid w:val="00E03E80"/>
    <w:rsid w:val="00E0525D"/>
    <w:rsid w:val="00E101C0"/>
    <w:rsid w:val="00E101F8"/>
    <w:rsid w:val="00E10EF3"/>
    <w:rsid w:val="00E14A89"/>
    <w:rsid w:val="00E21A9D"/>
    <w:rsid w:val="00E22221"/>
    <w:rsid w:val="00E2585D"/>
    <w:rsid w:val="00E30973"/>
    <w:rsid w:val="00E35075"/>
    <w:rsid w:val="00E40BE3"/>
    <w:rsid w:val="00E4357C"/>
    <w:rsid w:val="00E46321"/>
    <w:rsid w:val="00E506B6"/>
    <w:rsid w:val="00E52C69"/>
    <w:rsid w:val="00E5500B"/>
    <w:rsid w:val="00E66AB2"/>
    <w:rsid w:val="00E72D28"/>
    <w:rsid w:val="00E73AD2"/>
    <w:rsid w:val="00E753B7"/>
    <w:rsid w:val="00E76DBF"/>
    <w:rsid w:val="00E80F54"/>
    <w:rsid w:val="00E82660"/>
    <w:rsid w:val="00E97501"/>
    <w:rsid w:val="00EA7B57"/>
    <w:rsid w:val="00EB2883"/>
    <w:rsid w:val="00EC0C01"/>
    <w:rsid w:val="00ED553B"/>
    <w:rsid w:val="00ED6567"/>
    <w:rsid w:val="00EE017A"/>
    <w:rsid w:val="00EE0DA8"/>
    <w:rsid w:val="00EE63A0"/>
    <w:rsid w:val="00EE6B2E"/>
    <w:rsid w:val="00EF1B10"/>
    <w:rsid w:val="00EF2355"/>
    <w:rsid w:val="00EF7DC2"/>
    <w:rsid w:val="00F2132A"/>
    <w:rsid w:val="00F240CB"/>
    <w:rsid w:val="00F24C80"/>
    <w:rsid w:val="00F30D6B"/>
    <w:rsid w:val="00F408B3"/>
    <w:rsid w:val="00F4271D"/>
    <w:rsid w:val="00F4381A"/>
    <w:rsid w:val="00F444CA"/>
    <w:rsid w:val="00F45F52"/>
    <w:rsid w:val="00F560F1"/>
    <w:rsid w:val="00F765DD"/>
    <w:rsid w:val="00F77F5E"/>
    <w:rsid w:val="00F81D9B"/>
    <w:rsid w:val="00F85004"/>
    <w:rsid w:val="00F92832"/>
    <w:rsid w:val="00F960F0"/>
    <w:rsid w:val="00FB7B27"/>
    <w:rsid w:val="00FC191D"/>
    <w:rsid w:val="00FC4849"/>
    <w:rsid w:val="00FD5196"/>
    <w:rsid w:val="00FE533D"/>
    <w:rsid w:val="00FE64C7"/>
    <w:rsid w:val="00FE697A"/>
    <w:rsid w:val="00FF1F5B"/>
    <w:rsid w:val="00FF7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A3B574-1DB5-40D1-8C41-D1E979E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0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A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3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B343CE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B343CE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43CE"/>
  </w:style>
  <w:style w:type="character" w:styleId="Hipervnculo">
    <w:name w:val="Hyperlink"/>
    <w:basedOn w:val="Fuentedeprrafopredeter"/>
    <w:uiPriority w:val="99"/>
    <w:unhideWhenUsed/>
    <w:rsid w:val="0010793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793F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0793F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793F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93F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F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F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ANOTACIONCar">
    <w:name w:val="ANOTACION Car"/>
    <w:basedOn w:val="Fuentedeprrafopredeter"/>
    <w:link w:val="ANOTACION"/>
    <w:locked/>
    <w:rsid w:val="0010793F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10793F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10793F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10793F"/>
    <w:rPr>
      <w:rFonts w:ascii="Times New Roman" w:hAnsi="Times New Roman" w:cs="Times New Roman" w:hint="default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793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793F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793F"/>
    <w:rPr>
      <w:vertAlign w:val="superscript"/>
    </w:rPr>
  </w:style>
  <w:style w:type="paragraph" w:styleId="Revisin">
    <w:name w:val="Revision"/>
    <w:hidden/>
    <w:uiPriority w:val="99"/>
    <w:semiHidden/>
    <w:rsid w:val="00920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2CA7-AE89-47BB-9D8A-AE964AE5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2821</Words>
  <Characters>15517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TELMEX</dc:creator>
  <cp:lastModifiedBy>Yaneth Aguilar Veliz</cp:lastModifiedBy>
  <cp:revision>3</cp:revision>
  <cp:lastPrinted>2015-01-08T23:23:00Z</cp:lastPrinted>
  <dcterms:created xsi:type="dcterms:W3CDTF">2016-11-22T23:14:00Z</dcterms:created>
  <dcterms:modified xsi:type="dcterms:W3CDTF">2016-11-22T23:14:00Z</dcterms:modified>
</cp:coreProperties>
</file>