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995" w:rsidRDefault="009E4E91">
      <w:pPr>
        <w:spacing w:before="21" w:line="457" w:lineRule="exact"/>
        <w:ind w:right="537"/>
        <w:jc w:val="right"/>
        <w:rPr>
          <w:rFonts w:ascii="Arial" w:eastAsia="Arial" w:hAnsi="Arial" w:cs="Arial"/>
          <w:sz w:val="46"/>
          <w:szCs w:val="46"/>
        </w:rPr>
      </w:pPr>
      <w:bookmarkStart w:id="0" w:name="_GoBack"/>
      <w:bookmarkEnd w:id="0"/>
      <w:r>
        <w:rPr>
          <w:noProof/>
          <w:lang w:val="es-MX" w:eastAsia="es-MX"/>
        </w:rPr>
        <w:drawing>
          <wp:anchor distT="0" distB="0" distL="114300" distR="114300" simplePos="0" relativeHeight="503312960" behindDoc="1" locked="0" layoutInCell="1" allowOverlap="1">
            <wp:simplePos x="0" y="0"/>
            <wp:positionH relativeFrom="page">
              <wp:posOffset>694690</wp:posOffset>
            </wp:positionH>
            <wp:positionV relativeFrom="paragraph">
              <wp:posOffset>278130</wp:posOffset>
            </wp:positionV>
            <wp:extent cx="758825" cy="648970"/>
            <wp:effectExtent l="0" t="0" r="3175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  <w:color w:val="D86B34"/>
          <w:w w:val="50"/>
          <w:sz w:val="46"/>
        </w:rPr>
        <w:t>..,,,</w:t>
      </w:r>
    </w:p>
    <w:p w:rsidR="00C12995" w:rsidRDefault="009E4E91">
      <w:pPr>
        <w:spacing w:line="699" w:lineRule="exact"/>
        <w:ind w:left="1418" w:right="38"/>
        <w:jc w:val="center"/>
        <w:rPr>
          <w:rFonts w:ascii="Arial" w:eastAsia="Arial" w:hAnsi="Arial" w:cs="Arial"/>
          <w:sz w:val="74"/>
          <w:szCs w:val="74"/>
        </w:rPr>
      </w:pPr>
      <w:r>
        <w:rPr>
          <w:rFonts w:ascii="Arial"/>
          <w:b/>
          <w:color w:val="D86B34"/>
          <w:spacing w:val="-29"/>
          <w:w w:val="85"/>
          <w:sz w:val="74"/>
        </w:rPr>
        <w:t>ACUNA</w:t>
      </w:r>
    </w:p>
    <w:p w:rsidR="00C12995" w:rsidRDefault="009E4E91">
      <w:pPr>
        <w:spacing w:line="242" w:lineRule="exact"/>
        <w:ind w:left="1378" w:right="3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color w:val="1F5287"/>
          <w:spacing w:val="-6"/>
          <w:sz w:val="28"/>
        </w:rPr>
        <w:t>en</w:t>
      </w:r>
      <w:r>
        <w:rPr>
          <w:rFonts w:ascii="Arial"/>
          <w:color w:val="1F5287"/>
          <w:spacing w:val="-48"/>
          <w:sz w:val="28"/>
        </w:rPr>
        <w:t xml:space="preserve"> </w:t>
      </w:r>
      <w:r>
        <w:rPr>
          <w:rFonts w:ascii="Arial"/>
          <w:color w:val="1F5287"/>
          <w:spacing w:val="-5"/>
          <w:sz w:val="28"/>
        </w:rPr>
        <w:t>movimiento</w:t>
      </w:r>
    </w:p>
    <w:p w:rsidR="00C12995" w:rsidRDefault="009E4E91">
      <w:pPr>
        <w:pStyle w:val="Prrafodelista"/>
        <w:numPr>
          <w:ilvl w:val="0"/>
          <w:numId w:val="1"/>
        </w:numPr>
        <w:tabs>
          <w:tab w:val="left" w:pos="1381"/>
        </w:tabs>
        <w:spacing w:before="6"/>
        <w:rPr>
          <w:rFonts w:ascii="Arial" w:eastAsia="Arial" w:hAnsi="Arial" w:cs="Arial"/>
          <w:sz w:val="13"/>
          <w:szCs w:val="13"/>
        </w:rPr>
      </w:pPr>
      <w:r>
        <w:rPr>
          <w:rFonts w:ascii="Arial"/>
          <w:color w:val="8E8C8A"/>
          <w:w w:val="110"/>
          <w:sz w:val="13"/>
        </w:rPr>
        <w:t>GOBIERNO</w:t>
      </w:r>
      <w:r>
        <w:rPr>
          <w:rFonts w:ascii="Arial"/>
          <w:color w:val="8E8C8A"/>
          <w:spacing w:val="-21"/>
          <w:w w:val="110"/>
          <w:sz w:val="13"/>
        </w:rPr>
        <w:t xml:space="preserve"> </w:t>
      </w:r>
      <w:r>
        <w:rPr>
          <w:rFonts w:ascii="Arial"/>
          <w:color w:val="8E8C8A"/>
          <w:w w:val="110"/>
          <w:sz w:val="13"/>
        </w:rPr>
        <w:t>DE</w:t>
      </w:r>
      <w:r>
        <w:rPr>
          <w:rFonts w:ascii="Arial"/>
          <w:color w:val="8E8C8A"/>
          <w:spacing w:val="-20"/>
          <w:w w:val="110"/>
          <w:sz w:val="13"/>
        </w:rPr>
        <w:t xml:space="preserve"> </w:t>
      </w:r>
      <w:r>
        <w:rPr>
          <w:rFonts w:ascii="Arial"/>
          <w:color w:val="8E8C8A"/>
          <w:spacing w:val="-4"/>
          <w:w w:val="110"/>
          <w:sz w:val="13"/>
        </w:rPr>
        <w:t>UN</w:t>
      </w:r>
      <w:r>
        <w:rPr>
          <w:rFonts w:ascii="Arial"/>
          <w:color w:val="727270"/>
          <w:spacing w:val="-4"/>
          <w:w w:val="110"/>
          <w:sz w:val="13"/>
        </w:rPr>
        <w:t>I</w:t>
      </w:r>
      <w:r>
        <w:rPr>
          <w:rFonts w:ascii="Arial"/>
          <w:color w:val="8E8C8A"/>
          <w:spacing w:val="-4"/>
          <w:w w:val="110"/>
          <w:sz w:val="13"/>
        </w:rPr>
        <w:t>DAD</w:t>
      </w:r>
      <w:r>
        <w:rPr>
          <w:rFonts w:ascii="Arial"/>
          <w:color w:val="8E8C8A"/>
          <w:spacing w:val="-23"/>
          <w:w w:val="110"/>
          <w:sz w:val="13"/>
        </w:rPr>
        <w:t xml:space="preserve"> </w:t>
      </w:r>
      <w:r>
        <w:rPr>
          <w:rFonts w:ascii="Arial"/>
          <w:color w:val="8E8C8A"/>
          <w:spacing w:val="-4"/>
          <w:w w:val="110"/>
          <w:sz w:val="13"/>
        </w:rPr>
        <w:t>2014-2017</w:t>
      </w:r>
    </w:p>
    <w:p w:rsidR="00C12995" w:rsidRDefault="009E4E91">
      <w:pPr>
        <w:rPr>
          <w:rFonts w:ascii="Arial" w:eastAsia="Arial" w:hAnsi="Arial" w:cs="Arial"/>
        </w:rPr>
      </w:pPr>
      <w:r>
        <w:br w:type="column"/>
      </w:r>
    </w:p>
    <w:p w:rsidR="00C12995" w:rsidRDefault="00C12995">
      <w:pPr>
        <w:rPr>
          <w:rFonts w:ascii="Arial" w:eastAsia="Arial" w:hAnsi="Arial" w:cs="Arial"/>
        </w:rPr>
      </w:pPr>
    </w:p>
    <w:p w:rsidR="00C12995" w:rsidRDefault="00C12995">
      <w:pPr>
        <w:spacing w:before="11"/>
        <w:rPr>
          <w:rFonts w:ascii="Arial" w:eastAsia="Arial" w:hAnsi="Arial" w:cs="Arial"/>
        </w:rPr>
      </w:pPr>
    </w:p>
    <w:p w:rsidR="00C12995" w:rsidRDefault="009E4E91">
      <w:pPr>
        <w:pStyle w:val="Textoindependiente"/>
        <w:ind w:left="97" w:right="326"/>
        <w:jc w:val="center"/>
      </w:pPr>
      <w:r>
        <w:rPr>
          <w:color w:val="1C1A18"/>
          <w:w w:val="105"/>
        </w:rPr>
        <w:t>SECRETARIA DEL REPUBLICANO</w:t>
      </w:r>
      <w:r>
        <w:rPr>
          <w:color w:val="1C1A18"/>
          <w:spacing w:val="23"/>
          <w:w w:val="105"/>
        </w:rPr>
        <w:t xml:space="preserve"> </w:t>
      </w:r>
      <w:r>
        <w:rPr>
          <w:color w:val="1C1A18"/>
          <w:w w:val="105"/>
        </w:rPr>
        <w:t>AYUNTAMIENTO</w:t>
      </w:r>
    </w:p>
    <w:p w:rsidR="00C12995" w:rsidRDefault="009E4E91">
      <w:pPr>
        <w:spacing w:before="13"/>
        <w:ind w:left="97" w:right="324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1C1A18"/>
          <w:w w:val="112"/>
          <w:sz w:val="21"/>
        </w:rPr>
        <w:t>"20</w:t>
      </w:r>
      <w:r>
        <w:rPr>
          <w:rFonts w:ascii="Arial" w:hAnsi="Arial"/>
          <w:color w:val="1C1A18"/>
          <w:spacing w:val="-13"/>
          <w:w w:val="112"/>
          <w:sz w:val="21"/>
        </w:rPr>
        <w:t>1</w:t>
      </w:r>
      <w:r>
        <w:rPr>
          <w:rFonts w:ascii="Arial" w:hAnsi="Arial"/>
          <w:color w:val="1C1A18"/>
          <w:w w:val="108"/>
          <w:sz w:val="21"/>
        </w:rPr>
        <w:t>6,</w:t>
      </w:r>
      <w:r>
        <w:rPr>
          <w:rFonts w:ascii="Arial" w:hAnsi="Arial"/>
          <w:color w:val="1C1A18"/>
          <w:spacing w:val="-12"/>
          <w:sz w:val="21"/>
        </w:rPr>
        <w:t xml:space="preserve"> </w:t>
      </w:r>
      <w:r>
        <w:rPr>
          <w:rFonts w:ascii="Arial" w:hAnsi="Arial"/>
          <w:color w:val="1C1A18"/>
          <w:w w:val="109"/>
          <w:sz w:val="21"/>
        </w:rPr>
        <w:t>Año</w:t>
      </w:r>
      <w:r>
        <w:rPr>
          <w:rFonts w:ascii="Arial" w:hAnsi="Arial"/>
          <w:color w:val="1C1A18"/>
          <w:spacing w:val="20"/>
          <w:sz w:val="21"/>
        </w:rPr>
        <w:t xml:space="preserve"> </w:t>
      </w:r>
      <w:r>
        <w:rPr>
          <w:rFonts w:ascii="Arial" w:hAnsi="Arial"/>
          <w:color w:val="0A0A0A"/>
          <w:w w:val="109"/>
          <w:sz w:val="21"/>
        </w:rPr>
        <w:t>de</w:t>
      </w:r>
      <w:r>
        <w:rPr>
          <w:rFonts w:ascii="Arial" w:hAnsi="Arial"/>
          <w:color w:val="0A0A0A"/>
          <w:spacing w:val="-8"/>
          <w:sz w:val="21"/>
        </w:rPr>
        <w:t xml:space="preserve"> </w:t>
      </w:r>
      <w:r>
        <w:rPr>
          <w:rFonts w:ascii="Arial" w:hAnsi="Arial"/>
          <w:color w:val="0A0A0A"/>
          <w:spacing w:val="-60"/>
          <w:w w:val="231"/>
          <w:sz w:val="21"/>
        </w:rPr>
        <w:t>l</w:t>
      </w:r>
      <w:r>
        <w:rPr>
          <w:rFonts w:ascii="Arial" w:hAnsi="Arial"/>
          <w:color w:val="0A0A0A"/>
          <w:w w:val="105"/>
          <w:sz w:val="21"/>
        </w:rPr>
        <w:t>a</w:t>
      </w:r>
      <w:r>
        <w:rPr>
          <w:rFonts w:ascii="Arial" w:hAnsi="Arial"/>
          <w:color w:val="0A0A0A"/>
          <w:spacing w:val="12"/>
          <w:sz w:val="21"/>
        </w:rPr>
        <w:t xml:space="preserve"> </w:t>
      </w:r>
      <w:r>
        <w:rPr>
          <w:rFonts w:ascii="Arial" w:hAnsi="Arial"/>
          <w:color w:val="1C1A18"/>
          <w:w w:val="111"/>
          <w:sz w:val="21"/>
        </w:rPr>
        <w:t>Lucha</w:t>
      </w:r>
      <w:r>
        <w:rPr>
          <w:rFonts w:ascii="Arial" w:hAnsi="Arial"/>
          <w:color w:val="1C1A18"/>
          <w:spacing w:val="-1"/>
          <w:sz w:val="21"/>
        </w:rPr>
        <w:t xml:space="preserve"> </w:t>
      </w:r>
      <w:r>
        <w:rPr>
          <w:rFonts w:ascii="Arial" w:hAnsi="Arial"/>
          <w:color w:val="1C1A18"/>
          <w:w w:val="110"/>
          <w:sz w:val="21"/>
        </w:rPr>
        <w:t>Contra</w:t>
      </w:r>
      <w:r>
        <w:rPr>
          <w:rFonts w:ascii="Arial" w:hAnsi="Arial"/>
          <w:color w:val="1C1A18"/>
          <w:spacing w:val="19"/>
          <w:sz w:val="21"/>
        </w:rPr>
        <w:t xml:space="preserve"> </w:t>
      </w:r>
      <w:r>
        <w:rPr>
          <w:rFonts w:ascii="Arial" w:hAnsi="Arial"/>
          <w:color w:val="0A0A0A"/>
          <w:spacing w:val="-33"/>
          <w:w w:val="192"/>
          <w:sz w:val="21"/>
        </w:rPr>
        <w:t>l</w:t>
      </w:r>
      <w:r>
        <w:rPr>
          <w:rFonts w:ascii="Arial" w:hAnsi="Arial"/>
          <w:color w:val="0A0A0A"/>
          <w:w w:val="97"/>
          <w:sz w:val="21"/>
        </w:rPr>
        <w:t>a</w:t>
      </w:r>
      <w:r>
        <w:rPr>
          <w:rFonts w:ascii="Arial" w:hAnsi="Arial"/>
          <w:color w:val="0A0A0A"/>
          <w:spacing w:val="14"/>
          <w:sz w:val="21"/>
        </w:rPr>
        <w:t xml:space="preserve"> </w:t>
      </w:r>
      <w:r>
        <w:rPr>
          <w:rFonts w:ascii="Arial" w:hAnsi="Arial"/>
          <w:color w:val="1C1A18"/>
          <w:w w:val="113"/>
          <w:sz w:val="21"/>
        </w:rPr>
        <w:t>D</w:t>
      </w:r>
      <w:r>
        <w:rPr>
          <w:rFonts w:ascii="Arial" w:hAnsi="Arial"/>
          <w:color w:val="1C1A18"/>
          <w:spacing w:val="-11"/>
          <w:w w:val="113"/>
          <w:sz w:val="21"/>
        </w:rPr>
        <w:t>i</w:t>
      </w:r>
      <w:r>
        <w:rPr>
          <w:rFonts w:ascii="Arial" w:hAnsi="Arial"/>
          <w:color w:val="1C1A18"/>
          <w:w w:val="110"/>
          <w:sz w:val="21"/>
        </w:rPr>
        <w:t>abetes"</w:t>
      </w:r>
    </w:p>
    <w:p w:rsidR="00C12995" w:rsidRDefault="00C12995">
      <w:pPr>
        <w:spacing w:before="4"/>
        <w:rPr>
          <w:rFonts w:ascii="Arial" w:eastAsia="Arial" w:hAnsi="Arial" w:cs="Arial"/>
          <w:sz w:val="25"/>
          <w:szCs w:val="25"/>
        </w:rPr>
      </w:pPr>
    </w:p>
    <w:p w:rsidR="00C12995" w:rsidRDefault="009E4E91">
      <w:pPr>
        <w:ind w:right="136"/>
        <w:jc w:val="right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1C1A18"/>
          <w:sz w:val="21"/>
        </w:rPr>
        <w:t>PM/SRA/165/16</w:t>
      </w:r>
    </w:p>
    <w:p w:rsidR="00C12995" w:rsidRDefault="00C12995">
      <w:pPr>
        <w:jc w:val="right"/>
        <w:rPr>
          <w:rFonts w:ascii="Arial" w:eastAsia="Arial" w:hAnsi="Arial" w:cs="Arial"/>
          <w:sz w:val="21"/>
          <w:szCs w:val="21"/>
        </w:rPr>
        <w:sectPr w:rsidR="00C12995">
          <w:type w:val="continuous"/>
          <w:pgSz w:w="12220" w:h="15800"/>
          <w:pgMar w:top="440" w:right="860" w:bottom="280" w:left="980" w:header="720" w:footer="720" w:gutter="0"/>
          <w:cols w:num="2" w:space="720" w:equalWidth="0">
            <w:col w:w="3624" w:space="406"/>
            <w:col w:w="6350"/>
          </w:cols>
        </w:sectPr>
      </w:pPr>
    </w:p>
    <w:p w:rsidR="00C12995" w:rsidRDefault="00C12995">
      <w:pPr>
        <w:rPr>
          <w:rFonts w:ascii="Arial" w:eastAsia="Arial" w:hAnsi="Arial" w:cs="Arial"/>
          <w:sz w:val="20"/>
          <w:szCs w:val="20"/>
        </w:rPr>
      </w:pPr>
    </w:p>
    <w:p w:rsidR="00C12995" w:rsidRDefault="00C12995">
      <w:pPr>
        <w:spacing w:before="4"/>
        <w:rPr>
          <w:rFonts w:ascii="Arial" w:eastAsia="Arial" w:hAnsi="Arial" w:cs="Arial"/>
          <w:sz w:val="16"/>
          <w:szCs w:val="16"/>
        </w:rPr>
      </w:pPr>
    </w:p>
    <w:p w:rsidR="00C12995" w:rsidRDefault="009E4E91">
      <w:pPr>
        <w:pStyle w:val="Textoindependiente"/>
        <w:spacing w:before="70" w:line="288" w:lineRule="auto"/>
        <w:ind w:left="214" w:right="103"/>
        <w:jc w:val="both"/>
      </w:pPr>
      <w:r>
        <w:rPr>
          <w:color w:val="0A0A0A"/>
          <w:w w:val="105"/>
        </w:rPr>
        <w:t xml:space="preserve">CERTIFICACIÓN </w:t>
      </w:r>
      <w:r>
        <w:rPr>
          <w:color w:val="1C1A18"/>
          <w:w w:val="105"/>
        </w:rPr>
        <w:t xml:space="preserve">DEL ACUERDO APROBADO POR EL AYUNTAMI ENTO DEL </w:t>
      </w:r>
      <w:r>
        <w:rPr>
          <w:color w:val="1C1A18"/>
          <w:spacing w:val="-3"/>
          <w:w w:val="105"/>
        </w:rPr>
        <w:t xml:space="preserve">MUNICIPIO </w:t>
      </w:r>
      <w:r>
        <w:rPr>
          <w:color w:val="1C1A18"/>
          <w:w w:val="105"/>
        </w:rPr>
        <w:t xml:space="preserve">DE ACUÑA, COAHUILA DE ZARAGOZA, CON RELACIÓN A LA SOLICITUD QUE PRESENTA EL TESORERO </w:t>
      </w:r>
      <w:r>
        <w:rPr>
          <w:color w:val="0A0A0A"/>
          <w:spacing w:val="-5"/>
          <w:w w:val="105"/>
        </w:rPr>
        <w:t xml:space="preserve">MUNICIPAL </w:t>
      </w:r>
      <w:r>
        <w:rPr>
          <w:color w:val="1C1A18"/>
          <w:w w:val="105"/>
        </w:rPr>
        <w:t xml:space="preserve">EL </w:t>
      </w:r>
      <w:r>
        <w:rPr>
          <w:color w:val="1C1A18"/>
          <w:spacing w:val="-6"/>
          <w:w w:val="105"/>
        </w:rPr>
        <w:t xml:space="preserve">L.C. </w:t>
      </w:r>
      <w:r>
        <w:rPr>
          <w:color w:val="1C1A18"/>
          <w:w w:val="105"/>
        </w:rPr>
        <w:t xml:space="preserve">CARLOS DONATO PÉREZ REYES, EN RELACIÓN A LA AUTORIZACIÓN DEL CONTENIDO DE </w:t>
      </w:r>
      <w:r>
        <w:rPr>
          <w:color w:val="0A0A0A"/>
          <w:spacing w:val="-4"/>
          <w:w w:val="105"/>
        </w:rPr>
        <w:t xml:space="preserve">INFORME </w:t>
      </w:r>
      <w:r>
        <w:rPr>
          <w:color w:val="1C1A18"/>
          <w:w w:val="105"/>
        </w:rPr>
        <w:t xml:space="preserve">DE AVANCE DE GESTIÓN  </w:t>
      </w:r>
      <w:r>
        <w:rPr>
          <w:color w:val="1C1A18"/>
          <w:spacing w:val="-4"/>
          <w:w w:val="105"/>
        </w:rPr>
        <w:t xml:space="preserve">FINANCIERA </w:t>
      </w:r>
      <w:r>
        <w:rPr>
          <w:color w:val="1C1A18"/>
          <w:w w:val="105"/>
        </w:rPr>
        <w:t xml:space="preserve">DEL </w:t>
      </w:r>
      <w:r>
        <w:rPr>
          <w:color w:val="1C1A18"/>
          <w:spacing w:val="-3"/>
          <w:w w:val="105"/>
        </w:rPr>
        <w:t xml:space="preserve">PRIMER </w:t>
      </w:r>
      <w:r>
        <w:rPr>
          <w:color w:val="1C1A18"/>
          <w:w w:val="105"/>
        </w:rPr>
        <w:t>TRIMESTRE</w:t>
      </w:r>
      <w:r>
        <w:rPr>
          <w:color w:val="1C1A18"/>
          <w:spacing w:val="33"/>
          <w:w w:val="105"/>
        </w:rPr>
        <w:t xml:space="preserve"> </w:t>
      </w:r>
      <w:r>
        <w:rPr>
          <w:color w:val="1C1A18"/>
          <w:w w:val="105"/>
        </w:rPr>
        <w:t>2016</w:t>
      </w:r>
      <w:r>
        <w:rPr>
          <w:color w:val="464646"/>
          <w:w w:val="105"/>
        </w:rPr>
        <w:t>.</w:t>
      </w:r>
    </w:p>
    <w:p w:rsidR="00C12995" w:rsidRDefault="00C12995">
      <w:pPr>
        <w:spacing w:before="10"/>
        <w:rPr>
          <w:rFonts w:ascii="Arial" w:eastAsia="Arial" w:hAnsi="Arial" w:cs="Arial"/>
          <w:sz w:val="18"/>
          <w:szCs w:val="18"/>
        </w:rPr>
      </w:pPr>
    </w:p>
    <w:p w:rsidR="00C12995" w:rsidRDefault="009E4E91">
      <w:pPr>
        <w:pStyle w:val="Textoindependiente"/>
        <w:spacing w:line="374" w:lineRule="auto"/>
        <w:ind w:left="207" w:right="120" w:firstLine="7"/>
        <w:jc w:val="both"/>
      </w:pPr>
      <w:r>
        <w:rPr>
          <w:noProof/>
          <w:lang w:val="es-MX" w:eastAsia="es-MX"/>
        </w:rPr>
        <w:drawing>
          <wp:anchor distT="0" distB="0" distL="114300" distR="114300" simplePos="0" relativeHeight="503312984" behindDoc="1" locked="0" layoutInCell="1" allowOverlap="1">
            <wp:simplePos x="0" y="0"/>
            <wp:positionH relativeFrom="page">
              <wp:posOffset>2414270</wp:posOffset>
            </wp:positionH>
            <wp:positionV relativeFrom="paragraph">
              <wp:posOffset>1280795</wp:posOffset>
            </wp:positionV>
            <wp:extent cx="402590" cy="575945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503313008" behindDoc="1" locked="0" layoutInCell="1" allowOverlap="1">
            <wp:simplePos x="0" y="0"/>
            <wp:positionH relativeFrom="page">
              <wp:posOffset>4997450</wp:posOffset>
            </wp:positionH>
            <wp:positionV relativeFrom="paragraph">
              <wp:posOffset>1120775</wp:posOffset>
            </wp:positionV>
            <wp:extent cx="393065" cy="722630"/>
            <wp:effectExtent l="0" t="0" r="6985" b="127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A0A0A"/>
          <w:w w:val="105"/>
        </w:rPr>
        <w:t xml:space="preserve">El </w:t>
      </w:r>
      <w:r>
        <w:rPr>
          <w:color w:val="1C1A18"/>
          <w:w w:val="105"/>
        </w:rPr>
        <w:t xml:space="preserve">suscrito </w:t>
      </w:r>
      <w:r>
        <w:rPr>
          <w:color w:val="0A0A0A"/>
          <w:spacing w:val="-7"/>
          <w:w w:val="105"/>
        </w:rPr>
        <w:t xml:space="preserve">ING. </w:t>
      </w:r>
      <w:r>
        <w:rPr>
          <w:color w:val="0A0A0A"/>
          <w:w w:val="105"/>
        </w:rPr>
        <w:t xml:space="preserve">HÉCTOR </w:t>
      </w:r>
      <w:r>
        <w:rPr>
          <w:color w:val="1C1A18"/>
          <w:w w:val="105"/>
        </w:rPr>
        <w:t xml:space="preserve">EDUARDO AROCHA GÓMEZ, Secretario del Ayuntamiento del </w:t>
      </w:r>
      <w:r>
        <w:rPr>
          <w:color w:val="0A0A0A"/>
          <w:w w:val="105"/>
        </w:rPr>
        <w:t xml:space="preserve">Municipo de Acuña, </w:t>
      </w:r>
      <w:r>
        <w:rPr>
          <w:color w:val="1C1A18"/>
          <w:w w:val="105"/>
        </w:rPr>
        <w:t xml:space="preserve">Coahuila </w:t>
      </w:r>
      <w:r>
        <w:rPr>
          <w:color w:val="0A0A0A"/>
          <w:w w:val="105"/>
        </w:rPr>
        <w:t xml:space="preserve">de </w:t>
      </w:r>
      <w:r>
        <w:rPr>
          <w:color w:val="1C1A18"/>
          <w:w w:val="105"/>
        </w:rPr>
        <w:t xml:space="preserve">Zaragoza, CERTIFICO: que en el </w:t>
      </w:r>
      <w:r>
        <w:rPr>
          <w:color w:val="0A0A0A"/>
          <w:w w:val="105"/>
        </w:rPr>
        <w:t xml:space="preserve">Libro </w:t>
      </w:r>
      <w:r>
        <w:rPr>
          <w:color w:val="1C1A18"/>
          <w:w w:val="105"/>
        </w:rPr>
        <w:t xml:space="preserve">de Actas de Cabildo </w:t>
      </w:r>
      <w:r>
        <w:rPr>
          <w:color w:val="0A0A0A"/>
          <w:w w:val="105"/>
        </w:rPr>
        <w:t>celebradas</w:t>
      </w:r>
      <w:r>
        <w:rPr>
          <w:color w:val="0A0A0A"/>
          <w:spacing w:val="7"/>
          <w:w w:val="105"/>
        </w:rPr>
        <w:t xml:space="preserve"> </w:t>
      </w:r>
      <w:r>
        <w:rPr>
          <w:color w:val="1C1A18"/>
          <w:w w:val="105"/>
        </w:rPr>
        <w:t>en</w:t>
      </w:r>
      <w:r>
        <w:rPr>
          <w:color w:val="1C1A18"/>
          <w:spacing w:val="-18"/>
          <w:w w:val="105"/>
        </w:rPr>
        <w:t xml:space="preserve"> </w:t>
      </w:r>
      <w:r>
        <w:rPr>
          <w:color w:val="1C1A18"/>
          <w:w w:val="105"/>
        </w:rPr>
        <w:t>el</w:t>
      </w:r>
      <w:r>
        <w:rPr>
          <w:color w:val="1C1A18"/>
          <w:spacing w:val="-1"/>
          <w:w w:val="105"/>
        </w:rPr>
        <w:t xml:space="preserve"> </w:t>
      </w:r>
      <w:r>
        <w:rPr>
          <w:color w:val="0A0A0A"/>
          <w:w w:val="105"/>
        </w:rPr>
        <w:t>presente</w:t>
      </w:r>
      <w:r>
        <w:rPr>
          <w:color w:val="0A0A0A"/>
          <w:spacing w:val="2"/>
          <w:w w:val="105"/>
        </w:rPr>
        <w:t xml:space="preserve"> </w:t>
      </w:r>
      <w:r>
        <w:rPr>
          <w:color w:val="1C1A18"/>
          <w:w w:val="105"/>
        </w:rPr>
        <w:t>año,</w:t>
      </w:r>
      <w:r>
        <w:rPr>
          <w:color w:val="1C1A18"/>
          <w:spacing w:val="-7"/>
          <w:w w:val="105"/>
        </w:rPr>
        <w:t xml:space="preserve"> </w:t>
      </w:r>
      <w:r>
        <w:rPr>
          <w:color w:val="1C1A18"/>
          <w:w w:val="105"/>
        </w:rPr>
        <w:t>obra</w:t>
      </w:r>
      <w:r>
        <w:rPr>
          <w:color w:val="1C1A18"/>
          <w:spacing w:val="-2"/>
          <w:w w:val="105"/>
        </w:rPr>
        <w:t xml:space="preserve"> </w:t>
      </w:r>
      <w:r>
        <w:rPr>
          <w:color w:val="1C1A18"/>
          <w:w w:val="105"/>
        </w:rPr>
        <w:t>el</w:t>
      </w:r>
      <w:r>
        <w:rPr>
          <w:color w:val="1C1A18"/>
          <w:spacing w:val="-27"/>
          <w:w w:val="105"/>
        </w:rPr>
        <w:t xml:space="preserve"> </w:t>
      </w:r>
      <w:r>
        <w:rPr>
          <w:color w:val="1C1A18"/>
          <w:w w:val="105"/>
        </w:rPr>
        <w:t>Acta</w:t>
      </w:r>
      <w:r>
        <w:rPr>
          <w:color w:val="1C1A18"/>
          <w:spacing w:val="8"/>
          <w:w w:val="105"/>
        </w:rPr>
        <w:t xml:space="preserve"> </w:t>
      </w:r>
      <w:r>
        <w:rPr>
          <w:color w:val="1C1A18"/>
          <w:w w:val="105"/>
        </w:rPr>
        <w:t>de</w:t>
      </w:r>
      <w:r>
        <w:rPr>
          <w:color w:val="1C1A18"/>
          <w:spacing w:val="-5"/>
          <w:w w:val="105"/>
        </w:rPr>
        <w:t xml:space="preserve"> </w:t>
      </w:r>
      <w:r>
        <w:rPr>
          <w:color w:val="0A0A0A"/>
          <w:w w:val="105"/>
        </w:rPr>
        <w:t>la</w:t>
      </w:r>
      <w:r>
        <w:rPr>
          <w:color w:val="0A0A0A"/>
          <w:spacing w:val="-12"/>
          <w:w w:val="105"/>
        </w:rPr>
        <w:t xml:space="preserve"> </w:t>
      </w:r>
      <w:r>
        <w:rPr>
          <w:color w:val="1C1A18"/>
          <w:w w:val="105"/>
        </w:rPr>
        <w:t>Sesión</w:t>
      </w:r>
      <w:r>
        <w:rPr>
          <w:color w:val="1C1A18"/>
          <w:spacing w:val="-3"/>
          <w:w w:val="105"/>
        </w:rPr>
        <w:t xml:space="preserve"> </w:t>
      </w:r>
      <w:r>
        <w:rPr>
          <w:color w:val="1C1A18"/>
          <w:w w:val="105"/>
        </w:rPr>
        <w:t>Ordinaria celebrada</w:t>
      </w:r>
      <w:r>
        <w:rPr>
          <w:color w:val="1C1A18"/>
          <w:spacing w:val="-2"/>
          <w:w w:val="105"/>
        </w:rPr>
        <w:t xml:space="preserve"> </w:t>
      </w:r>
      <w:r>
        <w:rPr>
          <w:color w:val="1C1A18"/>
          <w:w w:val="105"/>
        </w:rPr>
        <w:t>el</w:t>
      </w:r>
      <w:r>
        <w:rPr>
          <w:color w:val="1C1A18"/>
          <w:spacing w:val="-14"/>
          <w:w w:val="105"/>
        </w:rPr>
        <w:t xml:space="preserve"> </w:t>
      </w:r>
      <w:r>
        <w:rPr>
          <w:color w:val="1C1A18"/>
          <w:w w:val="105"/>
        </w:rPr>
        <w:t>día</w:t>
      </w:r>
      <w:r>
        <w:rPr>
          <w:color w:val="1C1A18"/>
          <w:spacing w:val="-3"/>
          <w:w w:val="105"/>
        </w:rPr>
        <w:t xml:space="preserve"> </w:t>
      </w:r>
      <w:r>
        <w:rPr>
          <w:color w:val="1C1A18"/>
          <w:w w:val="105"/>
        </w:rPr>
        <w:t xml:space="preserve">Veintisiete de </w:t>
      </w:r>
      <w:r>
        <w:rPr>
          <w:color w:val="0A0A0A"/>
          <w:w w:val="105"/>
        </w:rPr>
        <w:t xml:space="preserve">Abril de </w:t>
      </w:r>
      <w:r>
        <w:rPr>
          <w:color w:val="1C1A18"/>
          <w:w w:val="105"/>
        </w:rPr>
        <w:t xml:space="preserve">2016, en </w:t>
      </w:r>
      <w:r>
        <w:rPr>
          <w:color w:val="0A0A0A"/>
          <w:spacing w:val="-11"/>
          <w:w w:val="105"/>
        </w:rPr>
        <w:t xml:space="preserve">la </w:t>
      </w:r>
      <w:r>
        <w:rPr>
          <w:color w:val="1C1A18"/>
          <w:w w:val="105"/>
        </w:rPr>
        <w:t xml:space="preserve">cual </w:t>
      </w:r>
      <w:r>
        <w:rPr>
          <w:color w:val="1C1A18"/>
          <w:spacing w:val="-7"/>
          <w:w w:val="105"/>
        </w:rPr>
        <w:t xml:space="preserve">los </w:t>
      </w:r>
      <w:r>
        <w:rPr>
          <w:color w:val="1C1A18"/>
          <w:w w:val="105"/>
        </w:rPr>
        <w:t>miembros del R. Ayuntamiento aprobaron por unanimidad, el siguiente:</w:t>
      </w:r>
    </w:p>
    <w:p w:rsidR="00C12995" w:rsidRDefault="00C12995">
      <w:pPr>
        <w:spacing w:before="10"/>
        <w:rPr>
          <w:rFonts w:ascii="Arial" w:eastAsia="Arial" w:hAnsi="Arial" w:cs="Arial"/>
          <w:sz w:val="25"/>
          <w:szCs w:val="25"/>
        </w:rPr>
      </w:pPr>
    </w:p>
    <w:p w:rsidR="00C12995" w:rsidRDefault="009E4E91">
      <w:pPr>
        <w:pStyle w:val="Textoindependiente"/>
        <w:ind w:left="4413" w:right="4312"/>
        <w:jc w:val="center"/>
      </w:pPr>
      <w:r>
        <w:rPr>
          <w:color w:val="1C1A18"/>
          <w:w w:val="105"/>
        </w:rPr>
        <w:t>A C U E R D</w:t>
      </w:r>
      <w:r>
        <w:rPr>
          <w:color w:val="1C1A18"/>
          <w:spacing w:val="4"/>
          <w:w w:val="105"/>
        </w:rPr>
        <w:t xml:space="preserve"> </w:t>
      </w:r>
      <w:r>
        <w:rPr>
          <w:color w:val="1C1A18"/>
          <w:w w:val="105"/>
        </w:rPr>
        <w:t>O</w:t>
      </w:r>
    </w:p>
    <w:p w:rsidR="00C12995" w:rsidRDefault="00C12995">
      <w:pPr>
        <w:rPr>
          <w:rFonts w:ascii="Arial" w:eastAsia="Arial" w:hAnsi="Arial" w:cs="Arial"/>
        </w:rPr>
      </w:pPr>
    </w:p>
    <w:p w:rsidR="00C12995" w:rsidRDefault="00C12995">
      <w:pPr>
        <w:spacing w:before="4"/>
        <w:rPr>
          <w:rFonts w:ascii="Arial" w:eastAsia="Arial" w:hAnsi="Arial" w:cs="Arial"/>
          <w:sz w:val="26"/>
          <w:szCs w:val="26"/>
        </w:rPr>
      </w:pPr>
    </w:p>
    <w:p w:rsidR="00C12995" w:rsidRDefault="009E4E91">
      <w:pPr>
        <w:pStyle w:val="Textoindependiente"/>
        <w:spacing w:line="374" w:lineRule="auto"/>
        <w:ind w:right="127"/>
        <w:jc w:val="both"/>
      </w:pPr>
      <w:r>
        <w:rPr>
          <w:noProof/>
          <w:lang w:val="es-MX" w:eastAsia="es-MX"/>
        </w:rPr>
        <w:drawing>
          <wp:anchor distT="0" distB="0" distL="114300" distR="114300" simplePos="0" relativeHeight="503313032" behindDoc="1" locked="0" layoutInCell="1" allowOverlap="1">
            <wp:simplePos x="0" y="0"/>
            <wp:positionH relativeFrom="page">
              <wp:posOffset>2533015</wp:posOffset>
            </wp:positionH>
            <wp:positionV relativeFrom="paragraph">
              <wp:posOffset>591185</wp:posOffset>
            </wp:positionV>
            <wp:extent cx="822960" cy="334010"/>
            <wp:effectExtent l="0" t="0" r="0" b="889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503313056" behindDoc="1" locked="0" layoutInCell="1" allowOverlap="1">
            <wp:simplePos x="0" y="0"/>
            <wp:positionH relativeFrom="page">
              <wp:posOffset>3666490</wp:posOffset>
            </wp:positionH>
            <wp:positionV relativeFrom="paragraph">
              <wp:posOffset>604520</wp:posOffset>
            </wp:positionV>
            <wp:extent cx="429895" cy="283210"/>
            <wp:effectExtent l="0" t="0" r="8255" b="254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503313080" behindDoc="1" locked="0" layoutInCell="1" allowOverlap="1">
            <wp:simplePos x="0" y="0"/>
            <wp:positionH relativeFrom="page">
              <wp:posOffset>4338955</wp:posOffset>
            </wp:positionH>
            <wp:positionV relativeFrom="paragraph">
              <wp:posOffset>591185</wp:posOffset>
            </wp:positionV>
            <wp:extent cx="795655" cy="311150"/>
            <wp:effectExtent l="0" t="0" r="444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1C1A18"/>
          <w:w w:val="110"/>
        </w:rPr>
        <w:t xml:space="preserve">Se aprueba el Contenido de </w:t>
      </w:r>
      <w:r>
        <w:rPr>
          <w:color w:val="1C1A18"/>
          <w:spacing w:val="-4"/>
          <w:w w:val="110"/>
        </w:rPr>
        <w:t xml:space="preserve">Informe </w:t>
      </w:r>
      <w:r>
        <w:rPr>
          <w:color w:val="1C1A18"/>
          <w:w w:val="110"/>
        </w:rPr>
        <w:t xml:space="preserve">de Avance de Gestión </w:t>
      </w:r>
      <w:r>
        <w:rPr>
          <w:color w:val="1C1A18"/>
          <w:spacing w:val="-3"/>
          <w:w w:val="110"/>
        </w:rPr>
        <w:t xml:space="preserve">Financiera </w:t>
      </w:r>
      <w:r>
        <w:rPr>
          <w:color w:val="1C1A18"/>
          <w:w w:val="110"/>
        </w:rPr>
        <w:t xml:space="preserve">del </w:t>
      </w:r>
      <w:r>
        <w:rPr>
          <w:color w:val="1C1A18"/>
          <w:spacing w:val="-3"/>
          <w:w w:val="110"/>
        </w:rPr>
        <w:t xml:space="preserve">Primer </w:t>
      </w:r>
      <w:r>
        <w:rPr>
          <w:color w:val="1C1A18"/>
          <w:w w:val="110"/>
        </w:rPr>
        <w:t xml:space="preserve">Trimestre 2016 del </w:t>
      </w:r>
      <w:r>
        <w:rPr>
          <w:color w:val="1C1A18"/>
          <w:spacing w:val="-3"/>
          <w:w w:val="110"/>
        </w:rPr>
        <w:t xml:space="preserve">Municipio </w:t>
      </w:r>
      <w:r>
        <w:rPr>
          <w:color w:val="1C1A18"/>
          <w:w w:val="110"/>
        </w:rPr>
        <w:t xml:space="preserve">de Acuña, </w:t>
      </w:r>
      <w:r>
        <w:rPr>
          <w:color w:val="1C1A18"/>
          <w:spacing w:val="-3"/>
          <w:w w:val="110"/>
        </w:rPr>
        <w:t xml:space="preserve">Coahuila </w:t>
      </w:r>
      <w:r>
        <w:rPr>
          <w:color w:val="1C1A18"/>
          <w:w w:val="110"/>
        </w:rPr>
        <w:t xml:space="preserve">y del Sistema Municipal de Aguas </w:t>
      </w:r>
      <w:r>
        <w:rPr>
          <w:color w:val="0A0A0A"/>
          <w:w w:val="110"/>
        </w:rPr>
        <w:t xml:space="preserve">y </w:t>
      </w:r>
      <w:r>
        <w:rPr>
          <w:color w:val="1C1A18"/>
          <w:w w:val="110"/>
        </w:rPr>
        <w:t>Saneamiento</w:t>
      </w:r>
      <w:r>
        <w:rPr>
          <w:color w:val="1C1A18"/>
          <w:spacing w:val="-41"/>
          <w:w w:val="110"/>
        </w:rPr>
        <w:t xml:space="preserve"> </w:t>
      </w:r>
      <w:r>
        <w:rPr>
          <w:color w:val="1C1A18"/>
          <w:w w:val="110"/>
        </w:rPr>
        <w:t>(SIMAS).</w:t>
      </w:r>
    </w:p>
    <w:p w:rsidR="00C12995" w:rsidRDefault="00C12995">
      <w:pPr>
        <w:rPr>
          <w:rFonts w:ascii="Arial" w:eastAsia="Arial" w:hAnsi="Arial" w:cs="Arial"/>
        </w:rPr>
      </w:pPr>
    </w:p>
    <w:p w:rsidR="00C12995" w:rsidRDefault="009E4E91">
      <w:pPr>
        <w:pStyle w:val="Textoindependiente"/>
        <w:spacing w:before="173" w:line="379" w:lineRule="auto"/>
        <w:ind w:right="128"/>
        <w:jc w:val="both"/>
      </w:pPr>
      <w:r>
        <w:rPr>
          <w:noProof/>
          <w:lang w:val="es-MX" w:eastAsia="es-MX"/>
        </w:rPr>
        <w:drawing>
          <wp:anchor distT="0" distB="0" distL="114300" distR="114300" simplePos="0" relativeHeight="1168" behindDoc="0" locked="0" layoutInCell="1" allowOverlap="1">
            <wp:simplePos x="0" y="0"/>
            <wp:positionH relativeFrom="page">
              <wp:posOffset>1938655</wp:posOffset>
            </wp:positionH>
            <wp:positionV relativeFrom="paragraph">
              <wp:posOffset>1181100</wp:posOffset>
            </wp:positionV>
            <wp:extent cx="4658995" cy="1554480"/>
            <wp:effectExtent l="0" t="0" r="8255" b="762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995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1C1A18"/>
          <w:w w:val="105"/>
        </w:rPr>
        <w:t xml:space="preserve">Con </w:t>
      </w:r>
      <w:r>
        <w:rPr>
          <w:color w:val="0A0A0A"/>
          <w:w w:val="105"/>
        </w:rPr>
        <w:t>fundam</w:t>
      </w:r>
      <w:r>
        <w:rPr>
          <w:color w:val="343331"/>
          <w:w w:val="105"/>
        </w:rPr>
        <w:t>e</w:t>
      </w:r>
      <w:r>
        <w:rPr>
          <w:color w:val="0A0A0A"/>
          <w:w w:val="105"/>
        </w:rPr>
        <w:t xml:space="preserve">nto </w:t>
      </w:r>
      <w:r>
        <w:rPr>
          <w:color w:val="1C1A18"/>
          <w:w w:val="105"/>
        </w:rPr>
        <w:t xml:space="preserve">en </w:t>
      </w:r>
      <w:r>
        <w:rPr>
          <w:color w:val="0A0A0A"/>
          <w:w w:val="105"/>
        </w:rPr>
        <w:t xml:space="preserve">lo </w:t>
      </w:r>
      <w:r>
        <w:rPr>
          <w:color w:val="1C1A18"/>
          <w:w w:val="105"/>
        </w:rPr>
        <w:t>dispuesto por el Artículo 126</w:t>
      </w:r>
      <w:r>
        <w:rPr>
          <w:color w:val="464646"/>
          <w:w w:val="105"/>
        </w:rPr>
        <w:t xml:space="preserve">, </w:t>
      </w:r>
      <w:r>
        <w:rPr>
          <w:color w:val="1C1A18"/>
          <w:w w:val="105"/>
        </w:rPr>
        <w:t xml:space="preserve">fracciones </w:t>
      </w:r>
      <w:r>
        <w:rPr>
          <w:color w:val="0A0A0A"/>
          <w:w w:val="105"/>
        </w:rPr>
        <w:t xml:space="preserve">IV </w:t>
      </w:r>
      <w:r>
        <w:rPr>
          <w:color w:val="1C1A18"/>
          <w:w w:val="105"/>
        </w:rPr>
        <w:t xml:space="preserve">y XV del Código Municipal para el </w:t>
      </w:r>
      <w:r>
        <w:rPr>
          <w:color w:val="0A0A0A"/>
          <w:w w:val="105"/>
        </w:rPr>
        <w:t>Est</w:t>
      </w:r>
      <w:r>
        <w:rPr>
          <w:color w:val="343331"/>
          <w:w w:val="105"/>
        </w:rPr>
        <w:t xml:space="preserve">ado </w:t>
      </w:r>
      <w:r>
        <w:rPr>
          <w:color w:val="1C1A18"/>
          <w:w w:val="105"/>
        </w:rPr>
        <w:t xml:space="preserve">de Coahuila de Zaragoza </w:t>
      </w:r>
      <w:r>
        <w:rPr>
          <w:color w:val="464646"/>
          <w:w w:val="105"/>
        </w:rPr>
        <w:t xml:space="preserve">, </w:t>
      </w:r>
      <w:r>
        <w:rPr>
          <w:color w:val="1C1A18"/>
          <w:w w:val="105"/>
        </w:rPr>
        <w:t xml:space="preserve">se expide </w:t>
      </w:r>
      <w:r>
        <w:rPr>
          <w:color w:val="0A0A0A"/>
          <w:spacing w:val="-11"/>
          <w:w w:val="105"/>
        </w:rPr>
        <w:t xml:space="preserve">la </w:t>
      </w:r>
      <w:r>
        <w:rPr>
          <w:color w:val="1C1A18"/>
          <w:w w:val="105"/>
        </w:rPr>
        <w:t>presente Certificación el día Veintisiete d</w:t>
      </w:r>
      <w:r>
        <w:rPr>
          <w:color w:val="1C1A18"/>
          <w:w w:val="105"/>
        </w:rPr>
        <w:t xml:space="preserve">e </w:t>
      </w:r>
      <w:r>
        <w:rPr>
          <w:color w:val="0A0A0A"/>
          <w:w w:val="105"/>
        </w:rPr>
        <w:t xml:space="preserve">Abril </w:t>
      </w:r>
      <w:r>
        <w:rPr>
          <w:color w:val="1C1A18"/>
          <w:w w:val="105"/>
        </w:rPr>
        <w:t xml:space="preserve">de </w:t>
      </w:r>
      <w:r>
        <w:rPr>
          <w:color w:val="0A0A0A"/>
          <w:w w:val="105"/>
        </w:rPr>
        <w:t xml:space="preserve">Dos </w:t>
      </w:r>
      <w:r>
        <w:rPr>
          <w:color w:val="1C1A18"/>
          <w:w w:val="105"/>
        </w:rPr>
        <w:t>Mil</w:t>
      </w:r>
      <w:r>
        <w:rPr>
          <w:color w:val="1C1A18"/>
          <w:spacing w:val="-38"/>
          <w:w w:val="105"/>
        </w:rPr>
        <w:t xml:space="preserve"> </w:t>
      </w:r>
      <w:r>
        <w:rPr>
          <w:color w:val="0A0A0A"/>
          <w:w w:val="105"/>
        </w:rPr>
        <w:t>Dieciséis.</w:t>
      </w:r>
    </w:p>
    <w:p w:rsidR="00C12995" w:rsidRDefault="00C12995">
      <w:pPr>
        <w:rPr>
          <w:rFonts w:ascii="Arial" w:eastAsia="Arial" w:hAnsi="Arial" w:cs="Arial"/>
        </w:rPr>
      </w:pPr>
    </w:p>
    <w:p w:rsidR="00C12995" w:rsidRDefault="00C12995">
      <w:pPr>
        <w:rPr>
          <w:rFonts w:ascii="Arial" w:eastAsia="Arial" w:hAnsi="Arial" w:cs="Arial"/>
        </w:rPr>
      </w:pPr>
    </w:p>
    <w:p w:rsidR="00C12995" w:rsidRDefault="00C12995">
      <w:pPr>
        <w:rPr>
          <w:rFonts w:ascii="Arial" w:eastAsia="Arial" w:hAnsi="Arial" w:cs="Arial"/>
        </w:rPr>
      </w:pPr>
    </w:p>
    <w:p w:rsidR="00C12995" w:rsidRDefault="00C12995">
      <w:pPr>
        <w:rPr>
          <w:rFonts w:ascii="Arial" w:eastAsia="Arial" w:hAnsi="Arial" w:cs="Arial"/>
        </w:rPr>
      </w:pPr>
    </w:p>
    <w:p w:rsidR="00C12995" w:rsidRDefault="00C12995">
      <w:pPr>
        <w:rPr>
          <w:rFonts w:ascii="Arial" w:eastAsia="Arial" w:hAnsi="Arial" w:cs="Arial"/>
        </w:rPr>
      </w:pPr>
    </w:p>
    <w:p w:rsidR="00C12995" w:rsidRDefault="00C12995">
      <w:pPr>
        <w:rPr>
          <w:rFonts w:ascii="Arial" w:eastAsia="Arial" w:hAnsi="Arial" w:cs="Arial"/>
        </w:rPr>
      </w:pPr>
    </w:p>
    <w:p w:rsidR="00C12995" w:rsidRDefault="00C12995">
      <w:pPr>
        <w:rPr>
          <w:rFonts w:ascii="Arial" w:eastAsia="Arial" w:hAnsi="Arial" w:cs="Arial"/>
        </w:rPr>
      </w:pPr>
    </w:p>
    <w:p w:rsidR="00C12995" w:rsidRDefault="00C12995">
      <w:pPr>
        <w:rPr>
          <w:rFonts w:ascii="Arial" w:eastAsia="Arial" w:hAnsi="Arial" w:cs="Arial"/>
        </w:rPr>
      </w:pPr>
    </w:p>
    <w:p w:rsidR="00C12995" w:rsidRDefault="00C12995">
      <w:pPr>
        <w:rPr>
          <w:rFonts w:ascii="Arial" w:eastAsia="Arial" w:hAnsi="Arial" w:cs="Arial"/>
        </w:rPr>
      </w:pPr>
    </w:p>
    <w:p w:rsidR="00C12995" w:rsidRDefault="00C12995">
      <w:pPr>
        <w:rPr>
          <w:rFonts w:ascii="Arial" w:eastAsia="Arial" w:hAnsi="Arial" w:cs="Arial"/>
        </w:rPr>
      </w:pPr>
    </w:p>
    <w:p w:rsidR="00C12995" w:rsidRDefault="00C12995">
      <w:pPr>
        <w:spacing w:before="11"/>
        <w:rPr>
          <w:rFonts w:ascii="Arial" w:eastAsia="Arial" w:hAnsi="Arial" w:cs="Arial"/>
          <w:sz w:val="25"/>
          <w:szCs w:val="25"/>
        </w:rPr>
      </w:pPr>
    </w:p>
    <w:p w:rsidR="00C12995" w:rsidRDefault="009E4E91">
      <w:pPr>
        <w:ind w:left="200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343331"/>
          <w:spacing w:val="-4"/>
          <w:w w:val="105"/>
          <w:sz w:val="15"/>
        </w:rPr>
        <w:t>C</w:t>
      </w:r>
      <w:r>
        <w:rPr>
          <w:rFonts w:ascii="Arial"/>
          <w:color w:val="0A0A0A"/>
          <w:spacing w:val="-4"/>
          <w:w w:val="105"/>
          <w:sz w:val="15"/>
        </w:rPr>
        <w:t>.</w:t>
      </w:r>
      <w:r>
        <w:rPr>
          <w:rFonts w:ascii="Arial"/>
          <w:color w:val="464646"/>
          <w:spacing w:val="-4"/>
          <w:w w:val="105"/>
          <w:sz w:val="15"/>
        </w:rPr>
        <w:t>c.</w:t>
      </w:r>
      <w:r>
        <w:rPr>
          <w:rFonts w:ascii="Arial"/>
          <w:color w:val="1C1A18"/>
          <w:spacing w:val="-4"/>
          <w:w w:val="105"/>
          <w:sz w:val="15"/>
        </w:rPr>
        <w:t>p.</w:t>
      </w:r>
      <w:r>
        <w:rPr>
          <w:rFonts w:ascii="Arial"/>
          <w:color w:val="1C1A18"/>
          <w:spacing w:val="35"/>
          <w:w w:val="105"/>
          <w:sz w:val="15"/>
        </w:rPr>
        <w:t xml:space="preserve"> </w:t>
      </w:r>
      <w:r>
        <w:rPr>
          <w:rFonts w:ascii="Arial"/>
          <w:color w:val="343331"/>
          <w:w w:val="105"/>
          <w:sz w:val="15"/>
        </w:rPr>
        <w:t>Archivo/HEAG/gris*</w:t>
      </w:r>
    </w:p>
    <w:p w:rsidR="00C12995" w:rsidRDefault="00C12995">
      <w:pPr>
        <w:rPr>
          <w:rFonts w:ascii="Arial" w:eastAsia="Arial" w:hAnsi="Arial" w:cs="Arial"/>
          <w:sz w:val="20"/>
          <w:szCs w:val="20"/>
        </w:rPr>
      </w:pPr>
    </w:p>
    <w:p w:rsidR="00C12995" w:rsidRDefault="00C12995">
      <w:pPr>
        <w:rPr>
          <w:rFonts w:ascii="Arial" w:eastAsia="Arial" w:hAnsi="Arial" w:cs="Arial"/>
          <w:sz w:val="20"/>
          <w:szCs w:val="20"/>
        </w:rPr>
      </w:pPr>
    </w:p>
    <w:p w:rsidR="00C12995" w:rsidRDefault="00C12995">
      <w:pPr>
        <w:spacing w:before="2"/>
        <w:rPr>
          <w:rFonts w:ascii="Arial" w:eastAsia="Arial" w:hAnsi="Arial" w:cs="Arial"/>
          <w:sz w:val="19"/>
          <w:szCs w:val="19"/>
        </w:rPr>
      </w:pPr>
    </w:p>
    <w:tbl>
      <w:tblPr>
        <w:tblStyle w:val="TableNormal"/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5915"/>
        <w:gridCol w:w="3630"/>
      </w:tblGrid>
      <w:tr w:rsidR="00C12995">
        <w:trPr>
          <w:trHeight w:hRule="exact" w:val="379"/>
        </w:trPr>
        <w:tc>
          <w:tcPr>
            <w:tcW w:w="5915" w:type="dxa"/>
            <w:tcBorders>
              <w:top w:val="single" w:sz="32" w:space="0" w:color="DB6B38"/>
              <w:left w:val="nil"/>
              <w:bottom w:val="nil"/>
              <w:right w:val="nil"/>
            </w:tcBorders>
          </w:tcPr>
          <w:p w:rsidR="00C12995" w:rsidRDefault="009E4E91">
            <w:pPr>
              <w:pStyle w:val="TableParagraph"/>
              <w:spacing w:before="139"/>
              <w:ind w:left="20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0A0A0A"/>
                <w:w w:val="110"/>
                <w:sz w:val="17"/>
              </w:rPr>
              <w:t>Lib.</w:t>
            </w:r>
            <w:r>
              <w:rPr>
                <w:rFonts w:ascii="Arial"/>
                <w:color w:val="0A0A0A"/>
                <w:spacing w:val="-16"/>
                <w:w w:val="110"/>
                <w:sz w:val="17"/>
              </w:rPr>
              <w:t xml:space="preserve"> </w:t>
            </w:r>
            <w:r>
              <w:rPr>
                <w:rFonts w:ascii="Arial"/>
                <w:color w:val="343331"/>
                <w:w w:val="110"/>
                <w:sz w:val="17"/>
              </w:rPr>
              <w:t>Emi</w:t>
            </w:r>
            <w:r>
              <w:rPr>
                <w:rFonts w:ascii="Arial"/>
                <w:color w:val="0A0A0A"/>
                <w:w w:val="110"/>
                <w:sz w:val="17"/>
              </w:rPr>
              <w:t>lio</w:t>
            </w:r>
            <w:r>
              <w:rPr>
                <w:rFonts w:ascii="Arial"/>
                <w:color w:val="0A0A0A"/>
                <w:spacing w:val="-6"/>
                <w:w w:val="110"/>
                <w:sz w:val="17"/>
              </w:rPr>
              <w:t xml:space="preserve"> </w:t>
            </w:r>
            <w:r>
              <w:rPr>
                <w:rFonts w:ascii="Arial"/>
                <w:color w:val="1C1A18"/>
                <w:w w:val="110"/>
                <w:sz w:val="17"/>
              </w:rPr>
              <w:t>M</w:t>
            </w:r>
            <w:r>
              <w:rPr>
                <w:rFonts w:ascii="Arial"/>
                <w:color w:val="464646"/>
                <w:w w:val="110"/>
                <w:sz w:val="17"/>
              </w:rPr>
              <w:t>e</w:t>
            </w:r>
            <w:r>
              <w:rPr>
                <w:rFonts w:ascii="Arial"/>
                <w:color w:val="1C1A18"/>
                <w:w w:val="110"/>
                <w:sz w:val="17"/>
              </w:rPr>
              <w:t>ndoza</w:t>
            </w:r>
            <w:r>
              <w:rPr>
                <w:rFonts w:ascii="Arial"/>
                <w:color w:val="1C1A18"/>
                <w:spacing w:val="-17"/>
                <w:w w:val="110"/>
                <w:sz w:val="17"/>
              </w:rPr>
              <w:t xml:space="preserve"> </w:t>
            </w:r>
            <w:r>
              <w:rPr>
                <w:rFonts w:ascii="Arial"/>
                <w:color w:val="343331"/>
                <w:spacing w:val="-4"/>
                <w:w w:val="110"/>
                <w:sz w:val="17"/>
              </w:rPr>
              <w:t>C</w:t>
            </w:r>
            <w:r>
              <w:rPr>
                <w:rFonts w:ascii="Arial"/>
                <w:color w:val="0A0A0A"/>
                <w:spacing w:val="-4"/>
                <w:w w:val="110"/>
                <w:sz w:val="17"/>
              </w:rPr>
              <w:t>i</w:t>
            </w:r>
            <w:r>
              <w:rPr>
                <w:rFonts w:ascii="Arial"/>
                <w:color w:val="343331"/>
                <w:spacing w:val="-4"/>
                <w:w w:val="110"/>
                <w:sz w:val="17"/>
              </w:rPr>
              <w:t>s</w:t>
            </w:r>
            <w:r>
              <w:rPr>
                <w:rFonts w:ascii="Arial"/>
                <w:color w:val="0A0A0A"/>
                <w:spacing w:val="-4"/>
                <w:w w:val="110"/>
                <w:sz w:val="17"/>
              </w:rPr>
              <w:t>n</w:t>
            </w:r>
            <w:r>
              <w:rPr>
                <w:rFonts w:ascii="Arial"/>
                <w:color w:val="343331"/>
                <w:spacing w:val="-4"/>
                <w:w w:val="110"/>
                <w:sz w:val="17"/>
              </w:rPr>
              <w:t>eros</w:t>
            </w:r>
            <w:r>
              <w:rPr>
                <w:rFonts w:ascii="Arial"/>
                <w:color w:val="343331"/>
                <w:spacing w:val="-14"/>
                <w:w w:val="110"/>
                <w:sz w:val="17"/>
              </w:rPr>
              <w:t xml:space="preserve"> </w:t>
            </w:r>
            <w:r>
              <w:rPr>
                <w:rFonts w:ascii="Arial"/>
                <w:color w:val="1C1A18"/>
                <w:w w:val="110"/>
                <w:sz w:val="17"/>
              </w:rPr>
              <w:t>No</w:t>
            </w:r>
            <w:r>
              <w:rPr>
                <w:rFonts w:ascii="Arial"/>
                <w:color w:val="464646"/>
                <w:w w:val="110"/>
                <w:sz w:val="17"/>
              </w:rPr>
              <w:t>.</w:t>
            </w:r>
            <w:r>
              <w:rPr>
                <w:rFonts w:ascii="Arial"/>
                <w:color w:val="464646"/>
                <w:spacing w:val="-15"/>
                <w:w w:val="110"/>
                <w:sz w:val="17"/>
              </w:rPr>
              <w:t xml:space="preserve"> </w:t>
            </w:r>
            <w:r>
              <w:rPr>
                <w:rFonts w:ascii="Arial"/>
                <w:color w:val="1C1A18"/>
                <w:w w:val="110"/>
                <w:sz w:val="17"/>
              </w:rPr>
              <w:t>1690</w:t>
            </w:r>
            <w:r>
              <w:rPr>
                <w:rFonts w:ascii="Arial"/>
                <w:color w:val="1C1A18"/>
                <w:spacing w:val="-12"/>
                <w:w w:val="110"/>
                <w:sz w:val="17"/>
              </w:rPr>
              <w:t xml:space="preserve"> </w:t>
            </w:r>
            <w:r>
              <w:rPr>
                <w:rFonts w:ascii="Arial"/>
                <w:color w:val="1C1A18"/>
                <w:w w:val="110"/>
                <w:sz w:val="17"/>
              </w:rPr>
              <w:t>Pt</w:t>
            </w:r>
            <w:r>
              <w:rPr>
                <w:rFonts w:ascii="Arial"/>
                <w:color w:val="464646"/>
                <w:w w:val="110"/>
                <w:sz w:val="17"/>
              </w:rPr>
              <w:t>e</w:t>
            </w:r>
            <w:r>
              <w:rPr>
                <w:rFonts w:ascii="Arial"/>
                <w:color w:val="1C1A18"/>
                <w:w w:val="110"/>
                <w:sz w:val="17"/>
              </w:rPr>
              <w:t>.</w:t>
            </w:r>
          </w:p>
        </w:tc>
        <w:tc>
          <w:tcPr>
            <w:tcW w:w="3630" w:type="dxa"/>
            <w:tcBorders>
              <w:top w:val="single" w:sz="32" w:space="0" w:color="DB6B38"/>
              <w:left w:val="nil"/>
              <w:bottom w:val="nil"/>
              <w:right w:val="nil"/>
            </w:tcBorders>
          </w:tcPr>
          <w:p w:rsidR="00C12995" w:rsidRDefault="009E4E91">
            <w:pPr>
              <w:pStyle w:val="TableParagraph"/>
              <w:spacing w:before="117"/>
              <w:ind w:right="10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C1A18"/>
                <w:w w:val="105"/>
                <w:sz w:val="17"/>
              </w:rPr>
              <w:t>01(8</w:t>
            </w:r>
            <w:r>
              <w:rPr>
                <w:rFonts w:ascii="Arial"/>
                <w:color w:val="464646"/>
                <w:w w:val="105"/>
                <w:sz w:val="17"/>
              </w:rPr>
              <w:t>77</w:t>
            </w:r>
            <w:r>
              <w:rPr>
                <w:rFonts w:ascii="Arial"/>
                <w:color w:val="1C1A18"/>
                <w:w w:val="105"/>
                <w:sz w:val="17"/>
              </w:rPr>
              <w:t xml:space="preserve">) </w:t>
            </w:r>
            <w:r>
              <w:rPr>
                <w:rFonts w:ascii="Arial"/>
                <w:color w:val="464646"/>
                <w:w w:val="105"/>
                <w:sz w:val="17"/>
              </w:rPr>
              <w:t>773</w:t>
            </w:r>
            <w:r>
              <w:rPr>
                <w:rFonts w:ascii="Arial"/>
                <w:color w:val="464646"/>
                <w:spacing w:val="22"/>
                <w:w w:val="105"/>
                <w:sz w:val="17"/>
              </w:rPr>
              <w:t xml:space="preserve"> </w:t>
            </w:r>
            <w:r>
              <w:rPr>
                <w:rFonts w:ascii="Arial"/>
                <w:color w:val="1C1A18"/>
                <w:spacing w:val="-7"/>
                <w:w w:val="105"/>
                <w:sz w:val="17"/>
              </w:rPr>
              <w:t>14</w:t>
            </w:r>
            <w:r>
              <w:rPr>
                <w:rFonts w:ascii="Arial"/>
                <w:color w:val="464646"/>
                <w:spacing w:val="-7"/>
                <w:w w:val="105"/>
                <w:sz w:val="17"/>
              </w:rPr>
              <w:t>58</w:t>
            </w:r>
          </w:p>
        </w:tc>
      </w:tr>
      <w:tr w:rsidR="00C12995">
        <w:trPr>
          <w:trHeight w:hRule="exact" w:val="202"/>
        </w:trPr>
        <w:tc>
          <w:tcPr>
            <w:tcW w:w="5915" w:type="dxa"/>
            <w:tcBorders>
              <w:top w:val="nil"/>
              <w:left w:val="nil"/>
              <w:bottom w:val="nil"/>
              <w:right w:val="nil"/>
            </w:tcBorders>
          </w:tcPr>
          <w:p w:rsidR="00C12995" w:rsidRDefault="009E4E91">
            <w:pPr>
              <w:pStyle w:val="TableParagraph"/>
              <w:spacing w:before="1"/>
              <w:ind w:left="19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343331"/>
                <w:w w:val="105"/>
                <w:sz w:val="17"/>
              </w:rPr>
              <w:t>Col.</w:t>
            </w:r>
            <w:r>
              <w:rPr>
                <w:rFonts w:ascii="Arial"/>
                <w:color w:val="343331"/>
                <w:spacing w:val="10"/>
                <w:w w:val="105"/>
                <w:sz w:val="17"/>
              </w:rPr>
              <w:t xml:space="preserve"> </w:t>
            </w:r>
            <w:r>
              <w:rPr>
                <w:rFonts w:ascii="Arial"/>
                <w:color w:val="464646"/>
                <w:w w:val="105"/>
                <w:sz w:val="17"/>
              </w:rPr>
              <w:t>Aerop</w:t>
            </w:r>
            <w:r>
              <w:rPr>
                <w:rFonts w:ascii="Arial"/>
                <w:color w:val="1C1A18"/>
                <w:w w:val="105"/>
                <w:sz w:val="17"/>
              </w:rPr>
              <w:t>u</w:t>
            </w:r>
            <w:r>
              <w:rPr>
                <w:rFonts w:ascii="Arial"/>
                <w:color w:val="464646"/>
                <w:w w:val="105"/>
                <w:sz w:val="17"/>
              </w:rPr>
              <w:t>e</w:t>
            </w:r>
            <w:r>
              <w:rPr>
                <w:rFonts w:ascii="Arial"/>
                <w:color w:val="1C1A18"/>
                <w:w w:val="105"/>
                <w:sz w:val="17"/>
              </w:rPr>
              <w:t>rt</w:t>
            </w:r>
            <w:r>
              <w:rPr>
                <w:rFonts w:ascii="Arial"/>
                <w:color w:val="464646"/>
                <w:w w:val="105"/>
                <w:sz w:val="17"/>
              </w:rPr>
              <w:t>o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C12995" w:rsidRDefault="009E4E91">
            <w:pPr>
              <w:pStyle w:val="TableParagraph"/>
              <w:spacing w:line="182" w:lineRule="exact"/>
              <w:ind w:right="23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343331"/>
                <w:w w:val="105"/>
                <w:sz w:val="17"/>
              </w:rPr>
              <w:t xml:space="preserve">01 </w:t>
            </w:r>
            <w:r>
              <w:rPr>
                <w:rFonts w:ascii="Arial"/>
                <w:color w:val="1C1A18"/>
                <w:w w:val="105"/>
                <w:sz w:val="17"/>
              </w:rPr>
              <w:t>(</w:t>
            </w:r>
            <w:r>
              <w:rPr>
                <w:rFonts w:ascii="Arial"/>
                <w:color w:val="464646"/>
                <w:w w:val="105"/>
                <w:sz w:val="17"/>
              </w:rPr>
              <w:t>877) 700</w:t>
            </w:r>
            <w:r>
              <w:rPr>
                <w:rFonts w:ascii="Arial"/>
                <w:color w:val="464646"/>
                <w:spacing w:val="-2"/>
                <w:w w:val="105"/>
                <w:sz w:val="17"/>
              </w:rPr>
              <w:t xml:space="preserve"> </w:t>
            </w:r>
            <w:r>
              <w:rPr>
                <w:rFonts w:ascii="Arial"/>
                <w:color w:val="464646"/>
                <w:w w:val="105"/>
                <w:sz w:val="17"/>
              </w:rPr>
              <w:t>77</w:t>
            </w:r>
            <w:r>
              <w:rPr>
                <w:rFonts w:ascii="Arial"/>
                <w:color w:val="1C1A18"/>
                <w:w w:val="105"/>
                <w:sz w:val="17"/>
              </w:rPr>
              <w:t>00</w:t>
            </w:r>
          </w:p>
        </w:tc>
      </w:tr>
      <w:tr w:rsidR="00C12995">
        <w:trPr>
          <w:trHeight w:hRule="exact" w:val="212"/>
        </w:trPr>
        <w:tc>
          <w:tcPr>
            <w:tcW w:w="5915" w:type="dxa"/>
            <w:tcBorders>
              <w:top w:val="nil"/>
              <w:left w:val="nil"/>
              <w:bottom w:val="nil"/>
              <w:right w:val="nil"/>
            </w:tcBorders>
          </w:tcPr>
          <w:p w:rsidR="00C12995" w:rsidRDefault="009E4E91">
            <w:pPr>
              <w:pStyle w:val="TableParagraph"/>
              <w:spacing w:before="15"/>
              <w:ind w:left="19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color w:val="343331"/>
                <w:w w:val="105"/>
                <w:sz w:val="17"/>
              </w:rPr>
              <w:t>Acuñ</w:t>
            </w:r>
            <w:r>
              <w:rPr>
                <w:rFonts w:ascii="Arial" w:hAnsi="Arial"/>
                <w:color w:val="5B5B5B"/>
                <w:w w:val="105"/>
                <w:sz w:val="17"/>
              </w:rPr>
              <w:t>a</w:t>
            </w:r>
            <w:r>
              <w:rPr>
                <w:rFonts w:ascii="Arial" w:hAnsi="Arial"/>
                <w:color w:val="343331"/>
                <w:w w:val="105"/>
                <w:sz w:val="17"/>
              </w:rPr>
              <w:t>,</w:t>
            </w:r>
            <w:r>
              <w:rPr>
                <w:rFonts w:ascii="Arial" w:hAnsi="Arial"/>
                <w:color w:val="343331"/>
                <w:spacing w:val="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color w:val="464646"/>
                <w:w w:val="105"/>
                <w:sz w:val="17"/>
              </w:rPr>
              <w:t>Coa</w:t>
            </w:r>
            <w:r>
              <w:rPr>
                <w:rFonts w:ascii="Arial" w:hAnsi="Arial"/>
                <w:color w:val="1C1A18"/>
                <w:w w:val="105"/>
                <w:sz w:val="17"/>
              </w:rPr>
              <w:t>huil</w:t>
            </w:r>
            <w:r>
              <w:rPr>
                <w:rFonts w:ascii="Arial" w:hAnsi="Arial"/>
                <w:color w:val="5B5B5B"/>
                <w:w w:val="105"/>
                <w:sz w:val="17"/>
              </w:rPr>
              <w:t>a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C12995" w:rsidRDefault="009E4E91">
            <w:pPr>
              <w:pStyle w:val="TableParagraph"/>
              <w:spacing w:line="182" w:lineRule="exact"/>
              <w:ind w:right="5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C1A18"/>
                <w:w w:val="105"/>
                <w:sz w:val="17"/>
              </w:rPr>
              <w:t>01 (</w:t>
            </w:r>
            <w:r>
              <w:rPr>
                <w:rFonts w:ascii="Arial"/>
                <w:color w:val="464646"/>
                <w:w w:val="105"/>
                <w:sz w:val="17"/>
              </w:rPr>
              <w:t>877</w:t>
            </w:r>
            <w:r>
              <w:rPr>
                <w:rFonts w:ascii="Arial"/>
                <w:color w:val="1C1A18"/>
                <w:w w:val="105"/>
                <w:sz w:val="17"/>
              </w:rPr>
              <w:t xml:space="preserve">) </w:t>
            </w:r>
            <w:r>
              <w:rPr>
                <w:rFonts w:ascii="Arial"/>
                <w:color w:val="464646"/>
                <w:w w:val="105"/>
                <w:sz w:val="17"/>
              </w:rPr>
              <w:t>773</w:t>
            </w:r>
            <w:r>
              <w:rPr>
                <w:rFonts w:ascii="Arial"/>
                <w:color w:val="464646"/>
                <w:spacing w:val="5"/>
                <w:w w:val="105"/>
                <w:sz w:val="17"/>
              </w:rPr>
              <w:t xml:space="preserve"> </w:t>
            </w:r>
            <w:r>
              <w:rPr>
                <w:rFonts w:ascii="Arial"/>
                <w:color w:val="1C1A18"/>
                <w:spacing w:val="-3"/>
                <w:w w:val="105"/>
                <w:sz w:val="17"/>
              </w:rPr>
              <w:t>14</w:t>
            </w:r>
            <w:r>
              <w:rPr>
                <w:rFonts w:ascii="Arial"/>
                <w:color w:val="5B5B5B"/>
                <w:spacing w:val="-3"/>
                <w:w w:val="105"/>
                <w:sz w:val="17"/>
              </w:rPr>
              <w:t>29</w:t>
            </w:r>
          </w:p>
        </w:tc>
      </w:tr>
      <w:tr w:rsidR="00C12995">
        <w:trPr>
          <w:trHeight w:hRule="exact" w:val="297"/>
        </w:trPr>
        <w:tc>
          <w:tcPr>
            <w:tcW w:w="5915" w:type="dxa"/>
            <w:tcBorders>
              <w:top w:val="nil"/>
              <w:left w:val="nil"/>
              <w:bottom w:val="nil"/>
              <w:right w:val="nil"/>
            </w:tcBorders>
          </w:tcPr>
          <w:p w:rsidR="00C12995" w:rsidRDefault="009E4E91">
            <w:pPr>
              <w:pStyle w:val="TableParagraph"/>
              <w:spacing w:before="5"/>
              <w:ind w:left="19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464646"/>
                <w:w w:val="105"/>
                <w:sz w:val="17"/>
              </w:rPr>
              <w:t>C.P</w:t>
            </w:r>
            <w:r>
              <w:rPr>
                <w:rFonts w:ascii="Arial"/>
                <w:color w:val="727270"/>
                <w:w w:val="105"/>
                <w:sz w:val="17"/>
              </w:rPr>
              <w:t xml:space="preserve">. </w:t>
            </w:r>
            <w:r>
              <w:rPr>
                <w:rFonts w:ascii="Arial"/>
                <w:color w:val="5B5B5B"/>
                <w:w w:val="105"/>
                <w:sz w:val="17"/>
              </w:rPr>
              <w:t>26230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C12995" w:rsidRDefault="009E4E91">
            <w:pPr>
              <w:pStyle w:val="TableParagraph"/>
              <w:spacing w:line="179" w:lineRule="exact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464646"/>
                <w:sz w:val="17"/>
              </w:rPr>
              <w:t>Ext.</w:t>
            </w:r>
            <w:r>
              <w:rPr>
                <w:rFonts w:ascii="Arial"/>
                <w:color w:val="464646"/>
                <w:spacing w:val="18"/>
                <w:sz w:val="17"/>
              </w:rPr>
              <w:t xml:space="preserve"> </w:t>
            </w:r>
            <w:r>
              <w:rPr>
                <w:rFonts w:ascii="Arial"/>
                <w:color w:val="343331"/>
                <w:sz w:val="17"/>
              </w:rPr>
              <w:t>1</w:t>
            </w:r>
            <w:r>
              <w:rPr>
                <w:rFonts w:ascii="Arial"/>
                <w:color w:val="5B5B5B"/>
                <w:sz w:val="17"/>
              </w:rPr>
              <w:t>23</w:t>
            </w:r>
          </w:p>
        </w:tc>
      </w:tr>
    </w:tbl>
    <w:p w:rsidR="00000000" w:rsidRDefault="009E4E91"/>
    <w:sectPr w:rsidR="00000000">
      <w:type w:val="continuous"/>
      <w:pgSz w:w="12220" w:h="15800"/>
      <w:pgMar w:top="440" w:right="8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BB4771"/>
    <w:multiLevelType w:val="hybridMultilevel"/>
    <w:tmpl w:val="1F3460E8"/>
    <w:lvl w:ilvl="0" w:tplc="23C459FC">
      <w:start w:val="1"/>
      <w:numFmt w:val="bullet"/>
      <w:lvlText w:val="•"/>
      <w:lvlJc w:val="left"/>
      <w:pPr>
        <w:ind w:left="1380" w:hanging="691"/>
      </w:pPr>
      <w:rPr>
        <w:rFonts w:ascii="Arial" w:eastAsia="Arial" w:hAnsi="Arial" w:hint="default"/>
        <w:color w:val="316095"/>
        <w:w w:val="443"/>
        <w:sz w:val="13"/>
        <w:szCs w:val="13"/>
      </w:rPr>
    </w:lvl>
    <w:lvl w:ilvl="1" w:tplc="B0ECD518">
      <w:start w:val="1"/>
      <w:numFmt w:val="bullet"/>
      <w:lvlText w:val="•"/>
      <w:lvlJc w:val="left"/>
      <w:pPr>
        <w:ind w:left="1604" w:hanging="691"/>
      </w:pPr>
      <w:rPr>
        <w:rFonts w:hint="default"/>
      </w:rPr>
    </w:lvl>
    <w:lvl w:ilvl="2" w:tplc="A21A6F80">
      <w:start w:val="1"/>
      <w:numFmt w:val="bullet"/>
      <w:lvlText w:val="•"/>
      <w:lvlJc w:val="left"/>
      <w:pPr>
        <w:ind w:left="1828" w:hanging="691"/>
      </w:pPr>
      <w:rPr>
        <w:rFonts w:hint="default"/>
      </w:rPr>
    </w:lvl>
    <w:lvl w:ilvl="3" w:tplc="F1E47EE4">
      <w:start w:val="1"/>
      <w:numFmt w:val="bullet"/>
      <w:lvlText w:val="•"/>
      <w:lvlJc w:val="left"/>
      <w:pPr>
        <w:ind w:left="2052" w:hanging="691"/>
      </w:pPr>
      <w:rPr>
        <w:rFonts w:hint="default"/>
      </w:rPr>
    </w:lvl>
    <w:lvl w:ilvl="4" w:tplc="830CD89A">
      <w:start w:val="1"/>
      <w:numFmt w:val="bullet"/>
      <w:lvlText w:val="•"/>
      <w:lvlJc w:val="left"/>
      <w:pPr>
        <w:ind w:left="2277" w:hanging="691"/>
      </w:pPr>
      <w:rPr>
        <w:rFonts w:hint="default"/>
      </w:rPr>
    </w:lvl>
    <w:lvl w:ilvl="5" w:tplc="0D5ABC50">
      <w:start w:val="1"/>
      <w:numFmt w:val="bullet"/>
      <w:lvlText w:val="•"/>
      <w:lvlJc w:val="left"/>
      <w:pPr>
        <w:ind w:left="2501" w:hanging="691"/>
      </w:pPr>
      <w:rPr>
        <w:rFonts w:hint="default"/>
      </w:rPr>
    </w:lvl>
    <w:lvl w:ilvl="6" w:tplc="0046F4CA">
      <w:start w:val="1"/>
      <w:numFmt w:val="bullet"/>
      <w:lvlText w:val="•"/>
      <w:lvlJc w:val="left"/>
      <w:pPr>
        <w:ind w:left="2725" w:hanging="691"/>
      </w:pPr>
      <w:rPr>
        <w:rFonts w:hint="default"/>
      </w:rPr>
    </w:lvl>
    <w:lvl w:ilvl="7" w:tplc="7D2A4B86">
      <w:start w:val="1"/>
      <w:numFmt w:val="bullet"/>
      <w:lvlText w:val="•"/>
      <w:lvlJc w:val="left"/>
      <w:pPr>
        <w:ind w:left="2950" w:hanging="691"/>
      </w:pPr>
      <w:rPr>
        <w:rFonts w:hint="default"/>
      </w:rPr>
    </w:lvl>
    <w:lvl w:ilvl="8" w:tplc="BF5CABB0">
      <w:start w:val="1"/>
      <w:numFmt w:val="bullet"/>
      <w:lvlText w:val="•"/>
      <w:lvlJc w:val="left"/>
      <w:pPr>
        <w:ind w:left="3174" w:hanging="69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95"/>
    <w:rsid w:val="009E4E91"/>
    <w:rsid w:val="00C1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6B1D073E-1960-4E24-A738-7C0B9228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00"/>
    </w:pPr>
    <w:rPr>
      <w:rFonts w:ascii="Arial" w:eastAsia="Arial" w:hAnsi="Arial"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 Loredo Rodriguez Becaria</dc:creator>
  <cp:lastModifiedBy>Fabiola Loredo Rodriguez Becaria</cp:lastModifiedBy>
  <cp:revision>2</cp:revision>
  <dcterms:created xsi:type="dcterms:W3CDTF">2016-11-23T17:33:00Z</dcterms:created>
  <dcterms:modified xsi:type="dcterms:W3CDTF">2016-11-23T17:33:00Z</dcterms:modified>
</cp:coreProperties>
</file>