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DA" w:rsidRPr="00E13286" w:rsidRDefault="00B154D2" w:rsidP="00B154D2">
      <w:pPr>
        <w:pStyle w:val="Titulo1"/>
        <w:jc w:val="center"/>
      </w:pPr>
      <w:r w:rsidRPr="00E13286">
        <w:t>CALE</w:t>
      </w:r>
      <w:r>
        <w:t xml:space="preserve">NDARIO DE INGRESOS BASE MENSUAL, DEL MUNICIPIO DE </w:t>
      </w:r>
      <w:r w:rsidR="00CA017F">
        <w:t>ESCOBEDO</w:t>
      </w:r>
      <w:r>
        <w:t>, COAHUILA</w:t>
      </w:r>
      <w:r w:rsidR="00930EED">
        <w:t xml:space="preserve"> DE ZARAGOZA</w:t>
      </w:r>
      <w:r>
        <w:t>, CORRESPO</w:t>
      </w:r>
      <w:r w:rsidR="00930EED">
        <w:t>NDIENTE AL EJERCICIO FISCAL 2016</w:t>
      </w:r>
    </w:p>
    <w:p w:rsidR="002930DA" w:rsidRDefault="002930DA" w:rsidP="002930DA">
      <w:pPr>
        <w:pStyle w:val="Texto"/>
      </w:pPr>
      <w:bookmarkStart w:id="0" w:name="_GoBack"/>
      <w:bookmarkEnd w:id="0"/>
    </w:p>
    <w:tbl>
      <w:tblPr>
        <w:tblW w:w="144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975"/>
        <w:gridCol w:w="993"/>
        <w:gridCol w:w="994"/>
        <w:gridCol w:w="994"/>
        <w:gridCol w:w="994"/>
        <w:gridCol w:w="994"/>
        <w:gridCol w:w="994"/>
        <w:gridCol w:w="994"/>
        <w:gridCol w:w="913"/>
        <w:gridCol w:w="913"/>
        <w:gridCol w:w="994"/>
        <w:gridCol w:w="994"/>
        <w:gridCol w:w="994"/>
      </w:tblGrid>
      <w:tr w:rsidR="0034270B" w:rsidRPr="0034270B" w:rsidTr="00151887">
        <w:trPr>
          <w:trHeight w:val="373"/>
          <w:jc w:val="center"/>
        </w:trPr>
        <w:tc>
          <w:tcPr>
            <w:tcW w:w="144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Municipio Escobedo, Coahuila de Zaragoza, Calendario de Ingresos del Ejercicio Fiscal 2016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Anual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Enero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Febrero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Marzo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Abril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Mayo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Junio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Julio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Agosto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Septiembre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Octubre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Noviembre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Diciembre</w:t>
            </w:r>
          </w:p>
        </w:tc>
      </w:tr>
      <w:tr w:rsidR="00783562" w:rsidRPr="0034270B" w:rsidTr="007B4E5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83562" w:rsidRPr="0034270B" w:rsidRDefault="00783562" w:rsidP="0078356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Total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</w:rPr>
              <w:t>$31,316,763.99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</w:rPr>
              <w:t>$4,054,115.36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</w:rPr>
              <w:t>$4,059,479.86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</w:rPr>
              <w:t>$4,046,047.30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</w:rPr>
              <w:t>$4,574,075.00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</w:rPr>
              <w:t>$4,041,991.69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</w:rPr>
              <w:t>$4,044,223.92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</w:rPr>
              <w:t>$1,402,739.02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</w:rPr>
              <w:t>$332,277.66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</w:rPr>
              <w:t>$323,451.99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</w:rPr>
              <w:t>$1,578,909.50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</w:rPr>
              <w:t>$1,562,049.60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</w:rPr>
              <w:t>$1,297,403.11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823CE" w:rsidRPr="0034270B" w:rsidRDefault="00C823CE" w:rsidP="00C823CE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Impuestos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$82,308.34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$50,351.12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$12,482.00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$1,060.36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$1,376.33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$1,111.65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$6,497.84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$1,469.83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$3,159.44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$3,196.34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$807.27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$744.18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$52.00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sobre los ingresos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</w:tr>
      <w:tr w:rsidR="00783562" w:rsidRPr="007C588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88B" w:rsidRPr="0034270B" w:rsidRDefault="007C588B" w:rsidP="007C588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sobre el patrimonio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88B" w:rsidRPr="007C588B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588B">
              <w:rPr>
                <w:rFonts w:ascii="Arial" w:hAnsi="Arial" w:cs="Arial"/>
                <w:color w:val="000000"/>
                <w:sz w:val="12"/>
                <w:szCs w:val="12"/>
              </w:rPr>
              <w:t>$81,372.03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7C588B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588B">
              <w:rPr>
                <w:rFonts w:ascii="Arial" w:hAnsi="Arial" w:cs="Arial"/>
                <w:color w:val="000000"/>
                <w:sz w:val="12"/>
                <w:szCs w:val="12"/>
              </w:rPr>
              <w:t>$49,976.72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7C588B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588B">
              <w:rPr>
                <w:rFonts w:ascii="Arial" w:hAnsi="Arial" w:cs="Arial"/>
                <w:color w:val="000000"/>
                <w:sz w:val="12"/>
                <w:szCs w:val="12"/>
              </w:rPr>
              <w:t>$12,230.52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7C588B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588B">
              <w:rPr>
                <w:rFonts w:ascii="Arial" w:hAnsi="Arial" w:cs="Arial"/>
                <w:color w:val="000000"/>
                <w:sz w:val="12"/>
                <w:szCs w:val="12"/>
              </w:rPr>
              <w:t>$1,060.36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7C588B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588B">
              <w:rPr>
                <w:rFonts w:ascii="Arial" w:hAnsi="Arial" w:cs="Arial"/>
                <w:color w:val="000000"/>
                <w:sz w:val="12"/>
                <w:szCs w:val="12"/>
              </w:rPr>
              <w:t>$1,126.73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7C588B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588B">
              <w:rPr>
                <w:rFonts w:ascii="Arial" w:hAnsi="Arial" w:cs="Arial"/>
                <w:color w:val="000000"/>
                <w:sz w:val="12"/>
                <w:szCs w:val="12"/>
              </w:rPr>
              <w:t>$1,111.65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7C588B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588B">
              <w:rPr>
                <w:rFonts w:ascii="Arial" w:hAnsi="Arial" w:cs="Arial"/>
                <w:color w:val="000000"/>
                <w:sz w:val="12"/>
                <w:szCs w:val="12"/>
              </w:rPr>
              <w:t>$6,437.00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7C588B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588B">
              <w:rPr>
                <w:rFonts w:ascii="Arial" w:hAnsi="Arial" w:cs="Arial"/>
                <w:color w:val="000000"/>
                <w:sz w:val="12"/>
                <w:szCs w:val="12"/>
              </w:rPr>
              <w:t>$1,469.83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7C588B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588B">
              <w:rPr>
                <w:rFonts w:ascii="Arial" w:hAnsi="Arial" w:cs="Arial"/>
                <w:color w:val="000000"/>
                <w:sz w:val="12"/>
                <w:szCs w:val="12"/>
              </w:rPr>
              <w:t>$3,159.44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7C588B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588B">
              <w:rPr>
                <w:rFonts w:ascii="Arial" w:hAnsi="Arial" w:cs="Arial"/>
                <w:color w:val="000000"/>
                <w:sz w:val="12"/>
                <w:szCs w:val="12"/>
              </w:rPr>
              <w:t>$3,196.34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7C588B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588B">
              <w:rPr>
                <w:rFonts w:ascii="Arial" w:hAnsi="Arial" w:cs="Arial"/>
                <w:color w:val="000000"/>
                <w:sz w:val="12"/>
                <w:szCs w:val="12"/>
              </w:rPr>
              <w:t>$807.27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7C588B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588B">
              <w:rPr>
                <w:rFonts w:ascii="Arial" w:hAnsi="Arial" w:cs="Arial"/>
                <w:color w:val="000000"/>
                <w:sz w:val="12"/>
                <w:szCs w:val="12"/>
              </w:rPr>
              <w:t>$744.18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7C588B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588B">
              <w:rPr>
                <w:rFonts w:ascii="Arial" w:hAnsi="Arial" w:cs="Arial"/>
                <w:color w:val="000000"/>
                <w:sz w:val="12"/>
                <w:szCs w:val="12"/>
              </w:rPr>
              <w:t>$52.00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sobre la producción, el consumo y las transacciones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al comercio exterior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sobre Nóminas y Asimilables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Ecológicos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588B" w:rsidRPr="0034270B" w:rsidRDefault="007C588B" w:rsidP="007C588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Accesorios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88B" w:rsidRPr="00C823CE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$312.31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C823CE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C823CE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$251.47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C823CE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C823CE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C823CE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C823CE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$60.84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C823CE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C823CE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C823CE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C823CE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C823CE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88B" w:rsidRPr="00C823CE" w:rsidRDefault="007C588B" w:rsidP="007C588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3CE" w:rsidRPr="0034270B" w:rsidRDefault="00C823CE" w:rsidP="00C823C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Otros Impuestos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$624.00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$374.40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$249.60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</w:tr>
      <w:tr w:rsidR="00783562" w:rsidRPr="0034270B" w:rsidTr="00132DE8">
        <w:trPr>
          <w:trHeight w:val="426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C823CE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Cuotas y Aportaciones de seguridad social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Aportaciones para Fondos de Vivienda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Cuotas para el Seguro Social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Cuotas de Ahorro para el Retiro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Otras Cuotas y Aportaciones para la seguridad social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Accesorios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Contribuciones de mejoras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Contribución de mejoras por obras públicas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550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A0515" w:rsidRPr="0034270B" w:rsidRDefault="009A0515" w:rsidP="0034270B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lastRenderedPageBreak/>
              <w:t>Derechos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0515" w:rsidRPr="009A0515" w:rsidRDefault="009A051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A051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$96,994.68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0515" w:rsidRPr="009A0515" w:rsidRDefault="009A051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A0515">
              <w:rPr>
                <w:rFonts w:ascii="Arial" w:hAnsi="Arial" w:cs="Arial"/>
                <w:color w:val="000000"/>
                <w:sz w:val="12"/>
                <w:szCs w:val="12"/>
              </w:rPr>
              <w:t>$46,316.09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0515" w:rsidRPr="009A0515" w:rsidRDefault="009A051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A0515">
              <w:rPr>
                <w:rFonts w:ascii="Arial" w:hAnsi="Arial" w:cs="Arial"/>
                <w:color w:val="000000"/>
                <w:sz w:val="12"/>
                <w:szCs w:val="12"/>
              </w:rPr>
              <w:t>$9,709.53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0515" w:rsidRPr="009A0515" w:rsidRDefault="009A051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A0515">
              <w:rPr>
                <w:rFonts w:ascii="Arial" w:hAnsi="Arial" w:cs="Arial"/>
                <w:color w:val="000000"/>
                <w:sz w:val="12"/>
                <w:szCs w:val="12"/>
              </w:rPr>
              <w:t>$6,382.17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0515" w:rsidRPr="009A0515" w:rsidRDefault="009A051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A0515">
              <w:rPr>
                <w:rFonts w:ascii="Arial" w:hAnsi="Arial" w:cs="Arial"/>
                <w:color w:val="000000"/>
                <w:sz w:val="12"/>
                <w:szCs w:val="12"/>
              </w:rPr>
              <w:t>$2,387.42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0515" w:rsidRPr="009A0515" w:rsidRDefault="009A051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A0515">
              <w:rPr>
                <w:rFonts w:ascii="Arial" w:hAnsi="Arial" w:cs="Arial"/>
                <w:color w:val="000000"/>
                <w:sz w:val="12"/>
                <w:szCs w:val="12"/>
              </w:rPr>
              <w:t>$6,079.60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0515" w:rsidRPr="009A0515" w:rsidRDefault="009A051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A0515">
              <w:rPr>
                <w:rFonts w:ascii="Arial" w:hAnsi="Arial" w:cs="Arial"/>
                <w:color w:val="000000"/>
                <w:sz w:val="12"/>
                <w:szCs w:val="12"/>
              </w:rPr>
              <w:t>$500.09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0515" w:rsidRPr="009A0515" w:rsidRDefault="009A051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A0515">
              <w:rPr>
                <w:rFonts w:ascii="Arial" w:hAnsi="Arial" w:cs="Arial"/>
                <w:color w:val="000000"/>
                <w:sz w:val="12"/>
                <w:szCs w:val="12"/>
              </w:rPr>
              <w:t>$236.29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0515" w:rsidRPr="009A0515" w:rsidRDefault="009A051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A0515">
              <w:rPr>
                <w:rFonts w:ascii="Arial" w:hAnsi="Arial" w:cs="Arial"/>
                <w:color w:val="000000"/>
                <w:sz w:val="12"/>
                <w:szCs w:val="12"/>
              </w:rPr>
              <w:t>$5,571.07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0515" w:rsidRPr="009A0515" w:rsidRDefault="009A051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A0515">
              <w:rPr>
                <w:rFonts w:ascii="Arial" w:hAnsi="Arial" w:cs="Arial"/>
                <w:color w:val="000000"/>
                <w:sz w:val="12"/>
                <w:szCs w:val="12"/>
              </w:rPr>
              <w:t>$118.14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0515" w:rsidRPr="009A0515" w:rsidRDefault="009A051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A0515">
              <w:rPr>
                <w:rFonts w:ascii="Arial" w:hAnsi="Arial" w:cs="Arial"/>
                <w:color w:val="000000"/>
                <w:sz w:val="12"/>
                <w:szCs w:val="12"/>
              </w:rPr>
              <w:t>$17,189.54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0515" w:rsidRPr="009A0515" w:rsidRDefault="009A051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A0515">
              <w:rPr>
                <w:rFonts w:ascii="Arial" w:hAnsi="Arial" w:cs="Arial"/>
                <w:color w:val="000000"/>
                <w:sz w:val="12"/>
                <w:szCs w:val="12"/>
              </w:rPr>
              <w:t>$2,400.74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0515" w:rsidRPr="009A0515" w:rsidRDefault="009A051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A0515">
              <w:rPr>
                <w:rFonts w:ascii="Arial" w:hAnsi="Arial" w:cs="Arial"/>
                <w:color w:val="000000"/>
                <w:sz w:val="12"/>
                <w:szCs w:val="12"/>
              </w:rPr>
              <w:t>$104.00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Derechos por el uso, goce, aprovechamiento o explotación de bienes de dominio público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Derechos a los hidrocarburos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3CE" w:rsidRPr="0034270B" w:rsidRDefault="00C823CE" w:rsidP="00C823C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Derechos por prestación de servicios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$19,250.40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$4,201.60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$5,512.00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$2,121.60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$5,512.00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$1,903.20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3CE" w:rsidRPr="0034270B" w:rsidRDefault="00C823CE" w:rsidP="00C823C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Otros Derechos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$77,744.28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$42,114.49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$4,197.53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$6,382.17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$265.82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$6,079.60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$500.09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$236.29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$59.07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$118.14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$17,189.54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$497.54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$104.00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Accesorios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426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Productos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Productos de tipo corriente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Default="00D562DA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D562DA" w:rsidRPr="0034270B" w:rsidRDefault="00D562DA" w:rsidP="00D562DA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2BE3" w:rsidRPr="0034270B" w:rsidRDefault="00AF2BE3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Productos de capital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783562" w:rsidRPr="0034270B" w:rsidTr="00132DE8">
        <w:trPr>
          <w:trHeight w:val="426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2BE3" w:rsidRPr="0034270B" w:rsidRDefault="00AF2BE3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2BE3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  <w:p w:rsidR="00AF2BE3" w:rsidRPr="0034270B" w:rsidRDefault="00AF2BE3" w:rsidP="006860E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823CE" w:rsidRPr="0034270B" w:rsidRDefault="00C823CE" w:rsidP="00C823CE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Aprovechamientos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$70,790.45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$53,865.92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$2,487.89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$3,804.32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$1,040.00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$2,425.54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$3,409.64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$2,749.94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$741.93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23CE" w:rsidRPr="00C823CE" w:rsidRDefault="00C823CE" w:rsidP="00C823C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C823CE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$265.28</w:t>
            </w:r>
          </w:p>
        </w:tc>
      </w:tr>
      <w:tr w:rsidR="00783562" w:rsidRPr="00132DE8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DE8" w:rsidRPr="0034270B" w:rsidRDefault="00132DE8" w:rsidP="00132DE8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Aprovechamientos de tipo corriente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2DE8" w:rsidRPr="00132DE8" w:rsidRDefault="00132DE8" w:rsidP="00132DE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132DE8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$70,790.45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DE8" w:rsidRPr="00132DE8" w:rsidRDefault="00132DE8" w:rsidP="00132DE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132DE8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$53,865.92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DE8" w:rsidRPr="00132DE8" w:rsidRDefault="00132DE8" w:rsidP="00132DE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132DE8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$2,487.89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DE8" w:rsidRPr="00132DE8" w:rsidRDefault="00132DE8" w:rsidP="00132DE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132DE8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$3,804.32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DE8" w:rsidRPr="00132DE8" w:rsidRDefault="00132DE8" w:rsidP="00132DE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132DE8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$1,040.00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DE8" w:rsidRPr="00132DE8" w:rsidRDefault="00132DE8" w:rsidP="00132DE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132DE8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DE8" w:rsidRPr="00132DE8" w:rsidRDefault="00132DE8" w:rsidP="00132DE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132DE8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$2,425.54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DE8" w:rsidRPr="00132DE8" w:rsidRDefault="00132DE8" w:rsidP="00132DE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132DE8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DE8" w:rsidRPr="00132DE8" w:rsidRDefault="00132DE8" w:rsidP="00132DE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132DE8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$3,409.64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DE8" w:rsidRPr="00132DE8" w:rsidRDefault="00132DE8" w:rsidP="00132DE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132DE8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DE8" w:rsidRPr="00132DE8" w:rsidRDefault="00132DE8" w:rsidP="00132DE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132DE8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$2,749.94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DE8" w:rsidRPr="00132DE8" w:rsidRDefault="00132DE8" w:rsidP="00132DE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132DE8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$741.93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DE8" w:rsidRPr="00132DE8" w:rsidRDefault="00132DE8" w:rsidP="00132DE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132DE8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$265.28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 xml:space="preserve">Aprovechamientos de capital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550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568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Ingresos por ventas de bienes y servicios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Ingresos por ventas de bienes y servicios de organismos descentralizados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 xml:space="preserve">Ingresos de operación de entidades paraestatales empresariales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Ingresos por ventas de bienes y servicios producidos en establecimientos del Gobierno Central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444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83562" w:rsidRPr="0034270B" w:rsidRDefault="00783562" w:rsidP="00783562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Participaciones y Aportaciones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$31,066,670.52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$3,903,582.24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$4,034,800.44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$4,034,800.44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$4,569,271.25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$4,034,800.44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$4,034,800.44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$1,401,032.90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$320,137.51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$320,137.51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$1,558,162.76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$1,558,162.76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$1,296,981.82</w:t>
            </w:r>
          </w:p>
        </w:tc>
      </w:tr>
      <w:tr w:rsidR="00783562" w:rsidRPr="0034270B" w:rsidTr="00132DE8">
        <w:trPr>
          <w:trHeight w:val="568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562" w:rsidRPr="0034270B" w:rsidRDefault="00783562" w:rsidP="00783562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Participaciones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$13,034,846.33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$1,416,829.60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$1,286,866.96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$1,286,866.96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$1,321,837.77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$1,286,866.96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$1,286,866.96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$1,139,852.06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$58,956.67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$58,956.67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$1,296,981.91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$1,296,981.91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$1,296,981.91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562" w:rsidRPr="0034270B" w:rsidRDefault="00783562" w:rsidP="00783562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lastRenderedPageBreak/>
              <w:t xml:space="preserve">Aportaciones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$2,611,808.44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$261,180.84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$261,180.84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$261,180.84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$261,180.84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$261,180.84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$261,180.84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$261,180.84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$261,180.84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$261,180.84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$261,180.84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783562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562" w:rsidRPr="0034270B" w:rsidRDefault="00783562" w:rsidP="00783562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Convenios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$15,420,015.75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$2,486,752.64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$2,486,752.64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$2,486,752.64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$2,986,252.64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$2,486,752.64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$2,486,752.64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562" w:rsidRPr="00783562" w:rsidRDefault="00783562" w:rsidP="0078356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83562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-$0.09</w:t>
            </w:r>
          </w:p>
        </w:tc>
      </w:tr>
      <w:tr w:rsidR="00783562" w:rsidRPr="0034270B" w:rsidTr="00132DE8">
        <w:trPr>
          <w:trHeight w:val="834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Transferencias, Asignaciones, Subsidios y Otras Ayudas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Transferencias Internas y Asignaciones al Sector Público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Transferencias al Resto del Sector Público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479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Subsidios y Subvenciones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 xml:space="preserve">Ayudas sociales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 xml:space="preserve">Pensiones y Jubilaciones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Transferencias a Fideicomisos, mandatos y análogos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639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Ingresos derivados de Financiamientos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Endeudamiento interno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83562" w:rsidRPr="0034270B" w:rsidTr="00132DE8">
        <w:trPr>
          <w:trHeight w:val="373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Endeudamiento externo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70B" w:rsidRPr="0034270B" w:rsidRDefault="0034270B" w:rsidP="0034270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34270B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</w:tbl>
    <w:p w:rsidR="00D66ACA" w:rsidRDefault="00D66ACA" w:rsidP="00E9072B"/>
    <w:sectPr w:rsidR="00D66ACA" w:rsidSect="0034270B">
      <w:headerReference w:type="even" r:id="rId7"/>
      <w:pgSz w:w="15840" w:h="12240" w:orient="landscape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AD" w:rsidRDefault="004933AD" w:rsidP="00E62986">
      <w:r>
        <w:separator/>
      </w:r>
    </w:p>
  </w:endnote>
  <w:endnote w:type="continuationSeparator" w:id="0">
    <w:p w:rsidR="004933AD" w:rsidRDefault="004933AD" w:rsidP="00E6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AD" w:rsidRDefault="004933AD" w:rsidP="00E62986">
      <w:r>
        <w:separator/>
      </w:r>
    </w:p>
  </w:footnote>
  <w:footnote w:type="continuationSeparator" w:id="0">
    <w:p w:rsidR="004933AD" w:rsidRDefault="004933AD" w:rsidP="00E6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70B" w:rsidRDefault="0034270B" w:rsidP="00D62723">
    <w:pPr>
      <w:pStyle w:val="Fechas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    (Tercera Sección)</w:t>
    </w:r>
    <w:r>
      <w:tab/>
      <w:t>DIARIO OFICIAL</w:t>
    </w:r>
    <w:r>
      <w:tab/>
      <w:t>Miércoles 3 de abril de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10AC4"/>
    <w:multiLevelType w:val="hybridMultilevel"/>
    <w:tmpl w:val="6DA842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3E4354E8"/>
    <w:multiLevelType w:val="hybridMultilevel"/>
    <w:tmpl w:val="0E4829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DA"/>
    <w:rsid w:val="000014C3"/>
    <w:rsid w:val="0000526C"/>
    <w:rsid w:val="00024739"/>
    <w:rsid w:val="000A06D6"/>
    <w:rsid w:val="0011295B"/>
    <w:rsid w:val="00132DE8"/>
    <w:rsid w:val="001424C3"/>
    <w:rsid w:val="00151887"/>
    <w:rsid w:val="0018364D"/>
    <w:rsid w:val="002930DA"/>
    <w:rsid w:val="002F5370"/>
    <w:rsid w:val="00301FE2"/>
    <w:rsid w:val="00310009"/>
    <w:rsid w:val="0034270B"/>
    <w:rsid w:val="004933AD"/>
    <w:rsid w:val="004A0BF7"/>
    <w:rsid w:val="005A70D3"/>
    <w:rsid w:val="005C4856"/>
    <w:rsid w:val="005F0722"/>
    <w:rsid w:val="005F4FF7"/>
    <w:rsid w:val="00665FAF"/>
    <w:rsid w:val="006860E6"/>
    <w:rsid w:val="006B3EAC"/>
    <w:rsid w:val="006B68AE"/>
    <w:rsid w:val="00726263"/>
    <w:rsid w:val="00783562"/>
    <w:rsid w:val="007B4DAC"/>
    <w:rsid w:val="007B4E58"/>
    <w:rsid w:val="007C588B"/>
    <w:rsid w:val="007E34BD"/>
    <w:rsid w:val="00900EE8"/>
    <w:rsid w:val="0092168F"/>
    <w:rsid w:val="00930EED"/>
    <w:rsid w:val="009A0515"/>
    <w:rsid w:val="00A81477"/>
    <w:rsid w:val="00AF2BE3"/>
    <w:rsid w:val="00B154D2"/>
    <w:rsid w:val="00B311C9"/>
    <w:rsid w:val="00B52005"/>
    <w:rsid w:val="00B574A2"/>
    <w:rsid w:val="00B81F86"/>
    <w:rsid w:val="00B94AF7"/>
    <w:rsid w:val="00BA7F7C"/>
    <w:rsid w:val="00C823CE"/>
    <w:rsid w:val="00CA017F"/>
    <w:rsid w:val="00CE120F"/>
    <w:rsid w:val="00CE1D15"/>
    <w:rsid w:val="00D50D65"/>
    <w:rsid w:val="00D562DA"/>
    <w:rsid w:val="00D62723"/>
    <w:rsid w:val="00D66ACA"/>
    <w:rsid w:val="00D755AF"/>
    <w:rsid w:val="00DC743C"/>
    <w:rsid w:val="00DF2B26"/>
    <w:rsid w:val="00E62986"/>
    <w:rsid w:val="00E9072B"/>
    <w:rsid w:val="00EE5832"/>
    <w:rsid w:val="00F0531D"/>
    <w:rsid w:val="00F508A1"/>
    <w:rsid w:val="00FB2527"/>
    <w:rsid w:val="00FD329E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69F548-8FDD-4FE3-BD89-1E28E856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  <w:style w:type="character" w:styleId="Hipervnculo">
    <w:name w:val="Hyperlink"/>
    <w:uiPriority w:val="99"/>
    <w:semiHidden/>
    <w:unhideWhenUsed/>
    <w:rsid w:val="00D66ACA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D66ACA"/>
    <w:rPr>
      <w:color w:val="954F72"/>
      <w:u w:val="single"/>
    </w:rPr>
  </w:style>
  <w:style w:type="paragraph" w:customStyle="1" w:styleId="xl63">
    <w:name w:val="xl63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MX"/>
    </w:rPr>
  </w:style>
  <w:style w:type="paragraph" w:customStyle="1" w:styleId="xl64">
    <w:name w:val="xl64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lang w:val="es-MX"/>
    </w:rPr>
  </w:style>
  <w:style w:type="paragraph" w:customStyle="1" w:styleId="xl65">
    <w:name w:val="xl65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s-MX"/>
    </w:rPr>
  </w:style>
  <w:style w:type="paragraph" w:customStyle="1" w:styleId="xl66">
    <w:name w:val="xl66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67">
    <w:name w:val="xl67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68">
    <w:name w:val="xl68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69">
    <w:name w:val="xl69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70">
    <w:name w:val="xl70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71">
    <w:name w:val="xl71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MX"/>
    </w:rPr>
  </w:style>
  <w:style w:type="paragraph" w:customStyle="1" w:styleId="xl72">
    <w:name w:val="xl72"/>
    <w:basedOn w:val="Normal"/>
    <w:rsid w:val="00E9072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2"/>
      <w:szCs w:val="12"/>
      <w:lang w:val="es-MX"/>
    </w:rPr>
  </w:style>
  <w:style w:type="paragraph" w:customStyle="1" w:styleId="xl73">
    <w:name w:val="xl73"/>
    <w:basedOn w:val="Normal"/>
    <w:rsid w:val="00E9072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2"/>
      <w:szCs w:val="12"/>
      <w:lang w:val="es-MX"/>
    </w:rPr>
  </w:style>
  <w:style w:type="paragraph" w:customStyle="1" w:styleId="xl74">
    <w:name w:val="xl74"/>
    <w:basedOn w:val="Normal"/>
    <w:rsid w:val="00E9072B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2"/>
      <w:szCs w:val="12"/>
      <w:lang w:val="es-MX"/>
    </w:rPr>
  </w:style>
  <w:style w:type="paragraph" w:customStyle="1" w:styleId="xl75">
    <w:name w:val="xl75"/>
    <w:basedOn w:val="Normal"/>
    <w:rsid w:val="00E9072B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2"/>
      <w:szCs w:val="12"/>
      <w:lang w:val="es-MX"/>
    </w:rPr>
  </w:style>
  <w:style w:type="paragraph" w:customStyle="1" w:styleId="xl76">
    <w:name w:val="xl76"/>
    <w:basedOn w:val="Normal"/>
    <w:rsid w:val="00E9072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2"/>
      <w:szCs w:val="12"/>
      <w:lang w:val="es-MX"/>
    </w:rPr>
  </w:style>
  <w:style w:type="paragraph" w:customStyle="1" w:styleId="xl77">
    <w:name w:val="xl77"/>
    <w:basedOn w:val="Normal"/>
    <w:rsid w:val="00E9072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2"/>
      <w:szCs w:val="12"/>
      <w:lang w:val="es-MX"/>
    </w:rPr>
  </w:style>
  <w:style w:type="paragraph" w:customStyle="1" w:styleId="xl78">
    <w:name w:val="xl78"/>
    <w:basedOn w:val="Normal"/>
    <w:rsid w:val="00E9072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2"/>
      <w:szCs w:val="12"/>
      <w:lang w:val="es-MX"/>
    </w:rPr>
  </w:style>
  <w:style w:type="paragraph" w:customStyle="1" w:styleId="xl79">
    <w:name w:val="xl79"/>
    <w:basedOn w:val="Normal"/>
    <w:rsid w:val="00E9072B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2"/>
      <w:szCs w:val="12"/>
      <w:lang w:val="es-MX"/>
    </w:rPr>
  </w:style>
  <w:style w:type="paragraph" w:customStyle="1" w:styleId="xl80">
    <w:name w:val="xl80"/>
    <w:basedOn w:val="Normal"/>
    <w:rsid w:val="00E9072B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2"/>
      <w:szCs w:val="12"/>
      <w:lang w:val="es-MX"/>
    </w:rPr>
  </w:style>
  <w:style w:type="paragraph" w:customStyle="1" w:styleId="xl81">
    <w:name w:val="xl81"/>
    <w:basedOn w:val="Normal"/>
    <w:rsid w:val="00E9072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2"/>
      <w:szCs w:val="12"/>
      <w:lang w:val="es-MX"/>
    </w:rPr>
  </w:style>
  <w:style w:type="paragraph" w:customStyle="1" w:styleId="xl82">
    <w:name w:val="xl82"/>
    <w:basedOn w:val="Normal"/>
    <w:rsid w:val="00E9072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2"/>
      <w:szCs w:val="1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julio_dominguez</dc:creator>
  <cp:keywords/>
  <cp:lastModifiedBy>Maria Fernanda Ramirez</cp:lastModifiedBy>
  <cp:revision>2</cp:revision>
  <cp:lastPrinted>2016-04-23T16:57:00Z</cp:lastPrinted>
  <dcterms:created xsi:type="dcterms:W3CDTF">2017-01-12T18:48:00Z</dcterms:created>
  <dcterms:modified xsi:type="dcterms:W3CDTF">2017-01-12T18:48:00Z</dcterms:modified>
</cp:coreProperties>
</file>