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BC3B3F" w:rsidP="00A578EF">
      <w:pPr>
        <w:spacing w:after="0" w:line="264" w:lineRule="auto"/>
        <w:jc w:val="center"/>
        <w:rPr>
          <w:rFonts w:ascii="Arial" w:hAnsi="Arial" w:cs="Arial"/>
          <w:color w:val="404040"/>
        </w:rPr>
      </w:pPr>
      <w:r>
        <w:rPr>
          <w:rFonts w:ascii="Arial" w:hAnsi="Arial" w:cs="Arial"/>
          <w:color w:val="404040"/>
        </w:rPr>
        <w:t xml:space="preserve"> </w:t>
      </w: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A5603F" w:rsidRDefault="00745AD0" w:rsidP="00A578EF">
      <w:pPr>
        <w:spacing w:after="0" w:line="264" w:lineRule="auto"/>
        <w:jc w:val="center"/>
        <w:rPr>
          <w:rFonts w:ascii="Arial" w:hAnsi="Arial" w:cs="Arial"/>
          <w:color w:val="404040"/>
          <w:sz w:val="36"/>
        </w:rPr>
      </w:pPr>
      <w:r w:rsidRPr="00A5603F">
        <w:rPr>
          <w:rFonts w:ascii="Arial" w:hAnsi="Arial" w:cs="Arial"/>
          <w:color w:val="404040"/>
          <w:sz w:val="36"/>
        </w:rPr>
        <w:t xml:space="preserve">Presupuesto de Egresos del Municipio </w:t>
      </w:r>
      <w:r w:rsidR="00CC531C" w:rsidRPr="00A5603F">
        <w:rPr>
          <w:rFonts w:ascii="Arial" w:hAnsi="Arial" w:cs="Arial"/>
          <w:color w:val="404040"/>
          <w:sz w:val="36"/>
        </w:rPr>
        <w:t xml:space="preserve">de </w:t>
      </w:r>
      <w:r w:rsidR="005139E3" w:rsidRPr="00A5603F">
        <w:rPr>
          <w:rFonts w:ascii="Arial" w:hAnsi="Arial" w:cs="Arial"/>
          <w:color w:val="404040"/>
          <w:sz w:val="36"/>
        </w:rPr>
        <w:t xml:space="preserve">Nadadores </w:t>
      </w:r>
      <w:r w:rsidR="00C422EC">
        <w:rPr>
          <w:rFonts w:ascii="Arial" w:hAnsi="Arial" w:cs="Arial"/>
          <w:color w:val="404040"/>
          <w:sz w:val="36"/>
        </w:rPr>
        <w:t xml:space="preserve">para el Ejercicio Fiscal </w:t>
      </w:r>
      <w:r w:rsidR="00D277F2">
        <w:rPr>
          <w:rFonts w:ascii="Arial" w:hAnsi="Arial" w:cs="Arial"/>
          <w:color w:val="404040"/>
          <w:sz w:val="36"/>
        </w:rPr>
        <w:t>2017</w:t>
      </w: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610E57" w:rsidRPr="00A5603F" w:rsidRDefault="00610E57" w:rsidP="00A578EF">
      <w:pPr>
        <w:spacing w:after="0" w:line="240" w:lineRule="auto"/>
        <w:jc w:val="center"/>
        <w:rPr>
          <w:rFonts w:ascii="Arial" w:hAnsi="Arial" w:cs="Arial"/>
        </w:rPr>
      </w:pPr>
    </w:p>
    <w:p w:rsidR="00B3321C" w:rsidRPr="00A5603F" w:rsidRDefault="00B3321C" w:rsidP="00A578EF">
      <w:pPr>
        <w:spacing w:after="0" w:line="240" w:lineRule="auto"/>
        <w:jc w:val="center"/>
        <w:rPr>
          <w:rFonts w:ascii="Arial" w:hAnsi="Arial" w:cs="Arial"/>
        </w:rPr>
      </w:pPr>
    </w:p>
    <w:p w:rsidR="00745AD0" w:rsidRPr="00A5603F"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1517F3" w:rsidRPr="003F3712" w:rsidRDefault="001517F3" w:rsidP="001517F3">
      <w:pPr>
        <w:pStyle w:val="Default"/>
        <w:jc w:val="center"/>
        <w:rPr>
          <w:rFonts w:ascii="Arial" w:hAnsi="Arial" w:cs="Arial"/>
          <w:b/>
          <w:bCs/>
          <w:sz w:val="22"/>
          <w:szCs w:val="22"/>
        </w:rPr>
      </w:pPr>
    </w:p>
    <w:p w:rsidR="001517F3" w:rsidRPr="00D277F2" w:rsidRDefault="001517F3" w:rsidP="00D277F2">
      <w:pPr>
        <w:jc w:val="both"/>
        <w:rPr>
          <w:rFonts w:ascii="Calibri" w:eastAsia="Times New Roman" w:hAnsi="Calibri" w:cs="Times New Roman"/>
          <w:color w:val="000000"/>
        </w:rPr>
      </w:pPr>
      <w:r w:rsidRPr="00DE7E6E">
        <w:rPr>
          <w:rFonts w:ascii="Arial" w:hAnsi="Arial" w:cs="Arial"/>
          <w:bCs/>
        </w:rPr>
        <w:t xml:space="preserve">En la ciudad de </w:t>
      </w:r>
      <w:r w:rsidR="00DE7E6E" w:rsidRPr="00DE7E6E">
        <w:rPr>
          <w:rFonts w:ascii="Arial" w:hAnsi="Arial" w:cs="Arial"/>
          <w:bCs/>
        </w:rPr>
        <w:t>Nadadores</w:t>
      </w:r>
      <w:r w:rsidRPr="00DE7E6E">
        <w:rPr>
          <w:rFonts w:ascii="Arial" w:hAnsi="Arial" w:cs="Arial"/>
          <w:bCs/>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w:t>
      </w:r>
      <w:r w:rsidRPr="00C63CD0">
        <w:rPr>
          <w:rFonts w:ascii="Arial" w:hAnsi="Arial" w:cs="Arial"/>
          <w:bCs/>
        </w:rPr>
        <w:t xml:space="preserve">, </w:t>
      </w:r>
      <w:r w:rsidRPr="00BC3B3F">
        <w:rPr>
          <w:rFonts w:ascii="Arial" w:hAnsi="Arial" w:cs="Arial"/>
          <w:bCs/>
        </w:rPr>
        <w:t xml:space="preserve">siendo </w:t>
      </w:r>
      <w:r w:rsidRPr="00EA5151">
        <w:rPr>
          <w:rFonts w:ascii="Arial" w:hAnsi="Arial" w:cs="Arial"/>
          <w:bCs/>
        </w:rPr>
        <w:t>las</w:t>
      </w:r>
      <w:r w:rsidR="00B536C9">
        <w:rPr>
          <w:rFonts w:ascii="Arial" w:hAnsi="Arial" w:cs="Arial"/>
          <w:bCs/>
        </w:rPr>
        <w:t xml:space="preserve"> 14:20 horas del día 08 de Diciembre </w:t>
      </w:r>
      <w:r w:rsidR="004377AE" w:rsidRPr="00EA5151">
        <w:rPr>
          <w:rFonts w:ascii="Arial" w:hAnsi="Arial" w:cs="Arial"/>
          <w:bCs/>
        </w:rPr>
        <w:t>de 2016</w:t>
      </w:r>
      <w:r w:rsidRPr="00DE7E6E">
        <w:rPr>
          <w:rFonts w:ascii="Arial" w:hAnsi="Arial" w:cs="Arial"/>
          <w:bCs/>
        </w:rPr>
        <w:t xml:space="preserve">, reunidos en </w:t>
      </w:r>
      <w:r w:rsidR="00DE7E6E" w:rsidRPr="00DE7E6E">
        <w:rPr>
          <w:rFonts w:ascii="Arial" w:hAnsi="Arial" w:cs="Arial"/>
          <w:bCs/>
        </w:rPr>
        <w:t>la sala de cabildo de la presidencia de Nadadores, Coahuila</w:t>
      </w:r>
      <w:r w:rsidRPr="00DE7E6E">
        <w:rPr>
          <w:rFonts w:ascii="Arial" w:hAnsi="Arial" w:cs="Arial"/>
          <w:bCs/>
        </w:rPr>
        <w:t xml:space="preserve">, previa convocatoria realizada por el Presidente Municipal en el uso de sus facultades y competencias, los </w:t>
      </w:r>
      <w:r w:rsidR="00DE7E6E" w:rsidRPr="00DE7E6E">
        <w:rPr>
          <w:rFonts w:ascii="Arial" w:hAnsi="Arial" w:cs="Arial"/>
          <w:bCs/>
        </w:rPr>
        <w:t>regidores C. Mario Alberto Berlanga Martínez Primer Regidor, Lic. Celeste Hernández Castillo, Segundo Regidor, C. Aldo Segundo González Ferriño, Tercer Regidor, C. Aurora Tovias Cuarto Regidor, Lic. Gustavo Garza De La Cruz Quinto Regidor, C. Fernando Valdez Delgado, Sexto Regidor, C. Olga Marisela Flores Alvares    Séptimo Regidor, C. Socorr</w:t>
      </w:r>
      <w:r w:rsidR="00DE7E6E">
        <w:rPr>
          <w:rFonts w:ascii="Arial" w:hAnsi="Arial" w:cs="Arial"/>
          <w:bCs/>
        </w:rPr>
        <w:t>o</w:t>
      </w:r>
      <w:r w:rsidR="00DE7E6E" w:rsidRPr="00DE7E6E">
        <w:rPr>
          <w:rFonts w:ascii="Arial" w:hAnsi="Arial" w:cs="Arial"/>
          <w:bCs/>
        </w:rPr>
        <w:t xml:space="preserve"> Vázquez Míreles Primer Sindico, Lic. Martha Irene Hernández Escobedo</w:t>
      </w:r>
      <w:r w:rsidRPr="00DE7E6E">
        <w:rPr>
          <w:rFonts w:ascii="Arial" w:hAnsi="Arial" w:cs="Arial"/>
          <w:bCs/>
        </w:rPr>
        <w:t xml:space="preserve">; aprobaron por </w:t>
      </w:r>
      <w:r w:rsidR="00D277F2">
        <w:rPr>
          <w:rFonts w:ascii="Arial" w:hAnsi="Arial" w:cs="Arial"/>
          <w:bCs/>
        </w:rPr>
        <w:t>$</w:t>
      </w:r>
      <w:r w:rsidR="00BC3B3F">
        <w:rPr>
          <w:rFonts w:ascii="Arial" w:eastAsia="Times New Roman" w:hAnsi="Arial" w:cs="Arial"/>
          <w:color w:val="000000"/>
        </w:rPr>
        <w:t>29,</w:t>
      </w:r>
      <w:r w:rsidR="00F36209">
        <w:rPr>
          <w:rFonts w:ascii="Arial" w:eastAsia="Times New Roman" w:hAnsi="Arial" w:cs="Arial"/>
          <w:color w:val="000000"/>
        </w:rPr>
        <w:t>818,333.90</w:t>
      </w:r>
      <w:r w:rsidR="00D277F2" w:rsidRPr="00D277F2">
        <w:rPr>
          <w:rFonts w:ascii="Calibri" w:eastAsia="Times New Roman" w:hAnsi="Calibri" w:cs="Times New Roman"/>
          <w:color w:val="000000"/>
        </w:rPr>
        <w:t xml:space="preserve"> </w:t>
      </w:r>
      <w:r w:rsidRPr="00DE7E6E">
        <w:rPr>
          <w:rFonts w:ascii="Arial" w:hAnsi="Arial" w:cs="Arial"/>
          <w:bCs/>
        </w:rPr>
        <w:t xml:space="preserve"> el</w:t>
      </w:r>
      <w:r w:rsidR="00D277F2">
        <w:rPr>
          <w:rFonts w:ascii="Arial" w:hAnsi="Arial" w:cs="Arial"/>
          <w:bCs/>
        </w:rPr>
        <w:t xml:space="preserve"> </w:t>
      </w:r>
      <w:r w:rsidRPr="00DE7E6E">
        <w:rPr>
          <w:rFonts w:ascii="Arial" w:hAnsi="Arial" w:cs="Arial"/>
          <w:bCs/>
        </w:rPr>
        <w:t xml:space="preserve">Presupuesto de Egresos Municipal del ejercicio fiscal </w:t>
      </w:r>
      <w:r w:rsidR="00D277F2">
        <w:rPr>
          <w:rFonts w:ascii="Arial" w:hAnsi="Arial" w:cs="Arial"/>
          <w:bCs/>
        </w:rPr>
        <w:t>2017</w:t>
      </w:r>
      <w:r w:rsidRPr="00DE7E6E">
        <w:rPr>
          <w:rFonts w:ascii="Arial" w:hAnsi="Arial" w:cs="Arial"/>
          <w:bCs/>
        </w:rPr>
        <w:t>.</w:t>
      </w:r>
    </w:p>
    <w:p w:rsidR="001517F3" w:rsidRPr="003F3712" w:rsidRDefault="001517F3" w:rsidP="001517F3">
      <w:pPr>
        <w:pStyle w:val="Default"/>
        <w:jc w:val="center"/>
        <w:rPr>
          <w:rFonts w:ascii="Arial" w:hAnsi="Arial" w:cs="Arial"/>
          <w:b/>
          <w:bCs/>
          <w:sz w:val="22"/>
          <w:szCs w:val="22"/>
        </w:rPr>
      </w:pPr>
    </w:p>
    <w:p w:rsidR="001517F3" w:rsidRPr="003F3712" w:rsidRDefault="001517F3" w:rsidP="001517F3">
      <w:pPr>
        <w:rPr>
          <w:rFonts w:ascii="Arial" w:hAnsi="Arial" w:cs="Arial"/>
          <w:b/>
          <w:bCs/>
          <w:color w:val="000000"/>
        </w:rPr>
      </w:pPr>
      <w:r w:rsidRPr="003F3712">
        <w:rPr>
          <w:rFonts w:ascii="Arial" w:hAnsi="Arial" w:cs="Arial"/>
          <w:b/>
          <w:bCs/>
        </w:rPr>
        <w:br w:type="page"/>
      </w: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1517F3" w:rsidRPr="003F3712" w:rsidRDefault="001517F3" w:rsidP="001517F3">
      <w:pPr>
        <w:pStyle w:val="Default"/>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Pr>
          <w:rFonts w:ascii="Arial" w:hAnsi="Arial" w:cs="Arial"/>
          <w:bCs/>
          <w:sz w:val="22"/>
          <w:szCs w:val="22"/>
        </w:rPr>
        <w:t>Nadadores</w:t>
      </w:r>
      <w:r w:rsidRPr="004B081F">
        <w:rPr>
          <w:rFonts w:ascii="Arial" w:hAnsi="Arial" w:cs="Arial"/>
          <w:bCs/>
          <w:sz w:val="22"/>
          <w:szCs w:val="22"/>
        </w:rPr>
        <w:t xml:space="preserve">, Coahuila de Zaragoza, para el ejercicio fiscal </w:t>
      </w:r>
      <w:r w:rsidR="00D277F2">
        <w:rPr>
          <w:rFonts w:ascii="Arial" w:hAnsi="Arial" w:cs="Arial"/>
          <w:bCs/>
          <w:sz w:val="22"/>
          <w:szCs w:val="22"/>
        </w:rPr>
        <w:t>2017</w:t>
      </w:r>
      <w:r w:rsidRPr="004B081F">
        <w:rPr>
          <w:rFonts w:ascii="Arial" w:hAnsi="Arial" w:cs="Arial"/>
          <w:bCs/>
          <w:sz w:val="22"/>
          <w:szCs w:val="22"/>
        </w:rPr>
        <w:t>.</w:t>
      </w:r>
    </w:p>
    <w:p w:rsidR="001517F3" w:rsidRPr="004B081F" w:rsidRDefault="001517F3" w:rsidP="001517F3">
      <w:pPr>
        <w:pStyle w:val="Default"/>
        <w:ind w:firstLine="709"/>
        <w:jc w:val="both"/>
        <w:rPr>
          <w:rFonts w:ascii="Arial" w:hAnsi="Arial" w:cs="Arial"/>
          <w:bCs/>
          <w:sz w:val="22"/>
          <w:szCs w:val="22"/>
        </w:rPr>
      </w:pPr>
    </w:p>
    <w:p w:rsidR="001517F3" w:rsidRPr="004B081F" w:rsidRDefault="001517F3" w:rsidP="008E11AF">
      <w:pPr>
        <w:pStyle w:val="Default"/>
        <w:ind w:firstLine="709"/>
        <w:jc w:val="both"/>
        <w:rPr>
          <w:rFonts w:ascii="Arial" w:hAnsi="Arial" w:cs="Arial"/>
          <w:bCs/>
          <w:sz w:val="22"/>
          <w:szCs w:val="22"/>
        </w:rPr>
      </w:pPr>
      <w:r w:rsidRPr="00C63CD0">
        <w:rPr>
          <w:rFonts w:ascii="Arial" w:hAnsi="Arial" w:cs="Arial"/>
          <w:bCs/>
          <w:sz w:val="22"/>
          <w:szCs w:val="22"/>
        </w:rPr>
        <w:t>Con fundamento en el artículo 115 fracción IV penúltimo párrafo de la Constitución Política de los Estados Unidos Mexicanos, con fecha</w:t>
      </w:r>
      <w:r w:rsidR="002470C8">
        <w:rPr>
          <w:rFonts w:ascii="Arial" w:hAnsi="Arial" w:cs="Arial"/>
          <w:bCs/>
          <w:sz w:val="22"/>
          <w:szCs w:val="22"/>
        </w:rPr>
        <w:t xml:space="preserve"> de</w:t>
      </w:r>
      <w:r w:rsidR="00211E93">
        <w:rPr>
          <w:rFonts w:ascii="Arial" w:hAnsi="Arial" w:cs="Arial"/>
          <w:bCs/>
          <w:sz w:val="22"/>
          <w:szCs w:val="22"/>
        </w:rPr>
        <w:t xml:space="preserve"> 8 de Noviembre de 2016</w:t>
      </w:r>
      <w:r w:rsidR="002470C8">
        <w:rPr>
          <w:rFonts w:ascii="Arial" w:hAnsi="Arial" w:cs="Arial"/>
          <w:bCs/>
          <w:sz w:val="22"/>
          <w:szCs w:val="22"/>
        </w:rPr>
        <w:t xml:space="preserve"> e</w:t>
      </w:r>
      <w:r w:rsidRPr="00C63CD0">
        <w:rPr>
          <w:rFonts w:ascii="Arial" w:hAnsi="Arial" w:cs="Arial"/>
          <w:bCs/>
          <w:color w:val="auto"/>
          <w:sz w:val="22"/>
          <w:szCs w:val="22"/>
        </w:rPr>
        <w:t xml:space="preserve">l H. Congreso del Estado de Coahuila de Zaragoza aprobó la Ley de Ingresos del Municipio de </w:t>
      </w:r>
      <w:r w:rsidRPr="00C63CD0">
        <w:rPr>
          <w:rFonts w:ascii="Arial" w:hAnsi="Arial" w:cs="Arial"/>
          <w:bCs/>
          <w:sz w:val="22"/>
          <w:szCs w:val="22"/>
        </w:rPr>
        <w:t>Nadadores</w:t>
      </w:r>
      <w:r w:rsidRPr="00C63CD0">
        <w:rPr>
          <w:rFonts w:ascii="Arial" w:hAnsi="Arial" w:cs="Arial"/>
          <w:bCs/>
          <w:color w:val="auto"/>
          <w:sz w:val="22"/>
          <w:szCs w:val="22"/>
        </w:rPr>
        <w:t xml:space="preserve">, Coahuila de Zaragoza, para el ejercicio fiscal </w:t>
      </w:r>
      <w:r w:rsidR="00D277F2" w:rsidRPr="00C63CD0">
        <w:rPr>
          <w:rFonts w:ascii="Arial" w:hAnsi="Arial" w:cs="Arial"/>
          <w:bCs/>
          <w:color w:val="auto"/>
          <w:sz w:val="22"/>
          <w:szCs w:val="22"/>
        </w:rPr>
        <w:t>2017</w:t>
      </w:r>
      <w:r w:rsidRPr="00C63CD0">
        <w:rPr>
          <w:rFonts w:ascii="Arial" w:hAnsi="Arial" w:cs="Arial"/>
          <w:bCs/>
          <w:color w:val="auto"/>
          <w:sz w:val="22"/>
          <w:szCs w:val="22"/>
        </w:rPr>
        <w:t>, la cual fue publicada en el Periódico Oficial del Estado de Coahuila</w:t>
      </w:r>
      <w:r w:rsidR="008E11AF">
        <w:rPr>
          <w:rFonts w:ascii="Arial" w:hAnsi="Arial" w:cs="Arial"/>
          <w:bCs/>
          <w:color w:val="auto"/>
          <w:sz w:val="22"/>
          <w:szCs w:val="22"/>
        </w:rPr>
        <w:t xml:space="preserve"> el 23 de diciembre de 2016</w:t>
      </w:r>
      <w:r w:rsidRPr="00C63CD0">
        <w:rPr>
          <w:rFonts w:ascii="Arial" w:hAnsi="Arial" w:cs="Arial"/>
          <w:bCs/>
          <w:sz w:val="22"/>
          <w:szCs w:val="22"/>
        </w:rPr>
        <w:t>.</w:t>
      </w:r>
    </w:p>
    <w:p w:rsidR="001517F3" w:rsidRPr="004B081F" w:rsidRDefault="001517F3" w:rsidP="008E11AF">
      <w:pPr>
        <w:pStyle w:val="Default"/>
        <w:ind w:firstLine="709"/>
        <w:jc w:val="both"/>
        <w:rPr>
          <w:rFonts w:ascii="Arial" w:hAnsi="Arial" w:cs="Arial"/>
          <w:bCs/>
          <w:sz w:val="22"/>
          <w:szCs w:val="22"/>
        </w:rPr>
      </w:pPr>
    </w:p>
    <w:p w:rsidR="001517F3" w:rsidRPr="00C63CD0" w:rsidRDefault="00757E4B" w:rsidP="008E11AF">
      <w:pPr>
        <w:spacing w:after="0" w:line="240" w:lineRule="auto"/>
        <w:ind w:firstLine="709"/>
        <w:jc w:val="both"/>
        <w:rPr>
          <w:rFonts w:ascii="Calibri" w:eastAsia="Times New Roman" w:hAnsi="Calibri" w:cs="Times New Roman"/>
          <w:color w:val="000000"/>
        </w:rPr>
      </w:pPr>
      <w:r>
        <w:rPr>
          <w:rFonts w:ascii="Arial" w:hAnsi="Arial" w:cs="Arial"/>
          <w:bCs/>
        </w:rPr>
        <w:t xml:space="preserve">La </w:t>
      </w:r>
      <w:r w:rsidR="001517F3" w:rsidRPr="004B081F">
        <w:rPr>
          <w:rFonts w:ascii="Arial" w:hAnsi="Arial" w:cs="Arial"/>
          <w:bCs/>
        </w:rPr>
        <w:t xml:space="preserve">Ley de Ingresos del Municipio de </w:t>
      </w:r>
      <w:r w:rsidR="001517F3">
        <w:rPr>
          <w:rFonts w:ascii="Arial" w:hAnsi="Arial" w:cs="Arial"/>
          <w:bCs/>
        </w:rPr>
        <w:t>Nadadores</w:t>
      </w:r>
      <w:r w:rsidR="001517F3" w:rsidRPr="004B081F">
        <w:rPr>
          <w:rFonts w:ascii="Arial" w:hAnsi="Arial" w:cs="Arial"/>
          <w:bCs/>
        </w:rPr>
        <w:t xml:space="preserve">, Coahuila de Zaragoza, para el ejercicio fiscal </w:t>
      </w:r>
      <w:r w:rsidR="00D277F2">
        <w:rPr>
          <w:rFonts w:ascii="Arial" w:hAnsi="Arial" w:cs="Arial"/>
          <w:bCs/>
        </w:rPr>
        <w:t>2017</w:t>
      </w:r>
      <w:r w:rsidR="001517F3" w:rsidRPr="004B081F">
        <w:rPr>
          <w:rFonts w:ascii="Arial" w:hAnsi="Arial" w:cs="Arial"/>
          <w:bCs/>
        </w:rPr>
        <w:t>, incluye el</w:t>
      </w:r>
      <w:r w:rsidR="00D277F2">
        <w:rPr>
          <w:rFonts w:ascii="Arial" w:hAnsi="Arial" w:cs="Arial"/>
          <w:bCs/>
        </w:rPr>
        <w:t xml:space="preserve"> </w:t>
      </w:r>
      <w:r w:rsidR="001517F3" w:rsidRPr="004B081F">
        <w:rPr>
          <w:rFonts w:ascii="Arial" w:hAnsi="Arial" w:cs="Arial"/>
          <w:bCs/>
        </w:rPr>
        <w:t xml:space="preserve">presupuesto de ingresos para dicho ejercicio fiscal por un total de </w:t>
      </w:r>
      <w:r w:rsidR="001517F3" w:rsidRPr="00D91187">
        <w:rPr>
          <w:rFonts w:ascii="Arial" w:hAnsi="Arial" w:cs="Arial"/>
          <w:bCs/>
        </w:rPr>
        <w:t>$</w:t>
      </w:r>
      <w:r w:rsidR="008E11AF">
        <w:rPr>
          <w:rFonts w:ascii="Arial" w:eastAsia="Times New Roman" w:hAnsi="Arial" w:cs="Arial"/>
          <w:color w:val="000000"/>
        </w:rPr>
        <w:t xml:space="preserve"> </w:t>
      </w:r>
      <w:r w:rsidR="00BC3B3F">
        <w:rPr>
          <w:rFonts w:ascii="Arial" w:eastAsia="Times New Roman" w:hAnsi="Arial" w:cs="Arial"/>
          <w:color w:val="000000"/>
        </w:rPr>
        <w:t>29,</w:t>
      </w:r>
      <w:r w:rsidR="00C02DEC">
        <w:rPr>
          <w:rFonts w:ascii="Arial" w:eastAsia="Times New Roman" w:hAnsi="Arial" w:cs="Arial"/>
          <w:color w:val="000000"/>
        </w:rPr>
        <w:t>818,333.90</w:t>
      </w:r>
      <w:r w:rsidR="00D277F2" w:rsidRPr="00D277F2">
        <w:rPr>
          <w:rFonts w:ascii="Calibri" w:eastAsia="Times New Roman" w:hAnsi="Calibri" w:cs="Times New Roman"/>
          <w:color w:val="000000"/>
        </w:rPr>
        <w:t xml:space="preserve"> </w:t>
      </w:r>
      <w:r w:rsidR="001517F3" w:rsidRPr="004B081F">
        <w:rPr>
          <w:rFonts w:ascii="Arial" w:hAnsi="Arial" w:cs="Arial"/>
          <w:bCs/>
        </w:rPr>
        <w:t xml:space="preserve">el cual se codificó con base en el Clasificador por Rubro de Ingresos emitido por el Consejo Nacional de Armonización </w:t>
      </w:r>
      <w:r w:rsidR="001517F3" w:rsidRPr="00C63CD0">
        <w:rPr>
          <w:rFonts w:ascii="Arial" w:hAnsi="Arial" w:cs="Arial"/>
          <w:bCs/>
        </w:rPr>
        <w:t>Contable.</w:t>
      </w:r>
    </w:p>
    <w:p w:rsidR="001517F3" w:rsidRPr="00C63CD0" w:rsidRDefault="001517F3" w:rsidP="008E11AF">
      <w:pPr>
        <w:pStyle w:val="Default"/>
        <w:ind w:firstLine="709"/>
        <w:jc w:val="both"/>
        <w:rPr>
          <w:rFonts w:ascii="Arial" w:hAnsi="Arial" w:cs="Arial"/>
          <w:bCs/>
          <w:sz w:val="22"/>
          <w:szCs w:val="22"/>
        </w:rPr>
      </w:pPr>
    </w:p>
    <w:p w:rsidR="001517F3" w:rsidRPr="005B2FCF" w:rsidRDefault="001517F3" w:rsidP="008E11AF">
      <w:pPr>
        <w:pStyle w:val="Default"/>
        <w:ind w:firstLine="709"/>
        <w:jc w:val="both"/>
        <w:rPr>
          <w:rFonts w:ascii="Arial" w:hAnsi="Arial" w:cs="Arial"/>
          <w:bCs/>
          <w:color w:val="auto"/>
          <w:sz w:val="22"/>
          <w:szCs w:val="22"/>
        </w:rPr>
      </w:pPr>
      <w:r w:rsidRPr="00C63CD0">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Nadadores, Coahuila de Zaragoza, realizó las siguientes acciones para destinar recursos adicionales a los que históricamente se ejercen en seguridad pública:</w:t>
      </w:r>
      <w:r w:rsidRPr="005B2FCF">
        <w:rPr>
          <w:rFonts w:ascii="Arial" w:hAnsi="Arial" w:cs="Arial"/>
          <w:bCs/>
          <w:color w:val="auto"/>
          <w:sz w:val="22"/>
          <w:szCs w:val="22"/>
        </w:rPr>
        <w:t xml:space="preserve"> </w:t>
      </w:r>
    </w:p>
    <w:p w:rsidR="001517F3" w:rsidRPr="005B2FCF" w:rsidRDefault="001517F3" w:rsidP="001517F3">
      <w:pPr>
        <w:pStyle w:val="Default"/>
        <w:ind w:firstLine="709"/>
        <w:jc w:val="both"/>
        <w:rPr>
          <w:rFonts w:ascii="Arial" w:hAnsi="Arial" w:cs="Arial"/>
          <w:bCs/>
          <w:color w:val="auto"/>
          <w:sz w:val="22"/>
          <w:szCs w:val="22"/>
        </w:rPr>
      </w:pPr>
    </w:p>
    <w:p w:rsidR="001517F3" w:rsidRPr="00EA5151" w:rsidRDefault="00757E4B" w:rsidP="001517F3">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w:t>
      </w:r>
      <w:r w:rsidR="001517F3" w:rsidRPr="00EA5151">
        <w:rPr>
          <w:rFonts w:ascii="Arial" w:hAnsi="Arial" w:cs="Arial"/>
        </w:rPr>
        <w:t>% del fondo de fortalecimiento municipal para el rubro de seguridad pública;</w:t>
      </w:r>
    </w:p>
    <w:p w:rsidR="001517F3" w:rsidRPr="00EA5151" w:rsidRDefault="001517F3" w:rsidP="001517F3">
      <w:pPr>
        <w:numPr>
          <w:ilvl w:val="0"/>
          <w:numId w:val="39"/>
        </w:numPr>
        <w:shd w:val="clear" w:color="auto" w:fill="FFFFFF"/>
        <w:spacing w:after="0" w:line="240" w:lineRule="auto"/>
        <w:ind w:left="709" w:hanging="11"/>
        <w:jc w:val="both"/>
        <w:rPr>
          <w:rFonts w:ascii="Arial" w:hAnsi="Arial" w:cs="Arial"/>
        </w:rPr>
      </w:pPr>
      <w:r w:rsidRPr="00EA5151">
        <w:rPr>
          <w:rFonts w:ascii="Arial" w:hAnsi="Arial" w:cs="Arial"/>
        </w:rPr>
        <w:t>Estimó una eficiencia en la recaudación del impuesto predial al menos en un 10%, para dirigir este recurso al área de seguridad pública;</w:t>
      </w:r>
    </w:p>
    <w:p w:rsidR="001517F3" w:rsidRPr="00EA5151" w:rsidRDefault="0028783C" w:rsidP="001517F3">
      <w:pPr>
        <w:numPr>
          <w:ilvl w:val="0"/>
          <w:numId w:val="39"/>
        </w:numPr>
        <w:shd w:val="clear" w:color="auto" w:fill="FFFFFF"/>
        <w:spacing w:after="0" w:line="240" w:lineRule="auto"/>
        <w:ind w:left="709" w:hanging="11"/>
        <w:jc w:val="both"/>
        <w:rPr>
          <w:rFonts w:ascii="Arial" w:hAnsi="Arial" w:cs="Arial"/>
        </w:rPr>
      </w:pPr>
      <w:r w:rsidRPr="00EA5151">
        <w:rPr>
          <w:rFonts w:ascii="Arial" w:hAnsi="Arial" w:cs="Arial"/>
        </w:rPr>
        <w:t>R</w:t>
      </w:r>
      <w:r w:rsidR="00757E4B">
        <w:rPr>
          <w:rFonts w:ascii="Arial" w:hAnsi="Arial" w:cs="Arial"/>
        </w:rPr>
        <w:t>edireccionó el 3.5</w:t>
      </w:r>
      <w:r w:rsidR="001517F3" w:rsidRPr="00EA5151">
        <w:rPr>
          <w:rFonts w:ascii="Arial" w:hAnsi="Arial" w:cs="Arial"/>
        </w:rPr>
        <w:t xml:space="preserve">% del gasto corriente, para utilizarlo en el rubro de seguridad pública; y </w:t>
      </w:r>
    </w:p>
    <w:p w:rsidR="001517F3" w:rsidRPr="00EA5151" w:rsidRDefault="001517F3" w:rsidP="001517F3">
      <w:pPr>
        <w:numPr>
          <w:ilvl w:val="0"/>
          <w:numId w:val="39"/>
        </w:numPr>
        <w:shd w:val="clear" w:color="auto" w:fill="FFFFFF"/>
        <w:spacing w:after="0" w:line="240" w:lineRule="auto"/>
        <w:ind w:left="709" w:hanging="11"/>
        <w:jc w:val="both"/>
        <w:rPr>
          <w:rFonts w:ascii="Arial" w:hAnsi="Arial" w:cs="Arial"/>
        </w:rPr>
      </w:pPr>
      <w:r w:rsidRPr="00EA5151">
        <w:rPr>
          <w:rFonts w:ascii="Arial" w:hAnsi="Arial" w:cs="Arial"/>
        </w:rPr>
        <w:t>Etiquetó en el rubro de seguridad pública, las recuperaciones por concepto del pago del impuesto sobre la renta de los servidores públicos de su municipio.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1517F3" w:rsidRPr="005B2FCF" w:rsidRDefault="001517F3" w:rsidP="001517F3">
      <w:pPr>
        <w:pStyle w:val="Default"/>
        <w:ind w:firstLine="709"/>
        <w:jc w:val="both"/>
        <w:rPr>
          <w:rFonts w:ascii="Arial" w:hAnsi="Arial" w:cs="Arial"/>
          <w:bCs/>
          <w:color w:val="auto"/>
          <w:sz w:val="22"/>
          <w:szCs w:val="22"/>
        </w:rPr>
      </w:pPr>
    </w:p>
    <w:p w:rsidR="00757E4B" w:rsidRPr="00EA77A6" w:rsidRDefault="00757E4B" w:rsidP="00757E4B">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Pr="00EA77A6">
        <w:rPr>
          <w:rFonts w:ascii="Arial" w:hAnsi="Arial" w:cs="Arial"/>
          <w:bCs/>
          <w:color w:val="auto"/>
          <w:sz w:val="22"/>
          <w:szCs w:val="22"/>
        </w:rPr>
        <w:t xml:space="preserve"> $</w:t>
      </w:r>
      <w:r w:rsidR="00243C7F" w:rsidRPr="00737617">
        <w:rPr>
          <w:rFonts w:ascii="Arial" w:eastAsia="Times New Roman" w:hAnsi="Arial" w:cs="Arial"/>
          <w:sz w:val="22"/>
          <w:szCs w:val="22"/>
        </w:rPr>
        <w:t>4,678,617.04</w:t>
      </w:r>
      <w:r w:rsidR="00243C7F">
        <w:rPr>
          <w:rFonts w:ascii="Arial" w:hAnsi="Arial" w:cs="Arial"/>
          <w:bCs/>
          <w:color w:val="auto"/>
          <w:sz w:val="22"/>
          <w:szCs w:val="22"/>
        </w:rPr>
        <w:t xml:space="preserve"> </w:t>
      </w:r>
      <w:r>
        <w:rPr>
          <w:rFonts w:ascii="Arial" w:hAnsi="Arial" w:cs="Arial"/>
          <w:bCs/>
          <w:color w:val="auto"/>
          <w:sz w:val="22"/>
          <w:szCs w:val="22"/>
        </w:rPr>
        <w:t>y $</w:t>
      </w:r>
      <w:r w:rsidRPr="00737617">
        <w:rPr>
          <w:rFonts w:ascii="Arial" w:eastAsia="Times New Roman" w:hAnsi="Arial" w:cs="Arial"/>
          <w:sz w:val="22"/>
          <w:szCs w:val="22"/>
        </w:rPr>
        <w:t>4,678,617.04</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1517F3" w:rsidRDefault="001517F3" w:rsidP="001517F3">
      <w:pPr>
        <w:pStyle w:val="Default"/>
        <w:ind w:firstLine="709"/>
        <w:jc w:val="both"/>
        <w:rPr>
          <w:rFonts w:ascii="Arial" w:hAnsi="Arial" w:cs="Arial"/>
          <w:bCs/>
          <w:color w:val="auto"/>
          <w:sz w:val="22"/>
          <w:szCs w:val="22"/>
        </w:rPr>
      </w:pPr>
    </w:p>
    <w:p w:rsidR="001517F3" w:rsidRPr="00F4788B" w:rsidRDefault="001517F3" w:rsidP="00F4788B">
      <w:pPr>
        <w:jc w:val="both"/>
        <w:rPr>
          <w:rFonts w:ascii="Calibri" w:eastAsia="Times New Roman" w:hAnsi="Calibri" w:cs="Times New Roman"/>
          <w:color w:val="000000"/>
        </w:rPr>
      </w:pPr>
      <w:r>
        <w:rPr>
          <w:rFonts w:ascii="Arial" w:hAnsi="Arial" w:cs="Arial"/>
          <w:bCs/>
        </w:rPr>
        <w:t xml:space="preserve">Que para el ejercicio fiscal </w:t>
      </w:r>
      <w:r w:rsidR="00D277F2">
        <w:rPr>
          <w:rFonts w:ascii="Arial" w:hAnsi="Arial" w:cs="Arial"/>
          <w:bCs/>
        </w:rPr>
        <w:t>2017</w:t>
      </w:r>
      <w:r>
        <w:rPr>
          <w:rFonts w:ascii="Arial" w:hAnsi="Arial" w:cs="Arial"/>
          <w:bCs/>
        </w:rPr>
        <w:t xml:space="preserve"> se presupuestó una cantidad </w:t>
      </w:r>
      <w:r w:rsidRPr="00EA5151">
        <w:rPr>
          <w:rFonts w:ascii="Arial" w:hAnsi="Arial" w:cs="Arial"/>
          <w:bCs/>
        </w:rPr>
        <w:t>de $</w:t>
      </w:r>
      <w:r w:rsidR="00F4788B" w:rsidRPr="00EA5151">
        <w:rPr>
          <w:rFonts w:ascii="Arial" w:eastAsia="Times New Roman" w:hAnsi="Arial" w:cs="Arial"/>
          <w:color w:val="000000"/>
        </w:rPr>
        <w:t>4,327,878.5</w:t>
      </w:r>
      <w:r w:rsidR="000637B6">
        <w:rPr>
          <w:rFonts w:ascii="Arial" w:eastAsia="Times New Roman" w:hAnsi="Arial" w:cs="Arial"/>
          <w:color w:val="000000"/>
        </w:rPr>
        <w:t>7</w:t>
      </w:r>
      <w:r w:rsidR="00F4788B" w:rsidRPr="00F4788B">
        <w:rPr>
          <w:rFonts w:ascii="Calibri" w:eastAsia="Times New Roman" w:hAnsi="Calibri" w:cs="Times New Roman"/>
          <w:color w:val="000000"/>
        </w:rPr>
        <w:t xml:space="preserve"> </w:t>
      </w:r>
      <w:r w:rsidRPr="005B2FCF">
        <w:rPr>
          <w:rFonts w:ascii="Arial" w:hAnsi="Arial" w:cs="Arial"/>
          <w:bCs/>
        </w:rPr>
        <w:t>para ser destinados al Programa de Seguridad Pública Municipal, el cual tiene carácter de prioritario y por ningún motivo ni circunstancia deberá disminuir la cantidad presupuestada con respecto al monto ejercido.</w:t>
      </w:r>
    </w:p>
    <w:p w:rsidR="001517F3" w:rsidRPr="005B2FCF" w:rsidRDefault="001517F3" w:rsidP="001517F3">
      <w:pPr>
        <w:pStyle w:val="Default"/>
        <w:ind w:firstLine="709"/>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1517F3" w:rsidRDefault="001517F3" w:rsidP="001517F3">
      <w:pPr>
        <w:pStyle w:val="Default"/>
        <w:ind w:firstLine="709"/>
        <w:jc w:val="both"/>
        <w:rPr>
          <w:rFonts w:ascii="Arial" w:hAnsi="Arial" w:cs="Arial"/>
          <w:bCs/>
          <w:sz w:val="22"/>
          <w:szCs w:val="22"/>
        </w:rPr>
      </w:pPr>
    </w:p>
    <w:p w:rsidR="001517F3" w:rsidRDefault="001517F3" w:rsidP="001517F3">
      <w:pPr>
        <w:pStyle w:val="Default"/>
        <w:ind w:firstLine="709"/>
        <w:jc w:val="both"/>
        <w:rPr>
          <w:rFonts w:ascii="Arial" w:hAnsi="Arial" w:cs="Arial"/>
          <w:bCs/>
          <w:sz w:val="22"/>
          <w:szCs w:val="22"/>
        </w:rPr>
      </w:pPr>
      <w:r>
        <w:rPr>
          <w:rFonts w:ascii="Arial" w:hAnsi="Arial" w:cs="Arial"/>
          <w:bCs/>
          <w:sz w:val="22"/>
          <w:szCs w:val="22"/>
        </w:rPr>
        <w:t>Que el presente</w:t>
      </w:r>
      <w:r w:rsidR="000637B6">
        <w:rPr>
          <w:rFonts w:ascii="Arial" w:hAnsi="Arial" w:cs="Arial"/>
          <w:bCs/>
          <w:sz w:val="22"/>
          <w:szCs w:val="22"/>
        </w:rPr>
        <w:t xml:space="preserve"> </w:t>
      </w:r>
      <w:r>
        <w:rPr>
          <w:rFonts w:ascii="Arial" w:hAnsi="Arial" w:cs="Arial"/>
          <w:bCs/>
          <w:sz w:val="22"/>
          <w:szCs w:val="22"/>
        </w:rPr>
        <w:t xml:space="preserve">presupuesto de egresos municipal para el ejercicio fiscal </w:t>
      </w:r>
      <w:r w:rsidR="00D277F2">
        <w:rPr>
          <w:rFonts w:ascii="Arial" w:hAnsi="Arial" w:cs="Arial"/>
          <w:bCs/>
          <w:sz w:val="22"/>
          <w:szCs w:val="22"/>
        </w:rPr>
        <w:t>2017</w:t>
      </w:r>
      <w:r>
        <w:rPr>
          <w:rFonts w:ascii="Arial" w:hAnsi="Arial" w:cs="Arial"/>
          <w:bCs/>
          <w:sz w:val="22"/>
          <w:szCs w:val="22"/>
        </w:rPr>
        <w:t>, guarda equilibrio presupuestari</w:t>
      </w:r>
      <w:r w:rsidR="00243C7F">
        <w:rPr>
          <w:rFonts w:ascii="Arial" w:hAnsi="Arial" w:cs="Arial"/>
          <w:bCs/>
          <w:sz w:val="22"/>
          <w:szCs w:val="22"/>
        </w:rPr>
        <w:t xml:space="preserve">o con los ingresos estimados en la </w:t>
      </w:r>
      <w:r>
        <w:rPr>
          <w:rFonts w:ascii="Arial" w:hAnsi="Arial" w:cs="Arial"/>
          <w:bCs/>
          <w:sz w:val="22"/>
          <w:szCs w:val="22"/>
        </w:rPr>
        <w:t xml:space="preserve">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w:t>
      </w:r>
      <w:r w:rsidR="00243C7F">
        <w:rPr>
          <w:rFonts w:ascii="Arial" w:hAnsi="Arial" w:cs="Arial"/>
          <w:bCs/>
          <w:sz w:val="22"/>
          <w:szCs w:val="22"/>
        </w:rPr>
        <w:t xml:space="preserve"> la </w:t>
      </w:r>
      <w:r>
        <w:rPr>
          <w:rFonts w:ascii="Arial" w:hAnsi="Arial" w:cs="Arial"/>
          <w:bCs/>
          <w:sz w:val="22"/>
          <w:szCs w:val="22"/>
        </w:rPr>
        <w:t>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w:t>
      </w:r>
      <w:r w:rsidR="00D277F2">
        <w:rPr>
          <w:rFonts w:ascii="Arial" w:hAnsi="Arial" w:cs="Arial"/>
          <w:bCs/>
          <w:color w:val="auto"/>
          <w:sz w:val="22"/>
          <w:szCs w:val="22"/>
        </w:rPr>
        <w:t>2017</w:t>
      </w:r>
      <w:r w:rsidRPr="005B2FCF">
        <w:rPr>
          <w:rFonts w:ascii="Arial" w:hAnsi="Arial" w:cs="Arial"/>
          <w:bCs/>
          <w:color w:val="auto"/>
          <w:sz w:val="22"/>
          <w:szCs w:val="22"/>
        </w:rPr>
        <w:t xml:space="preserve">, del gasto de Seguridad Pública Municipal o en su caso para incluirlos en el Programa de Seguridad Pública Municipal del siguiente ejercicio, siempre y cuando no tengan que reintegrarse o destinarse para un fin en específico.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en caso de que al finalizar el ejercicio presupuestario </w:t>
      </w:r>
      <w:r w:rsidR="00D277F2">
        <w:rPr>
          <w:rFonts w:ascii="Arial" w:hAnsi="Arial" w:cs="Arial"/>
          <w:bCs/>
          <w:color w:val="auto"/>
          <w:sz w:val="22"/>
          <w:szCs w:val="22"/>
        </w:rPr>
        <w:t>2017</w:t>
      </w:r>
      <w:r w:rsidRPr="005B2FCF">
        <w:rPr>
          <w:rFonts w:ascii="Arial" w:hAnsi="Arial" w:cs="Arial"/>
          <w:bCs/>
          <w:color w:val="auto"/>
          <w:sz w:val="22"/>
          <w:szCs w:val="22"/>
        </w:rPr>
        <w:t xml:space="preserve">, existieren subejercicios, ahorros, o economías presupuestarias, éstos se destinarán preferentemente para cubrir pasivos municipales correspondientes a egresos devengados no ejercidos ni pagados en el ejercicio </w:t>
      </w:r>
      <w:r w:rsidR="00D277F2">
        <w:rPr>
          <w:rFonts w:ascii="Arial" w:hAnsi="Arial" w:cs="Arial"/>
          <w:bCs/>
          <w:color w:val="auto"/>
          <w:sz w:val="22"/>
          <w:szCs w:val="22"/>
        </w:rPr>
        <w:t>2017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517F3" w:rsidRDefault="001517F3" w:rsidP="001517F3">
      <w:pPr>
        <w:pStyle w:val="Default"/>
        <w:ind w:firstLine="709"/>
        <w:jc w:val="both"/>
        <w:rPr>
          <w:rFonts w:ascii="Arial" w:hAnsi="Arial" w:cs="Arial"/>
          <w:bCs/>
          <w:sz w:val="22"/>
          <w:szCs w:val="22"/>
        </w:rPr>
      </w:pPr>
    </w:p>
    <w:p w:rsidR="001517F3" w:rsidRPr="00C63CD0" w:rsidRDefault="001517F3" w:rsidP="001517F3">
      <w:pPr>
        <w:pStyle w:val="Default"/>
        <w:ind w:firstLine="709"/>
        <w:jc w:val="both"/>
        <w:rPr>
          <w:rFonts w:ascii="Arial" w:hAnsi="Arial" w:cs="Arial"/>
          <w:bCs/>
          <w:sz w:val="22"/>
          <w:szCs w:val="22"/>
        </w:rPr>
      </w:pPr>
      <w:r w:rsidRPr="00C63CD0">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1517F3" w:rsidRPr="00C63CD0" w:rsidRDefault="001517F3" w:rsidP="001517F3">
      <w:pPr>
        <w:pStyle w:val="Default"/>
        <w:ind w:firstLine="709"/>
        <w:jc w:val="both"/>
        <w:rPr>
          <w:rFonts w:ascii="Arial" w:hAnsi="Arial" w:cs="Arial"/>
          <w:bCs/>
          <w:sz w:val="22"/>
          <w:szCs w:val="22"/>
        </w:rPr>
      </w:pPr>
    </w:p>
    <w:p w:rsidR="001517F3" w:rsidRPr="00C63CD0" w:rsidRDefault="001517F3" w:rsidP="001517F3">
      <w:pPr>
        <w:pStyle w:val="Default"/>
        <w:ind w:firstLine="709"/>
        <w:jc w:val="both"/>
        <w:rPr>
          <w:rFonts w:ascii="Arial" w:hAnsi="Arial" w:cs="Arial"/>
          <w:bCs/>
          <w:sz w:val="22"/>
          <w:szCs w:val="22"/>
        </w:rPr>
      </w:pPr>
      <w:r w:rsidRPr="00C63CD0">
        <w:rPr>
          <w:rFonts w:ascii="Arial" w:hAnsi="Arial" w:cs="Arial"/>
          <w:bCs/>
          <w:sz w:val="22"/>
          <w:szCs w:val="22"/>
        </w:rPr>
        <w:t xml:space="preserve">Ahora bien resulta importante resaltar que el Instituto Mexicano para la Competitividad, A.C., evaluará tanto el Presupuesto de Egresos Municipal, la Ley de Ingresos Municipal y los formatos ciudadanos de ambos, correspondientes al ejercicio fiscal </w:t>
      </w:r>
      <w:r w:rsidR="00D277F2" w:rsidRPr="00C63CD0">
        <w:rPr>
          <w:rFonts w:ascii="Arial" w:hAnsi="Arial" w:cs="Arial"/>
          <w:bCs/>
          <w:sz w:val="22"/>
          <w:szCs w:val="22"/>
        </w:rPr>
        <w:t>2017</w:t>
      </w:r>
      <w:r w:rsidRPr="00C63CD0">
        <w:rPr>
          <w:rFonts w:ascii="Arial" w:hAnsi="Arial" w:cs="Arial"/>
          <w:bCs/>
          <w:sz w:val="22"/>
          <w:szCs w:val="22"/>
        </w:rPr>
        <w:t xml:space="preserve">, bajo la metodología del Índice de Información Presupuestal Municipal (IIPM) </w:t>
      </w:r>
      <w:r w:rsidR="00D277F2" w:rsidRPr="00C63CD0">
        <w:rPr>
          <w:rFonts w:ascii="Arial" w:hAnsi="Arial" w:cs="Arial"/>
          <w:bCs/>
          <w:sz w:val="22"/>
          <w:szCs w:val="22"/>
        </w:rPr>
        <w:t>2017</w:t>
      </w:r>
      <w:r w:rsidRPr="00C63CD0">
        <w:rPr>
          <w:rFonts w:ascii="Arial" w:hAnsi="Arial" w:cs="Arial"/>
          <w:bCs/>
          <w:sz w:val="22"/>
          <w:szCs w:val="22"/>
        </w:rPr>
        <w:t xml:space="preserve">. </w:t>
      </w:r>
    </w:p>
    <w:p w:rsidR="001517F3" w:rsidRPr="00C63CD0" w:rsidRDefault="001517F3" w:rsidP="001517F3">
      <w:pPr>
        <w:pStyle w:val="Default"/>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sidRPr="00C63CD0">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Pr="00C63CD0">
        <w:rPr>
          <w:rFonts w:ascii="Arial" w:hAnsi="Arial" w:cs="Arial"/>
          <w:b/>
          <w:bCs/>
          <w:sz w:val="22"/>
          <w:szCs w:val="22"/>
        </w:rPr>
        <w:t>presentar una versión ciudadana de los presupuestos</w:t>
      </w:r>
      <w:r w:rsidRPr="00C63CD0">
        <w:rPr>
          <w:rFonts w:ascii="Arial" w:hAnsi="Arial" w:cs="Arial"/>
          <w:bCs/>
          <w:sz w:val="22"/>
          <w:szCs w:val="22"/>
        </w:rPr>
        <w:t xml:space="preserve"> de una manera más efectiva.</w:t>
      </w:r>
    </w:p>
    <w:p w:rsidR="001517F3" w:rsidRPr="003F3712" w:rsidRDefault="001517F3" w:rsidP="001517F3">
      <w:pPr>
        <w:pStyle w:val="Default"/>
        <w:jc w:val="both"/>
        <w:rPr>
          <w:rFonts w:ascii="Arial" w:hAnsi="Arial" w:cs="Arial"/>
          <w:bCs/>
          <w:sz w:val="22"/>
          <w:szCs w:val="22"/>
        </w:rPr>
      </w:pPr>
    </w:p>
    <w:p w:rsidR="001517F3" w:rsidRPr="001D60FF" w:rsidRDefault="001517F3" w:rsidP="001517F3">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1517F3" w:rsidRPr="001D60FF" w:rsidRDefault="001517F3" w:rsidP="001517F3">
      <w:pPr>
        <w:pStyle w:val="Default"/>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1517F3" w:rsidRDefault="001517F3" w:rsidP="001517F3">
      <w:pPr>
        <w:pStyle w:val="Default"/>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1517F3" w:rsidRDefault="001517F3" w:rsidP="001517F3">
      <w:pPr>
        <w:pStyle w:val="Default"/>
        <w:jc w:val="both"/>
        <w:rPr>
          <w:rFonts w:ascii="Arial" w:hAnsi="Arial" w:cs="Arial"/>
          <w:bCs/>
          <w:sz w:val="22"/>
          <w:szCs w:val="22"/>
        </w:rPr>
      </w:pPr>
    </w:p>
    <w:p w:rsidR="001517F3" w:rsidRDefault="001517F3" w:rsidP="001517F3">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000F42A2">
        <w:rPr>
          <w:rFonts w:ascii="Arial" w:hAnsi="Arial" w:cs="Arial"/>
          <w:bCs/>
          <w:sz w:val="22"/>
          <w:szCs w:val="22"/>
        </w:rPr>
        <w:t xml:space="preserve"> presente </w:t>
      </w:r>
      <w:r w:rsidRPr="003F3712">
        <w:rPr>
          <w:rFonts w:ascii="Arial" w:hAnsi="Arial" w:cs="Arial"/>
          <w:bCs/>
          <w:sz w:val="22"/>
          <w:szCs w:val="22"/>
        </w:rPr>
        <w:t>presupuesto de egresos mun</w:t>
      </w:r>
      <w:r>
        <w:rPr>
          <w:rFonts w:ascii="Arial" w:hAnsi="Arial" w:cs="Arial"/>
          <w:bCs/>
          <w:sz w:val="22"/>
          <w:szCs w:val="22"/>
        </w:rPr>
        <w:t xml:space="preserve">icipal del </w:t>
      </w:r>
      <w:r>
        <w:rPr>
          <w:rFonts w:ascii="Arial" w:hAnsi="Arial" w:cs="Arial"/>
          <w:bCs/>
          <w:sz w:val="22"/>
          <w:szCs w:val="22"/>
        </w:rPr>
        <w:lastRenderedPageBreak/>
        <w:t xml:space="preserve">ejercicio fiscal </w:t>
      </w:r>
      <w:r w:rsidR="00D277F2">
        <w:rPr>
          <w:rFonts w:ascii="Arial" w:hAnsi="Arial" w:cs="Arial"/>
          <w:bCs/>
          <w:sz w:val="22"/>
          <w:szCs w:val="22"/>
        </w:rPr>
        <w:t>2017</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1517F3" w:rsidRPr="003F3712" w:rsidRDefault="001517F3" w:rsidP="001517F3">
      <w:pPr>
        <w:spacing w:after="0"/>
        <w:rPr>
          <w:rFonts w:ascii="Arial" w:hAnsi="Arial" w:cs="Arial"/>
          <w:b/>
          <w:bCs/>
          <w:color w:val="000000"/>
        </w:rPr>
      </w:pPr>
      <w:r w:rsidRPr="003F3712">
        <w:rPr>
          <w:rFonts w:ascii="Arial" w:hAnsi="Arial" w:cs="Arial"/>
          <w:b/>
          <w:bCs/>
        </w:rPr>
        <w:br w:type="page"/>
      </w:r>
    </w:p>
    <w:p w:rsidR="00610E57" w:rsidRPr="00A5603F" w:rsidRDefault="00610E57" w:rsidP="00C6499B">
      <w:pPr>
        <w:pStyle w:val="Default"/>
        <w:jc w:val="center"/>
        <w:rPr>
          <w:rFonts w:ascii="Arial" w:hAnsi="Arial" w:cs="Arial"/>
          <w:sz w:val="22"/>
          <w:szCs w:val="22"/>
        </w:rPr>
      </w:pPr>
      <w:r w:rsidRPr="00A5603F">
        <w:rPr>
          <w:rFonts w:ascii="Arial" w:hAnsi="Arial" w:cs="Arial"/>
          <w:b/>
          <w:bCs/>
          <w:sz w:val="22"/>
          <w:szCs w:val="22"/>
        </w:rPr>
        <w:lastRenderedPageBreak/>
        <w:t xml:space="preserve">PRESUPUESTO DE EGRESOS DEL MUNICIPIO </w:t>
      </w:r>
      <w:r w:rsidR="00CC531C" w:rsidRPr="00A5603F">
        <w:rPr>
          <w:rFonts w:ascii="Arial" w:hAnsi="Arial" w:cs="Arial"/>
          <w:b/>
          <w:bCs/>
          <w:sz w:val="22"/>
          <w:szCs w:val="22"/>
        </w:rPr>
        <w:t xml:space="preserve">DE </w:t>
      </w:r>
      <w:r w:rsidR="005139E3" w:rsidRPr="00A5603F">
        <w:rPr>
          <w:rFonts w:ascii="Arial" w:hAnsi="Arial" w:cs="Arial"/>
          <w:b/>
          <w:bCs/>
          <w:sz w:val="22"/>
          <w:szCs w:val="22"/>
        </w:rPr>
        <w:t>NADADORES</w:t>
      </w:r>
      <w:r w:rsidR="000D6C2B" w:rsidRPr="00A5603F">
        <w:rPr>
          <w:rFonts w:ascii="Arial" w:hAnsi="Arial" w:cs="Arial"/>
          <w:b/>
          <w:bCs/>
          <w:sz w:val="22"/>
          <w:szCs w:val="22"/>
        </w:rPr>
        <w:t>, COAHUILA</w:t>
      </w:r>
    </w:p>
    <w:p w:rsidR="00610E57" w:rsidRPr="00A5603F" w:rsidRDefault="00357A9D" w:rsidP="00C6499B">
      <w:pPr>
        <w:spacing w:after="0" w:line="240" w:lineRule="auto"/>
        <w:jc w:val="center"/>
        <w:rPr>
          <w:rFonts w:ascii="Arial" w:hAnsi="Arial" w:cs="Arial"/>
          <w:b/>
        </w:rPr>
      </w:pPr>
      <w:r w:rsidRPr="00A5603F">
        <w:rPr>
          <w:rFonts w:ascii="Arial" w:hAnsi="Arial" w:cs="Arial"/>
          <w:b/>
          <w:bCs/>
        </w:rPr>
        <w:t xml:space="preserve">PARA EL EJERCICIO FISCAL </w:t>
      </w:r>
      <w:r w:rsidR="00D277F2">
        <w:rPr>
          <w:rFonts w:ascii="Arial" w:hAnsi="Arial" w:cs="Arial"/>
          <w:b/>
          <w:bCs/>
        </w:rPr>
        <w:t>2017</w:t>
      </w:r>
    </w:p>
    <w:p w:rsidR="00745AD0" w:rsidRPr="00A5603F" w:rsidRDefault="00745AD0" w:rsidP="00C6499B">
      <w:pPr>
        <w:spacing w:after="0"/>
        <w:jc w:val="center"/>
        <w:rPr>
          <w:rFonts w:ascii="Arial" w:hAnsi="Arial" w:cs="Arial"/>
        </w:rPr>
      </w:pPr>
    </w:p>
    <w:p w:rsidR="00B343CE" w:rsidRPr="00A5603F" w:rsidRDefault="0076086F" w:rsidP="00A578EF">
      <w:pPr>
        <w:pStyle w:val="Texto"/>
        <w:spacing w:after="0" w:line="240" w:lineRule="auto"/>
        <w:ind w:firstLine="0"/>
        <w:jc w:val="left"/>
        <w:rPr>
          <w:b/>
          <w:bCs/>
          <w:color w:val="000000"/>
        </w:rPr>
      </w:pPr>
      <w:r w:rsidRPr="00A5603F">
        <w:rPr>
          <w:b/>
          <w:bCs/>
          <w:color w:val="000000"/>
        </w:rPr>
        <w:t xml:space="preserve">ÚNICO. Se aprueba </w:t>
      </w:r>
      <w:r w:rsidR="00357A9D" w:rsidRPr="00A5603F">
        <w:rPr>
          <w:b/>
          <w:bCs/>
          <w:color w:val="000000"/>
        </w:rPr>
        <w:t>e</w:t>
      </w:r>
      <w:r w:rsidR="004A4C20" w:rsidRPr="00A5603F">
        <w:rPr>
          <w:b/>
          <w:bCs/>
          <w:color w:val="000000"/>
        </w:rPr>
        <w:t>l</w:t>
      </w:r>
      <w:r w:rsidR="000F42A2">
        <w:rPr>
          <w:b/>
          <w:bCs/>
          <w:color w:val="000000"/>
        </w:rPr>
        <w:t xml:space="preserve"> </w:t>
      </w:r>
      <w:r w:rsidR="00B343CE" w:rsidRPr="00A5603F">
        <w:rPr>
          <w:b/>
          <w:bCs/>
          <w:color w:val="000000"/>
        </w:rPr>
        <w:t xml:space="preserve">Presupuesto de Egresos del Municipio de </w:t>
      </w:r>
      <w:r w:rsidR="005139E3" w:rsidRPr="00A5603F">
        <w:rPr>
          <w:b/>
          <w:bCs/>
          <w:color w:val="000000"/>
        </w:rPr>
        <w:t>Nadadores</w:t>
      </w:r>
      <w:r w:rsidR="000D6C2B" w:rsidRPr="00A5603F">
        <w:rPr>
          <w:b/>
          <w:bCs/>
          <w:color w:val="000000"/>
        </w:rPr>
        <w:t>, Coahuila</w:t>
      </w:r>
      <w:r w:rsidR="00C422EC">
        <w:rPr>
          <w:b/>
          <w:bCs/>
          <w:color w:val="000000"/>
        </w:rPr>
        <w:t xml:space="preserve"> para el Ejercicio Fiscal </w:t>
      </w:r>
      <w:r w:rsidR="00D277F2">
        <w:rPr>
          <w:b/>
          <w:bCs/>
          <w:color w:val="000000"/>
        </w:rPr>
        <w:t>2017</w:t>
      </w:r>
      <w:r w:rsidR="00B343CE" w:rsidRPr="00A5603F">
        <w:rPr>
          <w:b/>
          <w:bCs/>
          <w:color w:val="000000"/>
        </w:rPr>
        <w:t>, para quedar como sigue:</w:t>
      </w:r>
    </w:p>
    <w:p w:rsidR="0076086F" w:rsidRPr="00A5603F" w:rsidRDefault="0076086F" w:rsidP="00A578EF">
      <w:pPr>
        <w:pStyle w:val="Texto"/>
        <w:spacing w:after="0" w:line="240" w:lineRule="auto"/>
        <w:ind w:firstLine="0"/>
        <w:jc w:val="left"/>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TÍTULO PRIMERO</w:t>
      </w:r>
    </w:p>
    <w:p w:rsidR="00B343CE" w:rsidRPr="00A5603F" w:rsidRDefault="00B343CE" w:rsidP="000D6C2B">
      <w:pPr>
        <w:pStyle w:val="Texto"/>
        <w:spacing w:after="0" w:line="240" w:lineRule="auto"/>
        <w:ind w:firstLine="0"/>
        <w:jc w:val="center"/>
        <w:rPr>
          <w:b/>
          <w:bCs/>
        </w:rPr>
      </w:pPr>
      <w:r w:rsidRPr="00A5603F">
        <w:rPr>
          <w:b/>
          <w:bCs/>
          <w:color w:val="000000"/>
        </w:rPr>
        <w:t>DE LAS ASIGNACIONES DEL</w:t>
      </w:r>
      <w:r w:rsidR="000F42A2">
        <w:rPr>
          <w:b/>
          <w:bCs/>
          <w:color w:val="000000"/>
        </w:rPr>
        <w:t xml:space="preserve"> </w:t>
      </w:r>
      <w:r w:rsidRPr="00A5603F">
        <w:rPr>
          <w:b/>
          <w:bCs/>
          <w:color w:val="000000"/>
        </w:rPr>
        <w:t>PRESUPUESTO DE EGRESOS DEL MUNICIPIO</w:t>
      </w:r>
      <w:r w:rsidR="00CC531C" w:rsidRPr="00A5603F">
        <w:rPr>
          <w:b/>
          <w:bCs/>
          <w:color w:val="000000"/>
        </w:rPr>
        <w:t xml:space="preserve"> DE</w:t>
      </w:r>
      <w:r w:rsidR="000D6C2B" w:rsidRPr="00A5603F">
        <w:rPr>
          <w:b/>
          <w:bCs/>
          <w:color w:val="000000"/>
        </w:rPr>
        <w:t xml:space="preserve"> </w:t>
      </w:r>
      <w:r w:rsidR="005139E3" w:rsidRPr="00A5603F">
        <w:rPr>
          <w:b/>
          <w:bCs/>
          <w:color w:val="000000"/>
        </w:rPr>
        <w:t>NADADORES</w:t>
      </w:r>
      <w:r w:rsidR="000D6C2B" w:rsidRPr="00A5603F">
        <w:rPr>
          <w:b/>
          <w:bCs/>
        </w:rPr>
        <w:t>, COAHUILA</w:t>
      </w:r>
    </w:p>
    <w:p w:rsidR="000D6C2B" w:rsidRPr="00A5603F" w:rsidRDefault="000D6C2B" w:rsidP="000D6C2B">
      <w:pPr>
        <w:pStyle w:val="Texto"/>
        <w:spacing w:after="0" w:line="240" w:lineRule="auto"/>
        <w:ind w:firstLine="0"/>
        <w:jc w:val="center"/>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CAPÍTULO I</w:t>
      </w:r>
    </w:p>
    <w:p w:rsidR="00B343CE" w:rsidRPr="00A5603F" w:rsidRDefault="00B343CE" w:rsidP="00A578EF">
      <w:pPr>
        <w:pStyle w:val="Texto"/>
        <w:spacing w:after="0" w:line="240" w:lineRule="auto"/>
        <w:ind w:firstLine="0"/>
        <w:jc w:val="center"/>
        <w:rPr>
          <w:b/>
          <w:bCs/>
          <w:color w:val="000000"/>
        </w:rPr>
      </w:pPr>
      <w:r w:rsidRPr="00A5603F">
        <w:rPr>
          <w:b/>
          <w:bCs/>
          <w:color w:val="000000"/>
        </w:rPr>
        <w:t>Disposiciones generales</w:t>
      </w:r>
    </w:p>
    <w:p w:rsidR="00B343CE" w:rsidRPr="00A5603F" w:rsidRDefault="00B343CE" w:rsidP="00A578EF">
      <w:pPr>
        <w:pStyle w:val="Texto"/>
        <w:spacing w:after="0" w:line="240" w:lineRule="auto"/>
        <w:ind w:firstLine="0"/>
        <w:jc w:val="center"/>
        <w:rPr>
          <w:b/>
          <w:bCs/>
          <w:color w:val="000000"/>
        </w:rPr>
      </w:pPr>
    </w:p>
    <w:p w:rsidR="00B343CE" w:rsidRPr="00A5603F" w:rsidRDefault="005E1855" w:rsidP="00A578EF">
      <w:pPr>
        <w:spacing w:after="0"/>
        <w:jc w:val="both"/>
        <w:rPr>
          <w:rFonts w:ascii="Arial" w:hAnsi="Arial" w:cs="Arial"/>
        </w:rPr>
      </w:pPr>
      <w:r w:rsidRPr="00A5603F">
        <w:rPr>
          <w:rFonts w:ascii="Arial" w:hAnsi="Arial" w:cs="Arial"/>
          <w:b/>
        </w:rPr>
        <w:t xml:space="preserve">Artículo </w:t>
      </w:r>
      <w:r w:rsidR="00927332" w:rsidRPr="00A5603F">
        <w:rPr>
          <w:rFonts w:ascii="Arial" w:hAnsi="Arial" w:cs="Arial"/>
          <w:b/>
        </w:rPr>
        <w:t>1</w:t>
      </w:r>
      <w:r w:rsidR="004A4C20" w:rsidRPr="00A5603F">
        <w:rPr>
          <w:rFonts w:ascii="Arial" w:hAnsi="Arial" w:cs="Arial"/>
          <w:b/>
        </w:rPr>
        <w:t>.</w:t>
      </w:r>
      <w:r w:rsidR="00354B70" w:rsidRPr="00A5603F">
        <w:rPr>
          <w:rFonts w:ascii="Arial" w:hAnsi="Arial" w:cs="Arial"/>
          <w:b/>
        </w:rPr>
        <w:t>-</w:t>
      </w:r>
      <w:r w:rsidR="004A4C20" w:rsidRPr="00A5603F">
        <w:rPr>
          <w:rFonts w:ascii="Arial" w:hAnsi="Arial" w:cs="Arial"/>
        </w:rPr>
        <w:t xml:space="preserve"> E</w:t>
      </w:r>
      <w:r w:rsidR="00B343CE" w:rsidRPr="00A5603F">
        <w:rPr>
          <w:rFonts w:ascii="Arial" w:hAnsi="Arial" w:cs="Arial"/>
        </w:rPr>
        <w:t xml:space="preserve">l presente </w:t>
      </w:r>
      <w:r w:rsidR="004A4C20" w:rsidRPr="00A5603F">
        <w:rPr>
          <w:rFonts w:ascii="Arial" w:hAnsi="Arial" w:cs="Arial"/>
        </w:rPr>
        <w:t xml:space="preserve">decreto tiene como objeto integrar la información </w:t>
      </w:r>
      <w:r w:rsidR="00322F15" w:rsidRPr="00A5603F">
        <w:rPr>
          <w:rFonts w:ascii="Arial" w:hAnsi="Arial" w:cs="Arial"/>
        </w:rPr>
        <w:t>presupuestal con</w:t>
      </w:r>
      <w:r w:rsidR="004A4C20" w:rsidRPr="00A5603F">
        <w:rPr>
          <w:rFonts w:ascii="Arial" w:hAnsi="Arial" w:cs="Arial"/>
        </w:rPr>
        <w:t xml:space="preserve"> base </w:t>
      </w:r>
      <w:r w:rsidR="00B12DAD" w:rsidRPr="00A5603F">
        <w:rPr>
          <w:rFonts w:ascii="Arial" w:hAnsi="Arial" w:cs="Arial"/>
        </w:rPr>
        <w:t>en</w:t>
      </w:r>
      <w:r w:rsidR="004A4C20" w:rsidRPr="00A5603F">
        <w:rPr>
          <w:rFonts w:ascii="Arial" w:hAnsi="Arial" w:cs="Arial"/>
        </w:rPr>
        <w:t xml:space="preserve"> lo establecido en la Ley General de Contabilidad Gubernamental y especificar de forma clara las regulaciones del ejercicio presupuesta</w:t>
      </w:r>
      <w:r w:rsidR="00CF41B4" w:rsidRPr="00A5603F">
        <w:rPr>
          <w:rFonts w:ascii="Arial" w:hAnsi="Arial" w:cs="Arial"/>
        </w:rPr>
        <w:t>rio</w:t>
      </w:r>
      <w:r w:rsidR="004A4C20" w:rsidRPr="00A5603F">
        <w:rPr>
          <w:rFonts w:ascii="Arial" w:hAnsi="Arial" w:cs="Arial"/>
        </w:rPr>
        <w:t xml:space="preserve"> que se encuentran contenidas en la </w:t>
      </w:r>
      <w:r w:rsidR="00322F15" w:rsidRPr="00A5603F">
        <w:rPr>
          <w:rFonts w:ascii="Arial" w:hAnsi="Arial" w:cs="Arial"/>
        </w:rPr>
        <w:t xml:space="preserve">Constitución Política de los Estados Unidos Mexicanos, </w:t>
      </w:r>
      <w:r w:rsidR="00B12DAD" w:rsidRPr="00A5603F">
        <w:rPr>
          <w:rFonts w:ascii="Arial" w:hAnsi="Arial" w:cs="Arial"/>
        </w:rPr>
        <w:t xml:space="preserve">la </w:t>
      </w:r>
      <w:r w:rsidR="004A4C20" w:rsidRPr="00A5603F">
        <w:rPr>
          <w:rFonts w:ascii="Arial" w:hAnsi="Arial" w:cs="Arial"/>
        </w:rPr>
        <w:t xml:space="preserve">Constitución Política del </w:t>
      </w:r>
      <w:r w:rsidR="00322F15" w:rsidRPr="00A5603F">
        <w:rPr>
          <w:rFonts w:ascii="Arial" w:hAnsi="Arial" w:cs="Arial"/>
        </w:rPr>
        <w:t>Estado de Coahuila de Zaragoza</w:t>
      </w:r>
      <w:r w:rsidR="004A4C20" w:rsidRPr="00A5603F">
        <w:rPr>
          <w:rFonts w:ascii="Arial" w:hAnsi="Arial" w:cs="Arial"/>
        </w:rPr>
        <w:t xml:space="preserve">, </w:t>
      </w:r>
      <w:r w:rsidR="00B12DAD" w:rsidRPr="00A5603F">
        <w:rPr>
          <w:rFonts w:ascii="Arial" w:hAnsi="Arial" w:cs="Arial"/>
        </w:rPr>
        <w:t xml:space="preserve">el </w:t>
      </w:r>
      <w:r w:rsidR="004A4C20" w:rsidRPr="00A5603F">
        <w:rPr>
          <w:rFonts w:ascii="Arial" w:hAnsi="Arial" w:cs="Arial"/>
          <w:bCs/>
        </w:rPr>
        <w:t xml:space="preserve">Código Municipal para el Estado de Coahuila de Zaragoza, </w:t>
      </w:r>
      <w:r w:rsidR="00B12DAD" w:rsidRPr="00A5603F">
        <w:rPr>
          <w:rFonts w:ascii="Arial" w:hAnsi="Arial" w:cs="Arial"/>
          <w:bCs/>
        </w:rPr>
        <w:t xml:space="preserve">el </w:t>
      </w:r>
      <w:r w:rsidR="004A4C20" w:rsidRPr="00A5603F">
        <w:rPr>
          <w:rFonts w:ascii="Arial" w:hAnsi="Arial" w:cs="Arial"/>
          <w:bCs/>
        </w:rPr>
        <w:t xml:space="preserve">Código Financiero para los Municipios del Estado de Coahuila de Zaragoza, </w:t>
      </w:r>
      <w:r w:rsidR="00B12DAD" w:rsidRPr="00A5603F">
        <w:rPr>
          <w:rFonts w:ascii="Arial" w:hAnsi="Arial" w:cs="Arial"/>
          <w:bCs/>
        </w:rPr>
        <w:t xml:space="preserve">la </w:t>
      </w:r>
      <w:r w:rsidR="004A4C20" w:rsidRPr="00A5603F">
        <w:rPr>
          <w:rFonts w:ascii="Arial" w:hAnsi="Arial" w:cs="Arial"/>
        </w:rPr>
        <w:t xml:space="preserve">Ley de Adquisiciones, Arrendamientos y Contratación de Servicios para el Estado de Coahuila de Zaragoza, </w:t>
      </w:r>
      <w:r w:rsidR="00B12DAD" w:rsidRPr="00A5603F">
        <w:rPr>
          <w:rFonts w:ascii="Arial" w:hAnsi="Arial" w:cs="Arial"/>
        </w:rPr>
        <w:t xml:space="preserve">la </w:t>
      </w:r>
      <w:r w:rsidR="004A4C20" w:rsidRPr="00A5603F">
        <w:rPr>
          <w:rFonts w:ascii="Arial" w:hAnsi="Arial" w:cs="Arial"/>
        </w:rPr>
        <w:t xml:space="preserve">Ley de Deuda Pública para el Estado de Coahuila de Zaragoza, </w:t>
      </w:r>
      <w:r w:rsidR="00B12DAD" w:rsidRPr="00A5603F">
        <w:rPr>
          <w:rFonts w:ascii="Arial" w:hAnsi="Arial" w:cs="Arial"/>
        </w:rPr>
        <w:t xml:space="preserve">la </w:t>
      </w:r>
      <w:r w:rsidR="004A4C20" w:rsidRPr="00A5603F">
        <w:rPr>
          <w:rFonts w:ascii="Arial" w:hAnsi="Arial" w:cs="Arial"/>
        </w:rPr>
        <w:t>Ley de Obras Públicas y Servicios Relacionados con las mismas para el Estado de Coahuila de Zaragoza y demás legislación aplicable</w:t>
      </w:r>
      <w:r w:rsidR="0076086F" w:rsidRPr="00A5603F">
        <w:rPr>
          <w:rFonts w:ascii="Arial" w:hAnsi="Arial" w:cs="Arial"/>
        </w:rPr>
        <w:t xml:space="preserve"> a la materia.</w:t>
      </w:r>
    </w:p>
    <w:p w:rsidR="004A4C20" w:rsidRPr="00A5603F" w:rsidRDefault="004A4C20" w:rsidP="00A578EF">
      <w:pPr>
        <w:spacing w:after="0"/>
        <w:jc w:val="both"/>
        <w:rPr>
          <w:rFonts w:ascii="Arial" w:hAnsi="Arial" w:cs="Arial"/>
        </w:rPr>
      </w:pPr>
    </w:p>
    <w:p w:rsidR="009A361F" w:rsidRPr="004B081F" w:rsidRDefault="009A361F" w:rsidP="009A361F">
      <w:pPr>
        <w:spacing w:after="0" w:line="240" w:lineRule="auto"/>
        <w:jc w:val="both"/>
        <w:rPr>
          <w:rFonts w:ascii="Arial" w:hAnsi="Arial" w:cs="Arial"/>
        </w:rPr>
      </w:pPr>
      <w:r w:rsidRPr="003F3712">
        <w:rPr>
          <w:rFonts w:ascii="Arial" w:hAnsi="Arial" w:cs="Arial"/>
        </w:rPr>
        <w:t>En la ejecución del gasto público se</w:t>
      </w:r>
      <w:r>
        <w:rPr>
          <w:rFonts w:ascii="Arial" w:hAnsi="Arial" w:cs="Arial"/>
        </w:rPr>
        <w:t xml:space="preserve"> deberá</w:t>
      </w:r>
      <w:r w:rsidRPr="003F3712">
        <w:rPr>
          <w:rFonts w:ascii="Arial" w:hAnsi="Arial" w:cs="Arial"/>
        </w:rPr>
        <w:t xml:space="preserve"> considerar como </w:t>
      </w:r>
      <w:r>
        <w:rPr>
          <w:rFonts w:ascii="Arial" w:hAnsi="Arial" w:cs="Arial"/>
        </w:rPr>
        <w:t>e</w:t>
      </w:r>
      <w:r w:rsidRPr="003F3712">
        <w:rPr>
          <w:rFonts w:ascii="Arial" w:hAnsi="Arial" w:cs="Arial"/>
        </w:rPr>
        <w:t>je articulador el Plan Municipal de Desarrollo 20</w:t>
      </w:r>
      <w:r>
        <w:rPr>
          <w:rFonts w:ascii="Arial" w:hAnsi="Arial" w:cs="Arial"/>
        </w:rPr>
        <w:t>14-2017</w:t>
      </w:r>
      <w:r w:rsidRPr="003F3712">
        <w:rPr>
          <w:rFonts w:ascii="Arial" w:hAnsi="Arial" w:cs="Arial"/>
        </w:rPr>
        <w:t xml:space="preserve"> </w:t>
      </w:r>
      <w:r>
        <w:rPr>
          <w:rFonts w:ascii="Arial" w:hAnsi="Arial" w:cs="Arial"/>
        </w:rPr>
        <w:t xml:space="preserve">y el Plan Estatal de Desarrollo 2011-2017 </w:t>
      </w:r>
      <w:r w:rsidRPr="003F3712">
        <w:rPr>
          <w:rFonts w:ascii="Arial" w:hAnsi="Arial" w:cs="Arial"/>
        </w:rPr>
        <w:t>tomando en cuenta</w:t>
      </w:r>
      <w:r>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objetivos y las metas contenidos en los mismos.</w:t>
      </w:r>
    </w:p>
    <w:p w:rsidR="004A4C20" w:rsidRPr="00A5603F" w:rsidRDefault="004A4C20" w:rsidP="00A578EF">
      <w:pPr>
        <w:spacing w:after="0"/>
        <w:jc w:val="both"/>
        <w:rPr>
          <w:rFonts w:ascii="Arial" w:hAnsi="Arial" w:cs="Arial"/>
        </w:rPr>
      </w:pPr>
    </w:p>
    <w:p w:rsidR="00B343CE" w:rsidRPr="00A5603F" w:rsidRDefault="00B343CE" w:rsidP="00A578EF">
      <w:pPr>
        <w:pStyle w:val="Prrafodelista"/>
        <w:spacing w:after="0"/>
        <w:ind w:left="0"/>
        <w:jc w:val="both"/>
        <w:rPr>
          <w:rFonts w:ascii="Arial" w:hAnsi="Arial" w:cs="Arial"/>
          <w:color w:val="000000"/>
        </w:rPr>
      </w:pPr>
      <w:r w:rsidRPr="00A5603F">
        <w:rPr>
          <w:rFonts w:ascii="Arial" w:hAnsi="Arial" w:cs="Arial"/>
          <w:color w:val="000000"/>
        </w:rPr>
        <w:t>Será responsabilidad de la Tesorería Municipal y de la Contraloría del Municipio</w:t>
      </w:r>
      <w:r w:rsidR="007D6D31" w:rsidRPr="00A5603F">
        <w:rPr>
          <w:rFonts w:ascii="Arial" w:hAnsi="Arial" w:cs="Arial"/>
          <w:color w:val="000000"/>
        </w:rPr>
        <w:t xml:space="preserve"> </w:t>
      </w:r>
      <w:r w:rsidR="00496CFB" w:rsidRPr="00A5603F">
        <w:rPr>
          <w:rFonts w:ascii="Arial" w:hAnsi="Arial" w:cs="Arial"/>
          <w:color w:val="000000"/>
        </w:rPr>
        <w:t xml:space="preserve">de </w:t>
      </w:r>
      <w:r w:rsidR="00354ECC" w:rsidRPr="00A5603F">
        <w:rPr>
          <w:rFonts w:ascii="Arial" w:hAnsi="Arial" w:cs="Arial"/>
          <w:color w:val="000000"/>
        </w:rPr>
        <w:t>Nadadores</w:t>
      </w:r>
      <w:r w:rsidR="0007637D" w:rsidRPr="00A5603F">
        <w:rPr>
          <w:rFonts w:ascii="Arial" w:hAnsi="Arial" w:cs="Arial"/>
          <w:color w:val="000000"/>
        </w:rPr>
        <w:t>, Coahuila</w:t>
      </w:r>
      <w:r w:rsidR="00C90B14">
        <w:rPr>
          <w:rFonts w:ascii="Arial" w:hAnsi="Arial" w:cs="Arial"/>
          <w:color w:val="000000"/>
        </w:rPr>
        <w:t xml:space="preserve"> de Zaragoza</w:t>
      </w:r>
      <w:r w:rsidRPr="00A5603F">
        <w:rPr>
          <w:rStyle w:val="Refdecomentario"/>
          <w:rFonts w:ascii="Arial" w:hAnsi="Arial" w:cs="Arial"/>
          <w:lang w:val="es-ES_tradnl"/>
        </w:rPr>
        <w:t>,</w:t>
      </w:r>
      <w:r w:rsidRPr="00A5603F">
        <w:rPr>
          <w:rFonts w:ascii="Arial" w:hAnsi="Arial" w:cs="Arial"/>
          <w:color w:val="000000"/>
        </w:rPr>
        <w:t xml:space="preserve"> en el ámbito de sus respectivas competencias, cumplir y hacer cumplir las disposiciones establecidas en el presente decreto.</w:t>
      </w:r>
    </w:p>
    <w:p w:rsidR="004A4C20" w:rsidRPr="00A5603F" w:rsidRDefault="004A4C20" w:rsidP="00A578EF">
      <w:pPr>
        <w:pStyle w:val="Prrafodelista"/>
        <w:spacing w:after="0"/>
        <w:ind w:left="0"/>
        <w:jc w:val="both"/>
        <w:rPr>
          <w:rFonts w:ascii="Arial" w:hAnsi="Arial" w:cs="Arial"/>
          <w:color w:val="000000"/>
        </w:rPr>
      </w:pPr>
    </w:p>
    <w:p w:rsidR="00B343CE" w:rsidRPr="00A5603F" w:rsidRDefault="00B343CE" w:rsidP="00A578EF">
      <w:pPr>
        <w:spacing w:after="0"/>
        <w:jc w:val="both"/>
        <w:rPr>
          <w:rFonts w:ascii="Arial" w:hAnsi="Arial" w:cs="Arial"/>
        </w:rPr>
      </w:pPr>
      <w:r w:rsidRPr="00A5603F">
        <w:rPr>
          <w:rFonts w:ascii="Arial" w:hAnsi="Arial" w:cs="Arial"/>
        </w:rPr>
        <w:t xml:space="preserve">La interpretación del presente </w:t>
      </w:r>
      <w:r w:rsidR="004A4C20" w:rsidRPr="00A5603F">
        <w:rPr>
          <w:rFonts w:ascii="Arial" w:hAnsi="Arial" w:cs="Arial"/>
        </w:rPr>
        <w:t>documento</w:t>
      </w:r>
      <w:r w:rsidRPr="00A5603F">
        <w:rPr>
          <w:rFonts w:ascii="Arial" w:hAnsi="Arial" w:cs="Arial"/>
        </w:rPr>
        <w:t xml:space="preserve"> para efectos administrativos, corresponde a la Tesorería </w:t>
      </w:r>
      <w:r w:rsidR="005E1855" w:rsidRPr="00A5603F">
        <w:rPr>
          <w:rFonts w:ascii="Arial" w:hAnsi="Arial" w:cs="Arial"/>
        </w:rPr>
        <w:t xml:space="preserve">y a la Contraloría </w:t>
      </w:r>
      <w:r w:rsidRPr="00A5603F">
        <w:rPr>
          <w:rFonts w:ascii="Arial" w:hAnsi="Arial" w:cs="Arial"/>
        </w:rPr>
        <w:t xml:space="preserve">Municipal </w:t>
      </w:r>
      <w:r w:rsidR="007E4DAA" w:rsidRPr="00A5603F">
        <w:rPr>
          <w:rFonts w:ascii="Arial" w:hAnsi="Arial" w:cs="Arial"/>
        </w:rPr>
        <w:t xml:space="preserve">de </w:t>
      </w:r>
      <w:r w:rsidR="00354ECC" w:rsidRPr="00A5603F">
        <w:rPr>
          <w:rFonts w:ascii="Arial" w:hAnsi="Arial" w:cs="Arial"/>
        </w:rPr>
        <w:t>Nadadores</w:t>
      </w:r>
      <w:r w:rsidR="0007637D" w:rsidRPr="00A5603F">
        <w:rPr>
          <w:rFonts w:ascii="Arial" w:hAnsi="Arial" w:cs="Arial"/>
          <w:color w:val="000000"/>
        </w:rPr>
        <w:t>, Coahuila</w:t>
      </w:r>
      <w:r w:rsidR="00C90B14">
        <w:rPr>
          <w:rFonts w:ascii="Arial" w:hAnsi="Arial" w:cs="Arial"/>
          <w:color w:val="000000"/>
        </w:rPr>
        <w:t xml:space="preserve"> de Zaragoza</w:t>
      </w:r>
      <w:r w:rsidRPr="00A5603F">
        <w:rPr>
          <w:rFonts w:ascii="Arial" w:hAnsi="Arial" w:cs="Arial"/>
        </w:rPr>
        <w:t xml:space="preserve">, en el ámbito de sus atribuciones, conforme a las disposiciones y definiciones que establezca </w:t>
      </w:r>
      <w:r w:rsidR="00F85004" w:rsidRPr="00A5603F">
        <w:rPr>
          <w:rFonts w:ascii="Arial" w:hAnsi="Arial" w:cs="Arial"/>
        </w:rPr>
        <w:t xml:space="preserve">el Código Financiero </w:t>
      </w:r>
      <w:r w:rsidR="009F3423" w:rsidRPr="00A5603F">
        <w:rPr>
          <w:rFonts w:ascii="Arial" w:hAnsi="Arial" w:cs="Arial"/>
        </w:rPr>
        <w:t>para los Municipios d</w:t>
      </w:r>
      <w:r w:rsidR="00F85004" w:rsidRPr="00A5603F">
        <w:rPr>
          <w:rFonts w:ascii="Arial" w:hAnsi="Arial" w:cs="Arial"/>
        </w:rPr>
        <w:t>el Estado de Coahuila</w:t>
      </w:r>
      <w:r w:rsidR="005E1855" w:rsidRPr="00A5603F">
        <w:rPr>
          <w:rFonts w:ascii="Arial" w:hAnsi="Arial" w:cs="Arial"/>
        </w:rPr>
        <w:t xml:space="preserve"> y el Código Municipal para el Estado de Coahuila de Zaragoza</w:t>
      </w:r>
      <w:r w:rsidRPr="00A5603F">
        <w:rPr>
          <w:rFonts w:ascii="Arial" w:hAnsi="Arial" w:cs="Arial"/>
        </w:rPr>
        <w:t>.</w:t>
      </w:r>
      <w:r w:rsidR="0051302D" w:rsidRPr="00A5603F">
        <w:rPr>
          <w:rFonts w:ascii="Arial" w:hAnsi="Arial" w:cs="Arial"/>
        </w:rPr>
        <w:t xml:space="preserve"> </w:t>
      </w:r>
      <w:r w:rsidRPr="00A5603F">
        <w:rPr>
          <w:rFonts w:ascii="Arial" w:hAnsi="Arial" w:cs="Arial"/>
        </w:rPr>
        <w:t>Lo anterior, sin perjuicio de la interpretación que corresponda a otras autoridades en el ámbito de sus respectivas competencias.</w:t>
      </w:r>
    </w:p>
    <w:p w:rsidR="004A4C20" w:rsidRPr="00A5603F" w:rsidRDefault="004A4C20" w:rsidP="00A578EF">
      <w:pPr>
        <w:spacing w:after="0"/>
        <w:jc w:val="both"/>
        <w:rPr>
          <w:rFonts w:ascii="Arial" w:hAnsi="Arial" w:cs="Arial"/>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927332" w:rsidRPr="00A5603F">
        <w:rPr>
          <w:rFonts w:ascii="Arial" w:hAnsi="Arial" w:cs="Arial"/>
          <w:b/>
        </w:rPr>
        <w:t>2</w:t>
      </w:r>
      <w:r w:rsidRPr="00A5603F">
        <w:rPr>
          <w:rFonts w:ascii="Arial" w:hAnsi="Arial" w:cs="Arial"/>
          <w:b/>
        </w:rPr>
        <w:t>.-</w:t>
      </w:r>
      <w:r w:rsidR="00C9388F" w:rsidRPr="00A5603F">
        <w:rPr>
          <w:rFonts w:ascii="Arial" w:hAnsi="Arial" w:cs="Arial"/>
          <w:color w:val="000000"/>
        </w:rPr>
        <w:t xml:space="preserve"> Para los efectos de este Decreto se entenderá por:</w:t>
      </w:r>
    </w:p>
    <w:p w:rsidR="00C9388F" w:rsidRPr="00A5603F" w:rsidRDefault="00C9388F" w:rsidP="00A578EF">
      <w:pPr>
        <w:pStyle w:val="Prrafodelista"/>
        <w:spacing w:after="0"/>
        <w:ind w:left="0"/>
        <w:jc w:val="both"/>
        <w:rPr>
          <w:rFonts w:ascii="Arial" w:hAnsi="Arial" w:cs="Arial"/>
          <w:color w:val="000000"/>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 xml:space="preserve">Adquisiciones públicas: </w:t>
      </w:r>
      <w:r w:rsidRPr="00A5603F">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A5603F">
        <w:rPr>
          <w:rFonts w:ascii="Arial" w:hAnsi="Arial" w:cs="Arial"/>
        </w:rPr>
        <w:lastRenderedPageBreak/>
        <w:t>dependencias de la Administración Pública Municipal, así como aquellos bienes necesarios para la realización de funciones específicas.</w:t>
      </w:r>
    </w:p>
    <w:p w:rsidR="00322F15" w:rsidRPr="00A5603F" w:rsidRDefault="00322F15" w:rsidP="003B6036">
      <w:pPr>
        <w:spacing w:after="0"/>
        <w:jc w:val="both"/>
        <w:rPr>
          <w:rFonts w:ascii="Arial" w:hAnsi="Arial" w:cs="Arial"/>
          <w:b/>
        </w:rPr>
      </w:pPr>
    </w:p>
    <w:p w:rsidR="00967B57" w:rsidRPr="00A5603F" w:rsidRDefault="00967B57" w:rsidP="00D14331">
      <w:pPr>
        <w:pStyle w:val="Prrafodelista"/>
        <w:numPr>
          <w:ilvl w:val="0"/>
          <w:numId w:val="37"/>
        </w:numPr>
        <w:spacing w:after="0"/>
        <w:jc w:val="both"/>
        <w:rPr>
          <w:rFonts w:ascii="Arial" w:hAnsi="Arial" w:cs="Arial"/>
        </w:rPr>
      </w:pPr>
      <w:r w:rsidRPr="00A5603F">
        <w:rPr>
          <w:rFonts w:ascii="Arial" w:hAnsi="Arial" w:cs="Arial"/>
          <w:b/>
        </w:rPr>
        <w:t xml:space="preserve">Ahorro presupuestario: </w:t>
      </w:r>
      <w:r w:rsidRPr="00A5603F">
        <w:rPr>
          <w:rFonts w:ascii="Arial" w:hAnsi="Arial" w:cs="Arial"/>
        </w:rPr>
        <w:t>los remanentes de recursos del</w:t>
      </w:r>
      <w:r w:rsidR="00C422EC">
        <w:rPr>
          <w:rFonts w:ascii="Arial" w:hAnsi="Arial" w:cs="Arial"/>
        </w:rPr>
        <w:t xml:space="preserve"> </w:t>
      </w:r>
      <w:r w:rsidRPr="00A5603F">
        <w:rPr>
          <w:rFonts w:ascii="Arial" w:hAnsi="Arial" w:cs="Arial"/>
        </w:rPr>
        <w:t>presupuesto modificado una vez que se hayan cumplido las metas establecidas.</w:t>
      </w:r>
    </w:p>
    <w:p w:rsidR="00967B57" w:rsidRPr="00A5603F" w:rsidRDefault="00967B57" w:rsidP="00967B57">
      <w:pPr>
        <w:spacing w:after="0"/>
        <w:jc w:val="both"/>
        <w:rPr>
          <w:rFonts w:ascii="Arial" w:hAnsi="Arial" w:cs="Arial"/>
          <w:b/>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Ayuntamiento:</w:t>
      </w:r>
      <w:r w:rsidRPr="00A5603F">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A5603F">
        <w:rPr>
          <w:rFonts w:ascii="Arial" w:hAnsi="Arial" w:cs="Arial"/>
        </w:rPr>
        <w:t xml:space="preserve"> y representante del Municipio.</w:t>
      </w:r>
    </w:p>
    <w:p w:rsidR="00322F15" w:rsidRPr="00A5603F" w:rsidRDefault="00322F15" w:rsidP="00322F15">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bCs/>
          <w:szCs w:val="16"/>
        </w:rPr>
        <w:t>Clasificación Administrativa:</w:t>
      </w:r>
      <w:r w:rsidRPr="00A5603F">
        <w:rPr>
          <w:rFonts w:ascii="Arial" w:hAnsi="Arial" w:cs="Arial"/>
          <w:bCs/>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A5603F" w:rsidRDefault="00322F15" w:rsidP="00322F15">
      <w:pPr>
        <w:spacing w:after="0"/>
        <w:jc w:val="both"/>
        <w:rPr>
          <w:rFonts w:ascii="Arial" w:hAnsi="Arial" w:cs="Arial"/>
          <w:b/>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A5603F">
        <w:rPr>
          <w:rFonts w:ascii="Arial" w:hAnsi="Arial" w:cs="Arial"/>
          <w:b/>
        </w:rPr>
        <w:t>Clasificación Económica:</w:t>
      </w:r>
      <w:r w:rsidRPr="00A5603F">
        <w:rPr>
          <w:rFonts w:ascii="Arial" w:hAnsi="Arial" w:cs="Arial"/>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A5603F" w:rsidRDefault="00322F15" w:rsidP="00322F15">
      <w:pPr>
        <w:autoSpaceDE w:val="0"/>
        <w:autoSpaceDN w:val="0"/>
        <w:adjustRightInd w:val="0"/>
        <w:spacing w:after="0" w:line="240" w:lineRule="auto"/>
        <w:jc w:val="both"/>
        <w:rPr>
          <w:rFonts w:ascii="Arial" w:hAnsi="Arial" w:cs="Arial"/>
          <w:color w:val="0000FF"/>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Funcional del Gasto:</w:t>
      </w:r>
      <w:r w:rsidRPr="00A5603F">
        <w:rPr>
          <w:rFonts w:ascii="Arial" w:hAnsi="Arial" w:cs="Arial"/>
          <w:szCs w:val="18"/>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 w:hAnsi="Arial" w:cs="Arial"/>
          <w:szCs w:val="18"/>
        </w:rPr>
        <w:t xml:space="preserve">agrupa los gastos según los propósitos u objetivos socioeconómicos que persiguen los diferentes entes públicos. </w:t>
      </w:r>
    </w:p>
    <w:p w:rsidR="00322F15" w:rsidRPr="00A5603F" w:rsidRDefault="00322F15" w:rsidP="00322F15">
      <w:pPr>
        <w:autoSpaceDE w:val="0"/>
        <w:autoSpaceDN w:val="0"/>
        <w:adjustRightInd w:val="0"/>
        <w:spacing w:after="0" w:line="240" w:lineRule="auto"/>
        <w:jc w:val="both"/>
        <w:rPr>
          <w:rFonts w:ascii="Arial" w:hAnsi="Arial" w:cs="Arial"/>
          <w:szCs w:val="18"/>
        </w:rPr>
      </w:pPr>
    </w:p>
    <w:p w:rsidR="009235CB" w:rsidRPr="00A5603F" w:rsidRDefault="009235CB" w:rsidP="00E84FE0">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por Fuente de Financiamiento:</w:t>
      </w:r>
      <w:r w:rsidRPr="00A5603F">
        <w:rPr>
          <w:rFonts w:ascii="Arial" w:hAnsi="Arial" w:cs="Arial"/>
          <w:szCs w:val="18"/>
        </w:rPr>
        <w:t xml:space="preserve"> </w:t>
      </w:r>
      <w:r w:rsidR="00616708" w:rsidRPr="00A5603F">
        <w:rPr>
          <w:rFonts w:ascii="Arial" w:hAnsi="Arial" w:cs="Arial"/>
          <w:szCs w:val="18"/>
        </w:rPr>
        <w:t>c</w:t>
      </w:r>
      <w:r w:rsidRPr="00A5603F">
        <w:rPr>
          <w:rFonts w:ascii="Arial" w:hAnsi="Arial" w:cs="Arial"/>
          <w:szCs w:val="18"/>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A5603F" w:rsidRDefault="009235CB" w:rsidP="00322F15">
      <w:pPr>
        <w:autoSpaceDE w:val="0"/>
        <w:autoSpaceDN w:val="0"/>
        <w:adjustRightInd w:val="0"/>
        <w:spacing w:after="0" w:line="240" w:lineRule="auto"/>
        <w:jc w:val="both"/>
        <w:rPr>
          <w:rFonts w:ascii="Arial" w:hAnsi="Arial" w:cs="Arial"/>
          <w:szCs w:val="18"/>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rPr>
        <w:t xml:space="preserve">Clasificador por Objeto del Gasto: </w:t>
      </w:r>
      <w:r w:rsidRPr="00A5603F">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A5603F" w:rsidRDefault="00322F15" w:rsidP="00322F15">
      <w:pPr>
        <w:spacing w:after="0"/>
        <w:jc w:val="both"/>
        <w:rPr>
          <w:rFonts w:ascii="Arial" w:hAnsi="Arial" w:cs="Arial"/>
          <w:szCs w:val="16"/>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szCs w:val="16"/>
        </w:rPr>
        <w:t>Clasificación por Tipo de Gasto:</w:t>
      </w:r>
      <w:r w:rsidRPr="00A5603F">
        <w:rPr>
          <w:rFonts w:ascii="Arial" w:hAnsi="Arial" w:cs="Arial"/>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A5603F" w:rsidRDefault="00322F15" w:rsidP="00322F15">
      <w:pPr>
        <w:spacing w:after="0"/>
        <w:jc w:val="both"/>
        <w:rPr>
          <w:rFonts w:ascii="Arial" w:hAnsi="Arial" w:cs="Arial"/>
          <w:color w:val="0000FF"/>
          <w:szCs w:val="16"/>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 w:hAnsi="Arial" w:cs="Arial"/>
          <w:b/>
          <w:szCs w:val="18"/>
        </w:rPr>
        <w:t xml:space="preserve">Clasificación Programática: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A5603F" w:rsidRDefault="00322F15" w:rsidP="00322F15">
      <w:pPr>
        <w:autoSpaceDE w:val="0"/>
        <w:autoSpaceDN w:val="0"/>
        <w:adjustRightInd w:val="0"/>
        <w:spacing w:after="0" w:line="240" w:lineRule="auto"/>
        <w:jc w:val="both"/>
        <w:rPr>
          <w:rFonts w:ascii="ArialMT" w:hAnsi="ArialMT" w:cs="ArialMT"/>
          <w:szCs w:val="18"/>
        </w:rPr>
      </w:pPr>
    </w:p>
    <w:p w:rsidR="007E764E" w:rsidRPr="00A5603F"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MT" w:hAnsi="ArialMT" w:cs="ArialMT"/>
          <w:b/>
          <w:szCs w:val="18"/>
        </w:rPr>
        <w:t>Déficit Presupuestario:</w:t>
      </w:r>
      <w:r w:rsidRPr="00A5603F">
        <w:rPr>
          <w:rFonts w:ascii="ArialMT" w:hAnsi="ArialMT" w:cs="ArialMT"/>
          <w:szCs w:val="18"/>
        </w:rPr>
        <w:t xml:space="preserve"> el financiamiento que cubre la diferencia entre los montos previstos en la Ley de Ingresos </w:t>
      </w:r>
      <w:r w:rsidR="00967B57" w:rsidRPr="00A5603F">
        <w:rPr>
          <w:rFonts w:ascii="ArialMT" w:hAnsi="ArialMT" w:cs="ArialMT"/>
          <w:szCs w:val="18"/>
        </w:rPr>
        <w:t xml:space="preserve">Municipal </w:t>
      </w:r>
      <w:r w:rsidRPr="00A5603F">
        <w:rPr>
          <w:rFonts w:ascii="ArialMT" w:hAnsi="ArialMT" w:cs="ArialMT"/>
          <w:szCs w:val="18"/>
        </w:rPr>
        <w:t>y el</w:t>
      </w:r>
      <w:r w:rsidR="00C422EC">
        <w:rPr>
          <w:rFonts w:ascii="ArialMT" w:hAnsi="ArialMT" w:cs="ArialMT"/>
          <w:szCs w:val="18"/>
        </w:rPr>
        <w:t xml:space="preserve"> </w:t>
      </w:r>
      <w:r w:rsidRPr="00A5603F">
        <w:rPr>
          <w:rFonts w:ascii="ArialMT" w:hAnsi="ArialMT" w:cs="ArialMT"/>
          <w:szCs w:val="18"/>
        </w:rPr>
        <w:t xml:space="preserve"> Presupuesto de Egresos </w:t>
      </w:r>
      <w:r w:rsidR="00967B57" w:rsidRPr="00A5603F">
        <w:rPr>
          <w:rFonts w:ascii="ArialMT" w:hAnsi="ArialMT" w:cs="ArialMT"/>
          <w:szCs w:val="18"/>
        </w:rPr>
        <w:t>Municipal.</w:t>
      </w:r>
    </w:p>
    <w:p w:rsidR="007E764E" w:rsidRPr="00A5603F" w:rsidRDefault="007E764E" w:rsidP="007E764E">
      <w:pPr>
        <w:autoSpaceDE w:val="0"/>
        <w:autoSpaceDN w:val="0"/>
        <w:adjustRightInd w:val="0"/>
        <w:spacing w:after="0" w:line="240" w:lineRule="auto"/>
        <w:jc w:val="both"/>
        <w:rPr>
          <w:rFonts w:ascii="ArialMT" w:hAnsi="ArialMT" w:cs="ArialMT"/>
          <w:szCs w:val="18"/>
        </w:rPr>
      </w:pPr>
    </w:p>
    <w:p w:rsidR="00563F5B"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A5603F">
        <w:rPr>
          <w:rFonts w:ascii="Arial" w:hAnsi="Arial" w:cs="Arial"/>
          <w:b/>
        </w:rPr>
        <w:t>Deuda Pública:</w:t>
      </w:r>
      <w:r w:rsidRPr="00A5603F">
        <w:rPr>
          <w:rFonts w:ascii="Arial" w:hAnsi="Arial" w:cs="Arial"/>
        </w:rPr>
        <w:t xml:space="preserve"> </w:t>
      </w:r>
      <w:r w:rsidR="00616708" w:rsidRPr="00A5603F">
        <w:rPr>
          <w:rFonts w:ascii="Arial" w:hAnsi="Arial" w:cs="Arial"/>
        </w:rPr>
        <w:t>l</w:t>
      </w:r>
      <w:r w:rsidR="00563F5B" w:rsidRPr="00A5603F">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A5603F"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A5603F" w:rsidRDefault="00322F15" w:rsidP="00D14331">
      <w:pPr>
        <w:pStyle w:val="Prrafodelista"/>
        <w:numPr>
          <w:ilvl w:val="0"/>
          <w:numId w:val="37"/>
        </w:numPr>
        <w:spacing w:after="0"/>
        <w:jc w:val="both"/>
        <w:rPr>
          <w:rFonts w:ascii="Arial" w:hAnsi="Arial" w:cs="Arial"/>
          <w:szCs w:val="23"/>
        </w:rPr>
      </w:pPr>
      <w:r w:rsidRPr="00A5603F">
        <w:rPr>
          <w:rFonts w:ascii="Arial" w:hAnsi="Arial" w:cs="Arial"/>
          <w:b/>
        </w:rPr>
        <w:t xml:space="preserve">Deuda Pública Municipal: </w:t>
      </w:r>
      <w:r w:rsidR="00616708" w:rsidRPr="00A5603F">
        <w:rPr>
          <w:rFonts w:ascii="Arial" w:hAnsi="Arial" w:cs="Arial"/>
          <w:szCs w:val="23"/>
        </w:rPr>
        <w:t>l</w:t>
      </w:r>
      <w:r w:rsidRPr="00A5603F">
        <w:rPr>
          <w:rFonts w:ascii="Arial" w:hAnsi="Arial" w:cs="Arial"/>
          <w:szCs w:val="23"/>
        </w:rPr>
        <w:t xml:space="preserve">a que contraigan los </w:t>
      </w:r>
      <w:r w:rsidR="00616708" w:rsidRPr="00A5603F">
        <w:rPr>
          <w:rFonts w:ascii="Arial" w:hAnsi="Arial" w:cs="Arial"/>
          <w:szCs w:val="23"/>
        </w:rPr>
        <w:t>m</w:t>
      </w:r>
      <w:r w:rsidRPr="00A5603F">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Pr="00A5603F" w:rsidRDefault="00322F15"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Economías:</w:t>
      </w:r>
      <w:r w:rsidRPr="00A5603F">
        <w:rPr>
          <w:rFonts w:ascii="Arial" w:hAnsi="Arial" w:cs="Arial"/>
        </w:rPr>
        <w:t xml:space="preserve"> </w:t>
      </w:r>
      <w:r w:rsidR="00616708" w:rsidRPr="00A5603F">
        <w:rPr>
          <w:rFonts w:ascii="Arial" w:hAnsi="Arial" w:cs="Arial"/>
        </w:rPr>
        <w:t>l</w:t>
      </w:r>
      <w:r w:rsidRPr="00A5603F">
        <w:rPr>
          <w:rFonts w:ascii="Arial" w:hAnsi="Arial" w:cs="Arial"/>
        </w:rPr>
        <w:t>os remanentes de recursos no devengados del</w:t>
      </w:r>
      <w:r w:rsidR="00C422EC">
        <w:rPr>
          <w:rFonts w:ascii="Arial" w:hAnsi="Arial" w:cs="Arial"/>
        </w:rPr>
        <w:t xml:space="preserve"> </w:t>
      </w:r>
      <w:r w:rsidRPr="00A5603F">
        <w:rPr>
          <w:rFonts w:ascii="Arial" w:hAnsi="Arial" w:cs="Arial"/>
        </w:rPr>
        <w:t>presupuesto modificado.</w:t>
      </w:r>
    </w:p>
    <w:p w:rsidR="007E764E" w:rsidRPr="00A5603F" w:rsidRDefault="007E764E"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Aprobado:</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refleja las asignaciones presupuestar</w:t>
      </w:r>
      <w:r w:rsidR="00EC2D10">
        <w:rPr>
          <w:rFonts w:ascii="Arial" w:hAnsi="Arial" w:cs="Arial"/>
        </w:rPr>
        <w:t xml:space="preserve">ias anuales comprometidas en el </w:t>
      </w:r>
      <w:r w:rsidRPr="00A5603F">
        <w:rPr>
          <w:rFonts w:ascii="Arial" w:hAnsi="Arial" w:cs="Arial"/>
        </w:rPr>
        <w:t>Presupuesto de Egresos.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 Capital:</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A5603F" w:rsidRDefault="007E764E"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Gasto Corriente:</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A5603F" w:rsidRDefault="0051302D" w:rsidP="0051302D">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Devengado:</w:t>
      </w:r>
      <w:r w:rsidRPr="00A5603F">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Ejercido:</w:t>
      </w:r>
      <w:r w:rsidRPr="00A5603F">
        <w:rPr>
          <w:rFonts w:ascii="Arial" w:hAnsi="Arial" w:cs="Arial"/>
        </w:rPr>
        <w:t xml:space="preserve"> es el momento contable que refleja la emisión de una cuenta por liquidar certificada o documento equivalente debidamente aprobado por la autoridad competente.</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Modificado:</w:t>
      </w:r>
      <w:r w:rsidRPr="00A5603F">
        <w:rPr>
          <w:rFonts w:ascii="Arial" w:hAnsi="Arial" w:cs="Arial"/>
        </w:rPr>
        <w:t xml:space="preserve"> es el momento contable que refleja la asignación presupuestaria que resulta de incorporar, en su caso, las adecuaciones presupuestarias al presupuesto aprobado</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Pagado:</w:t>
      </w:r>
      <w:r w:rsidRPr="00A5603F">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A5603F" w:rsidRDefault="007E764E" w:rsidP="007E764E">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Estimados:</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A5603F" w:rsidRDefault="0051302D"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Excedentes:</w:t>
      </w:r>
      <w:r w:rsidRPr="00A5603F">
        <w:rPr>
          <w:rFonts w:ascii="Arial" w:hAnsi="Arial" w:cs="Arial"/>
        </w:rPr>
        <w:t xml:space="preserve"> </w:t>
      </w:r>
      <w:r w:rsidR="00616708" w:rsidRPr="00A5603F">
        <w:rPr>
          <w:rFonts w:ascii="Arial" w:hAnsi="Arial" w:cs="Arial"/>
        </w:rPr>
        <w:t>l</w:t>
      </w:r>
      <w:r w:rsidRPr="00A5603F">
        <w:rPr>
          <w:rFonts w:ascii="Arial" w:hAnsi="Arial" w:cs="Arial"/>
        </w:rPr>
        <w:t>os recursos que durante el ejercicio fiscal se obtienen en exceso  de los aprobados en la Ley de Ingresos Municipal.</w:t>
      </w:r>
    </w:p>
    <w:p w:rsidR="0051302D" w:rsidRPr="00A5603F" w:rsidRDefault="0051302D" w:rsidP="0051302D">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 xml:space="preserve">Ingresos Recaudados: </w:t>
      </w:r>
      <w:r w:rsidR="00616708" w:rsidRPr="00A5603F">
        <w:rPr>
          <w:rFonts w:ascii="Arial" w:hAnsi="Arial" w:cs="Arial"/>
        </w:rPr>
        <w:t>e</w:t>
      </w:r>
      <w:r w:rsidRPr="00A5603F">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A5603F" w:rsidRDefault="0051302D" w:rsidP="0051302D">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Obras Públicas:</w:t>
      </w:r>
      <w:r w:rsidRPr="00A5603F">
        <w:rPr>
          <w:rFonts w:ascii="Arial" w:hAnsi="Arial" w:cs="Arial"/>
        </w:rPr>
        <w:t xml:space="preserve"> los trabajos que tengan por objeto construir, instalar, ampliar, adecuar, remodelar, restaurar, conservar, mantener, modificar y demoler bienes inmuebles.</w:t>
      </w:r>
    </w:p>
    <w:p w:rsidR="00591E8D" w:rsidRPr="00A5603F" w:rsidRDefault="00591E8D" w:rsidP="00322F15">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 xml:space="preserve">Presidencia Municipal: </w:t>
      </w:r>
      <w:r w:rsidRPr="00A5603F">
        <w:rPr>
          <w:rFonts w:ascii="Arial" w:hAnsi="Arial" w:cs="Arial"/>
        </w:rPr>
        <w:t>es el órgano ejecutivo unipersonal, que ejecuta las disposiciones y acuerdos del Ayuntamiento y tiene su representación legal y administrativa.</w:t>
      </w:r>
    </w:p>
    <w:p w:rsidR="003B6036" w:rsidRPr="00A5603F" w:rsidRDefault="003B6036" w:rsidP="003B6036">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Presupuesto de Egresos Municipal:</w:t>
      </w:r>
      <w:r w:rsidRPr="00A5603F">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A5603F" w:rsidRDefault="00591E8D" w:rsidP="003B6036">
      <w:pPr>
        <w:spacing w:after="0"/>
        <w:jc w:val="both"/>
        <w:rPr>
          <w:rFonts w:ascii="Arial" w:hAnsi="Arial" w:cs="Arial"/>
        </w:rPr>
      </w:pPr>
    </w:p>
    <w:p w:rsidR="000F7BDF" w:rsidRPr="00A5603F" w:rsidRDefault="000F7BDF" w:rsidP="00D14331">
      <w:pPr>
        <w:pStyle w:val="Prrafodelista"/>
        <w:numPr>
          <w:ilvl w:val="0"/>
          <w:numId w:val="37"/>
        </w:numPr>
        <w:spacing w:after="0"/>
        <w:jc w:val="both"/>
        <w:rPr>
          <w:rFonts w:ascii="Arial" w:hAnsi="Arial" w:cs="Arial"/>
        </w:rPr>
      </w:pPr>
      <w:r w:rsidRPr="00A5603F">
        <w:rPr>
          <w:rFonts w:ascii="Arial" w:hAnsi="Arial" w:cs="Arial"/>
          <w:b/>
        </w:rPr>
        <w:t>Programas y proyectos de inversión:</w:t>
      </w:r>
      <w:r w:rsidRPr="00A5603F">
        <w:rPr>
          <w:rFonts w:ascii="Arial" w:hAnsi="Arial" w:cs="Arial"/>
        </w:rPr>
        <w:t xml:space="preserve"> </w:t>
      </w:r>
      <w:r w:rsidR="00616708" w:rsidRPr="00A5603F">
        <w:rPr>
          <w:rFonts w:ascii="Arial" w:hAnsi="Arial" w:cs="Arial"/>
        </w:rPr>
        <w:t>c</w:t>
      </w:r>
      <w:r w:rsidRPr="00A5603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Pr="00A5603F" w:rsidRDefault="000F7BDF" w:rsidP="000F7BDF">
      <w:pPr>
        <w:spacing w:after="0"/>
        <w:jc w:val="both"/>
        <w:rPr>
          <w:rFonts w:ascii="Arial" w:hAnsi="Arial" w:cs="Arial"/>
        </w:rPr>
      </w:pPr>
    </w:p>
    <w:p w:rsidR="002E41E0" w:rsidRPr="00A5603F" w:rsidRDefault="002E41E0" w:rsidP="00D14331">
      <w:pPr>
        <w:pStyle w:val="Prrafodelista"/>
        <w:numPr>
          <w:ilvl w:val="0"/>
          <w:numId w:val="37"/>
        </w:numPr>
        <w:spacing w:after="0"/>
        <w:jc w:val="both"/>
        <w:rPr>
          <w:rFonts w:ascii="Arial" w:hAnsi="Arial" w:cs="Arial"/>
        </w:rPr>
      </w:pPr>
      <w:r w:rsidRPr="00A5603F">
        <w:rPr>
          <w:rFonts w:ascii="Arial" w:hAnsi="Arial" w:cs="Arial"/>
          <w:b/>
        </w:rPr>
        <w:t xml:space="preserve">Proyecto para Prestación de Servicios: </w:t>
      </w:r>
      <w:r w:rsidR="00616708" w:rsidRPr="00A5603F">
        <w:rPr>
          <w:rFonts w:ascii="Arial" w:hAnsi="Arial" w:cs="Arial"/>
        </w:rPr>
        <w:t>c</w:t>
      </w:r>
      <w:r w:rsidRPr="00A5603F">
        <w:rPr>
          <w:rFonts w:ascii="Arial" w:hAnsi="Arial" w:cs="Arial"/>
        </w:rPr>
        <w:t xml:space="preserve">onjunto de acciones que se requieran implementar al amparo de un contrato y conforme a lo dispuesto por la Ley de </w:t>
      </w:r>
      <w:r w:rsidRPr="00A5603F">
        <w:rPr>
          <w:rFonts w:ascii="Arial" w:hAnsi="Arial" w:cs="Arial"/>
        </w:rPr>
        <w:lastRenderedPageBreak/>
        <w:t>Proyectos para Prestación de Servicios para el Estado Libre y Soberano de Coahuila de Zaragoza, sea a celebrarse o celebrado.</w:t>
      </w:r>
    </w:p>
    <w:p w:rsidR="002E41E0" w:rsidRPr="00A5603F" w:rsidRDefault="002E41E0"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Regidores</w:t>
      </w:r>
      <w:r w:rsidRPr="00A5603F">
        <w:rPr>
          <w:rFonts w:ascii="Arial" w:hAnsi="Arial" w:cs="Arial"/>
        </w:rPr>
        <w:t>: son los miembros del Ayuntamiento encargados de gobernar y administrar, como cuerpo colegiado, al municipio.</w:t>
      </w:r>
    </w:p>
    <w:p w:rsidR="00967B57" w:rsidRPr="00A5603F" w:rsidRDefault="00967B57" w:rsidP="003B6036">
      <w:pPr>
        <w:spacing w:after="0"/>
        <w:jc w:val="both"/>
        <w:rPr>
          <w:rFonts w:ascii="Arial" w:hAnsi="Arial" w:cs="Arial"/>
        </w:rPr>
      </w:pPr>
    </w:p>
    <w:p w:rsidR="00065963" w:rsidRPr="00A5603F" w:rsidRDefault="00065963" w:rsidP="00D14331">
      <w:pPr>
        <w:pStyle w:val="Prrafodelista"/>
        <w:numPr>
          <w:ilvl w:val="0"/>
          <w:numId w:val="37"/>
        </w:numPr>
        <w:spacing w:after="0"/>
        <w:jc w:val="both"/>
        <w:rPr>
          <w:rFonts w:ascii="Arial" w:hAnsi="Arial" w:cs="Arial"/>
        </w:rPr>
      </w:pPr>
      <w:r w:rsidRPr="00A5603F">
        <w:rPr>
          <w:rFonts w:ascii="Arial" w:hAnsi="Arial" w:cs="Arial"/>
          <w:b/>
        </w:rPr>
        <w:t>Remuneración:</w:t>
      </w:r>
      <w:r w:rsidRPr="00A5603F">
        <w:rPr>
          <w:rFonts w:ascii="Arial" w:hAnsi="Arial" w:cs="Arial"/>
        </w:rPr>
        <w:t xml:space="preserve"> toda percepción </w:t>
      </w:r>
      <w:r w:rsidR="00616708" w:rsidRPr="00A5603F">
        <w:rPr>
          <w:rFonts w:ascii="Arial" w:hAnsi="Arial" w:cs="Arial"/>
        </w:rPr>
        <w:t xml:space="preserve">de los servidores públicos municipales </w:t>
      </w:r>
      <w:r w:rsidRPr="00A5603F">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A5603F" w:rsidRDefault="00065963" w:rsidP="003B6036">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Servicio público</w:t>
      </w:r>
      <w:r w:rsidRPr="00A5603F">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A5603F" w:rsidRDefault="00322F15" w:rsidP="003B6036">
      <w:pPr>
        <w:spacing w:after="0"/>
        <w:jc w:val="both"/>
        <w:rPr>
          <w:rFonts w:ascii="Arial" w:hAnsi="Arial" w:cs="Arial"/>
        </w:rPr>
      </w:pPr>
    </w:p>
    <w:p w:rsidR="00CB266F" w:rsidRPr="00A5603F" w:rsidRDefault="00CB266F" w:rsidP="00D14331">
      <w:pPr>
        <w:pStyle w:val="Prrafodelista"/>
        <w:numPr>
          <w:ilvl w:val="0"/>
          <w:numId w:val="37"/>
        </w:numPr>
        <w:spacing w:after="0"/>
        <w:jc w:val="both"/>
        <w:rPr>
          <w:rFonts w:ascii="Arial" w:hAnsi="Arial" w:cs="Arial"/>
        </w:rPr>
      </w:pPr>
      <w:r w:rsidRPr="00A5603F">
        <w:rPr>
          <w:rFonts w:ascii="Arial" w:hAnsi="Arial" w:cs="Arial"/>
          <w:b/>
        </w:rPr>
        <w:t>Servicios relacionados con las obras públicas:</w:t>
      </w:r>
      <w:r w:rsidRPr="00A5603F">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A5603F">
        <w:rPr>
          <w:rFonts w:ascii="Arial" w:hAnsi="Arial" w:cs="Arial"/>
        </w:rPr>
        <w:t>y Servicios Relacionados con las mismas para el Estado de Coahuila de Zaragoza</w:t>
      </w:r>
      <w:r w:rsidRPr="00A5603F">
        <w:rPr>
          <w:rFonts w:ascii="Arial" w:hAnsi="Arial" w:cs="Arial"/>
        </w:rPr>
        <w:t>; la dirección o supervisión de la ejecución de las obras y los estudios que tengan por objeto rehabilitar, corregir o incrementar la eficiencia de las instalaciones.</w:t>
      </w:r>
    </w:p>
    <w:p w:rsidR="00CB266F" w:rsidRPr="00A5603F" w:rsidRDefault="00CB266F"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 xml:space="preserve">Síndico: </w:t>
      </w:r>
      <w:r w:rsidRPr="00A5603F">
        <w:rPr>
          <w:rFonts w:ascii="Arial" w:hAnsi="Arial" w:cs="Arial"/>
        </w:rPr>
        <w:t>es el integrante del Ayuntamiento encargado de vigilar los aspectos financieros del mismo, de procurar y defender los intereses del municipio y representarlo jurídicamente.</w:t>
      </w:r>
    </w:p>
    <w:p w:rsidR="00322F15" w:rsidRPr="00A5603F" w:rsidRDefault="00322F15" w:rsidP="003B6036">
      <w:pPr>
        <w:spacing w:after="0"/>
        <w:jc w:val="both"/>
        <w:rPr>
          <w:rFonts w:ascii="Arial" w:hAnsi="Arial" w:cs="Arial"/>
        </w:rPr>
      </w:pPr>
    </w:p>
    <w:p w:rsidR="000A6EF5" w:rsidRPr="00A5603F" w:rsidRDefault="000A6EF5" w:rsidP="00D14331">
      <w:pPr>
        <w:pStyle w:val="Prrafodelista"/>
        <w:numPr>
          <w:ilvl w:val="0"/>
          <w:numId w:val="37"/>
        </w:numPr>
        <w:spacing w:after="0"/>
        <w:jc w:val="both"/>
        <w:rPr>
          <w:rFonts w:ascii="Arial" w:hAnsi="Arial" w:cs="Arial"/>
        </w:rPr>
      </w:pPr>
      <w:r w:rsidRPr="00A5603F">
        <w:rPr>
          <w:rFonts w:ascii="Arial" w:hAnsi="Arial" w:cs="Arial"/>
          <w:b/>
        </w:rPr>
        <w:t>Sistema de Evaluación del Desempeño:</w:t>
      </w:r>
      <w:r w:rsidRPr="00A5603F">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A5603F" w:rsidRDefault="000A6EF5" w:rsidP="000A6EF5">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 xml:space="preserve">Subsidios y Subvenciones: </w:t>
      </w:r>
      <w:r w:rsidR="00616708" w:rsidRPr="00A5603F">
        <w:rPr>
          <w:rFonts w:ascii="Arial" w:hAnsi="Arial" w:cs="Arial"/>
        </w:rPr>
        <w:t>a</w:t>
      </w:r>
      <w:r w:rsidRPr="00A5603F">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A5603F" w:rsidRDefault="00591E8D" w:rsidP="00591E8D">
      <w:pPr>
        <w:spacing w:after="0"/>
        <w:jc w:val="both"/>
        <w:rPr>
          <w:rFonts w:ascii="Arial" w:hAnsi="Arial" w:cs="Arial"/>
        </w:rPr>
      </w:pPr>
    </w:p>
    <w:p w:rsidR="009874A3" w:rsidRPr="00A5603F" w:rsidRDefault="009874A3" w:rsidP="00D14331">
      <w:pPr>
        <w:pStyle w:val="Prrafodelista"/>
        <w:numPr>
          <w:ilvl w:val="0"/>
          <w:numId w:val="37"/>
        </w:numPr>
        <w:spacing w:after="0"/>
        <w:jc w:val="both"/>
        <w:rPr>
          <w:rFonts w:ascii="Arial" w:hAnsi="Arial" w:cs="Arial"/>
        </w:rPr>
      </w:pPr>
      <w:r w:rsidRPr="00A5603F">
        <w:rPr>
          <w:rFonts w:ascii="Arial" w:hAnsi="Arial" w:cs="Arial"/>
          <w:b/>
        </w:rPr>
        <w:lastRenderedPageBreak/>
        <w:t xml:space="preserve">Subejercicio de Gasto: </w:t>
      </w:r>
      <w:r w:rsidRPr="00A5603F">
        <w:rPr>
          <w:rFonts w:ascii="Arial" w:hAnsi="Arial" w:cs="Arial"/>
        </w:rPr>
        <w:t>las disponibilidades presupuestarias que resultan, sin cumplir las metas contenidas en los programas o sin contar con el compromiso formal de su ejecución.</w:t>
      </w:r>
    </w:p>
    <w:p w:rsidR="009874A3" w:rsidRPr="00A5603F" w:rsidRDefault="009874A3" w:rsidP="009874A3">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Trabajadores de Base</w:t>
      </w:r>
      <w:r w:rsidRPr="00A5603F">
        <w:rPr>
          <w:rFonts w:ascii="Arial" w:hAnsi="Arial" w:cs="Arial"/>
        </w:rPr>
        <w:t xml:space="preserve">: serán los no incluidos </w:t>
      </w:r>
      <w:r w:rsidR="00065963" w:rsidRPr="00A5603F">
        <w:rPr>
          <w:rFonts w:ascii="Arial" w:hAnsi="Arial" w:cs="Arial"/>
        </w:rPr>
        <w:t>como trabajadores de confianza</w:t>
      </w:r>
      <w:r w:rsidRPr="00A5603F">
        <w:rPr>
          <w:rFonts w:ascii="Arial" w:hAnsi="Arial" w:cs="Arial"/>
        </w:rPr>
        <w:t>, serán inamovibles, de nacionalidad mexicana y sólo podrán ser sustituidos por extranjeros cuando no existan mexicanos que puedan desarrollar el servicio respectivo.</w:t>
      </w:r>
    </w:p>
    <w:p w:rsidR="00591E8D" w:rsidRPr="00A5603F" w:rsidRDefault="00591E8D"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Trabajadores de Confianza</w:t>
      </w:r>
      <w:r w:rsidRPr="00A5603F">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A5603F" w:rsidRDefault="003B6036" w:rsidP="003B6036">
      <w:pPr>
        <w:spacing w:after="0"/>
        <w:jc w:val="both"/>
        <w:rPr>
          <w:rFonts w:ascii="Arial" w:hAnsi="Arial" w:cs="Arial"/>
        </w:rPr>
      </w:pPr>
    </w:p>
    <w:p w:rsidR="00C9388F" w:rsidRPr="00A5603F" w:rsidRDefault="00354B70" w:rsidP="00A578EF">
      <w:pPr>
        <w:spacing w:after="0"/>
        <w:jc w:val="both"/>
        <w:rPr>
          <w:rStyle w:val="Refdecomentario"/>
          <w:rFonts w:ascii="Arial" w:hAnsi="Arial" w:cs="Arial"/>
          <w:b/>
          <w:lang w:val="es-ES_tradnl" w:eastAsia="es-ES"/>
        </w:rPr>
      </w:pPr>
      <w:r w:rsidRPr="00A5603F">
        <w:rPr>
          <w:rFonts w:ascii="Arial" w:hAnsi="Arial" w:cs="Arial"/>
          <w:b/>
        </w:rPr>
        <w:t xml:space="preserve">Artículo </w:t>
      </w:r>
      <w:r w:rsidR="00927332" w:rsidRPr="00A5603F">
        <w:rPr>
          <w:rFonts w:ascii="Arial" w:hAnsi="Arial" w:cs="Arial"/>
          <w:b/>
        </w:rPr>
        <w:t>3</w:t>
      </w:r>
      <w:r w:rsidRPr="00A5603F">
        <w:rPr>
          <w:rFonts w:ascii="Arial" w:hAnsi="Arial" w:cs="Arial"/>
          <w:b/>
        </w:rPr>
        <w:t>.-</w:t>
      </w:r>
      <w:r w:rsidR="00C9388F" w:rsidRPr="00A5603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354ECC" w:rsidRPr="00A5603F">
        <w:rPr>
          <w:rFonts w:ascii="Arial" w:hAnsi="Arial" w:cs="Arial"/>
        </w:rPr>
        <w:t>Nadadores</w:t>
      </w:r>
      <w:r w:rsidR="00E30C59" w:rsidRPr="00A5603F">
        <w:rPr>
          <w:rFonts w:ascii="Arial" w:hAnsi="Arial" w:cs="Arial"/>
        </w:rPr>
        <w:t>, Coahuila</w:t>
      </w:r>
      <w:r w:rsidR="00C90B14">
        <w:rPr>
          <w:rFonts w:ascii="Arial" w:hAnsi="Arial" w:cs="Arial"/>
        </w:rPr>
        <w:t xml:space="preserve"> de Zaragoza</w:t>
      </w:r>
      <w:r w:rsidR="00BC3BEE" w:rsidRPr="00A5603F">
        <w:rPr>
          <w:rFonts w:ascii="Arial" w:hAnsi="Arial" w:cs="Arial"/>
        </w:rPr>
        <w:t>, tal como lo establece el artículo 129 fracción XII del Código Municipal para el Estado de Coahuila de Zaragoza</w:t>
      </w:r>
      <w:r w:rsidR="00C9388F" w:rsidRPr="00A5603F">
        <w:rPr>
          <w:rFonts w:ascii="Arial" w:hAnsi="Arial" w:cs="Arial"/>
          <w:b/>
        </w:rPr>
        <w:t>.</w:t>
      </w:r>
    </w:p>
    <w:p w:rsidR="009307FC" w:rsidRPr="00A5603F" w:rsidRDefault="009307FC" w:rsidP="00A578EF">
      <w:pPr>
        <w:spacing w:after="0"/>
        <w:jc w:val="both"/>
        <w:rPr>
          <w:rFonts w:ascii="Arial" w:hAnsi="Arial" w:cs="Arial"/>
        </w:rPr>
      </w:pPr>
    </w:p>
    <w:p w:rsidR="00C9388F" w:rsidRPr="00A5603F" w:rsidRDefault="00354B70" w:rsidP="00A578EF">
      <w:pPr>
        <w:spacing w:after="0"/>
        <w:jc w:val="both"/>
        <w:rPr>
          <w:rFonts w:ascii="Arial" w:hAnsi="Arial" w:cs="Arial"/>
        </w:rPr>
      </w:pPr>
      <w:r w:rsidRPr="00A5603F">
        <w:rPr>
          <w:rFonts w:ascii="Arial" w:hAnsi="Arial" w:cs="Arial"/>
          <w:b/>
        </w:rPr>
        <w:t xml:space="preserve">Artículo </w:t>
      </w:r>
      <w:r w:rsidR="00E30C59" w:rsidRPr="00A5603F">
        <w:rPr>
          <w:rFonts w:ascii="Arial" w:hAnsi="Arial" w:cs="Arial"/>
          <w:b/>
        </w:rPr>
        <w:t>4</w:t>
      </w:r>
      <w:r w:rsidRPr="00A5603F">
        <w:rPr>
          <w:rFonts w:ascii="Arial" w:hAnsi="Arial" w:cs="Arial"/>
          <w:b/>
        </w:rPr>
        <w:t>.-</w:t>
      </w:r>
      <w:r w:rsidR="00C9388F" w:rsidRPr="00A5603F">
        <w:rPr>
          <w:rFonts w:ascii="Arial" w:hAnsi="Arial" w:cs="Arial"/>
        </w:rPr>
        <w:t xml:space="preserve"> </w:t>
      </w:r>
      <w:r w:rsidR="00D14331" w:rsidRPr="00A5603F">
        <w:rPr>
          <w:rFonts w:ascii="Arial" w:hAnsi="Arial" w:cs="Arial"/>
        </w:rPr>
        <w:t xml:space="preserve">Los recursos financieros de que se disponga en </w:t>
      </w:r>
      <w:r w:rsidR="00EC2D10">
        <w:rPr>
          <w:rFonts w:ascii="Arial" w:hAnsi="Arial" w:cs="Arial"/>
        </w:rPr>
        <w:t xml:space="preserve">ejercicio del </w:t>
      </w:r>
      <w:r w:rsidR="00C9388F" w:rsidRPr="00A5603F">
        <w:rPr>
          <w:rFonts w:ascii="Arial" w:hAnsi="Arial" w:cs="Arial"/>
        </w:rPr>
        <w:t xml:space="preserve">presupuesto </w:t>
      </w:r>
      <w:r w:rsidR="00BC3BEE" w:rsidRPr="00A5603F">
        <w:rPr>
          <w:rFonts w:ascii="Arial" w:hAnsi="Arial" w:cs="Arial"/>
        </w:rPr>
        <w:t>municipal, se administrará con eficiencia, eficacia, economía, transparencia y honradez para satisfacer los objetivos a los que estén destinados, tal como lo establece</w:t>
      </w:r>
      <w:r w:rsidR="00D14331" w:rsidRPr="00A5603F">
        <w:rPr>
          <w:rFonts w:ascii="Arial" w:hAnsi="Arial" w:cs="Arial"/>
        </w:rPr>
        <w:t>n</w:t>
      </w:r>
      <w:r w:rsidR="00BC3BEE" w:rsidRPr="00A5603F">
        <w:rPr>
          <w:rFonts w:ascii="Arial" w:hAnsi="Arial" w:cs="Arial"/>
        </w:rPr>
        <w:t xml:space="preserve"> l</w:t>
      </w:r>
      <w:r w:rsidR="00D14331" w:rsidRPr="00A5603F">
        <w:rPr>
          <w:rFonts w:ascii="Arial" w:hAnsi="Arial" w:cs="Arial"/>
        </w:rPr>
        <w:t>os</w:t>
      </w:r>
      <w:r w:rsidR="00BC3BEE" w:rsidRPr="00A5603F">
        <w:rPr>
          <w:rFonts w:ascii="Arial" w:hAnsi="Arial" w:cs="Arial"/>
        </w:rPr>
        <w:t xml:space="preserve"> artículo</w:t>
      </w:r>
      <w:r w:rsidR="00D14331" w:rsidRPr="00A5603F">
        <w:rPr>
          <w:rFonts w:ascii="Arial" w:hAnsi="Arial" w:cs="Arial"/>
        </w:rPr>
        <w:t>s</w:t>
      </w:r>
      <w:r w:rsidR="00BC3BEE" w:rsidRPr="00A5603F">
        <w:rPr>
          <w:rFonts w:ascii="Arial" w:hAnsi="Arial" w:cs="Arial"/>
        </w:rPr>
        <w:t xml:space="preserve"> </w:t>
      </w:r>
      <w:r w:rsidR="00D14331" w:rsidRPr="00A5603F">
        <w:rPr>
          <w:rFonts w:ascii="Arial" w:hAnsi="Arial" w:cs="Arial"/>
        </w:rPr>
        <w:t xml:space="preserve">171 de la Constitución Política del Estado de Coahuila de Zaragoza, y </w:t>
      </w:r>
      <w:r w:rsidR="00BC3BEE" w:rsidRPr="00A5603F">
        <w:rPr>
          <w:rFonts w:ascii="Arial" w:hAnsi="Arial" w:cs="Arial"/>
        </w:rPr>
        <w:t xml:space="preserve">134 de la Constitución Política de los Estados Unidos Mexicanos; y de igual forma deberá ajustarse a los </w:t>
      </w:r>
      <w:r w:rsidR="00C9388F" w:rsidRPr="00A5603F">
        <w:rPr>
          <w:rFonts w:ascii="Arial" w:hAnsi="Arial" w:cs="Arial"/>
        </w:rPr>
        <w:t xml:space="preserve">principios de </w:t>
      </w:r>
      <w:r w:rsidR="00BC3BEE" w:rsidRPr="00A5603F">
        <w:rPr>
          <w:rFonts w:ascii="Arial" w:hAnsi="Arial" w:cs="Arial"/>
        </w:rPr>
        <w:t>honestidad, legalidad, optimización de recursos, racionalidad e interés público y social</w:t>
      </w:r>
      <w:r w:rsidR="00C9388F" w:rsidRPr="00A5603F">
        <w:rPr>
          <w:rFonts w:ascii="Arial" w:hAnsi="Arial" w:cs="Arial"/>
        </w:rPr>
        <w:t>, con base en lo siguiente:</w:t>
      </w:r>
    </w:p>
    <w:p w:rsidR="009307FC" w:rsidRPr="00A5603F" w:rsidRDefault="009307FC" w:rsidP="00A578EF">
      <w:pPr>
        <w:spacing w:after="0"/>
        <w:jc w:val="both"/>
        <w:rPr>
          <w:rFonts w:ascii="Arial" w:hAnsi="Arial" w:cs="Arial"/>
        </w:rPr>
      </w:pPr>
    </w:p>
    <w:p w:rsidR="00BC3BEE" w:rsidRPr="00A5603F" w:rsidRDefault="00BC3BEE"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No se otorgarán remuneraciones, pagos o percepciones distintas</w:t>
      </w:r>
      <w:r w:rsidR="00EC2D10">
        <w:rPr>
          <w:rFonts w:ascii="Arial" w:hAnsi="Arial" w:cs="Arial"/>
          <w:lang w:val="es-ES_tradnl"/>
        </w:rPr>
        <w:t xml:space="preserve"> a su ingreso </w:t>
      </w:r>
      <w:r w:rsidR="00EC2D10" w:rsidRPr="004F1232">
        <w:rPr>
          <w:rFonts w:ascii="Arial" w:hAnsi="Arial" w:cs="Arial"/>
          <w:lang w:val="es-ES_tradnl"/>
        </w:rPr>
        <w:t>establecido en</w:t>
      </w:r>
      <w:r w:rsidR="00FC3936">
        <w:rPr>
          <w:rFonts w:ascii="Arial" w:hAnsi="Arial" w:cs="Arial"/>
          <w:lang w:val="es-ES_tradnl"/>
        </w:rPr>
        <w:t xml:space="preserve"> </w:t>
      </w:r>
      <w:r w:rsidRPr="004F1232">
        <w:rPr>
          <w:rFonts w:ascii="Arial" w:hAnsi="Arial" w:cs="Arial"/>
          <w:lang w:val="es-ES_tradnl"/>
        </w:rPr>
        <w:t>presupuesto de egresos al Presidente</w:t>
      </w:r>
      <w:r w:rsidRPr="00A5603F">
        <w:rPr>
          <w:rFonts w:ascii="Arial" w:hAnsi="Arial" w:cs="Arial"/>
          <w:lang w:val="es-ES_tradnl"/>
        </w:rPr>
        <w:t xml:space="preserve"> Municipal, Regidores y Síndicos</w:t>
      </w:r>
      <w:r w:rsidR="00CB7273" w:rsidRPr="00A5603F">
        <w:rPr>
          <w:rFonts w:ascii="Arial" w:hAnsi="Arial" w:cs="Arial"/>
          <w:lang w:val="es-ES_tradnl"/>
        </w:rPr>
        <w:t xml:space="preserve"> y</w:t>
      </w:r>
      <w:r w:rsidR="00FC3936">
        <w:rPr>
          <w:rFonts w:ascii="Arial" w:hAnsi="Arial" w:cs="Arial"/>
          <w:lang w:val="es-ES_tradnl"/>
        </w:rPr>
        <w:t xml:space="preserve"> a los integrantes de los Cons</w:t>
      </w:r>
      <w:r w:rsidRPr="00A5603F">
        <w:rPr>
          <w:rFonts w:ascii="Arial" w:hAnsi="Arial" w:cs="Arial"/>
          <w:lang w:val="es-ES_tradnl"/>
        </w:rPr>
        <w:t>ejos Municipales.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El presupuesto s</w:t>
      </w:r>
      <w:r w:rsidR="00BC3BEE" w:rsidRPr="00A5603F">
        <w:rPr>
          <w:rFonts w:ascii="Arial" w:hAnsi="Arial" w:cs="Arial"/>
          <w:lang w:val="es-ES_tradnl"/>
        </w:rPr>
        <w:t>e utilizará para cubrir las actividades, obras y servicios previstos en los programas y planes de de</w:t>
      </w:r>
      <w:r w:rsidR="00643213">
        <w:rPr>
          <w:rFonts w:ascii="Arial" w:hAnsi="Arial" w:cs="Arial"/>
          <w:lang w:val="es-ES_tradnl"/>
        </w:rPr>
        <w:t>s</w:t>
      </w:r>
      <w:r w:rsidR="00BC3BEE" w:rsidRPr="00A5603F">
        <w:rPr>
          <w:rFonts w:ascii="Arial" w:hAnsi="Arial" w:cs="Arial"/>
          <w:lang w:val="es-ES_tradnl"/>
        </w:rPr>
        <w:t>arrollo de la Administración Pública Municipal.</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programación del gasto público municipal se basará en los lineamientos y planes de desarrollo social y económico que formule el ayuntamiento.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El gasto público municipal se ejercerá de acuerdo con el presupuesto de egresos </w:t>
      </w:r>
      <w:r w:rsidR="00065963" w:rsidRPr="00A5603F">
        <w:rPr>
          <w:rFonts w:ascii="Arial" w:hAnsi="Arial" w:cs="Arial"/>
          <w:lang w:val="es-ES_tradnl"/>
        </w:rPr>
        <w:t>aprobado</w:t>
      </w:r>
      <w:r w:rsidRPr="00A5603F">
        <w:rPr>
          <w:rFonts w:ascii="Arial" w:hAnsi="Arial" w:cs="Arial"/>
          <w:lang w:val="es-ES_tradnl"/>
        </w:rPr>
        <w:t xml:space="preserve"> y deberá ajustarse al monto asignado a los programas correspondientes.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Ningún egreso podrá efectuarse sin que exista partida de gasto en el</w:t>
      </w:r>
      <w:r w:rsidR="00C422EC">
        <w:rPr>
          <w:rFonts w:ascii="Arial" w:hAnsi="Arial" w:cs="Arial"/>
          <w:lang w:val="es-ES_tradnl"/>
        </w:rPr>
        <w:t xml:space="preserve"> </w:t>
      </w:r>
      <w:r w:rsidRPr="00A5603F">
        <w:rPr>
          <w:rFonts w:ascii="Arial" w:hAnsi="Arial" w:cs="Arial"/>
          <w:lang w:val="es-ES_tradnl"/>
        </w:rPr>
        <w:t xml:space="preserve"> presupuesto de egresos y que tenga saldo suficiente para cubrirlo</w:t>
      </w:r>
      <w:r w:rsidR="00730E67" w:rsidRPr="00A5603F">
        <w:rPr>
          <w:rFonts w:ascii="Arial" w:hAnsi="Arial" w:cs="Arial"/>
          <w:lang w:val="es-ES_tradnl"/>
        </w:rPr>
        <w:t>.</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En lo referente a gastos de difusión, promoción y publicidad, las erogaciones no podrán exceder del 3% de los ingresos presupuestales totales.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lastRenderedPageBreak/>
        <w:t>La Tesorería Municipal efectuará los pagos con cargo al</w:t>
      </w:r>
      <w:r w:rsidR="004F1232">
        <w:rPr>
          <w:rFonts w:ascii="Arial" w:hAnsi="Arial" w:cs="Arial"/>
          <w:lang w:val="es-ES_tradnl"/>
        </w:rPr>
        <w:t xml:space="preserve"> </w:t>
      </w:r>
      <w:r w:rsidR="00C422EC">
        <w:rPr>
          <w:rFonts w:ascii="Arial" w:hAnsi="Arial" w:cs="Arial"/>
          <w:lang w:val="es-ES_tradnl"/>
        </w:rPr>
        <w:t xml:space="preserve"> </w:t>
      </w:r>
      <w:r w:rsidRPr="00C63CD0">
        <w:rPr>
          <w:rFonts w:ascii="Arial" w:hAnsi="Arial" w:cs="Arial"/>
          <w:lang w:val="es-ES_tradnl"/>
        </w:rPr>
        <w:t>presupuesto de egresos</w:t>
      </w:r>
      <w:r w:rsidRPr="00A5603F">
        <w:rPr>
          <w:rFonts w:ascii="Arial" w:hAnsi="Arial" w:cs="Arial"/>
          <w:lang w:val="es-ES_tradnl"/>
        </w:rPr>
        <w:t xml:space="preserve"> del municipio, cuidando en todos los casos que correspondan a compromisos efectivamente devengados, con excepción de los anticipos que se encuentre</w:t>
      </w:r>
      <w:r w:rsidR="00CB7273" w:rsidRPr="00A5603F">
        <w:rPr>
          <w:rFonts w:ascii="Arial" w:hAnsi="Arial" w:cs="Arial"/>
          <w:lang w:val="es-ES_tradnl"/>
        </w:rPr>
        <w:t>n</w:t>
      </w:r>
      <w:r w:rsidRPr="00A5603F">
        <w:rPr>
          <w:rFonts w:ascii="Arial" w:hAnsi="Arial" w:cs="Arial"/>
          <w:lang w:val="es-ES_tradnl"/>
        </w:rPr>
        <w:t xml:space="preserve"> debidamente justificados y comprobados con los documentos originales respectivos.</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No se podrán distraer los recursos municipales a fines distintos de los señalados por las leyes y por </w:t>
      </w:r>
      <w:r w:rsidR="00EC2D10">
        <w:rPr>
          <w:rFonts w:ascii="Arial" w:hAnsi="Arial" w:cs="Arial"/>
          <w:lang w:val="es-ES_tradnl"/>
        </w:rPr>
        <w:t>este</w:t>
      </w:r>
      <w:r w:rsidR="00C422EC">
        <w:rPr>
          <w:rFonts w:ascii="Arial" w:hAnsi="Arial" w:cs="Arial"/>
          <w:lang w:val="es-ES_tradnl"/>
        </w:rPr>
        <w:t xml:space="preserve"> </w:t>
      </w:r>
      <w:r w:rsidRPr="00A5603F">
        <w:rPr>
          <w:rFonts w:ascii="Arial" w:hAnsi="Arial" w:cs="Arial"/>
          <w:lang w:val="es-ES_tradnl"/>
        </w:rPr>
        <w:t>presupuesto.</w:t>
      </w:r>
    </w:p>
    <w:p w:rsidR="00643213" w:rsidRPr="00F12B5F" w:rsidRDefault="00643213" w:rsidP="00643213">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643213" w:rsidRPr="00F12B5F" w:rsidRDefault="00643213" w:rsidP="00643213">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En caso de déficits presupuestarios se </w:t>
      </w:r>
      <w:r w:rsidRPr="00F12B5F">
        <w:rPr>
          <w:rFonts w:ascii="Arial" w:hAnsi="Arial" w:cs="Arial"/>
        </w:rPr>
        <w:t>deberán aplicar ajustes al Presupuesto de Egresos en los rubros de gasto en el siguiente orden:</w:t>
      </w:r>
    </w:p>
    <w:p w:rsidR="00643213" w:rsidRPr="00F12B5F" w:rsidRDefault="00643213" w:rsidP="00643213">
      <w:pPr>
        <w:pStyle w:val="Prrafodelista"/>
        <w:numPr>
          <w:ilvl w:val="0"/>
          <w:numId w:val="40"/>
        </w:numPr>
        <w:spacing w:after="0" w:line="240" w:lineRule="auto"/>
        <w:ind w:left="1276" w:hanging="567"/>
        <w:jc w:val="both"/>
        <w:rPr>
          <w:rFonts w:ascii="Arial" w:hAnsi="Arial" w:cs="Arial"/>
        </w:rPr>
      </w:pPr>
      <w:r w:rsidRPr="00F12B5F">
        <w:rPr>
          <w:rFonts w:ascii="Arial" w:hAnsi="Arial" w:cs="Arial"/>
        </w:rPr>
        <w:t>Gastos de comunicación social;</w:t>
      </w:r>
    </w:p>
    <w:p w:rsidR="00643213" w:rsidRPr="00F12B5F" w:rsidRDefault="00643213" w:rsidP="00643213">
      <w:pPr>
        <w:pStyle w:val="Prrafodelista"/>
        <w:numPr>
          <w:ilvl w:val="0"/>
          <w:numId w:val="40"/>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643213" w:rsidRPr="00F12B5F" w:rsidRDefault="00643213" w:rsidP="00643213">
      <w:pPr>
        <w:pStyle w:val="Prrafodelista"/>
        <w:numPr>
          <w:ilvl w:val="0"/>
          <w:numId w:val="40"/>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643213" w:rsidRPr="00F12B5F" w:rsidRDefault="00643213" w:rsidP="00643213">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643213" w:rsidRDefault="00AB74EA" w:rsidP="00643213">
      <w:pPr>
        <w:pStyle w:val="Prrafodelista"/>
        <w:numPr>
          <w:ilvl w:val="0"/>
          <w:numId w:val="2"/>
        </w:numPr>
        <w:spacing w:after="0" w:line="240" w:lineRule="auto"/>
        <w:jc w:val="both"/>
        <w:rPr>
          <w:rFonts w:ascii="Arial" w:hAnsi="Arial" w:cs="Arial"/>
          <w:lang w:val="es-ES_tradnl"/>
        </w:rPr>
      </w:pPr>
      <w:r w:rsidRPr="00643213">
        <w:rPr>
          <w:rFonts w:ascii="Arial" w:hAnsi="Arial" w:cs="Arial"/>
          <w:lang w:val="es-ES_tradnl"/>
        </w:rPr>
        <w:t>L</w:t>
      </w:r>
      <w:r w:rsidR="00920B4A" w:rsidRPr="00643213">
        <w:rPr>
          <w:rFonts w:ascii="Arial" w:hAnsi="Arial" w:cs="Arial"/>
          <w:lang w:val="es-ES_tradnl"/>
        </w:rPr>
        <w:t>a T</w:t>
      </w:r>
      <w:r w:rsidRPr="00643213">
        <w:rPr>
          <w:rFonts w:ascii="Arial" w:hAnsi="Arial" w:cs="Arial"/>
          <w:lang w:val="es-ES_tradnl"/>
        </w:rPr>
        <w:t>esorería Munic</w:t>
      </w:r>
      <w:r w:rsidR="00EC2D10" w:rsidRPr="00643213">
        <w:rPr>
          <w:rFonts w:ascii="Arial" w:hAnsi="Arial" w:cs="Arial"/>
          <w:lang w:val="es-ES_tradnl"/>
        </w:rPr>
        <w:t xml:space="preserve">ipal implementará el Sistema de </w:t>
      </w:r>
      <w:r w:rsidRPr="00643213">
        <w:rPr>
          <w:rFonts w:ascii="Arial" w:hAnsi="Arial" w:cs="Arial"/>
          <w:lang w:val="es-ES_tradnl"/>
        </w:rPr>
        <w:t>Presupuesto por Programas y de Evaluación al Desempeño de conformidad con la normatividad aplicable en la materia</w:t>
      </w:r>
      <w:r w:rsidR="00C9388F" w:rsidRPr="00643213">
        <w:rPr>
          <w:rFonts w:ascii="Arial" w:hAnsi="Arial" w:cs="Arial"/>
          <w:lang w:val="es-ES_tradnl"/>
        </w:rPr>
        <w:t xml:space="preserve">. </w:t>
      </w:r>
    </w:p>
    <w:p w:rsidR="00AB74EA" w:rsidRPr="00A5603F" w:rsidRDefault="00AB74EA" w:rsidP="00A578EF">
      <w:pPr>
        <w:pStyle w:val="Prrafodelista"/>
        <w:spacing w:after="0" w:line="240" w:lineRule="auto"/>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rPr>
      </w:pPr>
      <w:r w:rsidRPr="00A5603F">
        <w:rPr>
          <w:rFonts w:ascii="Arial" w:hAnsi="Arial" w:cs="Arial"/>
          <w:b/>
        </w:rPr>
        <w:t xml:space="preserve">Artículo </w:t>
      </w:r>
      <w:r w:rsidR="00E30C59" w:rsidRPr="00A5603F">
        <w:rPr>
          <w:rFonts w:ascii="Arial" w:hAnsi="Arial" w:cs="Arial"/>
          <w:b/>
        </w:rPr>
        <w:t>5</w:t>
      </w:r>
      <w:r w:rsidRPr="00A5603F">
        <w:rPr>
          <w:rFonts w:ascii="Arial" w:hAnsi="Arial" w:cs="Arial"/>
          <w:b/>
        </w:rPr>
        <w:t>.-</w:t>
      </w:r>
      <w:r w:rsidR="00C9388F" w:rsidRPr="00A5603F">
        <w:rPr>
          <w:rFonts w:ascii="Arial" w:hAnsi="Arial" w:cs="Arial"/>
        </w:rPr>
        <w:t xml:space="preserve"> La información que en términos del presente </w:t>
      </w:r>
      <w:r w:rsidR="005A2197" w:rsidRPr="00A5603F">
        <w:rPr>
          <w:rFonts w:ascii="Arial" w:hAnsi="Arial" w:cs="Arial"/>
        </w:rPr>
        <w:t>documento</w:t>
      </w:r>
      <w:r w:rsidR="00C9388F" w:rsidRPr="00A5603F">
        <w:rPr>
          <w:rFonts w:ascii="Arial" w:hAnsi="Arial" w:cs="Arial"/>
        </w:rPr>
        <w:t xml:space="preserve"> deba remitirse al </w:t>
      </w:r>
      <w:r w:rsidR="00B92637" w:rsidRPr="00A5603F">
        <w:rPr>
          <w:rFonts w:ascii="Arial" w:hAnsi="Arial" w:cs="Arial"/>
        </w:rPr>
        <w:t xml:space="preserve">H. Congreso del Estado de Coahuila </w:t>
      </w:r>
      <w:r w:rsidR="00C9388F" w:rsidRPr="00A5603F">
        <w:rPr>
          <w:rFonts w:ascii="Arial" w:hAnsi="Arial" w:cs="Arial"/>
        </w:rPr>
        <w:t>deberá cumplir con lo siguiente:</w:t>
      </w:r>
      <w:r w:rsidR="00E35075" w:rsidRPr="00A5603F">
        <w:rPr>
          <w:rFonts w:ascii="Arial" w:hAnsi="Arial" w:cs="Arial"/>
        </w:rPr>
        <w:t xml:space="preserve"> </w:t>
      </w:r>
    </w:p>
    <w:p w:rsidR="00C9388F" w:rsidRPr="00A5603F" w:rsidRDefault="00C9388F" w:rsidP="00A578EF">
      <w:pPr>
        <w:pStyle w:val="Prrafodelista"/>
        <w:spacing w:after="0"/>
        <w:ind w:left="0"/>
        <w:jc w:val="both"/>
        <w:rPr>
          <w:rFonts w:ascii="Arial" w:hAnsi="Arial" w:cs="Arial"/>
        </w:rPr>
      </w:pPr>
    </w:p>
    <w:p w:rsidR="00B92637" w:rsidRPr="00C63CD0" w:rsidRDefault="00B92637" w:rsidP="00A578EF">
      <w:pPr>
        <w:pStyle w:val="Prrafodelista"/>
        <w:numPr>
          <w:ilvl w:val="0"/>
          <w:numId w:val="3"/>
        </w:numPr>
        <w:spacing w:after="0" w:line="240" w:lineRule="auto"/>
        <w:jc w:val="both"/>
        <w:rPr>
          <w:rFonts w:ascii="Arial" w:hAnsi="Arial" w:cs="Arial"/>
        </w:rPr>
      </w:pPr>
      <w:r w:rsidRPr="00C63CD0">
        <w:rPr>
          <w:rFonts w:ascii="Arial" w:hAnsi="Arial" w:cs="Arial"/>
        </w:rPr>
        <w:t>Aprobad</w:t>
      </w:r>
      <w:r w:rsidR="00721F94" w:rsidRPr="00C63CD0">
        <w:rPr>
          <w:rFonts w:ascii="Arial" w:hAnsi="Arial" w:cs="Arial"/>
        </w:rPr>
        <w:t>o</w:t>
      </w:r>
      <w:r w:rsidRPr="00C63CD0">
        <w:rPr>
          <w:rFonts w:ascii="Arial" w:hAnsi="Arial" w:cs="Arial"/>
        </w:rPr>
        <w:t xml:space="preserve"> el</w:t>
      </w:r>
      <w:r w:rsidR="00FC3936">
        <w:rPr>
          <w:rFonts w:ascii="Arial" w:hAnsi="Arial" w:cs="Arial"/>
        </w:rPr>
        <w:t xml:space="preserve"> </w:t>
      </w:r>
      <w:r w:rsidRPr="00C63CD0">
        <w:rPr>
          <w:rFonts w:ascii="Arial" w:hAnsi="Arial" w:cs="Arial"/>
        </w:rPr>
        <w:t>presupuesto de egres</w:t>
      </w:r>
      <w:r w:rsidR="00721F94" w:rsidRPr="00C63CD0">
        <w:rPr>
          <w:rFonts w:ascii="Arial" w:hAnsi="Arial" w:cs="Arial"/>
        </w:rPr>
        <w:t xml:space="preserve">os para el ejercicio fiscal </w:t>
      </w:r>
      <w:r w:rsidR="00D277F2" w:rsidRPr="00C63CD0">
        <w:rPr>
          <w:rFonts w:ascii="Arial" w:hAnsi="Arial" w:cs="Arial"/>
        </w:rPr>
        <w:t>2017</w:t>
      </w:r>
      <w:r w:rsidRPr="00C63CD0">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A5603F" w:rsidRDefault="00B92637" w:rsidP="00A578EF">
      <w:pPr>
        <w:pStyle w:val="Prrafodelista"/>
        <w:numPr>
          <w:ilvl w:val="0"/>
          <w:numId w:val="3"/>
        </w:numPr>
        <w:spacing w:after="0" w:line="240" w:lineRule="auto"/>
        <w:jc w:val="both"/>
        <w:rPr>
          <w:rFonts w:ascii="Arial" w:hAnsi="Arial" w:cs="Arial"/>
        </w:rPr>
      </w:pPr>
      <w:r w:rsidRPr="00A5603F">
        <w:rPr>
          <w:rFonts w:ascii="Arial" w:hAnsi="Arial" w:cs="Arial"/>
        </w:rPr>
        <w:t xml:space="preserve">Se deberá presentar </w:t>
      </w:r>
      <w:r w:rsidR="00C9388F" w:rsidRPr="00A5603F">
        <w:rPr>
          <w:rFonts w:ascii="Arial" w:hAnsi="Arial" w:cs="Arial"/>
        </w:rPr>
        <w:t>en forma impresa y en formato electrónico.</w:t>
      </w:r>
    </w:p>
    <w:p w:rsidR="00C9388F" w:rsidRPr="00A5603F" w:rsidRDefault="00C9388F" w:rsidP="00A578EF">
      <w:pPr>
        <w:pStyle w:val="Prrafodelista"/>
        <w:numPr>
          <w:ilvl w:val="0"/>
          <w:numId w:val="3"/>
        </w:numPr>
        <w:spacing w:after="0" w:line="240" w:lineRule="auto"/>
        <w:jc w:val="both"/>
        <w:rPr>
          <w:rFonts w:ascii="Arial" w:hAnsi="Arial" w:cs="Arial"/>
        </w:rPr>
      </w:pPr>
      <w:r w:rsidRPr="00A5603F">
        <w:rPr>
          <w:rFonts w:ascii="Arial" w:hAnsi="Arial" w:cs="Arial"/>
        </w:rPr>
        <w:t>El nivel de desagregación se hará con base en la</w:t>
      </w:r>
      <w:r w:rsidR="00721F94" w:rsidRPr="00A5603F">
        <w:rPr>
          <w:rFonts w:ascii="Arial" w:hAnsi="Arial" w:cs="Arial"/>
        </w:rPr>
        <w:t>s clasificaciones</w:t>
      </w:r>
      <w:r w:rsidRPr="00A5603F">
        <w:rPr>
          <w:rFonts w:ascii="Arial" w:hAnsi="Arial" w:cs="Arial"/>
        </w:rPr>
        <w:t xml:space="preserve"> </w:t>
      </w:r>
      <w:r w:rsidR="00721F94" w:rsidRPr="00A5603F">
        <w:rPr>
          <w:rFonts w:ascii="Arial" w:hAnsi="Arial" w:cs="Arial"/>
        </w:rPr>
        <w:t>presupuestales armonizadas,</w:t>
      </w:r>
      <w:r w:rsidRPr="00A5603F">
        <w:rPr>
          <w:rFonts w:ascii="Arial" w:hAnsi="Arial" w:cs="Arial"/>
        </w:rPr>
        <w:t xml:space="preserve"> </w:t>
      </w:r>
      <w:r w:rsidR="00721F94" w:rsidRPr="00A5603F">
        <w:rPr>
          <w:rFonts w:ascii="Arial" w:hAnsi="Arial" w:cs="Arial"/>
        </w:rPr>
        <w:t xml:space="preserve">emitidas por </w:t>
      </w:r>
      <w:r w:rsidRPr="00A5603F">
        <w:rPr>
          <w:rFonts w:ascii="Arial" w:hAnsi="Arial" w:cs="Arial"/>
        </w:rPr>
        <w:t>el Consejo Nacional de Armonización Contable.</w:t>
      </w:r>
    </w:p>
    <w:p w:rsidR="005A2197" w:rsidRPr="00A5603F" w:rsidRDefault="005A2197" w:rsidP="00A578EF">
      <w:pPr>
        <w:pStyle w:val="Prrafodelista"/>
        <w:spacing w:after="0"/>
        <w:ind w:left="0"/>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6</w:t>
      </w:r>
      <w:r w:rsidRPr="00A5603F">
        <w:rPr>
          <w:rFonts w:ascii="Arial" w:hAnsi="Arial" w:cs="Arial"/>
          <w:b/>
        </w:rPr>
        <w:t>.-</w:t>
      </w:r>
      <w:r w:rsidR="00C9388F" w:rsidRPr="00A5603F">
        <w:rPr>
          <w:rFonts w:ascii="Arial" w:hAnsi="Arial" w:cs="Arial"/>
          <w:color w:val="000000"/>
        </w:rPr>
        <w:t xml:space="preserve"> La Tesorería Municipal </w:t>
      </w:r>
      <w:r w:rsidR="00D100FC" w:rsidRPr="00A5603F">
        <w:rPr>
          <w:rFonts w:ascii="Arial" w:hAnsi="Arial" w:cs="Arial"/>
          <w:color w:val="000000"/>
        </w:rPr>
        <w:t xml:space="preserve">de </w:t>
      </w:r>
      <w:r w:rsidR="005139E3" w:rsidRPr="00A5603F">
        <w:rPr>
          <w:rFonts w:ascii="Arial" w:hAnsi="Arial" w:cs="Arial"/>
          <w:color w:val="000000"/>
        </w:rPr>
        <w:t>Nadadores</w:t>
      </w:r>
      <w:r w:rsidR="00E30C59" w:rsidRPr="00A5603F">
        <w:rPr>
          <w:rFonts w:ascii="Arial" w:hAnsi="Arial" w:cs="Arial"/>
          <w:color w:val="000000"/>
        </w:rPr>
        <w:t>, C</w:t>
      </w:r>
      <w:r w:rsidR="00DE7941" w:rsidRPr="00A5603F">
        <w:rPr>
          <w:rFonts w:ascii="Arial" w:hAnsi="Arial" w:cs="Arial"/>
          <w:color w:val="000000"/>
        </w:rPr>
        <w:t>oahuila</w:t>
      </w:r>
      <w:r w:rsidR="00643213">
        <w:rPr>
          <w:rFonts w:ascii="Arial" w:hAnsi="Arial" w:cs="Arial"/>
          <w:color w:val="000000"/>
        </w:rPr>
        <w:t xml:space="preserve"> de Zaragoza</w:t>
      </w:r>
      <w:r w:rsidR="004520B2" w:rsidRPr="00A5603F">
        <w:rPr>
          <w:rFonts w:ascii="Arial" w:hAnsi="Arial" w:cs="Arial"/>
          <w:color w:val="000000"/>
        </w:rPr>
        <w:t xml:space="preserve"> </w:t>
      </w:r>
      <w:r w:rsidR="00C9388F" w:rsidRPr="00A5603F">
        <w:rPr>
          <w:rFonts w:ascii="Arial" w:hAnsi="Arial" w:cs="Arial"/>
          <w:color w:val="000000"/>
        </w:rPr>
        <w:t>garantizará que toda la información presupuestaria cumpla con</w:t>
      </w:r>
      <w:r w:rsidR="00D100FC" w:rsidRPr="00A5603F">
        <w:rPr>
          <w:rFonts w:ascii="Arial" w:hAnsi="Arial" w:cs="Arial"/>
          <w:color w:val="000000"/>
        </w:rPr>
        <w:t xml:space="preserve"> </w:t>
      </w:r>
      <w:r w:rsidR="00CB7273" w:rsidRPr="00A5603F">
        <w:rPr>
          <w:rFonts w:ascii="Arial" w:hAnsi="Arial" w:cs="Arial"/>
          <w:color w:val="000000"/>
        </w:rPr>
        <w:t>la Ley Genera</w:t>
      </w:r>
      <w:r w:rsidR="00721F94" w:rsidRPr="00A5603F">
        <w:rPr>
          <w:rFonts w:ascii="Arial" w:hAnsi="Arial" w:cs="Arial"/>
          <w:color w:val="000000"/>
        </w:rPr>
        <w:t xml:space="preserve">l de Contabilidad Gubernamental, el </w:t>
      </w:r>
      <w:r w:rsidR="00D100FC" w:rsidRPr="00A5603F">
        <w:rPr>
          <w:rFonts w:ascii="Arial" w:hAnsi="Arial" w:cs="Arial"/>
        </w:rPr>
        <w:t xml:space="preserve">Código Financiero </w:t>
      </w:r>
      <w:r w:rsidR="001C323F" w:rsidRPr="00A5603F">
        <w:rPr>
          <w:rFonts w:ascii="Arial" w:hAnsi="Arial" w:cs="Arial"/>
        </w:rPr>
        <w:t xml:space="preserve">para los Municipios del </w:t>
      </w:r>
      <w:r w:rsidR="00D100FC" w:rsidRPr="00A5603F">
        <w:rPr>
          <w:rFonts w:ascii="Arial" w:hAnsi="Arial" w:cs="Arial"/>
        </w:rPr>
        <w:t>Estado de Coahuila</w:t>
      </w:r>
      <w:r w:rsidR="00C9388F" w:rsidRPr="00A5603F">
        <w:rPr>
          <w:rFonts w:ascii="Arial" w:hAnsi="Arial" w:cs="Arial"/>
          <w:color w:val="000000"/>
        </w:rPr>
        <w:t xml:space="preserve"> </w:t>
      </w:r>
      <w:r w:rsidR="00721F94" w:rsidRPr="00A5603F">
        <w:rPr>
          <w:rFonts w:ascii="Arial" w:hAnsi="Arial" w:cs="Arial"/>
          <w:color w:val="000000"/>
        </w:rPr>
        <w:t xml:space="preserve">de Zaragoza, </w:t>
      </w:r>
      <w:r w:rsidR="005A2197" w:rsidRPr="00A5603F">
        <w:rPr>
          <w:rFonts w:ascii="Arial" w:hAnsi="Arial" w:cs="Arial"/>
          <w:color w:val="000000"/>
        </w:rPr>
        <w:t>el Código Municipal para el Estado de Coahuila de Zaragoza</w:t>
      </w:r>
      <w:r w:rsidR="00721F94" w:rsidRPr="00A5603F">
        <w:rPr>
          <w:rFonts w:ascii="Arial" w:hAnsi="Arial" w:cs="Arial"/>
          <w:color w:val="000000"/>
        </w:rPr>
        <w:t xml:space="preserve"> y demás normatividad aplicable</w:t>
      </w:r>
      <w:r w:rsidR="00C9388F" w:rsidRPr="00A5603F">
        <w:rPr>
          <w:rFonts w:ascii="Arial" w:hAnsi="Arial" w:cs="Arial"/>
          <w:color w:val="000000"/>
        </w:rPr>
        <w:t>.</w:t>
      </w:r>
    </w:p>
    <w:p w:rsidR="00C9388F" w:rsidRPr="00A5603F" w:rsidRDefault="00C9388F" w:rsidP="00A578EF">
      <w:pPr>
        <w:pStyle w:val="Prrafodelista"/>
        <w:spacing w:after="0"/>
        <w:ind w:left="0"/>
        <w:jc w:val="both"/>
        <w:rPr>
          <w:rFonts w:ascii="Arial" w:hAnsi="Arial" w:cs="Arial"/>
          <w:color w:val="000000"/>
        </w:rPr>
      </w:pPr>
    </w:p>
    <w:p w:rsidR="00643213" w:rsidRPr="001D60FF" w:rsidRDefault="00643213" w:rsidP="00643213">
      <w:pPr>
        <w:pStyle w:val="Prrafodelista"/>
        <w:spacing w:after="0" w:line="240" w:lineRule="auto"/>
        <w:ind w:left="0"/>
        <w:jc w:val="both"/>
        <w:rPr>
          <w:rFonts w:ascii="Arial" w:hAnsi="Arial" w:cs="Arial"/>
        </w:rPr>
      </w:pPr>
      <w:r w:rsidRPr="004B081F">
        <w:rPr>
          <w:rFonts w:ascii="Arial" w:hAnsi="Arial" w:cs="Arial"/>
          <w:color w:val="000000"/>
        </w:rPr>
        <w:t>El presente presupuesto de egresos municipal 201</w:t>
      </w:r>
      <w:r>
        <w:rPr>
          <w:rFonts w:ascii="Arial" w:hAnsi="Arial" w:cs="Arial"/>
          <w:color w:val="000000"/>
        </w:rPr>
        <w:t>7</w:t>
      </w:r>
      <w:r w:rsidRPr="003F3712">
        <w:rPr>
          <w:rFonts w:ascii="Arial" w:hAnsi="Arial" w:cs="Arial"/>
          <w:color w:val="000000"/>
        </w:rPr>
        <w:t>, d</w:t>
      </w:r>
      <w:r>
        <w:rPr>
          <w:rFonts w:ascii="Arial" w:hAnsi="Arial" w:cs="Arial"/>
          <w:color w:val="000000"/>
        </w:rPr>
        <w:t>eberá</w:t>
      </w:r>
      <w:r w:rsidRPr="003F3712">
        <w:rPr>
          <w:rFonts w:ascii="Arial" w:hAnsi="Arial" w:cs="Arial"/>
          <w:color w:val="000000"/>
        </w:rPr>
        <w:t xml:space="preserve"> </w:t>
      </w:r>
      <w:r>
        <w:rPr>
          <w:rFonts w:ascii="Arial" w:hAnsi="Arial" w:cs="Arial"/>
          <w:color w:val="000000"/>
        </w:rPr>
        <w:t>ser difundido</w:t>
      </w:r>
      <w:r w:rsidRPr="003F3712">
        <w:rPr>
          <w:rFonts w:ascii="Arial" w:hAnsi="Arial" w:cs="Arial"/>
          <w:color w:val="000000"/>
        </w:rPr>
        <w:t xml:space="preserve"> en los med</w:t>
      </w:r>
      <w:r>
        <w:rPr>
          <w:rFonts w:ascii="Arial" w:hAnsi="Arial" w:cs="Arial"/>
          <w:color w:val="000000"/>
        </w:rPr>
        <w:t>i</w:t>
      </w:r>
      <w:r w:rsidRPr="003F3712">
        <w:rPr>
          <w:rFonts w:ascii="Arial" w:hAnsi="Arial" w:cs="Arial"/>
          <w:color w:val="000000"/>
        </w:rPr>
        <w:t xml:space="preserve">os electrónicos con </w:t>
      </w:r>
      <w:r w:rsidRPr="001D60FF">
        <w:rPr>
          <w:rFonts w:ascii="Arial" w:hAnsi="Arial" w:cs="Arial"/>
        </w:rPr>
        <w:t xml:space="preserve">los que disponga el municipio en los términos de la </w:t>
      </w:r>
      <w:r w:rsidRPr="00172413">
        <w:rPr>
          <w:rFonts w:ascii="Arial" w:hAnsi="Arial" w:cs="Arial"/>
        </w:rPr>
        <w:t xml:space="preserve">Ley de Acceso a la Información </w:t>
      </w:r>
      <w:r w:rsidRPr="005B2FCF">
        <w:rPr>
          <w:rFonts w:ascii="Arial" w:hAnsi="Arial" w:cs="Arial"/>
        </w:rPr>
        <w:t>Pública y Protección de Datos Personales para el Estado de Coahuila de Zaragoza, Ley General de Transparencia y Acceso a la Información Pública y del artículo 65 de la Ley General de Contabilidad Gubernamental.</w:t>
      </w:r>
    </w:p>
    <w:p w:rsidR="00E84FE0" w:rsidRPr="00A5603F" w:rsidRDefault="00E84FE0" w:rsidP="00A578EF">
      <w:pPr>
        <w:pStyle w:val="Prrafodelista"/>
        <w:spacing w:after="0"/>
        <w:ind w:left="0"/>
        <w:jc w:val="both"/>
        <w:rPr>
          <w:rFonts w:ascii="Arial" w:hAnsi="Arial" w:cs="Arial"/>
          <w:color w:val="000000"/>
        </w:rPr>
      </w:pPr>
    </w:p>
    <w:p w:rsidR="0010793F" w:rsidRPr="00A5603F" w:rsidRDefault="0010793F" w:rsidP="00A578EF">
      <w:pPr>
        <w:pStyle w:val="Texto"/>
        <w:spacing w:after="0" w:line="240" w:lineRule="auto"/>
        <w:ind w:firstLine="0"/>
        <w:jc w:val="center"/>
        <w:rPr>
          <w:b/>
          <w:bCs/>
          <w:color w:val="000000"/>
        </w:rPr>
      </w:pPr>
      <w:r w:rsidRPr="00A5603F">
        <w:rPr>
          <w:b/>
          <w:bCs/>
          <w:color w:val="000000"/>
        </w:rPr>
        <w:t>CAPÍTULO II</w:t>
      </w:r>
    </w:p>
    <w:p w:rsidR="0010793F" w:rsidRPr="00A5603F" w:rsidRDefault="0010793F" w:rsidP="00A578EF">
      <w:pPr>
        <w:pStyle w:val="Texto"/>
        <w:spacing w:after="0" w:line="240" w:lineRule="auto"/>
        <w:ind w:firstLine="0"/>
        <w:jc w:val="center"/>
        <w:rPr>
          <w:b/>
          <w:bCs/>
          <w:color w:val="000000"/>
        </w:rPr>
      </w:pPr>
      <w:r w:rsidRPr="00A5603F">
        <w:rPr>
          <w:b/>
          <w:bCs/>
          <w:color w:val="000000"/>
        </w:rPr>
        <w:t>De las Erogaciones</w:t>
      </w:r>
    </w:p>
    <w:p w:rsidR="0010793F" w:rsidRPr="00A5603F" w:rsidRDefault="0010793F" w:rsidP="00BB23A6">
      <w:pPr>
        <w:spacing w:after="0" w:line="240" w:lineRule="auto"/>
        <w:jc w:val="both"/>
        <w:rPr>
          <w:rFonts w:ascii="Arial" w:hAnsi="Arial" w:cs="Arial"/>
          <w:color w:val="000000"/>
        </w:rPr>
      </w:pPr>
    </w:p>
    <w:p w:rsidR="00E4357C" w:rsidRDefault="00354B70" w:rsidP="00BB23A6">
      <w:pPr>
        <w:spacing w:after="0" w:line="240" w:lineRule="auto"/>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7</w:t>
      </w:r>
      <w:r w:rsidRPr="00A5603F">
        <w:rPr>
          <w:rFonts w:ascii="Arial" w:hAnsi="Arial" w:cs="Arial"/>
          <w:b/>
        </w:rPr>
        <w:t>.-</w:t>
      </w:r>
      <w:r w:rsidR="00721F94" w:rsidRPr="00A5603F">
        <w:rPr>
          <w:rFonts w:ascii="Arial" w:hAnsi="Arial" w:cs="Arial"/>
          <w:color w:val="000000"/>
        </w:rPr>
        <w:t xml:space="preserve"> El gasto t</w:t>
      </w:r>
      <w:r w:rsidR="0010793F" w:rsidRPr="00A5603F">
        <w:rPr>
          <w:rFonts w:ascii="Arial" w:hAnsi="Arial" w:cs="Arial"/>
          <w:color w:val="000000"/>
        </w:rPr>
        <w:t>otal previsto en el presente</w:t>
      </w:r>
      <w:r w:rsidR="00FC3936">
        <w:rPr>
          <w:rFonts w:ascii="Arial" w:hAnsi="Arial" w:cs="Arial"/>
          <w:color w:val="000000"/>
        </w:rPr>
        <w:t xml:space="preserve"> </w:t>
      </w:r>
      <w:r w:rsidR="0010793F" w:rsidRPr="00A5603F">
        <w:rPr>
          <w:rFonts w:ascii="Arial" w:hAnsi="Arial" w:cs="Arial"/>
          <w:color w:val="000000"/>
        </w:rPr>
        <w:t xml:space="preserve">Presupuesto </w:t>
      </w:r>
      <w:r w:rsidR="00616708" w:rsidRPr="00A5603F">
        <w:rPr>
          <w:rFonts w:ascii="Arial" w:hAnsi="Arial" w:cs="Arial"/>
          <w:color w:val="000000"/>
        </w:rPr>
        <w:t>de Egresos del Municipio</w:t>
      </w:r>
      <w:r w:rsidR="0010793F" w:rsidRPr="00A5603F">
        <w:rPr>
          <w:rFonts w:ascii="Arial" w:hAnsi="Arial" w:cs="Arial"/>
          <w:color w:val="000000"/>
        </w:rPr>
        <w:t xml:space="preserve"> de</w:t>
      </w:r>
      <w:r w:rsidR="00E30C59" w:rsidRPr="00A5603F">
        <w:rPr>
          <w:rFonts w:ascii="Arial" w:hAnsi="Arial" w:cs="Arial"/>
          <w:color w:val="000000"/>
        </w:rPr>
        <w:t xml:space="preserve"> </w:t>
      </w:r>
      <w:r w:rsidR="005139E3" w:rsidRPr="00A5603F">
        <w:rPr>
          <w:rFonts w:ascii="Arial" w:hAnsi="Arial" w:cs="Arial"/>
          <w:color w:val="000000"/>
        </w:rPr>
        <w:t>Nadadores</w:t>
      </w:r>
      <w:r w:rsidR="0010793F" w:rsidRPr="00A5603F">
        <w:rPr>
          <w:rFonts w:ascii="Arial" w:hAnsi="Arial" w:cs="Arial"/>
          <w:color w:val="000000"/>
        </w:rPr>
        <w:t xml:space="preserve">, </w:t>
      </w:r>
      <w:r w:rsidR="003D75A7" w:rsidRPr="00A5603F">
        <w:rPr>
          <w:rFonts w:ascii="Arial" w:hAnsi="Arial" w:cs="Arial"/>
          <w:color w:val="000000"/>
        </w:rPr>
        <w:t xml:space="preserve">Coahuila, </w:t>
      </w:r>
      <w:r w:rsidR="0010793F" w:rsidRPr="00A5603F">
        <w:rPr>
          <w:rFonts w:ascii="Arial" w:hAnsi="Arial" w:cs="Arial"/>
          <w:color w:val="000000"/>
        </w:rPr>
        <w:t>importa la cantid</w:t>
      </w:r>
      <w:r w:rsidR="00496CFB" w:rsidRPr="00A5603F">
        <w:rPr>
          <w:rFonts w:ascii="Arial" w:hAnsi="Arial" w:cs="Arial"/>
          <w:color w:val="000000"/>
        </w:rPr>
        <w:t xml:space="preserve">ad </w:t>
      </w:r>
      <w:r w:rsidR="00496CFB" w:rsidRPr="004557A3">
        <w:rPr>
          <w:rFonts w:ascii="Arial" w:hAnsi="Arial" w:cs="Arial"/>
          <w:color w:val="000000"/>
        </w:rPr>
        <w:t xml:space="preserve">de </w:t>
      </w:r>
      <w:r w:rsidR="004557A3" w:rsidRPr="004836F8">
        <w:rPr>
          <w:rFonts w:ascii="Arial" w:eastAsia="Times New Roman" w:hAnsi="Arial" w:cs="Arial"/>
          <w:bCs/>
          <w:color w:val="000000"/>
        </w:rPr>
        <w:t xml:space="preserve">$  </w:t>
      </w:r>
      <w:r w:rsidR="000456CB">
        <w:rPr>
          <w:rFonts w:ascii="Arial" w:eastAsia="Times New Roman" w:hAnsi="Arial" w:cs="Arial"/>
          <w:bCs/>
          <w:color w:val="000000"/>
        </w:rPr>
        <w:t>29,818,333.90</w:t>
      </w:r>
      <w:r w:rsidR="004557A3" w:rsidRPr="004557A3">
        <w:rPr>
          <w:rFonts w:ascii="Calibri" w:eastAsia="Times New Roman" w:hAnsi="Calibri" w:cs="Times New Roman"/>
          <w:b/>
          <w:bCs/>
          <w:color w:val="000000"/>
        </w:rPr>
        <w:t xml:space="preserve"> </w:t>
      </w:r>
      <w:r w:rsidR="0010793F" w:rsidRPr="00A5603F">
        <w:rPr>
          <w:rFonts w:ascii="Arial" w:hAnsi="Arial" w:cs="Arial"/>
          <w:color w:val="000000"/>
        </w:rPr>
        <w:t>y corresponde al total</w:t>
      </w:r>
      <w:r w:rsidR="004557A3">
        <w:rPr>
          <w:rFonts w:ascii="Arial" w:hAnsi="Arial" w:cs="Arial"/>
          <w:color w:val="000000"/>
        </w:rPr>
        <w:t xml:space="preserve"> </w:t>
      </w:r>
      <w:r w:rsidR="00643213">
        <w:rPr>
          <w:rFonts w:ascii="Arial" w:hAnsi="Arial" w:cs="Arial"/>
          <w:color w:val="000000"/>
        </w:rPr>
        <w:t xml:space="preserve">de los ingresos aprobados en la </w:t>
      </w:r>
      <w:r w:rsidR="0010793F" w:rsidRPr="00A5603F">
        <w:rPr>
          <w:rFonts w:ascii="Arial" w:hAnsi="Arial" w:cs="Arial"/>
          <w:color w:val="000000"/>
        </w:rPr>
        <w:t>Ley de In</w:t>
      </w:r>
      <w:r w:rsidR="00496CFB" w:rsidRPr="00A5603F">
        <w:rPr>
          <w:rFonts w:ascii="Arial" w:hAnsi="Arial" w:cs="Arial"/>
          <w:color w:val="000000"/>
        </w:rPr>
        <w:t xml:space="preserve">gresos del Municipio de </w:t>
      </w:r>
      <w:r w:rsidR="005139E3" w:rsidRPr="00A5603F">
        <w:rPr>
          <w:rFonts w:ascii="Arial" w:hAnsi="Arial" w:cs="Arial"/>
          <w:color w:val="000000"/>
        </w:rPr>
        <w:t>Nadadores</w:t>
      </w:r>
      <w:r w:rsidR="00E30C59" w:rsidRPr="00A5603F">
        <w:rPr>
          <w:rFonts w:ascii="Arial" w:hAnsi="Arial" w:cs="Arial"/>
          <w:color w:val="000000"/>
        </w:rPr>
        <w:t>, Coahuila</w:t>
      </w:r>
      <w:r w:rsidR="00643213">
        <w:rPr>
          <w:rFonts w:ascii="Arial" w:hAnsi="Arial" w:cs="Arial"/>
          <w:color w:val="000000"/>
        </w:rPr>
        <w:t xml:space="preserve"> de Zaragoza</w:t>
      </w:r>
      <w:r w:rsidR="00496CFB" w:rsidRPr="00A5603F">
        <w:rPr>
          <w:rFonts w:ascii="Arial" w:hAnsi="Arial" w:cs="Arial"/>
          <w:color w:val="000000"/>
        </w:rPr>
        <w:t xml:space="preserve"> </w:t>
      </w:r>
      <w:r w:rsidR="0010793F" w:rsidRPr="00A5603F">
        <w:rPr>
          <w:rFonts w:ascii="Arial" w:hAnsi="Arial" w:cs="Arial"/>
          <w:color w:val="000000"/>
        </w:rPr>
        <w:t xml:space="preserve">para el Ejercicio Fiscal de </w:t>
      </w:r>
      <w:r w:rsidR="00D277F2">
        <w:rPr>
          <w:rFonts w:ascii="Arial" w:hAnsi="Arial" w:cs="Arial"/>
          <w:color w:val="000000"/>
        </w:rPr>
        <w:t>2017</w:t>
      </w:r>
      <w:r w:rsidR="00721F94" w:rsidRPr="00A5603F">
        <w:rPr>
          <w:rFonts w:ascii="Arial" w:hAnsi="Arial" w:cs="Arial"/>
          <w:color w:val="000000"/>
        </w:rPr>
        <w:t>, guardando equilibrio</w:t>
      </w:r>
      <w:r w:rsidR="00721F94" w:rsidRPr="00A5603F">
        <w:rPr>
          <w:rFonts w:ascii="Arial" w:hAnsi="Arial" w:cs="Arial"/>
          <w:bCs/>
        </w:rPr>
        <w:t xml:space="preserve"> presupuesta</w:t>
      </w:r>
      <w:r w:rsidR="00CF41B4" w:rsidRPr="00A5603F">
        <w:rPr>
          <w:rFonts w:ascii="Arial" w:hAnsi="Arial" w:cs="Arial"/>
          <w:bCs/>
        </w:rPr>
        <w:t>rio</w:t>
      </w:r>
      <w:r w:rsidR="00721F94" w:rsidRPr="00A5603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A5603F">
        <w:rPr>
          <w:rFonts w:ascii="Arial" w:hAnsi="Arial" w:cs="Arial"/>
          <w:color w:val="000000"/>
        </w:rPr>
        <w:t>.</w:t>
      </w:r>
      <w:r w:rsidR="00E97501" w:rsidRPr="00A5603F">
        <w:rPr>
          <w:rFonts w:ascii="Arial" w:hAnsi="Arial" w:cs="Arial"/>
          <w:color w:val="000000"/>
        </w:rPr>
        <w:t xml:space="preserve"> </w:t>
      </w:r>
    </w:p>
    <w:p w:rsidR="00BB23A6" w:rsidRPr="004557A3" w:rsidRDefault="00BB23A6" w:rsidP="00BB23A6">
      <w:pPr>
        <w:spacing w:after="0" w:line="240" w:lineRule="auto"/>
        <w:jc w:val="both"/>
        <w:rPr>
          <w:rFonts w:ascii="Calibri" w:eastAsia="Times New Roman" w:hAnsi="Calibri" w:cs="Times New Roman"/>
          <w:b/>
          <w:bCs/>
          <w:color w:val="000000"/>
        </w:rPr>
      </w:pPr>
    </w:p>
    <w:p w:rsidR="003D75A7" w:rsidRPr="00A5603F" w:rsidRDefault="00354B70" w:rsidP="00BB23A6">
      <w:pPr>
        <w:spacing w:after="0" w:line="240" w:lineRule="auto"/>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8</w:t>
      </w:r>
      <w:r w:rsidRPr="00A5603F">
        <w:rPr>
          <w:rFonts w:ascii="Arial" w:hAnsi="Arial" w:cs="Arial"/>
          <w:b/>
        </w:rPr>
        <w:t>.-</w:t>
      </w:r>
      <w:r w:rsidR="0010793F" w:rsidRPr="00A5603F">
        <w:rPr>
          <w:rFonts w:ascii="Arial" w:hAnsi="Arial" w:cs="Arial"/>
          <w:color w:val="000000"/>
        </w:rPr>
        <w:t xml:space="preserve"> </w:t>
      </w:r>
      <w:r w:rsidR="003D75A7" w:rsidRPr="00A5603F">
        <w:rPr>
          <w:rFonts w:ascii="Arial" w:hAnsi="Arial" w:cs="Arial"/>
          <w:color w:val="000000"/>
        </w:rPr>
        <w:t xml:space="preserve">Si alguna o </w:t>
      </w:r>
      <w:r w:rsidR="00EC2D10">
        <w:rPr>
          <w:rFonts w:ascii="Arial" w:hAnsi="Arial" w:cs="Arial"/>
          <w:color w:val="000000"/>
        </w:rPr>
        <w:t>algunas de las asignaciones del</w:t>
      </w:r>
      <w:r w:rsidR="00F324C3">
        <w:rPr>
          <w:rFonts w:ascii="Arial" w:hAnsi="Arial" w:cs="Arial"/>
          <w:color w:val="000000"/>
        </w:rPr>
        <w:t xml:space="preserve"> </w:t>
      </w:r>
      <w:r w:rsidR="003D75A7" w:rsidRPr="00A5603F">
        <w:rPr>
          <w:rFonts w:ascii="Arial" w:hAnsi="Arial" w:cs="Arial"/>
          <w:color w:val="000000"/>
        </w:rPr>
        <w:t xml:space="preserve">presupuesto de egresos resultaren insuficientes para cubrir las necesidades que originen las funciones encomendadas a la administración municipal, el ayuntamiento podrá acordar las modificaciones o ampliaciones necesarias en función </w:t>
      </w:r>
      <w:r w:rsidR="00616708" w:rsidRPr="00A5603F">
        <w:rPr>
          <w:rFonts w:ascii="Arial" w:hAnsi="Arial" w:cs="Arial"/>
          <w:color w:val="000000"/>
        </w:rPr>
        <w:t>de</w:t>
      </w:r>
      <w:r w:rsidR="003D75A7" w:rsidRPr="00A5603F">
        <w:rPr>
          <w:rFonts w:ascii="Arial" w:hAnsi="Arial" w:cs="Arial"/>
          <w:color w:val="000000"/>
        </w:rPr>
        <w:t xml:space="preserve"> la disponibilidad de fondos y previa justificación de las mismas.</w:t>
      </w:r>
    </w:p>
    <w:p w:rsidR="003D75A7" w:rsidRPr="00A5603F" w:rsidRDefault="003D75A7" w:rsidP="00BB23A6">
      <w:pPr>
        <w:spacing w:after="0" w:line="240" w:lineRule="auto"/>
        <w:jc w:val="both"/>
        <w:rPr>
          <w:rFonts w:ascii="Arial" w:hAnsi="Arial" w:cs="Arial"/>
          <w:color w:val="000000"/>
        </w:rPr>
      </w:pPr>
    </w:p>
    <w:p w:rsidR="00C01794" w:rsidRPr="00A5603F" w:rsidRDefault="003D75A7" w:rsidP="00BB23A6">
      <w:pPr>
        <w:spacing w:after="0" w:line="240" w:lineRule="auto"/>
        <w:jc w:val="both"/>
        <w:rPr>
          <w:rFonts w:ascii="Arial" w:hAnsi="Arial" w:cs="Arial"/>
          <w:color w:val="000000"/>
        </w:rPr>
      </w:pPr>
      <w:r w:rsidRPr="00A5603F">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A5603F" w:rsidRDefault="0010793F" w:rsidP="00BB23A6">
      <w:pPr>
        <w:spacing w:after="0" w:line="240" w:lineRule="auto"/>
        <w:jc w:val="both"/>
        <w:rPr>
          <w:rFonts w:ascii="Arial" w:hAnsi="Arial" w:cs="Arial"/>
          <w:color w:val="000000"/>
        </w:rPr>
      </w:pPr>
    </w:p>
    <w:p w:rsidR="0010793F" w:rsidRPr="00A5603F" w:rsidRDefault="00354B70" w:rsidP="00BB23A6">
      <w:pPr>
        <w:spacing w:after="0" w:line="240" w:lineRule="auto"/>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9</w:t>
      </w:r>
      <w:r w:rsidRPr="00A5603F">
        <w:rPr>
          <w:rFonts w:ascii="Arial" w:hAnsi="Arial" w:cs="Arial"/>
          <w:b/>
        </w:rPr>
        <w:t>.-</w:t>
      </w:r>
      <w:r w:rsidR="0010793F" w:rsidRPr="00A5603F">
        <w:rPr>
          <w:rFonts w:ascii="Arial" w:hAnsi="Arial" w:cs="Arial"/>
          <w:color w:val="000000"/>
        </w:rPr>
        <w:t xml:space="preserve"> </w:t>
      </w:r>
      <w:r w:rsidR="00F324C3">
        <w:rPr>
          <w:rFonts w:ascii="Arial" w:hAnsi="Arial" w:cs="Arial"/>
          <w:color w:val="000000"/>
        </w:rPr>
        <w:t xml:space="preserve">El </w:t>
      </w:r>
      <w:r w:rsidR="008A68B8" w:rsidRPr="00A5603F">
        <w:rPr>
          <w:rFonts w:ascii="Arial" w:hAnsi="Arial" w:cs="Arial"/>
          <w:color w:val="000000"/>
        </w:rPr>
        <w:t>presupuesto de egre</w:t>
      </w:r>
      <w:r w:rsidR="00C01794" w:rsidRPr="00A5603F">
        <w:rPr>
          <w:rFonts w:ascii="Arial" w:hAnsi="Arial" w:cs="Arial"/>
          <w:color w:val="000000"/>
        </w:rPr>
        <w:t xml:space="preserve">sos municipal del ejercicio </w:t>
      </w:r>
      <w:r w:rsidR="00D277F2">
        <w:rPr>
          <w:rFonts w:ascii="Arial" w:hAnsi="Arial" w:cs="Arial"/>
          <w:color w:val="000000"/>
        </w:rPr>
        <w:t>2017</w:t>
      </w:r>
      <w:r w:rsidR="00C01794" w:rsidRPr="00A5603F">
        <w:rPr>
          <w:rFonts w:ascii="Arial" w:hAnsi="Arial" w:cs="Arial"/>
          <w:color w:val="000000"/>
        </w:rPr>
        <w:t xml:space="preserve"> con</w:t>
      </w:r>
      <w:r w:rsidR="008A68B8" w:rsidRPr="00A5603F">
        <w:rPr>
          <w:rFonts w:ascii="Arial" w:hAnsi="Arial" w:cs="Arial"/>
          <w:color w:val="000000"/>
        </w:rPr>
        <w:t xml:space="preserve"> base </w:t>
      </w:r>
      <w:r w:rsidR="00C01794" w:rsidRPr="00A5603F">
        <w:rPr>
          <w:rFonts w:ascii="Arial" w:hAnsi="Arial" w:cs="Arial"/>
          <w:color w:val="000000"/>
        </w:rPr>
        <w:t>en</w:t>
      </w:r>
      <w:r w:rsidR="008A68B8" w:rsidRPr="00A5603F">
        <w:rPr>
          <w:rFonts w:ascii="Arial" w:hAnsi="Arial" w:cs="Arial"/>
          <w:color w:val="000000"/>
        </w:rPr>
        <w:t xml:space="preserve"> l</w:t>
      </w:r>
      <w:r w:rsidR="0010793F" w:rsidRPr="00A5603F">
        <w:rPr>
          <w:rFonts w:ascii="Arial" w:hAnsi="Arial" w:cs="Arial"/>
          <w:color w:val="000000"/>
        </w:rPr>
        <w:t>a clasificación por tipo de gasto se di</w:t>
      </w:r>
      <w:r w:rsidR="00187C45" w:rsidRPr="00A5603F">
        <w:rPr>
          <w:rFonts w:ascii="Arial" w:hAnsi="Arial" w:cs="Arial"/>
          <w:color w:val="000000"/>
        </w:rPr>
        <w:t xml:space="preserve">stribuye de la siguiente </w:t>
      </w:r>
      <w:r w:rsidR="008A68B8" w:rsidRPr="00A5603F">
        <w:rPr>
          <w:rFonts w:ascii="Arial" w:hAnsi="Arial" w:cs="Arial"/>
          <w:color w:val="000000"/>
        </w:rPr>
        <w:t>manera</w:t>
      </w:r>
      <w:r w:rsidR="00187C45" w:rsidRPr="00A5603F">
        <w:rPr>
          <w:rFonts w:ascii="Arial" w:hAnsi="Arial" w:cs="Arial"/>
          <w:color w:val="000000"/>
        </w:rPr>
        <w:t>:</w:t>
      </w:r>
    </w:p>
    <w:p w:rsidR="00A578EF" w:rsidRPr="00A5603F" w:rsidRDefault="00A578EF" w:rsidP="00BB23A6">
      <w:pPr>
        <w:spacing w:after="0" w:line="240" w:lineRule="auto"/>
        <w:jc w:val="both"/>
        <w:rPr>
          <w:rFonts w:ascii="Arial" w:hAnsi="Arial" w:cs="Arial"/>
          <w:color w:val="000000"/>
        </w:rPr>
      </w:pPr>
    </w:p>
    <w:p w:rsidR="00D65CAF" w:rsidRPr="00A5603F" w:rsidRDefault="00D65CAF" w:rsidP="00A578EF">
      <w:pPr>
        <w:spacing w:after="0"/>
        <w:jc w:val="center"/>
        <w:rPr>
          <w:rFonts w:ascii="Arial" w:hAnsi="Arial" w:cs="Arial"/>
          <w:b/>
          <w:smallCaps/>
          <w:color w:val="000000"/>
        </w:rPr>
      </w:pPr>
      <w:r w:rsidRPr="00A5603F">
        <w:rPr>
          <w:rFonts w:ascii="Arial" w:hAnsi="Arial" w:cs="Arial"/>
          <w:b/>
          <w:smallCaps/>
          <w:color w:val="000000"/>
        </w:rPr>
        <w:t>Clasificación por tipo de gasto</w:t>
      </w:r>
      <w:r w:rsidR="00A578EF" w:rsidRPr="00A5603F">
        <w:rPr>
          <w:rFonts w:ascii="Arial" w:hAnsi="Arial" w:cs="Arial"/>
          <w:b/>
          <w:smallCaps/>
          <w:color w:val="000000"/>
        </w:rPr>
        <w:t xml:space="preserve"> (CTG)</w:t>
      </w:r>
      <w:r w:rsidR="00F324C3">
        <w:rPr>
          <w:rFonts w:ascii="Arial" w:hAnsi="Arial" w:cs="Arial"/>
          <w:b/>
          <w:smallCaps/>
          <w:color w:val="000000"/>
        </w:rPr>
        <w:tab/>
      </w:r>
    </w:p>
    <w:p w:rsidR="00A578EF" w:rsidRPr="00A5603F" w:rsidRDefault="00A578EF" w:rsidP="00A578EF">
      <w:pPr>
        <w:spacing w:after="0"/>
        <w:jc w:val="center"/>
        <w:rPr>
          <w:rFonts w:ascii="Arial" w:hAnsi="Arial" w:cs="Arial"/>
          <w:b/>
          <w:smallCaps/>
          <w:color w:val="000000"/>
        </w:rPr>
      </w:pPr>
    </w:p>
    <w:tbl>
      <w:tblPr>
        <w:tblStyle w:val="Tablaconcuadrcula"/>
        <w:tblW w:w="0" w:type="auto"/>
        <w:jc w:val="center"/>
        <w:tblLook w:val="04A0"/>
      </w:tblPr>
      <w:tblGrid>
        <w:gridCol w:w="675"/>
        <w:gridCol w:w="5083"/>
        <w:gridCol w:w="2880"/>
      </w:tblGrid>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CTG</w:t>
            </w:r>
          </w:p>
        </w:tc>
        <w:tc>
          <w:tcPr>
            <w:tcW w:w="2880" w:type="dxa"/>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Presupuesto Aprobado</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1</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Corriente</w:t>
            </w:r>
          </w:p>
        </w:tc>
        <w:tc>
          <w:tcPr>
            <w:tcW w:w="2880" w:type="dxa"/>
          </w:tcPr>
          <w:p w:rsidR="00863DA9" w:rsidRPr="00AE4094" w:rsidRDefault="003F4E8A" w:rsidP="00C6499B">
            <w:pPr>
              <w:jc w:val="right"/>
              <w:rPr>
                <w:rFonts w:ascii="Arial" w:hAnsi="Arial" w:cs="Arial"/>
                <w:smallCaps/>
                <w:color w:val="000000"/>
                <w:sz w:val="18"/>
                <w:szCs w:val="18"/>
                <w:lang w:eastAsia="es-ES"/>
              </w:rPr>
            </w:pPr>
            <w:r>
              <w:rPr>
                <w:rFonts w:ascii="Arial" w:hAnsi="Arial" w:cs="Arial"/>
                <w:smallCaps/>
                <w:color w:val="000000"/>
                <w:sz w:val="18"/>
                <w:szCs w:val="18"/>
                <w:lang w:eastAsia="es-ES"/>
              </w:rPr>
              <w:t>24,622,515.75</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2</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de Capital</w:t>
            </w:r>
          </w:p>
        </w:tc>
        <w:tc>
          <w:tcPr>
            <w:tcW w:w="2880" w:type="dxa"/>
          </w:tcPr>
          <w:p w:rsidR="00863DA9" w:rsidRPr="00AE4094" w:rsidRDefault="003F4E8A" w:rsidP="00C6499B">
            <w:pPr>
              <w:jc w:val="right"/>
              <w:rPr>
                <w:rFonts w:ascii="Arial" w:hAnsi="Arial" w:cs="Arial"/>
                <w:smallCaps/>
                <w:color w:val="000000"/>
                <w:sz w:val="18"/>
                <w:szCs w:val="18"/>
                <w:lang w:eastAsia="es-ES"/>
              </w:rPr>
            </w:pPr>
            <w:r>
              <w:rPr>
                <w:rFonts w:ascii="Arial" w:hAnsi="Arial" w:cs="Arial"/>
                <w:smallCaps/>
                <w:color w:val="000000"/>
                <w:sz w:val="18"/>
                <w:szCs w:val="18"/>
                <w:lang w:eastAsia="es-ES"/>
              </w:rPr>
              <w:t>4,7</w:t>
            </w:r>
            <w:r w:rsidR="00F36209">
              <w:rPr>
                <w:rFonts w:ascii="Arial" w:hAnsi="Arial" w:cs="Arial"/>
                <w:smallCaps/>
                <w:color w:val="000000"/>
                <w:sz w:val="18"/>
                <w:szCs w:val="18"/>
                <w:lang w:eastAsia="es-ES"/>
              </w:rPr>
              <w:t>25,420.43</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3</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Amortización de la Deuda y Disminución de Pasivos</w:t>
            </w:r>
          </w:p>
        </w:tc>
        <w:tc>
          <w:tcPr>
            <w:tcW w:w="2880" w:type="dxa"/>
          </w:tcPr>
          <w:p w:rsidR="00863DA9" w:rsidRPr="00AE4094" w:rsidRDefault="003F4E8A" w:rsidP="00C6499B">
            <w:pPr>
              <w:jc w:val="right"/>
              <w:rPr>
                <w:rFonts w:ascii="Arial" w:hAnsi="Arial" w:cs="Arial"/>
                <w:smallCaps/>
                <w:color w:val="000000"/>
                <w:sz w:val="18"/>
                <w:szCs w:val="18"/>
                <w:lang w:eastAsia="es-ES"/>
              </w:rPr>
            </w:pPr>
            <w:r>
              <w:rPr>
                <w:rFonts w:ascii="Arial" w:hAnsi="Arial" w:cs="Arial"/>
                <w:smallCaps/>
                <w:color w:val="000000"/>
                <w:sz w:val="18"/>
                <w:szCs w:val="18"/>
                <w:lang w:eastAsia="es-ES"/>
              </w:rPr>
              <w:t>470,397.7</w:t>
            </w:r>
            <w:r w:rsidR="007E111E">
              <w:rPr>
                <w:rFonts w:ascii="Arial" w:hAnsi="Arial" w:cs="Arial"/>
                <w:smallCaps/>
                <w:color w:val="000000"/>
                <w:sz w:val="18"/>
                <w:szCs w:val="18"/>
                <w:lang w:eastAsia="es-ES"/>
              </w:rPr>
              <w:t>1</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4</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Pensiones y Jubilaciones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5</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Participaciones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Total</w:t>
            </w:r>
          </w:p>
        </w:tc>
        <w:tc>
          <w:tcPr>
            <w:tcW w:w="2880" w:type="dxa"/>
            <w:shd w:val="clear" w:color="auto" w:fill="BFBFBF" w:themeFill="background1" w:themeFillShade="BF"/>
          </w:tcPr>
          <w:p w:rsidR="00863DA9" w:rsidRPr="00AE4094" w:rsidRDefault="004557A3" w:rsidP="00C6499B">
            <w:pPr>
              <w:jc w:val="right"/>
              <w:rPr>
                <w:rFonts w:ascii="Arial" w:hAnsi="Arial" w:cs="Arial"/>
                <w:b/>
                <w:smallCaps/>
                <w:color w:val="000000"/>
                <w:sz w:val="18"/>
                <w:szCs w:val="18"/>
                <w:lang w:eastAsia="es-ES"/>
              </w:rPr>
            </w:pPr>
            <w:r>
              <w:rPr>
                <w:rFonts w:ascii="Arial" w:hAnsi="Arial" w:cs="Arial"/>
                <w:b/>
                <w:smallCaps/>
                <w:color w:val="000000"/>
                <w:sz w:val="18"/>
                <w:szCs w:val="18"/>
                <w:lang w:eastAsia="es-ES"/>
              </w:rPr>
              <w:t>$</w:t>
            </w:r>
            <w:r w:rsidR="003F4E8A">
              <w:rPr>
                <w:rFonts w:ascii="Arial" w:hAnsi="Arial" w:cs="Arial"/>
                <w:b/>
                <w:smallCaps/>
                <w:color w:val="000000"/>
                <w:sz w:val="18"/>
                <w:szCs w:val="18"/>
                <w:lang w:eastAsia="es-ES"/>
              </w:rPr>
              <w:t>29,8</w:t>
            </w:r>
            <w:r w:rsidR="00F36209">
              <w:rPr>
                <w:rFonts w:ascii="Arial" w:hAnsi="Arial" w:cs="Arial"/>
                <w:b/>
                <w:smallCaps/>
                <w:color w:val="000000"/>
                <w:sz w:val="18"/>
                <w:szCs w:val="18"/>
                <w:lang w:eastAsia="es-ES"/>
              </w:rPr>
              <w:t>18,333.90</w:t>
            </w:r>
          </w:p>
        </w:tc>
      </w:tr>
    </w:tbl>
    <w:p w:rsidR="00E03E20" w:rsidRDefault="00E03E20" w:rsidP="00A578EF">
      <w:pPr>
        <w:spacing w:after="0"/>
        <w:jc w:val="both"/>
        <w:rPr>
          <w:rFonts w:ascii="Arial" w:hAnsi="Arial" w:cs="Arial"/>
          <w:color w:val="000000"/>
        </w:rPr>
      </w:pPr>
    </w:p>
    <w:p w:rsidR="00643213" w:rsidRDefault="00354B70" w:rsidP="00643213">
      <w:pPr>
        <w:spacing w:after="0" w:line="240" w:lineRule="auto"/>
        <w:jc w:val="both"/>
        <w:rPr>
          <w:rFonts w:ascii="Arial" w:hAnsi="Arial" w:cs="Arial"/>
        </w:rPr>
      </w:pPr>
      <w:r w:rsidRPr="00A5603F">
        <w:rPr>
          <w:rFonts w:ascii="Arial" w:hAnsi="Arial" w:cs="Arial"/>
          <w:b/>
        </w:rPr>
        <w:t xml:space="preserve">Artículo </w:t>
      </w:r>
      <w:r w:rsidR="00313432">
        <w:rPr>
          <w:rFonts w:ascii="Arial" w:hAnsi="Arial" w:cs="Arial"/>
          <w:b/>
        </w:rPr>
        <w:t>1</w:t>
      </w:r>
      <w:r w:rsidR="004557A3">
        <w:rPr>
          <w:rFonts w:ascii="Arial" w:hAnsi="Arial" w:cs="Arial"/>
          <w:b/>
        </w:rPr>
        <w:t>0</w:t>
      </w:r>
      <w:r w:rsidRPr="00A5603F">
        <w:rPr>
          <w:rFonts w:ascii="Arial" w:hAnsi="Arial" w:cs="Arial"/>
          <w:b/>
        </w:rPr>
        <w:t>.-</w:t>
      </w:r>
      <w:r w:rsidR="0010793F" w:rsidRPr="00A5603F">
        <w:rPr>
          <w:rFonts w:ascii="Arial" w:hAnsi="Arial" w:cs="Arial"/>
          <w:color w:val="000000"/>
        </w:rPr>
        <w:t xml:space="preserve"> </w:t>
      </w:r>
      <w:r w:rsidR="00643213" w:rsidRPr="00836249">
        <w:rPr>
          <w:rFonts w:ascii="Arial" w:hAnsi="Arial" w:cs="Arial"/>
        </w:rPr>
        <w:t>El presupuesto de egresos municipal del ejercicio 2017 con base en la Clasificación Económica se distribuye de la siguiente manera:</w:t>
      </w:r>
    </w:p>
    <w:p w:rsidR="00B05268" w:rsidRPr="00836249" w:rsidRDefault="00B05268" w:rsidP="00643213">
      <w:pPr>
        <w:spacing w:after="0" w:line="240" w:lineRule="auto"/>
        <w:jc w:val="both"/>
        <w:rPr>
          <w:rFonts w:ascii="Arial" w:hAnsi="Arial" w:cs="Arial"/>
        </w:rPr>
      </w:pPr>
    </w:p>
    <w:tbl>
      <w:tblPr>
        <w:tblW w:w="8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38"/>
        <w:gridCol w:w="1701"/>
      </w:tblGrid>
      <w:tr w:rsidR="00B05268" w:rsidRPr="00B05268" w:rsidTr="00FB2937">
        <w:trPr>
          <w:trHeight w:val="315"/>
          <w:jc w:val="center"/>
        </w:trPr>
        <w:tc>
          <w:tcPr>
            <w:tcW w:w="6738" w:type="dxa"/>
            <w:shd w:val="clear" w:color="000000" w:fill="A6A6A6"/>
            <w:noWrap/>
            <w:vAlign w:val="bottom"/>
            <w:hideMark/>
          </w:tcPr>
          <w:p w:rsidR="00B05268" w:rsidRPr="00B05268" w:rsidRDefault="00B05268" w:rsidP="00B05268">
            <w:pPr>
              <w:spacing w:after="0" w:line="240" w:lineRule="auto"/>
              <w:jc w:val="center"/>
              <w:rPr>
                <w:rFonts w:ascii="Arial" w:eastAsia="Times New Roman" w:hAnsi="Arial" w:cs="Arial"/>
                <w:b/>
                <w:bCs/>
                <w:color w:val="000000"/>
                <w:sz w:val="16"/>
                <w:szCs w:val="16"/>
              </w:rPr>
            </w:pPr>
            <w:r w:rsidRPr="00B05268">
              <w:rPr>
                <w:rFonts w:ascii="Arial" w:eastAsia="Times New Roman" w:hAnsi="Arial" w:cs="Arial"/>
                <w:b/>
                <w:bCs/>
                <w:color w:val="000000"/>
                <w:sz w:val="16"/>
                <w:szCs w:val="16"/>
              </w:rPr>
              <w:t>CE</w:t>
            </w:r>
          </w:p>
        </w:tc>
        <w:tc>
          <w:tcPr>
            <w:tcW w:w="1701" w:type="dxa"/>
            <w:shd w:val="clear" w:color="000000" w:fill="A6A6A6"/>
            <w:noWrap/>
            <w:vAlign w:val="bottom"/>
            <w:hideMark/>
          </w:tcPr>
          <w:p w:rsidR="00B05268" w:rsidRPr="00B05268" w:rsidRDefault="00B05268" w:rsidP="00B05268">
            <w:pPr>
              <w:spacing w:after="0" w:line="240" w:lineRule="auto"/>
              <w:jc w:val="center"/>
              <w:rPr>
                <w:rFonts w:ascii="Arial" w:eastAsia="Times New Roman" w:hAnsi="Arial" w:cs="Arial"/>
                <w:b/>
                <w:bCs/>
                <w:color w:val="000000"/>
                <w:sz w:val="16"/>
                <w:szCs w:val="16"/>
              </w:rPr>
            </w:pPr>
            <w:r w:rsidRPr="00B05268">
              <w:rPr>
                <w:rFonts w:ascii="Arial" w:eastAsia="Times New Roman" w:hAnsi="Arial" w:cs="Arial"/>
                <w:b/>
                <w:bCs/>
                <w:color w:val="000000"/>
                <w:sz w:val="16"/>
                <w:szCs w:val="16"/>
              </w:rPr>
              <w:t>Presupuesto Aprobado</w:t>
            </w:r>
            <w:r w:rsidRPr="00B05268">
              <w:rPr>
                <w:rFonts w:ascii="Calibri" w:eastAsia="Times New Roman" w:hAnsi="Calibri" w:cs="Calibri"/>
                <w:color w:val="000000"/>
                <w:sz w:val="16"/>
                <w:szCs w:val="16"/>
              </w:rPr>
              <w:t>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2 - GASTOS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29,818,333.90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2.1 - GASTOS CORRIENTES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24,206,263.80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2.1.1 - GASTOS DE CONSUMO DE LOS ENTES DEL GOBIERNO GENERAL/GASTOS DE EXPLOTACIÓN DE LAS ENTIDADES EMPRESARIALES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22,253,315.80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2.1.1.1 - REMUNERACIONES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13,751,515.48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2.1.1.1.1 - SUELDOS Y SALARIOS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13,751,515.48 </w:t>
            </w:r>
          </w:p>
        </w:tc>
      </w:tr>
      <w:tr w:rsidR="00B05268" w:rsidRPr="00B05268" w:rsidTr="00FB2937">
        <w:trPr>
          <w:trHeight w:val="420"/>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2.1.1.1.1 - SUELDOS Y SALARIOS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13,751,515.48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2.1.1.2 - COMPRA DE BIENES Y SERVICIOS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8,501,800.32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2.1.1.2 - COMPRA DE BIENES Y SERVICIOS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8,501,800.32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2.1.1.2 - COMPRA DE BIENES Y SERVICIOS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8,501,800.32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2.1.5 - TRANSFERENCIAS, ASIGNACIONES Y DONATIVOS CORRIENTES OTORGADOS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1,952,948.00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2.1.5.1 - AL SECTOR PRIVADO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796,989.60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2.1.5.1.3 - AYUDA A INSTITUCIONES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196,989.60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2.1.5.1.3 - AYUDA A INSTITUCIONES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196,989.60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2.1.5.1.7 - OTRAS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600,000.00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2.1.5.1.7 - OTRAS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600,000.00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2.1.5.2 - AL SECTOR PÚBLICO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1,155,958.40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2.1.5.2.1 - A LA FEDERACIÓN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1,155,958.40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2.1.5.2.1.1 - TRANSFERENCIAS INTERNAS Y ASIGNACIONES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787,958.40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2.1.5.2.1.2 - TRANSFERENCIAS DEL RESTO DEL SECTOR PÚBLICO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368,000.00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100" w:firstLine="160"/>
              <w:rPr>
                <w:rFonts w:ascii="Arial" w:eastAsia="Times New Roman" w:hAnsi="Arial" w:cs="Arial"/>
                <w:sz w:val="16"/>
                <w:szCs w:val="16"/>
              </w:rPr>
            </w:pPr>
            <w:r w:rsidRPr="00B05268">
              <w:rPr>
                <w:rFonts w:ascii="Arial" w:eastAsia="Times New Roman" w:hAnsi="Arial" w:cs="Arial"/>
                <w:sz w:val="16"/>
                <w:szCs w:val="16"/>
              </w:rPr>
              <w:t xml:space="preserve">2.2 - GASTOS DE CAPITAL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5,612,070.10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2.2.1 - CONSTRUCCIONES EN PROCESO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4,725,420.44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2.2.1 - CONSTRUCCIONES EN PROCESO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4,725,420.44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2.2.1 - CONSTRUCCIONES EN PROCESO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4,725,420.44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2.2.1 - CONSTRUCCIONES EN PROCESO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4,725,420.44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2.2.2 - ACTIVOS FIJOS (FORMACIÓN BRUTA DE CAPITAL FIJO)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208,179.62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2.2.2.2 - MAQUINARIA Y EQUIPO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208,179.62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2.2.2.2.3 - OTRA MAQUINARIA Y EQUIPO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208,179.62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2.2.2.2.3 - OTRA MAQUINARIA Y EQUIPO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208,179.62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2.2.3 - INCREMENTO DE EXISTENCIAS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196,813.50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2.2.3.7 - EXISTENCIAS DE MATERIALES DE SEGURIDAD Y DEFENSA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196,813.50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2.2.3.7 - EXISTENCIAS DE MATERIALES DE SEGURIDAD Y DEFENSA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196,813.50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2.2.3.7 - EXISTENCIAS DE MATERIALES DE SEGURIDAD Y DEFENSA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196,813.50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2.2.6 - TRANSFERENCIAS Y ASIGNACIONES Y DONATIVOS DE CAPITAL OTORGADOS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481,656.54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2.2.6.1 - AL SECTOR PRIVADO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481,656.54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2.2.6.1.1 - AYUDA A PERSONAS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481,656.54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2.2.6.1.1 - AYUDA A PERSONAS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481,656.54 </w:t>
            </w:r>
          </w:p>
        </w:tc>
      </w:tr>
      <w:tr w:rsidR="00EE7218" w:rsidRPr="00B05268" w:rsidTr="00FB2937">
        <w:trPr>
          <w:trHeight w:val="315"/>
          <w:jc w:val="center"/>
        </w:trPr>
        <w:tc>
          <w:tcPr>
            <w:tcW w:w="6738" w:type="dxa"/>
            <w:shd w:val="clear" w:color="D8D8D8" w:fill="D8D8D8"/>
            <w:noWrap/>
            <w:vAlign w:val="bottom"/>
          </w:tcPr>
          <w:p w:rsidR="00EE7218" w:rsidRPr="00B05268" w:rsidRDefault="00EE7218" w:rsidP="00EE7218">
            <w:pPr>
              <w:spacing w:after="0" w:line="240" w:lineRule="auto"/>
              <w:rPr>
                <w:rFonts w:ascii="Arial" w:eastAsia="Times New Roman" w:hAnsi="Arial" w:cs="Arial"/>
                <w:sz w:val="16"/>
                <w:szCs w:val="16"/>
              </w:rPr>
            </w:pPr>
            <w:r w:rsidRPr="006C034B">
              <w:rPr>
                <w:rFonts w:ascii="Arial" w:eastAsia="Times New Roman" w:hAnsi="Arial" w:cs="Arial"/>
                <w:sz w:val="16"/>
                <w:szCs w:val="16"/>
              </w:rPr>
              <w:t xml:space="preserve">3 - FINANCIAMIENTO </w:t>
            </w:r>
          </w:p>
        </w:tc>
        <w:tc>
          <w:tcPr>
            <w:tcW w:w="1701" w:type="dxa"/>
            <w:shd w:val="clear" w:color="D8D8D8" w:fill="D8D8D8"/>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D8D8D8" w:fill="D8D8D8"/>
            <w:noWrap/>
            <w:vAlign w:val="bottom"/>
          </w:tcPr>
          <w:p w:rsidR="00EE7218" w:rsidRPr="00B05268" w:rsidRDefault="00EE7218" w:rsidP="00EE7218">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6C034B">
              <w:rPr>
                <w:rFonts w:ascii="Arial" w:eastAsia="Times New Roman" w:hAnsi="Arial" w:cs="Arial"/>
                <w:sz w:val="16"/>
                <w:szCs w:val="16"/>
              </w:rPr>
              <w:t xml:space="preserve">3.2 - APLICACIONES FINANCIERAS (USOS) </w:t>
            </w:r>
          </w:p>
        </w:tc>
        <w:tc>
          <w:tcPr>
            <w:tcW w:w="1701" w:type="dxa"/>
            <w:shd w:val="clear" w:color="D8D8D8" w:fill="D8D8D8"/>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auto" w:fill="auto"/>
            <w:noWrap/>
            <w:vAlign w:val="bottom"/>
          </w:tcPr>
          <w:p w:rsidR="00EE7218" w:rsidRPr="00B05268" w:rsidRDefault="00EE7218" w:rsidP="00EE7218">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6C034B">
              <w:rPr>
                <w:rFonts w:ascii="Arial" w:eastAsia="Times New Roman" w:hAnsi="Arial" w:cs="Arial"/>
                <w:sz w:val="16"/>
                <w:szCs w:val="16"/>
              </w:rPr>
              <w:t xml:space="preserve">3.2.2 - DISMINUCIÓN DE PASIVOS </w:t>
            </w:r>
          </w:p>
        </w:tc>
        <w:tc>
          <w:tcPr>
            <w:tcW w:w="1701" w:type="dxa"/>
            <w:shd w:val="clear" w:color="auto" w:fill="auto"/>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D8D8D8" w:fill="D8D8D8"/>
            <w:noWrap/>
            <w:vAlign w:val="bottom"/>
          </w:tcPr>
          <w:p w:rsidR="00EE7218" w:rsidRPr="00B05268" w:rsidRDefault="00EE7218" w:rsidP="00EE7218">
            <w:pPr>
              <w:spacing w:after="0" w:line="240" w:lineRule="auto"/>
              <w:ind w:firstLineChars="500" w:firstLine="800"/>
              <w:rPr>
                <w:rFonts w:ascii="Arial" w:eastAsia="Times New Roman" w:hAnsi="Arial" w:cs="Arial"/>
                <w:sz w:val="16"/>
                <w:szCs w:val="16"/>
              </w:rPr>
            </w:pPr>
            <w:r w:rsidRPr="006C034B">
              <w:rPr>
                <w:rFonts w:ascii="Arial" w:eastAsia="Times New Roman" w:hAnsi="Arial" w:cs="Arial"/>
                <w:sz w:val="16"/>
                <w:szCs w:val="16"/>
              </w:rPr>
              <w:t xml:space="preserve">3.2.2.1 - DISMINUCIÓN DE PASIVOS CORRIENTES </w:t>
            </w:r>
          </w:p>
        </w:tc>
        <w:tc>
          <w:tcPr>
            <w:tcW w:w="1701" w:type="dxa"/>
            <w:shd w:val="clear" w:color="D8D8D8" w:fill="D8D8D8"/>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auto" w:fill="auto"/>
            <w:noWrap/>
            <w:vAlign w:val="bottom"/>
          </w:tcPr>
          <w:p w:rsidR="00EE7218" w:rsidRPr="00B05268" w:rsidRDefault="00EE7218" w:rsidP="00EE7218">
            <w:pPr>
              <w:spacing w:after="0" w:line="240" w:lineRule="auto"/>
              <w:ind w:firstLineChars="500" w:firstLine="800"/>
              <w:rPr>
                <w:rFonts w:ascii="Arial" w:eastAsia="Times New Roman" w:hAnsi="Arial" w:cs="Arial"/>
                <w:sz w:val="16"/>
                <w:szCs w:val="16"/>
              </w:rPr>
            </w:pPr>
            <w:r w:rsidRPr="006C034B">
              <w:rPr>
                <w:rFonts w:ascii="Arial" w:eastAsia="Times New Roman" w:hAnsi="Arial" w:cs="Arial"/>
                <w:sz w:val="16"/>
                <w:szCs w:val="16"/>
              </w:rPr>
              <w:t xml:space="preserve">3.2.2.1.3 - AMORTIZACIÓN  DE  LA  PORCIÓN  CIRCULANTE  DE  LA  DEUDA PÚBLICA DE LARGO PLAZO </w:t>
            </w:r>
          </w:p>
        </w:tc>
        <w:tc>
          <w:tcPr>
            <w:tcW w:w="1701" w:type="dxa"/>
            <w:shd w:val="clear" w:color="auto" w:fill="auto"/>
            <w:noWrap/>
            <w:vAlign w:val="bottom"/>
          </w:tcPr>
          <w:p w:rsidR="00EE7218" w:rsidRPr="00B05268" w:rsidRDefault="00734653"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w:t>
            </w:r>
            <w:r w:rsidR="00EE7218">
              <w:rPr>
                <w:rFonts w:ascii="Arial" w:eastAsia="Times New Roman" w:hAnsi="Arial" w:cs="Arial"/>
                <w:color w:val="000000"/>
                <w:sz w:val="16"/>
                <w:szCs w:val="16"/>
              </w:rPr>
              <w:t>0</w:t>
            </w:r>
          </w:p>
        </w:tc>
      </w:tr>
      <w:tr w:rsidR="00B05268" w:rsidRPr="00B05268" w:rsidTr="00FB2937">
        <w:trPr>
          <w:trHeight w:val="315"/>
          <w:jc w:val="center"/>
        </w:trPr>
        <w:tc>
          <w:tcPr>
            <w:tcW w:w="6738" w:type="dxa"/>
            <w:shd w:val="clear" w:color="auto" w:fill="auto"/>
            <w:vAlign w:val="bottom"/>
            <w:hideMark/>
          </w:tcPr>
          <w:p w:rsidR="00B05268" w:rsidRPr="00B05268" w:rsidRDefault="00B05268" w:rsidP="00B05268">
            <w:pPr>
              <w:spacing w:after="0" w:line="240" w:lineRule="auto"/>
              <w:rPr>
                <w:rFonts w:ascii="Arial" w:eastAsia="Times New Roman" w:hAnsi="Arial" w:cs="Arial"/>
                <w:b/>
                <w:bCs/>
                <w:color w:val="000000"/>
                <w:sz w:val="16"/>
                <w:szCs w:val="16"/>
              </w:rPr>
            </w:pPr>
            <w:r w:rsidRPr="00B05268">
              <w:rPr>
                <w:rFonts w:ascii="Arial" w:eastAsia="Times New Roman" w:hAnsi="Arial" w:cs="Arial"/>
                <w:b/>
                <w:bCs/>
                <w:color w:val="000000"/>
                <w:sz w:val="16"/>
                <w:szCs w:val="16"/>
              </w:rPr>
              <w:t>Total general</w:t>
            </w:r>
          </w:p>
        </w:tc>
        <w:tc>
          <w:tcPr>
            <w:tcW w:w="1701" w:type="dxa"/>
            <w:shd w:val="clear" w:color="auto" w:fill="auto"/>
            <w:noWrap/>
            <w:vAlign w:val="bottom"/>
            <w:hideMark/>
          </w:tcPr>
          <w:p w:rsidR="00B05268" w:rsidRPr="00B05268" w:rsidRDefault="00EE7218" w:rsidP="00EE7218">
            <w:pPr>
              <w:spacing w:after="0"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      </w:t>
            </w:r>
            <w:r w:rsidR="0076097B">
              <w:rPr>
                <w:rFonts w:ascii="Arial" w:eastAsia="Times New Roman" w:hAnsi="Arial" w:cs="Arial"/>
                <w:b/>
                <w:bCs/>
                <w:color w:val="000000"/>
                <w:sz w:val="16"/>
                <w:szCs w:val="16"/>
              </w:rPr>
              <w:t xml:space="preserve"> </w:t>
            </w:r>
            <w:r w:rsidR="00B05268" w:rsidRPr="00B05268">
              <w:rPr>
                <w:rFonts w:ascii="Arial" w:eastAsia="Times New Roman" w:hAnsi="Arial" w:cs="Arial"/>
                <w:b/>
                <w:bCs/>
                <w:color w:val="000000"/>
                <w:sz w:val="16"/>
                <w:szCs w:val="16"/>
              </w:rPr>
              <w:t xml:space="preserve">29,818,333.90 </w:t>
            </w:r>
          </w:p>
        </w:tc>
      </w:tr>
    </w:tbl>
    <w:p w:rsidR="002E4FD8" w:rsidRDefault="002E4FD8" w:rsidP="002E4FD8">
      <w:pPr>
        <w:spacing w:after="0" w:line="240" w:lineRule="auto"/>
        <w:jc w:val="both"/>
        <w:rPr>
          <w:rFonts w:ascii="Arial" w:hAnsi="Arial" w:cs="Arial"/>
        </w:rPr>
      </w:pPr>
    </w:p>
    <w:p w:rsidR="002E4FD8" w:rsidRDefault="002E4FD8" w:rsidP="002E4FD8">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11.-</w:t>
      </w:r>
      <w:r w:rsidRPr="003F3712">
        <w:rPr>
          <w:rFonts w:ascii="Arial" w:hAnsi="Arial" w:cs="Arial"/>
          <w:color w:val="000000"/>
        </w:rPr>
        <w:t xml:space="preserve"> El </w:t>
      </w:r>
      <w:r w:rsidRPr="00F960F0">
        <w:rPr>
          <w:rFonts w:ascii="Arial" w:hAnsi="Arial" w:cs="Arial"/>
          <w:color w:val="000000"/>
        </w:rPr>
        <w:t>presupuesto de egresos municipal del ejercicio 201</w:t>
      </w:r>
      <w:r>
        <w:rPr>
          <w:rFonts w:ascii="Arial" w:hAnsi="Arial" w:cs="Arial"/>
          <w:color w:val="000000"/>
        </w:rPr>
        <w:t>7</w:t>
      </w:r>
      <w:r w:rsidRPr="00F960F0">
        <w:rPr>
          <w:rFonts w:ascii="Arial" w:hAnsi="Arial" w:cs="Arial"/>
          <w:color w:val="000000"/>
        </w:rPr>
        <w:t xml:space="preserve"> con base en la </w:t>
      </w:r>
      <w:r>
        <w:rPr>
          <w:rFonts w:ascii="Arial" w:hAnsi="Arial" w:cs="Arial"/>
          <w:color w:val="000000"/>
        </w:rPr>
        <w:t>C</w:t>
      </w:r>
      <w:r w:rsidRPr="00F960F0">
        <w:rPr>
          <w:rFonts w:ascii="Arial" w:hAnsi="Arial" w:cs="Arial"/>
          <w:color w:val="000000"/>
        </w:rPr>
        <w:t xml:space="preserve">lasificación por </w:t>
      </w:r>
      <w:r>
        <w:rPr>
          <w:rFonts w:ascii="Arial" w:hAnsi="Arial" w:cs="Arial"/>
          <w:color w:val="000000"/>
        </w:rPr>
        <w:t>O</w:t>
      </w:r>
      <w:r w:rsidRPr="00F960F0">
        <w:rPr>
          <w:rFonts w:ascii="Arial" w:hAnsi="Arial" w:cs="Arial"/>
          <w:color w:val="000000"/>
        </w:rPr>
        <w:t xml:space="preserve">bjeto del </w:t>
      </w:r>
      <w:r>
        <w:rPr>
          <w:rFonts w:ascii="Arial" w:hAnsi="Arial" w:cs="Arial"/>
          <w:color w:val="000000"/>
        </w:rPr>
        <w:t>G</w:t>
      </w:r>
      <w:r w:rsidRPr="00F960F0">
        <w:rPr>
          <w:rFonts w:ascii="Arial" w:hAnsi="Arial" w:cs="Arial"/>
          <w:color w:val="000000"/>
        </w:rPr>
        <w:t>asto en el tercer nivel de desagregación (partida genérica), se distribuye de la siguiente manera:</w:t>
      </w:r>
    </w:p>
    <w:p w:rsidR="00354ECC" w:rsidRDefault="00354ECC" w:rsidP="00A578EF">
      <w:pPr>
        <w:spacing w:after="0"/>
        <w:jc w:val="both"/>
        <w:rPr>
          <w:rFonts w:ascii="Arial" w:hAnsi="Arial" w:cs="Arial"/>
          <w:color w:val="000000"/>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80"/>
        <w:gridCol w:w="2360"/>
      </w:tblGrid>
      <w:tr w:rsidR="00A40441" w:rsidRPr="00A40441" w:rsidTr="00B70280">
        <w:trPr>
          <w:trHeight w:val="330"/>
          <w:jc w:val="center"/>
        </w:trPr>
        <w:tc>
          <w:tcPr>
            <w:tcW w:w="5980" w:type="dxa"/>
            <w:shd w:val="clear" w:color="000000" w:fill="A6A6A6"/>
            <w:noWrap/>
            <w:vAlign w:val="bottom"/>
            <w:hideMark/>
          </w:tcPr>
          <w:p w:rsidR="00A40441" w:rsidRPr="00A40441" w:rsidRDefault="00A40441" w:rsidP="00A40441">
            <w:pPr>
              <w:spacing w:after="0" w:line="240" w:lineRule="auto"/>
              <w:jc w:val="center"/>
              <w:rPr>
                <w:rFonts w:ascii="Arial" w:eastAsia="Times New Roman" w:hAnsi="Arial" w:cs="Arial"/>
                <w:b/>
                <w:bCs/>
                <w:color w:val="000000"/>
                <w:sz w:val="20"/>
                <w:szCs w:val="20"/>
              </w:rPr>
            </w:pPr>
            <w:r w:rsidRPr="00A40441">
              <w:rPr>
                <w:rFonts w:ascii="Arial" w:eastAsia="Times New Roman" w:hAnsi="Arial" w:cs="Arial"/>
                <w:b/>
                <w:bCs/>
                <w:color w:val="000000"/>
                <w:sz w:val="20"/>
                <w:szCs w:val="20"/>
              </w:rPr>
              <w:t>COG (partida genérica)</w:t>
            </w:r>
          </w:p>
        </w:tc>
        <w:tc>
          <w:tcPr>
            <w:tcW w:w="2360" w:type="dxa"/>
            <w:shd w:val="clear" w:color="000000" w:fill="A6A6A6"/>
            <w:noWrap/>
            <w:vAlign w:val="bottom"/>
            <w:hideMark/>
          </w:tcPr>
          <w:p w:rsidR="00A40441" w:rsidRPr="00A40441" w:rsidRDefault="00A40441" w:rsidP="00A40441">
            <w:pPr>
              <w:spacing w:after="0" w:line="240" w:lineRule="auto"/>
              <w:jc w:val="center"/>
              <w:rPr>
                <w:rFonts w:ascii="Arial" w:eastAsia="Times New Roman" w:hAnsi="Arial" w:cs="Arial"/>
                <w:b/>
                <w:bCs/>
                <w:color w:val="000000"/>
                <w:sz w:val="20"/>
                <w:szCs w:val="20"/>
              </w:rPr>
            </w:pPr>
            <w:r w:rsidRPr="00A40441">
              <w:rPr>
                <w:rFonts w:ascii="Arial" w:eastAsia="Times New Roman" w:hAnsi="Arial" w:cs="Arial"/>
                <w:b/>
                <w:bCs/>
                <w:color w:val="000000"/>
                <w:sz w:val="20"/>
                <w:szCs w:val="20"/>
              </w:rPr>
              <w:t>Presupuesto Aprobado</w:t>
            </w:r>
            <w:r w:rsidRPr="00A40441">
              <w:rPr>
                <w:rFonts w:ascii="Calibri" w:eastAsia="Times New Roman" w:hAnsi="Calibri" w:cs="Calibri"/>
                <w:color w:val="000000"/>
                <w:sz w:val="24"/>
                <w:szCs w:val="24"/>
              </w:rPr>
              <w:t> </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10000 - SERVICIOS PERSONALES</w:t>
            </w:r>
          </w:p>
        </w:tc>
        <w:tc>
          <w:tcPr>
            <w:tcW w:w="2360" w:type="dxa"/>
            <w:shd w:val="clear" w:color="D8D8D8" w:fill="A5A5A5"/>
            <w:noWrap/>
            <w:vAlign w:val="bottom"/>
            <w:hideMark/>
          </w:tcPr>
          <w:p w:rsidR="00A40441" w:rsidRPr="00A40441" w:rsidRDefault="00A40441" w:rsidP="00B76F3A">
            <w:pPr>
              <w:spacing w:after="0" w:line="240" w:lineRule="auto"/>
              <w:jc w:val="right"/>
              <w:rPr>
                <w:rFonts w:ascii="Arial" w:eastAsia="Times New Roman" w:hAnsi="Arial" w:cs="Arial"/>
                <w:sz w:val="18"/>
                <w:szCs w:val="18"/>
              </w:rPr>
            </w:pPr>
            <w:r w:rsidRPr="00A40441">
              <w:rPr>
                <w:rFonts w:ascii="Arial" w:eastAsia="Times New Roman" w:hAnsi="Arial" w:cs="Arial"/>
                <w:sz w:val="18"/>
                <w:szCs w:val="18"/>
              </w:rPr>
              <w:t xml:space="preserve">                       13,751,515.48 </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11000 - REMUNERACIONES AL PERSONAL DE CARÁCTER PERMANENTE         </w:t>
            </w:r>
          </w:p>
        </w:tc>
        <w:tc>
          <w:tcPr>
            <w:tcW w:w="2360" w:type="dxa"/>
            <w:shd w:val="clear" w:color="000000" w:fill="D9D9D9"/>
            <w:noWrap/>
            <w:vAlign w:val="bottom"/>
            <w:hideMark/>
          </w:tcPr>
          <w:p w:rsidR="00A40441" w:rsidRPr="00A40441" w:rsidRDefault="00734653"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40441" w:rsidRPr="00A40441">
              <w:rPr>
                <w:rFonts w:ascii="Arial" w:eastAsia="Times New Roman" w:hAnsi="Arial" w:cs="Arial"/>
                <w:color w:val="000000"/>
                <w:sz w:val="18"/>
                <w:szCs w:val="18"/>
              </w:rPr>
              <w:t xml:space="preserve">                    11,689,028.37 </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11300 - SUELDOS BASE AL PERSONAL PERMANENTE</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11,689,028.37</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13000 - REMUNERACIONES ADICIONALES Y ESPECIALES</w:t>
            </w:r>
          </w:p>
        </w:tc>
        <w:tc>
          <w:tcPr>
            <w:tcW w:w="2360" w:type="dxa"/>
            <w:shd w:val="clear" w:color="000000" w:fill="D9D9D9"/>
            <w:noWrap/>
            <w:vAlign w:val="bottom"/>
            <w:hideMark/>
          </w:tcPr>
          <w:p w:rsidR="00A40441" w:rsidRPr="00A40441" w:rsidRDefault="00734653"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40441" w:rsidRPr="00A40441">
              <w:rPr>
                <w:rFonts w:ascii="Arial" w:eastAsia="Times New Roman" w:hAnsi="Arial" w:cs="Arial"/>
                <w:color w:val="000000"/>
                <w:sz w:val="18"/>
                <w:szCs w:val="18"/>
              </w:rPr>
              <w:t xml:space="preserve">                      1,828,055.11 </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13200 - PRIMAS DE VACACIONES, DOMINICAL Y GRATIFICACIÓN DE FIN DE AÑO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1,804,871.11</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13204 - PRIMA VACACIONAL Y DOMINICAL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311,293.33</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13205 - GRATIFICACION DE FIN DE AÑO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1,493,577.78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13300 - HORAS EXTRAORDINARIAS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16,560.00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13400 - COMPENSACIONES</w:t>
            </w:r>
          </w:p>
        </w:tc>
        <w:tc>
          <w:tcPr>
            <w:tcW w:w="2360" w:type="dxa"/>
            <w:shd w:val="clear" w:color="auto" w:fill="auto"/>
            <w:noWrap/>
            <w:vAlign w:val="bottom"/>
            <w:hideMark/>
          </w:tcPr>
          <w:p w:rsidR="00A40441" w:rsidRPr="00A40441" w:rsidRDefault="00734653"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6,624.0</w:t>
            </w:r>
            <w:r w:rsidR="00A40441" w:rsidRPr="00A40441">
              <w:rPr>
                <w:rFonts w:ascii="Arial" w:eastAsia="Times New Roman" w:hAnsi="Arial" w:cs="Arial"/>
                <w:color w:val="000000"/>
                <w:sz w:val="18"/>
                <w:szCs w:val="18"/>
              </w:rPr>
              <w:t>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15000 - OTRAS PRESTACIONES SOCIALES Y ECONÓMICAS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234,432.00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15100 - CUOTAS PARA EL FONDO DE AHORRO Y FONDO DE TRABAJO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7,728.00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15200 - INDEMNIZACIONES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55,200.00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15900 - OTRAS PRESTACIONES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171,504.00</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20000 - MATERIALES Y SUMINISTROS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2,890,263.76</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21000 - MATERIALES DE ADMINISTRACIÓN, EMISIÓN DE DOCUMENTOS Y ARTÍCULOS OFICIALES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398,914.59</w:t>
            </w:r>
          </w:p>
        </w:tc>
      </w:tr>
      <w:tr w:rsidR="00A40441" w:rsidRPr="00A40441" w:rsidTr="00B70280">
        <w:trPr>
          <w:trHeight w:val="315"/>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21100 - MATERIALES, ÚTILES Y EQUIPOS MENORES DE OFICINA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192,449.73</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21200 - MATERIALES Y ÚTILES DE IMPRESIÓN Y REPRODUCCIÓN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152,972.31</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21600 - MATERIAL DE LIMPIEZA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53,492.55</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22000 - ALIMENTOS Y UTENSILIOS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88,223.70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22100 - PRODUCTOS ALIMENTICIOS PARA PERSONAS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88,223.70</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24000 - MATERIALES Y ARTÍCULOS DE CONSTRUCCIÓN Y DE REPARACIÓN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206,365.90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24600 - MATERIAL ELÉCTRICO Y ELECTRÓNICO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74,000.00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24800 - MATERIALES COMPLEMENTARIOS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112,666.94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24900 - OTROS MATERIALES Y ARTÍCULOS DE CONSTRUCCIÓN Y REPARACIÓN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19,698.96</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25000 - PRODUCTOS QUÍMICOS, FARMACÉUTICOS Y DE LABORATORIO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156,408.81</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25100 - PRODUCTOS QUÍMICOS BÁSICOS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32,000.00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25300 - MEDICINAS Y PRODUCTOS FARMACÉUTICOS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124,408.81</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26000 - COMBUSTIBLES, LUBRICANTES Y ADITIVOS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1,477,713.64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26100 - COMBUSTIBLES, LUBRICANTES Y ADITIVOS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1,477,713.64</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27000 - VESTUARIO, BLANCOS, PRENDAS DE PROTECCIÓN Y ARTÍCULOS DEPORTIVOS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133,929.98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27100 - VESTUARIO Y UNIFORMES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45,284.66</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27200 - PRENDAS DE SEGURIDAD Y PROTECCIÓN PERSONAL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59,096.88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27300 - ARTÍCULOS DEPORTIVOS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29,548.44</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28000 - MATERIALES Y SUMINISTROS PARA SEGURIDAD</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196,813.50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28200 - MATERIALES DE SEGURIDAD PÚBLICA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196,813.50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29000 - HERRAMIENTAS, REFACCIONES Y ACCESORIOS MENORES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231,893.64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29100 - HERRAMIENTAS MENORES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187,570.98</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29300 - REFACCIONES Y ACCESORIOS MENORES DE MOBILIARIO Y EQUIPO DE ADMINISTRACIÓN, EDUCACIONAL Y</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14,774.22</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29600 - REFACCIONES Y ACCESORIOS MENORES DE EQUIPO DE TRANSPORTE</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29,548.44</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30000 - SERVICIOS GENERALES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5,337,952.34</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31000 - SERVICIOS BASICOS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3,200,176.98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31100 - ENERGÍA ELÉCTRICA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2,913,804.94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31300 - AGUA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88,153.80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31400 - TELEFONÍA TRADICIONAL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91,748.63</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31500 - TELEFONÍA CELULAR</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106,469.61</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32000 - SERVICIOS DE ARRENDAMIENTO</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20,400.00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32600 - ARRENDAMIENTO DE MAQUINARIA, OTROS EQUIPOS Y HERRAMIENTAS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20,400.00</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33000 - SERVICIOS PROFESIONALES, CIENTÍFICOS, TÉCNICOS Y OTROS SERVICIOS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386,448.44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33100 - SERVICIOS LEGALES, DE CONTABILIDAD, AUDITORÍA Y RELACIONADOS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110,000.00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33400 - SERVICIOS DE CAPACITACIÓN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150,000.00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33600 - SERVICIOS DE APOYO ADMINISTRATIVO, FOTOCOPIADO E IMPRESIÓN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29,548.44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33900 - SERVICIOS PROFESIONALES, CIENTÍFICOS Y TÉCNICOS INTEGRALES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96,900.00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34000 - SERVICIOS FINANCIEROS, BANCARIOS Y COMERCIALES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67,304.78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34500 - SEGURO DE BIENES PATRIMONIALES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67,304.78</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35000 - SERVICIOS DE INSTALACIÓN, REPARACIÓN, MANTENIMIENTO Y CONSERVACIÓN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802,765.67</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35500 - REPARACIÓN Y MANTENIMIENTO DE EQUIPO DE TRANSPORTE</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302,854.48</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35700 - INSTALACIÓN, REPARACIÓN Y MANTENIMIENTO DE MAQUINARIA, OTROS EQUIPOS Y HERRAMIENTA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121,911.19</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35800 - SERVICIOS DE LIMPIEZA Y MANEJO DE DESECHOS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378,000.00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36000 - SERVICIOS DE COMUNICACIÓN SOCIAL Y PUBLICIDAD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98,753.78</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36100 - DIFUSIÓN POR RADIO, TELEVISIÓN Y OTROS MEDIOS DE MENSAJES SOBRE PROGRAMAS Y ACTIVIDADES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98,753.78</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37000 - SERVICIOS DE TRASLADO Y VIÁTICOS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471,195.17</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37100 - PASAJES ÁEREOS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183,564.86</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37500 - VIÁTICOS EN EL PAÍS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287,630.31</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38000 - SERVICIOS OFICIALES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217,036.39</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38100 - GASTOS DE CEREMONIAL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217,036.39</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39000 - OTROS SERVICIOS GENERALES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73,871.13</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39500 - PENAS, MULTAS, ACCESORIOS Y ACTUALIZACIONES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49,247.40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39900 - OTROS SERVICIOS GENERALES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24,623.73</w:t>
            </w:r>
          </w:p>
        </w:tc>
      </w:tr>
      <w:tr w:rsidR="00A40441" w:rsidRPr="00A40441" w:rsidTr="00B70280">
        <w:trPr>
          <w:trHeight w:val="315"/>
          <w:jc w:val="center"/>
        </w:trPr>
        <w:tc>
          <w:tcPr>
            <w:tcW w:w="5980" w:type="dxa"/>
            <w:shd w:val="clear" w:color="000000" w:fill="A6A6A6"/>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40000 - TRANSFERENCIAS, ASIGNACIONES, SUBSIDIOS Y OTRAS AYUDAS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2,434,604.54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41000 - TRANSFERENCIAS INTERNAS Y ASIGNACIONES AL SECTOR PÚBLICO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787,958.40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42000 - TRANSFERENCIAS AL RESTO DEL SECTOR PÚBLICO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368,000.00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43000 - SUBSIDIOS Y SUBVENCIONES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600,000.00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4400 - AYUDAS SOCIALES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481,656.54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44100 - AYUDAS SOCIALES A PERSONAS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481,656.54</w:t>
            </w:r>
          </w:p>
        </w:tc>
      </w:tr>
      <w:tr w:rsidR="00B76F3A" w:rsidRPr="00A40441" w:rsidTr="00B70280">
        <w:trPr>
          <w:trHeight w:val="315"/>
          <w:jc w:val="center"/>
        </w:trPr>
        <w:tc>
          <w:tcPr>
            <w:tcW w:w="5980" w:type="dxa"/>
            <w:shd w:val="clear" w:color="auto" w:fill="D9D9D9" w:themeFill="background1" w:themeFillShade="D9"/>
            <w:noWrap/>
            <w:vAlign w:val="bottom"/>
          </w:tcPr>
          <w:p w:rsidR="00B76F3A" w:rsidRPr="00A40441" w:rsidRDefault="00B76F3A" w:rsidP="00B76F3A">
            <w:pPr>
              <w:spacing w:after="0" w:line="240" w:lineRule="auto"/>
              <w:rPr>
                <w:rFonts w:ascii="Arial" w:eastAsia="Times New Roman" w:hAnsi="Arial" w:cs="Arial"/>
                <w:color w:val="000000"/>
                <w:sz w:val="18"/>
                <w:szCs w:val="18"/>
              </w:rPr>
            </w:pPr>
            <w:r>
              <w:rPr>
                <w:rFonts w:ascii="Arial" w:eastAsia="Times New Roman" w:hAnsi="Arial" w:cs="Arial"/>
                <w:sz w:val="18"/>
                <w:szCs w:val="18"/>
              </w:rPr>
              <w:t xml:space="preserve">    4500</w:t>
            </w:r>
            <w:r w:rsidRPr="00F560F1">
              <w:rPr>
                <w:rFonts w:ascii="Arial" w:eastAsia="Times New Roman" w:hAnsi="Arial" w:cs="Arial"/>
                <w:sz w:val="18"/>
                <w:szCs w:val="18"/>
              </w:rPr>
              <w:t xml:space="preserve"> - PENSIONES Y JUBILACIONES</w:t>
            </w:r>
          </w:p>
        </w:tc>
        <w:tc>
          <w:tcPr>
            <w:tcW w:w="2360" w:type="dxa"/>
            <w:shd w:val="clear" w:color="auto" w:fill="D9D9D9" w:themeFill="background1" w:themeFillShade="D9"/>
            <w:noWrap/>
            <w:vAlign w:val="bottom"/>
          </w:tcPr>
          <w:p w:rsidR="00B76F3A" w:rsidRPr="00A40441" w:rsidRDefault="00B76F3A"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B76F3A" w:rsidRPr="00A40441" w:rsidTr="00B70280">
        <w:trPr>
          <w:trHeight w:val="315"/>
          <w:jc w:val="center"/>
        </w:trPr>
        <w:tc>
          <w:tcPr>
            <w:tcW w:w="5980" w:type="dxa"/>
            <w:shd w:val="clear" w:color="auto" w:fill="auto"/>
            <w:noWrap/>
            <w:vAlign w:val="bottom"/>
          </w:tcPr>
          <w:p w:rsidR="00B76F3A" w:rsidRPr="00A40441" w:rsidRDefault="00B76F3A" w:rsidP="00B76F3A">
            <w:pPr>
              <w:spacing w:after="0" w:line="240" w:lineRule="auto"/>
              <w:ind w:firstLineChars="200" w:firstLine="360"/>
              <w:rPr>
                <w:rFonts w:ascii="Arial" w:eastAsia="Times New Roman" w:hAnsi="Arial" w:cs="Arial"/>
                <w:color w:val="000000"/>
                <w:sz w:val="18"/>
                <w:szCs w:val="18"/>
              </w:rPr>
            </w:pPr>
            <w:r>
              <w:rPr>
                <w:rFonts w:ascii="Arial" w:eastAsia="Times New Roman" w:hAnsi="Arial" w:cs="Arial"/>
                <w:color w:val="000000"/>
                <w:sz w:val="18"/>
                <w:szCs w:val="18"/>
              </w:rPr>
              <w:t>4510</w:t>
            </w:r>
            <w:r w:rsidRPr="00F560F1">
              <w:rPr>
                <w:rFonts w:ascii="Arial" w:eastAsia="Times New Roman" w:hAnsi="Arial" w:cs="Arial"/>
                <w:color w:val="000000"/>
                <w:sz w:val="18"/>
                <w:szCs w:val="18"/>
              </w:rPr>
              <w:t xml:space="preserve"> - PENSIONES</w:t>
            </w:r>
          </w:p>
        </w:tc>
        <w:tc>
          <w:tcPr>
            <w:tcW w:w="2360" w:type="dxa"/>
            <w:shd w:val="clear" w:color="auto" w:fill="auto"/>
            <w:noWrap/>
            <w:vAlign w:val="bottom"/>
          </w:tcPr>
          <w:p w:rsidR="00B76F3A" w:rsidRPr="00A40441" w:rsidRDefault="00B76F3A"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B76F3A" w:rsidRPr="00A40441" w:rsidTr="00B70280">
        <w:trPr>
          <w:trHeight w:val="315"/>
          <w:jc w:val="center"/>
        </w:trPr>
        <w:tc>
          <w:tcPr>
            <w:tcW w:w="5980" w:type="dxa"/>
            <w:shd w:val="clear" w:color="auto" w:fill="auto"/>
            <w:noWrap/>
            <w:vAlign w:val="bottom"/>
          </w:tcPr>
          <w:p w:rsidR="00B76F3A" w:rsidRPr="00A40441" w:rsidRDefault="00B76F3A" w:rsidP="00B76F3A">
            <w:pPr>
              <w:spacing w:after="0" w:line="240" w:lineRule="auto"/>
              <w:ind w:firstLineChars="200" w:firstLine="360"/>
              <w:rPr>
                <w:rFonts w:ascii="Arial" w:eastAsia="Times New Roman" w:hAnsi="Arial" w:cs="Arial"/>
                <w:color w:val="000000"/>
                <w:sz w:val="18"/>
                <w:szCs w:val="18"/>
              </w:rPr>
            </w:pPr>
            <w:r>
              <w:rPr>
                <w:rFonts w:ascii="Arial" w:eastAsia="Times New Roman" w:hAnsi="Arial" w:cs="Arial"/>
                <w:color w:val="000000"/>
                <w:sz w:val="18"/>
                <w:szCs w:val="18"/>
              </w:rPr>
              <w:t>452</w:t>
            </w:r>
            <w:r w:rsidRPr="00F560F1">
              <w:rPr>
                <w:rFonts w:ascii="Arial" w:eastAsia="Times New Roman" w:hAnsi="Arial" w:cs="Arial"/>
                <w:color w:val="000000"/>
                <w:sz w:val="18"/>
                <w:szCs w:val="18"/>
              </w:rPr>
              <w:t>0 - JUBILACIONES</w:t>
            </w:r>
          </w:p>
        </w:tc>
        <w:tc>
          <w:tcPr>
            <w:tcW w:w="2360" w:type="dxa"/>
            <w:shd w:val="clear" w:color="auto" w:fill="auto"/>
            <w:noWrap/>
            <w:vAlign w:val="bottom"/>
          </w:tcPr>
          <w:p w:rsidR="00B76F3A" w:rsidRPr="00A40441" w:rsidRDefault="00B76F3A"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4800 - DONATIVOS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196,989.60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4810 - DONATIVOS A INSTITUCIONES SIN FINES DE LUCRO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196,989.60</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50000 - BIENES MUEBLES, INMUEBLES E INTANGIBLES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208,179.62</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51000 - MOBILIARIO Y EQUIPO DE ADMINISTRACIÓN</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208,179.62</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51500 - EQUIPO DE CÓMPUTO Y DE TECNOLOGÍA DE LA INFORMACIÓN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154,158.00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51900 - OTROS MOBILIARIOS Y EQUIPOS DE ADMINISTRACIÓN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54,021.62</w:t>
            </w:r>
          </w:p>
        </w:tc>
      </w:tr>
      <w:tr w:rsidR="00A40441" w:rsidRPr="00A40441" w:rsidTr="00B70280">
        <w:trPr>
          <w:trHeight w:val="315"/>
          <w:jc w:val="center"/>
        </w:trPr>
        <w:tc>
          <w:tcPr>
            <w:tcW w:w="5980" w:type="dxa"/>
            <w:shd w:val="clear" w:color="000000" w:fill="A6A6A6"/>
            <w:noWrap/>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60000 - INVERSIÓN PÚBLICA</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4,725,420.44</w:t>
            </w:r>
          </w:p>
        </w:tc>
      </w:tr>
      <w:tr w:rsidR="00A40441" w:rsidRPr="00A40441" w:rsidTr="00B70280">
        <w:trPr>
          <w:trHeight w:val="315"/>
          <w:jc w:val="center"/>
        </w:trPr>
        <w:tc>
          <w:tcPr>
            <w:tcW w:w="5980" w:type="dxa"/>
            <w:shd w:val="clear" w:color="000000" w:fill="D9D9D9"/>
            <w:noWrap/>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     61000 - OBRA PÚBLICA EN BIENES DE DOMINIO PÚBLICO</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912,696.74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61400 - DIVISIÓN DE TERRENOS Y CONSTRUCCIÓN DE OBRAS DE URBANIZACIÓN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912,696.74</w:t>
            </w:r>
          </w:p>
        </w:tc>
      </w:tr>
      <w:tr w:rsidR="00A40441" w:rsidRPr="00A40441" w:rsidTr="00B70280">
        <w:trPr>
          <w:trHeight w:val="315"/>
          <w:jc w:val="center"/>
        </w:trPr>
        <w:tc>
          <w:tcPr>
            <w:tcW w:w="5980" w:type="dxa"/>
            <w:shd w:val="clear" w:color="000000" w:fill="D9D9D9"/>
            <w:noWrap/>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62000 - OBRA PÚBLICA EN BIENES PROPIOS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3,812,723.70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62400 - DIVISIÓN DE TERRENOS Y CONSTRUCCIÓN DE OBRAS DE URBANIZACIÓN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3,812,723.70</w:t>
            </w:r>
          </w:p>
        </w:tc>
      </w:tr>
      <w:tr w:rsidR="00096A08" w:rsidRPr="00A40441" w:rsidTr="00B70280">
        <w:trPr>
          <w:trHeight w:val="364"/>
          <w:jc w:val="center"/>
        </w:trPr>
        <w:tc>
          <w:tcPr>
            <w:tcW w:w="5980" w:type="dxa"/>
            <w:shd w:val="clear" w:color="auto" w:fill="A6A6A6" w:themeFill="background1" w:themeFillShade="A6"/>
          </w:tcPr>
          <w:p w:rsidR="00096A08" w:rsidRPr="00A40441" w:rsidRDefault="00096A08" w:rsidP="00096A08">
            <w:pPr>
              <w:spacing w:after="0" w:line="240" w:lineRule="auto"/>
              <w:rPr>
                <w:rFonts w:ascii="Arial" w:eastAsia="Times New Roman" w:hAnsi="Arial" w:cs="Arial"/>
                <w:color w:val="000000"/>
                <w:sz w:val="18"/>
                <w:szCs w:val="18"/>
              </w:rPr>
            </w:pPr>
            <w:r w:rsidRPr="00F1320C">
              <w:rPr>
                <w:rFonts w:ascii="Arial" w:hAnsi="Arial" w:cs="Arial"/>
                <w:sz w:val="18"/>
                <w:szCs w:val="18"/>
              </w:rPr>
              <w:t>7000 - INVERSIONES FINANCIERAS Y OTRAS PROVISIONES</w:t>
            </w:r>
          </w:p>
        </w:tc>
        <w:tc>
          <w:tcPr>
            <w:tcW w:w="2360" w:type="dxa"/>
            <w:shd w:val="clear" w:color="auto" w:fill="A6A6A6" w:themeFill="background1" w:themeFillShade="A6"/>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510"/>
          <w:jc w:val="center"/>
        </w:trPr>
        <w:tc>
          <w:tcPr>
            <w:tcW w:w="5980" w:type="dxa"/>
            <w:shd w:val="clear" w:color="auto" w:fill="D9D9D9" w:themeFill="background1" w:themeFillShade="D9"/>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7100 - INVERSIONES PARA EL FOMENTO DE ACTIVIDADES PRODUCTIVAS</w:t>
            </w:r>
          </w:p>
        </w:tc>
        <w:tc>
          <w:tcPr>
            <w:tcW w:w="2360" w:type="dxa"/>
            <w:shd w:val="clear" w:color="auto" w:fill="D9D9D9" w:themeFill="background1" w:themeFillShade="D9"/>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510"/>
          <w:jc w:val="center"/>
        </w:trPr>
        <w:tc>
          <w:tcPr>
            <w:tcW w:w="5980" w:type="dxa"/>
            <w:shd w:val="clear" w:color="auto" w:fill="auto"/>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7110 - CRÉDITOS OTORGADOS POR ENTIDADES FEDERATIVAS Y MUNICIPIOS AL SECTOR SOCIAL Y PRIVADO PARA EL FOMENTO DE ACTIVIDADES PRODUCTIVAS</w:t>
            </w:r>
          </w:p>
        </w:tc>
        <w:tc>
          <w:tcPr>
            <w:tcW w:w="2360" w:type="dxa"/>
            <w:shd w:val="clear" w:color="auto" w:fill="auto"/>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349"/>
          <w:jc w:val="center"/>
        </w:trPr>
        <w:tc>
          <w:tcPr>
            <w:tcW w:w="5980" w:type="dxa"/>
            <w:shd w:val="clear" w:color="auto" w:fill="A6A6A6" w:themeFill="background1" w:themeFillShade="A6"/>
          </w:tcPr>
          <w:p w:rsidR="00096A08" w:rsidRPr="00A40441" w:rsidRDefault="00096A08" w:rsidP="00096A08">
            <w:pPr>
              <w:spacing w:after="0" w:line="240" w:lineRule="auto"/>
              <w:rPr>
                <w:rFonts w:ascii="Arial" w:eastAsia="Times New Roman" w:hAnsi="Arial" w:cs="Arial"/>
                <w:color w:val="000000"/>
                <w:sz w:val="18"/>
                <w:szCs w:val="18"/>
              </w:rPr>
            </w:pPr>
            <w:r w:rsidRPr="00F1320C">
              <w:rPr>
                <w:rFonts w:ascii="Arial" w:hAnsi="Arial" w:cs="Arial"/>
                <w:sz w:val="18"/>
                <w:szCs w:val="18"/>
              </w:rPr>
              <w:t>8000 - PARTICIPACIONES Y APORTACIONES</w:t>
            </w:r>
          </w:p>
        </w:tc>
        <w:tc>
          <w:tcPr>
            <w:tcW w:w="2360" w:type="dxa"/>
            <w:shd w:val="clear" w:color="auto" w:fill="A6A6A6" w:themeFill="background1" w:themeFillShade="A6"/>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257"/>
          <w:jc w:val="center"/>
        </w:trPr>
        <w:tc>
          <w:tcPr>
            <w:tcW w:w="5980" w:type="dxa"/>
            <w:shd w:val="clear" w:color="auto" w:fill="D9D9D9" w:themeFill="background1" w:themeFillShade="D9"/>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8100 - PARTICIPACIONES</w:t>
            </w:r>
          </w:p>
        </w:tc>
        <w:tc>
          <w:tcPr>
            <w:tcW w:w="2360" w:type="dxa"/>
            <w:shd w:val="clear" w:color="auto" w:fill="D9D9D9" w:themeFill="background1" w:themeFillShade="D9"/>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164"/>
          <w:jc w:val="center"/>
        </w:trPr>
        <w:tc>
          <w:tcPr>
            <w:tcW w:w="5980" w:type="dxa"/>
            <w:shd w:val="clear" w:color="auto" w:fill="auto"/>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8110 - FONDO GENERAL DE PARTICIPACIONES</w:t>
            </w:r>
          </w:p>
        </w:tc>
        <w:tc>
          <w:tcPr>
            <w:tcW w:w="2360" w:type="dxa"/>
            <w:shd w:val="clear" w:color="auto" w:fill="auto"/>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342"/>
          <w:jc w:val="center"/>
        </w:trPr>
        <w:tc>
          <w:tcPr>
            <w:tcW w:w="5980" w:type="dxa"/>
            <w:shd w:val="clear" w:color="auto" w:fill="D9D9D9" w:themeFill="background1" w:themeFillShade="D9"/>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8300 - APORTACIONES</w:t>
            </w:r>
          </w:p>
        </w:tc>
        <w:tc>
          <w:tcPr>
            <w:tcW w:w="2360" w:type="dxa"/>
            <w:shd w:val="clear" w:color="auto" w:fill="D9D9D9" w:themeFill="background1" w:themeFillShade="D9"/>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510"/>
          <w:jc w:val="center"/>
        </w:trPr>
        <w:tc>
          <w:tcPr>
            <w:tcW w:w="5980" w:type="dxa"/>
            <w:shd w:val="clear" w:color="auto" w:fill="auto"/>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8310 - APORTACIONES DE LA FEDERACIÓN A LAS ENTIDADES FEDERATIVAS</w:t>
            </w:r>
          </w:p>
        </w:tc>
        <w:tc>
          <w:tcPr>
            <w:tcW w:w="2360" w:type="dxa"/>
            <w:shd w:val="clear" w:color="auto" w:fill="auto"/>
            <w:noWrap/>
            <w:vAlign w:val="bottom"/>
          </w:tcPr>
          <w:p w:rsidR="00096A08" w:rsidRPr="00A40441" w:rsidRDefault="00096A08" w:rsidP="00096A08">
            <w:pPr>
              <w:spacing w:after="0" w:line="240" w:lineRule="auto"/>
              <w:jc w:val="right"/>
              <w:rPr>
                <w:rFonts w:ascii="Arial" w:eastAsia="Times New Roman" w:hAnsi="Arial" w:cs="Arial"/>
                <w:color w:val="000000"/>
                <w:sz w:val="18"/>
                <w:szCs w:val="18"/>
              </w:rPr>
            </w:pPr>
            <w:r w:rsidRPr="00F1320C">
              <w:rPr>
                <w:rFonts w:ascii="Arial" w:eastAsia="Times New Roman" w:hAnsi="Arial" w:cs="Arial"/>
                <w:bCs/>
                <w:color w:val="000000"/>
                <w:sz w:val="18"/>
                <w:szCs w:val="18"/>
              </w:rPr>
              <w:t>0.00</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90000 - DEUDA PÚBLICA</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470,397.72</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99000 - ADEUDOS DE EJERCICIOS FISCALES ANTERIORES (ADEFAS)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470,397.72</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    99100 - ADEFAS</w:t>
            </w:r>
          </w:p>
        </w:tc>
        <w:tc>
          <w:tcPr>
            <w:tcW w:w="2360" w:type="dxa"/>
            <w:shd w:val="clear" w:color="000000" w:fill="FFFFFF"/>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470,397.72</w:t>
            </w:r>
          </w:p>
        </w:tc>
      </w:tr>
      <w:tr w:rsidR="00A40441" w:rsidRPr="00A40441" w:rsidTr="00B70280">
        <w:trPr>
          <w:trHeight w:val="315"/>
          <w:jc w:val="center"/>
        </w:trPr>
        <w:tc>
          <w:tcPr>
            <w:tcW w:w="5980" w:type="dxa"/>
            <w:shd w:val="clear" w:color="000000" w:fill="A6A6A6"/>
            <w:vAlign w:val="bottom"/>
            <w:hideMark/>
          </w:tcPr>
          <w:p w:rsidR="00A40441" w:rsidRPr="00A40441" w:rsidRDefault="00A40441" w:rsidP="00A40441">
            <w:pPr>
              <w:spacing w:after="0" w:line="240" w:lineRule="auto"/>
              <w:rPr>
                <w:rFonts w:ascii="Arial" w:eastAsia="Times New Roman" w:hAnsi="Arial" w:cs="Arial"/>
                <w:b/>
                <w:bCs/>
                <w:color w:val="000000"/>
                <w:sz w:val="18"/>
                <w:szCs w:val="18"/>
              </w:rPr>
            </w:pPr>
            <w:r w:rsidRPr="00A40441">
              <w:rPr>
                <w:rFonts w:ascii="Arial" w:eastAsia="Times New Roman" w:hAnsi="Arial" w:cs="Arial"/>
                <w:b/>
                <w:bCs/>
                <w:color w:val="000000"/>
                <w:sz w:val="18"/>
                <w:szCs w:val="18"/>
              </w:rPr>
              <w:t>Total general</w:t>
            </w:r>
          </w:p>
        </w:tc>
        <w:tc>
          <w:tcPr>
            <w:tcW w:w="2360" w:type="dxa"/>
            <w:shd w:val="clear" w:color="000000" w:fill="A5A5A5"/>
            <w:noWrap/>
            <w:vAlign w:val="bottom"/>
            <w:hideMark/>
          </w:tcPr>
          <w:p w:rsidR="00A40441" w:rsidRPr="00A40441" w:rsidRDefault="008F4378" w:rsidP="008F4378">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                  </w:t>
            </w:r>
            <w:r w:rsidR="00A40441" w:rsidRPr="00A40441">
              <w:rPr>
                <w:rFonts w:ascii="Arial" w:eastAsia="Times New Roman" w:hAnsi="Arial" w:cs="Arial"/>
                <w:b/>
                <w:bCs/>
                <w:color w:val="000000"/>
                <w:sz w:val="18"/>
                <w:szCs w:val="18"/>
              </w:rPr>
              <w:t xml:space="preserve">29,818,333.90 </w:t>
            </w:r>
          </w:p>
        </w:tc>
      </w:tr>
    </w:tbl>
    <w:p w:rsidR="002E4FD8" w:rsidRDefault="002E4FD8" w:rsidP="00A578EF">
      <w:pPr>
        <w:spacing w:after="0"/>
        <w:jc w:val="both"/>
        <w:rPr>
          <w:rFonts w:ascii="Arial" w:hAnsi="Arial" w:cs="Arial"/>
          <w:color w:val="000000"/>
        </w:rPr>
      </w:pPr>
    </w:p>
    <w:p w:rsidR="00A40441" w:rsidRPr="004B081F" w:rsidRDefault="00A40441" w:rsidP="00A40441">
      <w:pPr>
        <w:spacing w:after="0" w:line="240" w:lineRule="auto"/>
        <w:jc w:val="both"/>
        <w:rPr>
          <w:rFonts w:ascii="Arial" w:hAnsi="Arial" w:cs="Arial"/>
        </w:rPr>
      </w:pPr>
      <w:r>
        <w:rPr>
          <w:rFonts w:ascii="Arial" w:hAnsi="Arial" w:cs="Arial"/>
          <w:color w:val="000000"/>
        </w:rPr>
        <w:t>El gasto</w:t>
      </w:r>
      <w:r w:rsidRPr="004B081F">
        <w:rPr>
          <w:rFonts w:ascii="Arial" w:hAnsi="Arial" w:cs="Arial"/>
          <w:color w:val="000000"/>
        </w:rPr>
        <w:t xml:space="preserve"> por concepto de comunicación social </w:t>
      </w:r>
      <w:r>
        <w:rPr>
          <w:rFonts w:ascii="Arial" w:hAnsi="Arial" w:cs="Arial"/>
          <w:color w:val="000000"/>
        </w:rPr>
        <w:t>es por</w:t>
      </w:r>
      <w:r w:rsidRPr="004B081F">
        <w:rPr>
          <w:rFonts w:ascii="Arial" w:hAnsi="Arial" w:cs="Arial"/>
          <w:color w:val="000000"/>
        </w:rPr>
        <w:t xml:space="preserve"> </w:t>
      </w:r>
      <w:r>
        <w:rPr>
          <w:rFonts w:ascii="Arial" w:hAnsi="Arial" w:cs="Arial"/>
          <w:color w:val="000000"/>
        </w:rPr>
        <w:t>un monto</w:t>
      </w:r>
      <w:r w:rsidRPr="004B081F">
        <w:rPr>
          <w:rFonts w:ascii="Arial" w:hAnsi="Arial" w:cs="Arial"/>
          <w:color w:val="000000"/>
        </w:rPr>
        <w:t xml:space="preserve"> de </w:t>
      </w:r>
      <w:r>
        <w:rPr>
          <w:rFonts w:ascii="Arial" w:hAnsi="Arial" w:cs="Arial"/>
          <w:color w:val="000000"/>
        </w:rPr>
        <w:t>$</w:t>
      </w:r>
      <w:r w:rsidR="00936726">
        <w:rPr>
          <w:rFonts w:ascii="Arial" w:hAnsi="Arial" w:cs="Arial"/>
          <w:bCs/>
        </w:rPr>
        <w:t xml:space="preserve"> 98,753.78 </w:t>
      </w:r>
      <w:r w:rsidRPr="004B081F">
        <w:rPr>
          <w:rFonts w:ascii="Arial" w:hAnsi="Arial" w:cs="Arial"/>
          <w:color w:val="000000"/>
        </w:rPr>
        <w:t xml:space="preserve">y se </w:t>
      </w:r>
      <w:r>
        <w:rPr>
          <w:rFonts w:ascii="Arial" w:hAnsi="Arial" w:cs="Arial"/>
          <w:color w:val="000000"/>
        </w:rPr>
        <w:t>desglosa</w:t>
      </w:r>
      <w:r w:rsidRPr="004B081F">
        <w:rPr>
          <w:rFonts w:ascii="Arial" w:hAnsi="Arial" w:cs="Arial"/>
          <w:color w:val="000000"/>
        </w:rPr>
        <w:t xml:space="preserve"> en el rubro 3600 S</w:t>
      </w:r>
      <w:r>
        <w:rPr>
          <w:rFonts w:ascii="Arial" w:hAnsi="Arial" w:cs="Arial"/>
          <w:color w:val="000000"/>
        </w:rPr>
        <w:t xml:space="preserve">ervicios de Comunicación Social y Publicidad del Clasificador por Objeto del Gasto. </w:t>
      </w:r>
    </w:p>
    <w:p w:rsidR="00A40441" w:rsidRPr="004B081F" w:rsidRDefault="00A40441" w:rsidP="00A40441">
      <w:pPr>
        <w:spacing w:after="0" w:line="240" w:lineRule="auto"/>
        <w:jc w:val="both"/>
        <w:rPr>
          <w:rFonts w:ascii="Arial" w:hAnsi="Arial" w:cs="Arial"/>
        </w:rPr>
      </w:pPr>
    </w:p>
    <w:p w:rsidR="00A40441" w:rsidRDefault="00A40441" w:rsidP="00A40441">
      <w:pPr>
        <w:spacing w:after="0" w:line="240" w:lineRule="auto"/>
        <w:jc w:val="both"/>
        <w:rPr>
          <w:rFonts w:ascii="Arial" w:hAnsi="Arial" w:cs="Arial"/>
          <w:color w:val="000000"/>
        </w:rPr>
      </w:pPr>
      <w:r w:rsidRPr="004B081F">
        <w:rPr>
          <w:rFonts w:ascii="Arial" w:hAnsi="Arial" w:cs="Arial"/>
        </w:rPr>
        <w:t xml:space="preserve">El monto asignado para pago de pensiones y jubilaciones es por </w:t>
      </w:r>
      <w:r>
        <w:rPr>
          <w:rFonts w:ascii="Arial" w:hAnsi="Arial" w:cs="Arial"/>
        </w:rPr>
        <w:t>$</w:t>
      </w:r>
      <w:r w:rsidR="00936726">
        <w:rPr>
          <w:rFonts w:ascii="Arial" w:hAnsi="Arial" w:cs="Arial"/>
          <w:bCs/>
        </w:rPr>
        <w:t xml:space="preserve"> 0.00 </w:t>
      </w:r>
      <w:r w:rsidRPr="004B081F">
        <w:rPr>
          <w:rFonts w:ascii="Arial" w:hAnsi="Arial" w:cs="Arial"/>
        </w:rPr>
        <w:t>y se desglosa en las partidas genéricas 451 Pensiones, 452 Jubilaciones y 459 Otras Pensiones y Jubilaciones</w:t>
      </w:r>
      <w:r>
        <w:rPr>
          <w:rFonts w:ascii="Arial" w:hAnsi="Arial" w:cs="Arial"/>
        </w:rPr>
        <w:t xml:space="preserve"> </w:t>
      </w:r>
      <w:r>
        <w:rPr>
          <w:rFonts w:ascii="Arial" w:hAnsi="Arial" w:cs="Arial"/>
          <w:color w:val="000000"/>
        </w:rPr>
        <w:t>del Clasificador por Objeto del Gasto.</w:t>
      </w:r>
    </w:p>
    <w:p w:rsidR="00A40441" w:rsidRDefault="00A40441" w:rsidP="00A40441">
      <w:pPr>
        <w:spacing w:after="0" w:line="240" w:lineRule="auto"/>
        <w:jc w:val="both"/>
        <w:rPr>
          <w:rFonts w:ascii="Arial" w:hAnsi="Arial" w:cs="Arial"/>
          <w:color w:val="000000"/>
        </w:rPr>
      </w:pPr>
    </w:p>
    <w:p w:rsidR="00FB7741" w:rsidRDefault="00A40441" w:rsidP="00A40441">
      <w:pPr>
        <w:spacing w:after="0" w:line="240" w:lineRule="auto"/>
        <w:jc w:val="both"/>
        <w:rPr>
          <w:rFonts w:ascii="Arial" w:hAnsi="Arial" w:cs="Arial"/>
          <w:color w:val="000000"/>
        </w:rPr>
      </w:pPr>
      <w:r w:rsidRPr="004B081F">
        <w:rPr>
          <w:rFonts w:ascii="Arial" w:hAnsi="Arial" w:cs="Arial"/>
        </w:rPr>
        <w:t>Artículo 12.-</w:t>
      </w:r>
      <w:r w:rsidRPr="004B081F">
        <w:rPr>
          <w:rFonts w:ascii="Arial" w:hAnsi="Arial" w:cs="Arial"/>
          <w:color w:val="000000"/>
        </w:rPr>
        <w:t xml:space="preserve"> Las asignaciones previstas para el Ayuntamiento</w:t>
      </w:r>
      <w:r>
        <w:rPr>
          <w:rFonts w:ascii="Arial" w:hAnsi="Arial" w:cs="Arial"/>
          <w:color w:val="000000"/>
        </w:rPr>
        <w:t xml:space="preserve"> (Cabildo + Presidencia) del </w:t>
      </w:r>
      <w:r w:rsidRPr="00F960F0">
        <w:rPr>
          <w:rFonts w:ascii="Arial" w:hAnsi="Arial" w:cs="Arial"/>
          <w:color w:val="000000"/>
        </w:rPr>
        <w:t>ejercicio 201</w:t>
      </w:r>
      <w:r>
        <w:rPr>
          <w:rFonts w:ascii="Arial" w:hAnsi="Arial" w:cs="Arial"/>
          <w:color w:val="000000"/>
        </w:rPr>
        <w:t>7</w:t>
      </w:r>
      <w:r w:rsidRPr="004B081F">
        <w:rPr>
          <w:rFonts w:ascii="Arial" w:hAnsi="Arial" w:cs="Arial"/>
          <w:color w:val="000000"/>
        </w:rPr>
        <w:t xml:space="preserve"> importan la cantidad de: </w:t>
      </w:r>
      <w:r>
        <w:rPr>
          <w:rFonts w:ascii="Arial" w:hAnsi="Arial" w:cs="Arial"/>
          <w:color w:val="000000"/>
        </w:rPr>
        <w:t>$</w:t>
      </w:r>
      <w:r w:rsidR="00FB7741">
        <w:rPr>
          <w:rFonts w:ascii="Arial" w:hAnsi="Arial" w:cs="Arial"/>
          <w:bCs/>
        </w:rPr>
        <w:t xml:space="preserve"> 4,879,864.19 </w:t>
      </w:r>
      <w:r w:rsidRPr="004B081F">
        <w:rPr>
          <w:rFonts w:ascii="Arial" w:hAnsi="Arial" w:cs="Arial"/>
          <w:color w:val="000000"/>
        </w:rPr>
        <w:t xml:space="preserve">y de acuerdo a la clasificación por objeto del gasto a nivel de capítulo, se desglosan por cada una de las </w:t>
      </w:r>
      <w:r w:rsidRPr="005B2FCF">
        <w:rPr>
          <w:rFonts w:ascii="Arial" w:hAnsi="Arial" w:cs="Arial"/>
          <w:color w:val="000000"/>
        </w:rPr>
        <w:t>unidades ejecutoras como</w:t>
      </w:r>
      <w:r w:rsidRPr="003F3712">
        <w:rPr>
          <w:rFonts w:ascii="Arial" w:hAnsi="Arial" w:cs="Arial"/>
          <w:color w:val="000000"/>
        </w:rPr>
        <w:t xml:space="preserve"> se muestra a continuación:</w:t>
      </w:r>
    </w:p>
    <w:p w:rsidR="007B4DCE" w:rsidRDefault="007B4DCE" w:rsidP="00A40441">
      <w:pPr>
        <w:spacing w:after="0" w:line="240" w:lineRule="auto"/>
        <w:jc w:val="both"/>
        <w:rPr>
          <w:rFonts w:ascii="Arial" w:hAnsi="Arial" w:cs="Arial"/>
          <w:color w:val="000000"/>
        </w:rPr>
      </w:pPr>
    </w:p>
    <w:tbl>
      <w:tblPr>
        <w:tblpPr w:leftFromText="141" w:rightFromText="141" w:vertAnchor="text" w:horzAnchor="margin" w:tblpXSpec="center" w:tblpY="74"/>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45"/>
        <w:gridCol w:w="1501"/>
      </w:tblGrid>
      <w:tr w:rsidR="00FB7741" w:rsidRPr="00FB7741" w:rsidTr="00DA2608">
        <w:trPr>
          <w:trHeight w:val="397"/>
        </w:trPr>
        <w:tc>
          <w:tcPr>
            <w:tcW w:w="7245" w:type="dxa"/>
            <w:shd w:val="clear" w:color="000000" w:fill="A6A6A6"/>
            <w:noWrap/>
            <w:vAlign w:val="bottom"/>
            <w:hideMark/>
          </w:tcPr>
          <w:p w:rsidR="00FB7741" w:rsidRPr="00FB7741" w:rsidRDefault="00FB7741" w:rsidP="00FB7741">
            <w:pPr>
              <w:spacing w:after="0" w:line="240" w:lineRule="auto"/>
              <w:jc w:val="center"/>
              <w:rPr>
                <w:rFonts w:ascii="Arial" w:eastAsia="Times New Roman" w:hAnsi="Arial" w:cs="Arial"/>
                <w:b/>
                <w:bCs/>
                <w:color w:val="000000"/>
                <w:sz w:val="20"/>
                <w:szCs w:val="20"/>
              </w:rPr>
            </w:pPr>
            <w:r w:rsidRPr="00FB7741">
              <w:rPr>
                <w:rFonts w:ascii="Arial" w:eastAsia="Times New Roman" w:hAnsi="Arial" w:cs="Arial"/>
                <w:b/>
                <w:bCs/>
                <w:color w:val="000000"/>
                <w:sz w:val="20"/>
                <w:szCs w:val="20"/>
              </w:rPr>
              <w:t>CA/COG</w:t>
            </w:r>
          </w:p>
        </w:tc>
        <w:tc>
          <w:tcPr>
            <w:tcW w:w="1501" w:type="dxa"/>
            <w:shd w:val="clear" w:color="000000" w:fill="A6A6A6"/>
            <w:noWrap/>
            <w:vAlign w:val="bottom"/>
            <w:hideMark/>
          </w:tcPr>
          <w:p w:rsidR="00FB7741" w:rsidRPr="00FB7741" w:rsidRDefault="00FB7741" w:rsidP="00FB7741">
            <w:pPr>
              <w:spacing w:after="0" w:line="240" w:lineRule="auto"/>
              <w:jc w:val="center"/>
              <w:rPr>
                <w:rFonts w:ascii="Arial" w:eastAsia="Times New Roman" w:hAnsi="Arial" w:cs="Arial"/>
                <w:b/>
                <w:bCs/>
                <w:color w:val="000000"/>
                <w:sz w:val="20"/>
                <w:szCs w:val="20"/>
              </w:rPr>
            </w:pPr>
            <w:r w:rsidRPr="00FB7741">
              <w:rPr>
                <w:rFonts w:ascii="Arial" w:eastAsia="Times New Roman" w:hAnsi="Arial" w:cs="Arial"/>
                <w:b/>
                <w:bCs/>
                <w:color w:val="000000"/>
                <w:sz w:val="20"/>
                <w:szCs w:val="20"/>
              </w:rPr>
              <w:t>Presupuesto Aprobado</w:t>
            </w:r>
            <w:r w:rsidRPr="00FB7741">
              <w:rPr>
                <w:rFonts w:ascii="Calibri" w:eastAsia="Times New Roman" w:hAnsi="Calibri" w:cs="Calibri"/>
                <w:color w:val="000000"/>
                <w:sz w:val="24"/>
                <w:szCs w:val="24"/>
              </w:rPr>
              <w:t> </w:t>
            </w:r>
          </w:p>
        </w:tc>
      </w:tr>
      <w:tr w:rsidR="00FB7741" w:rsidRPr="00FB7741" w:rsidTr="00DA2608">
        <w:trPr>
          <w:trHeight w:val="285"/>
        </w:trPr>
        <w:tc>
          <w:tcPr>
            <w:tcW w:w="7245" w:type="dxa"/>
            <w:shd w:val="clear" w:color="A5A5A5" w:fill="A5A5A5"/>
            <w:noWrap/>
            <w:vAlign w:val="bottom"/>
            <w:hideMark/>
          </w:tcPr>
          <w:p w:rsidR="00FB7741" w:rsidRPr="00FB7741" w:rsidRDefault="00FB7741" w:rsidP="00FB7741">
            <w:pPr>
              <w:spacing w:after="0" w:line="240" w:lineRule="auto"/>
              <w:rPr>
                <w:rFonts w:ascii="Arial" w:eastAsia="Times New Roman" w:hAnsi="Arial" w:cs="Arial"/>
                <w:sz w:val="18"/>
                <w:szCs w:val="18"/>
              </w:rPr>
            </w:pPr>
            <w:r w:rsidRPr="00FB7741">
              <w:rPr>
                <w:rFonts w:ascii="Arial" w:eastAsia="Times New Roman" w:hAnsi="Arial" w:cs="Arial"/>
                <w:sz w:val="18"/>
                <w:szCs w:val="18"/>
              </w:rPr>
              <w:t>02-CABILDO</w:t>
            </w:r>
            <w:r w:rsidR="00156298">
              <w:rPr>
                <w:rFonts w:ascii="Arial" w:eastAsia="Times New Roman" w:hAnsi="Arial" w:cs="Arial"/>
                <w:sz w:val="18"/>
                <w:szCs w:val="18"/>
              </w:rPr>
              <w:t>*</w:t>
            </w:r>
          </w:p>
        </w:tc>
        <w:tc>
          <w:tcPr>
            <w:tcW w:w="1501" w:type="dxa"/>
            <w:shd w:val="clear" w:color="A5A5A5" w:fill="A5A5A5"/>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4,879,864.19 </w:t>
            </w:r>
          </w:p>
        </w:tc>
      </w:tr>
      <w:tr w:rsidR="00FB7741" w:rsidRPr="00FB7741" w:rsidTr="00DA2608">
        <w:trPr>
          <w:trHeight w:val="277"/>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3,982,750.00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337,742.20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441,328.75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14,774.22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103,269.02 </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FB7741" w:rsidRPr="00FB7741" w:rsidTr="00DA2608">
        <w:trPr>
          <w:trHeight w:val="360"/>
        </w:trPr>
        <w:tc>
          <w:tcPr>
            <w:tcW w:w="7245" w:type="dxa"/>
            <w:shd w:val="clear" w:color="A5A5A5" w:fill="A5A5A5"/>
            <w:noWrap/>
            <w:vAlign w:val="bottom"/>
            <w:hideMark/>
          </w:tcPr>
          <w:p w:rsidR="00FB7741" w:rsidRPr="00FB7741" w:rsidRDefault="00FB7741" w:rsidP="00FB7741">
            <w:pPr>
              <w:spacing w:after="0" w:line="240" w:lineRule="auto"/>
              <w:rPr>
                <w:rFonts w:ascii="Arial" w:eastAsia="Times New Roman" w:hAnsi="Arial" w:cs="Arial"/>
                <w:sz w:val="18"/>
                <w:szCs w:val="18"/>
              </w:rPr>
            </w:pPr>
            <w:r w:rsidRPr="00FB7741">
              <w:rPr>
                <w:rFonts w:ascii="Arial" w:eastAsia="Times New Roman" w:hAnsi="Arial" w:cs="Arial"/>
                <w:sz w:val="18"/>
                <w:szCs w:val="18"/>
              </w:rPr>
              <w:t>05-SEGURIDAD PUBLICA</w:t>
            </w:r>
          </w:p>
        </w:tc>
        <w:tc>
          <w:tcPr>
            <w:tcW w:w="1501" w:type="dxa"/>
            <w:shd w:val="clear" w:color="A5A5A5" w:fill="A5A5A5"/>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4,327,878.57 </w:t>
            </w:r>
          </w:p>
        </w:tc>
      </w:tr>
      <w:tr w:rsidR="00FB7741" w:rsidRPr="00FB7741" w:rsidTr="00DA2608">
        <w:trPr>
          <w:trHeight w:val="353"/>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2,814,501.11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962,915.76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550,461.70 </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40000 - </w:t>
            </w:r>
            <w:r w:rsidRPr="00FB7741">
              <w:rPr>
                <w:rFonts w:ascii="Arial" w:eastAsia="Times New Roman" w:hAnsi="Arial" w:cs="Arial"/>
                <w:sz w:val="18"/>
                <w:szCs w:val="18"/>
              </w:rPr>
              <w:t xml:space="preserve"> TRANSFERENCIAS, ASIGNACIONES, SUBSIDIOS Y OTRAS AYUDAS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A5A5A5" w:fill="A5A5A5"/>
            <w:noWrap/>
            <w:vAlign w:val="bottom"/>
            <w:hideMark/>
          </w:tcPr>
          <w:p w:rsidR="00360084" w:rsidRPr="00FB7741" w:rsidRDefault="00360084" w:rsidP="00360084">
            <w:pPr>
              <w:spacing w:after="0" w:line="240" w:lineRule="auto"/>
              <w:rPr>
                <w:rFonts w:ascii="Arial" w:eastAsia="Times New Roman" w:hAnsi="Arial" w:cs="Arial"/>
                <w:sz w:val="18"/>
                <w:szCs w:val="18"/>
              </w:rPr>
            </w:pPr>
            <w:r w:rsidRPr="00FB7741">
              <w:rPr>
                <w:rFonts w:ascii="Arial" w:eastAsia="Times New Roman" w:hAnsi="Arial" w:cs="Arial"/>
                <w:sz w:val="18"/>
                <w:szCs w:val="18"/>
              </w:rPr>
              <w:t>08-ECOLOGIA</w:t>
            </w:r>
          </w:p>
        </w:tc>
        <w:tc>
          <w:tcPr>
            <w:tcW w:w="1501" w:type="dxa"/>
            <w:shd w:val="clear" w:color="A5A5A5" w:fill="A5A5A5"/>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1,994,554.68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1,439,680.00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174,363.07 </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380,511.61                           </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40000 - </w:t>
            </w:r>
            <w:r w:rsidRPr="00FB7741">
              <w:rPr>
                <w:rFonts w:ascii="Arial" w:eastAsia="Times New Roman" w:hAnsi="Arial" w:cs="Arial"/>
                <w:sz w:val="18"/>
                <w:szCs w:val="18"/>
              </w:rPr>
              <w:t xml:space="preserve"> TRANSFERENCIAS, ASIGNACIONES, SUBSIDIOS Y OTRAS AYUDAS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99"/>
        </w:trPr>
        <w:tc>
          <w:tcPr>
            <w:tcW w:w="7245" w:type="dxa"/>
            <w:shd w:val="clear" w:color="A5A5A5" w:fill="A5A5A5"/>
            <w:noWrap/>
            <w:vAlign w:val="bottom"/>
            <w:hideMark/>
          </w:tcPr>
          <w:p w:rsidR="00360084" w:rsidRPr="00FB7741" w:rsidRDefault="00360084" w:rsidP="00360084">
            <w:pPr>
              <w:spacing w:after="0" w:line="240" w:lineRule="auto"/>
              <w:rPr>
                <w:rFonts w:ascii="Arial" w:eastAsia="Times New Roman" w:hAnsi="Arial" w:cs="Arial"/>
                <w:sz w:val="18"/>
                <w:szCs w:val="18"/>
              </w:rPr>
            </w:pPr>
            <w:r w:rsidRPr="00FB7741">
              <w:rPr>
                <w:rFonts w:ascii="Arial" w:eastAsia="Times New Roman" w:hAnsi="Arial" w:cs="Arial"/>
                <w:sz w:val="18"/>
                <w:szCs w:val="18"/>
              </w:rPr>
              <w:t>09-OBRAS PUBLICAS</w:t>
            </w:r>
          </w:p>
        </w:tc>
        <w:tc>
          <w:tcPr>
            <w:tcW w:w="1501" w:type="dxa"/>
            <w:shd w:val="clear" w:color="A5A5A5" w:fill="A5A5A5"/>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5,833,774.95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759,000.00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192,064.86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157,289.65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40000 - </w:t>
            </w:r>
            <w:r w:rsidRPr="00FB7741">
              <w:rPr>
                <w:rFonts w:ascii="Arial" w:eastAsia="Times New Roman" w:hAnsi="Arial" w:cs="Arial"/>
                <w:sz w:val="18"/>
                <w:szCs w:val="18"/>
              </w:rPr>
              <w:t xml:space="preserve"> TRANSFERENCIAS, ASIGNACIONES, SUBSIDIOS Y OTRAS AYUDAS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60000 - INVERSIÓN PÚBLICA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4,725,420.44 </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10-DESARROLLO RURAL</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1,851,768.44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379,960.00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156,606.73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34,769.31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1,280,432.40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12-SECRETARIA DEL AYUNTAMIENTO</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530,943.34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435,160.00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53,137.66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42,645.68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w:t>
            </w:r>
            <w:r>
              <w:rPr>
                <w:rFonts w:ascii="Arial" w:eastAsia="Times New Roman" w:hAnsi="Arial" w:cs="Arial"/>
                <w:sz w:val="18"/>
                <w:szCs w:val="18"/>
              </w:rPr>
              <w:t xml:space="preserve">                   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13-DESARROLLO SOCIAL</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137,221.46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103,503.64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24,623.70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9,094.12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w:t>
            </w:r>
            <w:r>
              <w:rPr>
                <w:rFonts w:ascii="Arial" w:eastAsia="Times New Roman" w:hAnsi="Arial" w:cs="Arial"/>
                <w:sz w:val="18"/>
                <w:szCs w:val="18"/>
              </w:rPr>
              <w:t xml:space="preserve">                   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14-TESORERIA</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3,409,889.16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1,236,792.73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124,249.64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461,954.27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1,028,000.00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88,494.80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90000 - DEUDA PÚBLICA</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470,397.72 </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19-GASTOS GENERALES</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3,630,316.75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2,272,840.00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688,125.55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541,537.48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111,397.92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16,415.80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11-SERVICIOS PUBLICOS</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3,222,122.36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327,328.00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176,434.59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2,718,359.77 </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auto" w:fill="auto"/>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auto" w:fill="auto"/>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rPr>
                <w:rFonts w:ascii="Arial" w:eastAsia="Times New Roman" w:hAnsi="Arial" w:cs="Arial"/>
                <w:b/>
                <w:bCs/>
                <w:color w:val="000000"/>
                <w:sz w:val="18"/>
                <w:szCs w:val="18"/>
              </w:rPr>
            </w:pPr>
            <w:r w:rsidRPr="00FB7741">
              <w:rPr>
                <w:rFonts w:ascii="Arial" w:eastAsia="Times New Roman" w:hAnsi="Arial" w:cs="Arial"/>
                <w:b/>
                <w:bCs/>
                <w:color w:val="000000"/>
                <w:sz w:val="18"/>
                <w:szCs w:val="18"/>
              </w:rPr>
              <w:t>Total general</w:t>
            </w:r>
          </w:p>
        </w:tc>
        <w:tc>
          <w:tcPr>
            <w:tcW w:w="1501" w:type="dxa"/>
            <w:shd w:val="clear" w:color="auto" w:fill="auto"/>
            <w:noWrap/>
            <w:vAlign w:val="bottom"/>
            <w:hideMark/>
          </w:tcPr>
          <w:p w:rsidR="007960B2" w:rsidRPr="00FB7741" w:rsidRDefault="007960B2" w:rsidP="00DA2608">
            <w:pPr>
              <w:spacing w:after="0" w:line="240" w:lineRule="auto"/>
              <w:jc w:val="right"/>
              <w:rPr>
                <w:rFonts w:ascii="Arial" w:eastAsia="Times New Roman" w:hAnsi="Arial" w:cs="Arial"/>
                <w:b/>
                <w:bCs/>
                <w:color w:val="000000"/>
                <w:sz w:val="18"/>
                <w:szCs w:val="18"/>
              </w:rPr>
            </w:pPr>
            <w:r w:rsidRPr="00FB7741">
              <w:rPr>
                <w:rFonts w:ascii="Arial" w:eastAsia="Times New Roman" w:hAnsi="Arial" w:cs="Arial"/>
                <w:b/>
                <w:bCs/>
                <w:color w:val="000000"/>
                <w:sz w:val="18"/>
                <w:szCs w:val="18"/>
              </w:rPr>
              <w:t xml:space="preserve">                       </w:t>
            </w:r>
            <w:r w:rsidR="00DA2608">
              <w:rPr>
                <w:rFonts w:ascii="Arial" w:eastAsia="Times New Roman" w:hAnsi="Arial" w:cs="Arial"/>
                <w:b/>
                <w:bCs/>
                <w:color w:val="000000"/>
                <w:sz w:val="18"/>
                <w:szCs w:val="18"/>
              </w:rPr>
              <w:t>$</w:t>
            </w:r>
            <w:r w:rsidRPr="00FB7741">
              <w:rPr>
                <w:rFonts w:ascii="Arial" w:eastAsia="Times New Roman" w:hAnsi="Arial" w:cs="Arial"/>
                <w:b/>
                <w:bCs/>
                <w:color w:val="000000"/>
                <w:sz w:val="18"/>
                <w:szCs w:val="18"/>
              </w:rPr>
              <w:t xml:space="preserve">29,818,333.90 </w:t>
            </w:r>
          </w:p>
        </w:tc>
      </w:tr>
    </w:tbl>
    <w:p w:rsidR="002E4FD8" w:rsidRDefault="002E4FD8" w:rsidP="00A578EF">
      <w:pPr>
        <w:spacing w:after="0"/>
        <w:jc w:val="both"/>
        <w:rPr>
          <w:rFonts w:ascii="Arial" w:hAnsi="Arial" w:cs="Arial"/>
          <w:color w:val="000000"/>
        </w:rPr>
      </w:pPr>
    </w:p>
    <w:p w:rsidR="007B4DCE" w:rsidRDefault="007B4DCE" w:rsidP="007B4DCE">
      <w:pPr>
        <w:spacing w:after="0" w:line="240" w:lineRule="auto"/>
        <w:jc w:val="both"/>
        <w:rPr>
          <w:rFonts w:ascii="Arial" w:hAnsi="Arial" w:cs="Arial"/>
        </w:rPr>
      </w:pPr>
    </w:p>
    <w:p w:rsidR="00156298" w:rsidRDefault="00156298" w:rsidP="00156298">
      <w:pPr>
        <w:spacing w:after="0"/>
        <w:jc w:val="both"/>
        <w:rPr>
          <w:rFonts w:ascii="Arial" w:hAnsi="Arial" w:cs="Arial"/>
          <w:color w:val="000000"/>
          <w:sz w:val="20"/>
        </w:rPr>
      </w:pPr>
      <w:r>
        <w:rPr>
          <w:rFonts w:ascii="Arial" w:hAnsi="Arial" w:cs="Arial"/>
          <w:color w:val="000000"/>
          <w:sz w:val="20"/>
        </w:rPr>
        <w:t>*El presupuesto aprobado para la unidad administrativa PRESIDENCIA está contemplado dentro de la de CABILDO.</w:t>
      </w:r>
    </w:p>
    <w:p w:rsidR="00DA2608" w:rsidRDefault="00DA2608" w:rsidP="007B4DCE">
      <w:pPr>
        <w:spacing w:after="0" w:line="240" w:lineRule="auto"/>
        <w:jc w:val="both"/>
        <w:rPr>
          <w:rFonts w:ascii="Arial" w:hAnsi="Arial" w:cs="Arial"/>
        </w:rPr>
      </w:pPr>
    </w:p>
    <w:p w:rsidR="007B4DCE" w:rsidRDefault="007B4DCE" w:rsidP="007B4DCE">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7</w:t>
      </w:r>
      <w:r w:rsidRPr="00B542AB">
        <w:rPr>
          <w:rFonts w:ascii="Arial" w:hAnsi="Arial" w:cs="Arial"/>
          <w:color w:val="000000"/>
        </w:rPr>
        <w:t xml:space="preserve"> con base en la </w:t>
      </w:r>
      <w:r>
        <w:rPr>
          <w:rFonts w:ascii="Arial" w:hAnsi="Arial" w:cs="Arial"/>
          <w:color w:val="000000"/>
        </w:rPr>
        <w:t>C</w:t>
      </w:r>
      <w:r w:rsidRPr="00B542AB">
        <w:rPr>
          <w:rFonts w:ascii="Arial" w:hAnsi="Arial" w:cs="Arial"/>
          <w:color w:val="000000"/>
        </w:rPr>
        <w:t xml:space="preserve">lasificación </w:t>
      </w:r>
      <w:r>
        <w:rPr>
          <w:rFonts w:ascii="Arial" w:hAnsi="Arial" w:cs="Arial"/>
          <w:color w:val="000000"/>
        </w:rPr>
        <w:t>A</w:t>
      </w:r>
      <w:r w:rsidRPr="00B542AB">
        <w:rPr>
          <w:rFonts w:ascii="Arial" w:hAnsi="Arial" w:cs="Arial"/>
          <w:color w:val="000000"/>
        </w:rPr>
        <w:t>dministrativa, se</w:t>
      </w:r>
      <w:r w:rsidRPr="003F3712">
        <w:rPr>
          <w:rFonts w:ascii="Arial" w:hAnsi="Arial" w:cs="Arial"/>
          <w:color w:val="000000"/>
        </w:rPr>
        <w:t xml:space="preserve"> distribuye </w:t>
      </w:r>
      <w:r>
        <w:rPr>
          <w:rFonts w:ascii="Arial" w:hAnsi="Arial" w:cs="Arial"/>
          <w:color w:val="000000"/>
        </w:rPr>
        <w:t>como a continuación se indica:</w:t>
      </w:r>
    </w:p>
    <w:p w:rsidR="002E4FD8" w:rsidRDefault="002E4FD8" w:rsidP="00A578EF">
      <w:pPr>
        <w:spacing w:after="0"/>
        <w:jc w:val="both"/>
        <w:rPr>
          <w:rFonts w:ascii="Arial" w:hAnsi="Arial" w:cs="Arial"/>
          <w:color w:val="000000"/>
        </w:rPr>
      </w:pPr>
    </w:p>
    <w:tbl>
      <w:tblPr>
        <w:tblW w:w="854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160"/>
        <w:gridCol w:w="2386"/>
      </w:tblGrid>
      <w:tr w:rsidR="007B4DCE" w:rsidRPr="007B4DCE" w:rsidTr="003F4EDC">
        <w:trPr>
          <w:trHeight w:val="330"/>
        </w:trPr>
        <w:tc>
          <w:tcPr>
            <w:tcW w:w="6160" w:type="dxa"/>
            <w:shd w:val="clear" w:color="000000" w:fill="A6A6A6"/>
            <w:noWrap/>
            <w:vAlign w:val="bottom"/>
            <w:hideMark/>
          </w:tcPr>
          <w:p w:rsidR="007B4DCE" w:rsidRPr="007B4DCE" w:rsidRDefault="007B4DCE" w:rsidP="007B4DCE">
            <w:pPr>
              <w:spacing w:after="0" w:line="240" w:lineRule="auto"/>
              <w:jc w:val="center"/>
              <w:rPr>
                <w:rFonts w:ascii="Arial" w:eastAsia="Times New Roman" w:hAnsi="Arial" w:cs="Arial"/>
                <w:b/>
                <w:bCs/>
                <w:color w:val="000000"/>
                <w:sz w:val="20"/>
                <w:szCs w:val="20"/>
              </w:rPr>
            </w:pPr>
            <w:r w:rsidRPr="007B4DCE">
              <w:rPr>
                <w:rFonts w:ascii="Arial" w:eastAsia="Times New Roman" w:hAnsi="Arial" w:cs="Arial"/>
                <w:b/>
                <w:bCs/>
                <w:color w:val="000000"/>
                <w:sz w:val="20"/>
                <w:szCs w:val="20"/>
              </w:rPr>
              <w:t>CA</w:t>
            </w:r>
          </w:p>
        </w:tc>
        <w:tc>
          <w:tcPr>
            <w:tcW w:w="2386" w:type="dxa"/>
            <w:shd w:val="clear" w:color="000000" w:fill="A6A6A6"/>
            <w:noWrap/>
            <w:vAlign w:val="bottom"/>
            <w:hideMark/>
          </w:tcPr>
          <w:p w:rsidR="007B4DCE" w:rsidRPr="007B4DCE" w:rsidRDefault="007B4DCE" w:rsidP="007B4DCE">
            <w:pPr>
              <w:spacing w:after="0" w:line="240" w:lineRule="auto"/>
              <w:jc w:val="center"/>
              <w:rPr>
                <w:rFonts w:ascii="Arial" w:eastAsia="Times New Roman" w:hAnsi="Arial" w:cs="Arial"/>
                <w:b/>
                <w:bCs/>
                <w:color w:val="000000"/>
                <w:sz w:val="20"/>
                <w:szCs w:val="20"/>
              </w:rPr>
            </w:pPr>
            <w:r w:rsidRPr="007B4DCE">
              <w:rPr>
                <w:rFonts w:ascii="Arial" w:eastAsia="Times New Roman" w:hAnsi="Arial" w:cs="Arial"/>
                <w:b/>
                <w:bCs/>
                <w:color w:val="000000"/>
                <w:sz w:val="20"/>
                <w:szCs w:val="20"/>
              </w:rPr>
              <w:t>Presupuesto Aprobado</w:t>
            </w:r>
            <w:r w:rsidRPr="007B4DCE">
              <w:rPr>
                <w:rFonts w:ascii="Calibri" w:eastAsia="Times New Roman" w:hAnsi="Calibri" w:cs="Calibri"/>
                <w:color w:val="000000"/>
                <w:sz w:val="24"/>
                <w:szCs w:val="24"/>
              </w:rPr>
              <w:t> </w:t>
            </w:r>
          </w:p>
        </w:tc>
      </w:tr>
      <w:tr w:rsidR="007B4DCE" w:rsidRPr="007B4DCE" w:rsidTr="003F4EDC">
        <w:trPr>
          <w:trHeight w:val="315"/>
        </w:trPr>
        <w:tc>
          <w:tcPr>
            <w:tcW w:w="6160" w:type="dxa"/>
            <w:shd w:val="clear" w:color="A5A5A5" w:fill="A5A5A5"/>
            <w:noWrap/>
            <w:vAlign w:val="bottom"/>
            <w:hideMark/>
          </w:tcPr>
          <w:p w:rsidR="007B4DCE" w:rsidRPr="007B4DCE" w:rsidRDefault="007B4DCE" w:rsidP="007B4DCE">
            <w:pPr>
              <w:spacing w:after="0" w:line="240" w:lineRule="auto"/>
              <w:rPr>
                <w:rFonts w:ascii="Arial" w:eastAsia="Times New Roman" w:hAnsi="Arial" w:cs="Arial"/>
                <w:sz w:val="18"/>
                <w:szCs w:val="18"/>
              </w:rPr>
            </w:pPr>
            <w:r w:rsidRPr="007B4DCE">
              <w:rPr>
                <w:rFonts w:ascii="Arial" w:eastAsia="Times New Roman" w:hAnsi="Arial" w:cs="Arial"/>
                <w:sz w:val="18"/>
                <w:szCs w:val="18"/>
              </w:rPr>
              <w:t>3.0.0.0.0 - SECTOR PÚBLICO MUNICIPAL</w:t>
            </w:r>
          </w:p>
        </w:tc>
        <w:tc>
          <w:tcPr>
            <w:tcW w:w="2386" w:type="dxa"/>
            <w:shd w:val="clear" w:color="A5A5A5" w:fill="A5A5A5"/>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29,818,333.90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100" w:firstLine="180"/>
              <w:rPr>
                <w:rFonts w:ascii="Arial" w:eastAsia="Times New Roman" w:hAnsi="Arial" w:cs="Arial"/>
                <w:sz w:val="18"/>
                <w:szCs w:val="18"/>
              </w:rPr>
            </w:pPr>
            <w:r w:rsidRPr="007B4DCE">
              <w:rPr>
                <w:rFonts w:ascii="Arial" w:eastAsia="Times New Roman" w:hAnsi="Arial" w:cs="Arial"/>
                <w:sz w:val="18"/>
                <w:szCs w:val="18"/>
              </w:rPr>
              <w:t>3.1.0.0.0 - SECTOR PÚBLICO NO FINANCIERO</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29,818,333.90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200" w:firstLine="360"/>
              <w:rPr>
                <w:rFonts w:ascii="Arial" w:eastAsia="Times New Roman" w:hAnsi="Arial" w:cs="Arial"/>
                <w:color w:val="000000"/>
                <w:sz w:val="18"/>
                <w:szCs w:val="18"/>
              </w:rPr>
            </w:pPr>
            <w:r w:rsidRPr="007B4DCE">
              <w:rPr>
                <w:rFonts w:ascii="Arial" w:eastAsia="Times New Roman" w:hAnsi="Arial" w:cs="Arial"/>
                <w:color w:val="000000"/>
                <w:sz w:val="18"/>
                <w:szCs w:val="18"/>
              </w:rPr>
              <w:t>3.1.1.0.0 - GOBIERNO GENERAL MUNICIPAL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29,818,333.90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300" w:firstLine="540"/>
              <w:rPr>
                <w:rFonts w:ascii="Arial" w:eastAsia="Times New Roman" w:hAnsi="Arial" w:cs="Arial"/>
                <w:sz w:val="18"/>
                <w:szCs w:val="18"/>
              </w:rPr>
            </w:pPr>
            <w:r w:rsidRPr="007B4DCE">
              <w:rPr>
                <w:rFonts w:ascii="Arial" w:eastAsia="Times New Roman" w:hAnsi="Arial" w:cs="Arial"/>
                <w:sz w:val="18"/>
                <w:szCs w:val="18"/>
              </w:rPr>
              <w:t>3.1.1.1.0 - Gobierno Municipal</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29,818,333.90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400" w:firstLine="720"/>
              <w:rPr>
                <w:rFonts w:ascii="Arial" w:eastAsia="Times New Roman" w:hAnsi="Arial" w:cs="Arial"/>
                <w:color w:val="000000"/>
                <w:sz w:val="18"/>
                <w:szCs w:val="18"/>
              </w:rPr>
            </w:pPr>
            <w:r w:rsidRPr="007B4DCE">
              <w:rPr>
                <w:rFonts w:ascii="Arial" w:eastAsia="Times New Roman" w:hAnsi="Arial" w:cs="Arial"/>
                <w:color w:val="000000"/>
                <w:sz w:val="18"/>
                <w:szCs w:val="18"/>
              </w:rPr>
              <w:t>3.1.1.1.1 - Órgano Ejecutivo Municipal (Ayuntamiento)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w:t>
            </w:r>
            <w:r w:rsidR="00120F89" w:rsidRPr="007B4DCE">
              <w:rPr>
                <w:rFonts w:ascii="Arial" w:eastAsia="Times New Roman" w:hAnsi="Arial" w:cs="Arial"/>
                <w:sz w:val="18"/>
                <w:szCs w:val="18"/>
              </w:rPr>
              <w:t>29,818,333.90</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02-CABILDO</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4,879,864.19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0201-CUERPO EDILICIO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4,879,864.19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05-SEGURIDAD PUBLICA</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4,327,878.57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0501-SEGURIDAD PUBLICA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3,689,091.79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0502-PROTECCION CIVIL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638,786.78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08-ECOLOGIA</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1,994,554.68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0801-ECOLOGIA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1,994,554.68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09-OBRAS PUBLICAS</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5,833,774.95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0901-OBRAS PUBLICAS</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5,833,774.95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10-DESARROLLO RURAL</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1,851,768.44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1001-DESARROLLO RURAL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1,851,768.44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12-SECRETARIA DEL AYUNTAMIENTO</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530,943.34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1201-SECRETARIA DEL AYUNTAMIENTO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530,943.34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13-DESARROLLO SOCIAL</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137,221.46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1301-DESARROLLO SOCIAL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137,221.46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14-TESORERIA</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3,409,889.16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1401-TESORERIA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3,041,353.95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1402-CONTRALORIA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368,535.21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19-GASTOS GENERALES</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3,630,316.75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1901-D.I.F. MUNICIPAL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1,244,804.16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1902-SIMAS</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908,962.00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1904-EDUCACION Y CULTURA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620,245.54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1905-SALUD</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331,797.63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1906-DEPORTE</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275,128.88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1907-FOMENTO ECONOMICO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133,589.27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1908-LIMPIEZA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115,789.27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11-SERVICIOS PUBLICOS</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3,222,122.36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1102-SERVICIO DE ALUMBRADO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3,222,122.36 </w:t>
            </w:r>
          </w:p>
        </w:tc>
      </w:tr>
      <w:tr w:rsidR="007B4DCE" w:rsidRPr="007B4DCE" w:rsidTr="003F4EDC">
        <w:trPr>
          <w:trHeight w:val="315"/>
        </w:trPr>
        <w:tc>
          <w:tcPr>
            <w:tcW w:w="6160" w:type="dxa"/>
            <w:shd w:val="clear" w:color="000000" w:fill="A6A6A6"/>
            <w:vAlign w:val="bottom"/>
            <w:hideMark/>
          </w:tcPr>
          <w:p w:rsidR="007B4DCE" w:rsidRPr="007B4DCE" w:rsidRDefault="007B4DCE" w:rsidP="007B4DCE">
            <w:pPr>
              <w:spacing w:after="0" w:line="240" w:lineRule="auto"/>
              <w:jc w:val="center"/>
              <w:rPr>
                <w:rFonts w:ascii="Arial" w:eastAsia="Times New Roman" w:hAnsi="Arial" w:cs="Arial"/>
                <w:b/>
                <w:bCs/>
                <w:color w:val="000000"/>
                <w:sz w:val="18"/>
                <w:szCs w:val="18"/>
              </w:rPr>
            </w:pPr>
            <w:r w:rsidRPr="007B4DCE">
              <w:rPr>
                <w:rFonts w:ascii="Arial" w:eastAsia="Times New Roman" w:hAnsi="Arial" w:cs="Arial"/>
                <w:b/>
                <w:bCs/>
                <w:color w:val="000000"/>
                <w:sz w:val="18"/>
                <w:szCs w:val="18"/>
              </w:rPr>
              <w:t>Total general</w:t>
            </w:r>
          </w:p>
        </w:tc>
        <w:tc>
          <w:tcPr>
            <w:tcW w:w="2386" w:type="dxa"/>
            <w:shd w:val="clear" w:color="000000" w:fill="A5A5A5"/>
            <w:noWrap/>
            <w:vAlign w:val="bottom"/>
            <w:hideMark/>
          </w:tcPr>
          <w:p w:rsidR="007B4DCE" w:rsidRPr="007B4DCE" w:rsidRDefault="007B4DCE" w:rsidP="00120F89">
            <w:pPr>
              <w:spacing w:after="0" w:line="240" w:lineRule="auto"/>
              <w:jc w:val="right"/>
              <w:rPr>
                <w:rFonts w:ascii="Arial" w:eastAsia="Times New Roman" w:hAnsi="Arial" w:cs="Arial"/>
                <w:b/>
                <w:bCs/>
                <w:color w:val="000000"/>
                <w:sz w:val="18"/>
                <w:szCs w:val="18"/>
              </w:rPr>
            </w:pPr>
            <w:r w:rsidRPr="007B4DCE">
              <w:rPr>
                <w:rFonts w:ascii="Arial" w:eastAsia="Times New Roman" w:hAnsi="Arial" w:cs="Arial"/>
                <w:b/>
                <w:bCs/>
                <w:color w:val="000000"/>
                <w:sz w:val="18"/>
                <w:szCs w:val="18"/>
              </w:rPr>
              <w:t xml:space="preserve"> $               29,818,333.90 </w:t>
            </w:r>
          </w:p>
        </w:tc>
      </w:tr>
    </w:tbl>
    <w:p w:rsidR="007365A7" w:rsidRDefault="007365A7" w:rsidP="007365A7">
      <w:pPr>
        <w:spacing w:after="0"/>
        <w:jc w:val="both"/>
        <w:rPr>
          <w:rFonts w:ascii="Arial" w:hAnsi="Arial" w:cs="Arial"/>
          <w:color w:val="000000"/>
        </w:rPr>
      </w:pPr>
    </w:p>
    <w:tbl>
      <w:tblPr>
        <w:tblW w:w="852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29"/>
        <w:gridCol w:w="2693"/>
      </w:tblGrid>
      <w:tr w:rsidR="00C95164" w:rsidRPr="00C95164" w:rsidTr="00AB04B6">
        <w:trPr>
          <w:trHeight w:val="330"/>
        </w:trPr>
        <w:tc>
          <w:tcPr>
            <w:tcW w:w="5829"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CA 3.1.1.0.0 Gobierno General Municipal</w:t>
            </w:r>
          </w:p>
        </w:tc>
        <w:tc>
          <w:tcPr>
            <w:tcW w:w="2693"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Presupuesto Aprobado</w:t>
            </w:r>
            <w:r w:rsidRPr="00C95164">
              <w:rPr>
                <w:rFonts w:ascii="Calibri" w:eastAsia="Times New Roman" w:hAnsi="Calibri" w:cs="Calibri"/>
                <w:color w:val="000000"/>
                <w:sz w:val="24"/>
                <w:szCs w:val="24"/>
              </w:rPr>
              <w:t> </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3.1.1.2.0 Entidades Paraestatales y Fideicomisos No Empresariales y No Financieros</w:t>
            </w:r>
          </w:p>
        </w:tc>
        <w:tc>
          <w:tcPr>
            <w:tcW w:w="2693" w:type="dxa"/>
            <w:shd w:val="clear" w:color="auto" w:fill="auto"/>
            <w:noWrap/>
            <w:vAlign w:val="bottom"/>
            <w:hideMark/>
          </w:tcPr>
          <w:p w:rsidR="00C95164" w:rsidRPr="00C95164" w:rsidRDefault="00C95164" w:rsidP="00C95164">
            <w:pPr>
              <w:spacing w:after="0" w:line="240" w:lineRule="auto"/>
              <w:jc w:val="right"/>
              <w:rPr>
                <w:rFonts w:ascii="Arial" w:eastAsia="Times New Roman" w:hAnsi="Arial" w:cs="Arial"/>
                <w:color w:val="000000"/>
                <w:sz w:val="20"/>
                <w:szCs w:val="20"/>
              </w:rPr>
            </w:pPr>
            <w:r w:rsidRPr="00C95164">
              <w:rPr>
                <w:rFonts w:ascii="Arial" w:eastAsia="Times New Roman" w:hAnsi="Arial" w:cs="Arial"/>
                <w:color w:val="000000"/>
                <w:sz w:val="20"/>
                <w:szCs w:val="20"/>
              </w:rPr>
              <w:t>0.00</w:t>
            </w:r>
          </w:p>
        </w:tc>
      </w:tr>
      <w:tr w:rsidR="00C95164" w:rsidRPr="00C95164" w:rsidTr="00AB04B6">
        <w:trPr>
          <w:trHeight w:val="315"/>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Total general</w:t>
            </w:r>
          </w:p>
        </w:tc>
        <w:tc>
          <w:tcPr>
            <w:tcW w:w="2693" w:type="dxa"/>
            <w:shd w:val="clear" w:color="000000" w:fill="BFBFBF"/>
            <w:noWrap/>
            <w:vAlign w:val="bottom"/>
            <w:hideMark/>
          </w:tcPr>
          <w:p w:rsidR="00C95164" w:rsidRPr="00C95164" w:rsidRDefault="00AB04B6" w:rsidP="00C9516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C95164" w:rsidRPr="00C95164">
              <w:rPr>
                <w:rFonts w:ascii="Arial" w:eastAsia="Times New Roman" w:hAnsi="Arial" w:cs="Arial"/>
                <w:b/>
                <w:bCs/>
                <w:color w:val="000000"/>
                <w:sz w:val="20"/>
                <w:szCs w:val="20"/>
              </w:rPr>
              <w:t>0.00</w:t>
            </w:r>
          </w:p>
        </w:tc>
      </w:tr>
      <w:tr w:rsidR="00C95164" w:rsidRPr="00C95164" w:rsidTr="00AB04B6">
        <w:trPr>
          <w:trHeight w:val="540"/>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CA 3.1.2.0.0 Entidades Paramunicipales Empresariales No Financieras con Participación Estatal Mayoritaria</w:t>
            </w:r>
          </w:p>
        </w:tc>
        <w:tc>
          <w:tcPr>
            <w:tcW w:w="2693"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Presupuesto Aprobado</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3.1.2.2.0 Fideicomisos Paramunicipales Empresariales No Financieros con Participación Estatal Mayoritaria</w:t>
            </w:r>
          </w:p>
        </w:tc>
        <w:tc>
          <w:tcPr>
            <w:tcW w:w="2693" w:type="dxa"/>
            <w:shd w:val="clear" w:color="auto" w:fill="auto"/>
            <w:noWrap/>
            <w:vAlign w:val="bottom"/>
            <w:hideMark/>
          </w:tcPr>
          <w:p w:rsidR="00C95164" w:rsidRPr="00C95164" w:rsidRDefault="00C95164" w:rsidP="00C95164">
            <w:pPr>
              <w:spacing w:after="0" w:line="240" w:lineRule="auto"/>
              <w:jc w:val="right"/>
              <w:rPr>
                <w:rFonts w:ascii="Arial" w:eastAsia="Times New Roman" w:hAnsi="Arial" w:cs="Arial"/>
                <w:color w:val="000000"/>
                <w:sz w:val="20"/>
                <w:szCs w:val="20"/>
              </w:rPr>
            </w:pPr>
            <w:r w:rsidRPr="00C95164">
              <w:rPr>
                <w:rFonts w:ascii="Arial" w:eastAsia="Times New Roman" w:hAnsi="Arial" w:cs="Arial"/>
                <w:color w:val="000000"/>
                <w:sz w:val="20"/>
                <w:szCs w:val="20"/>
              </w:rPr>
              <w:t>0.00</w:t>
            </w:r>
          </w:p>
        </w:tc>
      </w:tr>
      <w:tr w:rsidR="00C95164" w:rsidRPr="00C95164" w:rsidTr="00AB04B6">
        <w:trPr>
          <w:trHeight w:val="315"/>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Total general</w:t>
            </w:r>
          </w:p>
        </w:tc>
        <w:tc>
          <w:tcPr>
            <w:tcW w:w="2693" w:type="dxa"/>
            <w:shd w:val="clear" w:color="000000" w:fill="BFBFBF"/>
            <w:noWrap/>
            <w:vAlign w:val="bottom"/>
            <w:hideMark/>
          </w:tcPr>
          <w:p w:rsidR="00C95164" w:rsidRPr="00C95164" w:rsidRDefault="00AB04B6" w:rsidP="00C9516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C95164" w:rsidRPr="00C95164">
              <w:rPr>
                <w:rFonts w:ascii="Arial" w:eastAsia="Times New Roman" w:hAnsi="Arial" w:cs="Arial"/>
                <w:b/>
                <w:bCs/>
                <w:color w:val="000000"/>
                <w:sz w:val="20"/>
                <w:szCs w:val="20"/>
              </w:rPr>
              <w:t>0.00</w:t>
            </w:r>
          </w:p>
        </w:tc>
      </w:tr>
      <w:tr w:rsidR="00C95164" w:rsidRPr="00C95164" w:rsidTr="00AB04B6">
        <w:trPr>
          <w:trHeight w:val="540"/>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CA 3.2.4.0.0 Fideicomisos Financieros Públicos con Participación Estatal Mayoritaria</w:t>
            </w:r>
          </w:p>
        </w:tc>
        <w:tc>
          <w:tcPr>
            <w:tcW w:w="2693"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Presupuesto Aprobado</w:t>
            </w:r>
          </w:p>
        </w:tc>
      </w:tr>
      <w:tr w:rsidR="00C95164" w:rsidRPr="00C95164" w:rsidTr="00AB04B6">
        <w:trPr>
          <w:trHeight w:val="315"/>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3.2.4.1.0 Fondos de Inversión fuera del Mercado de Dinero</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3.2.4.2.0 Otros Intermediarios Financieros, excepto Sociedades de Seguros y Fondos de Pensiones</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315"/>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3.2.4.3.0 Auxiliares Financieros</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3.2.4.4.0 Instituciones Financieras Cautivas y Prestamistas de Dinero</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3.2.4.5.0 Sociedades de Seguros (SS) y Fondos de Pensiones (FP)</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315"/>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Total general</w:t>
            </w:r>
          </w:p>
        </w:tc>
        <w:tc>
          <w:tcPr>
            <w:tcW w:w="2693" w:type="dxa"/>
            <w:shd w:val="clear" w:color="000000" w:fill="BFBFBF"/>
            <w:noWrap/>
            <w:vAlign w:val="bottom"/>
            <w:hideMark/>
          </w:tcPr>
          <w:p w:rsidR="00C95164" w:rsidRPr="00C95164" w:rsidRDefault="00AB04B6" w:rsidP="00C9516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C95164" w:rsidRPr="00C95164">
              <w:rPr>
                <w:rFonts w:ascii="Arial" w:eastAsia="Times New Roman" w:hAnsi="Arial" w:cs="Arial"/>
                <w:b/>
                <w:bCs/>
                <w:color w:val="000000"/>
                <w:sz w:val="20"/>
                <w:szCs w:val="20"/>
              </w:rPr>
              <w:t>0.00</w:t>
            </w:r>
          </w:p>
        </w:tc>
      </w:tr>
    </w:tbl>
    <w:p w:rsidR="00936726" w:rsidRDefault="00936726" w:rsidP="007365A7">
      <w:pPr>
        <w:spacing w:after="0"/>
        <w:jc w:val="both"/>
        <w:rPr>
          <w:rFonts w:ascii="Arial" w:hAnsi="Arial" w:cs="Arial"/>
          <w:color w:val="000000"/>
        </w:rPr>
      </w:pPr>
    </w:p>
    <w:p w:rsidR="00C95164" w:rsidRPr="003F3712" w:rsidRDefault="00C95164" w:rsidP="00C95164">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936726" w:rsidRDefault="00936726" w:rsidP="007365A7">
      <w:pPr>
        <w:spacing w:after="0"/>
        <w:jc w:val="both"/>
        <w:rPr>
          <w:rFonts w:ascii="Arial" w:hAnsi="Arial" w:cs="Arial"/>
          <w:color w:val="000000"/>
        </w:rPr>
      </w:pPr>
    </w:p>
    <w:p w:rsidR="00A451BD" w:rsidRPr="0096702A" w:rsidRDefault="00A451BD" w:rsidP="0096702A">
      <w:pPr>
        <w:jc w:val="both"/>
        <w:rPr>
          <w:rFonts w:ascii="Arial" w:eastAsia="Times New Roman" w:hAnsi="Arial" w:cs="Arial"/>
        </w:rPr>
      </w:pPr>
      <w:r w:rsidRPr="004520B2">
        <w:rPr>
          <w:rFonts w:ascii="Arial" w:hAnsi="Arial" w:cs="Arial"/>
        </w:rPr>
        <w:t xml:space="preserve">El </w:t>
      </w:r>
      <w:r w:rsidRPr="004B081F">
        <w:rPr>
          <w:rFonts w:ascii="Arial" w:hAnsi="Arial" w:cs="Arial"/>
        </w:rPr>
        <w:t>departamento que atiende las cuestiones de transparencia en el municipio es</w:t>
      </w:r>
      <w:r>
        <w:rPr>
          <w:rFonts w:ascii="Arial" w:hAnsi="Arial" w:cs="Arial"/>
        </w:rPr>
        <w:t xml:space="preserve"> Tesorería</w:t>
      </w:r>
      <w:r w:rsidRPr="004B081F">
        <w:rPr>
          <w:rFonts w:ascii="Arial" w:hAnsi="Arial" w:cs="Arial"/>
        </w:rPr>
        <w:t xml:space="preserve">, el cual para dicha actividad tiene aprobado </w:t>
      </w:r>
      <w:r>
        <w:rPr>
          <w:rFonts w:ascii="Arial" w:hAnsi="Arial" w:cs="Arial"/>
        </w:rPr>
        <w:t xml:space="preserve">para el ejercicio 2017 </w:t>
      </w:r>
      <w:r w:rsidRPr="004B081F">
        <w:rPr>
          <w:rFonts w:ascii="Arial" w:hAnsi="Arial" w:cs="Arial"/>
        </w:rPr>
        <w:t xml:space="preserve">un </w:t>
      </w:r>
      <w:r w:rsidRPr="00AD3DBB">
        <w:rPr>
          <w:rFonts w:ascii="Arial" w:hAnsi="Arial" w:cs="Arial"/>
        </w:rPr>
        <w:t>presupuesto de $</w:t>
      </w:r>
      <w:r w:rsidR="006D1282">
        <w:rPr>
          <w:rFonts w:ascii="Arial" w:eastAsia="Times New Roman" w:hAnsi="Arial" w:cs="Arial"/>
        </w:rPr>
        <w:t>3,</w:t>
      </w:r>
      <w:r w:rsidR="0096702A" w:rsidRPr="0096702A">
        <w:rPr>
          <w:rFonts w:ascii="Arial" w:eastAsia="Times New Roman" w:hAnsi="Arial" w:cs="Arial"/>
        </w:rPr>
        <w:t xml:space="preserve">041,353.95 </w:t>
      </w:r>
      <w:r w:rsidRPr="00AD3DBB">
        <w:rPr>
          <w:rFonts w:ascii="Arial" w:hAnsi="Arial" w:cs="Arial"/>
          <w:bCs/>
        </w:rPr>
        <w:t xml:space="preserve">y a continuación se presenta </w:t>
      </w:r>
      <w:r w:rsidRPr="00AD3DBB">
        <w:rPr>
          <w:rFonts w:ascii="Arial" w:hAnsi="Arial" w:cs="Arial"/>
        </w:rPr>
        <w:t>con base en la clasificación por objeto del gasto a nivel capítulo</w:t>
      </w:r>
      <w:r w:rsidRPr="00AD3DBB">
        <w:rPr>
          <w:rFonts w:ascii="Arial" w:hAnsi="Arial" w:cs="Arial"/>
          <w:bCs/>
        </w:rPr>
        <w:t>:</w:t>
      </w:r>
    </w:p>
    <w:tbl>
      <w:tblPr>
        <w:tblW w:w="796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69"/>
        <w:gridCol w:w="2300"/>
      </w:tblGrid>
      <w:tr w:rsidR="0096702A" w:rsidRPr="0096702A" w:rsidTr="006D1282">
        <w:trPr>
          <w:trHeight w:val="315"/>
        </w:trPr>
        <w:tc>
          <w:tcPr>
            <w:tcW w:w="5669" w:type="dxa"/>
            <w:shd w:val="clear" w:color="000000" w:fill="BFBFBF"/>
            <w:vAlign w:val="bottom"/>
            <w:hideMark/>
          </w:tcPr>
          <w:p w:rsidR="0096702A" w:rsidRPr="0096702A" w:rsidRDefault="0096702A" w:rsidP="0096702A">
            <w:pPr>
              <w:spacing w:after="0" w:line="240" w:lineRule="auto"/>
              <w:jc w:val="center"/>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Transparencia</w:t>
            </w:r>
          </w:p>
        </w:tc>
        <w:tc>
          <w:tcPr>
            <w:tcW w:w="2300" w:type="dxa"/>
            <w:shd w:val="clear" w:color="000000" w:fill="BFBFBF"/>
            <w:noWrap/>
            <w:vAlign w:val="bottom"/>
            <w:hideMark/>
          </w:tcPr>
          <w:p w:rsidR="0096702A" w:rsidRPr="0096702A" w:rsidRDefault="0096702A" w:rsidP="0096702A">
            <w:pPr>
              <w:spacing w:after="0" w:line="240" w:lineRule="auto"/>
              <w:jc w:val="center"/>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Presupuesto Aprobado</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1000 SERVICIOS PERSONALES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1,047,272.73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2000 MATERIALES Y SUMINISTROS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67,122.66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3000 SERVICIOS GENERALES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340,066.04 </w:t>
            </w:r>
          </w:p>
        </w:tc>
      </w:tr>
      <w:tr w:rsidR="0096702A" w:rsidRPr="0096702A" w:rsidTr="006D1282">
        <w:trPr>
          <w:trHeight w:val="540"/>
        </w:trPr>
        <w:tc>
          <w:tcPr>
            <w:tcW w:w="5669" w:type="dxa"/>
            <w:shd w:val="clear" w:color="auto" w:fill="auto"/>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4000 TRANSFERENCIAS, ASIGNACIONES, SUBSIDIOS Y OTRAS AYUDAS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1,028,000.00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5000 BIENES MUEBLES, INMUEBLES E INTANGIBLES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88,494.80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6000 INVERSIÓN PÚBLICA</w:t>
            </w:r>
          </w:p>
        </w:tc>
        <w:tc>
          <w:tcPr>
            <w:tcW w:w="2300" w:type="dxa"/>
            <w:shd w:val="clear" w:color="auto" w:fill="auto"/>
            <w:noWrap/>
            <w:vAlign w:val="bottom"/>
            <w:hideMark/>
          </w:tcPr>
          <w:p w:rsidR="0096702A" w:rsidRPr="0096702A" w:rsidRDefault="0096702A" w:rsidP="0096702A">
            <w:pPr>
              <w:spacing w:after="0" w:line="240" w:lineRule="auto"/>
              <w:jc w:val="right"/>
              <w:rPr>
                <w:rFonts w:ascii="Arial" w:eastAsia="Times New Roman" w:hAnsi="Arial" w:cs="Arial"/>
                <w:color w:val="000000"/>
                <w:sz w:val="20"/>
                <w:szCs w:val="20"/>
              </w:rPr>
            </w:pPr>
            <w:r w:rsidRPr="0096702A">
              <w:rPr>
                <w:rFonts w:ascii="Arial" w:eastAsia="Times New Roman" w:hAnsi="Arial" w:cs="Arial"/>
                <w:color w:val="000000"/>
                <w:sz w:val="20"/>
                <w:szCs w:val="20"/>
              </w:rPr>
              <w:t>0.00</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7000 INVERSIONES FINANCIERAS Y OTRAS PROVISIONES</w:t>
            </w:r>
          </w:p>
        </w:tc>
        <w:tc>
          <w:tcPr>
            <w:tcW w:w="2300" w:type="dxa"/>
            <w:shd w:val="clear" w:color="auto" w:fill="auto"/>
            <w:noWrap/>
            <w:vAlign w:val="bottom"/>
            <w:hideMark/>
          </w:tcPr>
          <w:p w:rsidR="0096702A" w:rsidRPr="0096702A" w:rsidRDefault="0096702A" w:rsidP="0096702A">
            <w:pPr>
              <w:spacing w:after="0" w:line="240" w:lineRule="auto"/>
              <w:jc w:val="right"/>
              <w:rPr>
                <w:rFonts w:ascii="Arial" w:eastAsia="Times New Roman" w:hAnsi="Arial" w:cs="Arial"/>
                <w:color w:val="000000"/>
                <w:sz w:val="20"/>
                <w:szCs w:val="20"/>
              </w:rPr>
            </w:pPr>
            <w:r w:rsidRPr="0096702A">
              <w:rPr>
                <w:rFonts w:ascii="Arial" w:eastAsia="Times New Roman" w:hAnsi="Arial" w:cs="Arial"/>
                <w:color w:val="000000"/>
                <w:sz w:val="20"/>
                <w:szCs w:val="20"/>
              </w:rPr>
              <w:t>0.00</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8000 PARTICIPACIONES Y APORTACIONES</w:t>
            </w:r>
          </w:p>
        </w:tc>
        <w:tc>
          <w:tcPr>
            <w:tcW w:w="2300" w:type="dxa"/>
            <w:shd w:val="clear" w:color="auto" w:fill="auto"/>
            <w:noWrap/>
            <w:vAlign w:val="bottom"/>
            <w:hideMark/>
          </w:tcPr>
          <w:p w:rsidR="0096702A" w:rsidRPr="0096702A" w:rsidRDefault="0096702A" w:rsidP="0096702A">
            <w:pPr>
              <w:spacing w:after="0" w:line="240" w:lineRule="auto"/>
              <w:jc w:val="right"/>
              <w:rPr>
                <w:rFonts w:ascii="Arial" w:eastAsia="Times New Roman" w:hAnsi="Arial" w:cs="Arial"/>
                <w:color w:val="000000"/>
                <w:sz w:val="20"/>
                <w:szCs w:val="20"/>
              </w:rPr>
            </w:pPr>
            <w:r w:rsidRPr="0096702A">
              <w:rPr>
                <w:rFonts w:ascii="Arial" w:eastAsia="Times New Roman" w:hAnsi="Arial" w:cs="Arial"/>
                <w:color w:val="000000"/>
                <w:sz w:val="20"/>
                <w:szCs w:val="20"/>
              </w:rPr>
              <w:t>0.00</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9000 DEUDA PÚBLICA</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470,397.72 </w:t>
            </w:r>
          </w:p>
        </w:tc>
      </w:tr>
      <w:tr w:rsidR="0096702A" w:rsidRPr="0096702A" w:rsidTr="006D1282">
        <w:trPr>
          <w:trHeight w:val="315"/>
        </w:trPr>
        <w:tc>
          <w:tcPr>
            <w:tcW w:w="5669" w:type="dxa"/>
            <w:shd w:val="clear" w:color="000000" w:fill="BFBFBF"/>
            <w:vAlign w:val="bottom"/>
            <w:hideMark/>
          </w:tcPr>
          <w:p w:rsidR="0096702A" w:rsidRPr="0096702A" w:rsidRDefault="0096702A" w:rsidP="0096702A">
            <w:pPr>
              <w:spacing w:after="0" w:line="240" w:lineRule="auto"/>
              <w:jc w:val="center"/>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Total general</w:t>
            </w:r>
          </w:p>
        </w:tc>
        <w:tc>
          <w:tcPr>
            <w:tcW w:w="2300" w:type="dxa"/>
            <w:shd w:val="clear" w:color="000000" w:fill="BFBFBF"/>
            <w:noWrap/>
            <w:vAlign w:val="bottom"/>
            <w:hideMark/>
          </w:tcPr>
          <w:p w:rsidR="0096702A" w:rsidRPr="0096702A" w:rsidRDefault="0096702A" w:rsidP="0096702A">
            <w:pPr>
              <w:spacing w:after="0" w:line="240" w:lineRule="auto"/>
              <w:jc w:val="right"/>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$3,041,353.95</w:t>
            </w:r>
          </w:p>
        </w:tc>
      </w:tr>
    </w:tbl>
    <w:p w:rsidR="00936726" w:rsidRDefault="00936726" w:rsidP="007365A7">
      <w:pPr>
        <w:spacing w:after="0"/>
        <w:jc w:val="both"/>
        <w:rPr>
          <w:rFonts w:ascii="Arial" w:hAnsi="Arial" w:cs="Arial"/>
          <w:color w:val="000000"/>
        </w:rPr>
      </w:pPr>
    </w:p>
    <w:p w:rsidR="00936726" w:rsidRDefault="002A386E" w:rsidP="007365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p>
    <w:p w:rsidR="00B2780D" w:rsidRDefault="00B2780D" w:rsidP="007365A7">
      <w:pPr>
        <w:spacing w:after="0"/>
        <w:jc w:val="both"/>
        <w:rPr>
          <w:rFonts w:ascii="Arial" w:hAnsi="Arial" w:cs="Arial"/>
          <w:color w:val="000000"/>
        </w:rPr>
      </w:pPr>
    </w:p>
    <w:p w:rsidR="00B273C6" w:rsidRDefault="00B273C6" w:rsidP="007365A7">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B273C6" w:rsidRDefault="00B273C6" w:rsidP="007365A7">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7365A7" w:rsidRPr="003F3712" w:rsidTr="00FD6569">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7365A7" w:rsidRPr="003F3712" w:rsidRDefault="007365A7" w:rsidP="00FD6569">
            <w:pPr>
              <w:spacing w:after="0" w:line="240" w:lineRule="auto"/>
              <w:jc w:val="center"/>
              <w:rPr>
                <w:rFonts w:ascii="Arial" w:eastAsia="Times New Roman" w:hAnsi="Arial" w:cs="Arial"/>
                <w:color w:val="000000"/>
              </w:rPr>
            </w:pPr>
            <w:r>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7365A7" w:rsidRPr="007365A7" w:rsidRDefault="007365A7" w:rsidP="007365A7">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sidRPr="00376C82">
              <w:rPr>
                <w:rFonts w:ascii="Arial" w:eastAsia="Times New Roman" w:hAnsi="Arial" w:cs="Arial"/>
                <w:b/>
                <w:bCs/>
                <w:color w:val="000000"/>
                <w:szCs w:val="20"/>
              </w:rPr>
              <w:t> </w:t>
            </w:r>
            <w:r w:rsidRPr="007365A7">
              <w:rPr>
                <w:rFonts w:ascii="Arial" w:eastAsia="Times New Roman" w:hAnsi="Arial" w:cs="Arial"/>
                <w:bCs/>
                <w:color w:val="000000"/>
                <w:szCs w:val="20"/>
              </w:rPr>
              <w:t>$0.00</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7365A7" w:rsidRPr="00376C82" w:rsidRDefault="007365A7" w:rsidP="00FD6569">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7365A7" w:rsidRPr="00376C82" w:rsidRDefault="007365A7" w:rsidP="00FD6569">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$0.00</w:t>
            </w:r>
          </w:p>
        </w:tc>
      </w:tr>
    </w:tbl>
    <w:p w:rsidR="007365A7" w:rsidRDefault="007365A7" w:rsidP="00A578EF">
      <w:pPr>
        <w:spacing w:after="0"/>
        <w:jc w:val="both"/>
        <w:rPr>
          <w:rFonts w:ascii="Arial" w:hAnsi="Arial" w:cs="Arial"/>
          <w:b/>
        </w:rPr>
      </w:pPr>
    </w:p>
    <w:p w:rsidR="00DB3E41" w:rsidRDefault="00DB3E41" w:rsidP="00A578EF">
      <w:pPr>
        <w:spacing w:after="0"/>
        <w:jc w:val="both"/>
        <w:rPr>
          <w:rFonts w:ascii="Arial" w:hAnsi="Arial" w:cs="Arial"/>
          <w:b/>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w:t>
      </w:r>
    </w:p>
    <w:p w:rsidR="00DB3E41" w:rsidRDefault="00DB3E41" w:rsidP="00A578EF">
      <w:pPr>
        <w:spacing w:after="0"/>
        <w:jc w:val="both"/>
        <w:rPr>
          <w:rFonts w:ascii="Arial" w:hAnsi="Arial" w:cs="Arial"/>
          <w:b/>
        </w:rPr>
      </w:pPr>
    </w:p>
    <w:p w:rsidR="006A3530" w:rsidRDefault="007649E1"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DB3E41">
        <w:rPr>
          <w:rFonts w:ascii="Arial" w:hAnsi="Arial" w:cs="Arial"/>
          <w:b/>
        </w:rPr>
        <w:t>4</w:t>
      </w:r>
      <w:r w:rsidRPr="00A5603F">
        <w:rPr>
          <w:rFonts w:ascii="Arial" w:hAnsi="Arial" w:cs="Arial"/>
          <w:b/>
        </w:rPr>
        <w:t>.-</w:t>
      </w:r>
      <w:r w:rsidRPr="00A5603F">
        <w:rPr>
          <w:rFonts w:ascii="Arial" w:hAnsi="Arial" w:cs="Arial"/>
        </w:rPr>
        <w:t xml:space="preserve"> </w:t>
      </w:r>
      <w:r w:rsidR="00DB3E41" w:rsidRPr="001D60FF">
        <w:rPr>
          <w:rFonts w:ascii="Arial" w:hAnsi="Arial" w:cs="Arial"/>
        </w:rPr>
        <w:t xml:space="preserve">El presupuesto </w:t>
      </w:r>
      <w:r w:rsidR="00DB3E41" w:rsidRPr="003F3712">
        <w:rPr>
          <w:rFonts w:ascii="Arial" w:hAnsi="Arial" w:cs="Arial"/>
          <w:color w:val="000000"/>
        </w:rPr>
        <w:t xml:space="preserve">de </w:t>
      </w:r>
      <w:r w:rsidR="00DB3E41" w:rsidRPr="000F1EB9">
        <w:rPr>
          <w:rFonts w:ascii="Arial" w:hAnsi="Arial" w:cs="Arial"/>
          <w:color w:val="000000"/>
        </w:rPr>
        <w:t>egre</w:t>
      </w:r>
      <w:r w:rsidR="00DB3E41">
        <w:rPr>
          <w:rFonts w:ascii="Arial" w:hAnsi="Arial" w:cs="Arial"/>
          <w:color w:val="000000"/>
        </w:rPr>
        <w:t>sos municipal del ejercicio 2017</w:t>
      </w:r>
      <w:r w:rsidR="00DB3E41" w:rsidRPr="000F1EB9">
        <w:rPr>
          <w:rFonts w:ascii="Arial" w:hAnsi="Arial" w:cs="Arial"/>
          <w:color w:val="000000"/>
        </w:rPr>
        <w:t xml:space="preserve"> con base en la Clasificación por Fuentes de Financiamiento, se</w:t>
      </w:r>
      <w:r w:rsidR="00DB3E41" w:rsidRPr="003F3712">
        <w:rPr>
          <w:rFonts w:ascii="Arial" w:hAnsi="Arial" w:cs="Arial"/>
          <w:color w:val="000000"/>
        </w:rPr>
        <w:t xml:space="preserve"> distribuye </w:t>
      </w:r>
      <w:r w:rsidR="00DB3E41">
        <w:rPr>
          <w:rFonts w:ascii="Arial" w:hAnsi="Arial" w:cs="Arial"/>
          <w:color w:val="000000"/>
        </w:rPr>
        <w:t>como a continuación se indica:</w:t>
      </w:r>
    </w:p>
    <w:p w:rsidR="003B4FCA" w:rsidRDefault="003B4FCA" w:rsidP="00A578EF">
      <w:pPr>
        <w:spacing w:after="0"/>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2"/>
        <w:gridCol w:w="3774"/>
        <w:gridCol w:w="3367"/>
      </w:tblGrid>
      <w:tr w:rsidR="003B4FCA" w:rsidRPr="005B73CC" w:rsidTr="00734653">
        <w:trPr>
          <w:trHeight w:val="290"/>
          <w:jc w:val="center"/>
        </w:trPr>
        <w:tc>
          <w:tcPr>
            <w:tcW w:w="2765" w:type="pct"/>
            <w:gridSpan w:val="2"/>
            <w:shd w:val="clear" w:color="000000" w:fill="A6A6A6"/>
          </w:tcPr>
          <w:p w:rsidR="003B4FCA" w:rsidRPr="005B73CC" w:rsidRDefault="003B4FCA" w:rsidP="00734653">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CFF</w:t>
            </w:r>
          </w:p>
        </w:tc>
        <w:tc>
          <w:tcPr>
            <w:tcW w:w="2235" w:type="pct"/>
            <w:shd w:val="clear" w:color="000000" w:fill="A6A6A6"/>
            <w:noWrap/>
            <w:vAlign w:val="bottom"/>
            <w:hideMark/>
          </w:tcPr>
          <w:p w:rsidR="003B4FCA" w:rsidRPr="005B73CC" w:rsidRDefault="003B4FCA" w:rsidP="00734653">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Presupuesto Aprobado</w:t>
            </w:r>
          </w:p>
        </w:tc>
      </w:tr>
      <w:tr w:rsidR="003B4FCA" w:rsidRPr="005B73CC" w:rsidTr="00734653">
        <w:trPr>
          <w:trHeight w:val="290"/>
          <w:jc w:val="center"/>
        </w:trPr>
        <w:tc>
          <w:tcPr>
            <w:tcW w:w="260" w:type="pct"/>
            <w:shd w:val="clear" w:color="auto" w:fill="D9D9D9" w:themeFill="background1" w:themeFillShade="D9"/>
            <w:vAlign w:val="center"/>
          </w:tcPr>
          <w:p w:rsidR="003B4FCA" w:rsidRPr="002B6052" w:rsidRDefault="003B4FCA" w:rsidP="00734653">
            <w:pPr>
              <w:spacing w:after="0" w:line="240" w:lineRule="auto"/>
              <w:jc w:val="center"/>
              <w:rPr>
                <w:rFonts w:ascii="Arial" w:eastAsia="Times New Roman" w:hAnsi="Arial" w:cs="Arial"/>
                <w:b/>
                <w:color w:val="000000"/>
              </w:rPr>
            </w:pPr>
            <w:r w:rsidRPr="002B6052">
              <w:rPr>
                <w:rFonts w:ascii="Arial" w:eastAsia="Times New Roman" w:hAnsi="Arial" w:cs="Arial"/>
                <w:b/>
                <w:color w:val="000000"/>
              </w:rPr>
              <w:t>1</w:t>
            </w:r>
          </w:p>
        </w:tc>
        <w:tc>
          <w:tcPr>
            <w:tcW w:w="2505" w:type="pct"/>
            <w:shd w:val="clear" w:color="auto" w:fill="D9D9D9" w:themeFill="background1" w:themeFillShade="D9"/>
            <w:noWrap/>
            <w:vAlign w:val="center"/>
          </w:tcPr>
          <w:p w:rsidR="003B4FCA" w:rsidRPr="002B6052" w:rsidRDefault="003B4FCA" w:rsidP="00734653">
            <w:pPr>
              <w:spacing w:after="0" w:line="240" w:lineRule="auto"/>
              <w:rPr>
                <w:rFonts w:ascii="Arial" w:eastAsia="Times New Roman" w:hAnsi="Arial" w:cs="Arial"/>
                <w:b/>
                <w:color w:val="000000"/>
              </w:rPr>
            </w:pPr>
            <w:r w:rsidRPr="002B6052">
              <w:rPr>
                <w:rFonts w:ascii="Arial" w:eastAsia="Times New Roman" w:hAnsi="Arial" w:cs="Arial"/>
                <w:b/>
                <w:color w:val="000000"/>
              </w:rPr>
              <w:t>No Etiquetado</w:t>
            </w:r>
          </w:p>
        </w:tc>
        <w:tc>
          <w:tcPr>
            <w:tcW w:w="2235" w:type="pct"/>
            <w:shd w:val="clear" w:color="auto" w:fill="D9D9D9" w:themeFill="background1" w:themeFillShade="D9"/>
            <w:noWrap/>
            <w:vAlign w:val="bottom"/>
          </w:tcPr>
          <w:p w:rsidR="003B4FCA" w:rsidRDefault="003B4FCA" w:rsidP="00734653">
            <w:pPr>
              <w:spacing w:after="0" w:line="240" w:lineRule="auto"/>
              <w:jc w:val="right"/>
              <w:rPr>
                <w:rFonts w:ascii="Arial" w:eastAsia="Times New Roman" w:hAnsi="Arial" w:cs="Arial"/>
                <w:color w:val="000000"/>
              </w:rPr>
            </w:pP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11</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Fiscales</w:t>
            </w:r>
          </w:p>
        </w:tc>
        <w:tc>
          <w:tcPr>
            <w:tcW w:w="2235" w:type="pct"/>
            <w:shd w:val="clear" w:color="auto" w:fill="auto"/>
            <w:noWrap/>
            <w:vAlign w:val="bottom"/>
          </w:tcPr>
          <w:p w:rsidR="003B4FCA" w:rsidRPr="00345A27" w:rsidRDefault="003B4FCA" w:rsidP="003B4FCA">
            <w:pPr>
              <w:spacing w:after="0" w:line="240" w:lineRule="auto"/>
              <w:jc w:val="right"/>
              <w:rPr>
                <w:rFonts w:ascii="Arial" w:eastAsia="Times New Roman" w:hAnsi="Arial" w:cs="Arial"/>
                <w:color w:val="000000"/>
              </w:rPr>
            </w:pPr>
            <w:r w:rsidRPr="00345A27">
              <w:rPr>
                <w:rFonts w:ascii="Arial" w:eastAsia="Times New Roman" w:hAnsi="Arial" w:cs="Arial"/>
                <w:color w:val="000000"/>
              </w:rPr>
              <w:t>$</w:t>
            </w:r>
            <w:r>
              <w:rPr>
                <w:rFonts w:ascii="Arial" w:eastAsia="Times New Roman" w:hAnsi="Arial" w:cs="Arial"/>
                <w:color w:val="000000"/>
              </w:rPr>
              <w:t>4,660,103.12</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Financiamientos I</w:t>
            </w:r>
            <w:r w:rsidRPr="005B73CC">
              <w:rPr>
                <w:rFonts w:ascii="Arial" w:eastAsia="Times New Roman" w:hAnsi="Arial" w:cs="Arial"/>
                <w:color w:val="000000"/>
              </w:rPr>
              <w:t>nternos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13</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Financiamientos E</w:t>
            </w:r>
            <w:r w:rsidRPr="005B73CC">
              <w:rPr>
                <w:rFonts w:ascii="Arial" w:eastAsia="Times New Roman" w:hAnsi="Arial" w:cs="Arial"/>
                <w:color w:val="000000"/>
              </w:rPr>
              <w:t>xternos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14</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Ingresos P</w:t>
            </w:r>
            <w:r w:rsidRPr="005B73CC">
              <w:rPr>
                <w:rFonts w:ascii="Arial" w:eastAsia="Times New Roman" w:hAnsi="Arial" w:cs="Arial"/>
                <w:color w:val="000000"/>
              </w:rPr>
              <w:t>ropios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15</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vAlign w:val="bottom"/>
          </w:tcPr>
          <w:p w:rsidR="003B4FCA" w:rsidRPr="00345A27" w:rsidRDefault="003B4FCA" w:rsidP="003B4FCA">
            <w:pPr>
              <w:spacing w:after="0" w:line="240" w:lineRule="auto"/>
              <w:jc w:val="right"/>
              <w:rPr>
                <w:rFonts w:ascii="Arial" w:eastAsia="Times New Roman" w:hAnsi="Arial" w:cs="Arial"/>
                <w:color w:val="000000"/>
              </w:rPr>
            </w:pPr>
            <w:r w:rsidRPr="00345A27">
              <w:rPr>
                <w:rFonts w:ascii="Arial" w:eastAsia="Times New Roman" w:hAnsi="Arial" w:cs="Arial"/>
                <w:color w:val="000000"/>
              </w:rPr>
              <w:t>$</w:t>
            </w:r>
            <w:r w:rsidR="00211E93">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16</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Libre Disposición</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shd w:val="clear" w:color="auto" w:fill="D9D9D9" w:themeFill="background1" w:themeFillShade="D9"/>
            <w:vAlign w:val="center"/>
          </w:tcPr>
          <w:p w:rsidR="003B4FCA" w:rsidRPr="00211E93" w:rsidRDefault="003B4FCA" w:rsidP="00734653">
            <w:pPr>
              <w:spacing w:after="0" w:line="240" w:lineRule="auto"/>
              <w:jc w:val="center"/>
              <w:rPr>
                <w:rFonts w:ascii="Arial" w:eastAsia="Times New Roman" w:hAnsi="Arial" w:cs="Arial"/>
                <w:b/>
                <w:color w:val="000000"/>
              </w:rPr>
            </w:pPr>
            <w:r w:rsidRPr="00211E93">
              <w:rPr>
                <w:rFonts w:ascii="Arial" w:eastAsia="Times New Roman" w:hAnsi="Arial" w:cs="Arial"/>
                <w:b/>
                <w:color w:val="000000"/>
              </w:rPr>
              <w:t>2</w:t>
            </w:r>
          </w:p>
        </w:tc>
        <w:tc>
          <w:tcPr>
            <w:tcW w:w="2505" w:type="pct"/>
            <w:shd w:val="clear" w:color="auto" w:fill="D9D9D9" w:themeFill="background1" w:themeFillShade="D9"/>
            <w:noWrap/>
            <w:vAlign w:val="center"/>
          </w:tcPr>
          <w:p w:rsidR="003B4FCA" w:rsidRPr="00211E93" w:rsidRDefault="003B4FCA" w:rsidP="00734653">
            <w:pPr>
              <w:spacing w:after="0" w:line="240" w:lineRule="auto"/>
              <w:rPr>
                <w:rFonts w:ascii="Arial" w:eastAsia="Times New Roman" w:hAnsi="Arial" w:cs="Arial"/>
                <w:b/>
                <w:color w:val="000000"/>
              </w:rPr>
            </w:pPr>
            <w:r w:rsidRPr="00211E93">
              <w:rPr>
                <w:rFonts w:ascii="Arial" w:eastAsia="Times New Roman" w:hAnsi="Arial" w:cs="Arial"/>
                <w:b/>
                <w:color w:val="000000"/>
              </w:rPr>
              <w:t>Etiquetado</w:t>
            </w:r>
          </w:p>
        </w:tc>
        <w:tc>
          <w:tcPr>
            <w:tcW w:w="2235" w:type="pct"/>
            <w:shd w:val="clear" w:color="auto" w:fill="D9D9D9" w:themeFill="background1" w:themeFillShade="D9"/>
            <w:noWrap/>
            <w:vAlign w:val="bottom"/>
          </w:tcPr>
          <w:p w:rsidR="003B4FCA" w:rsidRPr="00345A27" w:rsidRDefault="003B4FCA" w:rsidP="00734653">
            <w:pPr>
              <w:spacing w:after="0" w:line="240" w:lineRule="auto"/>
              <w:jc w:val="right"/>
              <w:rPr>
                <w:rFonts w:ascii="Arial" w:eastAsia="Times New Roman" w:hAnsi="Arial" w:cs="Arial"/>
                <w:color w:val="000000"/>
              </w:rPr>
            </w:pPr>
          </w:p>
        </w:tc>
      </w:tr>
      <w:tr w:rsidR="003B4FCA" w:rsidRPr="005B73CC" w:rsidTr="00734653">
        <w:trPr>
          <w:trHeight w:val="290"/>
          <w:jc w:val="center"/>
        </w:trPr>
        <w:tc>
          <w:tcPr>
            <w:tcW w:w="260" w:type="pct"/>
            <w:vAlign w:val="center"/>
          </w:tcPr>
          <w:p w:rsidR="003B4FCA"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2505" w:type="pct"/>
            <w:shd w:val="clear" w:color="auto" w:fill="auto"/>
            <w:noWrap/>
            <w:vAlign w:val="center"/>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w:t>
            </w:r>
            <w:r w:rsidR="00211E93">
              <w:rPr>
                <w:rFonts w:ascii="Arial" w:eastAsia="Times New Roman" w:hAnsi="Arial" w:cs="Arial"/>
                <w:color w:val="000000"/>
              </w:rPr>
              <w:t>25,158,230.80</w:t>
            </w:r>
          </w:p>
        </w:tc>
      </w:tr>
      <w:tr w:rsidR="003B4FCA" w:rsidRPr="005B73CC" w:rsidTr="00734653">
        <w:trPr>
          <w:trHeight w:val="290"/>
          <w:jc w:val="center"/>
        </w:trPr>
        <w:tc>
          <w:tcPr>
            <w:tcW w:w="260" w:type="pct"/>
            <w:vAlign w:val="center"/>
          </w:tcPr>
          <w:p w:rsidR="003B4FCA"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26</w:t>
            </w:r>
          </w:p>
        </w:tc>
        <w:tc>
          <w:tcPr>
            <w:tcW w:w="2505" w:type="pct"/>
            <w:shd w:val="clear" w:color="auto" w:fill="auto"/>
            <w:noWrap/>
            <w:vAlign w:val="center"/>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27</w:t>
            </w:r>
          </w:p>
        </w:tc>
        <w:tc>
          <w:tcPr>
            <w:tcW w:w="2505" w:type="pct"/>
            <w:shd w:val="clear" w:color="auto" w:fill="auto"/>
            <w:noWrap/>
            <w:vAlign w:val="center"/>
          </w:tcPr>
          <w:p w:rsidR="003B4FCA"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Transferencias</w:t>
            </w:r>
          </w:p>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Federales Etiquetadas</w:t>
            </w:r>
          </w:p>
        </w:tc>
        <w:tc>
          <w:tcPr>
            <w:tcW w:w="2235" w:type="pct"/>
            <w:shd w:val="clear" w:color="auto" w:fill="auto"/>
            <w:noWrap/>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EA7B57" w:rsidTr="00734653">
        <w:trPr>
          <w:trHeight w:val="290"/>
          <w:jc w:val="center"/>
        </w:trPr>
        <w:tc>
          <w:tcPr>
            <w:tcW w:w="260" w:type="pct"/>
            <w:shd w:val="clear" w:color="auto" w:fill="BFBFBF" w:themeFill="background1" w:themeFillShade="BF"/>
          </w:tcPr>
          <w:p w:rsidR="003B4FCA" w:rsidRPr="005B73CC" w:rsidRDefault="003B4FCA" w:rsidP="00734653">
            <w:pPr>
              <w:spacing w:after="0" w:line="240" w:lineRule="auto"/>
              <w:jc w:val="center"/>
              <w:rPr>
                <w:rFonts w:ascii="Arial" w:eastAsia="Times New Roman" w:hAnsi="Arial" w:cs="Arial"/>
                <w:b/>
                <w:bCs/>
                <w:color w:val="000000"/>
              </w:rPr>
            </w:pPr>
          </w:p>
        </w:tc>
        <w:tc>
          <w:tcPr>
            <w:tcW w:w="2505" w:type="pct"/>
            <w:shd w:val="clear" w:color="auto" w:fill="BFBFBF" w:themeFill="background1" w:themeFillShade="BF"/>
            <w:noWrap/>
            <w:vAlign w:val="bottom"/>
            <w:hideMark/>
          </w:tcPr>
          <w:p w:rsidR="003B4FCA" w:rsidRPr="005B73CC" w:rsidRDefault="003B4FCA" w:rsidP="00734653">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Total</w:t>
            </w:r>
          </w:p>
        </w:tc>
        <w:tc>
          <w:tcPr>
            <w:tcW w:w="2235" w:type="pct"/>
            <w:shd w:val="clear" w:color="auto" w:fill="BFBFBF" w:themeFill="background1" w:themeFillShade="BF"/>
            <w:noWrap/>
            <w:vAlign w:val="bottom"/>
          </w:tcPr>
          <w:p w:rsidR="003B4FCA" w:rsidRPr="00C66D0D" w:rsidRDefault="003B4FCA" w:rsidP="00734653">
            <w:pPr>
              <w:spacing w:after="0" w:line="240" w:lineRule="auto"/>
              <w:jc w:val="right"/>
              <w:rPr>
                <w:rFonts w:ascii="Arial" w:eastAsia="Times New Roman" w:hAnsi="Arial" w:cs="Arial"/>
                <w:b/>
                <w:color w:val="000000"/>
              </w:rPr>
            </w:pPr>
            <w:r w:rsidRPr="003B4FCA">
              <w:rPr>
                <w:rFonts w:ascii="Arial" w:eastAsia="Times New Roman" w:hAnsi="Arial" w:cs="Arial"/>
                <w:b/>
                <w:color w:val="000000"/>
              </w:rPr>
              <w:t>$29,818,333.9</w:t>
            </w:r>
            <w:r w:rsidR="00211E93">
              <w:rPr>
                <w:rFonts w:ascii="Arial" w:eastAsia="Times New Roman" w:hAnsi="Arial" w:cs="Arial"/>
                <w:b/>
                <w:color w:val="000000"/>
              </w:rPr>
              <w:t>2</w:t>
            </w:r>
          </w:p>
        </w:tc>
      </w:tr>
    </w:tbl>
    <w:p w:rsidR="003B4FCA" w:rsidRDefault="003B4FCA" w:rsidP="00A578EF">
      <w:pPr>
        <w:spacing w:after="0"/>
        <w:jc w:val="both"/>
        <w:rPr>
          <w:rFonts w:ascii="Arial" w:hAnsi="Arial" w:cs="Arial"/>
          <w:color w:val="000000"/>
        </w:rPr>
      </w:pPr>
    </w:p>
    <w:p w:rsidR="00716741" w:rsidRDefault="00716741" w:rsidP="00716741">
      <w:pPr>
        <w:spacing w:after="0" w:line="240" w:lineRule="auto"/>
        <w:jc w:val="both"/>
        <w:rPr>
          <w:rFonts w:ascii="Arial" w:hAnsi="Arial" w:cs="Arial"/>
          <w:color w:val="000000"/>
        </w:rPr>
      </w:pPr>
      <w:r w:rsidRPr="00716741">
        <w:rPr>
          <w:rFonts w:ascii="Arial" w:hAnsi="Arial" w:cs="Arial"/>
          <w:b/>
        </w:rPr>
        <w:t>Artículo 15.-</w:t>
      </w:r>
      <w:r w:rsidRPr="004B081F">
        <w:rPr>
          <w:rFonts w:ascii="Arial" w:hAnsi="Arial" w:cs="Arial"/>
          <w:color w:val="000000"/>
        </w:rPr>
        <w:t xml:space="preserve"> La Clasificación Funcional del Presupuesto de Egresos del Municipio de</w:t>
      </w:r>
      <w:r>
        <w:rPr>
          <w:rFonts w:ascii="Arial" w:hAnsi="Arial" w:cs="Arial"/>
          <w:color w:val="000000"/>
        </w:rPr>
        <w:t xml:space="preserve"> Nadadores, Coahuila de Zaragoza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7</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716741" w:rsidRDefault="00716741" w:rsidP="00A578EF">
      <w:pPr>
        <w:spacing w:after="0"/>
        <w:jc w:val="both"/>
        <w:rPr>
          <w:rFonts w:ascii="Arial" w:hAnsi="Arial" w:cs="Arial"/>
          <w:b/>
        </w:rPr>
      </w:pP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40"/>
        <w:gridCol w:w="2390"/>
      </w:tblGrid>
      <w:tr w:rsidR="00C65345" w:rsidRPr="00C65345" w:rsidTr="00EA0CDC">
        <w:trPr>
          <w:trHeight w:val="330"/>
          <w:jc w:val="center"/>
        </w:trPr>
        <w:tc>
          <w:tcPr>
            <w:tcW w:w="5840" w:type="dxa"/>
            <w:shd w:val="clear" w:color="000000" w:fill="A6A6A6"/>
            <w:noWrap/>
            <w:vAlign w:val="bottom"/>
            <w:hideMark/>
          </w:tcPr>
          <w:p w:rsidR="00C65345" w:rsidRPr="00C65345" w:rsidRDefault="00C65345" w:rsidP="00C65345">
            <w:pPr>
              <w:spacing w:after="0" w:line="240" w:lineRule="auto"/>
              <w:jc w:val="center"/>
              <w:rPr>
                <w:rFonts w:ascii="Arial" w:eastAsia="Times New Roman" w:hAnsi="Arial" w:cs="Arial"/>
                <w:b/>
                <w:bCs/>
                <w:color w:val="000000"/>
                <w:sz w:val="20"/>
                <w:szCs w:val="20"/>
              </w:rPr>
            </w:pPr>
            <w:r w:rsidRPr="00C65345">
              <w:rPr>
                <w:rFonts w:ascii="Arial" w:eastAsia="Times New Roman" w:hAnsi="Arial" w:cs="Arial"/>
                <w:b/>
                <w:bCs/>
                <w:color w:val="000000"/>
                <w:sz w:val="20"/>
                <w:szCs w:val="20"/>
              </w:rPr>
              <w:t>CFG</w:t>
            </w:r>
          </w:p>
        </w:tc>
        <w:tc>
          <w:tcPr>
            <w:tcW w:w="2390" w:type="dxa"/>
            <w:shd w:val="clear" w:color="000000" w:fill="A6A6A6"/>
            <w:noWrap/>
            <w:vAlign w:val="bottom"/>
            <w:hideMark/>
          </w:tcPr>
          <w:p w:rsidR="00C65345" w:rsidRPr="00C65345" w:rsidRDefault="00C65345" w:rsidP="00C65345">
            <w:pPr>
              <w:spacing w:after="0" w:line="240" w:lineRule="auto"/>
              <w:jc w:val="center"/>
              <w:rPr>
                <w:rFonts w:ascii="Arial" w:eastAsia="Times New Roman" w:hAnsi="Arial" w:cs="Arial"/>
                <w:b/>
                <w:bCs/>
                <w:color w:val="000000"/>
                <w:sz w:val="20"/>
                <w:szCs w:val="20"/>
              </w:rPr>
            </w:pPr>
            <w:r w:rsidRPr="00C65345">
              <w:rPr>
                <w:rFonts w:ascii="Arial" w:eastAsia="Times New Roman" w:hAnsi="Arial" w:cs="Arial"/>
                <w:b/>
                <w:bCs/>
                <w:color w:val="000000"/>
                <w:sz w:val="20"/>
                <w:szCs w:val="20"/>
              </w:rPr>
              <w:t>Presupuesto Aprobado</w:t>
            </w:r>
            <w:r w:rsidRPr="00C65345">
              <w:rPr>
                <w:rFonts w:ascii="Calibri" w:eastAsia="Times New Roman" w:hAnsi="Calibri" w:cs="Calibri"/>
                <w:color w:val="000000"/>
                <w:sz w:val="24"/>
                <w:szCs w:val="24"/>
              </w:rPr>
              <w:t> </w:t>
            </w:r>
          </w:p>
        </w:tc>
      </w:tr>
      <w:tr w:rsidR="00C65345" w:rsidRPr="00C65345" w:rsidTr="00EA0CDC">
        <w:trPr>
          <w:trHeight w:val="315"/>
          <w:jc w:val="center"/>
        </w:trPr>
        <w:tc>
          <w:tcPr>
            <w:tcW w:w="5840" w:type="dxa"/>
            <w:shd w:val="clear" w:color="000000" w:fill="A6A6A6"/>
            <w:noWrap/>
            <w:vAlign w:val="bottom"/>
            <w:hideMark/>
          </w:tcPr>
          <w:p w:rsidR="00C65345" w:rsidRPr="00C65345" w:rsidRDefault="00C65345" w:rsidP="00C65345">
            <w:pPr>
              <w:spacing w:after="0" w:line="240" w:lineRule="auto"/>
              <w:rPr>
                <w:rFonts w:ascii="Arial" w:eastAsia="Times New Roman" w:hAnsi="Arial" w:cs="Arial"/>
                <w:color w:val="000000"/>
                <w:sz w:val="18"/>
                <w:szCs w:val="18"/>
              </w:rPr>
            </w:pPr>
            <w:r w:rsidRPr="00C65345">
              <w:rPr>
                <w:rFonts w:ascii="Arial" w:eastAsia="Times New Roman" w:hAnsi="Arial" w:cs="Arial"/>
                <w:color w:val="000000"/>
                <w:sz w:val="18"/>
                <w:szCs w:val="18"/>
              </w:rPr>
              <w:t>1 – GOBIERNO</w:t>
            </w:r>
          </w:p>
        </w:tc>
        <w:tc>
          <w:tcPr>
            <w:tcW w:w="2390" w:type="dxa"/>
            <w:shd w:val="clear" w:color="A5A5A5" w:fill="A5A5A5"/>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19,721,801.20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1.1 - LEGISLACION</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4,879,864.19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1.1.1 - LEGISLACION</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4,879,864.19 </w:t>
            </w:r>
          </w:p>
        </w:tc>
      </w:tr>
      <w:tr w:rsidR="00C65345" w:rsidRPr="00C65345" w:rsidTr="00EA0CDC">
        <w:trPr>
          <w:trHeight w:val="315"/>
          <w:jc w:val="center"/>
        </w:trPr>
        <w:tc>
          <w:tcPr>
            <w:tcW w:w="5840" w:type="dxa"/>
            <w:shd w:val="clear" w:color="D8D8D8" w:fill="D8D8D8"/>
            <w:noWrap/>
            <w:vAlign w:val="bottom"/>
            <w:hideMark/>
          </w:tcPr>
          <w:p w:rsidR="00C65345" w:rsidRPr="00C65345" w:rsidRDefault="00C65345" w:rsidP="00C65345">
            <w:pPr>
              <w:spacing w:after="0" w:line="240" w:lineRule="auto"/>
              <w:ind w:firstLineChars="100" w:firstLine="180"/>
              <w:rPr>
                <w:rFonts w:ascii="Arial" w:eastAsia="Times New Roman" w:hAnsi="Arial" w:cs="Arial"/>
                <w:sz w:val="18"/>
                <w:szCs w:val="18"/>
              </w:rPr>
            </w:pPr>
            <w:r w:rsidRPr="00C65345">
              <w:rPr>
                <w:rFonts w:ascii="Arial" w:eastAsia="Times New Roman" w:hAnsi="Arial" w:cs="Arial"/>
                <w:sz w:val="18"/>
                <w:szCs w:val="18"/>
              </w:rPr>
              <w:t>1.2 - JUSTICIA</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3,689,091.79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1.2.2 - PROCURACION DE JUSTICIA</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3,689,091.79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1.3 - COORDINACION DE LA POLITICA DE GOBIERNO</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629,697.12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1.3.1 - PRESIDENCIA/GOBERNATURA</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98,753.78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1.3.2 - POLITICA INTERIOR</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530,943.34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1.5 - ASUNTOS FINANCIEROS Y HACENDARIOS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3,311,135.38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1.5.1 - ASUNTOS FINANCIEROS</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3,311,135.38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1.7 - ASUNTOS DE ORDEN PUBLICO Y DE SEGURIDAD INTERIOR</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3,542,303.46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1.7.3 - OTROS ASUNTOS DE ORDEN PUBLICO Y SEGURIDAD</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908,962.00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1.7.2 - PROTECCION CIVIL</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2,633,341.46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1.8 - OTROS SERVICIOS GENERALES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3,669,709.26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1.8.5 - OTROS</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3,669,709.26 </w:t>
            </w:r>
          </w:p>
        </w:tc>
      </w:tr>
      <w:tr w:rsidR="00C65345" w:rsidRPr="00C65345" w:rsidTr="00EA0CDC">
        <w:trPr>
          <w:trHeight w:val="315"/>
          <w:jc w:val="center"/>
        </w:trPr>
        <w:tc>
          <w:tcPr>
            <w:tcW w:w="5840" w:type="dxa"/>
            <w:shd w:val="clear" w:color="000000" w:fill="A6A6A6"/>
            <w:noWrap/>
            <w:vAlign w:val="bottom"/>
            <w:hideMark/>
          </w:tcPr>
          <w:p w:rsidR="00C65345" w:rsidRPr="00C65345" w:rsidRDefault="00C65345" w:rsidP="00C65345">
            <w:pPr>
              <w:spacing w:after="0" w:line="240" w:lineRule="auto"/>
              <w:rPr>
                <w:rFonts w:ascii="Arial" w:eastAsia="Times New Roman" w:hAnsi="Arial" w:cs="Arial"/>
                <w:color w:val="000000"/>
                <w:sz w:val="18"/>
                <w:szCs w:val="18"/>
              </w:rPr>
            </w:pPr>
            <w:r w:rsidRPr="00C65345">
              <w:rPr>
                <w:rFonts w:ascii="Arial" w:eastAsia="Times New Roman" w:hAnsi="Arial" w:cs="Arial"/>
                <w:color w:val="000000"/>
                <w:sz w:val="18"/>
                <w:szCs w:val="18"/>
              </w:rPr>
              <w:t>2 - DESARROLLO SOCIAL</w:t>
            </w:r>
          </w:p>
        </w:tc>
        <w:tc>
          <w:tcPr>
            <w:tcW w:w="2390" w:type="dxa"/>
            <w:shd w:val="clear" w:color="A5A5A5" w:fill="A5A5A5"/>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9,962,943.43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2.2 - VIVIENDA Y SERVICIOS A LA COMUNIDAD</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5,833,774.95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2.2.1 - URBANIZACION</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5,833,774.95 </w:t>
            </w:r>
          </w:p>
        </w:tc>
      </w:tr>
      <w:tr w:rsidR="00C65345" w:rsidRPr="00C65345" w:rsidTr="00EA0CDC">
        <w:trPr>
          <w:trHeight w:val="510"/>
          <w:jc w:val="center"/>
        </w:trPr>
        <w:tc>
          <w:tcPr>
            <w:tcW w:w="5840" w:type="dxa"/>
            <w:shd w:val="clear" w:color="000000" w:fill="D9D9D9"/>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2.4 - "RECREACION, CULTURA Y OTRAS MANIFESTACIONES SOCIALES"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275,128.88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2.4.1 - DEPORTE Y RECREACION</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275,128.88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2.5 - EDUCACION</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620,245.54 </w:t>
            </w:r>
          </w:p>
        </w:tc>
      </w:tr>
      <w:tr w:rsidR="00C65345" w:rsidRPr="00C65345" w:rsidTr="00EA0CDC">
        <w:trPr>
          <w:trHeight w:val="510"/>
          <w:jc w:val="center"/>
        </w:trPr>
        <w:tc>
          <w:tcPr>
            <w:tcW w:w="5840" w:type="dxa"/>
            <w:shd w:val="clear" w:color="auto" w:fill="auto"/>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2.5.6 - OTROS SERVICIOS EDUCATIVOS Y ACTIVIDADES INHERENTES</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620,245.54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2.6 - PROTECCION SOCIAL</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1,244,804.16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2.6.3 - FAMILIA E HIJOS</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1,244,804.16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2.7 - OTROS ASUNTOS SOCIALES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1,988,989.90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2.7.1 - OTROS ASUNTOS SOCIALES</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1,988,989.90 </w:t>
            </w:r>
          </w:p>
        </w:tc>
      </w:tr>
      <w:tr w:rsidR="00C65345" w:rsidRPr="00C65345" w:rsidTr="00EA0CDC">
        <w:trPr>
          <w:trHeight w:val="315"/>
          <w:jc w:val="center"/>
        </w:trPr>
        <w:tc>
          <w:tcPr>
            <w:tcW w:w="5840" w:type="dxa"/>
            <w:shd w:val="clear" w:color="000000" w:fill="A6A6A6"/>
            <w:noWrap/>
            <w:vAlign w:val="bottom"/>
            <w:hideMark/>
          </w:tcPr>
          <w:p w:rsidR="00C65345" w:rsidRPr="00C65345" w:rsidRDefault="00C65345" w:rsidP="00C65345">
            <w:pPr>
              <w:spacing w:after="0" w:line="240" w:lineRule="auto"/>
              <w:rPr>
                <w:rFonts w:ascii="Arial" w:eastAsia="Times New Roman" w:hAnsi="Arial" w:cs="Arial"/>
                <w:color w:val="000000"/>
                <w:sz w:val="18"/>
                <w:szCs w:val="18"/>
              </w:rPr>
            </w:pPr>
            <w:r w:rsidRPr="00C65345">
              <w:rPr>
                <w:rFonts w:ascii="Arial" w:eastAsia="Times New Roman" w:hAnsi="Arial" w:cs="Arial"/>
                <w:color w:val="000000"/>
                <w:sz w:val="18"/>
                <w:szCs w:val="18"/>
              </w:rPr>
              <w:t>3 - DESARROLLO ECONOMICO</w:t>
            </w:r>
          </w:p>
        </w:tc>
        <w:tc>
          <w:tcPr>
            <w:tcW w:w="2390" w:type="dxa"/>
            <w:shd w:val="clear" w:color="A5A5A5" w:fill="A5A5A5"/>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133,589.27 </w:t>
            </w:r>
          </w:p>
        </w:tc>
      </w:tr>
      <w:tr w:rsidR="00C65345" w:rsidRPr="00C65345" w:rsidTr="00EA0CDC">
        <w:trPr>
          <w:trHeight w:val="510"/>
          <w:jc w:val="center"/>
        </w:trPr>
        <w:tc>
          <w:tcPr>
            <w:tcW w:w="5840" w:type="dxa"/>
            <w:shd w:val="clear" w:color="D8D8D8" w:fill="D8D8D8"/>
            <w:vAlign w:val="bottom"/>
            <w:hideMark/>
          </w:tcPr>
          <w:p w:rsidR="00C65345" w:rsidRPr="00C65345" w:rsidRDefault="00C65345" w:rsidP="00C65345">
            <w:pPr>
              <w:spacing w:after="0" w:line="240" w:lineRule="auto"/>
              <w:ind w:firstLineChars="100" w:firstLine="180"/>
              <w:rPr>
                <w:rFonts w:ascii="Arial" w:eastAsia="Times New Roman" w:hAnsi="Arial" w:cs="Arial"/>
                <w:sz w:val="18"/>
                <w:szCs w:val="18"/>
              </w:rPr>
            </w:pPr>
            <w:r w:rsidRPr="00C65345">
              <w:rPr>
                <w:rFonts w:ascii="Arial" w:eastAsia="Times New Roman" w:hAnsi="Arial" w:cs="Arial"/>
                <w:sz w:val="18"/>
                <w:szCs w:val="18"/>
              </w:rPr>
              <w:t>3.1 - "ASUNTOS ECONOMICOS, COMERCIALES Y LABORALES EN GENERAL"</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133,589.27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3.1.1 - ASUNTOS ECONOMICOS Y COMERCIALES EN GENERAL</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133,589.27 </w:t>
            </w:r>
          </w:p>
        </w:tc>
      </w:tr>
      <w:tr w:rsidR="008415CE" w:rsidRPr="00C65345" w:rsidTr="008415CE">
        <w:trPr>
          <w:trHeight w:val="315"/>
          <w:jc w:val="center"/>
        </w:trPr>
        <w:tc>
          <w:tcPr>
            <w:tcW w:w="5840" w:type="dxa"/>
            <w:shd w:val="clear" w:color="auto" w:fill="A6A6A6" w:themeFill="background1" w:themeFillShade="A6"/>
            <w:noWrap/>
            <w:vAlign w:val="bottom"/>
          </w:tcPr>
          <w:p w:rsidR="008415CE" w:rsidRPr="00C65345" w:rsidRDefault="008415CE" w:rsidP="008415CE">
            <w:pPr>
              <w:spacing w:after="0" w:line="240" w:lineRule="auto"/>
              <w:rPr>
                <w:rFonts w:ascii="Arial" w:eastAsia="Times New Roman" w:hAnsi="Arial" w:cs="Arial"/>
                <w:color w:val="000000"/>
                <w:sz w:val="18"/>
                <w:szCs w:val="18"/>
              </w:rPr>
            </w:pPr>
            <w:r w:rsidRPr="00AB10F1">
              <w:rPr>
                <w:rFonts w:ascii="Arial" w:eastAsia="Times New Roman" w:hAnsi="Arial" w:cs="Arial"/>
                <w:sz w:val="18"/>
                <w:szCs w:val="18"/>
              </w:rPr>
              <w:t>4 - OTRAS NO CLASIFICADAS EN FUNCIONES ANTERIORES</w:t>
            </w:r>
          </w:p>
        </w:tc>
        <w:tc>
          <w:tcPr>
            <w:tcW w:w="2390" w:type="dxa"/>
            <w:shd w:val="clear" w:color="auto" w:fill="A6A6A6" w:themeFill="background1" w:themeFillShade="A6"/>
            <w:noWrap/>
            <w:vAlign w:val="bottom"/>
          </w:tcPr>
          <w:p w:rsidR="008415CE" w:rsidRPr="00C65345" w:rsidRDefault="008415CE" w:rsidP="008415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6"/>
                <w:szCs w:val="16"/>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sz w:val="18"/>
                <w:szCs w:val="18"/>
              </w:rPr>
              <w:t xml:space="preserve">    4.1 - TRANSACCIONES DE LA DEUDA PUBLICA / COSTO FINANCIERO DE LA DEUDA</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EA0CDC">
        <w:trPr>
          <w:trHeight w:val="315"/>
          <w:jc w:val="center"/>
        </w:trPr>
        <w:tc>
          <w:tcPr>
            <w:tcW w:w="5840" w:type="dxa"/>
            <w:shd w:val="clear" w:color="auto" w:fill="auto"/>
            <w:noWrap/>
            <w:vAlign w:val="bottom"/>
          </w:tcPr>
          <w:p w:rsidR="008415CE" w:rsidRPr="008415CE" w:rsidRDefault="008415CE" w:rsidP="008415CE">
            <w:pPr>
              <w:spacing w:after="0" w:line="240" w:lineRule="auto"/>
              <w:ind w:firstLineChars="200" w:firstLine="360"/>
              <w:rPr>
                <w:rFonts w:ascii="Arial" w:eastAsia="Times New Roman" w:hAnsi="Arial" w:cs="Arial"/>
                <w:color w:val="000000"/>
                <w:sz w:val="18"/>
                <w:szCs w:val="18"/>
              </w:rPr>
            </w:pPr>
            <w:r w:rsidRPr="008415CE">
              <w:rPr>
                <w:rFonts w:ascii="Arial" w:eastAsia="Times New Roman" w:hAnsi="Arial" w:cs="Arial"/>
                <w:color w:val="000000"/>
                <w:sz w:val="18"/>
                <w:szCs w:val="18"/>
              </w:rPr>
              <w:t>4.1.1 - DEUDA PUBLICA INTERNA</w:t>
            </w:r>
          </w:p>
        </w:tc>
        <w:tc>
          <w:tcPr>
            <w:tcW w:w="2390" w:type="dxa"/>
            <w:shd w:val="clear" w:color="auto" w:fill="auto"/>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sz w:val="18"/>
                <w:szCs w:val="18"/>
              </w:rPr>
              <w:t xml:space="preserve">   4.2 - "TRANSFERENCIAS, PARTICIPACIONES Y APORTACIONES ENTRE DIFERENTES NIVELES Y ORDENES DE GOBIERNO"</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EA0CDC">
        <w:trPr>
          <w:trHeight w:val="315"/>
          <w:jc w:val="center"/>
        </w:trPr>
        <w:tc>
          <w:tcPr>
            <w:tcW w:w="5840" w:type="dxa"/>
            <w:shd w:val="clear" w:color="auto" w:fill="auto"/>
            <w:noWrap/>
            <w:vAlign w:val="bottom"/>
          </w:tcPr>
          <w:p w:rsidR="008415CE" w:rsidRPr="008415CE" w:rsidRDefault="008415CE" w:rsidP="008415CE">
            <w:pPr>
              <w:spacing w:after="0" w:line="240" w:lineRule="auto"/>
              <w:ind w:firstLineChars="200" w:firstLine="360"/>
              <w:rPr>
                <w:rFonts w:ascii="Arial" w:eastAsia="Times New Roman" w:hAnsi="Arial" w:cs="Arial"/>
                <w:color w:val="000000"/>
                <w:sz w:val="18"/>
                <w:szCs w:val="18"/>
              </w:rPr>
            </w:pPr>
            <w:r w:rsidRPr="008415CE">
              <w:rPr>
                <w:rFonts w:ascii="Arial" w:eastAsia="Times New Roman" w:hAnsi="Arial" w:cs="Arial"/>
                <w:color w:val="000000"/>
                <w:sz w:val="18"/>
                <w:szCs w:val="18"/>
              </w:rPr>
              <w:t>4.2.1 - TRANSFERENCIAS ENTRE DIFERENTES NIVELES Y ORDENES DE GOBIERNO</w:t>
            </w:r>
          </w:p>
        </w:tc>
        <w:tc>
          <w:tcPr>
            <w:tcW w:w="2390" w:type="dxa"/>
            <w:shd w:val="clear" w:color="auto" w:fill="auto"/>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sz w:val="18"/>
                <w:szCs w:val="18"/>
              </w:rPr>
              <w:t xml:space="preserve">   4.3 - SANEAMIENTO DEL SISTEMA FINANCIERO</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EA0CDC">
        <w:trPr>
          <w:trHeight w:val="315"/>
          <w:jc w:val="center"/>
        </w:trPr>
        <w:tc>
          <w:tcPr>
            <w:tcW w:w="5840" w:type="dxa"/>
            <w:shd w:val="clear" w:color="auto" w:fill="auto"/>
            <w:noWrap/>
            <w:vAlign w:val="bottom"/>
          </w:tcPr>
          <w:p w:rsidR="008415CE" w:rsidRPr="008415CE" w:rsidRDefault="008415CE" w:rsidP="008415CE">
            <w:pPr>
              <w:spacing w:after="0" w:line="240" w:lineRule="auto"/>
              <w:ind w:firstLineChars="200" w:firstLine="360"/>
              <w:rPr>
                <w:rFonts w:ascii="Arial" w:eastAsia="Times New Roman" w:hAnsi="Arial" w:cs="Arial"/>
                <w:color w:val="000000"/>
                <w:sz w:val="18"/>
                <w:szCs w:val="18"/>
              </w:rPr>
            </w:pPr>
            <w:r w:rsidRPr="008415CE">
              <w:rPr>
                <w:rFonts w:ascii="Arial" w:eastAsia="Times New Roman" w:hAnsi="Arial" w:cs="Arial"/>
                <w:color w:val="000000"/>
                <w:sz w:val="18"/>
                <w:szCs w:val="18"/>
              </w:rPr>
              <w:t>4.3.1 - SANEAMIENTO DEL SISTEMA FINANCIERO</w:t>
            </w:r>
          </w:p>
        </w:tc>
        <w:tc>
          <w:tcPr>
            <w:tcW w:w="2390" w:type="dxa"/>
            <w:shd w:val="clear" w:color="auto" w:fill="auto"/>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color w:val="000000"/>
                <w:sz w:val="18"/>
                <w:szCs w:val="18"/>
              </w:rPr>
              <w:t xml:space="preserve">   4.4. ADEUDOS DE EJERCICIOS FISCALES ANTERIORES (ADEFAS)</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C65345" w:rsidRPr="00C65345" w:rsidTr="00EA0CDC">
        <w:trPr>
          <w:trHeight w:val="315"/>
          <w:jc w:val="center"/>
        </w:trPr>
        <w:tc>
          <w:tcPr>
            <w:tcW w:w="5840" w:type="dxa"/>
            <w:shd w:val="clear" w:color="auto" w:fill="auto"/>
            <w:vAlign w:val="bottom"/>
            <w:hideMark/>
          </w:tcPr>
          <w:p w:rsidR="00C65345" w:rsidRPr="00C65345" w:rsidRDefault="00C65345" w:rsidP="00C65345">
            <w:pPr>
              <w:spacing w:after="0" w:line="240" w:lineRule="auto"/>
              <w:rPr>
                <w:rFonts w:ascii="Arial" w:eastAsia="Times New Roman" w:hAnsi="Arial" w:cs="Arial"/>
                <w:b/>
                <w:bCs/>
                <w:color w:val="000000"/>
                <w:sz w:val="18"/>
                <w:szCs w:val="18"/>
              </w:rPr>
            </w:pPr>
            <w:r w:rsidRPr="00C65345">
              <w:rPr>
                <w:rFonts w:ascii="Arial" w:eastAsia="Times New Roman" w:hAnsi="Arial" w:cs="Arial"/>
                <w:b/>
                <w:bCs/>
                <w:color w:val="000000"/>
                <w:sz w:val="18"/>
                <w:szCs w:val="18"/>
              </w:rPr>
              <w:t>Total general</w:t>
            </w:r>
          </w:p>
        </w:tc>
        <w:tc>
          <w:tcPr>
            <w:tcW w:w="2390" w:type="dxa"/>
            <w:shd w:val="clear" w:color="auto" w:fill="auto"/>
            <w:noWrap/>
            <w:vAlign w:val="bottom"/>
            <w:hideMark/>
          </w:tcPr>
          <w:p w:rsidR="00C65345" w:rsidRPr="00C65345" w:rsidRDefault="00511091" w:rsidP="0051109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    </w:t>
            </w:r>
            <w:r w:rsidR="00C65345" w:rsidRPr="00C65345">
              <w:rPr>
                <w:rFonts w:ascii="Arial" w:eastAsia="Times New Roman" w:hAnsi="Arial" w:cs="Arial"/>
                <w:b/>
                <w:bCs/>
                <w:color w:val="000000"/>
                <w:sz w:val="18"/>
                <w:szCs w:val="18"/>
              </w:rPr>
              <w:t xml:space="preserve">          29,818,333.90 </w:t>
            </w:r>
          </w:p>
        </w:tc>
      </w:tr>
    </w:tbl>
    <w:p w:rsidR="00C65345" w:rsidRDefault="00C65345" w:rsidP="00C65345">
      <w:pPr>
        <w:spacing w:after="0" w:line="240" w:lineRule="auto"/>
        <w:jc w:val="both"/>
        <w:rPr>
          <w:rFonts w:ascii="Arial" w:hAnsi="Arial" w:cs="Arial"/>
        </w:rPr>
      </w:pPr>
    </w:p>
    <w:p w:rsidR="00C65345" w:rsidRDefault="00C65345" w:rsidP="00C65345">
      <w:pPr>
        <w:spacing w:after="0" w:line="240" w:lineRule="auto"/>
        <w:jc w:val="both"/>
        <w:rPr>
          <w:rFonts w:ascii="Arial" w:hAnsi="Arial" w:cs="Arial"/>
          <w:color w:val="000000"/>
        </w:rPr>
      </w:pPr>
      <w:r w:rsidRPr="00C65345">
        <w:rPr>
          <w:rFonts w:ascii="Arial" w:hAnsi="Arial" w:cs="Arial"/>
          <w:b/>
        </w:rPr>
        <w:t>Artículo 16.</w:t>
      </w:r>
      <w:r>
        <w:rPr>
          <w:rFonts w:ascii="Arial" w:hAnsi="Arial" w:cs="Arial"/>
        </w:rPr>
        <w:t>-</w:t>
      </w:r>
      <w:r w:rsidRPr="003F3712">
        <w:rPr>
          <w:rFonts w:ascii="Arial" w:hAnsi="Arial" w:cs="Arial"/>
          <w:color w:val="000000"/>
        </w:rPr>
        <w:t xml:space="preserve"> El </w:t>
      </w:r>
      <w:r w:rsidRPr="006367D4">
        <w:rPr>
          <w:rFonts w:ascii="Arial" w:hAnsi="Arial" w:cs="Arial"/>
          <w:color w:val="000000"/>
        </w:rPr>
        <w:t>Presupuesto de Egresos Municipal del ejercicio 201</w:t>
      </w:r>
      <w:r>
        <w:rPr>
          <w:rFonts w:ascii="Arial" w:hAnsi="Arial" w:cs="Arial"/>
          <w:color w:val="000000"/>
        </w:rPr>
        <w:t>7</w:t>
      </w:r>
      <w:r w:rsidRPr="006367D4">
        <w:rPr>
          <w:rFonts w:ascii="Arial" w:hAnsi="Arial" w:cs="Arial"/>
          <w:color w:val="000000"/>
        </w:rPr>
        <w:t xml:space="preserve"> con base en la Clasificación Programática, se</w:t>
      </w:r>
      <w:r w:rsidRPr="003F3712">
        <w:rPr>
          <w:rFonts w:ascii="Arial" w:hAnsi="Arial" w:cs="Arial"/>
          <w:color w:val="000000"/>
        </w:rPr>
        <w:t xml:space="preserve"> distribuye </w:t>
      </w:r>
      <w:r>
        <w:rPr>
          <w:rFonts w:ascii="Arial" w:hAnsi="Arial" w:cs="Arial"/>
          <w:color w:val="000000"/>
        </w:rPr>
        <w:t>como a continuación se indica:</w:t>
      </w:r>
    </w:p>
    <w:p w:rsidR="00716741" w:rsidRDefault="00716741" w:rsidP="00A578EF">
      <w:pPr>
        <w:spacing w:after="0"/>
        <w:jc w:val="both"/>
        <w:rPr>
          <w:rFonts w:ascii="Arial" w:hAnsi="Arial" w:cs="Arial"/>
          <w:b/>
        </w:rPr>
      </w:pPr>
    </w:p>
    <w:tbl>
      <w:tblPr>
        <w:tblW w:w="860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58"/>
        <w:gridCol w:w="602"/>
        <w:gridCol w:w="1540"/>
      </w:tblGrid>
      <w:tr w:rsidR="00C43B71" w:rsidRPr="00C43B71" w:rsidTr="00D8653F">
        <w:trPr>
          <w:trHeight w:val="58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CP</w:t>
            </w:r>
          </w:p>
        </w:tc>
        <w:tc>
          <w:tcPr>
            <w:tcW w:w="1540" w:type="dxa"/>
            <w:shd w:val="clear" w:color="000000" w:fill="A6A6A6"/>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Presupuesto Aprobado</w:t>
            </w:r>
            <w:r w:rsidRPr="00C43B71">
              <w:rPr>
                <w:rFonts w:ascii="Arial" w:eastAsia="Times New Roman" w:hAnsi="Arial" w:cs="Arial"/>
                <w:color w:val="000000"/>
                <w:sz w:val="18"/>
                <w:szCs w:val="18"/>
              </w:rPr>
              <w:t> </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Subsidios: Sector Social y Privado o Entidades Federativas y Municipios</w:t>
            </w:r>
          </w:p>
        </w:tc>
        <w:tc>
          <w:tcPr>
            <w:tcW w:w="1540" w:type="dxa"/>
            <w:shd w:val="clear" w:color="000000" w:fill="A6A6A6"/>
            <w:noWrap/>
            <w:vAlign w:val="bottom"/>
            <w:hideMark/>
          </w:tcPr>
          <w:p w:rsidR="00C43B71" w:rsidRPr="00C43B71" w:rsidRDefault="00C43B71" w:rsidP="0095099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 </w:t>
            </w:r>
            <w:r w:rsidR="00950991"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Sujetos a Reglas de Operación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S</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Otros Subsidios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U</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Desempeño de las Funciones</w:t>
            </w:r>
          </w:p>
        </w:tc>
        <w:tc>
          <w:tcPr>
            <w:tcW w:w="1540" w:type="dxa"/>
            <w:shd w:val="clear" w:color="000000" w:fill="A5A5A5"/>
            <w:noWrap/>
            <w:vAlign w:val="bottom"/>
            <w:hideMark/>
          </w:tcPr>
          <w:p w:rsidR="00C43B71" w:rsidRPr="00D8653F" w:rsidRDefault="00C43B71" w:rsidP="00C43B71">
            <w:pPr>
              <w:spacing w:after="0" w:line="240" w:lineRule="auto"/>
              <w:jc w:val="right"/>
              <w:rPr>
                <w:rFonts w:ascii="Arial" w:eastAsia="Times New Roman" w:hAnsi="Arial" w:cs="Arial"/>
                <w:b/>
                <w:color w:val="000000"/>
                <w:sz w:val="18"/>
                <w:szCs w:val="18"/>
              </w:rPr>
            </w:pPr>
            <w:r w:rsidRPr="00D8653F">
              <w:rPr>
                <w:rFonts w:ascii="Arial" w:eastAsia="Times New Roman" w:hAnsi="Arial" w:cs="Arial"/>
                <w:b/>
                <w:color w:val="000000"/>
                <w:sz w:val="18"/>
                <w:szCs w:val="18"/>
              </w:rPr>
              <w:t>29,818,333.90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Prestación de Servicios Públicos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E</w:t>
            </w:r>
          </w:p>
        </w:tc>
        <w:tc>
          <w:tcPr>
            <w:tcW w:w="1540" w:type="dxa"/>
            <w:shd w:val="clear" w:color="000000" w:fill="D9D9D9"/>
            <w:noWrap/>
            <w:vAlign w:val="bottom"/>
            <w:hideMark/>
          </w:tcPr>
          <w:p w:rsidR="00C43B71" w:rsidRPr="00D8653F" w:rsidRDefault="00C43B71" w:rsidP="00C43B71">
            <w:pPr>
              <w:spacing w:after="0" w:line="240" w:lineRule="auto"/>
              <w:jc w:val="right"/>
              <w:rPr>
                <w:rFonts w:ascii="Arial" w:eastAsia="Times New Roman" w:hAnsi="Arial" w:cs="Arial"/>
                <w:b/>
                <w:color w:val="000000"/>
                <w:sz w:val="18"/>
                <w:szCs w:val="18"/>
              </w:rPr>
            </w:pPr>
            <w:r w:rsidRPr="00D8653F">
              <w:rPr>
                <w:rFonts w:ascii="Arial" w:eastAsia="Times New Roman" w:hAnsi="Arial" w:cs="Arial"/>
                <w:b/>
                <w:color w:val="000000"/>
                <w:sz w:val="18"/>
                <w:szCs w:val="18"/>
              </w:rPr>
              <w:t>29,818,333.90</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LEGISLATIVAS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4,879,864.19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DE SEGURIDAD PERMANENTES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3,689,091.79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PREVENCION DE INCIDENTES NATURALES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638,786.79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CUIDA TU NATURALEZA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1,994,554.69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EDIFICACIONES CONTINUAS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5,833,774.95</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DESARROLLO RURAL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1,851,768.44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TU CIUDAD ENCENDIDA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3,222,122.34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COORDINACION DE POLITICA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530,943.34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ACCIONES SOCIALES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137,221.46</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FINANZAS ESTRATEGICAS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3,041,353.94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CONTABILIDAD GUBERNAMENTAL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368,535.21</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INTEGRACION FAMILIAR</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1,244,804.16</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AGUA POTABLE</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908,962.01</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 xml:space="preserve">CONSTRUIR EL FUTURO FISICO </w:t>
            </w:r>
            <w:r>
              <w:rPr>
                <w:rFonts w:ascii="Arial" w:eastAsia="Times New Roman" w:hAnsi="Arial" w:cs="Arial"/>
                <w:sz w:val="18"/>
                <w:szCs w:val="18"/>
              </w:rPr>
              <w:t>–</w:t>
            </w:r>
            <w:r w:rsidRPr="00C43B71">
              <w:rPr>
                <w:rFonts w:ascii="Arial" w:eastAsia="Times New Roman" w:hAnsi="Arial" w:cs="Arial"/>
                <w:sz w:val="18"/>
                <w:szCs w:val="18"/>
              </w:rPr>
              <w:t xml:space="preserve"> DEPORTIVO</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275,128.88</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ECONOMIA MUNICIPAL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133,589.27</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LIMPIEZA GENERAL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115,789.27</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CONDICION DE SALUD</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331,797.63</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CALIDAD EDUCATIVA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620,245.55</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Provisión de Bienes Públicos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B</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6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Planeación, seguimiento y evaluación de políticas públicas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P</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Promoción y fomento</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F</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Regulación y supervisión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G</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90"/>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Funciones de las Fuerzas Armadas (Únicamente Gobierno Federal)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A</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Específicos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R</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Proyectos de Inversión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K</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Administrativos y de Apoyo</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94"/>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Apoyo al proceso presupuestario y para mejorar la eficiencia institucional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M</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70"/>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Apoyo a la función pública y al mejoramiento de la gestión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O</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Operaciones ajenas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W</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Compromisos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19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Obligaciones de cumplimiento de resolución jurisdiccional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L</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Desastres Naturales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N</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Obligaciones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Pensiones y jubilaciones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J</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Aportaciones a la seguridad social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T</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Aportaciones a fondos de estabilización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Y</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3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Aportaciones a fondos de inversión y reestructura de pensiones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Z</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Programas de Gasto Federalizado</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Gasto Federalizado</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I</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Participaciones a entidades federativas y municipios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86"/>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Participaciones a entidades federativas y municipios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C</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Costo financiero, deuda o apoyos a deudores y ahorradores de la banca</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3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Costo financiero, deuda o apoyos a deudores y ahorradores de la banca</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D</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Adeudos de ejercicios fiscales anteriores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Adeudos de ejercicios fiscales anteriores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H</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Total</w:t>
            </w:r>
          </w:p>
        </w:tc>
        <w:tc>
          <w:tcPr>
            <w:tcW w:w="1540" w:type="dxa"/>
            <w:shd w:val="clear" w:color="000000" w:fill="A5A5A5"/>
            <w:noWrap/>
            <w:vAlign w:val="bottom"/>
            <w:hideMark/>
          </w:tcPr>
          <w:p w:rsidR="00C43B71" w:rsidRPr="00C43B71" w:rsidRDefault="00D8653F" w:rsidP="00C43B7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C43B71" w:rsidRPr="00C43B71">
              <w:rPr>
                <w:rFonts w:ascii="Arial" w:eastAsia="Times New Roman" w:hAnsi="Arial" w:cs="Arial"/>
                <w:b/>
                <w:bCs/>
                <w:color w:val="000000"/>
                <w:sz w:val="18"/>
                <w:szCs w:val="18"/>
              </w:rPr>
              <w:t>29,818,333.90</w:t>
            </w:r>
          </w:p>
        </w:tc>
      </w:tr>
    </w:tbl>
    <w:p w:rsidR="00716741" w:rsidRPr="00C43B71" w:rsidRDefault="00716741" w:rsidP="00A578EF">
      <w:pPr>
        <w:spacing w:after="0"/>
        <w:jc w:val="both"/>
        <w:rPr>
          <w:rFonts w:ascii="Arial" w:hAnsi="Arial" w:cs="Arial"/>
          <w:b/>
          <w:sz w:val="18"/>
          <w:szCs w:val="18"/>
        </w:rPr>
      </w:pPr>
    </w:p>
    <w:p w:rsidR="00C43B71" w:rsidRPr="001D60FF" w:rsidRDefault="00C43B71" w:rsidP="00C43B71">
      <w:pPr>
        <w:spacing w:after="0" w:line="240" w:lineRule="auto"/>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C43B71" w:rsidRDefault="00C43B71" w:rsidP="00C43B71">
      <w:pPr>
        <w:spacing w:after="0" w:line="240" w:lineRule="auto"/>
        <w:jc w:val="both"/>
        <w:rPr>
          <w:rFonts w:ascii="Arial" w:hAnsi="Arial" w:cs="Arial"/>
          <w:color w:val="000000"/>
        </w:rPr>
      </w:pPr>
    </w:p>
    <w:tbl>
      <w:tblPr>
        <w:tblW w:w="85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99"/>
        <w:gridCol w:w="2583"/>
      </w:tblGrid>
      <w:tr w:rsidR="00C43B71" w:rsidRPr="00565DEC" w:rsidTr="00B97455">
        <w:trPr>
          <w:trHeight w:val="169"/>
        </w:trPr>
        <w:tc>
          <w:tcPr>
            <w:tcW w:w="8582" w:type="dxa"/>
            <w:gridSpan w:val="2"/>
            <w:shd w:val="clear" w:color="auto" w:fill="auto"/>
            <w:noWrap/>
            <w:vAlign w:val="bottom"/>
            <w:hideMark/>
          </w:tcPr>
          <w:p w:rsidR="00C43B71" w:rsidRPr="00565DEC" w:rsidRDefault="00C43B71" w:rsidP="008B49C1">
            <w:pPr>
              <w:spacing w:after="0" w:line="240" w:lineRule="auto"/>
              <w:jc w:val="center"/>
              <w:rPr>
                <w:rFonts w:ascii="Arial" w:eastAsia="Times New Roman" w:hAnsi="Arial" w:cs="Arial"/>
                <w:b/>
                <w:bCs/>
                <w:color w:val="000000"/>
              </w:rPr>
            </w:pPr>
            <w:r>
              <w:rPr>
                <w:rFonts w:ascii="Arial" w:eastAsia="Times New Roman" w:hAnsi="Arial" w:cs="Arial"/>
                <w:b/>
                <w:bCs/>
                <w:color w:val="000000"/>
              </w:rPr>
              <w:t>Municipio Nadadores</w:t>
            </w:r>
            <w:r w:rsidRPr="00565DEC">
              <w:rPr>
                <w:rFonts w:ascii="Arial" w:eastAsia="Times New Roman" w:hAnsi="Arial" w:cs="Arial"/>
                <w:b/>
                <w:bCs/>
                <w:color w:val="000000"/>
              </w:rPr>
              <w:t>, Coahuila de Zaragoza</w:t>
            </w:r>
          </w:p>
        </w:tc>
      </w:tr>
      <w:tr w:rsidR="00C43B71" w:rsidRPr="00565DEC" w:rsidTr="00B97455">
        <w:trPr>
          <w:trHeight w:val="177"/>
        </w:trPr>
        <w:tc>
          <w:tcPr>
            <w:tcW w:w="8582" w:type="dxa"/>
            <w:gridSpan w:val="2"/>
            <w:shd w:val="clear" w:color="auto" w:fill="auto"/>
            <w:noWrap/>
            <w:vAlign w:val="bottom"/>
            <w:hideMark/>
          </w:tcPr>
          <w:p w:rsidR="00C43B71" w:rsidRPr="00565DEC" w:rsidRDefault="00C43B71" w:rsidP="008B49C1">
            <w:pPr>
              <w:spacing w:after="0" w:line="240" w:lineRule="auto"/>
              <w:jc w:val="center"/>
              <w:rPr>
                <w:rFonts w:ascii="Arial" w:eastAsia="Times New Roman" w:hAnsi="Arial" w:cs="Arial"/>
                <w:b/>
                <w:bCs/>
                <w:color w:val="000000"/>
              </w:rPr>
            </w:pPr>
            <w:r w:rsidRPr="00565DEC">
              <w:rPr>
                <w:rFonts w:ascii="Arial" w:eastAsia="Times New Roman" w:hAnsi="Arial" w:cs="Arial"/>
                <w:b/>
                <w:bCs/>
                <w:color w:val="000000"/>
              </w:rPr>
              <w:t>Presupuesto de Egresos para el Ejercicio Fiscal 2017</w:t>
            </w:r>
          </w:p>
        </w:tc>
      </w:tr>
      <w:tr w:rsidR="00C43B71" w:rsidRPr="00565DEC" w:rsidTr="00B97455">
        <w:trPr>
          <w:trHeight w:val="177"/>
        </w:trPr>
        <w:tc>
          <w:tcPr>
            <w:tcW w:w="5999" w:type="dxa"/>
            <w:shd w:val="clear" w:color="auto" w:fill="auto"/>
            <w:noWrap/>
            <w:vAlign w:val="bottom"/>
            <w:hideMark/>
          </w:tcPr>
          <w:p w:rsidR="00C43B71" w:rsidRPr="00565DEC" w:rsidRDefault="00C43B71" w:rsidP="008B49C1">
            <w:pPr>
              <w:spacing w:after="0" w:line="240" w:lineRule="auto"/>
              <w:jc w:val="center"/>
              <w:rPr>
                <w:rFonts w:ascii="Arial" w:eastAsia="Times New Roman" w:hAnsi="Arial" w:cs="Arial"/>
                <w:b/>
                <w:bCs/>
                <w:color w:val="000000"/>
              </w:rPr>
            </w:pPr>
            <w:r w:rsidRPr="00565DEC">
              <w:rPr>
                <w:rFonts w:ascii="Arial" w:eastAsia="Times New Roman" w:hAnsi="Arial" w:cs="Arial"/>
                <w:b/>
                <w:bCs/>
                <w:color w:val="000000"/>
              </w:rPr>
              <w:t>Programas Presupuestarios</w:t>
            </w:r>
          </w:p>
        </w:tc>
        <w:tc>
          <w:tcPr>
            <w:tcW w:w="2583" w:type="dxa"/>
            <w:shd w:val="clear" w:color="auto" w:fill="auto"/>
            <w:hideMark/>
          </w:tcPr>
          <w:p w:rsidR="00C43B71" w:rsidRPr="00565DEC" w:rsidRDefault="00C43B71" w:rsidP="008B49C1">
            <w:pPr>
              <w:spacing w:after="0" w:line="240" w:lineRule="auto"/>
              <w:jc w:val="center"/>
              <w:rPr>
                <w:rFonts w:ascii="Arial" w:eastAsia="Times New Roman" w:hAnsi="Arial" w:cs="Arial"/>
                <w:b/>
                <w:bCs/>
                <w:color w:val="000000"/>
              </w:rPr>
            </w:pPr>
            <w:r w:rsidRPr="00565DEC">
              <w:rPr>
                <w:rFonts w:ascii="Arial" w:eastAsia="Times New Roman" w:hAnsi="Arial" w:cs="Arial"/>
                <w:b/>
                <w:bCs/>
                <w:color w:val="000000"/>
              </w:rPr>
              <w:t>Presupuesto Aprobado</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LEGISLATIVAS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4,879,864.19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DE SEGURIDAD PERMANENTES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3,689,091.79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PREVENCION DE INCIDENTES NATURALES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638,786.79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CUIDA TU NATURALEZA</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1,994,554.69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EDIFICACIONES CONTINUAS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5,833,774.95</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DESARROLLO RURAL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1,851,768.44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TU CIUDAD ENCENDIDA</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3,222,122.34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COORDINACION DE POLITICA</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530,943.34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ACCIONES SOCIALES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137,221.46</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FINANZAS ESTRATEGICAS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3,041,353.94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CONTABILIDAD GUBERNAMENTAL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368,535.21</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INTEGRACION FAMILIAR</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1,244,804.16</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AGUA POTABLE</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908,962.01</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 xml:space="preserve">CONSTRUIR EL FUTURO FISICO </w:t>
            </w:r>
            <w:r>
              <w:rPr>
                <w:rFonts w:ascii="Arial" w:eastAsia="Times New Roman" w:hAnsi="Arial" w:cs="Arial"/>
                <w:sz w:val="18"/>
                <w:szCs w:val="18"/>
              </w:rPr>
              <w:t>–</w:t>
            </w:r>
            <w:r w:rsidRPr="00C43B71">
              <w:rPr>
                <w:rFonts w:ascii="Arial" w:eastAsia="Times New Roman" w:hAnsi="Arial" w:cs="Arial"/>
                <w:sz w:val="18"/>
                <w:szCs w:val="18"/>
              </w:rPr>
              <w:t xml:space="preserve"> DEPORTIVO</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275,128.88</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ECONOMIA MUNICIPAL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133,589.27</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LIMPIEZA GENERAL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115,789.27</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CONDICION DE SALUD</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331,797.63</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CALIDAD EDUCATIVA</w:t>
            </w:r>
          </w:p>
        </w:tc>
        <w:tc>
          <w:tcPr>
            <w:tcW w:w="2583" w:type="dxa"/>
            <w:shd w:val="clear" w:color="auto" w:fill="auto"/>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620,245.55</w:t>
            </w:r>
          </w:p>
        </w:tc>
      </w:tr>
      <w:tr w:rsidR="00C43B71" w:rsidRPr="00565DEC" w:rsidTr="00B97455">
        <w:trPr>
          <w:trHeight w:val="177"/>
        </w:trPr>
        <w:tc>
          <w:tcPr>
            <w:tcW w:w="5999" w:type="dxa"/>
            <w:shd w:val="clear" w:color="auto" w:fill="auto"/>
            <w:noWrap/>
            <w:vAlign w:val="bottom"/>
          </w:tcPr>
          <w:p w:rsidR="00C43B71" w:rsidRPr="00565DEC" w:rsidRDefault="00C43B71" w:rsidP="008B49C1">
            <w:pPr>
              <w:spacing w:after="0" w:line="240" w:lineRule="auto"/>
              <w:jc w:val="center"/>
              <w:rPr>
                <w:rFonts w:ascii="Arial" w:eastAsia="Times New Roman" w:hAnsi="Arial" w:cs="Arial"/>
                <w:b/>
                <w:bCs/>
                <w:color w:val="000000"/>
                <w:sz w:val="20"/>
                <w:szCs w:val="20"/>
              </w:rPr>
            </w:pPr>
            <w:r w:rsidRPr="00565DEC">
              <w:rPr>
                <w:rFonts w:ascii="Arial" w:eastAsia="Times New Roman" w:hAnsi="Arial" w:cs="Arial"/>
                <w:b/>
                <w:bCs/>
                <w:color w:val="000000"/>
                <w:sz w:val="20"/>
                <w:szCs w:val="20"/>
              </w:rPr>
              <w:t>Total</w:t>
            </w:r>
          </w:p>
        </w:tc>
        <w:tc>
          <w:tcPr>
            <w:tcW w:w="2583" w:type="dxa"/>
            <w:shd w:val="clear" w:color="auto" w:fill="auto"/>
          </w:tcPr>
          <w:p w:rsidR="00C43B71" w:rsidRPr="00C43B71" w:rsidRDefault="00A820BF" w:rsidP="00C43B71">
            <w:pPr>
              <w:spacing w:after="0" w:line="240" w:lineRule="auto"/>
              <w:jc w:val="right"/>
              <w:rPr>
                <w:rFonts w:ascii="Arial" w:eastAsia="Times New Roman" w:hAnsi="Arial" w:cs="Arial"/>
                <w:b/>
                <w:color w:val="000000"/>
                <w:sz w:val="18"/>
                <w:szCs w:val="18"/>
              </w:rPr>
            </w:pPr>
            <w:r>
              <w:rPr>
                <w:rFonts w:ascii="Arial" w:eastAsia="Times New Roman" w:hAnsi="Arial" w:cs="Arial"/>
                <w:b/>
                <w:color w:val="000000"/>
                <w:sz w:val="18"/>
                <w:szCs w:val="18"/>
              </w:rPr>
              <w:t>$</w:t>
            </w:r>
            <w:r w:rsidR="00C43B71" w:rsidRPr="00C43B71">
              <w:rPr>
                <w:rFonts w:ascii="Arial" w:eastAsia="Times New Roman" w:hAnsi="Arial" w:cs="Arial"/>
                <w:b/>
                <w:color w:val="000000"/>
                <w:sz w:val="18"/>
                <w:szCs w:val="18"/>
              </w:rPr>
              <w:t>29,818,333.90</w:t>
            </w:r>
          </w:p>
        </w:tc>
      </w:tr>
    </w:tbl>
    <w:p w:rsidR="00C43B71" w:rsidRPr="001D60FF" w:rsidRDefault="00C43B71" w:rsidP="00C43B71">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17</w:t>
      </w:r>
      <w:r w:rsidRPr="00A616F8">
        <w:rPr>
          <w:rFonts w:ascii="Arial" w:hAnsi="Arial" w:cs="Arial"/>
          <w:sz w:val="16"/>
        </w:rPr>
        <w:t>.</w:t>
      </w:r>
    </w:p>
    <w:p w:rsidR="00C43B71" w:rsidRDefault="00C43B71" w:rsidP="00C43B71">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C43B71" w:rsidRPr="00454F2A" w:rsidTr="008B49C1">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C43B71" w:rsidRPr="00454F2A" w:rsidRDefault="00C43B71" w:rsidP="00A820BF">
            <w:pPr>
              <w:spacing w:after="0" w:line="240" w:lineRule="auto"/>
              <w:jc w:val="center"/>
              <w:rPr>
                <w:rFonts w:ascii="Arial" w:eastAsia="Times New Roman" w:hAnsi="Arial" w:cs="Arial"/>
                <w:b/>
                <w:bCs/>
                <w:color w:val="000000"/>
              </w:rPr>
            </w:pPr>
            <w:r w:rsidRPr="00454F2A">
              <w:rPr>
                <w:rFonts w:ascii="Arial" w:eastAsia="Times New Roman" w:hAnsi="Arial" w:cs="Arial"/>
                <w:b/>
                <w:bCs/>
                <w:color w:val="000000"/>
              </w:rPr>
              <w:t>Municipio de</w:t>
            </w:r>
            <w:r w:rsidRPr="00454F2A">
              <w:rPr>
                <w:rFonts w:ascii="Arial" w:hAnsi="Arial" w:cs="Arial"/>
                <w:bCs/>
              </w:rPr>
              <w:t xml:space="preserve"> </w:t>
            </w:r>
            <w:r>
              <w:rPr>
                <w:rFonts w:ascii="Arial" w:hAnsi="Arial" w:cs="Arial"/>
                <w:b/>
                <w:bCs/>
              </w:rPr>
              <w:t>Nadadores</w:t>
            </w:r>
            <w:r w:rsidRPr="00454F2A">
              <w:rPr>
                <w:rFonts w:ascii="Arial" w:hAnsi="Arial" w:cs="Arial"/>
                <w:b/>
                <w:bCs/>
              </w:rPr>
              <w:t>,</w:t>
            </w:r>
            <w:r w:rsidRPr="00454F2A">
              <w:rPr>
                <w:rFonts w:ascii="Arial" w:eastAsia="Times New Roman" w:hAnsi="Arial" w:cs="Arial"/>
                <w:b/>
                <w:bCs/>
                <w:color w:val="000000"/>
              </w:rPr>
              <w:t xml:space="preserve"> Coahuila de Zaragoza</w:t>
            </w:r>
          </w:p>
        </w:tc>
      </w:tr>
      <w:tr w:rsidR="00C43B71" w:rsidRPr="00454F2A" w:rsidTr="008B49C1">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C43B71" w:rsidRPr="00454F2A" w:rsidRDefault="00C43B71" w:rsidP="00A820BF">
            <w:pPr>
              <w:spacing w:after="0" w:line="240" w:lineRule="auto"/>
              <w:jc w:val="center"/>
              <w:rPr>
                <w:rFonts w:ascii="Arial" w:eastAsia="Times New Roman" w:hAnsi="Arial" w:cs="Arial"/>
                <w:b/>
                <w:bCs/>
                <w:color w:val="000000"/>
              </w:rPr>
            </w:pPr>
            <w:r w:rsidRPr="00454F2A">
              <w:rPr>
                <w:rFonts w:ascii="Arial" w:eastAsia="Times New Roman" w:hAnsi="Arial" w:cs="Arial"/>
                <w:b/>
                <w:bCs/>
                <w:color w:val="000000"/>
              </w:rPr>
              <w:t>Presupuesto de Egresos para el Ejercicio Fiscal 2017</w:t>
            </w:r>
          </w:p>
        </w:tc>
      </w:tr>
      <w:tr w:rsidR="00C43B71" w:rsidRPr="00454F2A" w:rsidTr="008B49C1">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3B71" w:rsidRPr="00454F2A" w:rsidRDefault="00C43B71" w:rsidP="00A820BF">
            <w:pPr>
              <w:spacing w:after="0" w:line="240" w:lineRule="auto"/>
              <w:jc w:val="center"/>
              <w:rPr>
                <w:rFonts w:ascii="Arial" w:eastAsia="Times New Roman" w:hAnsi="Arial" w:cs="Arial"/>
                <w:b/>
                <w:bCs/>
                <w:color w:val="000000"/>
              </w:rPr>
            </w:pPr>
            <w:r w:rsidRPr="00454F2A">
              <w:rPr>
                <w:rFonts w:ascii="Arial" w:eastAsia="Times New Roman" w:hAnsi="Arial" w:cs="Arial"/>
                <w:b/>
                <w:bCs/>
                <w:color w:val="000000"/>
              </w:rPr>
              <w:t>Programas y Proyectos</w:t>
            </w:r>
          </w:p>
        </w:tc>
      </w:tr>
      <w:tr w:rsidR="00C43B71" w:rsidRPr="00454F2A" w:rsidTr="00A820BF">
        <w:trPr>
          <w:trHeight w:val="5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C43B71" w:rsidRPr="00454F2A" w:rsidRDefault="00C43B71" w:rsidP="00A820BF">
            <w:pPr>
              <w:spacing w:after="0" w:line="240" w:lineRule="auto"/>
              <w:jc w:val="center"/>
              <w:rPr>
                <w:rFonts w:ascii="Arial" w:eastAsia="Times New Roman" w:hAnsi="Arial" w:cs="Arial"/>
                <w:color w:val="000000"/>
                <w:sz w:val="20"/>
                <w:szCs w:val="20"/>
              </w:rPr>
            </w:pPr>
            <w:r w:rsidRPr="00454F2A">
              <w:rPr>
                <w:rFonts w:ascii="Arial" w:eastAsia="Times New Roman" w:hAnsi="Arial" w:cs="Arial"/>
                <w:color w:val="000000"/>
                <w:sz w:val="20"/>
                <w:szCs w:val="20"/>
              </w:rPr>
              <w:t>EDIFICACIONES CONTINUAS   $</w:t>
            </w:r>
            <w:r>
              <w:rPr>
                <w:rFonts w:ascii="Arial" w:eastAsia="Times New Roman" w:hAnsi="Arial" w:cs="Arial"/>
                <w:color w:val="000000"/>
                <w:sz w:val="20"/>
                <w:szCs w:val="20"/>
              </w:rPr>
              <w:t>5,833,774.95</w:t>
            </w:r>
          </w:p>
        </w:tc>
      </w:tr>
    </w:tbl>
    <w:p w:rsidR="00C43B71" w:rsidRPr="001D60FF" w:rsidRDefault="00C43B71" w:rsidP="00A820BF">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716741" w:rsidRDefault="00716741" w:rsidP="00A578EF">
      <w:pPr>
        <w:spacing w:after="0"/>
        <w:jc w:val="both"/>
        <w:rPr>
          <w:rFonts w:ascii="Arial" w:hAnsi="Arial" w:cs="Arial"/>
          <w:b/>
        </w:rPr>
      </w:pPr>
    </w:p>
    <w:p w:rsidR="008B49C1" w:rsidRDefault="003264D5" w:rsidP="008B49C1">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w:t>
      </w:r>
      <w:r w:rsidR="008B49C1" w:rsidRPr="00FA6124">
        <w:rPr>
          <w:rFonts w:ascii="Arial" w:hAnsi="Arial" w:cs="Arial"/>
        </w:rPr>
        <w:t>En el presente ejercicio fiscal s</w:t>
      </w:r>
      <w:r w:rsidR="008B49C1" w:rsidRPr="00FA6124">
        <w:rPr>
          <w:rFonts w:ascii="Arial" w:hAnsi="Arial" w:cs="Arial"/>
          <w:color w:val="000000"/>
          <w:lang w:eastAsia="es-ES"/>
        </w:rPr>
        <w:t>e estable</w:t>
      </w:r>
      <w:r w:rsidR="008B49C1">
        <w:rPr>
          <w:rFonts w:ascii="Arial" w:hAnsi="Arial" w:cs="Arial"/>
          <w:color w:val="000000"/>
          <w:lang w:eastAsia="es-ES"/>
        </w:rPr>
        <w:t xml:space="preserve">ce un importe de $275,128.88 </w:t>
      </w:r>
      <w:r w:rsidR="008B49C1" w:rsidRPr="00FA6124">
        <w:rPr>
          <w:rFonts w:ascii="Arial" w:hAnsi="Arial" w:cs="Arial"/>
          <w:color w:val="000000"/>
          <w:lang w:eastAsia="es-ES"/>
        </w:rPr>
        <w:t>que corresponde a inversión destinada para niños, niñas y adolescentes</w:t>
      </w:r>
      <w:r w:rsidR="008B49C1">
        <w:rPr>
          <w:rFonts w:ascii="Arial" w:hAnsi="Arial" w:cs="Arial"/>
          <w:color w:val="000000"/>
          <w:lang w:eastAsia="es-ES"/>
        </w:rPr>
        <w:t xml:space="preserve"> que se distribuye en 1 programa presupuestario a cargo de </w:t>
      </w:r>
      <w:r w:rsidR="00BB2751">
        <w:rPr>
          <w:rFonts w:ascii="Arial" w:hAnsi="Arial" w:cs="Arial"/>
          <w:color w:val="000000"/>
          <w:lang w:eastAsia="es-ES"/>
        </w:rPr>
        <w:t>1 dependencia y entidad</w:t>
      </w:r>
      <w:r w:rsidR="008B49C1" w:rsidRPr="00FA6124">
        <w:rPr>
          <w:rFonts w:ascii="Arial" w:hAnsi="Arial" w:cs="Arial"/>
          <w:color w:val="000000"/>
          <w:lang w:eastAsia="es-ES"/>
        </w:rPr>
        <w:t xml:space="preserve"> de la Administración Pública Municipal como se muestra a continuación</w:t>
      </w:r>
      <w:r w:rsidR="008B49C1" w:rsidRPr="00FA6124">
        <w:rPr>
          <w:rFonts w:ascii="Arial" w:hAnsi="Arial" w:cs="Arial"/>
        </w:rPr>
        <w:t xml:space="preserve"> de conformidad con la Ley General de los Derechos de niñas, niños y adolescentes:</w:t>
      </w:r>
    </w:p>
    <w:p w:rsidR="003137AD" w:rsidRPr="000D623E" w:rsidRDefault="003137AD" w:rsidP="003137AD">
      <w:pPr>
        <w:spacing w:after="0" w:line="240" w:lineRule="auto"/>
        <w:rPr>
          <w:rFonts w:ascii="Arial" w:hAnsi="Arial" w:cs="Arial"/>
          <w:b/>
        </w:rPr>
      </w:pPr>
    </w:p>
    <w:p w:rsidR="003137AD" w:rsidRDefault="003137AD" w:rsidP="003137AD">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tblPr>
      <w:tblGrid>
        <w:gridCol w:w="1662"/>
        <w:gridCol w:w="1832"/>
        <w:gridCol w:w="2109"/>
        <w:gridCol w:w="1668"/>
        <w:gridCol w:w="1667"/>
      </w:tblGrid>
      <w:tr w:rsidR="003137AD" w:rsidRPr="009B6057" w:rsidTr="00231BB8">
        <w:trPr>
          <w:jc w:val="center"/>
        </w:trPr>
        <w:tc>
          <w:tcPr>
            <w:tcW w:w="1662"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Dependencia</w:t>
            </w:r>
          </w:p>
        </w:tc>
        <w:tc>
          <w:tcPr>
            <w:tcW w:w="2109"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 respecto al monto total del presupuesto</w:t>
            </w:r>
          </w:p>
        </w:tc>
      </w:tr>
      <w:tr w:rsidR="003137AD" w:rsidRPr="009B6057" w:rsidTr="00231BB8">
        <w:trPr>
          <w:jc w:val="center"/>
        </w:trPr>
        <w:tc>
          <w:tcPr>
            <w:tcW w:w="1662" w:type="dxa"/>
          </w:tcPr>
          <w:p w:rsidR="003137AD" w:rsidRPr="003137AD" w:rsidRDefault="003137AD" w:rsidP="00231BB8">
            <w:pPr>
              <w:rPr>
                <w:rFonts w:ascii="Arial" w:hAnsi="Arial" w:cs="Arial"/>
                <w:sz w:val="20"/>
                <w:szCs w:val="20"/>
              </w:rPr>
            </w:pPr>
            <w:r w:rsidRPr="003137AD">
              <w:rPr>
                <w:rFonts w:ascii="Arial" w:hAnsi="Arial" w:cs="Arial"/>
                <w:sz w:val="20"/>
                <w:szCs w:val="20"/>
              </w:rPr>
              <w:t>19-06</w:t>
            </w:r>
          </w:p>
        </w:tc>
        <w:tc>
          <w:tcPr>
            <w:tcW w:w="1832" w:type="dxa"/>
          </w:tcPr>
          <w:p w:rsidR="003137AD" w:rsidRPr="003137AD" w:rsidRDefault="003137AD" w:rsidP="00231BB8">
            <w:pPr>
              <w:rPr>
                <w:rFonts w:ascii="Arial" w:hAnsi="Arial" w:cs="Arial"/>
                <w:sz w:val="20"/>
                <w:szCs w:val="20"/>
              </w:rPr>
            </w:pPr>
            <w:r w:rsidRPr="003137AD">
              <w:rPr>
                <w:rFonts w:ascii="Arial" w:hAnsi="Arial" w:cs="Arial"/>
                <w:sz w:val="20"/>
                <w:szCs w:val="20"/>
              </w:rPr>
              <w:t>GASTOS GENERALES</w:t>
            </w:r>
          </w:p>
        </w:tc>
        <w:tc>
          <w:tcPr>
            <w:tcW w:w="2109" w:type="dxa"/>
          </w:tcPr>
          <w:p w:rsidR="003137AD" w:rsidRPr="003137AD" w:rsidRDefault="003137AD" w:rsidP="00231BB8">
            <w:pPr>
              <w:rPr>
                <w:rFonts w:ascii="Arial" w:hAnsi="Arial" w:cs="Arial"/>
                <w:sz w:val="20"/>
                <w:szCs w:val="20"/>
              </w:rPr>
            </w:pPr>
            <w:r w:rsidRPr="003137AD">
              <w:rPr>
                <w:rFonts w:ascii="Arial" w:hAnsi="Arial" w:cs="Arial"/>
                <w:sz w:val="20"/>
                <w:szCs w:val="20"/>
              </w:rPr>
              <w:t>CONSTRUIR EL FUTURO FISICO-DEPORTIVO</w:t>
            </w:r>
          </w:p>
        </w:tc>
        <w:tc>
          <w:tcPr>
            <w:tcW w:w="1668" w:type="dxa"/>
          </w:tcPr>
          <w:p w:rsidR="003137AD" w:rsidRPr="009B6057" w:rsidRDefault="003137AD" w:rsidP="00231BB8">
            <w:pPr>
              <w:jc w:val="right"/>
              <w:rPr>
                <w:rFonts w:ascii="Arial" w:hAnsi="Arial" w:cs="Arial"/>
                <w:sz w:val="20"/>
                <w:szCs w:val="20"/>
              </w:rPr>
            </w:pPr>
            <w:r>
              <w:rPr>
                <w:rFonts w:ascii="Arial" w:hAnsi="Arial" w:cs="Arial"/>
                <w:sz w:val="20"/>
                <w:szCs w:val="20"/>
              </w:rPr>
              <w:t>$275,128.88</w:t>
            </w:r>
          </w:p>
        </w:tc>
        <w:tc>
          <w:tcPr>
            <w:tcW w:w="1667" w:type="dxa"/>
          </w:tcPr>
          <w:p w:rsidR="003137AD" w:rsidRPr="009B6057" w:rsidRDefault="00572788" w:rsidP="00231BB8">
            <w:pPr>
              <w:jc w:val="right"/>
              <w:rPr>
                <w:rFonts w:ascii="Arial" w:hAnsi="Arial" w:cs="Arial"/>
                <w:sz w:val="20"/>
                <w:szCs w:val="20"/>
              </w:rPr>
            </w:pPr>
            <w:r>
              <w:rPr>
                <w:rFonts w:ascii="Arial" w:hAnsi="Arial" w:cs="Arial"/>
                <w:sz w:val="20"/>
                <w:szCs w:val="20"/>
              </w:rPr>
              <w:t>0.92</w:t>
            </w:r>
            <w:r w:rsidR="003137AD">
              <w:rPr>
                <w:rFonts w:ascii="Arial" w:hAnsi="Arial" w:cs="Arial"/>
                <w:sz w:val="20"/>
                <w:szCs w:val="20"/>
              </w:rPr>
              <w:t>%</w:t>
            </w:r>
          </w:p>
        </w:tc>
      </w:tr>
      <w:tr w:rsidR="003137AD" w:rsidRPr="009B6057" w:rsidTr="00231BB8">
        <w:trPr>
          <w:jc w:val="center"/>
        </w:trPr>
        <w:tc>
          <w:tcPr>
            <w:tcW w:w="1662" w:type="dxa"/>
            <w:shd w:val="clear" w:color="auto" w:fill="BFBFBF" w:themeFill="background1" w:themeFillShade="BF"/>
          </w:tcPr>
          <w:p w:rsidR="003137AD" w:rsidRPr="009B6057" w:rsidRDefault="003137AD" w:rsidP="00231BB8">
            <w:pPr>
              <w:jc w:val="center"/>
              <w:rPr>
                <w:rFonts w:ascii="Arial" w:hAnsi="Arial" w:cs="Arial"/>
                <w:b/>
                <w:sz w:val="20"/>
                <w:szCs w:val="20"/>
              </w:rPr>
            </w:pPr>
          </w:p>
        </w:tc>
        <w:tc>
          <w:tcPr>
            <w:tcW w:w="3941" w:type="dxa"/>
            <w:gridSpan w:val="2"/>
            <w:shd w:val="clear" w:color="auto" w:fill="BFBFBF" w:themeFill="background1" w:themeFillShade="BF"/>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Total General</w:t>
            </w:r>
          </w:p>
        </w:tc>
        <w:tc>
          <w:tcPr>
            <w:tcW w:w="1668" w:type="dxa"/>
            <w:shd w:val="clear" w:color="auto" w:fill="BFBFBF" w:themeFill="background1" w:themeFillShade="BF"/>
          </w:tcPr>
          <w:p w:rsidR="003137AD" w:rsidRPr="009B6057" w:rsidRDefault="003137AD" w:rsidP="00231BB8">
            <w:pPr>
              <w:jc w:val="right"/>
              <w:rPr>
                <w:rFonts w:ascii="Arial" w:hAnsi="Arial" w:cs="Arial"/>
                <w:b/>
                <w:sz w:val="20"/>
                <w:szCs w:val="20"/>
              </w:rPr>
            </w:pPr>
            <w:r w:rsidRPr="009B6057">
              <w:rPr>
                <w:rFonts w:ascii="Arial" w:hAnsi="Arial" w:cs="Arial"/>
                <w:b/>
                <w:sz w:val="20"/>
                <w:szCs w:val="20"/>
              </w:rPr>
              <w:t>$</w:t>
            </w:r>
            <w:r>
              <w:rPr>
                <w:rFonts w:ascii="Arial" w:hAnsi="Arial" w:cs="Arial"/>
                <w:b/>
                <w:sz w:val="20"/>
                <w:szCs w:val="20"/>
              </w:rPr>
              <w:t>275,128.88</w:t>
            </w:r>
          </w:p>
        </w:tc>
        <w:tc>
          <w:tcPr>
            <w:tcW w:w="1667" w:type="dxa"/>
            <w:shd w:val="clear" w:color="auto" w:fill="BFBFBF" w:themeFill="background1" w:themeFillShade="BF"/>
          </w:tcPr>
          <w:p w:rsidR="003137AD" w:rsidRPr="009B6057" w:rsidRDefault="00572788" w:rsidP="00231BB8">
            <w:pPr>
              <w:jc w:val="right"/>
              <w:rPr>
                <w:rFonts w:ascii="Arial" w:hAnsi="Arial" w:cs="Arial"/>
                <w:b/>
                <w:sz w:val="20"/>
                <w:szCs w:val="20"/>
              </w:rPr>
            </w:pPr>
            <w:r>
              <w:rPr>
                <w:rFonts w:ascii="Arial" w:hAnsi="Arial" w:cs="Arial"/>
                <w:b/>
                <w:sz w:val="20"/>
                <w:szCs w:val="20"/>
              </w:rPr>
              <w:t>0.92</w:t>
            </w:r>
            <w:r w:rsidR="003137AD">
              <w:rPr>
                <w:rFonts w:ascii="Arial" w:hAnsi="Arial" w:cs="Arial"/>
                <w:b/>
                <w:sz w:val="20"/>
                <w:szCs w:val="20"/>
              </w:rPr>
              <w:t>%</w:t>
            </w:r>
          </w:p>
        </w:tc>
      </w:tr>
    </w:tbl>
    <w:p w:rsidR="003137AD" w:rsidRDefault="003137AD" w:rsidP="003264D5">
      <w:pPr>
        <w:spacing w:after="0" w:line="240" w:lineRule="auto"/>
        <w:jc w:val="both"/>
        <w:rPr>
          <w:rFonts w:ascii="Arial" w:hAnsi="Arial" w:cs="Arial"/>
        </w:rPr>
      </w:pPr>
    </w:p>
    <w:p w:rsidR="00300E52" w:rsidRPr="00211E93" w:rsidRDefault="00300E52" w:rsidP="00300E52">
      <w:pPr>
        <w:spacing w:after="0" w:line="240" w:lineRule="auto"/>
        <w:jc w:val="both"/>
        <w:rPr>
          <w:rFonts w:ascii="Arial" w:hAnsi="Arial" w:cs="Arial"/>
          <w:color w:val="000000"/>
        </w:rPr>
      </w:pPr>
      <w:r w:rsidRPr="00211E93">
        <w:rPr>
          <w:rFonts w:ascii="Arial" w:hAnsi="Arial" w:cs="Arial"/>
          <w:b/>
        </w:rPr>
        <w:t>Artículo 17.-</w:t>
      </w:r>
      <w:r w:rsidRPr="00211E93">
        <w:rPr>
          <w:rFonts w:ascii="Arial" w:hAnsi="Arial" w:cs="Arial"/>
          <w:color w:val="000000"/>
        </w:rPr>
        <w:t xml:space="preserve"> Los programas presupuestados con recursos concurrentes provenientes de transferencias federales, estatales e ingresos propios ascienden a $</w:t>
      </w:r>
      <w:r w:rsidR="00211E93" w:rsidRPr="00211E93">
        <w:rPr>
          <w:rFonts w:ascii="Arial" w:hAnsi="Arial" w:cs="Arial"/>
          <w:bCs/>
        </w:rPr>
        <w:t>0.00</w:t>
      </w:r>
      <w:r w:rsidRPr="00211E93">
        <w:rPr>
          <w:rFonts w:ascii="Arial" w:hAnsi="Arial" w:cs="Arial"/>
          <w:color w:val="000000"/>
        </w:rPr>
        <w:t>, distribuidos de la siguiente forma:</w:t>
      </w:r>
    </w:p>
    <w:p w:rsidR="00300E52" w:rsidRDefault="00300E52" w:rsidP="00300E52">
      <w:pPr>
        <w:spacing w:after="0" w:line="240" w:lineRule="auto"/>
        <w:rPr>
          <w:rFonts w:ascii="Arial" w:hAnsi="Arial" w:cs="Arial"/>
          <w:b/>
          <w:bCs/>
          <w:color w:val="000000"/>
          <w:highlight w:val="yellow"/>
        </w:rPr>
      </w:pPr>
    </w:p>
    <w:p w:rsidR="00A820BF" w:rsidRDefault="00A820BF" w:rsidP="00300E52">
      <w:pPr>
        <w:spacing w:after="0" w:line="240" w:lineRule="auto"/>
        <w:rPr>
          <w:rFonts w:ascii="Arial" w:hAnsi="Arial" w:cs="Arial"/>
          <w:b/>
          <w:bCs/>
          <w:color w:val="000000"/>
          <w:highlight w:val="yellow"/>
        </w:rPr>
      </w:pPr>
    </w:p>
    <w:p w:rsidR="00A820BF" w:rsidRPr="00C62C6E" w:rsidRDefault="00A820BF" w:rsidP="00300E52">
      <w:pPr>
        <w:spacing w:after="0" w:line="240" w:lineRule="auto"/>
        <w:rPr>
          <w:rFonts w:ascii="Arial" w:hAnsi="Arial" w:cs="Arial"/>
          <w:b/>
          <w:bCs/>
          <w:color w:val="000000"/>
          <w:highlight w:val="yellow"/>
        </w:rPr>
      </w:pPr>
    </w:p>
    <w:p w:rsidR="00300E52" w:rsidRPr="00211E93" w:rsidRDefault="00300E52" w:rsidP="00300E52">
      <w:pPr>
        <w:spacing w:after="0" w:line="240" w:lineRule="auto"/>
        <w:jc w:val="center"/>
        <w:rPr>
          <w:rFonts w:ascii="Arial" w:hAnsi="Arial" w:cs="Arial"/>
          <w:b/>
          <w:bCs/>
          <w:color w:val="000000"/>
        </w:rPr>
      </w:pPr>
      <w:r w:rsidRPr="00211E93">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2006"/>
        <w:gridCol w:w="1624"/>
        <w:gridCol w:w="1787"/>
        <w:gridCol w:w="1947"/>
      </w:tblGrid>
      <w:tr w:rsidR="00300E52" w:rsidRPr="00C62C6E" w:rsidTr="00211E93">
        <w:trPr>
          <w:trHeight w:val="250"/>
          <w:jc w:val="center"/>
        </w:trPr>
        <w:tc>
          <w:tcPr>
            <w:tcW w:w="933"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Nombre del Programa</w:t>
            </w:r>
          </w:p>
        </w:tc>
        <w:tc>
          <w:tcPr>
            <w:tcW w:w="1108"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Importe Total del Programa</w:t>
            </w:r>
          </w:p>
        </w:tc>
        <w:tc>
          <w:tcPr>
            <w:tcW w:w="897"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Ingresos Municipales</w:t>
            </w:r>
          </w:p>
        </w:tc>
        <w:tc>
          <w:tcPr>
            <w:tcW w:w="987"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Transferencia Estatal</w:t>
            </w:r>
          </w:p>
        </w:tc>
        <w:tc>
          <w:tcPr>
            <w:tcW w:w="1075"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Transferencia Federal</w:t>
            </w:r>
          </w:p>
        </w:tc>
      </w:tr>
      <w:tr w:rsidR="00300E52" w:rsidRPr="00211E93" w:rsidTr="00211E93">
        <w:trPr>
          <w:trHeight w:val="250"/>
          <w:jc w:val="center"/>
        </w:trPr>
        <w:tc>
          <w:tcPr>
            <w:tcW w:w="933"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1108"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897" w:type="pct"/>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987"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1075"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r>
      <w:tr w:rsidR="00300E52" w:rsidRPr="003F3712" w:rsidTr="00211E93">
        <w:trPr>
          <w:trHeight w:val="250"/>
          <w:jc w:val="center"/>
        </w:trPr>
        <w:tc>
          <w:tcPr>
            <w:tcW w:w="933"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rPr>
            </w:pPr>
            <w:r w:rsidRPr="00211E93">
              <w:rPr>
                <w:rFonts w:ascii="Arial" w:hAnsi="Arial" w:cs="Arial"/>
                <w:b/>
                <w:bCs/>
                <w:color w:val="000000"/>
              </w:rPr>
              <w:t>Totales</w:t>
            </w:r>
          </w:p>
        </w:tc>
        <w:tc>
          <w:tcPr>
            <w:tcW w:w="1108"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c>
          <w:tcPr>
            <w:tcW w:w="897"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c>
          <w:tcPr>
            <w:tcW w:w="987"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c>
          <w:tcPr>
            <w:tcW w:w="1075"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r>
    </w:tbl>
    <w:p w:rsidR="00300E52" w:rsidRPr="003F3712" w:rsidRDefault="00300E52" w:rsidP="00300E52">
      <w:pPr>
        <w:spacing w:after="0" w:line="240" w:lineRule="auto"/>
        <w:jc w:val="both"/>
        <w:rPr>
          <w:rFonts w:ascii="Arial" w:hAnsi="Arial" w:cs="Arial"/>
          <w:color w:val="000000"/>
        </w:rPr>
      </w:pPr>
    </w:p>
    <w:p w:rsidR="00300E52" w:rsidRPr="003F3712" w:rsidRDefault="00300E52" w:rsidP="00300E52">
      <w:pPr>
        <w:spacing w:after="0" w:line="240" w:lineRule="auto"/>
        <w:jc w:val="both"/>
        <w:rPr>
          <w:rFonts w:ascii="Arial" w:hAnsi="Arial" w:cs="Arial"/>
          <w:color w:val="000000"/>
        </w:rPr>
      </w:pPr>
      <w:r w:rsidRPr="00300E52">
        <w:rPr>
          <w:rFonts w:ascii="Arial" w:hAnsi="Arial" w:cs="Arial"/>
          <w:b/>
        </w:rPr>
        <w:t>Artículo 18.-</w:t>
      </w:r>
      <w:r w:rsidRPr="003F3712">
        <w:rPr>
          <w:rFonts w:ascii="Arial" w:hAnsi="Arial" w:cs="Arial"/>
          <w:color w:val="000000"/>
        </w:rPr>
        <w:t xml:space="preserve"> Las </w:t>
      </w:r>
      <w:r w:rsidRPr="006367D4">
        <w:rPr>
          <w:rFonts w:ascii="Arial" w:hAnsi="Arial" w:cs="Arial"/>
          <w:color w:val="000000"/>
        </w:rPr>
        <w:t>asignaciones contempladas en el presente presupuesto de egresos para otorgarse a organismos de la sociedad civil para el ejercicio fiscal 201</w:t>
      </w:r>
      <w:r>
        <w:rPr>
          <w:rFonts w:ascii="Arial" w:hAnsi="Arial" w:cs="Arial"/>
          <w:color w:val="000000"/>
        </w:rPr>
        <w:t>7</w:t>
      </w:r>
      <w:r w:rsidRPr="006367D4">
        <w:rPr>
          <w:rFonts w:ascii="Arial" w:hAnsi="Arial" w:cs="Arial"/>
          <w:color w:val="000000"/>
        </w:rPr>
        <w:t>, son las siguientes:</w:t>
      </w:r>
    </w:p>
    <w:p w:rsidR="00300E52" w:rsidRPr="003F3712" w:rsidRDefault="00300E52" w:rsidP="00300E52">
      <w:pPr>
        <w:spacing w:after="0" w:line="240" w:lineRule="auto"/>
        <w:jc w:val="both"/>
        <w:rPr>
          <w:rFonts w:ascii="Arial" w:hAnsi="Arial" w:cs="Arial"/>
          <w:color w:val="000000"/>
        </w:rPr>
      </w:pPr>
    </w:p>
    <w:tbl>
      <w:tblPr>
        <w:tblStyle w:val="Tablaconcuadrcula"/>
        <w:tblW w:w="0" w:type="auto"/>
        <w:tblLook w:val="04A0"/>
      </w:tblPr>
      <w:tblGrid>
        <w:gridCol w:w="5985"/>
        <w:gridCol w:w="2993"/>
      </w:tblGrid>
      <w:tr w:rsidR="00300E52" w:rsidRPr="00BA60CA" w:rsidTr="00231BB8">
        <w:tc>
          <w:tcPr>
            <w:tcW w:w="5985" w:type="dxa"/>
            <w:shd w:val="clear" w:color="auto" w:fill="D9D9D9" w:themeFill="background1" w:themeFillShade="D9"/>
          </w:tcPr>
          <w:p w:rsidR="00300E52" w:rsidRPr="00BA60CA" w:rsidRDefault="00300E52" w:rsidP="00231BB8">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300E52" w:rsidRPr="00BA60CA" w:rsidRDefault="00300E52" w:rsidP="00231BB8">
            <w:pPr>
              <w:jc w:val="center"/>
              <w:rPr>
                <w:rFonts w:ascii="Arial" w:hAnsi="Arial" w:cs="Arial"/>
                <w:b/>
                <w:color w:val="000000"/>
              </w:rPr>
            </w:pPr>
            <w:r w:rsidRPr="00BA60CA">
              <w:rPr>
                <w:rFonts w:ascii="Arial" w:hAnsi="Arial" w:cs="Arial"/>
                <w:b/>
                <w:color w:val="000000"/>
              </w:rPr>
              <w:t>Presupuesto Aprobado</w:t>
            </w:r>
          </w:p>
        </w:tc>
      </w:tr>
      <w:tr w:rsidR="00300E52" w:rsidRPr="00BA60CA" w:rsidTr="00231BB8">
        <w:tc>
          <w:tcPr>
            <w:tcW w:w="5985" w:type="dxa"/>
            <w:shd w:val="clear" w:color="auto" w:fill="auto"/>
          </w:tcPr>
          <w:p w:rsidR="00300E52" w:rsidRPr="00BA60CA" w:rsidRDefault="00300E52" w:rsidP="00231BB8">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300E52" w:rsidRPr="00BA60CA" w:rsidRDefault="00300E52" w:rsidP="00231BB8">
            <w:pPr>
              <w:jc w:val="right"/>
              <w:rPr>
                <w:rFonts w:ascii="Arial" w:hAnsi="Arial" w:cs="Arial"/>
              </w:rPr>
            </w:pPr>
            <w:r>
              <w:rPr>
                <w:rFonts w:ascii="Arial" w:hAnsi="Arial" w:cs="Arial"/>
              </w:rPr>
              <w:t>0.00</w:t>
            </w:r>
          </w:p>
        </w:tc>
      </w:tr>
      <w:tr w:rsidR="00300E52" w:rsidRPr="003F3712" w:rsidTr="00231BB8">
        <w:tc>
          <w:tcPr>
            <w:tcW w:w="5985" w:type="dxa"/>
            <w:shd w:val="clear" w:color="auto" w:fill="BFBFBF" w:themeFill="background1" w:themeFillShade="BF"/>
          </w:tcPr>
          <w:p w:rsidR="00300E52" w:rsidRPr="00BA60CA" w:rsidRDefault="00300E52" w:rsidP="00231BB8">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rsidR="00300E52" w:rsidRPr="0014460E" w:rsidRDefault="00300E52" w:rsidP="0014460E">
            <w:pPr>
              <w:jc w:val="right"/>
              <w:rPr>
                <w:rFonts w:ascii="Arial" w:hAnsi="Arial" w:cs="Arial"/>
                <w:b/>
              </w:rPr>
            </w:pPr>
            <w:r w:rsidRPr="0014460E">
              <w:rPr>
                <w:rFonts w:ascii="Arial" w:hAnsi="Arial" w:cs="Arial"/>
                <w:b/>
              </w:rPr>
              <w:t>$</w:t>
            </w:r>
            <w:r w:rsidR="0014460E" w:rsidRPr="0014460E">
              <w:rPr>
                <w:rFonts w:ascii="Arial" w:hAnsi="Arial" w:cs="Arial"/>
                <w:b/>
              </w:rPr>
              <w:t>0.00</w:t>
            </w:r>
          </w:p>
        </w:tc>
      </w:tr>
    </w:tbl>
    <w:p w:rsidR="003137AD" w:rsidRDefault="003137AD" w:rsidP="003264D5">
      <w:pPr>
        <w:spacing w:after="0" w:line="240" w:lineRule="auto"/>
        <w:jc w:val="both"/>
        <w:rPr>
          <w:rFonts w:ascii="Arial" w:hAnsi="Arial" w:cs="Arial"/>
        </w:rPr>
      </w:pPr>
    </w:p>
    <w:p w:rsidR="00300E52" w:rsidRDefault="00300E52" w:rsidP="00300E52">
      <w:pPr>
        <w:pStyle w:val="Prrafodelista"/>
        <w:spacing w:after="0" w:line="240" w:lineRule="auto"/>
        <w:ind w:left="0"/>
        <w:jc w:val="both"/>
        <w:rPr>
          <w:rFonts w:ascii="Arial" w:hAnsi="Arial" w:cs="Arial"/>
          <w:color w:val="000000"/>
        </w:rPr>
      </w:pPr>
      <w:r w:rsidRPr="00300E52">
        <w:rPr>
          <w:rFonts w:ascii="Arial" w:hAnsi="Arial" w:cs="Arial"/>
          <w:b/>
        </w:rPr>
        <w:t>Artículo 19.-</w:t>
      </w:r>
      <w:r w:rsidRPr="003F3712">
        <w:rPr>
          <w:rFonts w:ascii="Arial" w:hAnsi="Arial" w:cs="Arial"/>
          <w:color w:val="000000"/>
        </w:rPr>
        <w:t xml:space="preserve"> Las erogaciones previstas en el presente presupuesto </w:t>
      </w:r>
      <w:r>
        <w:rPr>
          <w:rFonts w:ascii="Arial" w:hAnsi="Arial" w:cs="Arial"/>
          <w:color w:val="000000"/>
        </w:rPr>
        <w:t xml:space="preserve">de egresos </w:t>
      </w:r>
      <w:r w:rsidRPr="003F3712">
        <w:rPr>
          <w:rFonts w:ascii="Arial" w:hAnsi="Arial" w:cs="Arial"/>
          <w:color w:val="000000"/>
        </w:rPr>
        <w:t xml:space="preserve">para </w:t>
      </w:r>
      <w:r>
        <w:rPr>
          <w:rFonts w:ascii="Arial" w:hAnsi="Arial" w:cs="Arial"/>
          <w:color w:val="000000"/>
        </w:rPr>
        <w:t xml:space="preserve">otorgar </w:t>
      </w:r>
      <w:r w:rsidRPr="009307FC">
        <w:rPr>
          <w:rFonts w:ascii="Arial" w:hAnsi="Arial" w:cs="Arial"/>
          <w:color w:val="000000"/>
        </w:rPr>
        <w:t>subsidios</w:t>
      </w:r>
      <w:r>
        <w:rPr>
          <w:rFonts w:ascii="Arial" w:hAnsi="Arial" w:cs="Arial"/>
          <w:color w:val="000000"/>
        </w:rPr>
        <w:t xml:space="preserve"> y ayudas sociales,</w:t>
      </w:r>
      <w:r w:rsidRPr="003F3712">
        <w:rPr>
          <w:rFonts w:ascii="Arial" w:hAnsi="Arial" w:cs="Arial"/>
          <w:color w:val="000000"/>
        </w:rPr>
        <w:t xml:space="preserve"> se distribuyen conforme a la</w:t>
      </w:r>
      <w:r>
        <w:rPr>
          <w:rFonts w:ascii="Arial" w:hAnsi="Arial" w:cs="Arial"/>
          <w:color w:val="000000"/>
        </w:rPr>
        <w:t>s</w:t>
      </w:r>
      <w:r w:rsidRPr="003F3712">
        <w:rPr>
          <w:rFonts w:ascii="Arial" w:hAnsi="Arial" w:cs="Arial"/>
          <w:color w:val="000000"/>
        </w:rPr>
        <w:t xml:space="preserve"> siguiente</w:t>
      </w:r>
      <w:r>
        <w:rPr>
          <w:rFonts w:ascii="Arial" w:hAnsi="Arial" w:cs="Arial"/>
          <w:color w:val="000000"/>
        </w:rPr>
        <w:t>s</w:t>
      </w:r>
      <w:r w:rsidRPr="003F3712">
        <w:rPr>
          <w:rFonts w:ascii="Arial" w:hAnsi="Arial" w:cs="Arial"/>
          <w:color w:val="000000"/>
        </w:rPr>
        <w:t xml:space="preserve"> tabla</w:t>
      </w:r>
      <w:r>
        <w:rPr>
          <w:rFonts w:ascii="Arial" w:hAnsi="Arial" w:cs="Arial"/>
          <w:color w:val="000000"/>
        </w:rPr>
        <w:t>s</w:t>
      </w:r>
      <w:r w:rsidRPr="003F3712">
        <w:rPr>
          <w:rFonts w:ascii="Arial" w:hAnsi="Arial" w:cs="Arial"/>
          <w:color w:val="000000"/>
        </w:rPr>
        <w:t>:</w:t>
      </w:r>
    </w:p>
    <w:p w:rsidR="000B1A77" w:rsidRDefault="000B1A77"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3"/>
        <w:gridCol w:w="2411"/>
        <w:gridCol w:w="2411"/>
        <w:gridCol w:w="1673"/>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 xml:space="preserve">4300 </w:t>
            </w:r>
            <w:r w:rsidRPr="00B96B40">
              <w:rPr>
                <w:rFonts w:ascii="Arial" w:eastAsia="Times New Roman" w:hAnsi="Arial" w:cs="Arial"/>
                <w:b/>
                <w:sz w:val="20"/>
                <w:szCs w:val="20"/>
              </w:rPr>
              <w:t>SUBSIDIOS Y SUBVENCIONES</w:t>
            </w:r>
          </w:p>
        </w:tc>
      </w:tr>
      <w:tr w:rsidR="000B1A77" w:rsidRPr="00B96B40" w:rsidTr="0016374A">
        <w:trPr>
          <w:trHeight w:val="100"/>
        </w:trPr>
        <w:tc>
          <w:tcPr>
            <w:tcW w:w="1382"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Subsidio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r w:rsidR="009620A2">
              <w:rPr>
                <w:rFonts w:ascii="Arial" w:eastAsia="Times New Roman" w:hAnsi="Arial" w:cs="Arial"/>
                <w:b/>
                <w:bCs/>
                <w:color w:val="000000"/>
                <w:sz w:val="20"/>
                <w:szCs w:val="20"/>
              </w:rPr>
              <w:t xml:space="preserve"> o naturaleza</w:t>
            </w:r>
          </w:p>
        </w:tc>
        <w:tc>
          <w:tcPr>
            <w:tcW w:w="932"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16374A">
        <w:trPr>
          <w:trHeight w:val="290"/>
        </w:trPr>
        <w:tc>
          <w:tcPr>
            <w:tcW w:w="1382"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43900</w:t>
            </w:r>
            <w:r w:rsidR="00B96B40" w:rsidRPr="00B96B40">
              <w:rPr>
                <w:rFonts w:ascii="Arial" w:eastAsia="Times New Roman" w:hAnsi="Arial" w:cs="Arial"/>
                <w:color w:val="000000"/>
                <w:sz w:val="20"/>
                <w:szCs w:val="20"/>
              </w:rPr>
              <w:t xml:space="preserve"> - OTROS SUBSIDIOS</w:t>
            </w:r>
          </w:p>
        </w:tc>
        <w:tc>
          <w:tcPr>
            <w:tcW w:w="1343"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Descuentos de CEPROFIS a la ciudadanía del municipio</w:t>
            </w:r>
            <w:r w:rsidR="0048019B" w:rsidRPr="00B96B40">
              <w:rPr>
                <w:rFonts w:ascii="Arial" w:eastAsia="Times New Roman" w:hAnsi="Arial" w:cs="Arial"/>
                <w:color w:val="000000"/>
                <w:sz w:val="20"/>
                <w:szCs w:val="20"/>
              </w:rPr>
              <w:t xml:space="preserve"> de Nadadores</w:t>
            </w:r>
          </w:p>
        </w:tc>
        <w:tc>
          <w:tcPr>
            <w:tcW w:w="1343" w:type="pct"/>
            <w:shd w:val="clear" w:color="auto" w:fill="auto"/>
            <w:noWrap/>
            <w:hideMark/>
          </w:tcPr>
          <w:p w:rsidR="000B1A77" w:rsidRPr="00623A85" w:rsidRDefault="00623A85" w:rsidP="001C2A65">
            <w:pPr>
              <w:spacing w:after="0" w:line="240" w:lineRule="auto"/>
              <w:rPr>
                <w:rFonts w:ascii="Arial" w:eastAsia="Times New Roman" w:hAnsi="Arial" w:cs="Arial"/>
                <w:color w:val="000000"/>
                <w:sz w:val="20"/>
                <w:szCs w:val="20"/>
              </w:rPr>
            </w:pPr>
            <w:r w:rsidRPr="00623A85">
              <w:rPr>
                <w:rFonts w:ascii="Arial" w:hAnsi="Arial" w:cs="Arial"/>
                <w:sz w:val="20"/>
              </w:rPr>
              <w:t>Promociones fiscales para contribuyentes cumplidos</w:t>
            </w:r>
          </w:p>
        </w:tc>
        <w:tc>
          <w:tcPr>
            <w:tcW w:w="932" w:type="pct"/>
            <w:shd w:val="clear" w:color="auto" w:fill="auto"/>
            <w:noWrap/>
            <w:hideMark/>
          </w:tcPr>
          <w:p w:rsidR="000B1A77" w:rsidRPr="00B96B40" w:rsidRDefault="000B1A77" w:rsidP="001C2A65">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600,000.00</w:t>
            </w:r>
          </w:p>
        </w:tc>
      </w:tr>
      <w:tr w:rsidR="000B1A77" w:rsidRPr="00B96B40" w:rsidTr="0016374A">
        <w:trPr>
          <w:trHeight w:val="39"/>
        </w:trPr>
        <w:tc>
          <w:tcPr>
            <w:tcW w:w="4068"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2" w:type="pct"/>
            <w:shd w:val="clear" w:color="auto" w:fill="BFBFBF" w:themeFill="background1" w:themeFillShade="BF"/>
            <w:noWrap/>
            <w:vAlign w:val="bottom"/>
            <w:hideMark/>
          </w:tcPr>
          <w:p w:rsidR="000B1A77" w:rsidRPr="00B96B40" w:rsidRDefault="000B1A77" w:rsidP="001C2A65">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$600,000.00</w:t>
            </w:r>
          </w:p>
        </w:tc>
      </w:tr>
    </w:tbl>
    <w:p w:rsidR="00D378D6" w:rsidRPr="00A5603F" w:rsidRDefault="00D378D6"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4400 AYUDAS SOCIALES</w:t>
            </w:r>
          </w:p>
        </w:tc>
      </w:tr>
      <w:tr w:rsidR="000B1A77" w:rsidRPr="00B96B40" w:rsidTr="001C2A65">
        <w:trPr>
          <w:trHeight w:val="100"/>
        </w:trPr>
        <w:tc>
          <w:tcPr>
            <w:tcW w:w="1460"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Ayuda Social</w:t>
            </w:r>
          </w:p>
        </w:tc>
        <w:tc>
          <w:tcPr>
            <w:tcW w:w="1264"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r w:rsidR="009620A2">
              <w:rPr>
                <w:rFonts w:ascii="Arial" w:eastAsia="Times New Roman" w:hAnsi="Arial" w:cs="Arial"/>
                <w:b/>
                <w:bCs/>
                <w:color w:val="000000"/>
                <w:sz w:val="20"/>
                <w:szCs w:val="20"/>
              </w:rPr>
              <w:t xml:space="preserve"> o naturaleza</w:t>
            </w:r>
          </w:p>
        </w:tc>
        <w:tc>
          <w:tcPr>
            <w:tcW w:w="93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1C2A65">
        <w:trPr>
          <w:trHeight w:val="290"/>
        </w:trPr>
        <w:tc>
          <w:tcPr>
            <w:tcW w:w="1460"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44111</w:t>
            </w:r>
            <w:r w:rsidR="00B96B40" w:rsidRPr="00B96B40">
              <w:rPr>
                <w:rFonts w:ascii="Arial" w:eastAsia="Times New Roman" w:hAnsi="Arial" w:cs="Arial"/>
                <w:color w:val="000000"/>
                <w:sz w:val="20"/>
                <w:szCs w:val="20"/>
              </w:rPr>
              <w:t xml:space="preserve"> - AYUDAS SOCIALES A PERSONAS</w:t>
            </w:r>
          </w:p>
        </w:tc>
        <w:tc>
          <w:tcPr>
            <w:tcW w:w="1264"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0B1A77"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AYUDAS CULTURALES Y SOCIALES A PERSONAS</w:t>
            </w:r>
          </w:p>
        </w:tc>
        <w:tc>
          <w:tcPr>
            <w:tcW w:w="933" w:type="pct"/>
            <w:shd w:val="clear" w:color="auto" w:fill="auto"/>
            <w:noWrap/>
            <w:hideMark/>
          </w:tcPr>
          <w:p w:rsidR="000B1A77"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466,882.32</w:t>
            </w:r>
            <w:r w:rsidR="000B1A77" w:rsidRPr="00B96B40">
              <w:rPr>
                <w:rFonts w:ascii="Arial" w:eastAsia="Times New Roman" w:hAnsi="Arial" w:cs="Arial"/>
                <w:color w:val="000000"/>
                <w:sz w:val="20"/>
                <w:szCs w:val="20"/>
              </w:rPr>
              <w:t xml:space="preserve">                         </w:t>
            </w:r>
          </w:p>
        </w:tc>
      </w:tr>
      <w:tr w:rsidR="004E3F90" w:rsidRPr="00B96B40" w:rsidTr="001C2A65">
        <w:trPr>
          <w:trHeight w:val="290"/>
        </w:trPr>
        <w:tc>
          <w:tcPr>
            <w:tcW w:w="1460" w:type="pct"/>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44101</w:t>
            </w:r>
            <w:r w:rsidR="00B96B40" w:rsidRPr="00B96B40">
              <w:rPr>
                <w:rFonts w:ascii="Arial" w:eastAsia="Times New Roman" w:hAnsi="Arial" w:cs="Arial"/>
                <w:color w:val="000000"/>
                <w:sz w:val="20"/>
                <w:szCs w:val="20"/>
              </w:rPr>
              <w:t xml:space="preserve"> - AYUDAS SOCIALES A PERSONAS</w:t>
            </w:r>
          </w:p>
        </w:tc>
        <w:tc>
          <w:tcPr>
            <w:tcW w:w="1264" w:type="pct"/>
            <w:shd w:val="clear" w:color="auto" w:fill="auto"/>
            <w:noWrap/>
            <w:hideMark/>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4E3F90"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GASTOS RELACIONADOS CON ACTIVIDADES CULTURALES,DEPORTIVAS Y DE AYUDA EXTRAORDINARIA</w:t>
            </w:r>
          </w:p>
        </w:tc>
        <w:tc>
          <w:tcPr>
            <w:tcW w:w="933" w:type="pct"/>
            <w:shd w:val="clear" w:color="auto" w:fill="auto"/>
            <w:noWrap/>
            <w:hideMark/>
          </w:tcPr>
          <w:p w:rsidR="004E3F90"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14.774.22</w:t>
            </w:r>
          </w:p>
        </w:tc>
      </w:tr>
      <w:tr w:rsidR="000B1A77" w:rsidRPr="00B96B40" w:rsidTr="001C2A65">
        <w:trPr>
          <w:trHeight w:val="47"/>
        </w:trPr>
        <w:tc>
          <w:tcPr>
            <w:tcW w:w="4067"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hideMark/>
          </w:tcPr>
          <w:p w:rsidR="000B1A77" w:rsidRPr="00B96B40" w:rsidRDefault="000B1A77" w:rsidP="000B1A77">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$481,656.54</w:t>
            </w:r>
          </w:p>
        </w:tc>
      </w:tr>
    </w:tbl>
    <w:p w:rsidR="004436B4" w:rsidRDefault="004436B4" w:rsidP="00A578EF">
      <w:pPr>
        <w:pStyle w:val="Prrafodelista"/>
        <w:spacing w:after="0"/>
        <w:ind w:left="0"/>
        <w:jc w:val="both"/>
        <w:rPr>
          <w:rFonts w:ascii="Arial" w:hAnsi="Arial" w:cs="Arial"/>
          <w:color w:val="000000"/>
        </w:rPr>
      </w:pPr>
    </w:p>
    <w:p w:rsidR="00CA10A1" w:rsidRPr="00A5603F" w:rsidRDefault="00CA10A1" w:rsidP="00A578EF">
      <w:pPr>
        <w:pStyle w:val="Prrafodelista"/>
        <w:spacing w:after="0"/>
        <w:ind w:left="0"/>
        <w:jc w:val="both"/>
        <w:rPr>
          <w:rFonts w:ascii="Arial" w:hAnsi="Arial" w:cs="Arial"/>
          <w:color w:val="000000"/>
        </w:rPr>
      </w:pPr>
      <w:r w:rsidRPr="00A5603F">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A5603F" w:rsidRDefault="00CA10A1" w:rsidP="00A578EF">
      <w:pPr>
        <w:pStyle w:val="Prrafodelista"/>
        <w:spacing w:after="0"/>
        <w:ind w:left="0"/>
        <w:jc w:val="both"/>
        <w:rPr>
          <w:rFonts w:ascii="Arial" w:hAnsi="Arial" w:cs="Arial"/>
          <w:color w:val="000000"/>
        </w:rPr>
      </w:pPr>
    </w:p>
    <w:p w:rsidR="00CA10A1" w:rsidRPr="00A5603F" w:rsidRDefault="007D5034" w:rsidP="00A578EF">
      <w:pPr>
        <w:pStyle w:val="Prrafodelista"/>
        <w:spacing w:after="0"/>
        <w:ind w:left="0"/>
        <w:jc w:val="both"/>
        <w:rPr>
          <w:rFonts w:ascii="Arial" w:hAnsi="Arial" w:cs="Arial"/>
          <w:color w:val="000000"/>
        </w:rPr>
      </w:pPr>
      <w:r w:rsidRPr="00A5603F">
        <w:rPr>
          <w:rFonts w:ascii="Arial" w:hAnsi="Arial" w:cs="Arial"/>
          <w:color w:val="000000"/>
        </w:rPr>
        <w:t xml:space="preserve">El Presidente Municipal, mediante resolución de carácter general y previa autorización expresa del </w:t>
      </w:r>
      <w:r w:rsidR="0093724C" w:rsidRPr="00A5603F">
        <w:rPr>
          <w:rFonts w:ascii="Arial" w:hAnsi="Arial" w:cs="Arial"/>
          <w:color w:val="000000"/>
        </w:rPr>
        <w:t>A</w:t>
      </w:r>
      <w:r w:rsidRPr="00A5603F">
        <w:rPr>
          <w:rFonts w:ascii="Arial" w:hAnsi="Arial" w:cs="Arial"/>
          <w:color w:val="000000"/>
        </w:rPr>
        <w:t>yuntamiento podrá conceder subsidios.</w:t>
      </w:r>
    </w:p>
    <w:p w:rsidR="007D5034" w:rsidRPr="00A5603F" w:rsidRDefault="007D5034" w:rsidP="00A578EF">
      <w:pPr>
        <w:pStyle w:val="Prrafodelista"/>
        <w:spacing w:after="0"/>
        <w:ind w:left="0"/>
        <w:jc w:val="both"/>
        <w:rPr>
          <w:rFonts w:ascii="Arial" w:hAnsi="Arial" w:cs="Arial"/>
          <w:color w:val="000000"/>
        </w:rPr>
      </w:pPr>
    </w:p>
    <w:p w:rsidR="007D5034" w:rsidRDefault="007D5034" w:rsidP="00A578EF">
      <w:pPr>
        <w:pStyle w:val="Prrafodelista"/>
        <w:spacing w:after="0"/>
        <w:ind w:left="0"/>
        <w:jc w:val="both"/>
        <w:rPr>
          <w:rFonts w:ascii="Arial" w:hAnsi="Arial" w:cs="Arial"/>
          <w:color w:val="000000"/>
        </w:rPr>
      </w:pPr>
      <w:r w:rsidRPr="00A5603F">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A5603F">
        <w:rPr>
          <w:rFonts w:ascii="Arial" w:hAnsi="Arial" w:cs="Arial"/>
          <w:color w:val="000000"/>
        </w:rPr>
        <w:t>rio</w:t>
      </w:r>
      <w:r w:rsidRPr="00A5603F">
        <w:rPr>
          <w:rFonts w:ascii="Arial" w:hAnsi="Arial" w:cs="Arial"/>
          <w:color w:val="000000"/>
        </w:rPr>
        <w:t>s.</w:t>
      </w:r>
    </w:p>
    <w:p w:rsidR="009620A2" w:rsidRDefault="009620A2" w:rsidP="00A578EF">
      <w:pPr>
        <w:pStyle w:val="Prrafodelista"/>
        <w:spacing w:after="0"/>
        <w:ind w:left="0"/>
        <w:jc w:val="both"/>
        <w:rPr>
          <w:rFonts w:ascii="Arial" w:hAnsi="Arial" w:cs="Arial"/>
          <w:color w:val="000000"/>
        </w:rPr>
      </w:pPr>
    </w:p>
    <w:p w:rsidR="00D11BAF" w:rsidRPr="004B081F" w:rsidRDefault="00D11BAF" w:rsidP="00D11BAF">
      <w:pPr>
        <w:spacing w:after="0" w:line="240" w:lineRule="auto"/>
        <w:jc w:val="both"/>
        <w:rPr>
          <w:rFonts w:ascii="Arial" w:hAnsi="Arial" w:cs="Arial"/>
          <w:color w:val="000000"/>
        </w:rPr>
      </w:pPr>
      <w:r w:rsidRPr="004D343C">
        <w:rPr>
          <w:rFonts w:ascii="Arial" w:hAnsi="Arial" w:cs="Arial"/>
          <w:b/>
        </w:rPr>
        <w:t>Artículo 20.-</w:t>
      </w:r>
      <w:r w:rsidRPr="003F3712">
        <w:rPr>
          <w:rFonts w:ascii="Arial" w:hAnsi="Arial" w:cs="Arial"/>
          <w:color w:val="000000"/>
        </w:rPr>
        <w:t xml:space="preserve"> El </w:t>
      </w:r>
      <w:r w:rsidRPr="004B081F">
        <w:rPr>
          <w:rFonts w:ascii="Arial" w:hAnsi="Arial" w:cs="Arial"/>
          <w:color w:val="000000"/>
        </w:rPr>
        <w:t>gasto previsto para prestaciones sindicales importa la cantidad de</w:t>
      </w:r>
      <w:r>
        <w:rPr>
          <w:rFonts w:ascii="Arial" w:hAnsi="Arial" w:cs="Arial"/>
          <w:color w:val="000000"/>
        </w:rPr>
        <w:t xml:space="preserve"> $0.00 </w:t>
      </w:r>
      <w:r w:rsidRPr="004B081F">
        <w:rPr>
          <w:rFonts w:ascii="Arial" w:hAnsi="Arial" w:cs="Arial"/>
          <w:color w:val="000000"/>
        </w:rPr>
        <w:t xml:space="preserve">y se distribuye de la siguiente manera: </w:t>
      </w:r>
    </w:p>
    <w:p w:rsidR="00D11BAF" w:rsidRPr="004B081F" w:rsidRDefault="00D11BAF" w:rsidP="00D11BAF">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D11BAF" w:rsidRPr="004B081F" w:rsidTr="00231BB8">
        <w:trPr>
          <w:cantSplit/>
          <w:trHeight w:val="20"/>
        </w:trPr>
        <w:tc>
          <w:tcPr>
            <w:tcW w:w="2534" w:type="pct"/>
            <w:shd w:val="clear" w:color="auto" w:fill="BFBFBF" w:themeFill="background1" w:themeFillShade="BF"/>
          </w:tcPr>
          <w:p w:rsidR="00D11BAF" w:rsidRPr="004B081F" w:rsidRDefault="00D11BAF" w:rsidP="00231BB8">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D11BAF" w:rsidRPr="004B081F" w:rsidRDefault="00D11BAF" w:rsidP="00231BB8">
            <w:pPr>
              <w:pStyle w:val="Texto"/>
              <w:spacing w:before="40" w:after="0" w:line="240" w:lineRule="auto"/>
              <w:ind w:firstLine="0"/>
              <w:jc w:val="center"/>
              <w:rPr>
                <w:b/>
              </w:rPr>
            </w:pPr>
            <w:r w:rsidRPr="004B081F">
              <w:rPr>
                <w:b/>
              </w:rPr>
              <w:t xml:space="preserve">Partida </w:t>
            </w:r>
            <w:r>
              <w:rPr>
                <w:b/>
              </w:rPr>
              <w:t>Específica</w:t>
            </w:r>
            <w:r w:rsidRPr="004B081F">
              <w:rPr>
                <w:b/>
              </w:rPr>
              <w:t xml:space="preserve"> (COG)</w:t>
            </w:r>
          </w:p>
        </w:tc>
        <w:tc>
          <w:tcPr>
            <w:tcW w:w="1233" w:type="pct"/>
            <w:shd w:val="clear" w:color="auto" w:fill="BFBFBF" w:themeFill="background1" w:themeFillShade="BF"/>
          </w:tcPr>
          <w:p w:rsidR="00D11BAF" w:rsidRPr="004B081F" w:rsidRDefault="00D11BAF" w:rsidP="00231BB8">
            <w:pPr>
              <w:pStyle w:val="Texto"/>
              <w:spacing w:before="40" w:after="0" w:line="240" w:lineRule="auto"/>
              <w:ind w:firstLine="0"/>
              <w:jc w:val="center"/>
              <w:rPr>
                <w:rFonts w:eastAsia="Times New Roman"/>
                <w:b/>
                <w:lang w:val="es-ES"/>
              </w:rPr>
            </w:pPr>
            <w:r w:rsidRPr="004B081F">
              <w:rPr>
                <w:b/>
              </w:rPr>
              <w:t>Presupuesto Aprobado</w:t>
            </w:r>
          </w:p>
        </w:tc>
      </w:tr>
      <w:tr w:rsidR="00231BB8" w:rsidRPr="004B081F" w:rsidTr="00231BB8">
        <w:trPr>
          <w:cantSplit/>
          <w:trHeight w:val="20"/>
        </w:trPr>
        <w:tc>
          <w:tcPr>
            <w:tcW w:w="2534" w:type="pct"/>
          </w:tcPr>
          <w:p w:rsidR="00231BB8" w:rsidRPr="003F3712" w:rsidRDefault="00231BB8" w:rsidP="00231BB8">
            <w:pPr>
              <w:pStyle w:val="Texto"/>
              <w:spacing w:before="40" w:after="0" w:line="240" w:lineRule="auto"/>
              <w:ind w:firstLine="0"/>
            </w:pPr>
            <w:r>
              <w:t>No se cuentan con prestaciones sindicales ya que los trabajadores del municipio no cuentan con sindicato.</w:t>
            </w:r>
          </w:p>
        </w:tc>
        <w:tc>
          <w:tcPr>
            <w:tcW w:w="1233" w:type="pct"/>
          </w:tcPr>
          <w:p w:rsidR="00231BB8" w:rsidRPr="004B081F" w:rsidRDefault="00231BB8" w:rsidP="00231BB8">
            <w:pPr>
              <w:pStyle w:val="Texto"/>
              <w:spacing w:before="40" w:after="0" w:line="240" w:lineRule="auto"/>
              <w:ind w:firstLine="0"/>
              <w:jc w:val="right"/>
              <w:rPr>
                <w:rFonts w:eastAsia="Times New Roman"/>
              </w:rPr>
            </w:pPr>
            <w:r>
              <w:rPr>
                <w:rFonts w:eastAsia="Times New Roman"/>
              </w:rPr>
              <w:t>N/A</w:t>
            </w:r>
          </w:p>
        </w:tc>
        <w:tc>
          <w:tcPr>
            <w:tcW w:w="1233" w:type="pct"/>
          </w:tcPr>
          <w:p w:rsidR="00231BB8" w:rsidRPr="004B081F" w:rsidRDefault="00231BB8" w:rsidP="00231BB8">
            <w:pPr>
              <w:pStyle w:val="Texto"/>
              <w:spacing w:before="40" w:after="0" w:line="240" w:lineRule="auto"/>
              <w:ind w:firstLine="0"/>
              <w:jc w:val="right"/>
              <w:rPr>
                <w:rFonts w:eastAsia="Times New Roman"/>
                <w:lang w:val="es-ES"/>
              </w:rPr>
            </w:pPr>
            <w:r>
              <w:rPr>
                <w:rFonts w:eastAsia="Times New Roman"/>
                <w:lang w:val="es-ES"/>
              </w:rPr>
              <w:t>0.00</w:t>
            </w:r>
          </w:p>
        </w:tc>
      </w:tr>
      <w:tr w:rsidR="00231BB8" w:rsidRPr="003F3712" w:rsidTr="00231BB8">
        <w:trPr>
          <w:trHeight w:val="39"/>
        </w:trPr>
        <w:tc>
          <w:tcPr>
            <w:tcW w:w="3767" w:type="pct"/>
            <w:gridSpan w:val="2"/>
            <w:shd w:val="clear" w:color="auto" w:fill="BFBFBF" w:themeFill="background1" w:themeFillShade="BF"/>
            <w:noWrap/>
            <w:vAlign w:val="bottom"/>
            <w:hideMark/>
          </w:tcPr>
          <w:p w:rsidR="00231BB8" w:rsidRPr="003F3712" w:rsidRDefault="00231BB8" w:rsidP="00231BB8">
            <w:pPr>
              <w:spacing w:after="0" w:line="240" w:lineRule="auto"/>
              <w:jc w:val="center"/>
              <w:rPr>
                <w:rFonts w:ascii="Arial" w:eastAsia="Times New Roman" w:hAnsi="Arial" w:cs="Arial"/>
                <w:color w:val="000000"/>
              </w:rPr>
            </w:pPr>
            <w:r w:rsidRPr="004B081F">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231BB8" w:rsidRPr="006367D4" w:rsidRDefault="00231BB8" w:rsidP="00231BB8">
            <w:pPr>
              <w:spacing w:after="0" w:line="240" w:lineRule="auto"/>
              <w:jc w:val="right"/>
              <w:rPr>
                <w:rFonts w:ascii="Arial" w:eastAsia="Times New Roman" w:hAnsi="Arial" w:cs="Arial"/>
                <w:b/>
                <w:color w:val="000000"/>
              </w:rPr>
            </w:pPr>
            <w:r>
              <w:rPr>
                <w:rFonts w:ascii="Arial" w:eastAsia="Times New Roman" w:hAnsi="Arial" w:cs="Arial"/>
                <w:b/>
                <w:color w:val="000000"/>
              </w:rPr>
              <w:t>$0.00</w:t>
            </w:r>
          </w:p>
        </w:tc>
      </w:tr>
    </w:tbl>
    <w:p w:rsidR="009620A2" w:rsidRDefault="009620A2" w:rsidP="00A578EF">
      <w:pPr>
        <w:pStyle w:val="Prrafodelista"/>
        <w:spacing w:after="0"/>
        <w:ind w:left="0"/>
        <w:jc w:val="both"/>
        <w:rPr>
          <w:rFonts w:ascii="Arial" w:hAnsi="Arial" w:cs="Arial"/>
          <w:color w:val="000000"/>
        </w:rPr>
      </w:pPr>
    </w:p>
    <w:p w:rsidR="00231BB8" w:rsidRDefault="00231BB8" w:rsidP="00231BB8">
      <w:pPr>
        <w:spacing w:after="0" w:line="240" w:lineRule="auto"/>
        <w:jc w:val="both"/>
        <w:rPr>
          <w:rFonts w:ascii="Arial" w:hAnsi="Arial" w:cs="Arial"/>
          <w:color w:val="000000"/>
        </w:rPr>
      </w:pPr>
      <w:r w:rsidRPr="004D343C">
        <w:rPr>
          <w:rFonts w:ascii="Arial" w:hAnsi="Arial" w:cs="Arial"/>
          <w:b/>
        </w:rPr>
        <w:t>Artículo 21.-</w:t>
      </w:r>
      <w:r w:rsidRPr="003F3712">
        <w:rPr>
          <w:rFonts w:ascii="Arial" w:hAnsi="Arial" w:cs="Arial"/>
          <w:color w:val="000000"/>
        </w:rPr>
        <w:t xml:space="preserve"> </w:t>
      </w:r>
      <w:r w:rsidR="00E9201A" w:rsidRPr="003F3712">
        <w:rPr>
          <w:rFonts w:ascii="Arial" w:hAnsi="Arial" w:cs="Arial"/>
          <w:color w:val="000000"/>
        </w:rPr>
        <w:t xml:space="preserve">El gasto contemplado en el presente </w:t>
      </w:r>
      <w:r w:rsidR="00E9201A" w:rsidRPr="00032DB2">
        <w:rPr>
          <w:rFonts w:ascii="Arial" w:hAnsi="Arial" w:cs="Arial"/>
        </w:rPr>
        <w:t xml:space="preserve">presupuesto </w:t>
      </w:r>
      <w:r w:rsidR="00E9201A">
        <w:rPr>
          <w:rFonts w:ascii="Arial" w:hAnsi="Arial" w:cs="Arial"/>
        </w:rPr>
        <w:t xml:space="preserve">de egresos </w:t>
      </w:r>
      <w:r w:rsidR="00E9201A" w:rsidRPr="00032DB2">
        <w:rPr>
          <w:rFonts w:ascii="Arial" w:hAnsi="Arial" w:cs="Arial"/>
        </w:rPr>
        <w:t>corresponde únicamente al ejercicio fiscal 201</w:t>
      </w:r>
      <w:r w:rsidR="00E9201A">
        <w:rPr>
          <w:rFonts w:ascii="Arial" w:hAnsi="Arial" w:cs="Arial"/>
        </w:rPr>
        <w:t>7</w:t>
      </w:r>
      <w:r w:rsidR="00E9201A" w:rsidRPr="00032DB2">
        <w:rPr>
          <w:rFonts w:ascii="Arial" w:hAnsi="Arial" w:cs="Arial"/>
        </w:rPr>
        <w:t xml:space="preserve"> y no cuenta con partidas que se encuentren relacionadas </w:t>
      </w:r>
      <w:r w:rsidR="00E9201A" w:rsidRPr="003F3712">
        <w:rPr>
          <w:rFonts w:ascii="Arial" w:hAnsi="Arial" w:cs="Arial"/>
          <w:color w:val="000000"/>
        </w:rPr>
        <w:t>con erogaciones plurianuales.</w:t>
      </w:r>
    </w:p>
    <w:p w:rsidR="00E9201A" w:rsidRDefault="00E9201A" w:rsidP="00231BB8">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231BB8" w:rsidRPr="005A42EA" w:rsidTr="00231BB8">
        <w:trPr>
          <w:trHeight w:val="560"/>
        </w:trPr>
        <w:tc>
          <w:tcPr>
            <w:tcW w:w="1658"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Partida Específica (COG)/Nombre del Programa</w:t>
            </w:r>
          </w:p>
        </w:tc>
        <w:tc>
          <w:tcPr>
            <w:tcW w:w="1024"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Presupuesto Aprobado Años Anteriores</w:t>
            </w:r>
          </w:p>
        </w:tc>
        <w:tc>
          <w:tcPr>
            <w:tcW w:w="1163"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w:t>
            </w:r>
            <w:r>
              <w:rPr>
                <w:rFonts w:ascii="Arial" w:eastAsia="Times New Roman" w:hAnsi="Arial" w:cs="Arial"/>
                <w:b/>
                <w:bCs/>
                <w:color w:val="000000"/>
              </w:rPr>
              <w:t>puesto Aprobado para el año 2017</w:t>
            </w:r>
          </w:p>
        </w:tc>
        <w:tc>
          <w:tcPr>
            <w:tcW w:w="1155"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Presupuesto Aprobado Años Posteriores</w:t>
            </w:r>
          </w:p>
        </w:tc>
      </w:tr>
      <w:tr w:rsidR="00231BB8" w:rsidRPr="005A42EA" w:rsidTr="00231BB8">
        <w:trPr>
          <w:trHeight w:val="290"/>
        </w:trPr>
        <w:tc>
          <w:tcPr>
            <w:tcW w:w="1658" w:type="pct"/>
            <w:shd w:val="clear" w:color="auto" w:fill="auto"/>
            <w:vAlign w:val="center"/>
            <w:hideMark/>
          </w:tcPr>
          <w:p w:rsidR="00231BB8" w:rsidRPr="005A42EA" w:rsidRDefault="00231BB8" w:rsidP="00231BB8">
            <w:pPr>
              <w:spacing w:after="0" w:line="240" w:lineRule="auto"/>
              <w:jc w:val="both"/>
              <w:rPr>
                <w:rFonts w:ascii="Arial" w:eastAsia="Times New Roman" w:hAnsi="Arial" w:cs="Arial"/>
                <w:color w:val="000000"/>
              </w:rPr>
            </w:pPr>
            <w:r w:rsidRPr="005A42EA">
              <w:rPr>
                <w:rFonts w:ascii="Arial" w:eastAsia="Times New Roman" w:hAnsi="Arial" w:cs="Arial"/>
                <w:color w:val="000000"/>
                <w:lang w:val="es-ES"/>
              </w:rPr>
              <w:t> </w:t>
            </w:r>
            <w:r>
              <w:rPr>
                <w:rFonts w:ascii="Arial" w:eastAsia="Times New Roman" w:hAnsi="Arial" w:cs="Arial"/>
                <w:color w:val="000000"/>
                <w:lang w:val="es-ES"/>
              </w:rPr>
              <w:t>N/A</w:t>
            </w:r>
          </w:p>
        </w:tc>
        <w:tc>
          <w:tcPr>
            <w:tcW w:w="1024" w:type="pct"/>
            <w:shd w:val="clear" w:color="auto" w:fill="auto"/>
            <w:vAlign w:val="center"/>
            <w:hideMark/>
          </w:tcPr>
          <w:p w:rsidR="00231BB8" w:rsidRPr="005A42EA" w:rsidRDefault="00231BB8" w:rsidP="000C2B2D">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Pr="005A42EA">
              <w:rPr>
                <w:rFonts w:ascii="Arial" w:eastAsia="Times New Roman" w:hAnsi="Arial" w:cs="Arial"/>
                <w:color w:val="000000"/>
                <w:lang w:val="es-ES"/>
              </w:rPr>
              <w:t> </w:t>
            </w:r>
          </w:p>
        </w:tc>
        <w:tc>
          <w:tcPr>
            <w:tcW w:w="1163" w:type="pct"/>
            <w:shd w:val="clear" w:color="auto" w:fill="auto"/>
            <w:vAlign w:val="center"/>
            <w:hideMark/>
          </w:tcPr>
          <w:p w:rsidR="00231BB8" w:rsidRPr="005A42EA" w:rsidRDefault="00231BB8" w:rsidP="000C2B2D">
            <w:pPr>
              <w:spacing w:after="0" w:line="240" w:lineRule="auto"/>
              <w:jc w:val="right"/>
              <w:rPr>
                <w:rFonts w:ascii="Arial" w:eastAsia="Times New Roman" w:hAnsi="Arial" w:cs="Arial"/>
                <w:color w:val="000000"/>
              </w:rPr>
            </w:pPr>
            <w:r w:rsidRPr="005A42EA">
              <w:rPr>
                <w:rFonts w:ascii="Arial" w:eastAsia="Times New Roman" w:hAnsi="Arial" w:cs="Arial"/>
                <w:color w:val="000000"/>
                <w:lang w:val="es-ES"/>
              </w:rPr>
              <w:t> </w:t>
            </w:r>
            <w:r>
              <w:rPr>
                <w:rFonts w:ascii="Arial" w:eastAsia="Times New Roman" w:hAnsi="Arial" w:cs="Arial"/>
                <w:color w:val="000000"/>
                <w:lang w:val="es-ES"/>
              </w:rPr>
              <w:t>0.00</w:t>
            </w:r>
          </w:p>
        </w:tc>
        <w:tc>
          <w:tcPr>
            <w:tcW w:w="1155" w:type="pct"/>
            <w:shd w:val="clear" w:color="auto" w:fill="auto"/>
            <w:vAlign w:val="center"/>
            <w:hideMark/>
          </w:tcPr>
          <w:p w:rsidR="00231BB8" w:rsidRPr="005A42EA" w:rsidRDefault="00231BB8" w:rsidP="000C2B2D">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Pr="005A42EA">
              <w:rPr>
                <w:rFonts w:ascii="Arial" w:eastAsia="Times New Roman" w:hAnsi="Arial" w:cs="Arial"/>
                <w:color w:val="000000"/>
                <w:lang w:val="es-ES"/>
              </w:rPr>
              <w:t> </w:t>
            </w:r>
          </w:p>
        </w:tc>
      </w:tr>
      <w:tr w:rsidR="00231BB8" w:rsidRPr="005A42EA" w:rsidTr="00231BB8">
        <w:trPr>
          <w:trHeight w:val="290"/>
        </w:trPr>
        <w:tc>
          <w:tcPr>
            <w:tcW w:w="1658"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Totales</w:t>
            </w:r>
          </w:p>
        </w:tc>
        <w:tc>
          <w:tcPr>
            <w:tcW w:w="1024" w:type="pct"/>
            <w:shd w:val="clear" w:color="000000" w:fill="BFBFBF"/>
            <w:vAlign w:val="center"/>
            <w:hideMark/>
          </w:tcPr>
          <w:p w:rsidR="00231BB8" w:rsidRPr="000C2B2D" w:rsidRDefault="00231BB8" w:rsidP="000C2B2D">
            <w:pPr>
              <w:spacing w:after="0" w:line="240" w:lineRule="auto"/>
              <w:jc w:val="right"/>
              <w:rPr>
                <w:rFonts w:ascii="Arial" w:eastAsia="Times New Roman" w:hAnsi="Arial" w:cs="Arial"/>
                <w:b/>
                <w:color w:val="000000"/>
              </w:rPr>
            </w:pPr>
            <w:r w:rsidRPr="000C2B2D">
              <w:rPr>
                <w:rFonts w:ascii="Arial" w:eastAsia="Times New Roman" w:hAnsi="Arial" w:cs="Arial"/>
                <w:b/>
                <w:color w:val="000000"/>
                <w:lang w:val="es-ES"/>
              </w:rPr>
              <w:t> $0.00</w:t>
            </w:r>
          </w:p>
        </w:tc>
        <w:tc>
          <w:tcPr>
            <w:tcW w:w="1163" w:type="pct"/>
            <w:shd w:val="clear" w:color="000000" w:fill="BFBFBF"/>
            <w:vAlign w:val="center"/>
            <w:hideMark/>
          </w:tcPr>
          <w:p w:rsidR="00231BB8" w:rsidRPr="000C2B2D" w:rsidRDefault="00231BB8" w:rsidP="000C2B2D">
            <w:pPr>
              <w:spacing w:after="0" w:line="240" w:lineRule="auto"/>
              <w:jc w:val="right"/>
              <w:rPr>
                <w:rFonts w:ascii="Arial" w:eastAsia="Times New Roman" w:hAnsi="Arial" w:cs="Arial"/>
                <w:b/>
                <w:color w:val="000000"/>
              </w:rPr>
            </w:pPr>
            <w:r w:rsidRPr="000C2B2D">
              <w:rPr>
                <w:rFonts w:ascii="Arial" w:eastAsia="Times New Roman" w:hAnsi="Arial" w:cs="Arial"/>
                <w:b/>
                <w:color w:val="000000"/>
                <w:lang w:val="es-ES"/>
              </w:rPr>
              <w:t> $0.00</w:t>
            </w:r>
          </w:p>
        </w:tc>
        <w:tc>
          <w:tcPr>
            <w:tcW w:w="1155" w:type="pct"/>
            <w:shd w:val="clear" w:color="000000" w:fill="BFBFBF"/>
            <w:vAlign w:val="center"/>
            <w:hideMark/>
          </w:tcPr>
          <w:p w:rsidR="00231BB8" w:rsidRPr="000C2B2D" w:rsidRDefault="00231BB8" w:rsidP="000C2B2D">
            <w:pPr>
              <w:spacing w:after="0" w:line="240" w:lineRule="auto"/>
              <w:jc w:val="right"/>
              <w:rPr>
                <w:rFonts w:ascii="Arial" w:eastAsia="Times New Roman" w:hAnsi="Arial" w:cs="Arial"/>
                <w:b/>
                <w:color w:val="000000"/>
              </w:rPr>
            </w:pPr>
            <w:r w:rsidRPr="000C2B2D">
              <w:rPr>
                <w:rFonts w:ascii="Arial" w:eastAsia="Times New Roman" w:hAnsi="Arial" w:cs="Arial"/>
                <w:b/>
                <w:color w:val="000000"/>
                <w:lang w:val="es-ES"/>
              </w:rPr>
              <w:t> $0.00</w:t>
            </w:r>
          </w:p>
        </w:tc>
      </w:tr>
    </w:tbl>
    <w:p w:rsidR="009620A2" w:rsidRDefault="009620A2" w:rsidP="00A578EF">
      <w:pPr>
        <w:pStyle w:val="Prrafodelista"/>
        <w:spacing w:after="0"/>
        <w:ind w:left="0"/>
        <w:jc w:val="both"/>
        <w:rPr>
          <w:rFonts w:ascii="Arial" w:hAnsi="Arial" w:cs="Arial"/>
          <w:color w:val="000000"/>
        </w:rPr>
      </w:pPr>
    </w:p>
    <w:p w:rsidR="009620A2" w:rsidRDefault="00E9201A" w:rsidP="00A578EF">
      <w:pPr>
        <w:pStyle w:val="Prrafodelista"/>
        <w:spacing w:after="0"/>
        <w:ind w:left="0"/>
        <w:jc w:val="both"/>
        <w:rPr>
          <w:rFonts w:ascii="Arial" w:hAnsi="Arial" w:cs="Arial"/>
        </w:rPr>
      </w:pPr>
      <w:r w:rsidRPr="00E9201A">
        <w:rPr>
          <w:rFonts w:ascii="Arial" w:hAnsi="Arial" w:cs="Arial"/>
          <w:b/>
        </w:rPr>
        <w:t>Artículo 22.-</w:t>
      </w:r>
      <w:r w:rsidRPr="004B081F">
        <w:rPr>
          <w:rFonts w:ascii="Arial" w:hAnsi="Arial" w:cs="Arial"/>
        </w:rPr>
        <w:t xml:space="preserve"> </w:t>
      </w:r>
      <w:r w:rsidR="008907DF">
        <w:rPr>
          <w:rFonts w:ascii="Arial" w:hAnsi="Arial" w:cs="Arial"/>
        </w:rPr>
        <w:t>El municipio de Nadadores</w:t>
      </w:r>
      <w:r w:rsidR="008907DF" w:rsidRPr="004B081F">
        <w:rPr>
          <w:rFonts w:ascii="Arial" w:hAnsi="Arial" w:cs="Arial"/>
        </w:rPr>
        <w:t>,</w:t>
      </w:r>
      <w:r w:rsidR="008907DF">
        <w:rPr>
          <w:rFonts w:ascii="Arial" w:hAnsi="Arial" w:cs="Arial"/>
        </w:rPr>
        <w:t xml:space="preserve"> Coahuila de Zaragoza,</w:t>
      </w:r>
      <w:r w:rsidR="008907DF" w:rsidRPr="004B081F">
        <w:rPr>
          <w:rFonts w:ascii="Arial" w:hAnsi="Arial" w:cs="Arial"/>
        </w:rPr>
        <w:t xml:space="preserve"> no desglosa pago para contratos de asociaciones público privadas, en el presupuesto de egresos del ejercicio 201</w:t>
      </w:r>
      <w:r w:rsidR="008907DF">
        <w:rPr>
          <w:rFonts w:ascii="Arial" w:hAnsi="Arial" w:cs="Arial"/>
        </w:rPr>
        <w:t>7</w:t>
      </w:r>
      <w:r w:rsidR="008907DF" w:rsidRPr="004B081F">
        <w:rPr>
          <w:rFonts w:ascii="Arial" w:hAnsi="Arial" w:cs="Arial"/>
        </w:rPr>
        <w:t>, debido a que el municipio no tiene contratos suscritos al amparo de la Ley de Proyectos para Prestación de Servicios para el Estado Libre</w:t>
      </w:r>
      <w:r w:rsidR="008907DF"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8907DF">
        <w:rPr>
          <w:rFonts w:ascii="Arial" w:hAnsi="Arial" w:cs="Arial"/>
        </w:rPr>
        <w:t xml:space="preserve"> de Zaragoza</w:t>
      </w:r>
      <w:r w:rsidR="008907DF" w:rsidRPr="00E075D7">
        <w:rPr>
          <w:rFonts w:ascii="Arial" w:hAnsi="Arial" w:cs="Arial"/>
        </w:rPr>
        <w:t>, por lo que no existen compromisos plurianuales ligados a Proyectos para Prestación de Servicios (PPS).</w:t>
      </w:r>
    </w:p>
    <w:p w:rsidR="00E9201A" w:rsidRDefault="00E9201A" w:rsidP="00E9201A">
      <w:pPr>
        <w:spacing w:after="0" w:line="240" w:lineRule="auto"/>
        <w:jc w:val="both"/>
        <w:rPr>
          <w:rFonts w:ascii="Arial" w:hAnsi="Arial" w:cs="Arial"/>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3"/>
        <w:gridCol w:w="1016"/>
        <w:gridCol w:w="1739"/>
        <w:gridCol w:w="1305"/>
        <w:gridCol w:w="2026"/>
        <w:gridCol w:w="2005"/>
      </w:tblGrid>
      <w:tr w:rsidR="00E9201A" w:rsidRPr="006860E4" w:rsidTr="00A54F22">
        <w:trPr>
          <w:trHeight w:val="248"/>
        </w:trPr>
        <w:tc>
          <w:tcPr>
            <w:tcW w:w="5000" w:type="pct"/>
            <w:gridSpan w:val="6"/>
            <w:shd w:val="clear" w:color="auto" w:fill="D9D9D9" w:themeFill="background1" w:themeFillShade="D9"/>
            <w:noWrap/>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Proyectos para Prestación de Servicios </w:t>
            </w:r>
          </w:p>
        </w:tc>
      </w:tr>
      <w:tr w:rsidR="00E9201A" w:rsidRPr="006860E4" w:rsidTr="00360084">
        <w:trPr>
          <w:trHeight w:val="248"/>
        </w:trPr>
        <w:tc>
          <w:tcPr>
            <w:tcW w:w="1144" w:type="pct"/>
            <w:gridSpan w:val="2"/>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Contrato</w:t>
            </w:r>
          </w:p>
        </w:tc>
        <w:tc>
          <w:tcPr>
            <w:tcW w:w="948"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Proyecto para Prestación de Servicios</w:t>
            </w:r>
          </w:p>
        </w:tc>
        <w:tc>
          <w:tcPr>
            <w:tcW w:w="711"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Plazo del Contrato</w:t>
            </w:r>
          </w:p>
        </w:tc>
        <w:tc>
          <w:tcPr>
            <w:tcW w:w="1104"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Contraprestación </w:t>
            </w:r>
            <w:r>
              <w:rPr>
                <w:rFonts w:ascii="Arial" w:eastAsia="Times New Roman" w:hAnsi="Arial" w:cs="Arial"/>
                <w:b/>
                <w:bCs/>
                <w:color w:val="000000"/>
              </w:rPr>
              <w:t>Anual Convenida para el año 2017</w:t>
            </w:r>
          </w:p>
        </w:tc>
        <w:tc>
          <w:tcPr>
            <w:tcW w:w="1093"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Contraprestación Total Convenida en el Contrato</w:t>
            </w:r>
          </w:p>
        </w:tc>
      </w:tr>
      <w:tr w:rsidR="00E9201A" w:rsidRPr="006860E4" w:rsidTr="00A54F22">
        <w:trPr>
          <w:trHeight w:val="248"/>
        </w:trPr>
        <w:tc>
          <w:tcPr>
            <w:tcW w:w="590" w:type="pct"/>
            <w:shd w:val="clear" w:color="auto" w:fill="D9D9D9" w:themeFill="background1" w:themeFillShade="D9"/>
            <w:noWrap/>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Número</w:t>
            </w:r>
          </w:p>
        </w:tc>
        <w:tc>
          <w:tcPr>
            <w:tcW w:w="553" w:type="pct"/>
            <w:shd w:val="clear" w:color="auto" w:fill="D9D9D9" w:themeFill="background1" w:themeFillShade="D9"/>
            <w:noWrap/>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Fecha</w:t>
            </w:r>
          </w:p>
        </w:tc>
        <w:tc>
          <w:tcPr>
            <w:tcW w:w="948"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c>
          <w:tcPr>
            <w:tcW w:w="711"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c>
          <w:tcPr>
            <w:tcW w:w="1104"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c>
          <w:tcPr>
            <w:tcW w:w="1093"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r>
      <w:tr w:rsidR="00E9201A" w:rsidRPr="006860E4" w:rsidTr="00A54F22">
        <w:trPr>
          <w:trHeight w:val="248"/>
        </w:trPr>
        <w:tc>
          <w:tcPr>
            <w:tcW w:w="2803" w:type="pct"/>
            <w:gridSpan w:val="4"/>
            <w:shd w:val="clear" w:color="auto" w:fill="auto"/>
            <w:noWrap/>
            <w:vAlign w:val="bottom"/>
            <w:hideMark/>
          </w:tcPr>
          <w:p w:rsidR="00E9201A" w:rsidRPr="00A54F22" w:rsidRDefault="00E9201A" w:rsidP="00360084">
            <w:pPr>
              <w:spacing w:after="0" w:line="240" w:lineRule="auto"/>
              <w:rPr>
                <w:rFonts w:ascii="Arial" w:eastAsia="Times New Roman" w:hAnsi="Arial" w:cs="Arial"/>
                <w:color w:val="000000"/>
                <w:sz w:val="20"/>
                <w:szCs w:val="20"/>
              </w:rPr>
            </w:pPr>
            <w:r w:rsidRPr="00AE42A6">
              <w:rPr>
                <w:rFonts w:ascii="Arial" w:eastAsia="Times New Roman" w:hAnsi="Arial" w:cs="Arial"/>
                <w:sz w:val="20"/>
                <w:szCs w:val="20"/>
              </w:rPr>
              <w:t xml:space="preserve">No se tienen suscritos contratos de </w:t>
            </w:r>
            <w:r w:rsidRPr="00AE42A6">
              <w:rPr>
                <w:rFonts w:ascii="Arial" w:hAnsi="Arial" w:cs="Arial"/>
                <w:sz w:val="20"/>
                <w:szCs w:val="20"/>
              </w:rPr>
              <w:t>Proyectos para Prestación de Servicios (PPS)</w:t>
            </w:r>
          </w:p>
        </w:tc>
        <w:tc>
          <w:tcPr>
            <w:tcW w:w="1104" w:type="pct"/>
            <w:shd w:val="clear" w:color="auto" w:fill="auto"/>
            <w:noWrap/>
            <w:vAlign w:val="bottom"/>
            <w:hideMark/>
          </w:tcPr>
          <w:p w:rsidR="00E9201A" w:rsidRPr="006860E4" w:rsidRDefault="00E9201A" w:rsidP="00A54F22">
            <w:pPr>
              <w:spacing w:after="0" w:line="240" w:lineRule="auto"/>
              <w:jc w:val="right"/>
              <w:rPr>
                <w:rFonts w:ascii="Arial" w:eastAsia="Times New Roman" w:hAnsi="Arial" w:cs="Arial"/>
                <w:color w:val="000000"/>
              </w:rPr>
            </w:pPr>
            <w:r w:rsidRPr="006860E4">
              <w:rPr>
                <w:rFonts w:ascii="Arial" w:eastAsia="Times New Roman" w:hAnsi="Arial" w:cs="Arial"/>
                <w:color w:val="000000"/>
              </w:rPr>
              <w:t> </w:t>
            </w:r>
            <w:r>
              <w:rPr>
                <w:rFonts w:ascii="Arial" w:eastAsia="Times New Roman" w:hAnsi="Arial" w:cs="Arial"/>
                <w:color w:val="000000"/>
              </w:rPr>
              <w:t>0.00</w:t>
            </w:r>
          </w:p>
        </w:tc>
        <w:tc>
          <w:tcPr>
            <w:tcW w:w="1093" w:type="pct"/>
            <w:shd w:val="clear" w:color="auto" w:fill="auto"/>
            <w:noWrap/>
            <w:vAlign w:val="bottom"/>
            <w:hideMark/>
          </w:tcPr>
          <w:p w:rsidR="00E9201A" w:rsidRPr="006860E4" w:rsidRDefault="00E9201A" w:rsidP="00A54F22">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E9201A" w:rsidRPr="00EC0C01" w:rsidTr="00A54F22">
        <w:trPr>
          <w:trHeight w:val="248"/>
        </w:trPr>
        <w:tc>
          <w:tcPr>
            <w:tcW w:w="2803" w:type="pct"/>
            <w:gridSpan w:val="4"/>
            <w:shd w:val="clear" w:color="auto" w:fill="D9D9D9" w:themeFill="background1" w:themeFillShade="D9"/>
            <w:noWrap/>
            <w:vAlign w:val="bottom"/>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Total</w:t>
            </w:r>
          </w:p>
        </w:tc>
        <w:tc>
          <w:tcPr>
            <w:tcW w:w="1104" w:type="pct"/>
            <w:shd w:val="clear" w:color="auto" w:fill="D9D9D9" w:themeFill="background1" w:themeFillShade="D9"/>
            <w:noWrap/>
            <w:vAlign w:val="bottom"/>
          </w:tcPr>
          <w:p w:rsidR="00E9201A" w:rsidRPr="006860E4" w:rsidRDefault="00A54F22" w:rsidP="00A54F2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E9201A">
              <w:rPr>
                <w:rFonts w:ascii="Arial" w:eastAsia="Times New Roman" w:hAnsi="Arial" w:cs="Arial"/>
                <w:b/>
                <w:color w:val="000000"/>
              </w:rPr>
              <w:t>0.00</w:t>
            </w:r>
          </w:p>
        </w:tc>
        <w:tc>
          <w:tcPr>
            <w:tcW w:w="1093" w:type="pct"/>
            <w:shd w:val="clear" w:color="auto" w:fill="D9D9D9" w:themeFill="background1" w:themeFillShade="D9"/>
            <w:noWrap/>
            <w:vAlign w:val="bottom"/>
          </w:tcPr>
          <w:p w:rsidR="00E9201A" w:rsidRPr="006860E4" w:rsidRDefault="00A54F22" w:rsidP="00A54F2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E9201A">
              <w:rPr>
                <w:rFonts w:ascii="Arial" w:eastAsia="Times New Roman" w:hAnsi="Arial" w:cs="Arial"/>
                <w:b/>
                <w:color w:val="000000"/>
              </w:rPr>
              <w:t>0.00</w:t>
            </w:r>
          </w:p>
        </w:tc>
      </w:tr>
    </w:tbl>
    <w:p w:rsidR="00211E93" w:rsidRDefault="00211E93" w:rsidP="00A578EF">
      <w:pPr>
        <w:spacing w:after="0"/>
        <w:jc w:val="center"/>
        <w:rPr>
          <w:rFonts w:ascii="Arial" w:hAnsi="Arial" w:cs="Arial"/>
          <w:b/>
          <w:color w:val="000000"/>
        </w:rPr>
      </w:pP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CAPÍTULO III</w:t>
      </w: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De los Servicios Personales</w:t>
      </w:r>
    </w:p>
    <w:p w:rsidR="0010793F" w:rsidRPr="00A5603F" w:rsidRDefault="0010793F"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A5603F">
        <w:rPr>
          <w:rFonts w:ascii="Arial" w:hAnsi="Arial" w:cs="Arial"/>
          <w:b/>
        </w:rPr>
        <w:t xml:space="preserve">Artículo </w:t>
      </w:r>
      <w:r w:rsidR="008907DF">
        <w:rPr>
          <w:rFonts w:ascii="Arial" w:hAnsi="Arial" w:cs="Arial"/>
          <w:b/>
        </w:rPr>
        <w:t>23</w:t>
      </w:r>
      <w:r w:rsidRPr="00A5603F">
        <w:rPr>
          <w:rFonts w:ascii="Arial" w:hAnsi="Arial" w:cs="Arial"/>
          <w:b/>
        </w:rPr>
        <w:t>.-</w:t>
      </w:r>
      <w:r w:rsidR="0010793F" w:rsidRPr="00A5603F">
        <w:rPr>
          <w:rFonts w:ascii="Arial" w:hAnsi="Arial" w:cs="Arial"/>
          <w:color w:val="000000"/>
        </w:rPr>
        <w:t xml:space="preserve"> En el ejercicio fiscal </w:t>
      </w:r>
      <w:r w:rsidR="00D277F2">
        <w:rPr>
          <w:rFonts w:ascii="Arial" w:hAnsi="Arial" w:cs="Arial"/>
          <w:color w:val="000000"/>
        </w:rPr>
        <w:t>2017</w:t>
      </w:r>
      <w:r w:rsidR="0010793F" w:rsidRPr="00A5603F">
        <w:rPr>
          <w:rFonts w:ascii="Arial" w:hAnsi="Arial" w:cs="Arial"/>
          <w:color w:val="000000"/>
        </w:rPr>
        <w:t xml:space="preserve">, la Administración Pública Municipal centralizada contará con </w:t>
      </w:r>
      <w:r w:rsidR="0097003E" w:rsidRPr="00A5603F">
        <w:rPr>
          <w:rFonts w:ascii="Arial" w:hAnsi="Arial" w:cs="Arial"/>
          <w:color w:val="000000"/>
        </w:rPr>
        <w:t>160</w:t>
      </w:r>
      <w:r w:rsidR="0081313A" w:rsidRPr="00A5603F">
        <w:rPr>
          <w:rFonts w:ascii="Arial" w:hAnsi="Arial" w:cs="Arial"/>
          <w:color w:val="000000"/>
        </w:rPr>
        <w:t xml:space="preserve"> plazas de conformidad con lo siguiente:</w:t>
      </w:r>
    </w:p>
    <w:p w:rsidR="004200A0" w:rsidRDefault="004200A0" w:rsidP="00A578EF">
      <w:pPr>
        <w:spacing w:after="0"/>
        <w:jc w:val="both"/>
        <w:rPr>
          <w:rFonts w:ascii="Arial" w:hAnsi="Arial" w:cs="Arial"/>
          <w:color w:val="000000"/>
        </w:rPr>
      </w:pPr>
    </w:p>
    <w:tbl>
      <w:tblPr>
        <w:tblW w:w="904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20"/>
        <w:gridCol w:w="1905"/>
        <w:gridCol w:w="1420"/>
        <w:gridCol w:w="1200"/>
        <w:gridCol w:w="1200"/>
        <w:gridCol w:w="1262"/>
      </w:tblGrid>
      <w:tr w:rsidR="004200A0" w:rsidRPr="004200A0" w:rsidTr="00493438">
        <w:trPr>
          <w:trHeight w:val="330"/>
        </w:trPr>
        <w:tc>
          <w:tcPr>
            <w:tcW w:w="212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Departamento</w:t>
            </w:r>
          </w:p>
        </w:tc>
        <w:tc>
          <w:tcPr>
            <w:tcW w:w="1905"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Plaza/Puesto</w:t>
            </w:r>
          </w:p>
        </w:tc>
        <w:tc>
          <w:tcPr>
            <w:tcW w:w="142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No. de Plazas</w:t>
            </w:r>
          </w:p>
        </w:tc>
        <w:tc>
          <w:tcPr>
            <w:tcW w:w="120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Confianza</w:t>
            </w:r>
          </w:p>
        </w:tc>
        <w:tc>
          <w:tcPr>
            <w:tcW w:w="120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Base</w:t>
            </w:r>
          </w:p>
        </w:tc>
        <w:tc>
          <w:tcPr>
            <w:tcW w:w="120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Honorarios</w:t>
            </w:r>
            <w:r w:rsidRPr="004200A0">
              <w:rPr>
                <w:rFonts w:ascii="Calibri" w:eastAsia="Times New Roman" w:hAnsi="Calibri" w:cs="Calibri"/>
                <w:color w:val="000000"/>
                <w:sz w:val="24"/>
                <w:szCs w:val="24"/>
              </w:rPr>
              <w:t> </w:t>
            </w:r>
          </w:p>
        </w:tc>
      </w:tr>
      <w:tr w:rsidR="004200A0" w:rsidRPr="004200A0" w:rsidTr="00493438">
        <w:trPr>
          <w:trHeight w:val="315"/>
        </w:trPr>
        <w:tc>
          <w:tcPr>
            <w:tcW w:w="2120" w:type="dxa"/>
            <w:vMerge w:val="restart"/>
            <w:shd w:val="clear" w:color="auto" w:fill="auto"/>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PRESIDENCIA</w:t>
            </w: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PRESIDENTE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REGIDORES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7</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7</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SINDICOS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510"/>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SECRETARIO DE AYUNTAMIENTO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ASESOR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RECEPCIONISTAS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SECRETARIAS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9</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9</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DIRECTOR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10</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10</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32</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32</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TESORERÍA</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ASISTENTE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AUXILIAR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45</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45</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CONTRALOR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COORDINADOR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JEFE DE INGRESOS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59</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59</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OBRAS PÚBLICAS</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AYUDANTE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13</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13</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CHOFER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2</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2</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INTENDENTE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10</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10</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JARDINERO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ELECTRICISTA</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526793">
        <w:trPr>
          <w:trHeight w:val="58"/>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ALBAÑIL</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31</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31</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DESARROLLO RURAL</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COLABORADOR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510"/>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DESARROLLO COMUNITARIO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2</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2</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526793">
        <w:trPr>
          <w:trHeight w:val="68"/>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DIF</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MEDICO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ENFERMERO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3</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3</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INSTRUCTOR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rPr>
              <w:t>SEGURIDAD PÚBLICA</w:t>
            </w: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OFICIAL DE GUARDIA</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POLICIA</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14</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14</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RADIO OPERADOR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TRANSITOS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20</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20</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526793">
        <w:trPr>
          <w:trHeight w:val="168"/>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rPr>
              <w:t>ECOLOGÍA</w:t>
            </w: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OPERADOR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526793">
        <w:trPr>
          <w:trHeight w:val="58"/>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FONTANERO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3</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3</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5</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5</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PROTECCIÓN CIVIL</w:t>
            </w:r>
          </w:p>
        </w:tc>
        <w:tc>
          <w:tcPr>
            <w:tcW w:w="1905" w:type="dxa"/>
            <w:shd w:val="clear" w:color="auto" w:fill="auto"/>
            <w:noWrap/>
            <w:vAlign w:val="bottom"/>
            <w:hideMark/>
          </w:tcPr>
          <w:p w:rsidR="004200A0" w:rsidRPr="00526793" w:rsidRDefault="004200A0" w:rsidP="004200A0">
            <w:pPr>
              <w:spacing w:after="0" w:line="240" w:lineRule="auto"/>
              <w:jc w:val="center"/>
              <w:rPr>
                <w:rFonts w:ascii="Arial" w:eastAsia="Times New Roman" w:hAnsi="Arial" w:cs="Arial"/>
                <w:bCs/>
                <w:color w:val="000000"/>
                <w:sz w:val="18"/>
                <w:szCs w:val="18"/>
              </w:rPr>
            </w:pPr>
            <w:r w:rsidRPr="00526793">
              <w:rPr>
                <w:rFonts w:ascii="Arial" w:eastAsia="Times New Roman" w:hAnsi="Arial" w:cs="Arial"/>
                <w:bCs/>
                <w:color w:val="000000"/>
                <w:sz w:val="18"/>
                <w:szCs w:val="18"/>
                <w:lang w:val="es-ES"/>
              </w:rPr>
              <w:t>VELADOR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4025" w:type="dxa"/>
            <w:gridSpan w:val="2"/>
            <w:shd w:val="clear" w:color="000000" w:fill="BFBFBF"/>
            <w:noWrap/>
            <w:vAlign w:val="bottom"/>
            <w:hideMark/>
          </w:tcPr>
          <w:p w:rsidR="004200A0" w:rsidRPr="004200A0" w:rsidRDefault="004200A0" w:rsidP="004200A0">
            <w:pPr>
              <w:spacing w:after="0" w:line="240" w:lineRule="auto"/>
              <w:jc w:val="center"/>
              <w:rPr>
                <w:rFonts w:ascii="Arial" w:eastAsia="Times New Roman" w:hAnsi="Arial" w:cs="Arial"/>
                <w:b/>
                <w:bCs/>
                <w:color w:val="000000"/>
              </w:rPr>
            </w:pPr>
            <w:r w:rsidRPr="004200A0">
              <w:rPr>
                <w:rFonts w:ascii="Arial" w:eastAsia="Times New Roman" w:hAnsi="Arial" w:cs="Arial"/>
                <w:b/>
                <w:bCs/>
                <w:color w:val="000000"/>
                <w:lang w:val="es-ES"/>
              </w:rPr>
              <w:t>Total de Plazas</w:t>
            </w:r>
          </w:p>
        </w:tc>
        <w:tc>
          <w:tcPr>
            <w:tcW w:w="1420" w:type="dxa"/>
            <w:shd w:val="clear" w:color="000000" w:fill="BFBFBF"/>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160</w:t>
            </w:r>
          </w:p>
        </w:tc>
        <w:tc>
          <w:tcPr>
            <w:tcW w:w="1200" w:type="dxa"/>
            <w:shd w:val="clear" w:color="000000" w:fill="BFBFBF"/>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160</w:t>
            </w:r>
          </w:p>
        </w:tc>
        <w:tc>
          <w:tcPr>
            <w:tcW w:w="1200" w:type="dxa"/>
            <w:shd w:val="clear" w:color="000000" w:fill="BFBFBF"/>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000000" w:fill="BFBFBF"/>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bl>
    <w:p w:rsidR="008A5D16"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w:t>
      </w:r>
      <w:r w:rsidR="00A71DA9" w:rsidRPr="00A5603F">
        <w:rPr>
          <w:rFonts w:ascii="Arial" w:hAnsi="Arial" w:cs="Arial"/>
          <w:color w:val="000000"/>
          <w:sz w:val="16"/>
          <w:szCs w:val="16"/>
        </w:rPr>
        <w:t>n e</w:t>
      </w:r>
      <w:r w:rsidRPr="00A5603F">
        <w:rPr>
          <w:rFonts w:ascii="Arial" w:hAnsi="Arial" w:cs="Arial"/>
          <w:color w:val="000000"/>
          <w:sz w:val="16"/>
          <w:szCs w:val="16"/>
        </w:rPr>
        <w:t>l presente cuadro desglosa</w:t>
      </w:r>
      <w:r w:rsidR="008A5D16" w:rsidRPr="00A5603F">
        <w:rPr>
          <w:rFonts w:ascii="Arial" w:hAnsi="Arial" w:cs="Arial"/>
          <w:color w:val="000000"/>
          <w:sz w:val="16"/>
          <w:szCs w:val="16"/>
        </w:rPr>
        <w:t>n</w:t>
      </w:r>
      <w:r w:rsidRPr="00A5603F">
        <w:rPr>
          <w:rFonts w:ascii="Arial" w:hAnsi="Arial" w:cs="Arial"/>
          <w:color w:val="000000"/>
          <w:sz w:val="16"/>
          <w:szCs w:val="16"/>
        </w:rPr>
        <w:t xml:space="preserve"> </w:t>
      </w:r>
      <w:r w:rsidR="00A71DA9" w:rsidRPr="00A5603F">
        <w:rPr>
          <w:rFonts w:ascii="Arial" w:hAnsi="Arial" w:cs="Arial"/>
          <w:color w:val="000000"/>
          <w:sz w:val="16"/>
          <w:szCs w:val="16"/>
        </w:rPr>
        <w:t>todas las plazas</w:t>
      </w:r>
      <w:r w:rsidR="008A5D16" w:rsidRPr="00A5603F">
        <w:rPr>
          <w:rFonts w:ascii="Arial" w:hAnsi="Arial" w:cs="Arial"/>
          <w:color w:val="000000"/>
          <w:sz w:val="16"/>
          <w:szCs w:val="16"/>
        </w:rPr>
        <w:t xml:space="preserve"> autorizadas</w:t>
      </w:r>
      <w:r w:rsidR="00A71DA9" w:rsidRPr="00A5603F">
        <w:rPr>
          <w:rFonts w:ascii="Arial" w:hAnsi="Arial" w:cs="Arial"/>
          <w:color w:val="000000"/>
          <w:sz w:val="16"/>
          <w:szCs w:val="16"/>
        </w:rPr>
        <w:t xml:space="preserve">, incluidas </w:t>
      </w:r>
      <w:r w:rsidRPr="00A5603F">
        <w:rPr>
          <w:rFonts w:ascii="Arial" w:hAnsi="Arial" w:cs="Arial"/>
          <w:color w:val="000000"/>
          <w:sz w:val="16"/>
          <w:szCs w:val="16"/>
        </w:rPr>
        <w:t>la</w:t>
      </w:r>
      <w:r w:rsidR="00A71DA9" w:rsidRPr="00A5603F">
        <w:rPr>
          <w:rFonts w:ascii="Arial" w:hAnsi="Arial" w:cs="Arial"/>
          <w:color w:val="000000"/>
          <w:sz w:val="16"/>
          <w:szCs w:val="16"/>
        </w:rPr>
        <w:t>s</w:t>
      </w:r>
      <w:r w:rsidRPr="00A5603F">
        <w:rPr>
          <w:rFonts w:ascii="Arial" w:hAnsi="Arial" w:cs="Arial"/>
          <w:color w:val="000000"/>
          <w:sz w:val="16"/>
          <w:szCs w:val="16"/>
        </w:rPr>
        <w:t xml:space="preserve"> </w:t>
      </w:r>
      <w:r w:rsidR="008A5D16" w:rsidRPr="00A5603F">
        <w:rPr>
          <w:rFonts w:ascii="Arial" w:hAnsi="Arial" w:cs="Arial"/>
          <w:color w:val="000000"/>
          <w:sz w:val="16"/>
          <w:szCs w:val="16"/>
        </w:rPr>
        <w:t>del personal de seguridad pública municipal</w:t>
      </w:r>
      <w:r w:rsidRPr="00A5603F">
        <w:rPr>
          <w:rFonts w:ascii="Arial" w:hAnsi="Arial" w:cs="Arial"/>
          <w:color w:val="000000"/>
          <w:sz w:val="16"/>
          <w:szCs w:val="16"/>
        </w:rPr>
        <w:t>.</w:t>
      </w:r>
    </w:p>
    <w:p w:rsidR="004200A0" w:rsidRDefault="004200A0" w:rsidP="00515098">
      <w:pPr>
        <w:spacing w:after="0"/>
        <w:jc w:val="both"/>
        <w:rPr>
          <w:rFonts w:ascii="Arial" w:hAnsi="Arial" w:cs="Arial"/>
          <w:b/>
        </w:rPr>
      </w:pPr>
    </w:p>
    <w:p w:rsidR="004200A0" w:rsidRDefault="00354B70" w:rsidP="004200A0">
      <w:pPr>
        <w:spacing w:after="0" w:line="240" w:lineRule="auto"/>
        <w:jc w:val="both"/>
        <w:rPr>
          <w:rFonts w:ascii="Arial" w:hAnsi="Arial" w:cs="Arial"/>
          <w:bCs/>
        </w:rPr>
      </w:pPr>
      <w:r w:rsidRPr="00A5603F">
        <w:rPr>
          <w:rFonts w:ascii="Arial" w:hAnsi="Arial" w:cs="Arial"/>
          <w:b/>
        </w:rPr>
        <w:t xml:space="preserve">Artículo </w:t>
      </w:r>
      <w:r w:rsidR="004200A0">
        <w:rPr>
          <w:rFonts w:ascii="Arial" w:hAnsi="Arial" w:cs="Arial"/>
          <w:b/>
        </w:rPr>
        <w:t>24</w:t>
      </w:r>
      <w:r w:rsidRPr="00A5603F">
        <w:rPr>
          <w:rFonts w:ascii="Arial" w:hAnsi="Arial" w:cs="Arial"/>
          <w:b/>
        </w:rPr>
        <w:t>.-</w:t>
      </w:r>
      <w:r w:rsidR="0010793F" w:rsidRPr="00A5603F">
        <w:rPr>
          <w:rFonts w:ascii="Arial" w:hAnsi="Arial" w:cs="Arial"/>
          <w:color w:val="000000"/>
        </w:rPr>
        <w:t xml:space="preserve"> </w:t>
      </w:r>
      <w:r w:rsidR="004200A0" w:rsidRPr="003F3712">
        <w:rPr>
          <w:rFonts w:ascii="Arial" w:hAnsi="Arial" w:cs="Arial"/>
          <w:color w:val="000000"/>
        </w:rPr>
        <w:t xml:space="preserve">Los servidores públicos ocupantes de las plazas a que se refiere el artículo anterior, percibirán las remuneraciones que se determinen en el Tabulador Salarial siguiente; el cual se integra </w:t>
      </w:r>
      <w:r w:rsidR="004200A0" w:rsidRPr="001D60FF">
        <w:rPr>
          <w:rFonts w:ascii="Arial" w:hAnsi="Arial" w:cs="Arial"/>
        </w:rPr>
        <w:t xml:space="preserve">en el presente presupuesto </w:t>
      </w:r>
      <w:r w:rsidR="004200A0">
        <w:rPr>
          <w:rFonts w:ascii="Arial" w:hAnsi="Arial" w:cs="Arial"/>
          <w:color w:val="000000"/>
        </w:rPr>
        <w:t>de egresos, con</w:t>
      </w:r>
      <w:r w:rsidR="004200A0" w:rsidRPr="003F3712">
        <w:rPr>
          <w:rFonts w:ascii="Arial" w:hAnsi="Arial" w:cs="Arial"/>
          <w:color w:val="000000"/>
        </w:rPr>
        <w:t xml:space="preserve"> base </w:t>
      </w:r>
      <w:r w:rsidR="004200A0">
        <w:rPr>
          <w:rFonts w:ascii="Arial" w:hAnsi="Arial" w:cs="Arial"/>
          <w:color w:val="000000"/>
        </w:rPr>
        <w:t xml:space="preserve">en lo establecido en </w:t>
      </w:r>
      <w:r w:rsidR="004200A0" w:rsidRPr="003F3712">
        <w:rPr>
          <w:rFonts w:ascii="Arial" w:hAnsi="Arial" w:cs="Arial"/>
          <w:color w:val="000000"/>
        </w:rPr>
        <w:t>l</w:t>
      </w:r>
      <w:r w:rsidR="004200A0">
        <w:rPr>
          <w:rFonts w:ascii="Arial" w:hAnsi="Arial" w:cs="Arial"/>
          <w:color w:val="000000"/>
        </w:rPr>
        <w:t xml:space="preserve">os artículos </w:t>
      </w:r>
      <w:r w:rsidR="004200A0" w:rsidRPr="00466034">
        <w:rPr>
          <w:rFonts w:ascii="Arial" w:hAnsi="Arial" w:cs="Arial"/>
          <w:color w:val="000000"/>
        </w:rPr>
        <w:t>115 fracción IV</w:t>
      </w:r>
      <w:r w:rsidR="004200A0">
        <w:rPr>
          <w:rFonts w:ascii="Arial" w:hAnsi="Arial" w:cs="Arial"/>
          <w:color w:val="000000"/>
        </w:rPr>
        <w:t xml:space="preserve"> y</w:t>
      </w:r>
      <w:r w:rsidR="004200A0"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4200A0" w:rsidRPr="003F3712">
        <w:rPr>
          <w:rFonts w:ascii="Arial" w:hAnsi="Arial" w:cs="Arial"/>
          <w:bCs/>
        </w:rPr>
        <w:t>.</w:t>
      </w:r>
    </w:p>
    <w:p w:rsidR="004200A0" w:rsidRPr="00A5603F" w:rsidRDefault="004200A0" w:rsidP="00515098">
      <w:pPr>
        <w:spacing w:after="0"/>
        <w:jc w:val="both"/>
        <w:rPr>
          <w:rFonts w:ascii="Arial" w:hAnsi="Arial" w:cs="Arial"/>
          <w:bCs/>
        </w:rPr>
      </w:pPr>
    </w:p>
    <w:p w:rsidR="002350E2" w:rsidRPr="00A5603F" w:rsidRDefault="002350E2" w:rsidP="002350E2">
      <w:pPr>
        <w:spacing w:after="0"/>
        <w:jc w:val="center"/>
        <w:rPr>
          <w:rFonts w:ascii="Arial" w:hAnsi="Arial" w:cs="Arial"/>
          <w:b/>
          <w:color w:val="000000"/>
        </w:rPr>
      </w:pPr>
      <w:r w:rsidRPr="00A5603F">
        <w:rPr>
          <w:rFonts w:ascii="Arial" w:hAnsi="Arial" w:cs="Arial"/>
          <w:b/>
          <w:color w:val="000000"/>
        </w:rPr>
        <w:t>Tabulador de Salarios Municipal Quincenal</w:t>
      </w:r>
    </w:p>
    <w:tbl>
      <w:tblPr>
        <w:tblW w:w="5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19"/>
        <w:gridCol w:w="897"/>
        <w:gridCol w:w="897"/>
        <w:gridCol w:w="941"/>
        <w:gridCol w:w="852"/>
        <w:gridCol w:w="897"/>
        <w:gridCol w:w="852"/>
        <w:gridCol w:w="559"/>
        <w:gridCol w:w="578"/>
        <w:gridCol w:w="560"/>
        <w:gridCol w:w="577"/>
        <w:gridCol w:w="986"/>
        <w:gridCol w:w="941"/>
      </w:tblGrid>
      <w:tr w:rsidR="009C1A21" w:rsidRPr="00A5603F" w:rsidTr="002E7308">
        <w:trPr>
          <w:trHeight w:val="290"/>
          <w:jc w:val="center"/>
        </w:trPr>
        <w:tc>
          <w:tcPr>
            <w:tcW w:w="522"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499"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079"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901"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9C1A21" w:rsidRPr="00A5603F" w:rsidTr="002E7308">
        <w:trPr>
          <w:trHeight w:val="41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81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3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5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901"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9C1A21" w:rsidRPr="00A5603F" w:rsidTr="002E7308">
        <w:trPr>
          <w:trHeight w:val="29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3"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6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Presidente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11,307.73 </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Síndico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 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Regidor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40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del Ayuntamiento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Tesorero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Contralor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Directora del DIF</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3,159.07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240,089.07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particular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159,549.33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159,549.33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Apoderado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Coordinador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351.93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0 </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26,746.93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143,442.33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Asistente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619.00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47,044.00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Fotógrafo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Fontanero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56,770.93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 de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280.67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21,330.67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Electricista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Enfermera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245.07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916.60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18,625.07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69,661.60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Albañil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Chofer de carga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589.90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780.03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44,457.40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59,282.53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Ayudante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w:t>
            </w:r>
          </w:p>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489.80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755.93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36,849.80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57,450.93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Intendente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6,444.80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Jardinero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494.40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584.90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37,574.40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44,452.40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Checador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Instructor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Colaborador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r>
    </w:tbl>
    <w:p w:rsidR="00A410CB" w:rsidRPr="00A5603F"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sidRPr="00A5603F">
        <w:rPr>
          <w:rFonts w:ascii="Arial" w:hAnsi="Arial" w:cs="Arial"/>
          <w:color w:val="000000"/>
          <w:sz w:val="16"/>
          <w:szCs w:val="16"/>
        </w:rPr>
        <w:t xml:space="preserve"> y las asignaciones son por quincena</w:t>
      </w:r>
      <w:r w:rsidRPr="00A5603F">
        <w:rPr>
          <w:rFonts w:ascii="Arial" w:hAnsi="Arial" w:cs="Arial"/>
          <w:color w:val="000000"/>
          <w:sz w:val="16"/>
          <w:szCs w:val="16"/>
        </w:rPr>
        <w:t>.</w:t>
      </w:r>
      <w:r w:rsidR="00A410CB">
        <w:rPr>
          <w:rFonts w:ascii="Arial" w:hAnsi="Arial" w:cs="Arial"/>
          <w:color w:val="000000"/>
          <w:sz w:val="16"/>
          <w:szCs w:val="16"/>
        </w:rPr>
        <w:t xml:space="preserve"> El aguinaldo y prima vacacional se presentan de forma anual.</w:t>
      </w:r>
    </w:p>
    <w:p w:rsidR="00FB7B27" w:rsidRPr="00A5603F" w:rsidRDefault="00FB7B27" w:rsidP="00A578EF">
      <w:pPr>
        <w:spacing w:after="0"/>
        <w:jc w:val="both"/>
        <w:rPr>
          <w:rFonts w:ascii="Arial" w:hAnsi="Arial" w:cs="Arial"/>
          <w:color w:val="000000"/>
        </w:rPr>
      </w:pPr>
    </w:p>
    <w:p w:rsidR="004200A0" w:rsidRPr="003F3712" w:rsidRDefault="004200A0" w:rsidP="004200A0">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Pr="00A5603F" w:rsidRDefault="00FB7B27" w:rsidP="00A578EF">
      <w:pPr>
        <w:spacing w:after="0"/>
        <w:jc w:val="both"/>
        <w:rPr>
          <w:rFonts w:ascii="Arial" w:hAnsi="Arial" w:cs="Arial"/>
          <w:color w:val="000000"/>
        </w:rPr>
      </w:pPr>
    </w:p>
    <w:p w:rsidR="00FB7B27" w:rsidRPr="00A5603F" w:rsidRDefault="00B72D12" w:rsidP="00FB7B27">
      <w:pPr>
        <w:spacing w:after="0"/>
        <w:jc w:val="center"/>
        <w:rPr>
          <w:rFonts w:ascii="Arial" w:hAnsi="Arial" w:cs="Arial"/>
          <w:b/>
          <w:color w:val="000000"/>
        </w:rPr>
      </w:pPr>
      <w:r w:rsidRPr="00A5603F">
        <w:rPr>
          <w:rFonts w:ascii="Arial" w:hAnsi="Arial" w:cs="Arial"/>
          <w:b/>
          <w:color w:val="000000"/>
        </w:rPr>
        <w:t>Tabulador d</w:t>
      </w:r>
      <w:r w:rsidR="00FB7B27" w:rsidRPr="00A5603F">
        <w:rPr>
          <w:rFonts w:ascii="Arial" w:hAnsi="Arial" w:cs="Arial"/>
          <w:b/>
          <w:color w:val="000000"/>
        </w:rPr>
        <w:t>e Seguridad Pública</w:t>
      </w:r>
      <w:r w:rsidRPr="00A5603F">
        <w:rPr>
          <w:rFonts w:ascii="Arial" w:hAnsi="Arial" w:cs="Arial"/>
          <w:b/>
          <w:color w:val="000000"/>
        </w:rPr>
        <w:t xml:space="preserve"> Municipal</w:t>
      </w:r>
      <w:r w:rsidR="002350E2" w:rsidRPr="00A5603F">
        <w:rPr>
          <w:rFonts w:ascii="Arial" w:hAnsi="Arial" w:cs="Arial"/>
          <w:b/>
          <w:color w:val="000000"/>
        </w:rPr>
        <w:t xml:space="preserve"> Quincenal</w:t>
      </w:r>
    </w:p>
    <w:tbl>
      <w:tblPr>
        <w:tblW w:w="572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27"/>
        <w:gridCol w:w="878"/>
        <w:gridCol w:w="903"/>
        <w:gridCol w:w="855"/>
        <w:gridCol w:w="851"/>
        <w:gridCol w:w="837"/>
        <w:gridCol w:w="845"/>
        <w:gridCol w:w="422"/>
        <w:gridCol w:w="705"/>
        <w:gridCol w:w="422"/>
        <w:gridCol w:w="600"/>
        <w:gridCol w:w="950"/>
        <w:gridCol w:w="987"/>
      </w:tblGrid>
      <w:tr w:rsidR="0097003E" w:rsidRPr="00A5603F" w:rsidTr="004200A0">
        <w:trPr>
          <w:trHeight w:val="290"/>
        </w:trPr>
        <w:tc>
          <w:tcPr>
            <w:tcW w:w="499"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513"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045"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943"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4200A0" w:rsidRPr="00A5603F" w:rsidTr="004200A0">
        <w:trPr>
          <w:trHeight w:val="410"/>
        </w:trPr>
        <w:tc>
          <w:tcPr>
            <w:tcW w:w="499"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66"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3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818"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48"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497"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943"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4200A0" w:rsidRPr="00A5603F" w:rsidTr="004200A0">
        <w:trPr>
          <w:trHeight w:val="290"/>
        </w:trPr>
        <w:tc>
          <w:tcPr>
            <w:tcW w:w="499"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27"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3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1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13"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07"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1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0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4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0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9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6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8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director</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2,369.30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2,369.30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21,323.70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21,323.70</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policía</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oficial de guardia</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r>
      <w:tr w:rsidR="004200A0" w:rsidRPr="00A5603F" w:rsidTr="004200A0">
        <w:trPr>
          <w:trHeight w:val="40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radio operador</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627.10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627.10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5,643.90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5,643.90</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recepcionista</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480.85</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480.85</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4327.65</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4327.65</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velador</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443.05</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443.05</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3,987.45</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3,987.45</w:t>
            </w:r>
          </w:p>
        </w:tc>
      </w:tr>
    </w:tbl>
    <w:p w:rsidR="00E753B7" w:rsidRPr="00A5603F" w:rsidRDefault="00897A82" w:rsidP="002350E2">
      <w:pPr>
        <w:spacing w:after="0"/>
        <w:rPr>
          <w:rFonts w:ascii="Arial" w:hAnsi="Arial" w:cs="Arial"/>
          <w:color w:val="000000"/>
          <w:sz w:val="16"/>
        </w:rPr>
      </w:pPr>
      <w:r w:rsidRPr="00A5603F">
        <w:rPr>
          <w:rFonts w:ascii="Arial" w:hAnsi="Arial" w:cs="Arial"/>
          <w:b/>
          <w:color w:val="000000"/>
          <w:sz w:val="16"/>
        </w:rPr>
        <w:t>Nota:</w:t>
      </w:r>
      <w:r w:rsidRPr="00A5603F">
        <w:rPr>
          <w:rFonts w:ascii="Arial" w:hAnsi="Arial" w:cs="Arial"/>
          <w:color w:val="000000"/>
          <w:sz w:val="16"/>
        </w:rPr>
        <w:t xml:space="preserve"> Los sueldos son por quincena</w:t>
      </w:r>
      <w:r w:rsidR="0082065F">
        <w:rPr>
          <w:rFonts w:ascii="Arial" w:hAnsi="Arial" w:cs="Arial"/>
          <w:color w:val="000000"/>
          <w:sz w:val="16"/>
        </w:rPr>
        <w:t xml:space="preserve"> y</w:t>
      </w:r>
      <w:r w:rsidR="0082065F" w:rsidRPr="0082065F">
        <w:rPr>
          <w:rFonts w:ascii="Arial" w:hAnsi="Arial" w:cs="Arial"/>
          <w:color w:val="000000"/>
          <w:sz w:val="16"/>
          <w:szCs w:val="16"/>
        </w:rPr>
        <w:t xml:space="preserve"> </w:t>
      </w:r>
      <w:r w:rsidR="0082065F">
        <w:rPr>
          <w:rFonts w:ascii="Arial" w:hAnsi="Arial" w:cs="Arial"/>
          <w:color w:val="000000"/>
          <w:sz w:val="16"/>
          <w:szCs w:val="16"/>
        </w:rPr>
        <w:t>el aguinaldo y prima vacacional se presentan de forma anual.</w:t>
      </w:r>
    </w:p>
    <w:p w:rsidR="00897A82" w:rsidRPr="00A5603F" w:rsidRDefault="00897A82" w:rsidP="00897A82">
      <w:pPr>
        <w:pStyle w:val="Prrafodelista"/>
        <w:spacing w:after="0"/>
        <w:ind w:left="2880"/>
        <w:jc w:val="both"/>
        <w:rPr>
          <w:rFonts w:ascii="Arial" w:hAnsi="Arial" w:cs="Arial"/>
          <w:color w:val="000000"/>
        </w:rPr>
      </w:pPr>
    </w:p>
    <w:p w:rsidR="006735FC" w:rsidRPr="00A5603F" w:rsidRDefault="00E753B7" w:rsidP="00A578EF">
      <w:pPr>
        <w:spacing w:after="0"/>
        <w:jc w:val="both"/>
        <w:rPr>
          <w:rFonts w:ascii="Arial" w:hAnsi="Arial" w:cs="Arial"/>
          <w:color w:val="0070C0"/>
          <w:sz w:val="16"/>
        </w:rPr>
      </w:pPr>
      <w:r w:rsidRPr="00A5603F">
        <w:rPr>
          <w:rFonts w:ascii="Arial" w:hAnsi="Arial" w:cs="Arial"/>
          <w:color w:val="000000"/>
        </w:rPr>
        <w:t>T</w:t>
      </w:r>
      <w:r w:rsidR="006735FC" w:rsidRPr="00A5603F">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A5603F">
        <w:rPr>
          <w:rFonts w:ascii="Arial" w:hAnsi="Arial" w:cs="Arial"/>
          <w:color w:val="000000"/>
        </w:rPr>
        <w:t>A</w:t>
      </w:r>
      <w:r w:rsidR="006735FC" w:rsidRPr="00A5603F">
        <w:rPr>
          <w:rFonts w:ascii="Arial" w:hAnsi="Arial" w:cs="Arial"/>
          <w:color w:val="000000"/>
        </w:rPr>
        <w:t>yuntamiento.</w:t>
      </w:r>
      <w:r w:rsidR="006735FC" w:rsidRPr="00A5603F">
        <w:rPr>
          <w:rFonts w:ascii="Arial" w:hAnsi="Arial" w:cs="Arial"/>
          <w:color w:val="0070C0"/>
          <w:sz w:val="16"/>
        </w:rPr>
        <w:t xml:space="preserve"> </w:t>
      </w:r>
    </w:p>
    <w:p w:rsidR="00424F97" w:rsidRPr="00A5603F" w:rsidRDefault="00424F97" w:rsidP="00A578EF">
      <w:pPr>
        <w:spacing w:after="0"/>
        <w:jc w:val="both"/>
        <w:rPr>
          <w:rFonts w:ascii="Arial" w:hAnsi="Arial" w:cs="Arial"/>
          <w:color w:val="0070C0"/>
          <w:sz w:val="16"/>
        </w:rPr>
      </w:pPr>
    </w:p>
    <w:p w:rsidR="00424F97" w:rsidRPr="00A5603F" w:rsidRDefault="00424F97" w:rsidP="00424F97">
      <w:pPr>
        <w:spacing w:after="0"/>
        <w:jc w:val="both"/>
        <w:rPr>
          <w:rFonts w:ascii="Arial" w:hAnsi="Arial" w:cs="Arial"/>
          <w:color w:val="000000"/>
        </w:rPr>
      </w:pPr>
      <w:r w:rsidRPr="00A5603F">
        <w:rPr>
          <w:rFonts w:ascii="Arial" w:hAnsi="Arial" w:cs="Arial"/>
          <w:color w:val="000000"/>
        </w:rPr>
        <w:t>De los 1</w:t>
      </w:r>
      <w:r w:rsidR="004F34D2" w:rsidRPr="00A5603F">
        <w:rPr>
          <w:rFonts w:ascii="Arial" w:hAnsi="Arial" w:cs="Arial"/>
          <w:color w:val="000000"/>
        </w:rPr>
        <w:t xml:space="preserve">4 </w:t>
      </w:r>
      <w:r w:rsidRPr="00A5603F">
        <w:rPr>
          <w:rFonts w:ascii="Arial" w:hAnsi="Arial" w:cs="Arial"/>
          <w:color w:val="000000"/>
        </w:rPr>
        <w:t>policías que integran la plantilla de seguridad pública, el 100% son municipales.</w:t>
      </w:r>
    </w:p>
    <w:p w:rsidR="006735FC" w:rsidRPr="00A5603F" w:rsidRDefault="006735FC" w:rsidP="00A578EF">
      <w:pPr>
        <w:spacing w:after="0"/>
        <w:jc w:val="both"/>
        <w:rPr>
          <w:rFonts w:ascii="Arial" w:hAnsi="Arial" w:cs="Arial"/>
          <w:color w:val="000000"/>
        </w:rPr>
      </w:pPr>
    </w:p>
    <w:p w:rsidR="00E2050A" w:rsidRPr="001D60FF" w:rsidRDefault="00354B70" w:rsidP="00E2050A">
      <w:pPr>
        <w:spacing w:after="0" w:line="240" w:lineRule="auto"/>
        <w:jc w:val="both"/>
        <w:rPr>
          <w:rFonts w:ascii="Arial" w:hAnsi="Arial" w:cs="Arial"/>
          <w:bCs/>
        </w:rPr>
      </w:pPr>
      <w:r w:rsidRPr="00A5603F">
        <w:rPr>
          <w:rFonts w:ascii="Arial" w:hAnsi="Arial" w:cs="Arial"/>
          <w:b/>
        </w:rPr>
        <w:t xml:space="preserve">Artículo </w:t>
      </w:r>
      <w:r w:rsidR="004200A0">
        <w:rPr>
          <w:rFonts w:ascii="Arial" w:hAnsi="Arial" w:cs="Arial"/>
          <w:b/>
        </w:rPr>
        <w:t>25</w:t>
      </w:r>
      <w:r w:rsidRPr="00A5603F">
        <w:rPr>
          <w:rFonts w:ascii="Arial" w:hAnsi="Arial" w:cs="Arial"/>
          <w:b/>
        </w:rPr>
        <w:t>.-</w:t>
      </w:r>
      <w:r w:rsidR="00B601A8" w:rsidRPr="00A5603F">
        <w:rPr>
          <w:rFonts w:ascii="Arial" w:hAnsi="Arial" w:cs="Arial"/>
          <w:color w:val="000000"/>
        </w:rPr>
        <w:t xml:space="preserve"> </w:t>
      </w:r>
      <w:r w:rsidR="00E2050A" w:rsidRPr="003F3712">
        <w:rPr>
          <w:rFonts w:ascii="Arial" w:hAnsi="Arial" w:cs="Arial"/>
          <w:color w:val="000000"/>
        </w:rPr>
        <w:t xml:space="preserve">Para acceder a los incrementos salariales, se atenderá lo dispuesto en el Título Octavo denominado “De las Relaciones Jurídicas Laborales entre las Entidades Públicas Municipales y sus Trabajadores” del </w:t>
      </w:r>
      <w:r w:rsidR="00E2050A" w:rsidRPr="003F3712">
        <w:rPr>
          <w:rFonts w:ascii="Arial" w:hAnsi="Arial" w:cs="Arial"/>
          <w:bCs/>
        </w:rPr>
        <w:t>Código Municipal para el Estado de Coahuila de Zaragoza, en cual se establece</w:t>
      </w:r>
      <w:r w:rsidR="00E2050A">
        <w:rPr>
          <w:rFonts w:ascii="Arial" w:hAnsi="Arial" w:cs="Arial"/>
          <w:bCs/>
        </w:rPr>
        <w:t>,</w:t>
      </w:r>
      <w:r w:rsidR="00E2050A" w:rsidRPr="003F3712">
        <w:rPr>
          <w:rFonts w:ascii="Arial" w:hAnsi="Arial" w:cs="Arial"/>
          <w:bCs/>
        </w:rPr>
        <w:t xml:space="preserve"> entre otras cosas</w:t>
      </w:r>
      <w:r w:rsidR="00E2050A">
        <w:rPr>
          <w:rFonts w:ascii="Arial" w:hAnsi="Arial" w:cs="Arial"/>
          <w:bCs/>
        </w:rPr>
        <w:t>,</w:t>
      </w:r>
      <w:r w:rsidR="00E2050A"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E2050A" w:rsidRPr="001D60FF">
        <w:rPr>
          <w:rFonts w:ascii="Arial" w:hAnsi="Arial" w:cs="Arial"/>
          <w:bCs/>
        </w:rPr>
        <w:t>anterioridad les hubieren prestado servicios satisfactoriamente.</w:t>
      </w:r>
    </w:p>
    <w:p w:rsidR="00B601A8" w:rsidRPr="00A5603F" w:rsidRDefault="00B601A8" w:rsidP="00B601A8">
      <w:pPr>
        <w:spacing w:after="0"/>
        <w:jc w:val="both"/>
        <w:rPr>
          <w:rFonts w:ascii="Arial" w:hAnsi="Arial" w:cs="Arial"/>
          <w:bCs/>
        </w:rPr>
      </w:pPr>
    </w:p>
    <w:p w:rsidR="00E2050A" w:rsidRPr="001D60FF" w:rsidRDefault="008A0133" w:rsidP="00E2050A">
      <w:pPr>
        <w:spacing w:after="0" w:line="240" w:lineRule="auto"/>
        <w:jc w:val="both"/>
        <w:rPr>
          <w:rFonts w:ascii="Arial" w:hAnsi="Arial" w:cs="Arial"/>
        </w:rPr>
      </w:pPr>
      <w:r w:rsidRPr="00A5603F">
        <w:rPr>
          <w:rFonts w:ascii="Arial" w:hAnsi="Arial" w:cs="Arial"/>
          <w:b/>
        </w:rPr>
        <w:t xml:space="preserve">Artículo </w:t>
      </w:r>
      <w:r w:rsidR="00E2050A">
        <w:rPr>
          <w:rFonts w:ascii="Arial" w:hAnsi="Arial" w:cs="Arial"/>
          <w:b/>
        </w:rPr>
        <w:t>26</w:t>
      </w:r>
      <w:r w:rsidRPr="00A5603F">
        <w:rPr>
          <w:rFonts w:ascii="Arial" w:hAnsi="Arial" w:cs="Arial"/>
          <w:b/>
        </w:rPr>
        <w:t>.-</w:t>
      </w:r>
      <w:r w:rsidRPr="00A5603F">
        <w:rPr>
          <w:rFonts w:ascii="Arial" w:hAnsi="Arial" w:cs="Arial"/>
        </w:rPr>
        <w:t xml:space="preserve"> </w:t>
      </w:r>
      <w:r w:rsidR="00E2050A" w:rsidRPr="001D60FF">
        <w:rPr>
          <w:rFonts w:ascii="Arial" w:hAnsi="Arial" w:cs="Arial"/>
        </w:rPr>
        <w:t xml:space="preserve">El pago de los sueldos y salarios del personal que preste o desempeñe un servicio personal subordinado al municipio se realizará </w:t>
      </w:r>
      <w:r w:rsidR="00E2050A" w:rsidRPr="006367D4">
        <w:rPr>
          <w:rFonts w:ascii="Arial" w:hAnsi="Arial" w:cs="Arial"/>
        </w:rPr>
        <w:t>preferentemente con cargo a sus participaciones u otros ingresos locales, con el fin de que el</w:t>
      </w:r>
      <w:r w:rsidR="00E2050A" w:rsidRPr="001D60FF">
        <w:rPr>
          <w:rFonts w:ascii="Arial" w:hAnsi="Arial" w:cs="Arial"/>
        </w:rPr>
        <w:t xml:space="preserve"> municipio obtenga una mayor participación del Impuesto sobre la Renta participable en los términos del artículo 3-B de la Ley de Coordinación Fiscal.</w:t>
      </w:r>
    </w:p>
    <w:p w:rsidR="0017527E" w:rsidRDefault="0017527E" w:rsidP="00A578EF">
      <w:pPr>
        <w:pStyle w:val="Texto"/>
        <w:spacing w:after="0" w:line="240" w:lineRule="auto"/>
        <w:ind w:firstLine="0"/>
        <w:jc w:val="center"/>
        <w:rPr>
          <w:b/>
          <w:bCs/>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CAPÍTULO IV</w:t>
      </w:r>
    </w:p>
    <w:p w:rsidR="00420CF7" w:rsidRPr="00A5603F" w:rsidRDefault="00420CF7" w:rsidP="00A578EF">
      <w:pPr>
        <w:pStyle w:val="Texto"/>
        <w:spacing w:after="0" w:line="240" w:lineRule="auto"/>
        <w:ind w:firstLine="0"/>
        <w:jc w:val="center"/>
        <w:rPr>
          <w:b/>
          <w:bCs/>
          <w:color w:val="000000"/>
        </w:rPr>
      </w:pPr>
      <w:r w:rsidRPr="00A5603F">
        <w:rPr>
          <w:b/>
          <w:bCs/>
          <w:color w:val="000000"/>
        </w:rPr>
        <w:t>De la Deuda Pública</w:t>
      </w:r>
    </w:p>
    <w:p w:rsidR="00420CF7" w:rsidRPr="00A5603F" w:rsidRDefault="00420CF7" w:rsidP="00A578EF">
      <w:pPr>
        <w:spacing w:after="0"/>
        <w:jc w:val="both"/>
        <w:rPr>
          <w:rFonts w:ascii="Arial" w:hAnsi="Arial" w:cs="Arial"/>
          <w:b/>
          <w:color w:val="000000"/>
        </w:rPr>
      </w:pPr>
    </w:p>
    <w:p w:rsidR="005E0BD2" w:rsidRPr="00A5603F" w:rsidRDefault="00354B70" w:rsidP="00A578EF">
      <w:pPr>
        <w:spacing w:after="0"/>
        <w:jc w:val="both"/>
        <w:rPr>
          <w:rFonts w:ascii="Arial" w:hAnsi="Arial" w:cs="Arial"/>
          <w:bCs/>
        </w:rPr>
      </w:pPr>
      <w:r w:rsidRPr="00C63CD0">
        <w:rPr>
          <w:rFonts w:ascii="Arial" w:hAnsi="Arial" w:cs="Arial"/>
          <w:b/>
        </w:rPr>
        <w:t xml:space="preserve">Artículo </w:t>
      </w:r>
      <w:r w:rsidR="00D36CA3" w:rsidRPr="00C63CD0">
        <w:rPr>
          <w:rFonts w:ascii="Arial" w:hAnsi="Arial" w:cs="Arial"/>
          <w:b/>
        </w:rPr>
        <w:t>2</w:t>
      </w:r>
      <w:r w:rsidR="00E2050A">
        <w:rPr>
          <w:rFonts w:ascii="Arial" w:hAnsi="Arial" w:cs="Arial"/>
          <w:b/>
        </w:rPr>
        <w:t>7</w:t>
      </w:r>
      <w:r w:rsidRPr="00C63CD0">
        <w:rPr>
          <w:rFonts w:ascii="Arial" w:hAnsi="Arial" w:cs="Arial"/>
          <w:b/>
        </w:rPr>
        <w:t>.-</w:t>
      </w:r>
      <w:r w:rsidR="00420CF7" w:rsidRPr="00C63CD0">
        <w:rPr>
          <w:rFonts w:ascii="Arial" w:hAnsi="Arial" w:cs="Arial"/>
          <w:color w:val="000000"/>
        </w:rPr>
        <w:t xml:space="preserve"> El saldo </w:t>
      </w:r>
      <w:r w:rsidR="00563F5B" w:rsidRPr="00C63CD0">
        <w:rPr>
          <w:rFonts w:ascii="Arial" w:hAnsi="Arial" w:cs="Arial"/>
          <w:color w:val="000000"/>
        </w:rPr>
        <w:t>de</w:t>
      </w:r>
      <w:r w:rsidR="00420CF7" w:rsidRPr="00C63CD0">
        <w:rPr>
          <w:rFonts w:ascii="Arial" w:hAnsi="Arial" w:cs="Arial"/>
          <w:color w:val="000000"/>
        </w:rPr>
        <w:t xml:space="preserve"> la deuda pública del Gobierno del M</w:t>
      </w:r>
      <w:r w:rsidR="005E0BD2" w:rsidRPr="00C63CD0">
        <w:rPr>
          <w:rFonts w:ascii="Arial" w:hAnsi="Arial" w:cs="Arial"/>
          <w:color w:val="000000"/>
        </w:rPr>
        <w:t xml:space="preserve">unicipio de </w:t>
      </w:r>
      <w:r w:rsidR="0026169F" w:rsidRPr="00C63CD0">
        <w:rPr>
          <w:rFonts w:ascii="Arial" w:hAnsi="Arial" w:cs="Arial"/>
          <w:color w:val="000000"/>
        </w:rPr>
        <w:t>Nadadores</w:t>
      </w:r>
      <w:r w:rsidR="00452DFB" w:rsidRPr="00C63CD0">
        <w:rPr>
          <w:rFonts w:ascii="Arial" w:hAnsi="Arial" w:cs="Arial"/>
          <w:color w:val="000000"/>
        </w:rPr>
        <w:t>, Coahuila</w:t>
      </w:r>
      <w:r w:rsidR="00E2050A">
        <w:rPr>
          <w:rFonts w:ascii="Arial" w:hAnsi="Arial" w:cs="Arial"/>
          <w:color w:val="000000"/>
        </w:rPr>
        <w:t xml:space="preserve"> de Zaragoza</w:t>
      </w:r>
      <w:r w:rsidR="005E0BD2" w:rsidRPr="00C63CD0">
        <w:rPr>
          <w:rFonts w:ascii="Arial" w:hAnsi="Arial" w:cs="Arial"/>
          <w:color w:val="000000"/>
        </w:rPr>
        <w:t xml:space="preserve">, </w:t>
      </w:r>
      <w:r w:rsidR="00F30D6B" w:rsidRPr="00C63CD0">
        <w:rPr>
          <w:rFonts w:ascii="Arial" w:hAnsi="Arial" w:cs="Arial"/>
          <w:color w:val="000000"/>
        </w:rPr>
        <w:t xml:space="preserve">considerando la totalidad de los pasivos, </w:t>
      </w:r>
      <w:r w:rsidR="005E0BD2" w:rsidRPr="00C63CD0">
        <w:rPr>
          <w:rFonts w:ascii="Arial" w:hAnsi="Arial" w:cs="Arial"/>
          <w:color w:val="000000"/>
        </w:rPr>
        <w:t>se desg</w:t>
      </w:r>
      <w:r w:rsidR="00415733" w:rsidRPr="00C63CD0">
        <w:rPr>
          <w:rFonts w:ascii="Arial" w:hAnsi="Arial" w:cs="Arial"/>
          <w:color w:val="000000"/>
        </w:rPr>
        <w:t>losa en el presente documento con</w:t>
      </w:r>
      <w:r w:rsidR="005E0BD2" w:rsidRPr="00C63CD0">
        <w:rPr>
          <w:rFonts w:ascii="Arial" w:hAnsi="Arial" w:cs="Arial"/>
          <w:color w:val="000000"/>
        </w:rPr>
        <w:t xml:space="preserve"> base </w:t>
      </w:r>
      <w:r w:rsidR="00415733" w:rsidRPr="00C63CD0">
        <w:rPr>
          <w:rFonts w:ascii="Arial" w:hAnsi="Arial" w:cs="Arial"/>
          <w:color w:val="000000"/>
        </w:rPr>
        <w:t>en</w:t>
      </w:r>
      <w:r w:rsidR="005E0BD2" w:rsidRPr="00C63CD0">
        <w:rPr>
          <w:rFonts w:ascii="Arial" w:hAnsi="Arial" w:cs="Arial"/>
          <w:color w:val="000000"/>
        </w:rPr>
        <w:t xml:space="preserve"> lo establecido en el artículo 275 fracción V del </w:t>
      </w:r>
      <w:r w:rsidR="005E0BD2" w:rsidRPr="00C63CD0">
        <w:rPr>
          <w:rFonts w:ascii="Arial" w:hAnsi="Arial" w:cs="Arial"/>
          <w:bCs/>
        </w:rPr>
        <w:t>Código Financiero para los Municipios del Estado de Coahuila de Zaragoza.</w:t>
      </w:r>
    </w:p>
    <w:p w:rsidR="00E2050A" w:rsidRDefault="00E2050A" w:rsidP="00E2050A">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72"/>
        <w:gridCol w:w="949"/>
        <w:gridCol w:w="755"/>
        <w:gridCol w:w="1065"/>
        <w:gridCol w:w="736"/>
        <w:gridCol w:w="1092"/>
        <w:gridCol w:w="1005"/>
        <w:gridCol w:w="1068"/>
        <w:gridCol w:w="1208"/>
      </w:tblGrid>
      <w:tr w:rsidR="00E2050A" w:rsidRPr="00D8311D" w:rsidTr="00360084">
        <w:trPr>
          <w:trHeight w:val="290"/>
        </w:trPr>
        <w:tc>
          <w:tcPr>
            <w:tcW w:w="5000" w:type="pct"/>
            <w:gridSpan w:val="9"/>
            <w:shd w:val="clear" w:color="auto" w:fill="BFBFBF" w:themeFill="background1" w:themeFillShade="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SALDO DE LA DEUDA PÚBLICA</w:t>
            </w:r>
          </w:p>
        </w:tc>
      </w:tr>
      <w:tr w:rsidR="00E2050A" w:rsidRPr="00D8311D" w:rsidTr="00360084">
        <w:trPr>
          <w:trHeight w:val="53"/>
        </w:trPr>
        <w:tc>
          <w:tcPr>
            <w:tcW w:w="648" w:type="pct"/>
            <w:shd w:val="clear" w:color="auto" w:fill="BFBFBF" w:themeFill="background1" w:themeFillShade="BF"/>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sz w:val="16"/>
                <w:szCs w:val="16"/>
              </w:rPr>
              <w:t>Decreto Aprobatorio o Clave de Identificación</w:t>
            </w:r>
          </w:p>
        </w:tc>
        <w:tc>
          <w:tcPr>
            <w:tcW w:w="524"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Institución Bancaria</w:t>
            </w:r>
          </w:p>
        </w:tc>
        <w:tc>
          <w:tcPr>
            <w:tcW w:w="443"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No. de Crédito</w:t>
            </w:r>
          </w:p>
        </w:tc>
        <w:tc>
          <w:tcPr>
            <w:tcW w:w="588"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Tipo de Instrumento</w:t>
            </w:r>
          </w:p>
        </w:tc>
        <w:tc>
          <w:tcPr>
            <w:tcW w:w="420"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Tasa de Interés</w:t>
            </w:r>
          </w:p>
        </w:tc>
        <w:tc>
          <w:tcPr>
            <w:tcW w:w="603"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Plazo de Vencimiento</w:t>
            </w:r>
          </w:p>
        </w:tc>
        <w:tc>
          <w:tcPr>
            <w:tcW w:w="568" w:type="pct"/>
            <w:shd w:val="clear" w:color="auto" w:fill="BFBFBF" w:themeFill="background1" w:themeFillShade="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Tipo de Garantía</w:t>
            </w:r>
          </w:p>
        </w:tc>
        <w:tc>
          <w:tcPr>
            <w:tcW w:w="603" w:type="pct"/>
            <w:shd w:val="clear" w:color="auto" w:fill="BFBFBF" w:themeFill="background1" w:themeFillShade="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Destino</w:t>
            </w:r>
          </w:p>
        </w:tc>
        <w:tc>
          <w:tcPr>
            <w:tcW w:w="603"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Saldo al 31 diciembre 2016</w:t>
            </w:r>
          </w:p>
        </w:tc>
      </w:tr>
      <w:tr w:rsidR="00E2050A" w:rsidRPr="00D8311D" w:rsidTr="00360084">
        <w:trPr>
          <w:trHeight w:val="290"/>
        </w:trPr>
        <w:tc>
          <w:tcPr>
            <w:tcW w:w="648" w:type="pct"/>
            <w:shd w:val="clear" w:color="auto" w:fill="FFFFFF" w:themeFill="background1"/>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524"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443"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588"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420"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603"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568"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603" w:type="pct"/>
          </w:tcPr>
          <w:p w:rsidR="00E2050A" w:rsidRPr="006619FD" w:rsidRDefault="00E2050A" w:rsidP="00E2050A">
            <w:pPr>
              <w:spacing w:after="0" w:line="240" w:lineRule="auto"/>
              <w:jc w:val="center"/>
              <w:rPr>
                <w:rFonts w:ascii="Arial" w:eastAsia="Times New Roman" w:hAnsi="Arial" w:cs="Arial"/>
                <w:sz w:val="16"/>
                <w:szCs w:val="16"/>
              </w:rPr>
            </w:pPr>
          </w:p>
          <w:p w:rsidR="00E2050A" w:rsidRPr="006619FD" w:rsidRDefault="00E2050A" w:rsidP="00E2050A">
            <w:pPr>
              <w:spacing w:after="0" w:line="240" w:lineRule="auto"/>
              <w:jc w:val="center"/>
              <w:rPr>
                <w:rFonts w:ascii="Arial" w:eastAsia="Times New Roman" w:hAnsi="Arial" w:cs="Arial"/>
                <w:color w:val="000000"/>
                <w:sz w:val="16"/>
                <w:szCs w:val="16"/>
              </w:rPr>
            </w:pPr>
            <w:r w:rsidRPr="006619FD">
              <w:rPr>
                <w:rFonts w:ascii="Arial" w:eastAsia="Times New Roman" w:hAnsi="Arial" w:cs="Arial"/>
                <w:sz w:val="16"/>
                <w:szCs w:val="16"/>
              </w:rPr>
              <w:t>N/A</w:t>
            </w:r>
          </w:p>
        </w:tc>
        <w:tc>
          <w:tcPr>
            <w:tcW w:w="603" w:type="pct"/>
            <w:tcBorders>
              <w:bottom w:val="single" w:sz="4" w:space="0" w:color="auto"/>
            </w:tcBorders>
            <w:shd w:val="clear" w:color="auto" w:fill="auto"/>
            <w:noWrap/>
            <w:vAlign w:val="bottom"/>
          </w:tcPr>
          <w:p w:rsidR="00E2050A" w:rsidRPr="006619FD" w:rsidRDefault="00E2050A" w:rsidP="00360084">
            <w:pPr>
              <w:spacing w:after="0" w:line="240" w:lineRule="auto"/>
              <w:jc w:val="right"/>
              <w:rPr>
                <w:rFonts w:ascii="Arial" w:eastAsia="Times New Roman" w:hAnsi="Arial" w:cs="Arial"/>
                <w:color w:val="000000"/>
                <w:sz w:val="16"/>
                <w:szCs w:val="16"/>
              </w:rPr>
            </w:pPr>
            <w:r w:rsidRPr="006619FD">
              <w:rPr>
                <w:rFonts w:ascii="Arial" w:eastAsia="Times New Roman" w:hAnsi="Arial" w:cs="Arial"/>
                <w:color w:val="000000"/>
                <w:sz w:val="16"/>
                <w:szCs w:val="16"/>
              </w:rPr>
              <w:t>$0.00</w:t>
            </w:r>
          </w:p>
        </w:tc>
      </w:tr>
      <w:tr w:rsidR="00E2050A" w:rsidRPr="00D8311D" w:rsidTr="00360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50A" w:rsidRPr="006619FD" w:rsidRDefault="00E2050A" w:rsidP="00360084">
            <w:pPr>
              <w:spacing w:after="0" w:line="240" w:lineRule="auto"/>
              <w:jc w:val="center"/>
              <w:rPr>
                <w:rFonts w:ascii="Arial" w:eastAsia="Times New Roman" w:hAnsi="Arial" w:cs="Arial"/>
                <w:color w:val="000000"/>
                <w:sz w:val="16"/>
                <w:szCs w:val="16"/>
              </w:rPr>
            </w:pPr>
            <w:r w:rsidRPr="006619FD">
              <w:rPr>
                <w:rFonts w:ascii="Arial" w:eastAsia="Times New Roman" w:hAnsi="Arial" w:cs="Arial"/>
                <w:bCs/>
                <w:color w:val="000000"/>
                <w:sz w:val="16"/>
                <w:szCs w:val="16"/>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50A" w:rsidRPr="006619FD" w:rsidRDefault="00E2050A" w:rsidP="00360084">
            <w:pPr>
              <w:spacing w:after="0" w:line="240" w:lineRule="auto"/>
              <w:jc w:val="right"/>
              <w:rPr>
                <w:rFonts w:ascii="Arial" w:eastAsia="Times New Roman" w:hAnsi="Arial" w:cs="Arial"/>
                <w:color w:val="000000"/>
                <w:sz w:val="16"/>
                <w:szCs w:val="16"/>
              </w:rPr>
            </w:pPr>
            <w:r w:rsidRPr="006619FD">
              <w:rPr>
                <w:rFonts w:ascii="Arial" w:eastAsia="Times New Roman" w:hAnsi="Arial" w:cs="Arial"/>
                <w:color w:val="000000"/>
                <w:sz w:val="16"/>
                <w:szCs w:val="16"/>
              </w:rPr>
              <w:t>$1,181,057.55</w:t>
            </w:r>
          </w:p>
        </w:tc>
      </w:tr>
      <w:tr w:rsidR="00E2050A" w:rsidRPr="00D8311D" w:rsidTr="00360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50A" w:rsidRPr="006619FD" w:rsidRDefault="00E2050A" w:rsidP="00360084">
            <w:pPr>
              <w:spacing w:after="0" w:line="240" w:lineRule="auto"/>
              <w:jc w:val="center"/>
              <w:rPr>
                <w:rFonts w:ascii="Arial" w:eastAsia="Times New Roman" w:hAnsi="Arial" w:cs="Arial"/>
                <w:color w:val="000000"/>
                <w:sz w:val="16"/>
                <w:szCs w:val="16"/>
              </w:rPr>
            </w:pPr>
            <w:r w:rsidRPr="006619FD">
              <w:rPr>
                <w:rFonts w:ascii="Arial" w:eastAsia="Times New Roman" w:hAnsi="Arial" w:cs="Arial"/>
                <w:bCs/>
                <w:color w:val="000000"/>
                <w:sz w:val="16"/>
                <w:szCs w:val="16"/>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2050A" w:rsidRPr="006619FD" w:rsidRDefault="00E2050A" w:rsidP="00360084">
            <w:pPr>
              <w:spacing w:after="0" w:line="240" w:lineRule="auto"/>
              <w:jc w:val="right"/>
              <w:rPr>
                <w:rFonts w:ascii="Arial" w:eastAsia="Times New Roman" w:hAnsi="Arial" w:cs="Arial"/>
                <w:color w:val="000000"/>
                <w:sz w:val="16"/>
                <w:szCs w:val="16"/>
              </w:rPr>
            </w:pPr>
            <w:r w:rsidRPr="006619FD">
              <w:rPr>
                <w:rFonts w:ascii="Arial" w:eastAsia="Times New Roman" w:hAnsi="Arial" w:cs="Arial"/>
                <w:color w:val="000000"/>
                <w:sz w:val="16"/>
                <w:szCs w:val="16"/>
              </w:rPr>
              <w:t>$0.00</w:t>
            </w:r>
          </w:p>
        </w:tc>
      </w:tr>
      <w:tr w:rsidR="00E2050A" w:rsidRPr="00F30D6B" w:rsidTr="00360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bCs/>
                <w:color w:val="000000"/>
                <w:sz w:val="16"/>
                <w:szCs w:val="16"/>
              </w:rPr>
              <w:t>SALDO DE LA DEUDA PÚBLICA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rsidR="00E2050A" w:rsidRPr="006619FD" w:rsidRDefault="00E2050A" w:rsidP="00360084">
            <w:pPr>
              <w:spacing w:after="0" w:line="240" w:lineRule="auto"/>
              <w:jc w:val="right"/>
              <w:rPr>
                <w:rFonts w:ascii="Arial" w:eastAsia="Times New Roman" w:hAnsi="Arial" w:cs="Arial"/>
                <w:b/>
                <w:color w:val="000000"/>
                <w:sz w:val="16"/>
                <w:szCs w:val="16"/>
              </w:rPr>
            </w:pPr>
            <w:r w:rsidRPr="006619FD">
              <w:rPr>
                <w:rFonts w:ascii="Arial" w:eastAsia="Times New Roman" w:hAnsi="Arial" w:cs="Arial"/>
                <w:b/>
                <w:color w:val="000000"/>
                <w:sz w:val="16"/>
                <w:szCs w:val="16"/>
              </w:rPr>
              <w:t> $1,181,057.55</w:t>
            </w:r>
          </w:p>
        </w:tc>
      </w:tr>
    </w:tbl>
    <w:p w:rsidR="00E2050A" w:rsidRDefault="00E2050A" w:rsidP="00E2050A">
      <w:pPr>
        <w:spacing w:after="0" w:line="240" w:lineRule="auto"/>
        <w:jc w:val="both"/>
        <w:rPr>
          <w:rFonts w:ascii="Arial" w:hAnsi="Arial" w:cs="Arial"/>
          <w:color w:val="000000"/>
        </w:rPr>
      </w:pPr>
    </w:p>
    <w:p w:rsidR="00E2050A" w:rsidRPr="004B081F" w:rsidRDefault="00E2050A" w:rsidP="00E2050A">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Pr>
          <w:rFonts w:ascii="Arial" w:hAnsi="Arial" w:cs="Arial"/>
          <w:color w:val="000000"/>
        </w:rPr>
        <w:t>7</w:t>
      </w:r>
      <w:r w:rsidRPr="004B081F">
        <w:rPr>
          <w:rFonts w:ascii="Arial" w:hAnsi="Arial" w:cs="Arial"/>
          <w:color w:val="000000"/>
        </w:rPr>
        <w:t xml:space="preserve">, se establece una asignación presupuestaria para el capítulo 9000 Deuda Pública por la cantidad de </w:t>
      </w:r>
      <w:r>
        <w:rPr>
          <w:rFonts w:ascii="Arial" w:hAnsi="Arial" w:cs="Arial"/>
          <w:color w:val="000000"/>
        </w:rPr>
        <w:t>$</w:t>
      </w:r>
      <w:r>
        <w:rPr>
          <w:rFonts w:ascii="Arial" w:hAnsi="Arial" w:cs="Arial"/>
          <w:bCs/>
        </w:rPr>
        <w:t>470,397.71</w:t>
      </w:r>
      <w:r w:rsidRPr="004B081F">
        <w:rPr>
          <w:rFonts w:ascii="Arial" w:hAnsi="Arial" w:cs="Arial"/>
          <w:color w:val="000000"/>
        </w:rPr>
        <w:t>, el cual de desglosa en el siguiente recuadro:</w:t>
      </w:r>
    </w:p>
    <w:p w:rsidR="00E2050A" w:rsidRDefault="00E2050A" w:rsidP="00E2050A">
      <w:pPr>
        <w:spacing w:after="0" w:line="240" w:lineRule="auto"/>
        <w:jc w:val="center"/>
        <w:rPr>
          <w:rFonts w:ascii="Arial" w:hAnsi="Arial" w:cs="Arial"/>
          <w:b/>
          <w:smallCaps/>
          <w:color w:val="000000"/>
        </w:rPr>
      </w:pPr>
    </w:p>
    <w:tbl>
      <w:tblPr>
        <w:tblW w:w="5091" w:type="pct"/>
        <w:jc w:val="center"/>
        <w:tblLayout w:type="fixed"/>
        <w:tblCellMar>
          <w:left w:w="70" w:type="dxa"/>
          <w:right w:w="70" w:type="dxa"/>
        </w:tblCellMar>
        <w:tblLook w:val="04A0"/>
      </w:tblPr>
      <w:tblGrid>
        <w:gridCol w:w="1630"/>
        <w:gridCol w:w="1275"/>
        <w:gridCol w:w="1559"/>
        <w:gridCol w:w="1274"/>
        <w:gridCol w:w="1135"/>
        <w:gridCol w:w="1133"/>
        <w:gridCol w:w="1135"/>
      </w:tblGrid>
      <w:tr w:rsidR="00E2050A" w:rsidRPr="004B081F" w:rsidTr="007E6712">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 xml:space="preserve">Presupuesto </w:t>
            </w:r>
            <w:r>
              <w:rPr>
                <w:rFonts w:ascii="Arial" w:eastAsia="Times New Roman" w:hAnsi="Arial" w:cs="Arial"/>
                <w:b/>
                <w:bCs/>
                <w:color w:val="000000"/>
                <w:sz w:val="16"/>
                <w:szCs w:val="16"/>
              </w:rPr>
              <w:t>Aprobado 2017</w:t>
            </w:r>
          </w:p>
        </w:tc>
      </w:tr>
      <w:tr w:rsidR="00E2050A" w:rsidRPr="004B081F" w:rsidTr="007E6712">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9000 Deuda Pública</w:t>
            </w:r>
          </w:p>
        </w:tc>
      </w:tr>
      <w:tr w:rsidR="00E2050A" w:rsidRPr="004B081F" w:rsidTr="007E6712">
        <w:trPr>
          <w:trHeight w:val="600"/>
          <w:jc w:val="center"/>
        </w:trPr>
        <w:tc>
          <w:tcPr>
            <w:tcW w:w="891"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9100 Amortización Gastos de la Deuda Pública</w:t>
            </w:r>
          </w:p>
        </w:tc>
        <w:tc>
          <w:tcPr>
            <w:tcW w:w="697"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9200 Intereses Gastos de la Deuda Pública</w:t>
            </w:r>
          </w:p>
        </w:tc>
        <w:tc>
          <w:tcPr>
            <w:tcW w:w="853"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9300 Comisiones Gastos de la Deuda Pública</w:t>
            </w:r>
          </w:p>
        </w:tc>
        <w:tc>
          <w:tcPr>
            <w:tcW w:w="697"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9400 Gastos de la Deuda Pública</w:t>
            </w:r>
          </w:p>
        </w:tc>
        <w:tc>
          <w:tcPr>
            <w:tcW w:w="621"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9500 Costos por Coberturas</w:t>
            </w:r>
          </w:p>
        </w:tc>
        <w:tc>
          <w:tcPr>
            <w:tcW w:w="620"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9600 Apoyos Financieros</w:t>
            </w:r>
          </w:p>
        </w:tc>
        <w:tc>
          <w:tcPr>
            <w:tcW w:w="621"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9900 ADEFAS</w:t>
            </w:r>
          </w:p>
        </w:tc>
      </w:tr>
      <w:tr w:rsidR="00E2050A" w:rsidRPr="004B081F" w:rsidTr="007E6712">
        <w:trPr>
          <w:trHeight w:val="290"/>
          <w:jc w:val="center"/>
        </w:trPr>
        <w:tc>
          <w:tcPr>
            <w:tcW w:w="891" w:type="pct"/>
            <w:tcBorders>
              <w:top w:val="nil"/>
              <w:left w:val="single" w:sz="4" w:space="0" w:color="auto"/>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97"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853"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97"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21"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20"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21" w:type="pct"/>
            <w:tcBorders>
              <w:top w:val="nil"/>
              <w:left w:val="nil"/>
              <w:bottom w:val="single" w:sz="4" w:space="0" w:color="auto"/>
              <w:right w:val="single" w:sz="4" w:space="0" w:color="auto"/>
            </w:tcBorders>
            <w:shd w:val="clear" w:color="auto" w:fill="auto"/>
            <w:noWrap/>
            <w:vAlign w:val="bottom"/>
          </w:tcPr>
          <w:p w:rsidR="00E2050A" w:rsidRPr="007B3810" w:rsidRDefault="007B3810" w:rsidP="00360084">
            <w:pPr>
              <w:spacing w:after="0" w:line="240" w:lineRule="auto"/>
              <w:jc w:val="right"/>
              <w:rPr>
                <w:rFonts w:ascii="Arial" w:eastAsia="Times New Roman" w:hAnsi="Arial" w:cs="Arial"/>
                <w:color w:val="000000"/>
                <w:sz w:val="16"/>
                <w:szCs w:val="16"/>
              </w:rPr>
            </w:pPr>
            <w:r>
              <w:rPr>
                <w:rFonts w:ascii="Arial" w:hAnsi="Arial" w:cs="Arial"/>
                <w:bCs/>
                <w:sz w:val="16"/>
                <w:szCs w:val="16"/>
              </w:rPr>
              <w:t>$</w:t>
            </w:r>
            <w:r w:rsidRPr="007B3810">
              <w:rPr>
                <w:rFonts w:ascii="Arial" w:hAnsi="Arial" w:cs="Arial"/>
                <w:bCs/>
                <w:sz w:val="16"/>
                <w:szCs w:val="16"/>
              </w:rPr>
              <w:t>470,397.71</w:t>
            </w:r>
          </w:p>
        </w:tc>
      </w:tr>
      <w:tr w:rsidR="005A7E9F" w:rsidRPr="004B081F" w:rsidTr="007E6712">
        <w:trPr>
          <w:trHeight w:val="290"/>
          <w:jc w:val="center"/>
        </w:trPr>
        <w:tc>
          <w:tcPr>
            <w:tcW w:w="891" w:type="pct"/>
            <w:tcBorders>
              <w:top w:val="nil"/>
              <w:left w:val="single" w:sz="4" w:space="0" w:color="auto"/>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97"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853"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97"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21"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20"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21"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hAnsi="Arial" w:cs="Arial"/>
                <w:b/>
                <w:bCs/>
                <w:sz w:val="16"/>
                <w:szCs w:val="16"/>
              </w:rPr>
              <w:t>$470,397.71</w:t>
            </w:r>
          </w:p>
        </w:tc>
      </w:tr>
    </w:tbl>
    <w:p w:rsidR="003E3666" w:rsidRPr="00A5603F" w:rsidRDefault="003E3666" w:rsidP="00A578EF">
      <w:pPr>
        <w:spacing w:after="0"/>
        <w:jc w:val="both"/>
        <w:rPr>
          <w:rFonts w:ascii="Arial" w:hAnsi="Arial" w:cs="Arial"/>
          <w:color w:val="000000"/>
        </w:rPr>
      </w:pPr>
    </w:p>
    <w:p w:rsidR="007B3810" w:rsidRDefault="007B3810" w:rsidP="007B3810">
      <w:pPr>
        <w:spacing w:after="0" w:line="240" w:lineRule="auto"/>
        <w:jc w:val="both"/>
        <w:rPr>
          <w:rFonts w:ascii="Arial" w:hAnsi="Arial" w:cs="Arial"/>
        </w:rPr>
      </w:pPr>
      <w:r w:rsidRPr="004B081F">
        <w:rPr>
          <w:rFonts w:ascii="Arial" w:hAnsi="Arial" w:cs="Arial"/>
        </w:rPr>
        <w:t>El tope de endeudamiento autorizado para el ejercicio fiscal 201</w:t>
      </w:r>
      <w:r>
        <w:rPr>
          <w:rFonts w:ascii="Arial" w:hAnsi="Arial" w:cs="Arial"/>
        </w:rPr>
        <w:t>7</w:t>
      </w:r>
      <w:r w:rsidRPr="004B081F">
        <w:rPr>
          <w:rFonts w:ascii="Arial" w:hAnsi="Arial" w:cs="Arial"/>
        </w:rPr>
        <w:t>, es el establecido en la L</w:t>
      </w:r>
      <w:r>
        <w:rPr>
          <w:rFonts w:ascii="Arial" w:hAnsi="Arial" w:cs="Arial"/>
        </w:rPr>
        <w:t>ey de Ingresos del Municipio de Nadadores</w:t>
      </w:r>
      <w:r w:rsidRPr="004B081F">
        <w:rPr>
          <w:rFonts w:ascii="Arial" w:hAnsi="Arial" w:cs="Arial"/>
        </w:rPr>
        <w:t>,</w:t>
      </w:r>
      <w:r>
        <w:rPr>
          <w:rFonts w:ascii="Arial" w:hAnsi="Arial" w:cs="Arial"/>
        </w:rPr>
        <w:t xml:space="preserve"> Coahuila de Zaragoza,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w:t>
      </w:r>
      <w:r w:rsidRPr="006619FD">
        <w:rPr>
          <w:rFonts w:ascii="Arial" w:hAnsi="Arial" w:cs="Arial"/>
        </w:rPr>
        <w:t xml:space="preserve">al </w:t>
      </w:r>
      <w:r w:rsidRPr="006619FD">
        <w:rPr>
          <w:rFonts w:ascii="Arial" w:hAnsi="Arial" w:cs="Arial"/>
          <w:bCs/>
        </w:rPr>
        <w:t>30%</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D8311D" w:rsidRPr="00A5603F" w:rsidRDefault="00D8311D" w:rsidP="00A578EF">
      <w:pPr>
        <w:spacing w:after="0"/>
        <w:jc w:val="both"/>
        <w:rPr>
          <w:rFonts w:ascii="Arial" w:hAnsi="Arial" w:cs="Arial"/>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TÍTULO SEGUNDO</w:t>
      </w:r>
    </w:p>
    <w:p w:rsidR="00420CF7" w:rsidRPr="00A5603F" w:rsidRDefault="00420CF7" w:rsidP="00A578EF">
      <w:pPr>
        <w:pStyle w:val="Texto"/>
        <w:spacing w:after="0" w:line="240" w:lineRule="auto"/>
        <w:ind w:firstLine="0"/>
        <w:jc w:val="center"/>
        <w:rPr>
          <w:b/>
          <w:bCs/>
          <w:color w:val="000000"/>
        </w:rPr>
      </w:pPr>
      <w:r w:rsidRPr="00A5603F">
        <w:rPr>
          <w:b/>
          <w:bCs/>
          <w:color w:val="000000"/>
        </w:rPr>
        <w:t>DE LOS RECURSOS FEDERALES</w:t>
      </w:r>
    </w:p>
    <w:p w:rsidR="00420CF7" w:rsidRPr="00A5603F" w:rsidRDefault="00420CF7" w:rsidP="00A578EF">
      <w:pPr>
        <w:spacing w:after="0"/>
        <w:jc w:val="center"/>
        <w:rPr>
          <w:rFonts w:ascii="Arial" w:hAnsi="Arial" w:cs="Arial"/>
          <w:color w:val="000000"/>
        </w:rPr>
      </w:pP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CAPÍTULO ÚNICO</w:t>
      </w: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 xml:space="preserve">De los recursos federales transferidos al Municipio </w:t>
      </w:r>
    </w:p>
    <w:p w:rsidR="00570ECA" w:rsidRPr="00A5603F" w:rsidRDefault="00570ECA" w:rsidP="00A578EF">
      <w:pPr>
        <w:spacing w:after="0"/>
        <w:jc w:val="both"/>
        <w:rPr>
          <w:rFonts w:ascii="Arial" w:hAnsi="Arial" w:cs="Arial"/>
          <w:color w:val="000000"/>
        </w:rPr>
      </w:pPr>
    </w:p>
    <w:p w:rsidR="009235CB" w:rsidRPr="00A5603F" w:rsidRDefault="00CF59CC" w:rsidP="009163F2">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2</w:t>
      </w:r>
      <w:r w:rsidR="00D8311D">
        <w:rPr>
          <w:rFonts w:ascii="Arial" w:hAnsi="Arial" w:cs="Arial"/>
          <w:b/>
        </w:rPr>
        <w:t>8</w:t>
      </w:r>
      <w:r w:rsidRPr="00A5603F">
        <w:rPr>
          <w:rFonts w:ascii="Arial" w:hAnsi="Arial" w:cs="Arial"/>
          <w:b/>
        </w:rPr>
        <w:t>.-</w:t>
      </w:r>
      <w:r w:rsidR="00420CF7" w:rsidRPr="00A5603F">
        <w:rPr>
          <w:rFonts w:ascii="Arial" w:hAnsi="Arial" w:cs="Arial"/>
          <w:color w:val="000000"/>
        </w:rPr>
        <w:t xml:space="preserve"> </w:t>
      </w:r>
      <w:r w:rsidR="009235CB" w:rsidRPr="00A5603F">
        <w:rPr>
          <w:rFonts w:ascii="Arial" w:hAnsi="Arial" w:cs="Arial"/>
          <w:color w:val="000000"/>
        </w:rPr>
        <w:t>El</w:t>
      </w:r>
      <w:r w:rsidR="0017527E">
        <w:rPr>
          <w:rFonts w:ascii="Arial" w:hAnsi="Arial" w:cs="Arial"/>
          <w:color w:val="000000"/>
        </w:rPr>
        <w:t xml:space="preserve"> </w:t>
      </w:r>
      <w:r w:rsidR="009235CB" w:rsidRPr="00A5603F">
        <w:rPr>
          <w:rFonts w:ascii="Arial" w:hAnsi="Arial" w:cs="Arial"/>
          <w:color w:val="000000"/>
        </w:rPr>
        <w:t xml:space="preserve">Presupuesto de Egresos del Municipio de </w:t>
      </w:r>
      <w:r w:rsidR="0026169F" w:rsidRPr="00A5603F">
        <w:rPr>
          <w:rFonts w:ascii="Arial" w:hAnsi="Arial" w:cs="Arial"/>
          <w:color w:val="000000"/>
        </w:rPr>
        <w:t>Nadadores</w:t>
      </w:r>
      <w:r w:rsidR="00452DFB" w:rsidRPr="00A5603F">
        <w:rPr>
          <w:rFonts w:ascii="Arial" w:hAnsi="Arial" w:cs="Arial"/>
          <w:color w:val="000000"/>
        </w:rPr>
        <w:t>, Coahuila</w:t>
      </w:r>
      <w:r w:rsidR="009163F2" w:rsidRPr="00A5603F">
        <w:rPr>
          <w:rFonts w:ascii="Arial" w:hAnsi="Arial" w:cs="Arial"/>
          <w:color w:val="000000"/>
        </w:rPr>
        <w:t>,</w:t>
      </w:r>
      <w:r w:rsidR="009235CB" w:rsidRPr="00A5603F">
        <w:rPr>
          <w:rFonts w:ascii="Arial" w:hAnsi="Arial" w:cs="Arial"/>
          <w:color w:val="000000"/>
        </w:rPr>
        <w:t xml:space="preserve"> contempla como una de sus fuentes </w:t>
      </w:r>
      <w:r w:rsidR="009163F2" w:rsidRPr="00A5603F">
        <w:rPr>
          <w:rFonts w:ascii="Arial" w:hAnsi="Arial" w:cs="Arial"/>
          <w:color w:val="000000"/>
        </w:rPr>
        <w:t>de financiamiento los recursos federales asignados a través de participaciones, aportaciones y convenios, derivados de la Ley de Ingresos de la Federación o del</w:t>
      </w:r>
      <w:r w:rsidR="00C422EC">
        <w:rPr>
          <w:rFonts w:ascii="Arial" w:hAnsi="Arial" w:cs="Arial"/>
          <w:color w:val="000000"/>
        </w:rPr>
        <w:t xml:space="preserve"> </w:t>
      </w:r>
      <w:r w:rsidR="009163F2" w:rsidRPr="00A5603F">
        <w:rPr>
          <w:rFonts w:ascii="Arial" w:hAnsi="Arial" w:cs="Arial"/>
          <w:color w:val="000000"/>
        </w:rPr>
        <w:t>Presupuesto de Egresos de la Federación.</w:t>
      </w:r>
    </w:p>
    <w:p w:rsidR="009235CB" w:rsidRPr="00A5603F" w:rsidRDefault="009235CB" w:rsidP="00A578EF">
      <w:pPr>
        <w:spacing w:after="0"/>
        <w:jc w:val="both"/>
        <w:rPr>
          <w:rFonts w:ascii="Arial" w:hAnsi="Arial" w:cs="Arial"/>
          <w:color w:val="000000"/>
        </w:rPr>
      </w:pPr>
    </w:p>
    <w:p w:rsidR="00420CF7" w:rsidRPr="00A5603F" w:rsidRDefault="00420CF7" w:rsidP="00A578EF">
      <w:pPr>
        <w:spacing w:after="0"/>
        <w:jc w:val="both"/>
        <w:rPr>
          <w:rFonts w:ascii="Arial" w:hAnsi="Arial" w:cs="Arial"/>
          <w:color w:val="000000"/>
        </w:rPr>
      </w:pPr>
      <w:r w:rsidRPr="00A5603F">
        <w:rPr>
          <w:rFonts w:ascii="Arial" w:hAnsi="Arial" w:cs="Arial"/>
          <w:color w:val="000000"/>
        </w:rPr>
        <w:t>Las ministraciones de recursos federales a que se refiere este artículo, se realizarán de conformidad con las disposiciones aplicables</w:t>
      </w:r>
      <w:r w:rsidR="00E753B7" w:rsidRPr="00A5603F">
        <w:rPr>
          <w:rFonts w:ascii="Arial" w:hAnsi="Arial" w:cs="Arial"/>
          <w:color w:val="000000"/>
        </w:rPr>
        <w:t xml:space="preserve"> en la materia</w:t>
      </w:r>
      <w:r w:rsidRPr="00A5603F">
        <w:rPr>
          <w:rFonts w:ascii="Arial" w:hAnsi="Arial" w:cs="Arial"/>
          <w:color w:val="000000"/>
        </w:rPr>
        <w:t>.</w:t>
      </w:r>
    </w:p>
    <w:p w:rsidR="00AD3C8C" w:rsidRPr="00A5603F" w:rsidRDefault="00AD3C8C" w:rsidP="00A578EF">
      <w:pPr>
        <w:spacing w:after="0"/>
        <w:jc w:val="both"/>
        <w:rPr>
          <w:rFonts w:ascii="Arial" w:hAnsi="Arial" w:cs="Arial"/>
          <w:color w:val="000000"/>
        </w:rPr>
      </w:pPr>
    </w:p>
    <w:p w:rsidR="00420CF7" w:rsidRPr="00A5603F" w:rsidRDefault="00CF59CC" w:rsidP="00A578EF">
      <w:pPr>
        <w:spacing w:after="0"/>
        <w:jc w:val="both"/>
        <w:rPr>
          <w:rFonts w:ascii="Arial" w:hAnsi="Arial" w:cs="Arial"/>
          <w:color w:val="000000"/>
        </w:rPr>
      </w:pPr>
      <w:r w:rsidRPr="00C63CD0">
        <w:rPr>
          <w:rFonts w:ascii="Arial" w:hAnsi="Arial" w:cs="Arial"/>
          <w:b/>
        </w:rPr>
        <w:t xml:space="preserve">Artículo </w:t>
      </w:r>
      <w:r w:rsidR="00313432" w:rsidRPr="00C63CD0">
        <w:rPr>
          <w:rFonts w:ascii="Arial" w:hAnsi="Arial" w:cs="Arial"/>
          <w:b/>
        </w:rPr>
        <w:t>2</w:t>
      </w:r>
      <w:r w:rsidR="00D8311D">
        <w:rPr>
          <w:rFonts w:ascii="Arial" w:hAnsi="Arial" w:cs="Arial"/>
          <w:b/>
        </w:rPr>
        <w:t>9</w:t>
      </w:r>
      <w:r w:rsidRPr="00C63CD0">
        <w:rPr>
          <w:rFonts w:ascii="Arial" w:hAnsi="Arial" w:cs="Arial"/>
          <w:b/>
        </w:rPr>
        <w:t>.-</w:t>
      </w:r>
      <w:r w:rsidR="00420CF7" w:rsidRPr="00C63CD0">
        <w:rPr>
          <w:rFonts w:ascii="Arial" w:hAnsi="Arial" w:cs="Arial"/>
          <w:color w:val="000000"/>
        </w:rPr>
        <w:t xml:space="preserve"> L</w:t>
      </w:r>
      <w:r w:rsidR="00AD3C8C" w:rsidRPr="00C63CD0">
        <w:rPr>
          <w:rFonts w:ascii="Arial" w:hAnsi="Arial" w:cs="Arial"/>
          <w:color w:val="000000"/>
        </w:rPr>
        <w:t>os fondos de a</w:t>
      </w:r>
      <w:r w:rsidR="00420CF7" w:rsidRPr="00C63CD0">
        <w:rPr>
          <w:rFonts w:ascii="Arial" w:hAnsi="Arial" w:cs="Arial"/>
          <w:color w:val="000000"/>
        </w:rPr>
        <w:t xml:space="preserve">portaciones </w:t>
      </w:r>
      <w:r w:rsidR="00AD3C8C" w:rsidRPr="00C63CD0">
        <w:rPr>
          <w:rFonts w:ascii="Arial" w:hAnsi="Arial" w:cs="Arial"/>
          <w:color w:val="000000"/>
        </w:rPr>
        <w:t>que conforman el ramo 33 que la f</w:t>
      </w:r>
      <w:r w:rsidR="00420CF7" w:rsidRPr="00C63CD0">
        <w:rPr>
          <w:rFonts w:ascii="Arial" w:hAnsi="Arial" w:cs="Arial"/>
          <w:color w:val="000000"/>
        </w:rPr>
        <w:t xml:space="preserve">ederación </w:t>
      </w:r>
      <w:r w:rsidR="00AD3C8C" w:rsidRPr="00C63CD0">
        <w:rPr>
          <w:rFonts w:ascii="Arial" w:hAnsi="Arial" w:cs="Arial"/>
          <w:color w:val="000000"/>
        </w:rPr>
        <w:t>presupuesto otorgar al m</w:t>
      </w:r>
      <w:r w:rsidR="00420CF7" w:rsidRPr="00C63CD0">
        <w:rPr>
          <w:rFonts w:ascii="Arial" w:hAnsi="Arial" w:cs="Arial"/>
          <w:color w:val="000000"/>
        </w:rPr>
        <w:t xml:space="preserve">unicipio </w:t>
      </w:r>
      <w:r w:rsidR="009163F2" w:rsidRPr="00C63CD0">
        <w:rPr>
          <w:rFonts w:ascii="Arial" w:hAnsi="Arial" w:cs="Arial"/>
          <w:color w:val="000000"/>
        </w:rPr>
        <w:t>de conformidad con la Ley de Coordinación Fiscal</w:t>
      </w:r>
      <w:r w:rsidR="00415733" w:rsidRPr="00C63CD0">
        <w:rPr>
          <w:rFonts w:ascii="Arial" w:hAnsi="Arial" w:cs="Arial"/>
          <w:color w:val="000000"/>
        </w:rPr>
        <w:t>,</w:t>
      </w:r>
      <w:r w:rsidR="009163F2" w:rsidRPr="00C63CD0">
        <w:rPr>
          <w:rFonts w:ascii="Arial" w:hAnsi="Arial" w:cs="Arial"/>
          <w:color w:val="000000"/>
        </w:rPr>
        <w:t xml:space="preserve"> </w:t>
      </w:r>
      <w:r w:rsidR="00420CF7" w:rsidRPr="00C63CD0">
        <w:rPr>
          <w:rFonts w:ascii="Arial" w:hAnsi="Arial" w:cs="Arial"/>
          <w:color w:val="000000"/>
        </w:rPr>
        <w:t>se desglosan a continuación:</w:t>
      </w:r>
    </w:p>
    <w:p w:rsidR="00AD3C8C" w:rsidRPr="00A5603F" w:rsidRDefault="00AD3C8C" w:rsidP="00A578EF">
      <w:pPr>
        <w:spacing w:after="0"/>
        <w:jc w:val="both"/>
        <w:rPr>
          <w:rFonts w:ascii="Arial" w:hAnsi="Arial" w:cs="Arial"/>
          <w:color w:val="000000"/>
        </w:rPr>
      </w:pPr>
    </w:p>
    <w:tbl>
      <w:tblPr>
        <w:tblStyle w:val="Tablaconcuadrcula"/>
        <w:tblW w:w="8457" w:type="dxa"/>
        <w:jc w:val="center"/>
        <w:tblLook w:val="04A0"/>
      </w:tblPr>
      <w:tblGrid>
        <w:gridCol w:w="6258"/>
        <w:gridCol w:w="2199"/>
      </w:tblGrid>
      <w:tr w:rsidR="00420CF7" w:rsidRPr="000C4BA1" w:rsidTr="000944FC">
        <w:trPr>
          <w:trHeight w:val="152"/>
          <w:jc w:val="center"/>
        </w:trPr>
        <w:tc>
          <w:tcPr>
            <w:tcW w:w="0" w:type="auto"/>
            <w:shd w:val="clear" w:color="auto" w:fill="D9D9D9" w:themeFill="background1" w:themeFillShade="D9"/>
            <w:hideMark/>
          </w:tcPr>
          <w:p w:rsidR="00420CF7" w:rsidRPr="00C63CD0" w:rsidRDefault="00AD3C8C" w:rsidP="00AD3C8C">
            <w:pPr>
              <w:jc w:val="center"/>
              <w:rPr>
                <w:rFonts w:ascii="Arial" w:hAnsi="Arial" w:cs="Arial"/>
                <w:b/>
                <w:color w:val="000000"/>
              </w:rPr>
            </w:pPr>
            <w:r w:rsidRPr="00C63CD0">
              <w:rPr>
                <w:rFonts w:ascii="Arial" w:hAnsi="Arial" w:cs="Arial"/>
                <w:b/>
                <w:color w:val="000000"/>
              </w:rPr>
              <w:t>Fondo</w:t>
            </w:r>
          </w:p>
          <w:p w:rsidR="00420CF7" w:rsidRPr="00B2780B" w:rsidRDefault="00420CF7" w:rsidP="00A578EF">
            <w:pPr>
              <w:jc w:val="center"/>
              <w:rPr>
                <w:rFonts w:ascii="Arial" w:hAnsi="Arial" w:cs="Arial"/>
                <w:b/>
                <w:smallCaps/>
                <w:highlight w:val="cyan"/>
                <w:lang w:eastAsia="es-ES"/>
              </w:rPr>
            </w:pPr>
          </w:p>
        </w:tc>
        <w:tc>
          <w:tcPr>
            <w:tcW w:w="0" w:type="auto"/>
            <w:shd w:val="clear" w:color="auto" w:fill="D9D9D9" w:themeFill="background1" w:themeFillShade="D9"/>
            <w:hideMark/>
          </w:tcPr>
          <w:p w:rsidR="00420CF7" w:rsidRPr="000C4BA1" w:rsidRDefault="009163F2" w:rsidP="00AD3C8C">
            <w:pPr>
              <w:jc w:val="center"/>
              <w:rPr>
                <w:rFonts w:ascii="Arial" w:hAnsi="Arial" w:cs="Arial"/>
                <w:b/>
                <w:color w:val="000000"/>
              </w:rPr>
            </w:pPr>
            <w:r w:rsidRPr="000C4BA1">
              <w:rPr>
                <w:rFonts w:ascii="Arial" w:hAnsi="Arial" w:cs="Arial"/>
                <w:b/>
                <w:color w:val="000000"/>
              </w:rPr>
              <w:t>Presupuesto Aprobado</w:t>
            </w:r>
          </w:p>
        </w:tc>
      </w:tr>
      <w:tr w:rsidR="00420CF7" w:rsidRPr="000C4BA1" w:rsidTr="000944FC">
        <w:trPr>
          <w:trHeight w:val="152"/>
          <w:jc w:val="center"/>
        </w:trPr>
        <w:tc>
          <w:tcPr>
            <w:tcW w:w="0" w:type="auto"/>
          </w:tcPr>
          <w:p w:rsidR="00420CF7" w:rsidRPr="00C63CD0" w:rsidRDefault="00420CF7" w:rsidP="00A578EF">
            <w:pPr>
              <w:jc w:val="both"/>
              <w:rPr>
                <w:rFonts w:ascii="Arial" w:hAnsi="Arial" w:cs="Arial"/>
                <w:color w:val="000000"/>
              </w:rPr>
            </w:pPr>
            <w:r w:rsidRPr="00C63CD0">
              <w:rPr>
                <w:rFonts w:ascii="Arial" w:hAnsi="Arial" w:cs="Arial"/>
                <w:color w:val="000000"/>
              </w:rPr>
              <w:t>Fondo de Aportaciones para la Infraestructura Social Municipal</w:t>
            </w:r>
          </w:p>
        </w:tc>
        <w:tc>
          <w:tcPr>
            <w:tcW w:w="0" w:type="auto"/>
          </w:tcPr>
          <w:p w:rsidR="00420CF7" w:rsidRPr="000C4BA1" w:rsidRDefault="006A34A6" w:rsidP="000C4BA1">
            <w:pPr>
              <w:jc w:val="right"/>
              <w:rPr>
                <w:rFonts w:ascii="Arial" w:hAnsi="Arial" w:cs="Arial"/>
                <w:smallCaps/>
                <w:lang w:eastAsia="es-ES"/>
              </w:rPr>
            </w:pPr>
            <w:r w:rsidRPr="006A34A6">
              <w:rPr>
                <w:rFonts w:ascii="Arial" w:hAnsi="Arial" w:cs="Arial"/>
                <w:color w:val="000000"/>
              </w:rPr>
              <w:t>$</w:t>
            </w:r>
            <w:r w:rsidR="00C02DEC">
              <w:rPr>
                <w:rFonts w:ascii="Arial" w:hAnsi="Arial" w:cs="Arial"/>
                <w:color w:val="000000"/>
              </w:rPr>
              <w:t>1,991,835.78</w:t>
            </w:r>
          </w:p>
        </w:tc>
      </w:tr>
      <w:tr w:rsidR="00420CF7" w:rsidRPr="000C4BA1" w:rsidTr="000944FC">
        <w:trPr>
          <w:trHeight w:val="152"/>
          <w:jc w:val="center"/>
        </w:trPr>
        <w:tc>
          <w:tcPr>
            <w:tcW w:w="0" w:type="auto"/>
          </w:tcPr>
          <w:p w:rsidR="00420CF7" w:rsidRPr="00B2780B" w:rsidRDefault="00420CF7" w:rsidP="00A578EF">
            <w:pPr>
              <w:jc w:val="both"/>
              <w:rPr>
                <w:rFonts w:ascii="Arial" w:hAnsi="Arial" w:cs="Arial"/>
                <w:color w:val="000000"/>
                <w:highlight w:val="cyan"/>
              </w:rPr>
            </w:pPr>
            <w:r w:rsidRPr="00C63CD0">
              <w:rPr>
                <w:rFonts w:ascii="Arial" w:hAnsi="Arial" w:cs="Arial"/>
                <w:color w:val="000000"/>
              </w:rPr>
              <w:t>Fondo de Aportaciones para el Fortalecimiento de los Municipios y de las Demarcaciones</w:t>
            </w:r>
            <w:r w:rsidR="009163F2" w:rsidRPr="00C63CD0">
              <w:rPr>
                <w:rFonts w:ascii="Arial" w:hAnsi="Arial" w:cs="Arial"/>
                <w:color w:val="000000"/>
              </w:rPr>
              <w:t xml:space="preserve"> del D.F.</w:t>
            </w:r>
          </w:p>
        </w:tc>
        <w:tc>
          <w:tcPr>
            <w:tcW w:w="0" w:type="auto"/>
          </w:tcPr>
          <w:p w:rsidR="00420CF7" w:rsidRPr="000C4BA1" w:rsidRDefault="006A34A6" w:rsidP="00231CE2">
            <w:pPr>
              <w:jc w:val="right"/>
              <w:rPr>
                <w:rFonts w:ascii="Arial" w:hAnsi="Arial" w:cs="Arial"/>
                <w:smallCaps/>
                <w:lang w:eastAsia="es-ES"/>
              </w:rPr>
            </w:pPr>
            <w:r w:rsidRPr="006A34A6">
              <w:rPr>
                <w:rFonts w:ascii="Arial" w:hAnsi="Arial" w:cs="Arial"/>
                <w:color w:val="000000"/>
              </w:rPr>
              <w:t>$</w:t>
            </w:r>
            <w:r w:rsidR="00B2780B">
              <w:rPr>
                <w:rFonts w:ascii="Arial" w:hAnsi="Arial" w:cs="Arial"/>
                <w:color w:val="000000"/>
              </w:rPr>
              <w:t>3,</w:t>
            </w:r>
            <w:r w:rsidR="00F544C7">
              <w:rPr>
                <w:rFonts w:ascii="Arial" w:hAnsi="Arial" w:cs="Arial"/>
                <w:color w:val="000000"/>
              </w:rPr>
              <w:t>432,731.54</w:t>
            </w:r>
          </w:p>
        </w:tc>
      </w:tr>
      <w:tr w:rsidR="00420CF7" w:rsidRPr="00A5603F" w:rsidTr="000944FC">
        <w:trPr>
          <w:trHeight w:val="266"/>
          <w:jc w:val="center"/>
        </w:trPr>
        <w:tc>
          <w:tcPr>
            <w:tcW w:w="0" w:type="auto"/>
            <w:hideMark/>
          </w:tcPr>
          <w:p w:rsidR="00420CF7" w:rsidRPr="00B2780B" w:rsidRDefault="00420CF7" w:rsidP="00AD3C8C">
            <w:pPr>
              <w:jc w:val="center"/>
              <w:rPr>
                <w:rFonts w:ascii="Arial" w:hAnsi="Arial" w:cs="Arial"/>
                <w:b/>
                <w:color w:val="000000"/>
                <w:highlight w:val="cyan"/>
              </w:rPr>
            </w:pPr>
            <w:r w:rsidRPr="00C63CD0">
              <w:rPr>
                <w:rFonts w:ascii="Arial" w:hAnsi="Arial" w:cs="Arial"/>
                <w:b/>
                <w:color w:val="000000"/>
              </w:rPr>
              <w:t>Total</w:t>
            </w:r>
          </w:p>
        </w:tc>
        <w:tc>
          <w:tcPr>
            <w:tcW w:w="0" w:type="auto"/>
          </w:tcPr>
          <w:p w:rsidR="00420CF7" w:rsidRPr="00A5603F" w:rsidRDefault="006A34A6" w:rsidP="00231CE2">
            <w:pPr>
              <w:jc w:val="right"/>
              <w:rPr>
                <w:rFonts w:ascii="Arial" w:hAnsi="Arial" w:cs="Arial"/>
                <w:b/>
                <w:smallCaps/>
              </w:rPr>
            </w:pPr>
            <w:r w:rsidRPr="006A34A6">
              <w:rPr>
                <w:rFonts w:ascii="Arial" w:hAnsi="Arial" w:cs="Arial"/>
                <w:b/>
                <w:smallCaps/>
              </w:rPr>
              <w:t>$</w:t>
            </w:r>
            <w:r w:rsidR="00C02DEC">
              <w:rPr>
                <w:rFonts w:ascii="Arial" w:hAnsi="Arial" w:cs="Arial"/>
                <w:b/>
                <w:smallCaps/>
              </w:rPr>
              <w:t>5,424,567.32</w:t>
            </w:r>
          </w:p>
        </w:tc>
      </w:tr>
    </w:tbl>
    <w:p w:rsidR="00D8311D" w:rsidRDefault="00D8311D" w:rsidP="00A578EF">
      <w:pPr>
        <w:spacing w:after="0"/>
        <w:jc w:val="center"/>
        <w:rPr>
          <w:rFonts w:ascii="Arial" w:hAnsi="Arial" w:cs="Arial"/>
          <w:b/>
          <w:bCs/>
        </w:rPr>
      </w:pPr>
    </w:p>
    <w:p w:rsidR="00D8311D" w:rsidRDefault="00D8311D" w:rsidP="00D8311D">
      <w:pPr>
        <w:spacing w:after="0" w:line="240" w:lineRule="auto"/>
        <w:jc w:val="both"/>
        <w:rPr>
          <w:rFonts w:ascii="Arial" w:hAnsi="Arial" w:cs="Arial"/>
          <w:color w:val="000000"/>
          <w:lang w:eastAsia="es-ES"/>
        </w:rPr>
      </w:pPr>
      <w:r w:rsidRPr="003F3712">
        <w:rPr>
          <w:rFonts w:ascii="Arial" w:hAnsi="Arial" w:cs="Arial"/>
          <w:color w:val="000000"/>
          <w:lang w:eastAsia="es-ES"/>
        </w:rPr>
        <w:t>La aplicación, destino y distribución presupuestada de los fondos de aportaciones que conforman el ramo 33 se desglosa a continuación por capítulo del gasto:</w:t>
      </w:r>
    </w:p>
    <w:p w:rsidR="00D8311D" w:rsidRPr="003F3712" w:rsidRDefault="00D8311D" w:rsidP="00D8311D">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70"/>
        <w:gridCol w:w="696"/>
        <w:gridCol w:w="1120"/>
        <w:gridCol w:w="16"/>
        <w:gridCol w:w="1164"/>
        <w:gridCol w:w="541"/>
        <w:gridCol w:w="16"/>
        <w:gridCol w:w="539"/>
        <w:gridCol w:w="18"/>
        <w:gridCol w:w="1146"/>
        <w:gridCol w:w="16"/>
        <w:gridCol w:w="575"/>
        <w:gridCol w:w="16"/>
        <w:gridCol w:w="539"/>
        <w:gridCol w:w="16"/>
        <w:gridCol w:w="1090"/>
      </w:tblGrid>
      <w:tr w:rsidR="00D8311D" w:rsidRPr="003F3712" w:rsidTr="00A467EE">
        <w:trPr>
          <w:trHeight w:val="290"/>
        </w:trPr>
        <w:tc>
          <w:tcPr>
            <w:tcW w:w="819" w:type="pct"/>
            <w:vMerge w:val="restar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Fondo</w:t>
            </w:r>
          </w:p>
        </w:tc>
        <w:tc>
          <w:tcPr>
            <w:tcW w:w="4181" w:type="pct"/>
            <w:gridSpan w:val="15"/>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CAPÍTULOS</w:t>
            </w:r>
          </w:p>
        </w:tc>
      </w:tr>
      <w:tr w:rsidR="00A467EE" w:rsidRPr="003F3712" w:rsidTr="00A467EE">
        <w:trPr>
          <w:trHeight w:val="290"/>
        </w:trPr>
        <w:tc>
          <w:tcPr>
            <w:tcW w:w="819" w:type="pct"/>
            <w:vMerge/>
            <w:vAlign w:val="center"/>
            <w:hideMark/>
          </w:tcPr>
          <w:p w:rsidR="00D8311D" w:rsidRPr="003F3712" w:rsidRDefault="00D8311D" w:rsidP="00360084">
            <w:pPr>
              <w:spacing w:after="0" w:line="240" w:lineRule="auto"/>
              <w:rPr>
                <w:rFonts w:ascii="Arial" w:eastAsia="Times New Roman" w:hAnsi="Arial" w:cs="Arial"/>
                <w:b/>
                <w:bCs/>
                <w:color w:val="000000"/>
                <w:sz w:val="16"/>
                <w:szCs w:val="16"/>
              </w:rPr>
            </w:pPr>
          </w:p>
        </w:tc>
        <w:tc>
          <w:tcPr>
            <w:tcW w:w="388" w:type="pc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1000</w:t>
            </w:r>
          </w:p>
        </w:tc>
        <w:tc>
          <w:tcPr>
            <w:tcW w:w="624" w:type="pc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2000</w:t>
            </w:r>
          </w:p>
        </w:tc>
        <w:tc>
          <w:tcPr>
            <w:tcW w:w="657"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3000</w:t>
            </w:r>
          </w:p>
        </w:tc>
        <w:tc>
          <w:tcPr>
            <w:tcW w:w="301" w:type="pc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4000</w:t>
            </w:r>
          </w:p>
        </w:tc>
        <w:tc>
          <w:tcPr>
            <w:tcW w:w="309"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5000</w:t>
            </w:r>
          </w:p>
        </w:tc>
        <w:tc>
          <w:tcPr>
            <w:tcW w:w="648"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6000</w:t>
            </w:r>
          </w:p>
        </w:tc>
        <w:tc>
          <w:tcPr>
            <w:tcW w:w="329"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7000</w:t>
            </w:r>
          </w:p>
        </w:tc>
        <w:tc>
          <w:tcPr>
            <w:tcW w:w="309"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8000</w:t>
            </w:r>
          </w:p>
        </w:tc>
        <w:tc>
          <w:tcPr>
            <w:tcW w:w="616"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9000</w:t>
            </w:r>
          </w:p>
        </w:tc>
      </w:tr>
      <w:tr w:rsidR="00A467EE" w:rsidRPr="003F3712" w:rsidTr="00A467EE">
        <w:trPr>
          <w:trHeight w:val="283"/>
        </w:trPr>
        <w:tc>
          <w:tcPr>
            <w:tcW w:w="819" w:type="pct"/>
            <w:shd w:val="clear" w:color="auto" w:fill="auto"/>
            <w:vAlign w:val="center"/>
            <w:hideMark/>
          </w:tcPr>
          <w:p w:rsidR="00D8311D" w:rsidRPr="003F3712" w:rsidRDefault="00D8311D" w:rsidP="00360084">
            <w:pPr>
              <w:spacing w:after="0" w:line="240" w:lineRule="auto"/>
              <w:jc w:val="both"/>
              <w:rPr>
                <w:rFonts w:ascii="Arial" w:eastAsia="Times New Roman" w:hAnsi="Arial" w:cs="Arial"/>
                <w:color w:val="000000"/>
                <w:sz w:val="16"/>
                <w:szCs w:val="16"/>
              </w:rPr>
            </w:pPr>
            <w:r w:rsidRPr="003F3712">
              <w:rPr>
                <w:rFonts w:ascii="Arial" w:eastAsia="Times New Roman" w:hAnsi="Arial" w:cs="Arial"/>
                <w:color w:val="000000"/>
                <w:sz w:val="16"/>
                <w:szCs w:val="16"/>
              </w:rPr>
              <w:t>Fondo de Aportaciones para la Infraestructura Social Municipal</w:t>
            </w:r>
          </w:p>
        </w:tc>
        <w:tc>
          <w:tcPr>
            <w:tcW w:w="388" w:type="pct"/>
            <w:shd w:val="clear" w:color="auto" w:fill="auto"/>
            <w:vAlign w:val="bottom"/>
          </w:tcPr>
          <w:p w:rsidR="00D8311D" w:rsidRPr="00136B9C" w:rsidRDefault="00136B9C" w:rsidP="00360084">
            <w:pPr>
              <w:spacing w:after="0" w:line="240" w:lineRule="auto"/>
              <w:jc w:val="right"/>
              <w:rPr>
                <w:rFonts w:ascii="Arial" w:eastAsia="Times New Roman" w:hAnsi="Arial" w:cs="Arial"/>
                <w:color w:val="000000"/>
                <w:sz w:val="16"/>
                <w:szCs w:val="16"/>
              </w:rPr>
            </w:pPr>
            <w:r w:rsidRPr="00136B9C">
              <w:rPr>
                <w:rFonts w:ascii="Arial" w:eastAsia="Times New Roman" w:hAnsi="Arial" w:cs="Arial"/>
                <w:color w:val="000000"/>
                <w:sz w:val="16"/>
                <w:szCs w:val="16"/>
              </w:rPr>
              <w:t>$0.00</w:t>
            </w:r>
          </w:p>
        </w:tc>
        <w:tc>
          <w:tcPr>
            <w:tcW w:w="624" w:type="pct"/>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57" w:type="pct"/>
            <w:gridSpan w:val="2"/>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1" w:type="pct"/>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48" w:type="pct"/>
            <w:gridSpan w:val="2"/>
            <w:shd w:val="clear" w:color="auto" w:fill="auto"/>
            <w:noWrap/>
            <w:vAlign w:val="bottom"/>
          </w:tcPr>
          <w:p w:rsidR="00D8311D" w:rsidRPr="00136B9C" w:rsidRDefault="00136B9C" w:rsidP="00360084">
            <w:pPr>
              <w:spacing w:after="0" w:line="240" w:lineRule="auto"/>
              <w:jc w:val="right"/>
              <w:rPr>
                <w:rFonts w:ascii="Arial" w:eastAsia="Times New Roman" w:hAnsi="Arial" w:cs="Arial"/>
                <w:color w:val="000000"/>
                <w:sz w:val="16"/>
                <w:szCs w:val="16"/>
              </w:rPr>
            </w:pPr>
            <w:r w:rsidRPr="00136B9C">
              <w:rPr>
                <w:rFonts w:ascii="Arial" w:hAnsi="Arial" w:cs="Arial"/>
                <w:color w:val="000000"/>
                <w:sz w:val="16"/>
                <w:szCs w:val="16"/>
              </w:rPr>
              <w:t>$1,991,835.78</w:t>
            </w:r>
          </w:p>
        </w:tc>
        <w:tc>
          <w:tcPr>
            <w:tcW w:w="329" w:type="pct"/>
            <w:gridSpan w:val="2"/>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280F22"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16" w:type="pct"/>
            <w:gridSpan w:val="2"/>
            <w:shd w:val="clear" w:color="auto" w:fill="auto"/>
            <w:noWrap/>
            <w:vAlign w:val="bottom"/>
          </w:tcPr>
          <w:p w:rsidR="00D8311D" w:rsidRPr="00297ABA" w:rsidRDefault="00280F22"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r>
      <w:tr w:rsidR="00A467EE" w:rsidRPr="003F3712" w:rsidTr="00A467EE">
        <w:trPr>
          <w:trHeight w:val="290"/>
        </w:trPr>
        <w:tc>
          <w:tcPr>
            <w:tcW w:w="819" w:type="pct"/>
            <w:shd w:val="clear" w:color="auto" w:fill="auto"/>
            <w:vAlign w:val="center"/>
            <w:hideMark/>
          </w:tcPr>
          <w:p w:rsidR="00D8311D" w:rsidRPr="003F3712" w:rsidRDefault="00D8311D" w:rsidP="00360084">
            <w:pPr>
              <w:spacing w:after="0" w:line="240" w:lineRule="auto"/>
              <w:jc w:val="both"/>
              <w:rPr>
                <w:rFonts w:ascii="Arial" w:eastAsia="Times New Roman" w:hAnsi="Arial" w:cs="Arial"/>
                <w:color w:val="000000"/>
                <w:sz w:val="16"/>
                <w:szCs w:val="16"/>
              </w:rPr>
            </w:pPr>
            <w:r w:rsidRPr="003F3712">
              <w:rPr>
                <w:rFonts w:ascii="Arial" w:eastAsia="Times New Roman" w:hAnsi="Arial" w:cs="Arial"/>
                <w:color w:val="000000"/>
                <w:sz w:val="16"/>
                <w:szCs w:val="16"/>
              </w:rPr>
              <w:t>Fondo de Aportaciones para el Fortalecimiento de los Municipios y de las Demarcaciones</w:t>
            </w:r>
            <w:r>
              <w:rPr>
                <w:rFonts w:ascii="Arial" w:eastAsia="Times New Roman" w:hAnsi="Arial" w:cs="Arial"/>
                <w:color w:val="000000"/>
                <w:sz w:val="16"/>
                <w:szCs w:val="16"/>
              </w:rPr>
              <w:t xml:space="preserve"> Territoriales </w:t>
            </w:r>
            <w:r w:rsidRPr="009163F2">
              <w:rPr>
                <w:rFonts w:ascii="Arial" w:eastAsia="Times New Roman" w:hAnsi="Arial" w:cs="Arial"/>
                <w:color w:val="000000"/>
                <w:sz w:val="16"/>
                <w:szCs w:val="16"/>
              </w:rPr>
              <w:t>del D.F.</w:t>
            </w:r>
          </w:p>
        </w:tc>
        <w:tc>
          <w:tcPr>
            <w:tcW w:w="388" w:type="pct"/>
            <w:shd w:val="clear" w:color="auto" w:fill="auto"/>
            <w:vAlign w:val="bottom"/>
          </w:tcPr>
          <w:p w:rsidR="00D8311D" w:rsidRPr="00297ABA" w:rsidRDefault="00280F22"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24" w:type="pct"/>
            <w:shd w:val="clear" w:color="auto" w:fill="auto"/>
            <w:noWrap/>
            <w:vAlign w:val="bottom"/>
          </w:tcPr>
          <w:p w:rsidR="00D8311D" w:rsidRPr="00A467EE" w:rsidRDefault="00280F22" w:rsidP="00360084">
            <w:pPr>
              <w:spacing w:after="0" w:line="240" w:lineRule="auto"/>
              <w:jc w:val="right"/>
              <w:rPr>
                <w:rFonts w:ascii="Arial" w:eastAsia="Times New Roman" w:hAnsi="Arial" w:cs="Arial"/>
                <w:color w:val="000000"/>
                <w:sz w:val="16"/>
                <w:szCs w:val="16"/>
              </w:rPr>
            </w:pPr>
            <w:r w:rsidRPr="00A467EE">
              <w:rPr>
                <w:rFonts w:ascii="Arial" w:eastAsia="Times New Roman" w:hAnsi="Arial" w:cs="Arial"/>
                <w:color w:val="000000"/>
                <w:sz w:val="16"/>
                <w:szCs w:val="16"/>
              </w:rPr>
              <w:t>$722,251.38</w:t>
            </w:r>
          </w:p>
        </w:tc>
        <w:tc>
          <w:tcPr>
            <w:tcW w:w="657" w:type="pct"/>
            <w:gridSpan w:val="2"/>
            <w:shd w:val="clear" w:color="auto" w:fill="auto"/>
            <w:noWrap/>
            <w:vAlign w:val="bottom"/>
          </w:tcPr>
          <w:p w:rsidR="00D8311D" w:rsidRPr="00A467EE" w:rsidRDefault="00A467EE" w:rsidP="00360084">
            <w:pPr>
              <w:spacing w:after="0" w:line="240" w:lineRule="auto"/>
              <w:jc w:val="right"/>
              <w:rPr>
                <w:rFonts w:ascii="Arial" w:eastAsia="Times New Roman" w:hAnsi="Arial" w:cs="Arial"/>
                <w:color w:val="000000"/>
                <w:sz w:val="16"/>
                <w:szCs w:val="16"/>
              </w:rPr>
            </w:pPr>
            <w:r w:rsidRPr="00A467EE">
              <w:rPr>
                <w:rFonts w:ascii="Arial" w:eastAsia="Times New Roman" w:hAnsi="Arial" w:cs="Arial"/>
                <w:color w:val="000000"/>
                <w:sz w:val="16"/>
                <w:szCs w:val="16"/>
              </w:rPr>
              <w:t>$2,710,480.16</w:t>
            </w:r>
          </w:p>
        </w:tc>
        <w:tc>
          <w:tcPr>
            <w:tcW w:w="301" w:type="pct"/>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48"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29"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16"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r>
      <w:tr w:rsidR="00A467EE" w:rsidRPr="003F3712" w:rsidTr="00A467EE">
        <w:trPr>
          <w:trHeight w:val="290"/>
        </w:trPr>
        <w:tc>
          <w:tcPr>
            <w:tcW w:w="819" w:type="pct"/>
            <w:shd w:val="clear" w:color="000000" w:fill="D9D9D9"/>
            <w:vAlign w:val="center"/>
            <w:hideMark/>
          </w:tcPr>
          <w:p w:rsidR="00A467EE" w:rsidRPr="003F3712" w:rsidRDefault="00A467EE"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Totales</w:t>
            </w:r>
          </w:p>
        </w:tc>
        <w:tc>
          <w:tcPr>
            <w:tcW w:w="388" w:type="pct"/>
            <w:shd w:val="clear" w:color="000000" w:fill="D9D9D9"/>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633"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6"/>
                <w:szCs w:val="16"/>
              </w:rPr>
            </w:pPr>
            <w:r w:rsidRPr="009979E9">
              <w:rPr>
                <w:rFonts w:ascii="Arial" w:eastAsia="Times New Roman" w:hAnsi="Arial" w:cs="Arial"/>
                <w:b/>
                <w:color w:val="000000"/>
                <w:sz w:val="16"/>
                <w:szCs w:val="16"/>
              </w:rPr>
              <w:t>$722,251.38</w:t>
            </w:r>
          </w:p>
        </w:tc>
        <w:tc>
          <w:tcPr>
            <w:tcW w:w="648" w:type="pct"/>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6"/>
                <w:szCs w:val="16"/>
              </w:rPr>
            </w:pPr>
            <w:r w:rsidRPr="009979E9">
              <w:rPr>
                <w:rFonts w:ascii="Arial" w:eastAsia="Times New Roman" w:hAnsi="Arial" w:cs="Arial"/>
                <w:b/>
                <w:color w:val="000000"/>
                <w:sz w:val="16"/>
                <w:szCs w:val="16"/>
              </w:rPr>
              <w:t>$2,710,480.16</w:t>
            </w:r>
          </w:p>
        </w:tc>
        <w:tc>
          <w:tcPr>
            <w:tcW w:w="310"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310"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647" w:type="pct"/>
            <w:gridSpan w:val="2"/>
            <w:shd w:val="clear" w:color="000000" w:fill="D9D9D9"/>
            <w:noWrap/>
            <w:vAlign w:val="bottom"/>
          </w:tcPr>
          <w:p w:rsidR="00A467EE" w:rsidRPr="009979E9" w:rsidRDefault="00A467EE" w:rsidP="00A467EE">
            <w:pPr>
              <w:spacing w:after="0" w:line="240" w:lineRule="auto"/>
              <w:rPr>
                <w:rFonts w:ascii="Arial" w:eastAsia="Times New Roman" w:hAnsi="Arial" w:cs="Arial"/>
                <w:b/>
                <w:color w:val="000000"/>
                <w:sz w:val="15"/>
                <w:szCs w:val="15"/>
              </w:rPr>
            </w:pPr>
            <w:r w:rsidRPr="009979E9">
              <w:rPr>
                <w:rFonts w:ascii="Arial" w:hAnsi="Arial" w:cs="Arial"/>
                <w:b/>
                <w:color w:val="000000"/>
                <w:sz w:val="15"/>
                <w:szCs w:val="15"/>
              </w:rPr>
              <w:t>$1,991,835.78</w:t>
            </w:r>
          </w:p>
        </w:tc>
        <w:tc>
          <w:tcPr>
            <w:tcW w:w="329"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309"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607" w:type="pct"/>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r>
    </w:tbl>
    <w:p w:rsidR="00211E93" w:rsidRDefault="00211E93" w:rsidP="00A578EF">
      <w:pPr>
        <w:spacing w:after="0"/>
        <w:jc w:val="center"/>
        <w:rPr>
          <w:rFonts w:ascii="Arial" w:hAnsi="Arial" w:cs="Arial"/>
          <w:b/>
          <w:bCs/>
        </w:rPr>
      </w:pPr>
    </w:p>
    <w:p w:rsidR="00420CF7" w:rsidRPr="00A5603F" w:rsidRDefault="00420CF7" w:rsidP="00A578EF">
      <w:pPr>
        <w:spacing w:after="0"/>
        <w:jc w:val="center"/>
        <w:rPr>
          <w:rFonts w:ascii="Arial" w:hAnsi="Arial" w:cs="Arial"/>
          <w:b/>
          <w:bCs/>
        </w:rPr>
      </w:pPr>
      <w:r w:rsidRPr="00A5603F">
        <w:rPr>
          <w:rFonts w:ascii="Arial" w:hAnsi="Arial" w:cs="Arial"/>
          <w:b/>
          <w:bCs/>
        </w:rPr>
        <w:t>TÍTULO TERCERO</w:t>
      </w:r>
    </w:p>
    <w:p w:rsidR="00420CF7" w:rsidRPr="00A5603F" w:rsidRDefault="00DC71F5" w:rsidP="00A578EF">
      <w:pPr>
        <w:spacing w:after="0"/>
        <w:jc w:val="center"/>
        <w:rPr>
          <w:rFonts w:ascii="Arial" w:hAnsi="Arial" w:cs="Arial"/>
          <w:b/>
          <w:bCs/>
        </w:rPr>
      </w:pPr>
      <w:r w:rsidRPr="00A5603F">
        <w:rPr>
          <w:rFonts w:ascii="Arial" w:hAnsi="Arial" w:cs="Arial"/>
          <w:b/>
          <w:bCs/>
        </w:rPr>
        <w:t xml:space="preserve">DE LA EJECUCIÓN DEL </w:t>
      </w:r>
      <w:r w:rsidR="00C422EC">
        <w:rPr>
          <w:rFonts w:ascii="Arial" w:hAnsi="Arial" w:cs="Arial"/>
          <w:b/>
          <w:bCs/>
        </w:rPr>
        <w:t xml:space="preserve"> </w:t>
      </w:r>
      <w:r w:rsidRPr="00A5603F">
        <w:rPr>
          <w:rFonts w:ascii="Arial" w:hAnsi="Arial" w:cs="Arial"/>
          <w:b/>
          <w:bCs/>
        </w:rPr>
        <w:t>PRESUPUESTO DE EGRESOS MUNICIPAL</w:t>
      </w:r>
    </w:p>
    <w:p w:rsidR="004520B2" w:rsidRPr="00A5603F" w:rsidRDefault="004520B2" w:rsidP="00A578EF">
      <w:pPr>
        <w:spacing w:after="0"/>
        <w:jc w:val="center"/>
        <w:rPr>
          <w:rFonts w:ascii="Arial" w:hAnsi="Arial" w:cs="Arial"/>
          <w:b/>
          <w:bCs/>
        </w:rPr>
      </w:pPr>
    </w:p>
    <w:p w:rsidR="00420CF7" w:rsidRPr="00A5603F" w:rsidRDefault="0037280F" w:rsidP="00A578EF">
      <w:pPr>
        <w:spacing w:after="0"/>
        <w:jc w:val="center"/>
        <w:rPr>
          <w:rFonts w:ascii="Arial" w:hAnsi="Arial" w:cs="Arial"/>
          <w:b/>
          <w:bCs/>
        </w:rPr>
      </w:pPr>
      <w:r w:rsidRPr="00A5603F">
        <w:rPr>
          <w:rFonts w:ascii="Arial" w:hAnsi="Arial" w:cs="Arial"/>
          <w:b/>
          <w:bCs/>
        </w:rPr>
        <w:t>CAPÍTULO ÚNICO</w:t>
      </w:r>
    </w:p>
    <w:p w:rsidR="00DC71F5" w:rsidRPr="00A5603F" w:rsidRDefault="00DC71F5" w:rsidP="00DC71F5">
      <w:pPr>
        <w:spacing w:after="0"/>
        <w:jc w:val="center"/>
        <w:rPr>
          <w:rFonts w:ascii="Arial" w:hAnsi="Arial" w:cs="Arial"/>
          <w:b/>
        </w:rPr>
      </w:pPr>
      <w:r w:rsidRPr="00A5603F">
        <w:rPr>
          <w:rFonts w:ascii="Arial" w:hAnsi="Arial" w:cs="Arial"/>
          <w:b/>
        </w:rPr>
        <w:t>De</w:t>
      </w:r>
      <w:r w:rsidR="005B7255" w:rsidRPr="00A5603F">
        <w:rPr>
          <w:rFonts w:ascii="Arial" w:hAnsi="Arial" w:cs="Arial"/>
          <w:b/>
        </w:rPr>
        <w:t xml:space="preserve"> los Montos de Adquisiciones</w:t>
      </w:r>
      <w:r w:rsidR="00415733" w:rsidRPr="00A5603F">
        <w:rPr>
          <w:rFonts w:ascii="Arial" w:hAnsi="Arial" w:cs="Arial"/>
          <w:b/>
        </w:rPr>
        <w:t xml:space="preserve"> y Obras Públicas</w:t>
      </w:r>
    </w:p>
    <w:p w:rsidR="00DC71F5" w:rsidRPr="00A5603F" w:rsidRDefault="00DC71F5" w:rsidP="00DC71F5">
      <w:pPr>
        <w:spacing w:after="0"/>
        <w:jc w:val="both"/>
        <w:rPr>
          <w:rFonts w:ascii="Arial" w:hAnsi="Arial" w:cs="Arial"/>
        </w:rPr>
      </w:pPr>
    </w:p>
    <w:p w:rsidR="00CA582D" w:rsidRPr="00A5603F" w:rsidRDefault="00354B70" w:rsidP="00DC71F5">
      <w:pPr>
        <w:spacing w:after="0"/>
        <w:jc w:val="both"/>
        <w:rPr>
          <w:rFonts w:ascii="Arial" w:hAnsi="Arial" w:cs="Arial"/>
          <w:color w:val="000000"/>
        </w:rPr>
      </w:pPr>
      <w:r w:rsidRPr="00A5603F">
        <w:rPr>
          <w:rFonts w:ascii="Arial" w:hAnsi="Arial" w:cs="Arial"/>
          <w:b/>
          <w:color w:val="000000"/>
        </w:rPr>
        <w:t xml:space="preserve">Artículo </w:t>
      </w:r>
      <w:r w:rsidR="00A821DA">
        <w:rPr>
          <w:rFonts w:ascii="Arial" w:hAnsi="Arial" w:cs="Arial"/>
          <w:b/>
          <w:color w:val="000000"/>
        </w:rPr>
        <w:t>30</w:t>
      </w:r>
      <w:r w:rsidR="00FF7158" w:rsidRPr="00A5603F">
        <w:rPr>
          <w:rFonts w:ascii="Arial" w:hAnsi="Arial" w:cs="Arial"/>
          <w:b/>
        </w:rPr>
        <w:t>.-</w:t>
      </w:r>
      <w:r w:rsidR="00FF7158" w:rsidRPr="00A5603F">
        <w:rPr>
          <w:rFonts w:ascii="Arial" w:hAnsi="Arial" w:cs="Arial"/>
        </w:rPr>
        <w:t xml:space="preserve"> </w:t>
      </w:r>
      <w:r w:rsidRPr="00A5603F">
        <w:rPr>
          <w:rFonts w:ascii="Arial" w:hAnsi="Arial" w:cs="Arial"/>
          <w:color w:val="000000"/>
        </w:rPr>
        <w:t>De</w:t>
      </w:r>
      <w:r w:rsidR="00CA582D" w:rsidRPr="00A5603F">
        <w:rPr>
          <w:rFonts w:ascii="Arial" w:hAnsi="Arial" w:cs="Arial"/>
          <w:color w:val="000000"/>
        </w:rPr>
        <w:t xml:space="preserve"> conformidad con </w:t>
      </w:r>
      <w:r w:rsidR="00415733" w:rsidRPr="00A5603F">
        <w:rPr>
          <w:rFonts w:ascii="Arial" w:hAnsi="Arial" w:cs="Arial"/>
        </w:rPr>
        <w:t>lo establecido en los artículos 201 de</w:t>
      </w:r>
      <w:r w:rsidRPr="00A5603F">
        <w:rPr>
          <w:rFonts w:ascii="Arial" w:hAnsi="Arial" w:cs="Arial"/>
        </w:rPr>
        <w:t xml:space="preserve">l </w:t>
      </w:r>
      <w:r w:rsidRPr="00A5603F">
        <w:rPr>
          <w:rFonts w:ascii="Arial" w:hAnsi="Arial" w:cs="Arial"/>
          <w:bCs/>
        </w:rPr>
        <w:t>Código Municipal para el Estado de Coahuila de Zaragoza</w:t>
      </w:r>
      <w:r w:rsidRPr="00A5603F">
        <w:rPr>
          <w:rFonts w:ascii="Arial" w:hAnsi="Arial" w:cs="Arial"/>
        </w:rPr>
        <w:t xml:space="preserve"> y </w:t>
      </w:r>
      <w:r w:rsidR="00415733" w:rsidRPr="00A5603F">
        <w:rPr>
          <w:rFonts w:ascii="Arial" w:hAnsi="Arial" w:cs="Arial"/>
        </w:rPr>
        <w:t xml:space="preserve">42 de </w:t>
      </w:r>
      <w:r w:rsidR="00CA582D" w:rsidRPr="00A5603F">
        <w:rPr>
          <w:rFonts w:ascii="Arial" w:hAnsi="Arial" w:cs="Arial"/>
          <w:color w:val="000000"/>
        </w:rPr>
        <w:t xml:space="preserve">la </w:t>
      </w:r>
      <w:r w:rsidR="0078612B" w:rsidRPr="00A5603F">
        <w:rPr>
          <w:rFonts w:ascii="Arial" w:hAnsi="Arial" w:cs="Arial"/>
          <w:color w:val="000000"/>
        </w:rPr>
        <w:t>Ley de Obras Públicas y Servicios Relacionados con las mismas para el Estado de Coahuila de Zaragoza</w:t>
      </w:r>
      <w:r w:rsidR="00CA582D" w:rsidRPr="00A5603F">
        <w:rPr>
          <w:rFonts w:ascii="Arial" w:hAnsi="Arial" w:cs="Arial"/>
          <w:color w:val="000000"/>
        </w:rPr>
        <w:t xml:space="preserve">, los montos máximos de contratación por adjudicación directa, por invitación restringida y por licitación pública, durante el ejercicio fiscal de </w:t>
      </w:r>
      <w:r w:rsidR="00D277F2">
        <w:rPr>
          <w:rFonts w:ascii="Arial" w:hAnsi="Arial" w:cs="Arial"/>
          <w:color w:val="000000"/>
        </w:rPr>
        <w:t>2017</w:t>
      </w:r>
      <w:r w:rsidR="00CA582D" w:rsidRPr="00A5603F">
        <w:rPr>
          <w:rFonts w:ascii="Arial" w:hAnsi="Arial" w:cs="Arial"/>
          <w:color w:val="000000"/>
        </w:rPr>
        <w:t>, se sujetarán a los siguientes lineamientos:</w:t>
      </w:r>
    </w:p>
    <w:p w:rsidR="00CB266F" w:rsidRPr="00A5603F"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A5603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OBRAS PÚBLICAS</w:t>
            </w:r>
          </w:p>
        </w:tc>
      </w:tr>
      <w:tr w:rsidR="00CB266F" w:rsidRPr="00A5603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53,550</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13,300</w:t>
            </w:r>
          </w:p>
        </w:tc>
      </w:tr>
      <w:tr w:rsidR="00CB266F" w:rsidRPr="00A5603F" w:rsidTr="00CB266F">
        <w:trPr>
          <w:trHeight w:val="290"/>
        </w:trPr>
        <w:tc>
          <w:tcPr>
            <w:tcW w:w="2975"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737"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r>
      <w:tr w:rsidR="00CB266F" w:rsidRPr="00A5603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SERVICIOS RELACIONADOS CON LAS OBRAS PÚBLICAS</w:t>
            </w:r>
          </w:p>
        </w:tc>
      </w:tr>
      <w:tr w:rsidR="00CB266F" w:rsidRPr="00A5603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17,853</w:t>
            </w:r>
          </w:p>
        </w:tc>
      </w:tr>
      <w:tr w:rsidR="00CB266F" w:rsidRPr="00A5603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4,463</w:t>
            </w:r>
          </w:p>
        </w:tc>
      </w:tr>
    </w:tbl>
    <w:p w:rsidR="00A821DA" w:rsidRDefault="00A821DA" w:rsidP="00E14A89">
      <w:pPr>
        <w:spacing w:after="0"/>
        <w:jc w:val="both"/>
        <w:rPr>
          <w:rFonts w:ascii="Arial" w:hAnsi="Arial" w:cs="Arial"/>
          <w:color w:val="000000"/>
        </w:rPr>
      </w:pPr>
    </w:p>
    <w:p w:rsidR="00E14A89" w:rsidRPr="00A5603F" w:rsidRDefault="00E14A89" w:rsidP="00E14A89">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E14A89" w:rsidRPr="00A5603F" w:rsidRDefault="00E14A89" w:rsidP="00DC71F5">
      <w:pPr>
        <w:spacing w:after="0"/>
        <w:jc w:val="both"/>
        <w:rPr>
          <w:rFonts w:ascii="Arial" w:hAnsi="Arial" w:cs="Arial"/>
          <w:color w:val="000000"/>
        </w:rPr>
      </w:pPr>
    </w:p>
    <w:p w:rsidR="004D04C6" w:rsidRPr="003F3712" w:rsidRDefault="00354B70" w:rsidP="004D04C6">
      <w:pPr>
        <w:spacing w:after="0" w:line="240" w:lineRule="auto"/>
        <w:jc w:val="both"/>
        <w:rPr>
          <w:rFonts w:ascii="Arial" w:hAnsi="Arial" w:cs="Arial"/>
          <w:color w:val="000000"/>
        </w:rPr>
      </w:pPr>
      <w:r w:rsidRPr="00A5603F">
        <w:rPr>
          <w:rFonts w:ascii="Arial" w:hAnsi="Arial" w:cs="Arial"/>
          <w:b/>
          <w:color w:val="000000"/>
        </w:rPr>
        <w:t xml:space="preserve">Artículo </w:t>
      </w:r>
      <w:r w:rsidR="00A821DA">
        <w:rPr>
          <w:rFonts w:ascii="Arial" w:hAnsi="Arial" w:cs="Arial"/>
          <w:b/>
          <w:color w:val="000000"/>
        </w:rPr>
        <w:t>31</w:t>
      </w:r>
      <w:r w:rsidR="00B53540" w:rsidRPr="00A5603F">
        <w:rPr>
          <w:rFonts w:ascii="Arial" w:hAnsi="Arial" w:cs="Arial"/>
          <w:b/>
          <w:color w:val="000000"/>
        </w:rPr>
        <w:t>.</w:t>
      </w:r>
      <w:r w:rsidR="001E441B" w:rsidRPr="00A5603F">
        <w:rPr>
          <w:rFonts w:ascii="Arial" w:hAnsi="Arial" w:cs="Arial"/>
          <w:b/>
          <w:color w:val="000000"/>
        </w:rPr>
        <w:t>-</w:t>
      </w:r>
      <w:r w:rsidR="00B53540" w:rsidRPr="00A5603F">
        <w:rPr>
          <w:rFonts w:ascii="Arial" w:hAnsi="Arial" w:cs="Arial"/>
          <w:color w:val="000000"/>
        </w:rPr>
        <w:t xml:space="preserve"> </w:t>
      </w:r>
      <w:r w:rsidR="004D04C6" w:rsidRPr="003F3712">
        <w:rPr>
          <w:rFonts w:ascii="Arial" w:hAnsi="Arial" w:cs="Arial"/>
          <w:color w:val="000000"/>
        </w:rPr>
        <w:t>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4D04C6" w:rsidRPr="003F3712" w:rsidRDefault="004D04C6" w:rsidP="004D04C6">
      <w:pPr>
        <w:spacing w:after="0" w:line="240" w:lineRule="auto"/>
        <w:jc w:val="both"/>
        <w:rPr>
          <w:rFonts w:ascii="Arial" w:hAnsi="Arial" w:cs="Arial"/>
          <w:color w:val="000000"/>
        </w:rPr>
      </w:pPr>
    </w:p>
    <w:p w:rsidR="004D04C6" w:rsidRPr="003F3712" w:rsidRDefault="004D04C6" w:rsidP="004D04C6">
      <w:pPr>
        <w:spacing w:after="0" w:line="240" w:lineRule="auto"/>
        <w:jc w:val="both"/>
        <w:rPr>
          <w:rFonts w:ascii="Arial" w:hAnsi="Arial" w:cs="Arial"/>
          <w:color w:val="000000"/>
        </w:rPr>
      </w:pPr>
      <w:r w:rsidRPr="003F3712">
        <w:rPr>
          <w:rFonts w:ascii="Arial" w:hAnsi="Arial" w:cs="Arial"/>
          <w:color w:val="000000"/>
        </w:rPr>
        <w:t xml:space="preserve">Las adquisiciones que </w:t>
      </w:r>
      <w:r>
        <w:rPr>
          <w:rFonts w:ascii="Arial" w:hAnsi="Arial" w:cs="Arial"/>
          <w:color w:val="000000"/>
        </w:rPr>
        <w:t>realicen</w:t>
      </w:r>
      <w:r w:rsidRPr="003F3712">
        <w:rPr>
          <w:rFonts w:ascii="Arial" w:hAnsi="Arial" w:cs="Arial"/>
          <w:color w:val="000000"/>
        </w:rPr>
        <w:t xml:space="preserve"> el municipio o sus dependencias, deberán sujetarse a las disposiciones </w:t>
      </w:r>
      <w:r>
        <w:rPr>
          <w:rFonts w:ascii="Arial" w:hAnsi="Arial" w:cs="Arial"/>
          <w:color w:val="000000"/>
        </w:rPr>
        <w:t xml:space="preserve">legales que regulan la materia </w:t>
      </w:r>
      <w:r w:rsidRPr="003F3712">
        <w:rPr>
          <w:rFonts w:ascii="Arial" w:hAnsi="Arial" w:cs="Arial"/>
          <w:color w:val="000000"/>
        </w:rPr>
        <w:t>en el Estado.</w:t>
      </w:r>
    </w:p>
    <w:p w:rsidR="004D04C6" w:rsidRPr="000745F2" w:rsidRDefault="004D04C6" w:rsidP="004D04C6">
      <w:pPr>
        <w:spacing w:after="0" w:line="240" w:lineRule="auto"/>
        <w:jc w:val="both"/>
        <w:rPr>
          <w:rFonts w:ascii="Arial" w:hAnsi="Arial" w:cs="Arial"/>
        </w:rPr>
      </w:pPr>
    </w:p>
    <w:p w:rsidR="004D04C6" w:rsidRPr="003F3712" w:rsidRDefault="004D04C6" w:rsidP="004D04C6">
      <w:pPr>
        <w:spacing w:after="0" w:line="240" w:lineRule="auto"/>
        <w:jc w:val="both"/>
        <w:rPr>
          <w:rFonts w:ascii="Arial" w:hAnsi="Arial" w:cs="Arial"/>
          <w:color w:val="000000"/>
        </w:rPr>
      </w:pPr>
      <w:r w:rsidRPr="000745F2">
        <w:rPr>
          <w:rFonts w:ascii="Arial" w:hAnsi="Arial" w:cs="Arial"/>
        </w:rPr>
        <w:t xml:space="preserve">Por tanto, de conformidad con lo establecido en el artículo 65 de 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Pr>
          <w:rFonts w:ascii="Arial" w:hAnsi="Arial" w:cs="Arial"/>
          <w:color w:val="000000"/>
        </w:rPr>
        <w:t>7</w:t>
      </w:r>
      <w:r w:rsidRPr="003F3712">
        <w:rPr>
          <w:rFonts w:ascii="Arial" w:hAnsi="Arial" w:cs="Arial"/>
          <w:color w:val="000000"/>
        </w:rPr>
        <w:t>, se sujetarán a los siguientes lineamientos:</w:t>
      </w:r>
    </w:p>
    <w:p w:rsidR="00211E93" w:rsidRPr="00A5603F" w:rsidRDefault="00211E93" w:rsidP="00DC71F5">
      <w:pPr>
        <w:spacing w:after="0"/>
        <w:jc w:val="both"/>
        <w:rPr>
          <w:rFonts w:ascii="Arial" w:hAnsi="Arial" w:cs="Arial"/>
          <w:color w:val="000000"/>
          <w:sz w:val="1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A5603F" w:rsidTr="003E7679">
        <w:trPr>
          <w:trHeight w:val="300"/>
        </w:trPr>
        <w:tc>
          <w:tcPr>
            <w:tcW w:w="5000" w:type="pct"/>
            <w:gridSpan w:val="3"/>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ADQUISICIONES, ARRENDAMIENTOS Y SERVICIOS</w:t>
            </w:r>
          </w:p>
        </w:tc>
      </w:tr>
      <w:tr w:rsidR="003E7679" w:rsidRPr="00A5603F" w:rsidTr="00CE56DC">
        <w:trPr>
          <w:trHeight w:val="229"/>
        </w:trPr>
        <w:tc>
          <w:tcPr>
            <w:tcW w:w="2079" w:type="pct"/>
            <w:vMerge w:val="restart"/>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921" w:type="pct"/>
            <w:gridSpan w:val="2"/>
            <w:shd w:val="clear" w:color="auto" w:fill="auto"/>
            <w:vAlign w:val="center"/>
            <w:hideMark/>
          </w:tcPr>
          <w:p w:rsidR="003E7679" w:rsidRPr="00A5603F" w:rsidRDefault="003E7679"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3E7679" w:rsidRPr="00A5603F" w:rsidTr="003E7679">
        <w:trPr>
          <w:trHeight w:val="300"/>
        </w:trPr>
        <w:tc>
          <w:tcPr>
            <w:tcW w:w="2079" w:type="pct"/>
            <w:vMerge/>
            <w:vAlign w:val="center"/>
            <w:hideMark/>
          </w:tcPr>
          <w:p w:rsidR="003E7679" w:rsidRPr="00A5603F"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3E7679" w:rsidRPr="00A5603F" w:rsidTr="00CE56DC">
        <w:trPr>
          <w:trHeight w:val="81"/>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3E7679" w:rsidRPr="00A5603F" w:rsidTr="00CE56DC">
        <w:trPr>
          <w:trHeight w:val="9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17,850</w:t>
            </w:r>
          </w:p>
        </w:tc>
      </w:tr>
      <w:tr w:rsidR="003E7679" w:rsidRPr="00A5603F" w:rsidTr="00CE56DC">
        <w:trPr>
          <w:trHeight w:val="14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4,460</w:t>
            </w:r>
          </w:p>
        </w:tc>
      </w:tr>
    </w:tbl>
    <w:p w:rsidR="004D04C6" w:rsidRDefault="004D04C6" w:rsidP="00CA582D">
      <w:pPr>
        <w:spacing w:after="0"/>
        <w:jc w:val="both"/>
        <w:rPr>
          <w:rFonts w:ascii="Arial" w:hAnsi="Arial" w:cs="Arial"/>
          <w:color w:val="000000"/>
        </w:rPr>
      </w:pPr>
    </w:p>
    <w:p w:rsidR="00CA582D" w:rsidRPr="00A5603F" w:rsidRDefault="00CA582D" w:rsidP="00CA582D">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37280F" w:rsidRPr="00A5603F" w:rsidRDefault="0037280F" w:rsidP="00A578EF">
      <w:pPr>
        <w:spacing w:after="0"/>
        <w:jc w:val="both"/>
        <w:rPr>
          <w:rFonts w:ascii="Arial" w:hAnsi="Arial" w:cs="Arial"/>
        </w:rPr>
      </w:pPr>
    </w:p>
    <w:p w:rsidR="00420CF7" w:rsidRPr="00A5603F" w:rsidRDefault="00CF59CC" w:rsidP="00A578EF">
      <w:pPr>
        <w:spacing w:after="0"/>
        <w:jc w:val="both"/>
        <w:rPr>
          <w:rFonts w:ascii="Arial" w:hAnsi="Arial" w:cs="Arial"/>
          <w:color w:val="000000"/>
        </w:rPr>
      </w:pPr>
      <w:r w:rsidRPr="00A5603F">
        <w:rPr>
          <w:rFonts w:ascii="Arial" w:hAnsi="Arial" w:cs="Arial"/>
          <w:b/>
        </w:rPr>
        <w:t xml:space="preserve">Artículo </w:t>
      </w:r>
      <w:r w:rsidR="004D04C6">
        <w:rPr>
          <w:rFonts w:ascii="Arial" w:hAnsi="Arial" w:cs="Arial"/>
          <w:b/>
        </w:rPr>
        <w:t>32</w:t>
      </w:r>
      <w:r w:rsidRPr="00A5603F">
        <w:rPr>
          <w:rFonts w:ascii="Arial" w:hAnsi="Arial" w:cs="Arial"/>
          <w:b/>
        </w:rPr>
        <w:t>.-</w:t>
      </w:r>
      <w:r w:rsidR="00CA582D" w:rsidRPr="00A5603F">
        <w:rPr>
          <w:rFonts w:ascii="Arial" w:hAnsi="Arial" w:cs="Arial"/>
          <w:color w:val="000000"/>
        </w:rPr>
        <w:t xml:space="preserve"> </w:t>
      </w:r>
      <w:r w:rsidR="00420CF7" w:rsidRPr="00A5603F">
        <w:rPr>
          <w:rFonts w:ascii="Arial" w:hAnsi="Arial" w:cs="Arial"/>
          <w:color w:val="000000"/>
        </w:rPr>
        <w:t xml:space="preserve">Cuando se ejecuten </w:t>
      </w:r>
      <w:r w:rsidR="00CA582D" w:rsidRPr="00A5603F">
        <w:rPr>
          <w:rFonts w:ascii="Arial" w:hAnsi="Arial" w:cs="Arial"/>
          <w:color w:val="000000"/>
        </w:rPr>
        <w:t>recursos</w:t>
      </w:r>
      <w:r w:rsidR="00420CF7" w:rsidRPr="00A5603F">
        <w:rPr>
          <w:rFonts w:ascii="Arial" w:hAnsi="Arial" w:cs="Arial"/>
          <w:color w:val="000000"/>
        </w:rPr>
        <w:t xml:space="preserve"> </w:t>
      </w:r>
      <w:r w:rsidR="00CA582D" w:rsidRPr="00A5603F">
        <w:rPr>
          <w:rFonts w:ascii="Arial" w:hAnsi="Arial" w:cs="Arial"/>
          <w:color w:val="000000"/>
        </w:rPr>
        <w:t>federales</w:t>
      </w:r>
      <w:r w:rsidR="00420CF7" w:rsidRPr="00A5603F">
        <w:rPr>
          <w:rFonts w:ascii="Arial" w:hAnsi="Arial" w:cs="Arial"/>
          <w:color w:val="000000"/>
        </w:rPr>
        <w:t xml:space="preserve">, </w:t>
      </w:r>
      <w:r w:rsidR="00CA582D" w:rsidRPr="00A5603F">
        <w:rPr>
          <w:rFonts w:ascii="Arial" w:hAnsi="Arial" w:cs="Arial"/>
          <w:color w:val="000000"/>
        </w:rPr>
        <w:t xml:space="preserve">los montos de adjudicación </w:t>
      </w:r>
      <w:r w:rsidR="00420CF7" w:rsidRPr="00A5603F">
        <w:rPr>
          <w:rFonts w:ascii="Arial" w:hAnsi="Arial" w:cs="Arial"/>
          <w:color w:val="000000"/>
        </w:rPr>
        <w:t>se deberán apegar a la normatividad aplicable o a la que se pacte en los acuerdos o convenios respectivos.</w:t>
      </w:r>
    </w:p>
    <w:p w:rsidR="00420CF7" w:rsidRPr="00A5603F" w:rsidRDefault="00420CF7" w:rsidP="00A578EF">
      <w:pPr>
        <w:spacing w:after="0"/>
        <w:jc w:val="both"/>
        <w:rPr>
          <w:rFonts w:ascii="Arial" w:hAnsi="Arial" w:cs="Arial"/>
          <w:b/>
          <w:color w:val="000000"/>
        </w:rPr>
      </w:pPr>
    </w:p>
    <w:p w:rsidR="00CD0287" w:rsidRPr="00A5603F" w:rsidRDefault="00D444DA" w:rsidP="00D444DA">
      <w:pPr>
        <w:spacing w:after="0"/>
        <w:jc w:val="both"/>
        <w:rPr>
          <w:rFonts w:ascii="Arial" w:hAnsi="Arial" w:cs="Arial"/>
          <w:color w:val="000000"/>
        </w:rPr>
      </w:pPr>
      <w:r w:rsidRPr="00A5603F">
        <w:rPr>
          <w:rFonts w:ascii="Arial" w:hAnsi="Arial" w:cs="Arial"/>
          <w:b/>
        </w:rPr>
        <w:t xml:space="preserve">Artículo </w:t>
      </w:r>
      <w:r w:rsidR="004D04C6">
        <w:rPr>
          <w:rFonts w:ascii="Arial" w:hAnsi="Arial" w:cs="Arial"/>
          <w:b/>
        </w:rPr>
        <w:t>33</w:t>
      </w:r>
      <w:r w:rsidRPr="00A5603F">
        <w:rPr>
          <w:rFonts w:ascii="Arial" w:hAnsi="Arial" w:cs="Arial"/>
          <w:b/>
        </w:rPr>
        <w:t>.-</w:t>
      </w:r>
      <w:r w:rsidRPr="00A5603F">
        <w:rPr>
          <w:rFonts w:ascii="Arial" w:hAnsi="Arial" w:cs="Arial"/>
          <w:color w:val="000000"/>
        </w:rPr>
        <w:t xml:space="preserve"> Los c</w:t>
      </w:r>
      <w:r w:rsidR="00C50F5C" w:rsidRPr="00A5603F">
        <w:rPr>
          <w:rFonts w:ascii="Arial" w:hAnsi="Arial" w:cs="Arial"/>
          <w:color w:val="000000"/>
        </w:rPr>
        <w:t xml:space="preserve">ontratos para proyectos </w:t>
      </w:r>
      <w:r w:rsidRPr="00A5603F">
        <w:rPr>
          <w:rFonts w:ascii="Arial" w:hAnsi="Arial" w:cs="Arial"/>
          <w:color w:val="000000"/>
        </w:rPr>
        <w:t xml:space="preserve">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A5603F">
        <w:rPr>
          <w:rFonts w:ascii="Arial" w:hAnsi="Arial" w:cs="Arial"/>
          <w:color w:val="000000"/>
        </w:rPr>
        <w:t>establecidas</w:t>
      </w:r>
      <w:r w:rsidRPr="00A5603F">
        <w:rPr>
          <w:rFonts w:ascii="Arial" w:hAnsi="Arial" w:cs="Arial"/>
          <w:color w:val="000000"/>
        </w:rPr>
        <w:t xml:space="preserve"> en el capítulo V de la citada Ley.</w:t>
      </w:r>
    </w:p>
    <w:p w:rsidR="00CD0287" w:rsidRPr="00A5603F" w:rsidRDefault="00CD0287" w:rsidP="00A578EF">
      <w:pPr>
        <w:spacing w:after="0"/>
        <w:jc w:val="both"/>
        <w:rPr>
          <w:rFonts w:ascii="Arial" w:hAnsi="Arial" w:cs="Arial"/>
          <w:color w:val="000000"/>
        </w:rPr>
      </w:pPr>
    </w:p>
    <w:p w:rsidR="00420CF7" w:rsidRPr="006619FD" w:rsidRDefault="00420CF7" w:rsidP="00A578EF">
      <w:pPr>
        <w:spacing w:after="0"/>
        <w:jc w:val="center"/>
        <w:rPr>
          <w:rFonts w:ascii="Arial" w:hAnsi="Arial" w:cs="Arial"/>
          <w:color w:val="000000"/>
          <w:lang w:val="en-US"/>
        </w:rPr>
      </w:pPr>
      <w:r w:rsidRPr="006619FD">
        <w:rPr>
          <w:rFonts w:ascii="Arial" w:hAnsi="Arial" w:cs="Arial"/>
          <w:b/>
          <w:bCs/>
          <w:sz w:val="20"/>
          <w:szCs w:val="20"/>
          <w:lang w:val="en-US"/>
        </w:rPr>
        <w:t>T R A N S I T O R I O S</w:t>
      </w:r>
    </w:p>
    <w:p w:rsidR="0017455D" w:rsidRDefault="0017455D" w:rsidP="004D04C6">
      <w:pPr>
        <w:spacing w:after="0" w:line="240" w:lineRule="auto"/>
        <w:jc w:val="both"/>
        <w:rPr>
          <w:rFonts w:ascii="Arial" w:hAnsi="Arial" w:cs="Arial"/>
          <w:b/>
        </w:rPr>
      </w:pPr>
    </w:p>
    <w:p w:rsidR="004D04C6" w:rsidRPr="000745F2" w:rsidRDefault="004D04C6" w:rsidP="004D04C6">
      <w:pPr>
        <w:spacing w:after="0" w:line="240" w:lineRule="auto"/>
        <w:jc w:val="both"/>
        <w:rPr>
          <w:rFonts w:ascii="Arial" w:hAnsi="Arial" w:cs="Arial"/>
        </w:rPr>
      </w:pPr>
      <w:r w:rsidRPr="004D04C6">
        <w:rPr>
          <w:rFonts w:ascii="Arial" w:hAnsi="Arial" w:cs="Arial"/>
          <w:b/>
        </w:rPr>
        <w:t>ARTÍCULO PRIMERO.</w:t>
      </w:r>
      <w:r w:rsidRPr="000745F2">
        <w:rPr>
          <w:rFonts w:ascii="Arial" w:hAnsi="Arial" w:cs="Arial"/>
        </w:rPr>
        <w:t xml:space="preserve"> </w:t>
      </w:r>
      <w:r w:rsidRPr="000745F2">
        <w:rPr>
          <w:rFonts w:ascii="Arial" w:hAnsi="Arial" w:cs="Arial"/>
          <w:lang w:val="es-ES_tradnl"/>
        </w:rPr>
        <w:t>El presupuesto de egresos municipal deberá ser publicado en el Periódico Oficial del Gobierno del Estado de Coahuila.</w:t>
      </w:r>
    </w:p>
    <w:p w:rsidR="004D04C6" w:rsidRPr="000745F2" w:rsidRDefault="004D04C6" w:rsidP="004D04C6">
      <w:pPr>
        <w:spacing w:after="0" w:line="240" w:lineRule="auto"/>
        <w:jc w:val="both"/>
        <w:rPr>
          <w:rFonts w:ascii="Arial" w:hAnsi="Arial" w:cs="Arial"/>
        </w:rPr>
      </w:pPr>
    </w:p>
    <w:p w:rsidR="004D04C6" w:rsidRPr="000745F2" w:rsidRDefault="004D04C6" w:rsidP="004D04C6">
      <w:pPr>
        <w:spacing w:after="0" w:line="240" w:lineRule="auto"/>
        <w:jc w:val="both"/>
        <w:rPr>
          <w:rFonts w:ascii="Arial" w:hAnsi="Arial" w:cs="Arial"/>
        </w:rPr>
      </w:pPr>
      <w:r w:rsidRPr="004D04C6">
        <w:rPr>
          <w:rFonts w:ascii="Arial" w:hAnsi="Arial" w:cs="Arial"/>
          <w:b/>
        </w:rPr>
        <w:t>ARTÍCULO SEGUNDO.</w:t>
      </w:r>
      <w:r w:rsidRPr="000745F2">
        <w:rPr>
          <w:rFonts w:ascii="Arial" w:hAnsi="Arial" w:cs="Arial"/>
        </w:rPr>
        <w:t xml:space="preserve"> El presente Decreto entrará en vigor al día siguiente de su publicación en el Periódico Oficial del Gobierno del Estado de Coahuila.</w:t>
      </w:r>
    </w:p>
    <w:p w:rsidR="004D04C6" w:rsidRPr="000745F2" w:rsidRDefault="004D04C6" w:rsidP="004D04C6">
      <w:pPr>
        <w:spacing w:after="0" w:line="240" w:lineRule="auto"/>
        <w:jc w:val="both"/>
        <w:rPr>
          <w:rFonts w:ascii="Arial" w:hAnsi="Arial" w:cs="Arial"/>
        </w:rPr>
      </w:pPr>
    </w:p>
    <w:p w:rsidR="004D04C6" w:rsidRPr="00A616F8" w:rsidRDefault="004D04C6" w:rsidP="004D04C6">
      <w:pPr>
        <w:spacing w:after="0" w:line="240" w:lineRule="auto"/>
        <w:jc w:val="both"/>
        <w:rPr>
          <w:rFonts w:ascii="Arial" w:hAnsi="Arial" w:cs="Arial"/>
        </w:rPr>
      </w:pPr>
      <w:r w:rsidRPr="004D04C6">
        <w:rPr>
          <w:rFonts w:ascii="Arial" w:hAnsi="Arial" w:cs="Arial"/>
          <w:b/>
        </w:rPr>
        <w:t>ARTÍCULO TERCERO.</w:t>
      </w:r>
      <w:r>
        <w:rPr>
          <w:rFonts w:ascii="Arial" w:hAnsi="Arial" w:cs="Arial"/>
        </w:rPr>
        <w:t xml:space="preserve"> El municipio de Nadadores</w:t>
      </w:r>
      <w:r w:rsidRPr="00A616F8">
        <w:rPr>
          <w:rFonts w:ascii="Arial" w:hAnsi="Arial" w:cs="Arial"/>
        </w:rPr>
        <w:t>, Coahuila de Zaragoza,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D04C6" w:rsidRPr="00A616F8" w:rsidRDefault="004D04C6" w:rsidP="004D04C6">
      <w:pPr>
        <w:spacing w:after="0" w:line="240" w:lineRule="auto"/>
        <w:jc w:val="both"/>
        <w:rPr>
          <w:rFonts w:ascii="Arial" w:hAnsi="Arial" w:cs="Arial"/>
        </w:rPr>
      </w:pPr>
    </w:p>
    <w:p w:rsidR="004D04C6" w:rsidRPr="000745F2" w:rsidRDefault="004D04C6" w:rsidP="004D04C6">
      <w:pPr>
        <w:spacing w:after="0" w:line="240" w:lineRule="auto"/>
        <w:jc w:val="both"/>
        <w:rPr>
          <w:rFonts w:ascii="Arial" w:hAnsi="Arial" w:cs="Arial"/>
        </w:rPr>
      </w:pPr>
      <w:r w:rsidRPr="004D04C6">
        <w:rPr>
          <w:rFonts w:ascii="Arial" w:hAnsi="Arial" w:cs="Arial"/>
          <w:b/>
        </w:rPr>
        <w:t>ARTÍCULO CUARTO.</w:t>
      </w:r>
      <w:r>
        <w:rPr>
          <w:rFonts w:ascii="Arial" w:hAnsi="Arial" w:cs="Arial"/>
        </w:rPr>
        <w:t xml:space="preserve"> El municipio de Nadadores</w:t>
      </w:r>
      <w:r w:rsidRPr="00A616F8">
        <w:rPr>
          <w:rFonts w:ascii="Arial" w:hAnsi="Arial" w:cs="Arial"/>
        </w:rPr>
        <w:t>, Coahuila de Zaragoza, elaborará y difundirá a m</w:t>
      </w:r>
      <w:r>
        <w:rPr>
          <w:rFonts w:ascii="Arial" w:hAnsi="Arial" w:cs="Arial"/>
        </w:rPr>
        <w:t>ás tardar el 31 de enero de 2017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4D04C6" w:rsidRDefault="004D04C6" w:rsidP="004D04C6">
      <w:pPr>
        <w:spacing w:after="0" w:line="240" w:lineRule="auto"/>
        <w:jc w:val="both"/>
        <w:rPr>
          <w:rFonts w:ascii="Arial" w:hAnsi="Arial" w:cs="Arial"/>
          <w:color w:val="000000"/>
        </w:rPr>
      </w:pPr>
    </w:p>
    <w:p w:rsidR="004D04C6" w:rsidRPr="00326417" w:rsidRDefault="004D04C6" w:rsidP="004D04C6">
      <w:pPr>
        <w:spacing w:after="0" w:line="240" w:lineRule="auto"/>
        <w:jc w:val="both"/>
        <w:rPr>
          <w:rFonts w:ascii="Arial" w:hAnsi="Arial" w:cs="Arial"/>
        </w:rPr>
      </w:pPr>
      <w:r w:rsidRPr="004D04C6">
        <w:rPr>
          <w:rFonts w:ascii="Arial" w:hAnsi="Arial" w:cs="Arial"/>
          <w:b/>
        </w:rPr>
        <w:t>ARTÍCULO QUINTO.</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6</w:t>
      </w:r>
      <w:r w:rsidRPr="00326417">
        <w:rPr>
          <w:rFonts w:ascii="Arial" w:hAnsi="Arial" w:cs="Arial"/>
        </w:rPr>
        <w:t>.</w:t>
      </w:r>
    </w:p>
    <w:p w:rsidR="000745F2" w:rsidRPr="00A5603F" w:rsidRDefault="000745F2" w:rsidP="00A578EF">
      <w:pPr>
        <w:spacing w:after="0"/>
        <w:jc w:val="both"/>
        <w:rPr>
          <w:rFonts w:ascii="Arial" w:hAnsi="Arial" w:cs="Arial"/>
        </w:rPr>
      </w:pPr>
    </w:p>
    <w:p w:rsidR="004D04C6" w:rsidRPr="00354B70" w:rsidRDefault="00420CF7" w:rsidP="004D04C6">
      <w:pPr>
        <w:spacing w:after="0" w:line="240" w:lineRule="auto"/>
        <w:jc w:val="center"/>
        <w:rPr>
          <w:rFonts w:ascii="Arial" w:hAnsi="Arial" w:cs="Arial"/>
          <w:color w:val="000000"/>
        </w:rPr>
      </w:pPr>
      <w:r w:rsidRPr="00A5603F">
        <w:rPr>
          <w:rFonts w:ascii="Arial" w:hAnsi="Arial" w:cs="Arial"/>
          <w:color w:val="000000"/>
        </w:rPr>
        <w:t xml:space="preserve">Dado en el Ayuntamiento del Municipio de </w:t>
      </w:r>
      <w:r w:rsidR="0026169F" w:rsidRPr="00A5603F">
        <w:rPr>
          <w:rFonts w:ascii="Arial" w:hAnsi="Arial" w:cs="Arial"/>
          <w:color w:val="000000"/>
        </w:rPr>
        <w:t>Nadadores</w:t>
      </w:r>
      <w:r w:rsidR="00452DFB" w:rsidRPr="00A5603F">
        <w:rPr>
          <w:rFonts w:ascii="Arial" w:hAnsi="Arial" w:cs="Arial"/>
          <w:color w:val="000000"/>
        </w:rPr>
        <w:t>, Coahuila</w:t>
      </w:r>
      <w:r w:rsidRPr="00E4061A">
        <w:rPr>
          <w:rFonts w:ascii="Arial" w:hAnsi="Arial" w:cs="Arial"/>
          <w:color w:val="000000"/>
        </w:rPr>
        <w:t xml:space="preserve">, a </w:t>
      </w:r>
      <w:r w:rsidR="00037108">
        <w:rPr>
          <w:rFonts w:ascii="Arial" w:hAnsi="Arial" w:cs="Arial"/>
          <w:color w:val="000000"/>
        </w:rPr>
        <w:t xml:space="preserve">los </w:t>
      </w:r>
      <w:r w:rsidR="00037108" w:rsidRPr="00037108">
        <w:rPr>
          <w:rFonts w:ascii="Arial" w:hAnsi="Arial" w:cs="Arial"/>
          <w:color w:val="000000"/>
        </w:rPr>
        <w:t>23 días del mes de Diciembre</w:t>
      </w:r>
      <w:r w:rsidR="004D04C6" w:rsidRPr="00037108">
        <w:rPr>
          <w:rFonts w:ascii="Arial" w:hAnsi="Arial" w:cs="Arial"/>
          <w:color w:val="000000"/>
        </w:rPr>
        <w:t xml:space="preserve"> del año 2016.</w:t>
      </w:r>
    </w:p>
    <w:p w:rsidR="00420CF7" w:rsidRPr="00A5603F" w:rsidRDefault="00420CF7" w:rsidP="0078612B">
      <w:pPr>
        <w:spacing w:after="0"/>
        <w:jc w:val="center"/>
        <w:rPr>
          <w:rFonts w:ascii="Arial" w:hAnsi="Arial" w:cs="Arial"/>
          <w:color w:val="000000"/>
        </w:rPr>
      </w:pPr>
    </w:p>
    <w:p w:rsidR="00420CF7" w:rsidRPr="00A5603F" w:rsidRDefault="00420CF7" w:rsidP="00A578EF">
      <w:pPr>
        <w:spacing w:after="0"/>
        <w:jc w:val="both"/>
        <w:rPr>
          <w:rFonts w:ascii="Arial" w:hAnsi="Arial" w:cs="Arial"/>
          <w:color w:val="000000"/>
        </w:rPr>
      </w:pPr>
    </w:p>
    <w:p w:rsidR="00AE5F29" w:rsidRPr="00A5603F" w:rsidRDefault="00AE5F29"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 xml:space="preserve">EL PRESIDENTE </w:t>
      </w:r>
      <w:r w:rsidR="0078612B" w:rsidRPr="00A5603F">
        <w:rPr>
          <w:rFonts w:ascii="Arial" w:hAnsi="Arial" w:cs="Arial"/>
          <w:color w:val="000000"/>
        </w:rPr>
        <w:t>MUNICIPAL</w:t>
      </w:r>
      <w:r w:rsidRPr="00A5603F">
        <w:rPr>
          <w:rFonts w:ascii="Arial" w:hAnsi="Arial" w:cs="Arial"/>
          <w:color w:val="000000"/>
        </w:rPr>
        <w:t>,</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w:t>
      </w:r>
      <w:r w:rsidR="00452DFB" w:rsidRPr="00A5603F">
        <w:rPr>
          <w:rFonts w:ascii="Arial" w:hAnsi="Arial" w:cs="Arial"/>
          <w:color w:val="000000"/>
        </w:rPr>
        <w:t>C.</w:t>
      </w:r>
      <w:r w:rsidR="00406AA4" w:rsidRPr="00A5603F">
        <w:rPr>
          <w:rFonts w:ascii="Arial" w:hAnsi="Arial" w:cs="Arial"/>
          <w:color w:val="000000"/>
        </w:rPr>
        <w:t xml:space="preserve"> </w:t>
      </w:r>
      <w:r w:rsidR="0026169F" w:rsidRPr="00A5603F">
        <w:rPr>
          <w:rFonts w:ascii="Arial" w:hAnsi="Arial" w:cs="Arial"/>
          <w:color w:val="000000"/>
        </w:rPr>
        <w:t>ISMAEL AGUIRRE RODRIGUEZ</w:t>
      </w:r>
      <w:r w:rsidRPr="00A5603F">
        <w:rPr>
          <w:rFonts w:ascii="Arial" w:hAnsi="Arial" w:cs="Arial"/>
          <w:color w:val="000000"/>
        </w:rPr>
        <w:t>.</w:t>
      </w:r>
    </w:p>
    <w:p w:rsidR="00352855" w:rsidRPr="00A5603F" w:rsidRDefault="00352855" w:rsidP="00AE5F29">
      <w:pPr>
        <w:spacing w:after="0"/>
        <w:jc w:val="center"/>
        <w:rPr>
          <w:rFonts w:ascii="Arial" w:hAnsi="Arial" w:cs="Arial"/>
          <w:color w:val="000000"/>
        </w:rPr>
      </w:pPr>
    </w:p>
    <w:p w:rsidR="00452DFB" w:rsidRPr="00A5603F" w:rsidRDefault="00452DFB" w:rsidP="00AE5F29">
      <w:pPr>
        <w:spacing w:after="0"/>
        <w:jc w:val="center"/>
        <w:rPr>
          <w:rFonts w:ascii="Arial" w:hAnsi="Arial" w:cs="Arial"/>
          <w:color w:val="000000"/>
        </w:rPr>
      </w:pPr>
      <w:r w:rsidRPr="00A5603F">
        <w:rPr>
          <w:rFonts w:ascii="Arial" w:hAnsi="Arial" w:cs="Arial"/>
          <w:color w:val="000000"/>
        </w:rPr>
        <w:t>__________________</w:t>
      </w:r>
      <w:r w:rsidR="00352855" w:rsidRPr="00A5603F">
        <w:rPr>
          <w:rFonts w:ascii="Arial" w:hAnsi="Arial" w:cs="Arial"/>
          <w:color w:val="000000"/>
        </w:rPr>
        <w:t>_______________</w:t>
      </w:r>
      <w:r w:rsidRPr="00A5603F">
        <w:rPr>
          <w:rFonts w:ascii="Arial" w:hAnsi="Arial" w:cs="Arial"/>
          <w:color w:val="000000"/>
        </w:rPr>
        <w:t>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882F9D" w:rsidP="00AE5F29">
      <w:pPr>
        <w:spacing w:after="0"/>
        <w:jc w:val="center"/>
        <w:rPr>
          <w:rFonts w:ascii="Arial" w:hAnsi="Arial" w:cs="Arial"/>
          <w:color w:val="000000"/>
        </w:rPr>
      </w:pPr>
      <w:r w:rsidRPr="00A5603F">
        <w:rPr>
          <w:rFonts w:ascii="Arial" w:hAnsi="Arial" w:cs="Arial"/>
          <w:color w:val="000000"/>
        </w:rPr>
        <w:t>EL SECRETARIO DEL AYUNTAMIENTO</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C. ISRAEL RODRIGUEZ GUERRERO.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w:t>
      </w:r>
      <w:r w:rsidR="00352855" w:rsidRPr="00A5603F">
        <w:rPr>
          <w:rFonts w:ascii="Arial" w:hAnsi="Arial" w:cs="Arial"/>
          <w:color w:val="000000"/>
        </w:rPr>
        <w:t>_______________________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06AA4" w:rsidP="00AE5F29">
      <w:pPr>
        <w:spacing w:after="0"/>
        <w:jc w:val="center"/>
        <w:rPr>
          <w:rFonts w:ascii="Arial" w:hAnsi="Arial" w:cs="Arial"/>
          <w:color w:val="000000"/>
        </w:rPr>
      </w:pPr>
      <w:r w:rsidRPr="00A5603F">
        <w:rPr>
          <w:rFonts w:ascii="Arial" w:hAnsi="Arial" w:cs="Arial"/>
          <w:color w:val="000000"/>
        </w:rPr>
        <w:t>EL</w:t>
      </w:r>
      <w:r w:rsidR="00420CF7" w:rsidRPr="00A5603F">
        <w:rPr>
          <w:rFonts w:ascii="Arial" w:hAnsi="Arial" w:cs="Arial"/>
          <w:color w:val="000000"/>
        </w:rPr>
        <w:t xml:space="preserve"> TESORERO </w:t>
      </w:r>
      <w:r w:rsidR="00882F9D" w:rsidRPr="00A5603F">
        <w:rPr>
          <w:rFonts w:ascii="Arial" w:hAnsi="Arial" w:cs="Arial"/>
          <w:color w:val="000000"/>
        </w:rPr>
        <w:t>MUNICIPAL</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L.A.E. GLORIA YOLANDA RIOS SANCHEZ.</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____________________</w:t>
      </w:r>
      <w:r w:rsidR="00352855" w:rsidRPr="00A5603F">
        <w:rPr>
          <w:rFonts w:ascii="Arial" w:hAnsi="Arial" w:cs="Arial"/>
          <w:color w:val="000000"/>
        </w:rPr>
        <w:t>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2B2FFE" w:rsidP="00AE5F29">
      <w:pPr>
        <w:spacing w:after="0"/>
        <w:jc w:val="center"/>
        <w:rPr>
          <w:rFonts w:ascii="Arial" w:hAnsi="Arial" w:cs="Arial"/>
          <w:color w:val="000000"/>
        </w:rPr>
      </w:pPr>
      <w:r w:rsidRPr="00A5603F">
        <w:rPr>
          <w:rFonts w:ascii="Arial" w:hAnsi="Arial" w:cs="Arial"/>
          <w:color w:val="000000"/>
        </w:rPr>
        <w:t>CONTRALOR</w:t>
      </w:r>
      <w:r w:rsidR="00352855" w:rsidRPr="00A5603F">
        <w:rPr>
          <w:rFonts w:ascii="Arial" w:hAnsi="Arial" w:cs="Arial"/>
          <w:color w:val="000000"/>
        </w:rPr>
        <w:t xml:space="preserve"> MUNICIPAL</w:t>
      </w:r>
    </w:p>
    <w:p w:rsidR="00352855" w:rsidRPr="00A5603F" w:rsidRDefault="00D40887" w:rsidP="00AE5F29">
      <w:pPr>
        <w:spacing w:after="0"/>
        <w:jc w:val="center"/>
        <w:rPr>
          <w:rFonts w:ascii="Arial" w:hAnsi="Arial" w:cs="Arial"/>
          <w:color w:val="000000"/>
        </w:rPr>
      </w:pPr>
      <w:r w:rsidRPr="004F1232">
        <w:rPr>
          <w:rFonts w:ascii="Arial" w:hAnsi="Arial" w:cs="Arial"/>
          <w:color w:val="000000"/>
        </w:rPr>
        <w:t>C.P.DINORA</w:t>
      </w:r>
      <w:r w:rsidR="004F1232" w:rsidRPr="004F1232">
        <w:rPr>
          <w:rFonts w:ascii="Arial" w:hAnsi="Arial" w:cs="Arial"/>
          <w:color w:val="000000"/>
        </w:rPr>
        <w:t xml:space="preserve"> MAYELA GARCIA GARZA</w:t>
      </w:r>
      <w:r w:rsidR="0026169F" w:rsidRPr="004F1232">
        <w:rPr>
          <w:rFonts w:ascii="Arial" w:hAnsi="Arial" w:cs="Arial"/>
          <w:color w:val="000000"/>
        </w:rPr>
        <w:t>.</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r w:rsidRPr="00A5603F">
        <w:rPr>
          <w:rFonts w:ascii="Arial" w:hAnsi="Arial" w:cs="Arial"/>
          <w:color w:val="000000"/>
        </w:rPr>
        <w:t>________________________________</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L</w:t>
      </w:r>
      <w:r w:rsidR="00406AA4" w:rsidRPr="00A5603F">
        <w:rPr>
          <w:rFonts w:ascii="Arial" w:hAnsi="Arial" w:cs="Arial"/>
          <w:color w:val="000000"/>
        </w:rPr>
        <w:t>A</w:t>
      </w:r>
      <w:r w:rsidRPr="00A5603F">
        <w:rPr>
          <w:rFonts w:ascii="Arial" w:hAnsi="Arial" w:cs="Arial"/>
          <w:color w:val="000000"/>
        </w:rPr>
        <w:t xml:space="preserve"> SÍNDICO MUNICIPAL</w:t>
      </w:r>
    </w:p>
    <w:p w:rsidR="00452DFB" w:rsidRPr="00A5603F" w:rsidRDefault="00452DFB"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SOCORRO VAZQUEZ MIRELES.</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w:t>
      </w:r>
      <w:r w:rsidR="00352855" w:rsidRPr="00A5603F">
        <w:rPr>
          <w:rFonts w:ascii="Arial" w:hAnsi="Arial" w:cs="Arial"/>
          <w:color w:val="000000"/>
        </w:rPr>
        <w:t>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452DFB" w:rsidRPr="00A5603F" w:rsidRDefault="00352855" w:rsidP="00AE5F29">
      <w:pPr>
        <w:spacing w:after="0"/>
        <w:jc w:val="center"/>
        <w:rPr>
          <w:rFonts w:ascii="Arial" w:hAnsi="Arial" w:cs="Arial"/>
          <w:color w:val="000000"/>
        </w:rPr>
      </w:pPr>
      <w:r w:rsidRPr="00A5603F">
        <w:rPr>
          <w:rFonts w:ascii="Arial" w:hAnsi="Arial" w:cs="Arial"/>
          <w:color w:val="000000"/>
        </w:rPr>
        <w:t>LA</w:t>
      </w:r>
      <w:r w:rsidR="00CE36C4" w:rsidRPr="00A5603F">
        <w:rPr>
          <w:rFonts w:ascii="Arial" w:hAnsi="Arial" w:cs="Arial"/>
          <w:color w:val="000000"/>
        </w:rPr>
        <w:t xml:space="preserve"> REGIDOR</w:t>
      </w:r>
      <w:r w:rsidRPr="00A5603F">
        <w:rPr>
          <w:rFonts w:ascii="Arial" w:hAnsi="Arial" w:cs="Arial"/>
          <w:color w:val="000000"/>
        </w:rPr>
        <w:t>A</w:t>
      </w:r>
      <w:r w:rsidR="00CE36C4" w:rsidRPr="00A5603F">
        <w:rPr>
          <w:rFonts w:ascii="Arial" w:hAnsi="Arial" w:cs="Arial"/>
          <w:color w:val="000000"/>
        </w:rPr>
        <w:t xml:space="preserve"> </w:t>
      </w:r>
      <w:r w:rsidRPr="00A5603F">
        <w:rPr>
          <w:rFonts w:ascii="Arial" w:hAnsi="Arial" w:cs="Arial"/>
          <w:color w:val="000000"/>
        </w:rPr>
        <w:t xml:space="preserve">DE HACIENDA </w:t>
      </w:r>
      <w:r w:rsidR="00CE36C4" w:rsidRPr="00A5603F">
        <w:rPr>
          <w:rFonts w:ascii="Arial" w:hAnsi="Arial" w:cs="Arial"/>
          <w:color w:val="000000"/>
        </w:rPr>
        <w:t>MUNICIPAL</w:t>
      </w:r>
    </w:p>
    <w:p w:rsidR="00352855" w:rsidRPr="00A5603F" w:rsidRDefault="00BE668F"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MARTHA IRENE HERNANDEZ ESCOBEDO.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352855">
      <w:pPr>
        <w:spacing w:after="0"/>
        <w:jc w:val="center"/>
        <w:rPr>
          <w:rFonts w:ascii="Arial" w:hAnsi="Arial" w:cs="Arial"/>
          <w:color w:val="000000"/>
        </w:rPr>
      </w:pPr>
      <w:r w:rsidRPr="00A5603F">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A5603F">
        <w:rPr>
          <w:rFonts w:ascii="Arial" w:hAnsi="Arial" w:cs="Arial"/>
          <w:color w:val="000000"/>
        </w:rPr>
        <w:t>Rúbrica</w:t>
      </w:r>
    </w:p>
    <w:p w:rsidR="00997FC6" w:rsidRPr="00997FC6" w:rsidRDefault="00997FC6" w:rsidP="001D60FF">
      <w:pPr>
        <w:rPr>
          <w:rFonts w:ascii="Arial" w:hAnsi="Arial" w:cs="Arial"/>
          <w:color w:val="0070C0"/>
        </w:rPr>
      </w:pPr>
    </w:p>
    <w:sectPr w:rsidR="00997FC6" w:rsidRPr="00997FC6" w:rsidSect="00883774">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154" w:rsidRDefault="002C2154" w:rsidP="0010793F">
      <w:pPr>
        <w:spacing w:after="0" w:line="240" w:lineRule="auto"/>
      </w:pPr>
      <w:r>
        <w:separator/>
      </w:r>
    </w:p>
  </w:endnote>
  <w:endnote w:type="continuationSeparator" w:id="0">
    <w:p w:rsidR="002C2154" w:rsidRDefault="002C2154"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154" w:rsidRDefault="002C2154" w:rsidP="0010793F">
      <w:pPr>
        <w:spacing w:after="0" w:line="240" w:lineRule="auto"/>
      </w:pPr>
      <w:r>
        <w:separator/>
      </w:r>
    </w:p>
  </w:footnote>
  <w:footnote w:type="continuationSeparator" w:id="0">
    <w:p w:rsidR="002C2154" w:rsidRDefault="002C2154"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BF" w:rsidRDefault="00A820B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BF" w:rsidRDefault="00A820B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BF" w:rsidRDefault="00A820B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8"/>
  </w:num>
  <w:num w:numId="25">
    <w:abstractNumId w:val="20"/>
  </w:num>
  <w:num w:numId="26">
    <w:abstractNumId w:val="22"/>
  </w:num>
  <w:num w:numId="27">
    <w:abstractNumId w:val="30"/>
  </w:num>
  <w:num w:numId="28">
    <w:abstractNumId w:val="8"/>
  </w:num>
  <w:num w:numId="29">
    <w:abstractNumId w:val="2"/>
  </w:num>
  <w:num w:numId="30">
    <w:abstractNumId w:val="19"/>
  </w:num>
  <w:num w:numId="31">
    <w:abstractNumId w:val="4"/>
  </w:num>
  <w:num w:numId="32">
    <w:abstractNumId w:val="3"/>
  </w:num>
  <w:num w:numId="33">
    <w:abstractNumId w:val="17"/>
  </w:num>
  <w:num w:numId="34">
    <w:abstractNumId w:val="1"/>
  </w:num>
  <w:num w:numId="35">
    <w:abstractNumId w:val="0"/>
  </w:num>
  <w:num w:numId="36">
    <w:abstractNumId w:val="24"/>
  </w:num>
  <w:num w:numId="37">
    <w:abstractNumId w:val="7"/>
  </w:num>
  <w:num w:numId="38">
    <w:abstractNumId w:val="1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610E57"/>
    <w:rsid w:val="00007A16"/>
    <w:rsid w:val="00010B80"/>
    <w:rsid w:val="00010B9F"/>
    <w:rsid w:val="00013D66"/>
    <w:rsid w:val="0001632C"/>
    <w:rsid w:val="00017EB6"/>
    <w:rsid w:val="00021809"/>
    <w:rsid w:val="000253F8"/>
    <w:rsid w:val="00025871"/>
    <w:rsid w:val="000306E4"/>
    <w:rsid w:val="000309DD"/>
    <w:rsid w:val="00032DB2"/>
    <w:rsid w:val="00037108"/>
    <w:rsid w:val="000456CB"/>
    <w:rsid w:val="00046000"/>
    <w:rsid w:val="0005626C"/>
    <w:rsid w:val="00062A13"/>
    <w:rsid w:val="000630DF"/>
    <w:rsid w:val="000637B6"/>
    <w:rsid w:val="00065963"/>
    <w:rsid w:val="0007161F"/>
    <w:rsid w:val="000742D0"/>
    <w:rsid w:val="000745F2"/>
    <w:rsid w:val="0007637D"/>
    <w:rsid w:val="00087238"/>
    <w:rsid w:val="0009332A"/>
    <w:rsid w:val="00094007"/>
    <w:rsid w:val="000944FC"/>
    <w:rsid w:val="00096A08"/>
    <w:rsid w:val="000A3B32"/>
    <w:rsid w:val="000A6EF5"/>
    <w:rsid w:val="000B1A77"/>
    <w:rsid w:val="000C2266"/>
    <w:rsid w:val="000C2B2D"/>
    <w:rsid w:val="000C4BA1"/>
    <w:rsid w:val="000C5EB5"/>
    <w:rsid w:val="000D39C5"/>
    <w:rsid w:val="000D4C13"/>
    <w:rsid w:val="000D6251"/>
    <w:rsid w:val="000D6C2B"/>
    <w:rsid w:val="000D78E6"/>
    <w:rsid w:val="000D7F68"/>
    <w:rsid w:val="000E2D68"/>
    <w:rsid w:val="000E6DD2"/>
    <w:rsid w:val="000E7D0F"/>
    <w:rsid w:val="000F42A2"/>
    <w:rsid w:val="000F5C01"/>
    <w:rsid w:val="000F78D6"/>
    <w:rsid w:val="000F7BDF"/>
    <w:rsid w:val="0010793F"/>
    <w:rsid w:val="001104E0"/>
    <w:rsid w:val="0011401F"/>
    <w:rsid w:val="00117177"/>
    <w:rsid w:val="00120F89"/>
    <w:rsid w:val="00127ABD"/>
    <w:rsid w:val="001364F8"/>
    <w:rsid w:val="00136B9C"/>
    <w:rsid w:val="0014460E"/>
    <w:rsid w:val="00150586"/>
    <w:rsid w:val="001517F3"/>
    <w:rsid w:val="001521FB"/>
    <w:rsid w:val="00156298"/>
    <w:rsid w:val="0016374A"/>
    <w:rsid w:val="00166960"/>
    <w:rsid w:val="0017455D"/>
    <w:rsid w:val="0017527E"/>
    <w:rsid w:val="00175C9B"/>
    <w:rsid w:val="00177CBE"/>
    <w:rsid w:val="00185402"/>
    <w:rsid w:val="00185991"/>
    <w:rsid w:val="00187C45"/>
    <w:rsid w:val="00196516"/>
    <w:rsid w:val="0019691A"/>
    <w:rsid w:val="001A2214"/>
    <w:rsid w:val="001A260C"/>
    <w:rsid w:val="001A6514"/>
    <w:rsid w:val="001B5654"/>
    <w:rsid w:val="001B6D54"/>
    <w:rsid w:val="001C1BCC"/>
    <w:rsid w:val="001C2A65"/>
    <w:rsid w:val="001C323F"/>
    <w:rsid w:val="001D136E"/>
    <w:rsid w:val="001D200B"/>
    <w:rsid w:val="001D60FF"/>
    <w:rsid w:val="001D6874"/>
    <w:rsid w:val="001D7A27"/>
    <w:rsid w:val="001E4152"/>
    <w:rsid w:val="001E441B"/>
    <w:rsid w:val="001E701F"/>
    <w:rsid w:val="001F0883"/>
    <w:rsid w:val="002020A1"/>
    <w:rsid w:val="002021DD"/>
    <w:rsid w:val="00211E93"/>
    <w:rsid w:val="0021627C"/>
    <w:rsid w:val="00223861"/>
    <w:rsid w:val="002270A0"/>
    <w:rsid w:val="00231BB8"/>
    <w:rsid w:val="00231CE2"/>
    <w:rsid w:val="00232EEF"/>
    <w:rsid w:val="002350E2"/>
    <w:rsid w:val="00243C7F"/>
    <w:rsid w:val="00244D8E"/>
    <w:rsid w:val="0024697B"/>
    <w:rsid w:val="002470C8"/>
    <w:rsid w:val="002504BF"/>
    <w:rsid w:val="00252BE8"/>
    <w:rsid w:val="002606F8"/>
    <w:rsid w:val="0026169F"/>
    <w:rsid w:val="00273DDD"/>
    <w:rsid w:val="00280F22"/>
    <w:rsid w:val="0028783C"/>
    <w:rsid w:val="002929E1"/>
    <w:rsid w:val="00293655"/>
    <w:rsid w:val="002942D0"/>
    <w:rsid w:val="002A10C6"/>
    <w:rsid w:val="002A386E"/>
    <w:rsid w:val="002B0615"/>
    <w:rsid w:val="002B12D8"/>
    <w:rsid w:val="002B2377"/>
    <w:rsid w:val="002B29AC"/>
    <w:rsid w:val="002B2FFE"/>
    <w:rsid w:val="002B6D88"/>
    <w:rsid w:val="002C1D67"/>
    <w:rsid w:val="002C2050"/>
    <w:rsid w:val="002C2154"/>
    <w:rsid w:val="002C4C04"/>
    <w:rsid w:val="002C69D8"/>
    <w:rsid w:val="002C763F"/>
    <w:rsid w:val="002C791E"/>
    <w:rsid w:val="002D37FB"/>
    <w:rsid w:val="002D49C1"/>
    <w:rsid w:val="002D5720"/>
    <w:rsid w:val="002E1C41"/>
    <w:rsid w:val="002E2666"/>
    <w:rsid w:val="002E41E0"/>
    <w:rsid w:val="002E4FD8"/>
    <w:rsid w:val="002E7308"/>
    <w:rsid w:val="002F0118"/>
    <w:rsid w:val="00300E52"/>
    <w:rsid w:val="00303863"/>
    <w:rsid w:val="003045CB"/>
    <w:rsid w:val="00304BCC"/>
    <w:rsid w:val="00313432"/>
    <w:rsid w:val="003137AD"/>
    <w:rsid w:val="00322F15"/>
    <w:rsid w:val="003240FD"/>
    <w:rsid w:val="003264D5"/>
    <w:rsid w:val="0033260B"/>
    <w:rsid w:val="00332C89"/>
    <w:rsid w:val="00333283"/>
    <w:rsid w:val="00334AA0"/>
    <w:rsid w:val="00344C06"/>
    <w:rsid w:val="003467C7"/>
    <w:rsid w:val="003506C0"/>
    <w:rsid w:val="00352855"/>
    <w:rsid w:val="00354B70"/>
    <w:rsid w:val="00354ECC"/>
    <w:rsid w:val="00356E6C"/>
    <w:rsid w:val="00357A9D"/>
    <w:rsid w:val="00357FC9"/>
    <w:rsid w:val="00360084"/>
    <w:rsid w:val="00360177"/>
    <w:rsid w:val="0037280F"/>
    <w:rsid w:val="00377620"/>
    <w:rsid w:val="00383262"/>
    <w:rsid w:val="0038768C"/>
    <w:rsid w:val="003A141D"/>
    <w:rsid w:val="003A3F6E"/>
    <w:rsid w:val="003A6ABB"/>
    <w:rsid w:val="003A7F3F"/>
    <w:rsid w:val="003B0652"/>
    <w:rsid w:val="003B4FCA"/>
    <w:rsid w:val="003B6036"/>
    <w:rsid w:val="003C1DA3"/>
    <w:rsid w:val="003D34B4"/>
    <w:rsid w:val="003D5152"/>
    <w:rsid w:val="003D75A7"/>
    <w:rsid w:val="003E3666"/>
    <w:rsid w:val="003E6924"/>
    <w:rsid w:val="003E7679"/>
    <w:rsid w:val="003F28B5"/>
    <w:rsid w:val="003F3712"/>
    <w:rsid w:val="003F4728"/>
    <w:rsid w:val="003F4E8A"/>
    <w:rsid w:val="003F4EDC"/>
    <w:rsid w:val="003F51DE"/>
    <w:rsid w:val="004009C2"/>
    <w:rsid w:val="00401580"/>
    <w:rsid w:val="00404B32"/>
    <w:rsid w:val="00406AA4"/>
    <w:rsid w:val="00407460"/>
    <w:rsid w:val="00407FE7"/>
    <w:rsid w:val="0041538C"/>
    <w:rsid w:val="00415733"/>
    <w:rsid w:val="00416369"/>
    <w:rsid w:val="00416696"/>
    <w:rsid w:val="004200A0"/>
    <w:rsid w:val="00420CF7"/>
    <w:rsid w:val="00424E95"/>
    <w:rsid w:val="00424F97"/>
    <w:rsid w:val="00424FBB"/>
    <w:rsid w:val="004251EB"/>
    <w:rsid w:val="00431712"/>
    <w:rsid w:val="004320FC"/>
    <w:rsid w:val="00435F90"/>
    <w:rsid w:val="004377AE"/>
    <w:rsid w:val="00437AF7"/>
    <w:rsid w:val="00440789"/>
    <w:rsid w:val="004436B4"/>
    <w:rsid w:val="004513D2"/>
    <w:rsid w:val="00451C01"/>
    <w:rsid w:val="004520B2"/>
    <w:rsid w:val="00452DFB"/>
    <w:rsid w:val="0045476B"/>
    <w:rsid w:val="00455137"/>
    <w:rsid w:val="004557A3"/>
    <w:rsid w:val="00463FAE"/>
    <w:rsid w:val="00466034"/>
    <w:rsid w:val="0047301B"/>
    <w:rsid w:val="004764D1"/>
    <w:rsid w:val="00476F34"/>
    <w:rsid w:val="0048019B"/>
    <w:rsid w:val="00482A55"/>
    <w:rsid w:val="004836F8"/>
    <w:rsid w:val="004863A8"/>
    <w:rsid w:val="00493322"/>
    <w:rsid w:val="00493438"/>
    <w:rsid w:val="00496A80"/>
    <w:rsid w:val="00496CFB"/>
    <w:rsid w:val="00497D3C"/>
    <w:rsid w:val="004A189F"/>
    <w:rsid w:val="004A2967"/>
    <w:rsid w:val="004A31A3"/>
    <w:rsid w:val="004A4C20"/>
    <w:rsid w:val="004B4C9F"/>
    <w:rsid w:val="004C0C2F"/>
    <w:rsid w:val="004D04C6"/>
    <w:rsid w:val="004D343C"/>
    <w:rsid w:val="004D4C4D"/>
    <w:rsid w:val="004E3C82"/>
    <w:rsid w:val="004E3F90"/>
    <w:rsid w:val="004E69EE"/>
    <w:rsid w:val="004F0CA6"/>
    <w:rsid w:val="004F0F29"/>
    <w:rsid w:val="004F1232"/>
    <w:rsid w:val="004F34D2"/>
    <w:rsid w:val="004F48DC"/>
    <w:rsid w:val="00501509"/>
    <w:rsid w:val="005032DF"/>
    <w:rsid w:val="00504E3C"/>
    <w:rsid w:val="00505E6A"/>
    <w:rsid w:val="00506A62"/>
    <w:rsid w:val="00507A6E"/>
    <w:rsid w:val="00511091"/>
    <w:rsid w:val="00511754"/>
    <w:rsid w:val="0051302D"/>
    <w:rsid w:val="005139E3"/>
    <w:rsid w:val="00515098"/>
    <w:rsid w:val="00526793"/>
    <w:rsid w:val="00531F3D"/>
    <w:rsid w:val="00535621"/>
    <w:rsid w:val="005457E2"/>
    <w:rsid w:val="00547126"/>
    <w:rsid w:val="00555300"/>
    <w:rsid w:val="0056231E"/>
    <w:rsid w:val="00563F5B"/>
    <w:rsid w:val="00565016"/>
    <w:rsid w:val="00570ECA"/>
    <w:rsid w:val="0057152E"/>
    <w:rsid w:val="00572788"/>
    <w:rsid w:val="005734A4"/>
    <w:rsid w:val="00575CDE"/>
    <w:rsid w:val="00591C6D"/>
    <w:rsid w:val="00591E8D"/>
    <w:rsid w:val="0059257D"/>
    <w:rsid w:val="005A08E1"/>
    <w:rsid w:val="005A2197"/>
    <w:rsid w:val="005A42EA"/>
    <w:rsid w:val="005A7E9F"/>
    <w:rsid w:val="005B6D9F"/>
    <w:rsid w:val="005B7255"/>
    <w:rsid w:val="005C4FAB"/>
    <w:rsid w:val="005D3AF7"/>
    <w:rsid w:val="005D77F5"/>
    <w:rsid w:val="005E0BD2"/>
    <w:rsid w:val="005E1855"/>
    <w:rsid w:val="005E1CC2"/>
    <w:rsid w:val="005E4614"/>
    <w:rsid w:val="005E6D4B"/>
    <w:rsid w:val="005E790F"/>
    <w:rsid w:val="00610B48"/>
    <w:rsid w:val="00610E57"/>
    <w:rsid w:val="00616708"/>
    <w:rsid w:val="00617642"/>
    <w:rsid w:val="00622FA4"/>
    <w:rsid w:val="006237BF"/>
    <w:rsid w:val="00623A85"/>
    <w:rsid w:val="00630AC0"/>
    <w:rsid w:val="00631ACD"/>
    <w:rsid w:val="00634E9E"/>
    <w:rsid w:val="00640409"/>
    <w:rsid w:val="00643213"/>
    <w:rsid w:val="00646285"/>
    <w:rsid w:val="006477D1"/>
    <w:rsid w:val="00653F69"/>
    <w:rsid w:val="006541AD"/>
    <w:rsid w:val="00656277"/>
    <w:rsid w:val="0066195F"/>
    <w:rsid w:val="006619FD"/>
    <w:rsid w:val="0066547E"/>
    <w:rsid w:val="0066607E"/>
    <w:rsid w:val="0066729A"/>
    <w:rsid w:val="006735FC"/>
    <w:rsid w:val="00686B8F"/>
    <w:rsid w:val="00687152"/>
    <w:rsid w:val="00691C81"/>
    <w:rsid w:val="006A2E7D"/>
    <w:rsid w:val="006A34A6"/>
    <w:rsid w:val="006A3530"/>
    <w:rsid w:val="006B7E3E"/>
    <w:rsid w:val="006C00FD"/>
    <w:rsid w:val="006D1282"/>
    <w:rsid w:val="006E490C"/>
    <w:rsid w:val="006E5118"/>
    <w:rsid w:val="006F5776"/>
    <w:rsid w:val="006F5A38"/>
    <w:rsid w:val="006F72A7"/>
    <w:rsid w:val="007034FE"/>
    <w:rsid w:val="00706448"/>
    <w:rsid w:val="0070794F"/>
    <w:rsid w:val="00716741"/>
    <w:rsid w:val="00721F94"/>
    <w:rsid w:val="00724641"/>
    <w:rsid w:val="00730E67"/>
    <w:rsid w:val="00734653"/>
    <w:rsid w:val="007365A7"/>
    <w:rsid w:val="00737944"/>
    <w:rsid w:val="007436B0"/>
    <w:rsid w:val="00745AD0"/>
    <w:rsid w:val="00746FF2"/>
    <w:rsid w:val="0075245E"/>
    <w:rsid w:val="00753BB2"/>
    <w:rsid w:val="0075413F"/>
    <w:rsid w:val="007551AC"/>
    <w:rsid w:val="00757E4B"/>
    <w:rsid w:val="0076086F"/>
    <w:rsid w:val="0076097B"/>
    <w:rsid w:val="007649E1"/>
    <w:rsid w:val="00766708"/>
    <w:rsid w:val="007730F1"/>
    <w:rsid w:val="00774450"/>
    <w:rsid w:val="00775E4F"/>
    <w:rsid w:val="0078612B"/>
    <w:rsid w:val="00792277"/>
    <w:rsid w:val="00792D1E"/>
    <w:rsid w:val="007957A8"/>
    <w:rsid w:val="007960B2"/>
    <w:rsid w:val="007A3A23"/>
    <w:rsid w:val="007A4F0D"/>
    <w:rsid w:val="007A6ED8"/>
    <w:rsid w:val="007B3810"/>
    <w:rsid w:val="007B4DCE"/>
    <w:rsid w:val="007B5025"/>
    <w:rsid w:val="007B5650"/>
    <w:rsid w:val="007C1CBA"/>
    <w:rsid w:val="007D0697"/>
    <w:rsid w:val="007D0DBC"/>
    <w:rsid w:val="007D4519"/>
    <w:rsid w:val="007D5034"/>
    <w:rsid w:val="007D5895"/>
    <w:rsid w:val="007D64C2"/>
    <w:rsid w:val="007D6D31"/>
    <w:rsid w:val="007E111E"/>
    <w:rsid w:val="007E3E63"/>
    <w:rsid w:val="007E4DAA"/>
    <w:rsid w:val="007E56AE"/>
    <w:rsid w:val="007E6712"/>
    <w:rsid w:val="007E764E"/>
    <w:rsid w:val="007F33F1"/>
    <w:rsid w:val="007F4146"/>
    <w:rsid w:val="0080331F"/>
    <w:rsid w:val="0081092C"/>
    <w:rsid w:val="0081313A"/>
    <w:rsid w:val="0082065F"/>
    <w:rsid w:val="00822B7F"/>
    <w:rsid w:val="008268DD"/>
    <w:rsid w:val="00826AF8"/>
    <w:rsid w:val="00833FFD"/>
    <w:rsid w:val="00834566"/>
    <w:rsid w:val="00835414"/>
    <w:rsid w:val="008354EC"/>
    <w:rsid w:val="008415CE"/>
    <w:rsid w:val="008509F3"/>
    <w:rsid w:val="00853F44"/>
    <w:rsid w:val="00854163"/>
    <w:rsid w:val="008608E8"/>
    <w:rsid w:val="00863DA9"/>
    <w:rsid w:val="008672D3"/>
    <w:rsid w:val="00871460"/>
    <w:rsid w:val="00871634"/>
    <w:rsid w:val="00872F4C"/>
    <w:rsid w:val="008821E6"/>
    <w:rsid w:val="00882F9D"/>
    <w:rsid w:val="00883774"/>
    <w:rsid w:val="00883E0D"/>
    <w:rsid w:val="00884346"/>
    <w:rsid w:val="008907DF"/>
    <w:rsid w:val="00897A82"/>
    <w:rsid w:val="008A0133"/>
    <w:rsid w:val="008A5D16"/>
    <w:rsid w:val="008A68B8"/>
    <w:rsid w:val="008B06E7"/>
    <w:rsid w:val="008B3470"/>
    <w:rsid w:val="008B49C1"/>
    <w:rsid w:val="008C1B32"/>
    <w:rsid w:val="008C26E2"/>
    <w:rsid w:val="008C3626"/>
    <w:rsid w:val="008C43EE"/>
    <w:rsid w:val="008D3563"/>
    <w:rsid w:val="008D65A2"/>
    <w:rsid w:val="008D671F"/>
    <w:rsid w:val="008D684E"/>
    <w:rsid w:val="008D6C8C"/>
    <w:rsid w:val="008D78C8"/>
    <w:rsid w:val="008E102E"/>
    <w:rsid w:val="008E11AF"/>
    <w:rsid w:val="008F0321"/>
    <w:rsid w:val="008F1E82"/>
    <w:rsid w:val="008F36CC"/>
    <w:rsid w:val="008F37CF"/>
    <w:rsid w:val="008F4378"/>
    <w:rsid w:val="00914A95"/>
    <w:rsid w:val="009163F2"/>
    <w:rsid w:val="00916C08"/>
    <w:rsid w:val="00917AD0"/>
    <w:rsid w:val="00920B4A"/>
    <w:rsid w:val="009211C8"/>
    <w:rsid w:val="00922F9F"/>
    <w:rsid w:val="009235CB"/>
    <w:rsid w:val="009239F3"/>
    <w:rsid w:val="00927332"/>
    <w:rsid w:val="009307FC"/>
    <w:rsid w:val="009313B5"/>
    <w:rsid w:val="009327A0"/>
    <w:rsid w:val="00934EFC"/>
    <w:rsid w:val="00936726"/>
    <w:rsid w:val="0093724C"/>
    <w:rsid w:val="00940DE6"/>
    <w:rsid w:val="00950991"/>
    <w:rsid w:val="009620A2"/>
    <w:rsid w:val="009644E5"/>
    <w:rsid w:val="0096702A"/>
    <w:rsid w:val="00967B57"/>
    <w:rsid w:val="0097003E"/>
    <w:rsid w:val="0097264B"/>
    <w:rsid w:val="009737CF"/>
    <w:rsid w:val="00976001"/>
    <w:rsid w:val="00977336"/>
    <w:rsid w:val="009862D2"/>
    <w:rsid w:val="009874A3"/>
    <w:rsid w:val="00994870"/>
    <w:rsid w:val="009979E9"/>
    <w:rsid w:val="00997FC6"/>
    <w:rsid w:val="009A361F"/>
    <w:rsid w:val="009B2A1F"/>
    <w:rsid w:val="009C1A21"/>
    <w:rsid w:val="009D1C2D"/>
    <w:rsid w:val="009D6DE0"/>
    <w:rsid w:val="009E239B"/>
    <w:rsid w:val="009F3423"/>
    <w:rsid w:val="009F3E60"/>
    <w:rsid w:val="009F44AA"/>
    <w:rsid w:val="009F527A"/>
    <w:rsid w:val="00A005C8"/>
    <w:rsid w:val="00A0173B"/>
    <w:rsid w:val="00A029C1"/>
    <w:rsid w:val="00A04E87"/>
    <w:rsid w:val="00A10B9D"/>
    <w:rsid w:val="00A12DFA"/>
    <w:rsid w:val="00A153E9"/>
    <w:rsid w:val="00A206B7"/>
    <w:rsid w:val="00A24A9B"/>
    <w:rsid w:val="00A27E04"/>
    <w:rsid w:val="00A32C47"/>
    <w:rsid w:val="00A32D9E"/>
    <w:rsid w:val="00A3428D"/>
    <w:rsid w:val="00A40441"/>
    <w:rsid w:val="00A410CB"/>
    <w:rsid w:val="00A426EB"/>
    <w:rsid w:val="00A43F72"/>
    <w:rsid w:val="00A4452D"/>
    <w:rsid w:val="00A451BD"/>
    <w:rsid w:val="00A467EE"/>
    <w:rsid w:val="00A524EA"/>
    <w:rsid w:val="00A54F22"/>
    <w:rsid w:val="00A5603F"/>
    <w:rsid w:val="00A56E78"/>
    <w:rsid w:val="00A57108"/>
    <w:rsid w:val="00A578EF"/>
    <w:rsid w:val="00A617E3"/>
    <w:rsid w:val="00A62D5C"/>
    <w:rsid w:val="00A67AE9"/>
    <w:rsid w:val="00A71DA9"/>
    <w:rsid w:val="00A820BF"/>
    <w:rsid w:val="00A821DA"/>
    <w:rsid w:val="00A832CE"/>
    <w:rsid w:val="00A83C80"/>
    <w:rsid w:val="00A8440A"/>
    <w:rsid w:val="00A85C32"/>
    <w:rsid w:val="00A9183B"/>
    <w:rsid w:val="00A9437C"/>
    <w:rsid w:val="00AB03C2"/>
    <w:rsid w:val="00AB04B6"/>
    <w:rsid w:val="00AB74EA"/>
    <w:rsid w:val="00AC1A73"/>
    <w:rsid w:val="00AC434C"/>
    <w:rsid w:val="00AC62CA"/>
    <w:rsid w:val="00AD3C8C"/>
    <w:rsid w:val="00AD5FB8"/>
    <w:rsid w:val="00AE5F29"/>
    <w:rsid w:val="00AF4037"/>
    <w:rsid w:val="00AF759E"/>
    <w:rsid w:val="00B05268"/>
    <w:rsid w:val="00B05728"/>
    <w:rsid w:val="00B12DAD"/>
    <w:rsid w:val="00B1538B"/>
    <w:rsid w:val="00B22BED"/>
    <w:rsid w:val="00B235BA"/>
    <w:rsid w:val="00B25FA0"/>
    <w:rsid w:val="00B273C6"/>
    <w:rsid w:val="00B2780B"/>
    <w:rsid w:val="00B2780D"/>
    <w:rsid w:val="00B32D37"/>
    <w:rsid w:val="00B3321C"/>
    <w:rsid w:val="00B343CE"/>
    <w:rsid w:val="00B501D2"/>
    <w:rsid w:val="00B51152"/>
    <w:rsid w:val="00B53540"/>
    <w:rsid w:val="00B536C9"/>
    <w:rsid w:val="00B56941"/>
    <w:rsid w:val="00B601A8"/>
    <w:rsid w:val="00B70280"/>
    <w:rsid w:val="00B72D12"/>
    <w:rsid w:val="00B72FA5"/>
    <w:rsid w:val="00B76F3A"/>
    <w:rsid w:val="00B813FB"/>
    <w:rsid w:val="00B903F5"/>
    <w:rsid w:val="00B90A65"/>
    <w:rsid w:val="00B92637"/>
    <w:rsid w:val="00B96B40"/>
    <w:rsid w:val="00B97455"/>
    <w:rsid w:val="00BA281A"/>
    <w:rsid w:val="00BA62F2"/>
    <w:rsid w:val="00BB23A6"/>
    <w:rsid w:val="00BB2751"/>
    <w:rsid w:val="00BB4013"/>
    <w:rsid w:val="00BC3B3F"/>
    <w:rsid w:val="00BC3BEE"/>
    <w:rsid w:val="00BD66D0"/>
    <w:rsid w:val="00BE0789"/>
    <w:rsid w:val="00BE4CB6"/>
    <w:rsid w:val="00BE668F"/>
    <w:rsid w:val="00BF505D"/>
    <w:rsid w:val="00C01794"/>
    <w:rsid w:val="00C02DEC"/>
    <w:rsid w:val="00C05899"/>
    <w:rsid w:val="00C05A7E"/>
    <w:rsid w:val="00C1071E"/>
    <w:rsid w:val="00C108A8"/>
    <w:rsid w:val="00C11E1E"/>
    <w:rsid w:val="00C249B8"/>
    <w:rsid w:val="00C31606"/>
    <w:rsid w:val="00C35199"/>
    <w:rsid w:val="00C40E60"/>
    <w:rsid w:val="00C41B92"/>
    <w:rsid w:val="00C422EC"/>
    <w:rsid w:val="00C43587"/>
    <w:rsid w:val="00C43B71"/>
    <w:rsid w:val="00C50F5C"/>
    <w:rsid w:val="00C62B5D"/>
    <w:rsid w:val="00C62C6E"/>
    <w:rsid w:val="00C63CD0"/>
    <w:rsid w:val="00C6499B"/>
    <w:rsid w:val="00C65345"/>
    <w:rsid w:val="00C74DBF"/>
    <w:rsid w:val="00C75861"/>
    <w:rsid w:val="00C80886"/>
    <w:rsid w:val="00C81771"/>
    <w:rsid w:val="00C81870"/>
    <w:rsid w:val="00C8604C"/>
    <w:rsid w:val="00C879DD"/>
    <w:rsid w:val="00C90B14"/>
    <w:rsid w:val="00C9388F"/>
    <w:rsid w:val="00C93956"/>
    <w:rsid w:val="00C95164"/>
    <w:rsid w:val="00C95D24"/>
    <w:rsid w:val="00CA0126"/>
    <w:rsid w:val="00CA10A1"/>
    <w:rsid w:val="00CA3352"/>
    <w:rsid w:val="00CA582D"/>
    <w:rsid w:val="00CB266F"/>
    <w:rsid w:val="00CB7273"/>
    <w:rsid w:val="00CC2969"/>
    <w:rsid w:val="00CC531C"/>
    <w:rsid w:val="00CC7FF6"/>
    <w:rsid w:val="00CD0287"/>
    <w:rsid w:val="00CD60BF"/>
    <w:rsid w:val="00CE36C4"/>
    <w:rsid w:val="00CE56DC"/>
    <w:rsid w:val="00CF41B4"/>
    <w:rsid w:val="00CF4CB3"/>
    <w:rsid w:val="00CF59CC"/>
    <w:rsid w:val="00CF5EA1"/>
    <w:rsid w:val="00CF6CDB"/>
    <w:rsid w:val="00D05727"/>
    <w:rsid w:val="00D100FC"/>
    <w:rsid w:val="00D11BAF"/>
    <w:rsid w:val="00D14331"/>
    <w:rsid w:val="00D14363"/>
    <w:rsid w:val="00D234FD"/>
    <w:rsid w:val="00D25327"/>
    <w:rsid w:val="00D277F2"/>
    <w:rsid w:val="00D27BA2"/>
    <w:rsid w:val="00D31AD7"/>
    <w:rsid w:val="00D35C5E"/>
    <w:rsid w:val="00D3696F"/>
    <w:rsid w:val="00D36CA3"/>
    <w:rsid w:val="00D378D6"/>
    <w:rsid w:val="00D40887"/>
    <w:rsid w:val="00D444DA"/>
    <w:rsid w:val="00D44BF1"/>
    <w:rsid w:val="00D558BB"/>
    <w:rsid w:val="00D631B6"/>
    <w:rsid w:val="00D657F9"/>
    <w:rsid w:val="00D65CAF"/>
    <w:rsid w:val="00D71DDF"/>
    <w:rsid w:val="00D74574"/>
    <w:rsid w:val="00D74A17"/>
    <w:rsid w:val="00D8311D"/>
    <w:rsid w:val="00D834E2"/>
    <w:rsid w:val="00D836C7"/>
    <w:rsid w:val="00D83D7F"/>
    <w:rsid w:val="00D8653F"/>
    <w:rsid w:val="00D91187"/>
    <w:rsid w:val="00DA2608"/>
    <w:rsid w:val="00DB3E41"/>
    <w:rsid w:val="00DB64A8"/>
    <w:rsid w:val="00DC03D9"/>
    <w:rsid w:val="00DC4F1B"/>
    <w:rsid w:val="00DC71F5"/>
    <w:rsid w:val="00DD4274"/>
    <w:rsid w:val="00DE00F5"/>
    <w:rsid w:val="00DE284D"/>
    <w:rsid w:val="00DE3FC3"/>
    <w:rsid w:val="00DE6B11"/>
    <w:rsid w:val="00DE7941"/>
    <w:rsid w:val="00DE7E6E"/>
    <w:rsid w:val="00DF1752"/>
    <w:rsid w:val="00DF6871"/>
    <w:rsid w:val="00DF7AAB"/>
    <w:rsid w:val="00E0388E"/>
    <w:rsid w:val="00E03E20"/>
    <w:rsid w:val="00E101F8"/>
    <w:rsid w:val="00E11EC8"/>
    <w:rsid w:val="00E14376"/>
    <w:rsid w:val="00E14A89"/>
    <w:rsid w:val="00E164F0"/>
    <w:rsid w:val="00E2050A"/>
    <w:rsid w:val="00E22221"/>
    <w:rsid w:val="00E27FB9"/>
    <w:rsid w:val="00E30C59"/>
    <w:rsid w:val="00E33F77"/>
    <w:rsid w:val="00E35075"/>
    <w:rsid w:val="00E35AE1"/>
    <w:rsid w:val="00E4061A"/>
    <w:rsid w:val="00E40BE3"/>
    <w:rsid w:val="00E4357C"/>
    <w:rsid w:val="00E506B6"/>
    <w:rsid w:val="00E52C69"/>
    <w:rsid w:val="00E5500B"/>
    <w:rsid w:val="00E5754C"/>
    <w:rsid w:val="00E72D28"/>
    <w:rsid w:val="00E73AD2"/>
    <w:rsid w:val="00E753B7"/>
    <w:rsid w:val="00E75A67"/>
    <w:rsid w:val="00E80F54"/>
    <w:rsid w:val="00E82660"/>
    <w:rsid w:val="00E84FE0"/>
    <w:rsid w:val="00E9201A"/>
    <w:rsid w:val="00E97501"/>
    <w:rsid w:val="00EA0CDC"/>
    <w:rsid w:val="00EA4355"/>
    <w:rsid w:val="00EA5151"/>
    <w:rsid w:val="00EB2883"/>
    <w:rsid w:val="00EB31E9"/>
    <w:rsid w:val="00EB5A4A"/>
    <w:rsid w:val="00EB7468"/>
    <w:rsid w:val="00EC0C01"/>
    <w:rsid w:val="00EC2D10"/>
    <w:rsid w:val="00EC431A"/>
    <w:rsid w:val="00EC6F31"/>
    <w:rsid w:val="00ED6567"/>
    <w:rsid w:val="00ED69EA"/>
    <w:rsid w:val="00EE017A"/>
    <w:rsid w:val="00EE0DA8"/>
    <w:rsid w:val="00EE63A0"/>
    <w:rsid w:val="00EE7218"/>
    <w:rsid w:val="00EF1B10"/>
    <w:rsid w:val="00EF2355"/>
    <w:rsid w:val="00EF7DC2"/>
    <w:rsid w:val="00F14F02"/>
    <w:rsid w:val="00F2132A"/>
    <w:rsid w:val="00F240CB"/>
    <w:rsid w:val="00F24C80"/>
    <w:rsid w:val="00F25101"/>
    <w:rsid w:val="00F27969"/>
    <w:rsid w:val="00F30D6B"/>
    <w:rsid w:val="00F324C3"/>
    <w:rsid w:val="00F36209"/>
    <w:rsid w:val="00F37B5A"/>
    <w:rsid w:val="00F4271D"/>
    <w:rsid w:val="00F45F52"/>
    <w:rsid w:val="00F4788B"/>
    <w:rsid w:val="00F544C7"/>
    <w:rsid w:val="00F722FF"/>
    <w:rsid w:val="00F81D9B"/>
    <w:rsid w:val="00F82077"/>
    <w:rsid w:val="00F82F13"/>
    <w:rsid w:val="00F85004"/>
    <w:rsid w:val="00F86D62"/>
    <w:rsid w:val="00F92832"/>
    <w:rsid w:val="00FA7272"/>
    <w:rsid w:val="00FB2937"/>
    <w:rsid w:val="00FB3A72"/>
    <w:rsid w:val="00FB7741"/>
    <w:rsid w:val="00FB7B27"/>
    <w:rsid w:val="00FC191D"/>
    <w:rsid w:val="00FC3936"/>
    <w:rsid w:val="00FC4849"/>
    <w:rsid w:val="00FC67DA"/>
    <w:rsid w:val="00FD395D"/>
    <w:rsid w:val="00FD5DDD"/>
    <w:rsid w:val="00FD6569"/>
    <w:rsid w:val="00FE64C7"/>
    <w:rsid w:val="00FE697A"/>
    <w:rsid w:val="00FE789D"/>
    <w:rsid w:val="00FF112C"/>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5080628">
      <w:bodyDiv w:val="1"/>
      <w:marLeft w:val="0"/>
      <w:marRight w:val="0"/>
      <w:marTop w:val="0"/>
      <w:marBottom w:val="0"/>
      <w:divBdr>
        <w:top w:val="none" w:sz="0" w:space="0" w:color="auto"/>
        <w:left w:val="none" w:sz="0" w:space="0" w:color="auto"/>
        <w:bottom w:val="none" w:sz="0" w:space="0" w:color="auto"/>
        <w:right w:val="none" w:sz="0" w:space="0" w:color="auto"/>
      </w:divBdr>
    </w:div>
    <w:div w:id="39213864">
      <w:bodyDiv w:val="1"/>
      <w:marLeft w:val="0"/>
      <w:marRight w:val="0"/>
      <w:marTop w:val="0"/>
      <w:marBottom w:val="0"/>
      <w:divBdr>
        <w:top w:val="none" w:sz="0" w:space="0" w:color="auto"/>
        <w:left w:val="none" w:sz="0" w:space="0" w:color="auto"/>
        <w:bottom w:val="none" w:sz="0" w:space="0" w:color="auto"/>
        <w:right w:val="none" w:sz="0" w:space="0" w:color="auto"/>
      </w:divBdr>
    </w:div>
    <w:div w:id="93020834">
      <w:bodyDiv w:val="1"/>
      <w:marLeft w:val="0"/>
      <w:marRight w:val="0"/>
      <w:marTop w:val="0"/>
      <w:marBottom w:val="0"/>
      <w:divBdr>
        <w:top w:val="none" w:sz="0" w:space="0" w:color="auto"/>
        <w:left w:val="none" w:sz="0" w:space="0" w:color="auto"/>
        <w:bottom w:val="none" w:sz="0" w:space="0" w:color="auto"/>
        <w:right w:val="none" w:sz="0" w:space="0" w:color="auto"/>
      </w:divBdr>
    </w:div>
    <w:div w:id="14139314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34583407">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61443320">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5903658">
      <w:bodyDiv w:val="1"/>
      <w:marLeft w:val="0"/>
      <w:marRight w:val="0"/>
      <w:marTop w:val="0"/>
      <w:marBottom w:val="0"/>
      <w:divBdr>
        <w:top w:val="none" w:sz="0" w:space="0" w:color="auto"/>
        <w:left w:val="none" w:sz="0" w:space="0" w:color="auto"/>
        <w:bottom w:val="none" w:sz="0" w:space="0" w:color="auto"/>
        <w:right w:val="none" w:sz="0" w:space="0" w:color="auto"/>
      </w:divBdr>
    </w:div>
    <w:div w:id="47048759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46911543">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5960181">
      <w:bodyDiv w:val="1"/>
      <w:marLeft w:val="0"/>
      <w:marRight w:val="0"/>
      <w:marTop w:val="0"/>
      <w:marBottom w:val="0"/>
      <w:divBdr>
        <w:top w:val="none" w:sz="0" w:space="0" w:color="auto"/>
        <w:left w:val="none" w:sz="0" w:space="0" w:color="auto"/>
        <w:bottom w:val="none" w:sz="0" w:space="0" w:color="auto"/>
        <w:right w:val="none" w:sz="0" w:space="0" w:color="auto"/>
      </w:divBdr>
    </w:div>
    <w:div w:id="665740957">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8891831">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01332294">
      <w:bodyDiv w:val="1"/>
      <w:marLeft w:val="0"/>
      <w:marRight w:val="0"/>
      <w:marTop w:val="0"/>
      <w:marBottom w:val="0"/>
      <w:divBdr>
        <w:top w:val="none" w:sz="0" w:space="0" w:color="auto"/>
        <w:left w:val="none" w:sz="0" w:space="0" w:color="auto"/>
        <w:bottom w:val="none" w:sz="0" w:space="0" w:color="auto"/>
        <w:right w:val="none" w:sz="0" w:space="0" w:color="auto"/>
      </w:divBdr>
    </w:div>
    <w:div w:id="1012727946">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37312236">
      <w:bodyDiv w:val="1"/>
      <w:marLeft w:val="0"/>
      <w:marRight w:val="0"/>
      <w:marTop w:val="0"/>
      <w:marBottom w:val="0"/>
      <w:divBdr>
        <w:top w:val="none" w:sz="0" w:space="0" w:color="auto"/>
        <w:left w:val="none" w:sz="0" w:space="0" w:color="auto"/>
        <w:bottom w:val="none" w:sz="0" w:space="0" w:color="auto"/>
        <w:right w:val="none" w:sz="0" w:space="0" w:color="auto"/>
      </w:divBdr>
    </w:div>
    <w:div w:id="1060519302">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16218141">
      <w:bodyDiv w:val="1"/>
      <w:marLeft w:val="0"/>
      <w:marRight w:val="0"/>
      <w:marTop w:val="0"/>
      <w:marBottom w:val="0"/>
      <w:divBdr>
        <w:top w:val="none" w:sz="0" w:space="0" w:color="auto"/>
        <w:left w:val="none" w:sz="0" w:space="0" w:color="auto"/>
        <w:bottom w:val="none" w:sz="0" w:space="0" w:color="auto"/>
        <w:right w:val="none" w:sz="0" w:space="0" w:color="auto"/>
      </w:divBdr>
    </w:div>
    <w:div w:id="1116557157">
      <w:bodyDiv w:val="1"/>
      <w:marLeft w:val="0"/>
      <w:marRight w:val="0"/>
      <w:marTop w:val="0"/>
      <w:marBottom w:val="0"/>
      <w:divBdr>
        <w:top w:val="none" w:sz="0" w:space="0" w:color="auto"/>
        <w:left w:val="none" w:sz="0" w:space="0" w:color="auto"/>
        <w:bottom w:val="none" w:sz="0" w:space="0" w:color="auto"/>
        <w:right w:val="none" w:sz="0" w:space="0" w:color="auto"/>
      </w:divBdr>
    </w:div>
    <w:div w:id="1125927686">
      <w:bodyDiv w:val="1"/>
      <w:marLeft w:val="0"/>
      <w:marRight w:val="0"/>
      <w:marTop w:val="0"/>
      <w:marBottom w:val="0"/>
      <w:divBdr>
        <w:top w:val="none" w:sz="0" w:space="0" w:color="auto"/>
        <w:left w:val="none" w:sz="0" w:space="0" w:color="auto"/>
        <w:bottom w:val="none" w:sz="0" w:space="0" w:color="auto"/>
        <w:right w:val="none" w:sz="0" w:space="0" w:color="auto"/>
      </w:divBdr>
    </w:div>
    <w:div w:id="1131167313">
      <w:bodyDiv w:val="1"/>
      <w:marLeft w:val="0"/>
      <w:marRight w:val="0"/>
      <w:marTop w:val="0"/>
      <w:marBottom w:val="0"/>
      <w:divBdr>
        <w:top w:val="none" w:sz="0" w:space="0" w:color="auto"/>
        <w:left w:val="none" w:sz="0" w:space="0" w:color="auto"/>
        <w:bottom w:val="none" w:sz="0" w:space="0" w:color="auto"/>
        <w:right w:val="none" w:sz="0" w:space="0" w:color="auto"/>
      </w:divBdr>
    </w:div>
    <w:div w:id="1144392508">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68907034">
      <w:bodyDiv w:val="1"/>
      <w:marLeft w:val="0"/>
      <w:marRight w:val="0"/>
      <w:marTop w:val="0"/>
      <w:marBottom w:val="0"/>
      <w:divBdr>
        <w:top w:val="none" w:sz="0" w:space="0" w:color="auto"/>
        <w:left w:val="none" w:sz="0" w:space="0" w:color="auto"/>
        <w:bottom w:val="none" w:sz="0" w:space="0" w:color="auto"/>
        <w:right w:val="none" w:sz="0" w:space="0" w:color="auto"/>
      </w:divBdr>
    </w:div>
    <w:div w:id="1192376974">
      <w:bodyDiv w:val="1"/>
      <w:marLeft w:val="0"/>
      <w:marRight w:val="0"/>
      <w:marTop w:val="0"/>
      <w:marBottom w:val="0"/>
      <w:divBdr>
        <w:top w:val="none" w:sz="0" w:space="0" w:color="auto"/>
        <w:left w:val="none" w:sz="0" w:space="0" w:color="auto"/>
        <w:bottom w:val="none" w:sz="0" w:space="0" w:color="auto"/>
        <w:right w:val="none" w:sz="0" w:space="0" w:color="auto"/>
      </w:divBdr>
    </w:div>
    <w:div w:id="1232812043">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392387269">
      <w:bodyDiv w:val="1"/>
      <w:marLeft w:val="0"/>
      <w:marRight w:val="0"/>
      <w:marTop w:val="0"/>
      <w:marBottom w:val="0"/>
      <w:divBdr>
        <w:top w:val="none" w:sz="0" w:space="0" w:color="auto"/>
        <w:left w:val="none" w:sz="0" w:space="0" w:color="auto"/>
        <w:bottom w:val="none" w:sz="0" w:space="0" w:color="auto"/>
        <w:right w:val="none" w:sz="0" w:space="0" w:color="auto"/>
      </w:divBdr>
    </w:div>
    <w:div w:id="1407798457">
      <w:bodyDiv w:val="1"/>
      <w:marLeft w:val="0"/>
      <w:marRight w:val="0"/>
      <w:marTop w:val="0"/>
      <w:marBottom w:val="0"/>
      <w:divBdr>
        <w:top w:val="none" w:sz="0" w:space="0" w:color="auto"/>
        <w:left w:val="none" w:sz="0" w:space="0" w:color="auto"/>
        <w:bottom w:val="none" w:sz="0" w:space="0" w:color="auto"/>
        <w:right w:val="none" w:sz="0" w:space="0" w:color="auto"/>
      </w:divBdr>
    </w:div>
    <w:div w:id="1408650249">
      <w:bodyDiv w:val="1"/>
      <w:marLeft w:val="0"/>
      <w:marRight w:val="0"/>
      <w:marTop w:val="0"/>
      <w:marBottom w:val="0"/>
      <w:divBdr>
        <w:top w:val="none" w:sz="0" w:space="0" w:color="auto"/>
        <w:left w:val="none" w:sz="0" w:space="0" w:color="auto"/>
        <w:bottom w:val="none" w:sz="0" w:space="0" w:color="auto"/>
        <w:right w:val="none" w:sz="0" w:space="0" w:color="auto"/>
      </w:divBdr>
    </w:div>
    <w:div w:id="1431662317">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96142724">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27275767">
      <w:bodyDiv w:val="1"/>
      <w:marLeft w:val="0"/>
      <w:marRight w:val="0"/>
      <w:marTop w:val="0"/>
      <w:marBottom w:val="0"/>
      <w:divBdr>
        <w:top w:val="none" w:sz="0" w:space="0" w:color="auto"/>
        <w:left w:val="none" w:sz="0" w:space="0" w:color="auto"/>
        <w:bottom w:val="none" w:sz="0" w:space="0" w:color="auto"/>
        <w:right w:val="none" w:sz="0" w:space="0" w:color="auto"/>
      </w:divBdr>
    </w:div>
    <w:div w:id="168161825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312131">
      <w:bodyDiv w:val="1"/>
      <w:marLeft w:val="0"/>
      <w:marRight w:val="0"/>
      <w:marTop w:val="0"/>
      <w:marBottom w:val="0"/>
      <w:divBdr>
        <w:top w:val="none" w:sz="0" w:space="0" w:color="auto"/>
        <w:left w:val="none" w:sz="0" w:space="0" w:color="auto"/>
        <w:bottom w:val="none" w:sz="0" w:space="0" w:color="auto"/>
        <w:right w:val="none" w:sz="0" w:space="0" w:color="auto"/>
      </w:divBdr>
    </w:div>
    <w:div w:id="1772774262">
      <w:bodyDiv w:val="1"/>
      <w:marLeft w:val="0"/>
      <w:marRight w:val="0"/>
      <w:marTop w:val="0"/>
      <w:marBottom w:val="0"/>
      <w:divBdr>
        <w:top w:val="none" w:sz="0" w:space="0" w:color="auto"/>
        <w:left w:val="none" w:sz="0" w:space="0" w:color="auto"/>
        <w:bottom w:val="none" w:sz="0" w:space="0" w:color="auto"/>
        <w:right w:val="none" w:sz="0" w:space="0" w:color="auto"/>
      </w:divBdr>
    </w:div>
    <w:div w:id="1790053735">
      <w:bodyDiv w:val="1"/>
      <w:marLeft w:val="0"/>
      <w:marRight w:val="0"/>
      <w:marTop w:val="0"/>
      <w:marBottom w:val="0"/>
      <w:divBdr>
        <w:top w:val="none" w:sz="0" w:space="0" w:color="auto"/>
        <w:left w:val="none" w:sz="0" w:space="0" w:color="auto"/>
        <w:bottom w:val="none" w:sz="0" w:space="0" w:color="auto"/>
        <w:right w:val="none" w:sz="0" w:space="0" w:color="auto"/>
      </w:divBdr>
    </w:div>
    <w:div w:id="1796756934">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931515">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03710033">
      <w:bodyDiv w:val="1"/>
      <w:marLeft w:val="0"/>
      <w:marRight w:val="0"/>
      <w:marTop w:val="0"/>
      <w:marBottom w:val="0"/>
      <w:divBdr>
        <w:top w:val="none" w:sz="0" w:space="0" w:color="auto"/>
        <w:left w:val="none" w:sz="0" w:space="0" w:color="auto"/>
        <w:bottom w:val="none" w:sz="0" w:space="0" w:color="auto"/>
        <w:right w:val="none" w:sz="0" w:space="0" w:color="auto"/>
      </w:divBdr>
    </w:div>
    <w:div w:id="1914780871">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5310347">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2755585">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90082038">
      <w:bodyDiv w:val="1"/>
      <w:marLeft w:val="0"/>
      <w:marRight w:val="0"/>
      <w:marTop w:val="0"/>
      <w:marBottom w:val="0"/>
      <w:divBdr>
        <w:top w:val="none" w:sz="0" w:space="0" w:color="auto"/>
        <w:left w:val="none" w:sz="0" w:space="0" w:color="auto"/>
        <w:bottom w:val="none" w:sz="0" w:space="0" w:color="auto"/>
        <w:right w:val="none" w:sz="0" w:space="0" w:color="auto"/>
      </w:divBdr>
    </w:div>
    <w:div w:id="21269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DDD84-1808-4477-A07D-0F10FF66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12769</Words>
  <Characters>70235</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RICARDO IZCOATL ADAN LOPEZ VALDEZ</cp:lastModifiedBy>
  <cp:revision>2</cp:revision>
  <cp:lastPrinted>2016-08-31T14:15:00Z</cp:lastPrinted>
  <dcterms:created xsi:type="dcterms:W3CDTF">2017-03-24T18:30:00Z</dcterms:created>
  <dcterms:modified xsi:type="dcterms:W3CDTF">2017-03-24T18:30:00Z</dcterms:modified>
</cp:coreProperties>
</file>