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13" w:rsidRDefault="00C57CAD">
      <w:pPr>
        <w:pStyle w:val="Ttulo10"/>
        <w:keepNext/>
        <w:keepLines/>
        <w:shd w:val="clear" w:color="auto" w:fill="auto"/>
        <w:spacing w:after="0" w:line="190" w:lineRule="exact"/>
        <w:ind w:right="80"/>
      </w:pPr>
      <w:bookmarkStart w:id="0" w:name="bookmark0"/>
      <w:r>
        <w:t>Cuenta Pública 2016</w:t>
      </w:r>
      <w:bookmarkEnd w:id="0"/>
    </w:p>
    <w:p w:rsidR="00A43E13" w:rsidRDefault="00C57CAD">
      <w:pPr>
        <w:pStyle w:val="Ttulo20"/>
        <w:keepNext/>
        <w:keepLines/>
        <w:shd w:val="clear" w:color="auto" w:fill="auto"/>
        <w:spacing w:before="0" w:after="978"/>
        <w:ind w:right="80"/>
      </w:pPr>
      <w:bookmarkStart w:id="1" w:name="bookmark1"/>
      <w:r>
        <w:rPr>
          <w:rStyle w:val="Ttulo285pto"/>
          <w:b/>
          <w:bCs/>
        </w:rPr>
        <w:t>Presidencia Municipal De Progreso</w:t>
      </w:r>
      <w:r>
        <w:rPr>
          <w:rStyle w:val="Ttulo285pto"/>
          <w:b/>
          <w:bCs/>
        </w:rPr>
        <w:br/>
      </w:r>
      <w:r>
        <w:t>Gasto por Categoría Programática</w:t>
      </w:r>
      <w:r>
        <w:br/>
        <w:t>Del 01 de Enero al 31 de Diciembre de 2016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1685"/>
        <w:gridCol w:w="1651"/>
        <w:gridCol w:w="1675"/>
        <w:gridCol w:w="1656"/>
        <w:gridCol w:w="1661"/>
        <w:gridCol w:w="1675"/>
      </w:tblGrid>
      <w:tr w:rsidR="00A43E13">
        <w:trPr>
          <w:trHeight w:hRule="exact" w:val="384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E13">
        <w:trPr>
          <w:trHeight w:hRule="exact" w:val="60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Cuerpodeltexto2Negrita"/>
              </w:rPr>
              <w:t>Ampliaciones y Reducciones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A43E13">
        <w:trPr>
          <w:trHeight w:hRule="exact" w:val="821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8" w:lineRule="exact"/>
              <w:ind w:left="160"/>
            </w:pPr>
            <w:r>
              <w:rPr>
                <w:rStyle w:val="Cuerpodeltexto26pto"/>
              </w:rPr>
              <w:t>PROGRAMAS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8" w:lineRule="exact"/>
              <w:ind w:left="400"/>
            </w:pPr>
            <w:r>
              <w:rPr>
                <w:rStyle w:val="Cuerpodeltexto26pto"/>
              </w:rPr>
              <w:t>SUBSIDIOS: SECTOR SOCIAL Y PRIVADO 0 ENTIDADES FEDERATIVAS Y MUNICIPIOS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8" w:lineRule="exact"/>
              <w:ind w:left="400" w:firstLine="360"/>
            </w:pPr>
            <w:r>
              <w:rPr>
                <w:rStyle w:val="Cuerpodeltexto26pto"/>
              </w:rPr>
              <w:t>SUJETOS A REGLAS DE OPERACIÓN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87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OTROS SUBSIDIOS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5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Cuerpodeltexto26pto"/>
              </w:rPr>
              <w:t>DESEMPEÑO DE LAS FUNCIONES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PRESTACIÓN DE SERVICIOS PÚBLICOS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24,371,629.00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20,347,950.84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44,719,579.84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39,004,703.86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38,954,581.46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5,714,875.98</w:t>
            </w:r>
          </w:p>
        </w:tc>
      </w:tr>
      <w:tr w:rsidR="00A43E13">
        <w:trPr>
          <w:trHeight w:hRule="exact" w:val="1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PROVISIÓN DE BIENES PÚBLICOS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97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"PLANEACIÓN, SEGUIMIENTO Y EVALUACIÓN DE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41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3" w:lineRule="exact"/>
              <w:ind w:left="760"/>
            </w:pPr>
            <w:r>
              <w:rPr>
                <w:rStyle w:val="Cuerpodeltexto26pto"/>
              </w:rPr>
              <w:t>POLÍTICAS PÚBLICAS'</w:t>
            </w:r>
            <w:r>
              <w:rPr>
                <w:rStyle w:val="Cuerpodeltexto26pto"/>
                <w:vertAlign w:val="superscript"/>
              </w:rPr>
              <w:t xml:space="preserve">1 </w:t>
            </w:r>
            <w:r>
              <w:rPr>
                <w:rStyle w:val="Cuerpodeltexto26pto"/>
              </w:rPr>
              <w:t>PROMOCIÓN Y FOMENTO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92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REGULACIÓN Y SUPERVISIÓN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87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FUNCIONES DE LAS FUERZAS ARMADAS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46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3" w:lineRule="exact"/>
              <w:ind w:left="760"/>
            </w:pPr>
            <w:r>
              <w:rPr>
                <w:rStyle w:val="Cuerpodeltexto26pto"/>
              </w:rPr>
              <w:t>(ÚNICAMENTE GOBIERNO FEDERAL) ESPECÍFICOS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87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PROYECTOS DE INVERSIÓN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6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Cuerpodeltexto26pto"/>
              </w:rPr>
              <w:t>ADMINISTRATIVOS Y DE APOYO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APOYO AL PROCESO PRESUPUESTARIO Y PARA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6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MEJORAR LA EFICIENCIA INSTITUCIONAL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APOYO A LA FUNCIÓN PÚBLICA Y AL MEJORAMIENTO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5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3" w:lineRule="exact"/>
              <w:ind w:left="760"/>
            </w:pPr>
            <w:r>
              <w:rPr>
                <w:rStyle w:val="Cuerpodeltexto26pto"/>
              </w:rPr>
              <w:t>DE LA GESTIÓN OPERACIONES AJENAS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7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Cuerpodeltexto26pto"/>
              </w:rPr>
              <w:t>COMPROMISOS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OBLIGACIONES DE CUMPLIMIENTO DE RESOLUCIÓN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5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3" w:lineRule="exact"/>
              <w:ind w:left="760"/>
            </w:pPr>
            <w:r>
              <w:rPr>
                <w:rStyle w:val="Cuerpodeltexto26pto"/>
              </w:rPr>
              <w:t>JURISDICCIONAL DESASTRES NATURALES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36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Cuerpodeltexto26pto"/>
              </w:rPr>
              <w:t>OBLIGACIONES</w:t>
            </w:r>
          </w:p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PENSIONES Y JUBILACIONES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APORTACIONES A LA SEGURIDAD SOCIAL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78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APORTACIONES A FONDOS DE ESTABILIZACIÓN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87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400" w:firstLine="360"/>
            </w:pPr>
            <w:r>
              <w:rPr>
                <w:rStyle w:val="Cuerpodeltexto26pto"/>
              </w:rPr>
              <w:t>APORTACIONES A FONDOS DE INVERSIÓN Y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850"/>
          <w:jc w:val="center"/>
        </w:trPr>
        <w:tc>
          <w:tcPr>
            <w:tcW w:w="4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78" w:lineRule="exact"/>
              <w:ind w:left="400" w:firstLine="360"/>
            </w:pPr>
            <w:r>
              <w:rPr>
                <w:rStyle w:val="Cuerpodeltexto26pto"/>
              </w:rPr>
              <w:t>REESTRUCTURA DE PENSIONES PROGRAMAS DE GASTO FEDERALIZADO GASTO FEDERALIZADO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</w:tbl>
    <w:p w:rsidR="00A43E13" w:rsidRDefault="00A43E13">
      <w:pPr>
        <w:framePr w:w="14438" w:wrap="notBeside" w:vAnchor="text" w:hAnchor="text" w:xAlign="center" w:y="1"/>
        <w:rPr>
          <w:sz w:val="2"/>
          <w:szCs w:val="2"/>
        </w:rPr>
      </w:pPr>
    </w:p>
    <w:p w:rsidR="00A43E13" w:rsidRDefault="00A43E13">
      <w:pPr>
        <w:rPr>
          <w:sz w:val="2"/>
          <w:szCs w:val="2"/>
        </w:rPr>
      </w:pPr>
    </w:p>
    <w:p w:rsidR="00A43E13" w:rsidRDefault="00C57CAD">
      <w:pPr>
        <w:pStyle w:val="Ttulo30"/>
        <w:keepNext/>
        <w:keepLines/>
        <w:shd w:val="clear" w:color="auto" w:fill="auto"/>
        <w:spacing w:after="169" w:line="150" w:lineRule="exact"/>
      </w:pPr>
      <w:bookmarkStart w:id="2" w:name="bookmark2"/>
      <w:r>
        <w:t>Página 1 de 2</w:t>
      </w:r>
      <w:bookmarkEnd w:id="2"/>
    </w:p>
    <w:p w:rsidR="00A43E13" w:rsidRDefault="00C57CAD">
      <w:pPr>
        <w:pStyle w:val="Ttulo30"/>
        <w:keepNext/>
        <w:keepLines/>
        <w:shd w:val="clear" w:color="auto" w:fill="auto"/>
        <w:tabs>
          <w:tab w:val="left" w:pos="13483"/>
        </w:tabs>
        <w:spacing w:before="0" w:after="0" w:line="150" w:lineRule="exact"/>
        <w:jc w:val="both"/>
      </w:pPr>
      <w:bookmarkStart w:id="3" w:name="bookmark3"/>
      <w:proofErr w:type="spellStart"/>
      <w:r>
        <w:t>ctaPub_GastoporCatProgramatica.rpt</w:t>
      </w:r>
      <w:proofErr w:type="spellEnd"/>
      <w:r>
        <w:tab/>
        <w:t>19-may-2017</w:t>
      </w:r>
      <w:bookmarkEnd w:id="3"/>
      <w:r>
        <w:br w:type="page"/>
      </w:r>
    </w:p>
    <w:p w:rsidR="00A43E13" w:rsidRDefault="00C57CAD">
      <w:pPr>
        <w:pStyle w:val="Cuerpodeltexto30"/>
        <w:shd w:val="clear" w:color="auto" w:fill="auto"/>
        <w:spacing w:after="976"/>
        <w:ind w:right="8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569595" distB="0" distL="1161415" distR="1417320" simplePos="0" relativeHeight="377487109" behindDoc="1" locked="0" layoutInCell="1" allowOverlap="1" wp14:anchorId="4C331FB8" wp14:editId="6054C197">
                <wp:simplePos x="0" y="0"/>
                <wp:positionH relativeFrom="margin">
                  <wp:posOffset>7687310</wp:posOffset>
                </wp:positionH>
                <wp:positionV relativeFrom="paragraph">
                  <wp:posOffset>5669280</wp:posOffset>
                </wp:positionV>
                <wp:extent cx="85090" cy="95250"/>
                <wp:effectExtent l="635" t="1905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13" w:rsidRDefault="00C57CAD">
                            <w:pPr>
                              <w:pStyle w:val="Cuerpodeltexto4"/>
                              <w:shd w:val="clear" w:color="auto" w:fill="auto"/>
                              <w:spacing w:line="150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5.3pt;margin-top:446.4pt;width:6.7pt;height:7.5pt;z-index:-125829371;visibility:visible;mso-wrap-style:square;mso-width-percent:0;mso-height-percent:0;mso-wrap-distance-left:91.45pt;mso-wrap-distance-top:44.85pt;mso-wrap-distance-right:111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WHrAIAAK0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" filled="f" stroked="f">
                <v:textbox style="mso-fit-shape-to-text:t" inset="0,0,0,0">
                  <w:txbxContent>
                    <w:p w:rsidR="00A43E13" w:rsidRDefault="00C57CAD">
                      <w:pPr>
                        <w:pStyle w:val="Cuerpodeltexto4"/>
                        <w:shd w:val="clear" w:color="auto" w:fill="auto"/>
                        <w:spacing w:line="150" w:lineRule="exact"/>
                      </w:pPr>
                      <w:r>
                        <w:t>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</w:r>
      <w:r>
        <w:rPr>
          <w:rStyle w:val="Cuerpodeltexto385pto"/>
          <w:b/>
          <w:bCs/>
        </w:rPr>
        <w:t>Presidencia Municipal De Progreso</w:t>
      </w:r>
      <w:r>
        <w:rPr>
          <w:rStyle w:val="Cuerpodeltexto385pto"/>
          <w:b/>
          <w:bCs/>
        </w:rPr>
        <w:br/>
      </w:r>
      <w:r>
        <w:t>Gasto por Categoría Programática</w:t>
      </w:r>
      <w:r>
        <w:br/>
        <w:t>Del 01 de Enero al 31 de Diciembre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1670"/>
        <w:gridCol w:w="1666"/>
        <w:gridCol w:w="1666"/>
        <w:gridCol w:w="1661"/>
        <w:gridCol w:w="1670"/>
        <w:gridCol w:w="1666"/>
      </w:tblGrid>
      <w:tr w:rsidR="00A43E13">
        <w:trPr>
          <w:trHeight w:hRule="exact" w:val="384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13" w:rsidRDefault="00A43E13">
            <w:pPr>
              <w:framePr w:w="144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E13">
        <w:trPr>
          <w:trHeight w:hRule="exact" w:val="600"/>
          <w:jc w:val="center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A43E13">
        <w:trPr>
          <w:trHeight w:hRule="exact" w:val="1070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82" w:lineRule="exact"/>
              <w:ind w:left="360" w:hanging="360"/>
            </w:pPr>
            <w:r>
              <w:rPr>
                <w:rStyle w:val="Cuerpodeltexto26pto"/>
              </w:rPr>
              <w:t>PARTICIPACIONES A ENTIDADES FEDERATIVAS Y MUNICIPIOS PARTICIPACIONES A ENTIDADES FEDERATIVAS Y MUNICIPIOS</w:t>
            </w:r>
          </w:p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82" w:lineRule="exact"/>
              <w:ind w:left="720"/>
            </w:pPr>
            <w:r>
              <w:rPr>
                <w:rStyle w:val="Cuerpodeltexto26pto"/>
              </w:rPr>
              <w:t>PARTICIPACIONES A ENTIDADES FEDERATIVAS Y MUNICIPIOS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1200"/>
          <w:jc w:val="center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78" w:lineRule="exact"/>
              <w:ind w:left="720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835"/>
          <w:jc w:val="center"/>
        </w:trPr>
        <w:tc>
          <w:tcPr>
            <w:tcW w:w="4421" w:type="dxa"/>
            <w:tcBorders>
              <w:left w:val="single" w:sz="4" w:space="0" w:color="auto"/>
            </w:tcBorders>
            <w:shd w:val="clear" w:color="auto" w:fill="FFFFFF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82" w:lineRule="exact"/>
              <w:ind w:left="360" w:hanging="360"/>
            </w:pPr>
            <w:r>
              <w:rPr>
                <w:rStyle w:val="Cuerpodeltexto26pto"/>
              </w:rPr>
              <w:t>ADEUDOS DE EJERCICIOS FISCALES ANTERIORES ADEUDOS DE EJERCICIOS FISCALES ANTERIORES</w:t>
            </w:r>
          </w:p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82" w:lineRule="exact"/>
              <w:ind w:left="720"/>
            </w:pPr>
            <w:r>
              <w:rPr>
                <w:rStyle w:val="Cuerpodeltexto26pto"/>
              </w:rPr>
              <w:t>ADEUDOS DE EJERCICIOS FISCALES ANTERIORES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43E13">
        <w:trPr>
          <w:trHeight w:hRule="exact" w:val="499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$24,371,629.00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Cuerpodeltexto265pto"/>
              </w:rPr>
              <w:t>$20,347,950.84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Cuerpodeltexto265pto"/>
              </w:rPr>
              <w:t>$44,719,579.84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$39,004,703.86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$38,954,581.46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13" w:rsidRDefault="00C57CAD">
            <w:pPr>
              <w:pStyle w:val="Cuerpodeltexto20"/>
              <w:framePr w:w="14419" w:wrap="notBeside" w:vAnchor="text" w:hAnchor="text" w:xAlign="center" w:y="1"/>
              <w:shd w:val="clear" w:color="auto" w:fill="auto"/>
              <w:spacing w:line="130" w:lineRule="exact"/>
              <w:ind w:right="140"/>
              <w:jc w:val="right"/>
            </w:pPr>
            <w:r>
              <w:rPr>
                <w:rStyle w:val="Cuerpodeltexto265pto"/>
              </w:rPr>
              <w:t>$5,714,875.98</w:t>
            </w:r>
          </w:p>
        </w:tc>
      </w:tr>
    </w:tbl>
    <w:p w:rsidR="00A43E13" w:rsidRDefault="00C57CAD">
      <w:pPr>
        <w:pStyle w:val="Leyendadelatabla0"/>
        <w:framePr w:w="14419" w:wrap="notBeside" w:vAnchor="text" w:hAnchor="text" w:xAlign="center" w:y="1"/>
        <w:shd w:val="clear" w:color="auto" w:fill="auto"/>
        <w:spacing w:line="150" w:lineRule="exact"/>
      </w:pPr>
      <w:r>
        <w:t>Bajo protesta de decir verdad declaramos que los Estados Financieros y sus notas, son razonablemente correctos y son responsabilidad del emisor.</w:t>
      </w:r>
    </w:p>
    <w:p w:rsidR="00A43E13" w:rsidRDefault="00A43E13">
      <w:pPr>
        <w:framePr w:w="14419" w:wrap="notBeside" w:vAnchor="text" w:hAnchor="text" w:xAlign="center" w:y="1"/>
        <w:rPr>
          <w:sz w:val="2"/>
          <w:szCs w:val="2"/>
        </w:rPr>
      </w:pPr>
    </w:p>
    <w:p w:rsidR="00A43E13" w:rsidRDefault="00A43E13">
      <w:pPr>
        <w:rPr>
          <w:sz w:val="2"/>
          <w:szCs w:val="2"/>
        </w:rPr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  <w:bookmarkStart w:id="4" w:name="_GoBack"/>
      <w:r>
        <w:rPr>
          <w:noProof/>
          <w:lang w:val="es-MX" w:eastAsia="es-MX" w:bidi="ar-SA"/>
        </w:rPr>
        <w:drawing>
          <wp:anchor distT="0" distB="0" distL="114300" distR="114300" simplePos="0" relativeHeight="377488134" behindDoc="0" locked="0" layoutInCell="1" allowOverlap="1">
            <wp:simplePos x="0" y="0"/>
            <wp:positionH relativeFrom="margin">
              <wp:posOffset>1696855</wp:posOffset>
            </wp:positionH>
            <wp:positionV relativeFrom="margin">
              <wp:posOffset>4363330</wp:posOffset>
            </wp:positionV>
            <wp:extent cx="5497830" cy="1272540"/>
            <wp:effectExtent l="0" t="0" r="7620" b="3810"/>
            <wp:wrapSquare wrapText="bothSides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</w:p>
    <w:p w:rsidR="004E39DF" w:rsidRDefault="004E39DF">
      <w:pPr>
        <w:pStyle w:val="Cuerpodeltexto20"/>
        <w:shd w:val="clear" w:color="auto" w:fill="auto"/>
        <w:spacing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 wp14:anchorId="2F44F49D" wp14:editId="0368FEA9">
                <wp:simplePos x="0" y="0"/>
                <wp:positionH relativeFrom="margin">
                  <wp:posOffset>8634730</wp:posOffset>
                </wp:positionH>
                <wp:positionV relativeFrom="paragraph">
                  <wp:posOffset>13335</wp:posOffset>
                </wp:positionV>
                <wp:extent cx="652145" cy="439420"/>
                <wp:effectExtent l="0" t="0" r="14605" b="17780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13" w:rsidRDefault="00C57CAD">
                            <w:pPr>
                              <w:pStyle w:val="Cuerpodeltexto20"/>
                              <w:shd w:val="clear" w:color="auto" w:fill="auto"/>
                              <w:spacing w:line="346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Página 2 de 2 19-may-2017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79.9pt;margin-top:1.05pt;width:51.35pt;height:34.6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qDsAIAAK8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" filled="f" stroked="f">
                <v:textbox style="mso-fit-shape-to-text:t" inset="0,0,0,0">
                  <w:txbxContent>
                    <w:p w:rsidR="00A43E13" w:rsidRDefault="00C57CAD">
                      <w:pPr>
                        <w:pStyle w:val="Cuerpodeltexto20"/>
                        <w:shd w:val="clear" w:color="auto" w:fill="auto"/>
                        <w:spacing w:line="346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Página 2 de 2 19-may-2017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A43E13" w:rsidRDefault="00C57CAD">
      <w:pPr>
        <w:pStyle w:val="Cuerpodeltexto20"/>
        <w:shd w:val="clear" w:color="auto" w:fill="auto"/>
        <w:spacing w:line="150" w:lineRule="exact"/>
      </w:pPr>
      <w:proofErr w:type="spellStart"/>
      <w:r>
        <w:t>ctaPub_GastoporCatProgramatica.rpt</w:t>
      </w:r>
      <w:proofErr w:type="spellEnd"/>
    </w:p>
    <w:sectPr w:rsidR="00A43E13">
      <w:pgSz w:w="15840" w:h="12240" w:orient="landscape"/>
      <w:pgMar w:top="1624" w:right="821" w:bottom="344" w:left="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AD" w:rsidRDefault="00C57CAD">
      <w:r>
        <w:separator/>
      </w:r>
    </w:p>
  </w:endnote>
  <w:endnote w:type="continuationSeparator" w:id="0">
    <w:p w:rsidR="00C57CAD" w:rsidRDefault="00C5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AD" w:rsidRDefault="00C57CAD"/>
  </w:footnote>
  <w:footnote w:type="continuationSeparator" w:id="0">
    <w:p w:rsidR="00C57CAD" w:rsidRDefault="00C57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13"/>
    <w:rsid w:val="004E39DF"/>
    <w:rsid w:val="00A43E13"/>
    <w:rsid w:val="00C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60" w:after="180" w:line="0" w:lineRule="atLeast"/>
      <w:jc w:val="righ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2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9D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9D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60" w:after="180" w:line="0" w:lineRule="atLeast"/>
      <w:jc w:val="righ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2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9D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9D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2017-05-19T17:20:00Z</dcterms:created>
  <dcterms:modified xsi:type="dcterms:W3CDTF">2017-05-19T17:26:00Z</dcterms:modified>
</cp:coreProperties>
</file>