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8D" w:rsidRDefault="00B447B1">
      <w:pPr>
        <w:pStyle w:val="Encabezamientoopiedepgina0"/>
        <w:framePr w:w="3331" w:h="787" w:hRule="exact" w:wrap="none" w:vAnchor="page" w:hAnchor="page" w:x="6000" w:y="1059"/>
        <w:shd w:val="clear" w:color="auto" w:fill="auto"/>
      </w:pPr>
      <w:r>
        <w:t>Presidencia Municipal de Progreso</w:t>
      </w:r>
    </w:p>
    <w:p w:rsidR="0045348D" w:rsidRDefault="00B447B1">
      <w:pPr>
        <w:pStyle w:val="Encabezamientoopiedepgina0"/>
        <w:framePr w:w="3331" w:h="787" w:hRule="exact" w:wrap="none" w:vAnchor="page" w:hAnchor="page" w:x="6000" w:y="1059"/>
        <w:shd w:val="clear" w:color="auto" w:fill="auto"/>
        <w:ind w:left="200"/>
      </w:pPr>
      <w:r>
        <w:t>Estado de Situación Financiera</w:t>
      </w:r>
    </w:p>
    <w:p w:rsidR="0045348D" w:rsidRDefault="00B447B1">
      <w:pPr>
        <w:pStyle w:val="Encabezamientoopiedepgina0"/>
        <w:framePr w:w="3331" w:h="787" w:hRule="exact" w:wrap="none" w:vAnchor="page" w:hAnchor="page" w:x="6000" w:y="1059"/>
        <w:shd w:val="clear" w:color="auto" w:fill="auto"/>
        <w:ind w:right="20"/>
        <w:jc w:val="center"/>
      </w:pPr>
      <w:r>
        <w:t>Al 30 de Junio de 2017</w:t>
      </w:r>
    </w:p>
    <w:p w:rsidR="0045348D" w:rsidRDefault="00B447B1">
      <w:pPr>
        <w:pStyle w:val="Ttulo10"/>
        <w:framePr w:w="7037" w:h="473" w:hRule="exact" w:wrap="none" w:vAnchor="page" w:hAnchor="page" w:x="437" w:y="2806"/>
        <w:shd w:val="clear" w:color="auto" w:fill="auto"/>
        <w:tabs>
          <w:tab w:val="left" w:pos="4944"/>
          <w:tab w:val="left" w:pos="6624"/>
        </w:tabs>
        <w:spacing w:after="94" w:line="170" w:lineRule="exact"/>
        <w:ind w:left="240"/>
      </w:pPr>
      <w:bookmarkStart w:id="0" w:name="bookmark0"/>
      <w:r>
        <w:t>Concepto</w:t>
      </w:r>
      <w:r>
        <w:tab/>
        <w:t>2017</w:t>
      </w:r>
      <w:r>
        <w:tab/>
        <w:t>2016</w:t>
      </w:r>
      <w:bookmarkEnd w:id="0"/>
    </w:p>
    <w:p w:rsidR="0045348D" w:rsidRDefault="00B447B1">
      <w:pPr>
        <w:pStyle w:val="Cuerpodeltexto30"/>
        <w:framePr w:w="7037" w:h="473" w:hRule="exact" w:wrap="none" w:vAnchor="page" w:hAnchor="page" w:x="437" w:y="2806"/>
        <w:shd w:val="clear" w:color="auto" w:fill="auto"/>
        <w:spacing w:before="0" w:line="110" w:lineRule="exact"/>
      </w:pPr>
      <w:r>
        <w:t>ACTIVO</w:t>
      </w:r>
    </w:p>
    <w:p w:rsidR="0045348D" w:rsidRDefault="00B447B1">
      <w:pPr>
        <w:pStyle w:val="Leyendadelatabla0"/>
        <w:framePr w:wrap="none" w:vAnchor="page" w:hAnchor="page" w:x="499" w:y="3449"/>
        <w:shd w:val="clear" w:color="auto" w:fill="auto"/>
        <w:spacing w:line="110" w:lineRule="exact"/>
      </w:pPr>
      <w:r>
        <w:t>ACTIVO CIRCULANTE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7"/>
        <w:gridCol w:w="1843"/>
        <w:gridCol w:w="1315"/>
      </w:tblGrid>
      <w:tr w:rsidR="0045348D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87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EFECTIVO Y EQUIVALENTES</w:t>
            </w:r>
          </w:p>
        </w:tc>
        <w:tc>
          <w:tcPr>
            <w:tcW w:w="1843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26,173,074.41</w:t>
            </w:r>
          </w:p>
        </w:tc>
        <w:tc>
          <w:tcPr>
            <w:tcW w:w="1315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13,813,413.83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7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EFECTIVO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20,000.00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FONDOS FIJOS DE CAJA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20,000.00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87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 xml:space="preserve">FONDOS </w:t>
            </w:r>
            <w:r>
              <w:rPr>
                <w:rStyle w:val="Cuerpodeltexto255pto"/>
              </w:rPr>
              <w:t>FIJOS DE CAJA - EMPLEADOS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20,000.00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7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BANCOS/TESORERÍA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26,153,074.41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13,813,413.83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BANCOS MONEDA NACIONAL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26,153,074.41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13,813,413.83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87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BANCOS MONEDA NACIONAL - CUENTAS BANCARIAS</w:t>
            </w:r>
          </w:p>
        </w:tc>
        <w:tc>
          <w:tcPr>
            <w:tcW w:w="1843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26,153,074.41</w:t>
            </w:r>
          </w:p>
        </w:tc>
        <w:tc>
          <w:tcPr>
            <w:tcW w:w="1315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13,813,413.83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7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DERECHOS A RECIBIR EFECTIVO 0 EQUIVALENTES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450,125.11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12,363.11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CUENTAS POR COBRAR A CORTO PLAZO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87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OTRAS CUENTAS POR COBRAR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7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DEUDORES DIVERSOS POR COBRAR A CORTO PLAZO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4,075.11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12,363.11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7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OTROS DEUDORES DIVERSOS POR COBRAR A CP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4,075.11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12,363.11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GASTOS A COMPROBAR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87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GASTOS A COMPROBAR - EMPLEADOS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CARGOS MAYORES REGISTRADOS POR BANCOS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7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CARGOS MAYORES REGISTRADOS POR BANCOS -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787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CUENTAS BANCARIAS</w:t>
            </w:r>
          </w:p>
        </w:tc>
        <w:tc>
          <w:tcPr>
            <w:tcW w:w="1843" w:type="dxa"/>
            <w:shd w:val="clear" w:color="auto" w:fill="FFFFFF"/>
          </w:tcPr>
          <w:p w:rsidR="0045348D" w:rsidRDefault="0045348D">
            <w:pPr>
              <w:framePr w:w="6946" w:h="7613" w:wrap="none" w:vAnchor="page" w:hAnchor="page" w:x="437" w:y="3790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45348D" w:rsidRDefault="0045348D">
            <w:pPr>
              <w:framePr w:w="6946" w:h="7613" w:wrap="none" w:vAnchor="page" w:hAnchor="page" w:x="437" w:y="3790"/>
              <w:rPr>
                <w:sz w:val="10"/>
                <w:szCs w:val="10"/>
              </w:rPr>
            </w:pP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7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CONTRIBUCIONES POR RECUPERAR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4,075.00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12,363.00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87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SUBSIDIO AL EMPLEO</w:t>
            </w:r>
          </w:p>
        </w:tc>
        <w:tc>
          <w:tcPr>
            <w:tcW w:w="1843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4,075.00</w:t>
            </w:r>
          </w:p>
        </w:tc>
        <w:tc>
          <w:tcPr>
            <w:tcW w:w="1315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12,363.00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FALTANTES DE CENTROS DE COBRO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0.11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0.11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87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FALTANTES DE CENTROS DE COBRO - EMPLEADOS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0.11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0.11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INGRESOS POR RECUPERAR A CORTO PLAZO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7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CONTRIBUCIONES POR COBRAR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37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DERECHOS POR COBRAR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87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PRODUCTOS POR COBRAR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7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 xml:space="preserve">PRÉSTAMOS </w:t>
            </w:r>
            <w:r>
              <w:rPr>
                <w:rStyle w:val="Cuerpodeltexto255pto"/>
              </w:rPr>
              <w:t>OTORGADOS A CORTO PLAZO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446,050.00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PRÉSTAMOS OTORGADOS A CP AL SECTOR PÚBLICO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446,050.00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787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PRÉSTAMOS OTORGADOS A CP AL SECTOR PÚBLICO -</w:t>
            </w:r>
          </w:p>
        </w:tc>
        <w:tc>
          <w:tcPr>
            <w:tcW w:w="1843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446,050.00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787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EMPLEADOS</w:t>
            </w:r>
          </w:p>
        </w:tc>
        <w:tc>
          <w:tcPr>
            <w:tcW w:w="1843" w:type="dxa"/>
            <w:shd w:val="clear" w:color="auto" w:fill="FFFFFF"/>
          </w:tcPr>
          <w:p w:rsidR="0045348D" w:rsidRDefault="0045348D">
            <w:pPr>
              <w:framePr w:w="6946" w:h="7613" w:wrap="none" w:vAnchor="page" w:hAnchor="page" w:x="437" w:y="3790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45348D" w:rsidRDefault="0045348D">
            <w:pPr>
              <w:framePr w:w="6946" w:h="7613" w:wrap="none" w:vAnchor="page" w:hAnchor="page" w:x="437" w:y="3790"/>
              <w:rPr>
                <w:sz w:val="10"/>
                <w:szCs w:val="10"/>
              </w:rPr>
            </w:pP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3787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TOTAL DE ACTIVO CIRCULANTE</w:t>
            </w:r>
          </w:p>
        </w:tc>
        <w:tc>
          <w:tcPr>
            <w:tcW w:w="1843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ind w:right="460"/>
              <w:jc w:val="right"/>
            </w:pPr>
            <w:r>
              <w:rPr>
                <w:rStyle w:val="Cuerpodeltexto255pto"/>
              </w:rPr>
              <w:t>$26,623,199.52</w:t>
            </w:r>
          </w:p>
        </w:tc>
        <w:tc>
          <w:tcPr>
            <w:tcW w:w="1315" w:type="dxa"/>
            <w:shd w:val="clear" w:color="auto" w:fill="FFFFFF"/>
          </w:tcPr>
          <w:p w:rsidR="0045348D" w:rsidRDefault="00B447B1">
            <w:pPr>
              <w:pStyle w:val="Cuerpodeltexto20"/>
              <w:framePr w:w="6946" w:h="7613" w:wrap="none" w:vAnchor="page" w:hAnchor="page" w:x="437" w:y="379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$13,825,776.94</w:t>
            </w:r>
          </w:p>
        </w:tc>
      </w:tr>
    </w:tbl>
    <w:p w:rsidR="0045348D" w:rsidRDefault="00B447B1">
      <w:pPr>
        <w:pStyle w:val="Encabezamientoopiedepgina20"/>
        <w:framePr w:wrap="none" w:vAnchor="page" w:hAnchor="page" w:x="576" w:y="11715"/>
        <w:shd w:val="clear" w:color="auto" w:fill="auto"/>
        <w:spacing w:line="150" w:lineRule="exact"/>
      </w:pPr>
      <w:r>
        <w:t>ctapub_balance-horizontal_comparativo-CONAC.rpt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4"/>
        <w:gridCol w:w="1387"/>
        <w:gridCol w:w="1406"/>
      </w:tblGrid>
      <w:tr w:rsidR="0045348D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4104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after="120" w:line="170" w:lineRule="exact"/>
              <w:ind w:left="200"/>
            </w:pPr>
            <w:r>
              <w:rPr>
                <w:rStyle w:val="Cuerpodeltexto285pto"/>
              </w:rPr>
              <w:t>Concepto</w:t>
            </w:r>
          </w:p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before="120" w:after="180" w:line="110" w:lineRule="exact"/>
            </w:pPr>
            <w:r>
              <w:rPr>
                <w:rStyle w:val="Cuerpodeltexto255pto"/>
              </w:rPr>
              <w:t>PASIVO</w:t>
            </w:r>
          </w:p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before="180" w:line="110" w:lineRule="exact"/>
            </w:pPr>
            <w:r>
              <w:rPr>
                <w:rStyle w:val="Cuerpodeltexto255pto"/>
              </w:rPr>
              <w:t>PASIVO CIRCULANTE</w:t>
            </w:r>
          </w:p>
        </w:tc>
        <w:tc>
          <w:tcPr>
            <w:tcW w:w="1387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70" w:lineRule="exact"/>
              <w:ind w:left="760"/>
            </w:pPr>
            <w:r>
              <w:rPr>
                <w:rStyle w:val="Cuerpodeltexto285pto"/>
              </w:rPr>
              <w:t>2017</w:t>
            </w:r>
          </w:p>
        </w:tc>
        <w:tc>
          <w:tcPr>
            <w:tcW w:w="1406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70" w:lineRule="exact"/>
              <w:jc w:val="right"/>
            </w:pPr>
            <w:r>
              <w:rPr>
                <w:rStyle w:val="Cuerpodeltexto285pto"/>
                <w:vertAlign w:val="superscript"/>
              </w:rPr>
              <w:t>An0</w:t>
            </w:r>
            <w:r>
              <w:rPr>
                <w:rStyle w:val="Cuerpodeltexto285pto"/>
              </w:rPr>
              <w:t xml:space="preserve"> 2016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104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CUENTAS POR PAGAR A CORTO PLAZO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276,077.14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482,246.48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10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SERVICIOS PERSONALES POR PAGAR A CORTO PLAZO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left="760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10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54" w:lineRule="exact"/>
            </w:pPr>
            <w:r>
              <w:rPr>
                <w:rStyle w:val="Cuerpodeltexto255pto"/>
              </w:rPr>
              <w:t xml:space="preserve">SERVICIOS PERSONALES POR PAGAR A CORTO PLAZO - </w:t>
            </w:r>
            <w:r>
              <w:rPr>
                <w:rStyle w:val="Cuerpodeltexto255pto"/>
              </w:rPr>
              <w:t>EMPLEADOS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04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54" w:lineRule="exact"/>
            </w:pPr>
            <w:r>
              <w:rPr>
                <w:rStyle w:val="Cuerpodeltexto255pto"/>
              </w:rPr>
              <w:t>SERVICIOS PERSONALES POR PAGAR A CORTO PLAZO - OTROS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104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SERVICIOS PERSONALES POR PAGAR A CORTO PLAZO - DEPARTAMENTOS</w:t>
            </w:r>
          </w:p>
        </w:tc>
        <w:tc>
          <w:tcPr>
            <w:tcW w:w="1387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left="760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0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PROVEEDORES POR PAGAR A CORTO PLAZO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669.01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49,931.00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104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 xml:space="preserve">PROVEEDORES POR PAGAR A CORTO PLAZO - </w:t>
            </w:r>
            <w:r>
              <w:rPr>
                <w:rStyle w:val="Cuerpodeltexto255pto"/>
              </w:rPr>
              <w:t>DEPENDENCIAS EXTERNAS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left="760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49,931.00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104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PROVEEDORES POR PAGAR A CORTO PLAZO - EMPLEADOS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104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PROVEEDORES POR PAGAR A CORTO PLAZO - OTROS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10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PROVEEDORES POR PAGAR A CORTO PLAZO - PRESTADORES DE SERVICIO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left="760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104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 xml:space="preserve">PROVEEDORES POR PAGAR A CORTO </w:t>
            </w:r>
            <w:r>
              <w:rPr>
                <w:rStyle w:val="Cuerpodeltexto255pto"/>
              </w:rPr>
              <w:t>PLAZO - PROVEEDORES</w:t>
            </w:r>
          </w:p>
        </w:tc>
        <w:tc>
          <w:tcPr>
            <w:tcW w:w="1387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669.01</w:t>
            </w:r>
          </w:p>
        </w:tc>
        <w:tc>
          <w:tcPr>
            <w:tcW w:w="1406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0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CONTRATISTAS (OBRA) POR PAGAR A CORTO PLAZO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left="760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104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CONTRATISTAS (OBRA) POR PAGAR A CORTO PLAZO - PROVEEDORES</w:t>
            </w:r>
          </w:p>
        </w:tc>
        <w:tc>
          <w:tcPr>
            <w:tcW w:w="1387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0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TRANSFERENCIAS OTORGADAS POR PAGAR A CORTO PLAZO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10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 xml:space="preserve">TRANSFERENCIAS OTORGADAS POR PAGAR A </w:t>
            </w:r>
            <w:r>
              <w:rPr>
                <w:rStyle w:val="Cuerpodeltexto255pto"/>
              </w:rPr>
              <w:t>CORTO PLAZO-APOYOS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104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TRANSFERENCIAS OTORGADAS POR PAGAR A CORTO PLAZO - DEPENDENCIAS EXTERNAS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04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TRANSFERENCIAS OTORGADAS POR PAGAR A CORTO PLAZO - EMPLEADOS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104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TRANSFERENCIAS OTORGADAS POR PAGAR A CORTO PLAZO - PROVEEDORES</w:t>
            </w:r>
          </w:p>
        </w:tc>
        <w:tc>
          <w:tcPr>
            <w:tcW w:w="1387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left="760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104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RETENCIONES Y CONTRIBUCIONES POR PAGAR A CORTO PLAZO</w:t>
            </w:r>
          </w:p>
        </w:tc>
        <w:tc>
          <w:tcPr>
            <w:tcW w:w="1387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409,881.44</w:t>
            </w:r>
          </w:p>
        </w:tc>
        <w:tc>
          <w:tcPr>
            <w:tcW w:w="1406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432,314.79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10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RETENCIONES Y CONTRIBUCIONES POR PAGAR A CORTO PLAZO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left="760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104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RETENCIONES Y CONTRIBUCIONES POR PAGAR A CORTO PLAZO - DEPENDENCIAS EXTERNAS</w:t>
            </w:r>
          </w:p>
        </w:tc>
        <w:tc>
          <w:tcPr>
            <w:tcW w:w="1387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104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 xml:space="preserve">RETENCIONES Y </w:t>
            </w:r>
            <w:r>
              <w:rPr>
                <w:rStyle w:val="Cuerpodeltexto255pto"/>
              </w:rPr>
              <w:t>CONTRIBUCIONES POR PAGAR A CORTO PLAZO - PROVEEDORES</w:t>
            </w:r>
          </w:p>
        </w:tc>
        <w:tc>
          <w:tcPr>
            <w:tcW w:w="1387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left="760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06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104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CTA ACUM RETENCIONES Y CONTRIBUCIONES POR PAGAR A CORTO PLAZO</w:t>
            </w:r>
          </w:p>
        </w:tc>
        <w:tc>
          <w:tcPr>
            <w:tcW w:w="1387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409,881.44</w:t>
            </w:r>
          </w:p>
        </w:tc>
        <w:tc>
          <w:tcPr>
            <w:tcW w:w="1406" w:type="dxa"/>
            <w:shd w:val="clear" w:color="auto" w:fill="FFFFFF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432,314.79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10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RETENCIONES A EMPLEADOS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335,180.00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6898" w:h="8640" w:wrap="none" w:vAnchor="page" w:hAnchor="page" w:x="7882" w:y="2710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423,533.00</w:t>
            </w:r>
          </w:p>
        </w:tc>
      </w:tr>
    </w:tbl>
    <w:p w:rsidR="0045348D" w:rsidRDefault="00B447B1">
      <w:pPr>
        <w:pStyle w:val="Encabezamientoopiedepgina20"/>
        <w:framePr w:wrap="none" w:vAnchor="page" w:hAnchor="page" w:x="13786" w:y="11494"/>
        <w:shd w:val="clear" w:color="auto" w:fill="auto"/>
        <w:spacing w:line="150" w:lineRule="exact"/>
      </w:pPr>
      <w:r>
        <w:t>Página: 1 de 3</w:t>
      </w:r>
    </w:p>
    <w:p w:rsidR="0045348D" w:rsidRDefault="0045348D">
      <w:pPr>
        <w:rPr>
          <w:sz w:val="2"/>
          <w:szCs w:val="2"/>
        </w:rPr>
        <w:sectPr w:rsidR="0045348D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348D" w:rsidRDefault="00B447B1">
      <w:pPr>
        <w:pStyle w:val="Encabezamientoopiedepgina0"/>
        <w:framePr w:w="3317" w:h="787" w:hRule="exact" w:wrap="none" w:vAnchor="page" w:hAnchor="page" w:x="6020" w:y="870"/>
        <w:shd w:val="clear" w:color="auto" w:fill="auto"/>
      </w:pPr>
      <w:r>
        <w:lastRenderedPageBreak/>
        <w:t xml:space="preserve">Presidencia Municipal </w:t>
      </w:r>
      <w:r>
        <w:t>de Progreso</w:t>
      </w:r>
    </w:p>
    <w:p w:rsidR="0045348D" w:rsidRDefault="00B447B1">
      <w:pPr>
        <w:pStyle w:val="Encabezamientoopiedepgina0"/>
        <w:framePr w:w="3317" w:h="787" w:hRule="exact" w:wrap="none" w:vAnchor="page" w:hAnchor="page" w:x="6020" w:y="870"/>
        <w:shd w:val="clear" w:color="auto" w:fill="auto"/>
        <w:ind w:left="200"/>
      </w:pPr>
      <w:r>
        <w:t>Estado de Situación Financiera</w:t>
      </w:r>
    </w:p>
    <w:p w:rsidR="0045348D" w:rsidRDefault="00B447B1">
      <w:pPr>
        <w:pStyle w:val="Encabezamientoopiedepgina0"/>
        <w:framePr w:w="3317" w:h="787" w:hRule="exact" w:wrap="none" w:vAnchor="page" w:hAnchor="page" w:x="6020" w:y="870"/>
        <w:shd w:val="clear" w:color="auto" w:fill="auto"/>
        <w:jc w:val="center"/>
      </w:pPr>
      <w:r>
        <w:t>Al 30 de Junio de 2017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5"/>
        <w:gridCol w:w="1454"/>
        <w:gridCol w:w="1656"/>
        <w:gridCol w:w="4142"/>
        <w:gridCol w:w="1536"/>
        <w:gridCol w:w="1392"/>
      </w:tblGrid>
      <w:tr w:rsidR="0045348D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70" w:lineRule="exact"/>
              <w:ind w:left="220"/>
            </w:pPr>
            <w:r>
              <w:rPr>
                <w:rStyle w:val="Cuerpodeltexto285pto"/>
              </w:rPr>
              <w:t>Concepto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70" w:lineRule="exact"/>
              <w:ind w:left="820"/>
            </w:pPr>
            <w:r>
              <w:rPr>
                <w:rStyle w:val="Cuerpodeltexto285pto"/>
              </w:rPr>
              <w:t>2017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70" w:lineRule="exact"/>
              <w:ind w:left="280"/>
            </w:pPr>
            <w:r>
              <w:rPr>
                <w:rStyle w:val="Cuerpodeltexto285pto"/>
                <w:vertAlign w:val="superscript"/>
              </w:rPr>
              <w:t>An0</w:t>
            </w:r>
            <w:r>
              <w:rPr>
                <w:rStyle w:val="Cuerpodeltexto285pto"/>
              </w:rPr>
              <w:t xml:space="preserve"> 2016</w:t>
            </w:r>
          </w:p>
        </w:tc>
        <w:tc>
          <w:tcPr>
            <w:tcW w:w="414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70" w:lineRule="exact"/>
              <w:ind w:left="400"/>
            </w:pPr>
            <w:r>
              <w:rPr>
                <w:rStyle w:val="Cuerpodeltexto285pto"/>
              </w:rPr>
              <w:t>Concepto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70" w:lineRule="exact"/>
              <w:ind w:left="900"/>
            </w:pPr>
            <w:r>
              <w:rPr>
                <w:rStyle w:val="Cuerpodeltexto285pto"/>
              </w:rPr>
              <w:t>2017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70" w:lineRule="exact"/>
              <w:jc w:val="right"/>
            </w:pPr>
            <w:r>
              <w:rPr>
                <w:rStyle w:val="Cuerpodeltexto285pto"/>
                <w:vertAlign w:val="superscript"/>
              </w:rPr>
              <w:t>An0</w:t>
            </w:r>
            <w:r>
              <w:rPr>
                <w:rStyle w:val="Cuerpodeltexto285pto"/>
              </w:rPr>
              <w:t xml:space="preserve"> 2016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07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ACTIVO NO CIRCULANTE</w:t>
            </w:r>
          </w:p>
        </w:tc>
        <w:tc>
          <w:tcPr>
            <w:tcW w:w="1454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414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RETENCIONES FISCALES A EMPLEADOS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89,700.00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423,533.00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075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414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RETENCION I.S.P.T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07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BIENES INMUEBLES, INFRAESTRUCTURA</w:t>
            </w:r>
            <w:r>
              <w:rPr>
                <w:rStyle w:val="Cuerpodeltexto255pto"/>
              </w:rPr>
              <w:t xml:space="preserve"> Y CONSTRUCCIONES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13,016,805.68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714,822.87</w:t>
            </w:r>
          </w:p>
        </w:tc>
        <w:tc>
          <w:tcPr>
            <w:tcW w:w="414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RETENCION I.S.P.T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89,700.00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423,533.00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EN PROCESO</w:t>
            </w:r>
          </w:p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TERRENOS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672,822.87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672,822.87</w:t>
            </w:r>
          </w:p>
        </w:tc>
        <w:tc>
          <w:tcPr>
            <w:tcW w:w="414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PRESTAMOS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245,480.00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07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CONSTRUCCIONES EN PROCESO EN BIENES DE DOMINIO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12,301,982.81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414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PRESTAMO CAJA DE AHORRO</w:t>
            </w:r>
          </w:p>
        </w:tc>
        <w:tc>
          <w:tcPr>
            <w:tcW w:w="153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245,480.00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PÚBLICO</w:t>
            </w:r>
          </w:p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EDIFICACIÓN NO HABITACIONAL EN PROCESO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1,640,083.74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414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OTRAS RETENCIONES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74,701.44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8,781.79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DIVISIÓN DE TERRENOS Y CONSTRUCCIÓN DE OBRAS DE URBANIZACIÓN EN PROCESO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1,443,097.79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414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RETENCIONES FISCALES A TERCEROS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2,460.14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5,132.89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CONSTRUCCIÓN DE VÍAS DE COMUNICACIÓN EN PROCESO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9,218,801.28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414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I.S.R</w:t>
            </w:r>
          </w:p>
        </w:tc>
        <w:tc>
          <w:tcPr>
            <w:tcW w:w="153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2,460.14</w:t>
            </w:r>
          </w:p>
        </w:tc>
        <w:tc>
          <w:tcPr>
            <w:tcW w:w="139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5,132.89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7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CONSTRUCCIONES EN PROCESO EN BIENES PROPIOS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42,000.00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42,000.00</w:t>
            </w:r>
          </w:p>
        </w:tc>
        <w:tc>
          <w:tcPr>
            <w:tcW w:w="414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RETENCIONES OBRA PUBLICA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72,241.30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3,648.90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INSTALACIONES Y EQUIPAMIENTO EN CONSTRUCCIONES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42,000.00</w:t>
            </w:r>
          </w:p>
        </w:tc>
        <w:tc>
          <w:tcPr>
            <w:tcW w:w="165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42,000.00</w:t>
            </w:r>
          </w:p>
        </w:tc>
        <w:tc>
          <w:tcPr>
            <w:tcW w:w="414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I.V.C</w:t>
            </w:r>
          </w:p>
        </w:tc>
        <w:tc>
          <w:tcPr>
            <w:tcW w:w="153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72,241.30</w:t>
            </w:r>
          </w:p>
        </w:tc>
        <w:tc>
          <w:tcPr>
            <w:tcW w:w="139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3,648.90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EN PROCESO</w:t>
            </w:r>
          </w:p>
        </w:tc>
        <w:tc>
          <w:tcPr>
            <w:tcW w:w="1454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414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OTRAS CUENTAS POR PAGAR A CORTO PLAZO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-134,473.31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0.69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BIENES MUEBLES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10,002,586.08</w:t>
            </w:r>
          </w:p>
        </w:tc>
        <w:tc>
          <w:tcPr>
            <w:tcW w:w="165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9,956,236.09</w:t>
            </w:r>
          </w:p>
        </w:tc>
        <w:tc>
          <w:tcPr>
            <w:tcW w:w="414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OTRAS CUENTAS POR PAGAR A CORTO PLAZO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900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MOBILIARIO Y EQUIPO DE ADMINISTRACIÓN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1,091,103.85</w:t>
            </w:r>
          </w:p>
        </w:tc>
        <w:tc>
          <w:tcPr>
            <w:tcW w:w="165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1,084,008.86</w:t>
            </w:r>
          </w:p>
        </w:tc>
        <w:tc>
          <w:tcPr>
            <w:tcW w:w="414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OTRAS CUENTAS POR PAGAR A CORTO PLAZO - CUENTAS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07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MUEBLES DE OFICINA Y ESTANTERÍA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707,785.83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707,785.83</w:t>
            </w:r>
          </w:p>
        </w:tc>
        <w:tc>
          <w:tcPr>
            <w:tcW w:w="414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BANCARIAS</w:t>
            </w:r>
          </w:p>
        </w:tc>
        <w:tc>
          <w:tcPr>
            <w:tcW w:w="1536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EQUIPO DE CÓMPUTO Y DE TECNOLOGÍAS DE LA INFORMACIÓN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227,353.19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220,258.20</w:t>
            </w:r>
          </w:p>
        </w:tc>
        <w:tc>
          <w:tcPr>
            <w:tcW w:w="414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49" w:lineRule="exact"/>
              <w:ind w:left="280"/>
            </w:pPr>
            <w:r>
              <w:rPr>
                <w:rStyle w:val="Cuerpodeltexto255pto"/>
              </w:rPr>
              <w:t xml:space="preserve">OTRAS CUENTAS POR PAGAR A CORTO PLAZO - </w:t>
            </w:r>
            <w:r>
              <w:rPr>
                <w:rStyle w:val="Cuerpodeltexto255pto"/>
              </w:rPr>
              <w:t>EMPLEADOS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900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OTROS MOBILIARIOS Y EQUIPOS DE ADMINISTRACIÓN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155,964.83</w:t>
            </w:r>
          </w:p>
        </w:tc>
        <w:tc>
          <w:tcPr>
            <w:tcW w:w="165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155,964.83</w:t>
            </w:r>
          </w:p>
        </w:tc>
        <w:tc>
          <w:tcPr>
            <w:tcW w:w="414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CTA ACUM OTRAS CUENTAS POR PAGAR A CORTO PLAZO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-134,473.31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0.69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407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MOBILIARIO Y EQUIPO EDUCACIONAL Y RECREATIVO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27,700.00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27,700.00</w:t>
            </w:r>
          </w:p>
        </w:tc>
        <w:tc>
          <w:tcPr>
            <w:tcW w:w="4142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EQUIPOS Y APARATOS AUDIOVISUALES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27,700.00</w:t>
            </w:r>
          </w:p>
        </w:tc>
        <w:tc>
          <w:tcPr>
            <w:tcW w:w="165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27,700.00</w:t>
            </w:r>
          </w:p>
        </w:tc>
        <w:tc>
          <w:tcPr>
            <w:tcW w:w="414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OBLIGACIONES DE LA LEY DE INGRESOS</w:t>
            </w:r>
          </w:p>
        </w:tc>
        <w:tc>
          <w:tcPr>
            <w:tcW w:w="153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0.69</w:t>
            </w:r>
          </w:p>
        </w:tc>
        <w:tc>
          <w:tcPr>
            <w:tcW w:w="139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0.69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07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EQUIPO E INSTRUMENTAL MÉDICO Y DE LABORATORIO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5,000.00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5,000.00</w:t>
            </w:r>
          </w:p>
        </w:tc>
        <w:tc>
          <w:tcPr>
            <w:tcW w:w="414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SOBRANTES DE CENTROS DE COBRO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0.69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0.69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EQUIPO MÉDICO Y DE LABORATORIO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5,000.00</w:t>
            </w:r>
          </w:p>
        </w:tc>
        <w:tc>
          <w:tcPr>
            <w:tcW w:w="165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5,000.00</w:t>
            </w:r>
          </w:p>
        </w:tc>
        <w:tc>
          <w:tcPr>
            <w:tcW w:w="414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44" w:lineRule="exact"/>
              <w:ind w:left="280"/>
            </w:pPr>
            <w:r>
              <w:rPr>
                <w:rStyle w:val="Cuerpodeltexto255pto"/>
              </w:rPr>
              <w:t xml:space="preserve">SOBRANTES DE CENTROS DE COBRO - </w:t>
            </w:r>
            <w:r>
              <w:rPr>
                <w:rStyle w:val="Cuerpodeltexto255pto"/>
              </w:rPr>
              <w:t>CUENTAS BANCARIAS</w:t>
            </w:r>
          </w:p>
        </w:tc>
        <w:tc>
          <w:tcPr>
            <w:tcW w:w="153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0.53</w:t>
            </w:r>
          </w:p>
        </w:tc>
        <w:tc>
          <w:tcPr>
            <w:tcW w:w="139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0.53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7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Vehículos y Equipo de Transporte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8,639,202.17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8,639,202.17</w:t>
            </w:r>
          </w:p>
        </w:tc>
        <w:tc>
          <w:tcPr>
            <w:tcW w:w="414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SOBRANTES DE CENTROS DE COBRO - CAJAS DE INGRESOS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900"/>
            </w:pPr>
            <w:r>
              <w:rPr>
                <w:rStyle w:val="Cuerpodeltexto255pto"/>
              </w:rPr>
              <w:t>0.16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0.16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AUTOMÓVILES Y CAMIONES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8,639,202.17</w:t>
            </w:r>
          </w:p>
        </w:tc>
        <w:tc>
          <w:tcPr>
            <w:tcW w:w="165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8,639,202.17</w:t>
            </w:r>
          </w:p>
        </w:tc>
        <w:tc>
          <w:tcPr>
            <w:tcW w:w="414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OTRAS CUENTAS POR PAGAR ACUMULADAS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-134,474.00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07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MAQUINARIA, OTROS EQUIPOS Y HERRAMIENTAS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239,580.06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200,325.06</w:t>
            </w:r>
          </w:p>
        </w:tc>
        <w:tc>
          <w:tcPr>
            <w:tcW w:w="414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CUENTAS POR PAGAR SECRETARIA DE FINANZAS</w:t>
            </w:r>
          </w:p>
        </w:tc>
        <w:tc>
          <w:tcPr>
            <w:tcW w:w="153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-134,474.00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58" w:lineRule="exact"/>
            </w:pPr>
            <w:r>
              <w:rPr>
                <w:rStyle w:val="Cuerpodeltexto255pto"/>
              </w:rPr>
              <w:t>EQUIPO DE COMUNICACIÓN Y TELECOMUNICACIÓN EQUIPOS DE GENERACIÓN ELÉCTRICA, APARATOS Y ACCESORIOS ELÉCTRICOS OTROS EQUIPOS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after="60" w:line="110" w:lineRule="exact"/>
              <w:ind w:right="400"/>
              <w:jc w:val="right"/>
            </w:pPr>
            <w:r>
              <w:rPr>
                <w:rStyle w:val="Cuerpodeltexto255pto"/>
              </w:rPr>
              <w:t>23,130.01</w:t>
            </w:r>
          </w:p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before="60" w:after="180" w:line="110" w:lineRule="exact"/>
              <w:ind w:right="400"/>
              <w:jc w:val="right"/>
            </w:pPr>
            <w:r>
              <w:rPr>
                <w:rStyle w:val="Cuerpodeltexto255pto"/>
              </w:rPr>
              <w:t>76,494.71</w:t>
            </w:r>
          </w:p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before="180" w:line="110" w:lineRule="exact"/>
              <w:ind w:right="400"/>
              <w:jc w:val="right"/>
            </w:pPr>
            <w:r>
              <w:rPr>
                <w:rStyle w:val="Cuerpodeltexto255pto"/>
              </w:rPr>
              <w:t>139,955.34</w:t>
            </w:r>
          </w:p>
        </w:tc>
        <w:tc>
          <w:tcPr>
            <w:tcW w:w="165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after="60" w:line="110" w:lineRule="exact"/>
              <w:ind w:right="360"/>
              <w:jc w:val="right"/>
            </w:pPr>
            <w:r>
              <w:rPr>
                <w:rStyle w:val="Cuerpodeltexto255pto"/>
              </w:rPr>
              <w:t>23,130.01</w:t>
            </w:r>
          </w:p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before="60" w:after="180" w:line="110" w:lineRule="exact"/>
              <w:ind w:right="360"/>
              <w:jc w:val="right"/>
            </w:pPr>
            <w:r>
              <w:rPr>
                <w:rStyle w:val="Cuerpodeltexto255pto"/>
              </w:rPr>
              <w:t>76,494.71</w:t>
            </w:r>
          </w:p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before="180" w:line="110" w:lineRule="exact"/>
              <w:ind w:right="360"/>
              <w:jc w:val="right"/>
            </w:pPr>
            <w:r>
              <w:rPr>
                <w:rStyle w:val="Cuerpodeltexto255pto"/>
              </w:rPr>
              <w:t>100,700.34</w:t>
            </w:r>
          </w:p>
        </w:tc>
        <w:tc>
          <w:tcPr>
            <w:tcW w:w="414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68" w:lineRule="exact"/>
              <w:ind w:left="280"/>
            </w:pPr>
            <w:r>
              <w:rPr>
                <w:rStyle w:val="Cuerpodeltexto255pto"/>
              </w:rPr>
              <w:t>OTROS PASIVOS A CORTO PLAZO INGRESOS POR CLASIFICAR TOTAL DE PASIVO CIRCULANTE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73" w:lineRule="exact"/>
              <w:ind w:left="900"/>
            </w:pPr>
            <w:r>
              <w:rPr>
                <w:rStyle w:val="Cuerpodeltexto255pto"/>
              </w:rPr>
              <w:t>0.00</w:t>
            </w:r>
          </w:p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73" w:lineRule="exact"/>
              <w:ind w:left="900"/>
            </w:pPr>
            <w:r>
              <w:rPr>
                <w:rStyle w:val="Cuerpodeltexto255pto"/>
              </w:rPr>
              <w:t>0.00</w:t>
            </w:r>
          </w:p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73" w:lineRule="exact"/>
              <w:ind w:right="400"/>
              <w:jc w:val="right"/>
            </w:pPr>
            <w:r>
              <w:rPr>
                <w:rStyle w:val="Cuerpodeltexto255pto"/>
              </w:rPr>
              <w:t>$276,077.14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73" w:lineRule="exact"/>
              <w:jc w:val="right"/>
            </w:pPr>
            <w:r>
              <w:rPr>
                <w:rStyle w:val="Cuerpodeltexto255pto"/>
              </w:rPr>
              <w:t>0.00</w:t>
            </w:r>
          </w:p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73" w:lineRule="exact"/>
              <w:jc w:val="right"/>
            </w:pPr>
            <w:r>
              <w:rPr>
                <w:rStyle w:val="Cuerpodeltexto255pto"/>
              </w:rPr>
              <w:t>0.00</w:t>
            </w:r>
          </w:p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73" w:lineRule="exact"/>
              <w:jc w:val="right"/>
            </w:pPr>
            <w:r>
              <w:rPr>
                <w:rStyle w:val="Cuerpodeltexto255pto"/>
              </w:rPr>
              <w:t>$482,246.48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075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Depreciación, Deterioro y Amortización Acumulada de Bienes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-4,964,758.16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-4,964,758.16</w:t>
            </w:r>
          </w:p>
        </w:tc>
        <w:tc>
          <w:tcPr>
            <w:tcW w:w="414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TOTAL DEL PASIVO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$276,077.14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$482,246.48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075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DEPRECIACIÓN ACUMULADA DE BIENES INMUEBLES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-55,671.00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-55,671.00</w:t>
            </w:r>
          </w:p>
        </w:tc>
        <w:tc>
          <w:tcPr>
            <w:tcW w:w="414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HACIENDA PÚBLICA/ PATRIMONIO</w:t>
            </w:r>
          </w:p>
        </w:tc>
        <w:tc>
          <w:tcPr>
            <w:tcW w:w="1536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>DEPRECIACIÓN ACUMULADA DE EDIFICIOS NO RESIDENCIALES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-55,671.00</w:t>
            </w:r>
          </w:p>
        </w:tc>
        <w:tc>
          <w:tcPr>
            <w:tcW w:w="165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-55,671.00</w:t>
            </w:r>
          </w:p>
        </w:tc>
        <w:tc>
          <w:tcPr>
            <w:tcW w:w="414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HACIENDA PUBLICA /PATRIMONIO</w:t>
            </w:r>
            <w:r>
              <w:rPr>
                <w:rStyle w:val="Cuerpodeltexto255pto"/>
              </w:rPr>
              <w:t xml:space="preserve"> GENERADO</w:t>
            </w:r>
          </w:p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20"/>
            </w:pPr>
            <w:r>
              <w:rPr>
                <w:rStyle w:val="Cuerpodeltexto255pto"/>
              </w:rPr>
              <w:t>(Resultado del Ejercicio (Ahorro/ Desahorro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25,351,924.72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33,497,168.69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Depreciación Acumulada de Bienes Muebles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-4,909,087.16</w:t>
            </w:r>
          </w:p>
        </w:tc>
        <w:tc>
          <w:tcPr>
            <w:tcW w:w="165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-4,909,087.16</w:t>
            </w:r>
          </w:p>
        </w:tc>
        <w:tc>
          <w:tcPr>
            <w:tcW w:w="414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left="280"/>
            </w:pPr>
            <w:r>
              <w:rPr>
                <w:rStyle w:val="Cuerpodeltexto255pto"/>
              </w:rPr>
              <w:t>RESULTADOS DE EJERCICIOS ANTERIORES</w:t>
            </w:r>
          </w:p>
        </w:tc>
        <w:tc>
          <w:tcPr>
            <w:tcW w:w="153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62,104,595.84</w:t>
            </w:r>
          </w:p>
        </w:tc>
        <w:tc>
          <w:tcPr>
            <w:tcW w:w="1392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28,607,427.15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075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 xml:space="preserve">DEPRECIACIÓN ACUMULADA DE MOBILIARIO Y </w:t>
            </w:r>
            <w:r>
              <w:rPr>
                <w:rStyle w:val="Cuerpodeltexto255pto"/>
              </w:rPr>
              <w:t>EQUIPO DE ADMINISTRACIÓN</w:t>
            </w:r>
          </w:p>
        </w:tc>
        <w:tc>
          <w:tcPr>
            <w:tcW w:w="1454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400"/>
              <w:jc w:val="right"/>
            </w:pPr>
            <w:r>
              <w:rPr>
                <w:rStyle w:val="Cuerpodeltexto255pto"/>
              </w:rPr>
              <w:t>-829,703.39</w:t>
            </w:r>
          </w:p>
        </w:tc>
        <w:tc>
          <w:tcPr>
            <w:tcW w:w="1656" w:type="dxa"/>
            <w:shd w:val="clear" w:color="auto" w:fill="FFFFFF"/>
          </w:tcPr>
          <w:p w:rsidR="0045348D" w:rsidRDefault="00B447B1">
            <w:pPr>
              <w:pStyle w:val="Cuerpodeltexto20"/>
              <w:framePr w:w="14256" w:h="8693" w:wrap="none" w:vAnchor="page" w:hAnchor="page" w:x="500" w:y="2516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-829,703.39</w:t>
            </w:r>
          </w:p>
        </w:tc>
        <w:tc>
          <w:tcPr>
            <w:tcW w:w="4142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45348D" w:rsidRDefault="0045348D">
            <w:pPr>
              <w:framePr w:w="14256" w:h="8693" w:wrap="none" w:vAnchor="page" w:hAnchor="page" w:x="500" w:y="2516"/>
              <w:rPr>
                <w:sz w:val="10"/>
                <w:szCs w:val="10"/>
              </w:rPr>
            </w:pPr>
          </w:p>
        </w:tc>
      </w:tr>
    </w:tbl>
    <w:p w:rsidR="0045348D" w:rsidRDefault="00B447B1">
      <w:pPr>
        <w:pStyle w:val="Encabezamientoopiedepgina20"/>
        <w:framePr w:wrap="none" w:vAnchor="page" w:hAnchor="page" w:x="629" w:y="11521"/>
        <w:shd w:val="clear" w:color="auto" w:fill="auto"/>
        <w:spacing w:line="150" w:lineRule="exact"/>
      </w:pPr>
      <w:r>
        <w:t>ctapub_balance-horizontal_comparativo-CONAC.rpt</w:t>
      </w:r>
    </w:p>
    <w:p w:rsidR="0045348D" w:rsidRDefault="00B447B1">
      <w:pPr>
        <w:pStyle w:val="Encabezamientoopiedepgina20"/>
        <w:framePr w:wrap="none" w:vAnchor="page" w:hAnchor="page" w:x="13752" w:y="11319"/>
        <w:shd w:val="clear" w:color="auto" w:fill="auto"/>
        <w:spacing w:line="150" w:lineRule="exact"/>
      </w:pPr>
      <w:r>
        <w:t>Página: 2 de 3</w:t>
      </w:r>
    </w:p>
    <w:p w:rsidR="0045348D" w:rsidRDefault="0045348D">
      <w:pPr>
        <w:rPr>
          <w:sz w:val="2"/>
          <w:szCs w:val="2"/>
        </w:rPr>
        <w:sectPr w:rsidR="0045348D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348D" w:rsidRDefault="00177067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474980</wp:posOffset>
                </wp:positionH>
                <wp:positionV relativeFrom="page">
                  <wp:posOffset>4568825</wp:posOffset>
                </wp:positionV>
                <wp:extent cx="3042285" cy="0"/>
                <wp:effectExtent l="8255" t="6350" r="6985" b="127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0422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7.4pt;margin-top:359.75pt;width:239.5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9NzwEAAKcDAAAOAAAAZHJzL2Uyb0RvYy54bWysU02P0zAQvSPxHyzfadLArqqo6WrVpVwW&#10;WGnhB0wdJ7FwPNbYbdp/z9j9ABa4IHywPHbmvXlvJsu7w2jFXlMw6Bo5n5VSaKewNa5v5NcvmzcL&#10;KUIE14JFpxt51EHerV6/Wk6+1hUOaFtNgkFcqCffyCFGXxdFUIMeIczQa8ePHdIIkUPqi5ZgYvTR&#10;FlVZ3hYTUusJlQ6Bbx9Oj3KV8btOq/i564KOwjaSa4t5p7xv016sllD3BH4w6lwG/EMVIxjHpFeo&#10;B4ggdmR+gxqNIgzYxZnCscCuM0pnDaxmXr5Q8zyA11kLmxP81abw/2DVp/0TCdM2spLCwcgtut9F&#10;zMxikeyZfKj5q7V7oiRQHdyzf0T1LQiH6wFcr++JcBo0tFzXPKUUv+SkIHhm2U4fsWUCYIJs1qGj&#10;MWGyDeKQe3K89kQfolB8+bZ8V1WLGynU5a2A+pLoKcQPGkeRDo0MkcD0Q1yjc9x5pHmmgf1jiKks&#10;qC8JiTWgNe3GWJsD6rdrS2IPPCibvLKSF59ZJyYWWZW3Nxn67xhlXn/CINy5Ns9d8uz9+RzB2NOZ&#10;y7TubGLy7dSCLbbHJ7qYy9OQ9ZwnN43bz3HO/vF/rb4DAAD//wMAUEsDBBQABgAIAAAAIQATUy/u&#10;3QAAAAoBAAAPAAAAZHJzL2Rvd25yZXYueG1sTI9BT8MwDIXvSPyHyEjcWNpCYe2aToC0004MLrtl&#10;rWm6JU7VZF359xgJCU6Wn5/e+1ytZ2fFhGPoPSlIFwkIpMa3PXUKPt43d0sQIWpqtfWECr4wwLq+&#10;vqp02foLveG0i53gEAqlVmBiHEopQ2PQ6bDwAxLfPv3odOR17GQ76guHOyuzJHmUTvfEDUYP+Gqw&#10;Oe3OTsH26LcbbaNdhmIy+/Qls6d9ptTtzfy8AhFxjn9m+MFndKiZ6eDP1AZhFTw9MHnkmRY5CDbk&#10;+X0B4vCryLqS/1+ovwEAAP//AwBQSwECLQAUAAYACAAAACEAtoM4kv4AAADhAQAAEwAAAAAAAAAA&#10;AAAAAAAAAAAAW0NvbnRlbnRfVHlwZXNdLnhtbFBLAQItABQABgAIAAAAIQA4/SH/1gAAAJQBAAAL&#10;AAAAAAAAAAAAAAAAAC8BAABfcmVscy8ucmVsc1BLAQItABQABgAIAAAAIQBQsW9NzwEAAKcDAAAO&#10;AAAAAAAAAAAAAAAAAC4CAABkcnMvZTJvRG9jLnhtbFBLAQItABQABgAIAAAAIQATUy/u3QAAAAo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5348D" w:rsidRDefault="00B447B1">
      <w:pPr>
        <w:pStyle w:val="Encabezamientoopiedepgina0"/>
        <w:framePr w:w="3326" w:h="782" w:hRule="exact" w:wrap="none" w:vAnchor="page" w:hAnchor="page" w:x="6010" w:y="875"/>
        <w:shd w:val="clear" w:color="auto" w:fill="auto"/>
      </w:pPr>
      <w:r>
        <w:t>Presidencia Municipal de Progreso</w:t>
      </w:r>
    </w:p>
    <w:p w:rsidR="0045348D" w:rsidRDefault="00B447B1">
      <w:pPr>
        <w:pStyle w:val="Encabezamientoopiedepgina0"/>
        <w:framePr w:w="3326" w:h="782" w:hRule="exact" w:wrap="none" w:vAnchor="page" w:hAnchor="page" w:x="6010" w:y="875"/>
        <w:shd w:val="clear" w:color="auto" w:fill="auto"/>
        <w:ind w:left="200"/>
      </w:pPr>
      <w:r>
        <w:t>Estado de Situación Financiera</w:t>
      </w:r>
    </w:p>
    <w:p w:rsidR="0045348D" w:rsidRDefault="00B447B1">
      <w:pPr>
        <w:pStyle w:val="Encabezamientoopiedepgina0"/>
        <w:framePr w:w="3326" w:h="782" w:hRule="exact" w:wrap="none" w:vAnchor="page" w:hAnchor="page" w:x="6010" w:y="875"/>
        <w:shd w:val="clear" w:color="auto" w:fill="auto"/>
        <w:ind w:right="20"/>
        <w:jc w:val="center"/>
      </w:pPr>
      <w:r>
        <w:t>Al 30 de Junio de 2017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1"/>
        <w:gridCol w:w="1618"/>
        <w:gridCol w:w="1690"/>
        <w:gridCol w:w="4046"/>
        <w:gridCol w:w="1608"/>
        <w:gridCol w:w="1411"/>
      </w:tblGrid>
      <w:tr w:rsidR="0045348D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9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70" w:lineRule="exact"/>
              <w:ind w:left="180"/>
            </w:pPr>
            <w:r>
              <w:rPr>
                <w:rStyle w:val="Cuerpodeltexto285pto"/>
              </w:rPr>
              <w:t>Concepto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70" w:lineRule="exact"/>
              <w:ind w:left="960"/>
            </w:pPr>
            <w:r>
              <w:rPr>
                <w:rStyle w:val="Cuerpodeltexto285pto"/>
              </w:rPr>
              <w:t>2017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70" w:lineRule="exact"/>
              <w:ind w:left="280"/>
            </w:pPr>
            <w:r>
              <w:rPr>
                <w:rStyle w:val="Cuerpodeltexto285pto"/>
                <w:vertAlign w:val="superscript"/>
              </w:rPr>
              <w:t>Añ0</w:t>
            </w:r>
            <w:r>
              <w:rPr>
                <w:rStyle w:val="Cuerpodeltexto285pto"/>
              </w:rPr>
              <w:t xml:space="preserve"> 2016</w:t>
            </w:r>
          </w:p>
        </w:tc>
        <w:tc>
          <w:tcPr>
            <w:tcW w:w="404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70" w:lineRule="exact"/>
              <w:ind w:left="360"/>
            </w:pPr>
            <w:r>
              <w:rPr>
                <w:rStyle w:val="Cuerpodeltexto285pto"/>
              </w:rPr>
              <w:t>Concepto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70" w:lineRule="exact"/>
              <w:ind w:left="960"/>
            </w:pPr>
            <w:r>
              <w:rPr>
                <w:rStyle w:val="Cuerpodeltexto285pto"/>
              </w:rPr>
              <w:t>2017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70" w:lineRule="exact"/>
              <w:jc w:val="right"/>
            </w:pPr>
            <w:r>
              <w:rPr>
                <w:rStyle w:val="Cuerpodeltexto285pto"/>
                <w:vertAlign w:val="superscript"/>
              </w:rPr>
              <w:t>Ano</w:t>
            </w:r>
            <w:r>
              <w:rPr>
                <w:rStyle w:val="Cuerpodeltexto285pto"/>
              </w:rPr>
              <w:t xml:space="preserve"> 2016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931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54" w:lineRule="exact"/>
            </w:pPr>
            <w:r>
              <w:rPr>
                <w:rStyle w:val="Cuerpodeltexto255pto"/>
              </w:rPr>
              <w:t>DEPRECIACIÓN ACUMULADA DE MOBILIARIO Y EQUIPO EDUCACIONAL Y RECREATIVO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ind w:right="380"/>
              <w:jc w:val="right"/>
            </w:pPr>
            <w:r>
              <w:rPr>
                <w:rStyle w:val="Cuerpodeltexto255pto"/>
              </w:rPr>
              <w:t>-9,224.10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-9,224.10</w:t>
            </w:r>
          </w:p>
        </w:tc>
        <w:tc>
          <w:tcPr>
            <w:tcW w:w="404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44" w:lineRule="exact"/>
              <w:ind w:left="260"/>
            </w:pPr>
            <w:r>
              <w:rPr>
                <w:rStyle w:val="Cuerpodeltexto255pto"/>
              </w:rPr>
              <w:t>RECTIFICACIONES DE RESULTADOS DE EJERCICIOS ANTERIORES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jc w:val="center"/>
            </w:pPr>
            <w:r>
              <w:rPr>
                <w:rStyle w:val="Cuerpodeltexto255pto"/>
              </w:rPr>
              <w:t>-43,054,764.58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-43,054,764.58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931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49" w:lineRule="exact"/>
            </w:pPr>
            <w:r>
              <w:rPr>
                <w:rStyle w:val="Cuerpodeltexto255pto"/>
              </w:rPr>
              <w:t xml:space="preserve">DEPRECIACIÓN ACUMULADA DE EQUIPO E INSTRUMENTAL MÉDICO </w:t>
            </w:r>
            <w:r>
              <w:rPr>
                <w:rStyle w:val="Cuerpodeltexto255pto"/>
              </w:rPr>
              <w:t>Y DE LABORATORIO</w:t>
            </w:r>
          </w:p>
        </w:tc>
        <w:tc>
          <w:tcPr>
            <w:tcW w:w="1618" w:type="dxa"/>
            <w:shd w:val="clear" w:color="auto" w:fill="FFFFFF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ind w:right="380"/>
              <w:jc w:val="right"/>
            </w:pPr>
            <w:r>
              <w:rPr>
                <w:rStyle w:val="Cuerpodeltexto255pto"/>
              </w:rPr>
              <w:t>-500.00</w:t>
            </w:r>
          </w:p>
        </w:tc>
        <w:tc>
          <w:tcPr>
            <w:tcW w:w="1690" w:type="dxa"/>
            <w:shd w:val="clear" w:color="auto" w:fill="FFFFFF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-500.00</w:t>
            </w:r>
          </w:p>
        </w:tc>
        <w:tc>
          <w:tcPr>
            <w:tcW w:w="4046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73" w:lineRule="exact"/>
              <w:ind w:left="260"/>
            </w:pPr>
            <w:r>
              <w:rPr>
                <w:rStyle w:val="Cuerpodeltexto255pto"/>
              </w:rPr>
              <w:t>CAMBIOS EN POLÍTICAS CONTABLES CAMBIOS POR ERRORES CONTABLES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after="60" w:line="110" w:lineRule="exact"/>
              <w:jc w:val="center"/>
            </w:pPr>
            <w:r>
              <w:rPr>
                <w:rStyle w:val="Cuerpodeltexto255pto"/>
              </w:rPr>
              <w:t>-31,052,650.44</w:t>
            </w:r>
          </w:p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before="60" w:line="110" w:lineRule="exact"/>
              <w:jc w:val="center"/>
            </w:pPr>
            <w:r>
              <w:rPr>
                <w:rStyle w:val="Cuerpodeltexto255pto"/>
              </w:rPr>
              <w:t>-12,002,114.14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after="60" w:line="110" w:lineRule="exact"/>
              <w:jc w:val="right"/>
            </w:pPr>
            <w:r>
              <w:rPr>
                <w:rStyle w:val="Cuerpodeltexto255pto"/>
              </w:rPr>
              <w:t>-31,052,650.44</w:t>
            </w:r>
          </w:p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before="60" w:line="110" w:lineRule="exact"/>
              <w:jc w:val="right"/>
            </w:pPr>
            <w:r>
              <w:rPr>
                <w:rStyle w:val="Cuerpodeltexto255pto"/>
              </w:rPr>
              <w:t>-12,002,114.14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931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58" w:lineRule="exact"/>
            </w:pPr>
            <w:r>
              <w:rPr>
                <w:rStyle w:val="Cuerpodeltexto255pto"/>
              </w:rPr>
              <w:t xml:space="preserve">DEPRECIACIÓN ACUMULADA DE EQUIPO DE TRANSPORTE DEPRECIACIÓN ACUMULADA DE MAQUINARIA, OTRO EQUIPO Y </w:t>
            </w:r>
            <w:r>
              <w:rPr>
                <w:rStyle w:val="Cuerpodeltexto255pto"/>
              </w:rPr>
              <w:t>HERRAMIENTAS</w:t>
            </w:r>
          </w:p>
        </w:tc>
        <w:tc>
          <w:tcPr>
            <w:tcW w:w="1618" w:type="dxa"/>
            <w:shd w:val="clear" w:color="auto" w:fill="FFFFFF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after="60" w:line="110" w:lineRule="exact"/>
              <w:ind w:right="380"/>
              <w:jc w:val="right"/>
            </w:pPr>
            <w:r>
              <w:rPr>
                <w:rStyle w:val="Cuerpodeltexto255pto"/>
              </w:rPr>
              <w:t>-4,000,756,64</w:t>
            </w:r>
          </w:p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before="60" w:line="110" w:lineRule="exact"/>
              <w:ind w:right="380"/>
              <w:jc w:val="right"/>
            </w:pPr>
            <w:r>
              <w:rPr>
                <w:rStyle w:val="Cuerpodeltexto255pto"/>
              </w:rPr>
              <w:t>-68,903.03</w:t>
            </w:r>
          </w:p>
        </w:tc>
        <w:tc>
          <w:tcPr>
            <w:tcW w:w="1690" w:type="dxa"/>
            <w:shd w:val="clear" w:color="auto" w:fill="FFFFFF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after="60" w:line="110" w:lineRule="exact"/>
              <w:ind w:right="360"/>
              <w:jc w:val="right"/>
            </w:pPr>
            <w:r>
              <w:rPr>
                <w:rStyle w:val="Cuerpodeltexto255pto"/>
              </w:rPr>
              <w:t>-4,000,756.64</w:t>
            </w:r>
          </w:p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before="60" w:line="110" w:lineRule="exact"/>
              <w:ind w:right="360"/>
              <w:jc w:val="right"/>
            </w:pPr>
            <w:r>
              <w:rPr>
                <w:rStyle w:val="Cuerpodeltexto255pto"/>
              </w:rPr>
              <w:t>-68,903.03</w:t>
            </w:r>
          </w:p>
        </w:tc>
        <w:tc>
          <w:tcPr>
            <w:tcW w:w="4046" w:type="dxa"/>
            <w:shd w:val="clear" w:color="auto" w:fill="FFFFFF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ind w:left="260"/>
            </w:pPr>
            <w:r>
              <w:rPr>
                <w:rStyle w:val="Cuerpodeltexto255pto"/>
              </w:rPr>
              <w:t>TOTAL DE HACIENDA PUBLICA/PATRIMONIO GENERADO</w:t>
            </w:r>
          </w:p>
        </w:tc>
        <w:tc>
          <w:tcPr>
            <w:tcW w:w="1608" w:type="dxa"/>
            <w:shd w:val="clear" w:color="auto" w:fill="FFFFFF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jc w:val="center"/>
            </w:pPr>
            <w:r>
              <w:rPr>
                <w:rStyle w:val="Cuerpodeltexto255pto"/>
              </w:rPr>
              <w:t>$44,401,755.98</w:t>
            </w:r>
          </w:p>
        </w:tc>
        <w:tc>
          <w:tcPr>
            <w:tcW w:w="1411" w:type="dxa"/>
            <w:shd w:val="clear" w:color="auto" w:fill="FFFFFF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$19,049,831.26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931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TOTAL DE ACTIVO NO CIRCULANTE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ind w:right="380"/>
              <w:jc w:val="right"/>
            </w:pPr>
            <w:r>
              <w:rPr>
                <w:rStyle w:val="Cuerpodeltexto255pto"/>
              </w:rPr>
              <w:t>$18,054,633.60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$5,706,300.80</w:t>
            </w:r>
          </w:p>
        </w:tc>
        <w:tc>
          <w:tcPr>
            <w:tcW w:w="4046" w:type="dxa"/>
            <w:shd w:val="clear" w:color="auto" w:fill="FFFFFF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ind w:left="260"/>
            </w:pPr>
            <w:r>
              <w:rPr>
                <w:rStyle w:val="Cuerpodeltexto255pto"/>
              </w:rPr>
              <w:t>TOTAL HACIENDA PÚBLICA/ PATRIMONIO</w:t>
            </w:r>
          </w:p>
        </w:tc>
        <w:tc>
          <w:tcPr>
            <w:tcW w:w="1608" w:type="dxa"/>
            <w:shd w:val="clear" w:color="auto" w:fill="FFFFFF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jc w:val="center"/>
            </w:pPr>
            <w:r>
              <w:rPr>
                <w:rStyle w:val="Cuerpodeltexto255pto"/>
              </w:rPr>
              <w:t>$44,401,755.98</w:t>
            </w:r>
          </w:p>
        </w:tc>
        <w:tc>
          <w:tcPr>
            <w:tcW w:w="1411" w:type="dxa"/>
            <w:shd w:val="clear" w:color="auto" w:fill="FFFFFF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$19,049,831.26</w:t>
            </w:r>
          </w:p>
        </w:tc>
      </w:tr>
      <w:tr w:rsidR="0045348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31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TOTAL DEL ACTIVO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ind w:right="380"/>
              <w:jc w:val="right"/>
            </w:pPr>
            <w:r>
              <w:rPr>
                <w:rStyle w:val="Cuerpodeltexto255pto"/>
              </w:rPr>
              <w:t>$44,677,833.12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ind w:right="360"/>
              <w:jc w:val="right"/>
            </w:pPr>
            <w:r>
              <w:rPr>
                <w:rStyle w:val="Cuerpodeltexto255pto"/>
              </w:rPr>
              <w:t>$19,532,077.74</w:t>
            </w:r>
          </w:p>
        </w:tc>
        <w:tc>
          <w:tcPr>
            <w:tcW w:w="4046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ind w:left="260"/>
            </w:pPr>
            <w:r>
              <w:rPr>
                <w:rStyle w:val="Cuerpodeltexto255pto"/>
              </w:rPr>
              <w:t>TOTAL DEL PASIVO Y HACIENDA PÚBLICA / PATRIMONIO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jc w:val="center"/>
            </w:pPr>
            <w:r>
              <w:rPr>
                <w:rStyle w:val="Cuerpodeltexto255pto"/>
              </w:rPr>
              <w:t>$44,677,833.12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45348D" w:rsidRDefault="00B447B1">
            <w:pPr>
              <w:pStyle w:val="Cuerpodeltexto20"/>
              <w:framePr w:w="14304" w:h="2045" w:wrap="none" w:vAnchor="page" w:hAnchor="page" w:x="476" w:y="2521"/>
              <w:shd w:val="clear" w:color="auto" w:fill="auto"/>
              <w:spacing w:line="110" w:lineRule="exact"/>
              <w:jc w:val="right"/>
            </w:pPr>
            <w:r>
              <w:rPr>
                <w:rStyle w:val="Cuerpodeltexto255pto"/>
              </w:rPr>
              <w:t>$19,532,077.74</w:t>
            </w:r>
          </w:p>
        </w:tc>
      </w:tr>
    </w:tbl>
    <w:p w:rsidR="0045348D" w:rsidRDefault="00B447B1">
      <w:pPr>
        <w:pStyle w:val="Cuerpodeltexto20"/>
        <w:framePr w:w="14304" w:h="1435" w:hRule="exact" w:wrap="none" w:vAnchor="page" w:hAnchor="page" w:x="476" w:y="6004"/>
        <w:shd w:val="clear" w:color="auto" w:fill="auto"/>
        <w:ind w:left="280"/>
      </w:pPr>
      <w:r>
        <w:t xml:space="preserve">Bajo protesta de decir verdad declaramos que los Estados Financieros y sus notas, son razonablemente correctos y </w:t>
      </w:r>
      <w:r>
        <w:t>son responsabilidad</w:t>
      </w:r>
    </w:p>
    <w:p w:rsidR="0045348D" w:rsidRDefault="00B447B1">
      <w:pPr>
        <w:pStyle w:val="Cuerpodeltexto20"/>
        <w:framePr w:w="14304" w:h="1435" w:hRule="exact" w:wrap="none" w:vAnchor="page" w:hAnchor="page" w:x="476" w:y="6004"/>
        <w:shd w:val="clear" w:color="auto" w:fill="auto"/>
        <w:spacing w:after="213"/>
        <w:ind w:left="280"/>
      </w:pPr>
      <w:r>
        <w:t>del emisor.</w:t>
      </w:r>
    </w:p>
    <w:p w:rsidR="0045348D" w:rsidRDefault="0045348D" w:rsidP="00177067">
      <w:pPr>
        <w:pStyle w:val="Cuerpodeltexto20"/>
        <w:framePr w:w="14304" w:h="1435" w:hRule="exact" w:wrap="none" w:vAnchor="page" w:hAnchor="page" w:x="476" w:y="6004"/>
        <w:shd w:val="clear" w:color="auto" w:fill="auto"/>
        <w:tabs>
          <w:tab w:val="left" w:pos="6055"/>
        </w:tabs>
        <w:spacing w:line="160" w:lineRule="exact"/>
        <w:ind w:right="4953"/>
        <w:jc w:val="both"/>
      </w:pPr>
    </w:p>
    <w:p w:rsidR="0045348D" w:rsidRDefault="0045348D">
      <w:pPr>
        <w:framePr w:wrap="none" w:vAnchor="page" w:hAnchor="page" w:x="2256" w:y="7747"/>
      </w:pPr>
    </w:p>
    <w:p w:rsidR="0045348D" w:rsidRDefault="0045348D">
      <w:pPr>
        <w:framePr w:wrap="none" w:vAnchor="page" w:hAnchor="page" w:x="2391" w:y="8006"/>
      </w:pPr>
    </w:p>
    <w:p w:rsidR="0045348D" w:rsidRDefault="0045348D">
      <w:pPr>
        <w:framePr w:wrap="none" w:vAnchor="page" w:hAnchor="page" w:x="3245" w:y="7555"/>
      </w:pPr>
    </w:p>
    <w:p w:rsidR="0045348D" w:rsidRDefault="00B447B1">
      <w:pPr>
        <w:pStyle w:val="Encabezamientoopiedepgina20"/>
        <w:framePr w:wrap="none" w:vAnchor="page" w:hAnchor="page" w:x="567" w:y="11526"/>
        <w:shd w:val="clear" w:color="auto" w:fill="auto"/>
        <w:spacing w:line="150" w:lineRule="exact"/>
      </w:pPr>
      <w:r>
        <w:t>ctapub_balance-horlzontal_comparatlvo-CONAC.rpt</w:t>
      </w:r>
    </w:p>
    <w:p w:rsidR="0045348D" w:rsidRDefault="00B447B1">
      <w:pPr>
        <w:pStyle w:val="Encabezamientoopiedepgina20"/>
        <w:framePr w:wrap="none" w:vAnchor="page" w:hAnchor="page" w:x="13757" w:y="11324"/>
        <w:shd w:val="clear" w:color="auto" w:fill="auto"/>
        <w:spacing w:line="150" w:lineRule="exact"/>
      </w:pPr>
      <w:r>
        <w:t>Página: 3 de 3</w:t>
      </w:r>
    </w:p>
    <w:p w:rsidR="0045348D" w:rsidRDefault="00177067">
      <w:pPr>
        <w:rPr>
          <w:sz w:val="2"/>
          <w:szCs w:val="2"/>
        </w:rPr>
      </w:pPr>
      <w:bookmarkStart w:id="1" w:name="_GoBack"/>
      <w:bookmarkEnd w:id="1"/>
      <w:r>
        <w:rPr>
          <w:noProof/>
          <w:lang w:eastAsia="es-MX"/>
        </w:rPr>
        <w:drawing>
          <wp:anchor distT="0" distB="0" distL="114300" distR="114300" simplePos="0" relativeHeight="251658752" behindDoc="0" locked="0" layoutInCell="1" allowOverlap="1">
            <wp:simplePos x="228600" y="247650"/>
            <wp:positionH relativeFrom="margin">
              <wp:align>center</wp:align>
            </wp:positionH>
            <wp:positionV relativeFrom="margin">
              <wp:posOffset>4981575</wp:posOffset>
            </wp:positionV>
            <wp:extent cx="5610225" cy="14192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5348D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B1" w:rsidRDefault="00B447B1">
      <w:r>
        <w:separator/>
      </w:r>
    </w:p>
  </w:endnote>
  <w:endnote w:type="continuationSeparator" w:id="0">
    <w:p w:rsidR="00B447B1" w:rsidRDefault="00B4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B1" w:rsidRDefault="00B447B1"/>
  </w:footnote>
  <w:footnote w:type="continuationSeparator" w:id="0">
    <w:p w:rsidR="00B447B1" w:rsidRDefault="00B447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8D"/>
    <w:rsid w:val="00177067"/>
    <w:rsid w:val="0045348D"/>
    <w:rsid w:val="00B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85pto">
    <w:name w:val="Cuerpo del texto (2) + 8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Georgia" w:eastAsia="Georgia" w:hAnsi="Georgia" w:cs="Georgia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20" w:line="0" w:lineRule="atLeast"/>
      <w:jc w:val="both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2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02" w:lineRule="exact"/>
    </w:pPr>
    <w:rPr>
      <w:rFonts w:ascii="Arial" w:eastAsia="Arial" w:hAnsi="Arial" w:cs="Arial"/>
      <w:sz w:val="16"/>
      <w:szCs w:val="16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540" w:line="0" w:lineRule="atLeast"/>
    </w:pPr>
    <w:rPr>
      <w:rFonts w:ascii="Georgia" w:eastAsia="Georgia" w:hAnsi="Georgia" w:cs="Georgia"/>
      <w:b/>
      <w:bCs/>
      <w:sz w:val="40"/>
      <w:szCs w:val="4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06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067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85pto">
    <w:name w:val="Cuerpo del texto (2) + 8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Georgia" w:eastAsia="Georgia" w:hAnsi="Georgia" w:cs="Georgia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20" w:line="0" w:lineRule="atLeast"/>
      <w:jc w:val="both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2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02" w:lineRule="exact"/>
    </w:pPr>
    <w:rPr>
      <w:rFonts w:ascii="Arial" w:eastAsia="Arial" w:hAnsi="Arial" w:cs="Arial"/>
      <w:sz w:val="16"/>
      <w:szCs w:val="16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540" w:line="0" w:lineRule="atLeast"/>
    </w:pPr>
    <w:rPr>
      <w:rFonts w:ascii="Georgia" w:eastAsia="Georgia" w:hAnsi="Georgia" w:cs="Georgia"/>
      <w:b/>
      <w:bCs/>
      <w:sz w:val="40"/>
      <w:szCs w:val="4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06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067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1213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2017-07-20T21:43:00Z</dcterms:created>
  <dcterms:modified xsi:type="dcterms:W3CDTF">2017-07-20T21:46:00Z</dcterms:modified>
</cp:coreProperties>
</file>