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60" w:rsidRDefault="00265BF9">
      <w:pPr>
        <w:pStyle w:val="Cuerpodeltexto30"/>
        <w:framePr w:w="10675" w:h="2971" w:hRule="exact" w:wrap="none" w:vAnchor="page" w:hAnchor="page" w:x="203" w:y="507"/>
        <w:shd w:val="clear" w:color="auto" w:fill="auto"/>
        <w:ind w:right="20"/>
      </w:pPr>
      <w:r>
        <w:rPr>
          <w:rStyle w:val="Cuerpodeltexto312pto"/>
          <w:b/>
          <w:bCs/>
        </w:rPr>
        <w:t>MUNICIPIO DE PROGRESO COAHUILA</w:t>
      </w:r>
      <w:r>
        <w:rPr>
          <w:rStyle w:val="Cuerpodeltexto312pto"/>
          <w:b/>
          <w:bCs/>
        </w:rPr>
        <w:br/>
      </w: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10675" w:h="2971" w:hRule="exact" w:wrap="none" w:vAnchor="page" w:hAnchor="page" w:x="203" w:y="507"/>
        <w:shd w:val="clear" w:color="auto" w:fill="auto"/>
        <w:ind w:firstLine="0"/>
      </w:pPr>
      <w:proofErr w:type="gramStart"/>
      <w:r>
        <w:t>hoja</w:t>
      </w:r>
      <w:proofErr w:type="gramEnd"/>
      <w:r>
        <w:t xml:space="preserve"> 1 de 9</w:t>
      </w:r>
    </w:p>
    <w:p w:rsidR="007E3B60" w:rsidRDefault="00265BF9">
      <w:pPr>
        <w:pStyle w:val="Cuerpodeltexto20"/>
        <w:framePr w:w="10675" w:h="2971" w:hRule="exact" w:wrap="none" w:vAnchor="page" w:hAnchor="page" w:x="203" w:y="507"/>
        <w:shd w:val="clear" w:color="auto" w:fill="auto"/>
        <w:ind w:firstLine="0"/>
        <w:jc w:val="both"/>
      </w:pPr>
      <w:r>
        <w:t>NOTAS DE DESGLOSE.</w:t>
      </w:r>
    </w:p>
    <w:p w:rsidR="007E3B60" w:rsidRDefault="00265BF9">
      <w:pPr>
        <w:pStyle w:val="Cuerpodeltexto40"/>
        <w:framePr w:w="10675" w:h="2971" w:hRule="exact" w:wrap="none" w:vAnchor="page" w:hAnchor="page" w:x="203" w:y="507"/>
        <w:shd w:val="clear" w:color="auto" w:fill="auto"/>
        <w:ind w:right="6680" w:firstLine="0"/>
      </w:pPr>
      <w:r>
        <w:t>I) Notas al Estado de Situación Financiera Activo</w:t>
      </w:r>
    </w:p>
    <w:p w:rsidR="007E3B60" w:rsidRDefault="00265BF9">
      <w:pPr>
        <w:pStyle w:val="Cuerpodeltexto40"/>
        <w:framePr w:w="10675" w:h="2971" w:hRule="exact" w:wrap="none" w:vAnchor="page" w:hAnchor="page" w:x="203" w:y="507"/>
        <w:shd w:val="clear" w:color="auto" w:fill="auto"/>
        <w:ind w:firstLine="0"/>
        <w:jc w:val="both"/>
      </w:pPr>
      <w:r>
        <w:t>ESF-01.- Efectivo y Equivalentes</w:t>
      </w:r>
    </w:p>
    <w:p w:rsidR="007E3B60" w:rsidRDefault="00265BF9">
      <w:pPr>
        <w:pStyle w:val="Cuerpodeltexto40"/>
        <w:framePr w:w="10675" w:h="2971" w:hRule="exact" w:wrap="none" w:vAnchor="page" w:hAnchor="page" w:x="203" w:y="507"/>
        <w:numPr>
          <w:ilvl w:val="0"/>
          <w:numId w:val="1"/>
        </w:numPr>
        <w:shd w:val="clear" w:color="auto" w:fill="auto"/>
        <w:tabs>
          <w:tab w:val="left" w:pos="331"/>
        </w:tabs>
        <w:ind w:firstLine="0"/>
        <w:jc w:val="both"/>
      </w:pPr>
      <w:r>
        <w:t>Fondos revolventes para sufragar gastos menores.</w:t>
      </w:r>
    </w:p>
    <w:p w:rsidR="007E3B60" w:rsidRDefault="00265BF9">
      <w:pPr>
        <w:pStyle w:val="Leyendadelatabla20"/>
        <w:framePr w:wrap="none" w:vAnchor="page" w:hAnchor="page" w:x="519" w:y="3474"/>
        <w:shd w:val="clear" w:color="auto" w:fill="auto"/>
        <w:tabs>
          <w:tab w:val="left" w:pos="6830"/>
          <w:tab w:val="left" w:pos="7550"/>
        </w:tabs>
        <w:spacing w:line="220" w:lineRule="exact"/>
      </w:pPr>
      <w:r>
        <w:t>Tesorería</w:t>
      </w:r>
      <w:r>
        <w:tab/>
        <w:t>$</w:t>
      </w:r>
      <w:r>
        <w:tab/>
        <w:t>20,000.00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1"/>
        <w:gridCol w:w="1066"/>
        <w:gridCol w:w="1541"/>
      </w:tblGrid>
      <w:tr w:rsidR="007E3B60">
        <w:trPr>
          <w:trHeight w:hRule="exact" w:val="624"/>
        </w:trPr>
        <w:tc>
          <w:tcPr>
            <w:tcW w:w="6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Suma fondos revolventes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20,000.00</w:t>
            </w:r>
          </w:p>
        </w:tc>
      </w:tr>
      <w:tr w:rsidR="007E3B60">
        <w:trPr>
          <w:trHeight w:hRule="exact" w:val="307"/>
        </w:trPr>
        <w:tc>
          <w:tcPr>
            <w:tcW w:w="894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Cuerpodeltexto2Negrita"/>
              </w:rPr>
              <w:t>Cuentas Bancarias</w:t>
            </w:r>
          </w:p>
        </w:tc>
      </w:tr>
      <w:tr w:rsidR="007E3B60">
        <w:trPr>
          <w:trHeight w:hRule="exact" w:val="293"/>
        </w:trPr>
        <w:tc>
          <w:tcPr>
            <w:tcW w:w="6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Banorte Recursos Propios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9,748.20</w:t>
            </w:r>
          </w:p>
        </w:tc>
      </w:tr>
      <w:tr w:rsidR="007E3B60">
        <w:trPr>
          <w:trHeight w:hRule="exact" w:val="288"/>
        </w:trPr>
        <w:tc>
          <w:tcPr>
            <w:tcW w:w="63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Scotiabank Inverlat Participaciones</w:t>
            </w:r>
          </w:p>
        </w:tc>
        <w:tc>
          <w:tcPr>
            <w:tcW w:w="1066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4,134,852.52</w:t>
            </w:r>
          </w:p>
        </w:tc>
      </w:tr>
      <w:tr w:rsidR="007E3B60">
        <w:trPr>
          <w:trHeight w:hRule="exact" w:val="283"/>
        </w:trPr>
        <w:tc>
          <w:tcPr>
            <w:tcW w:w="6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Scotiabank Inverlat Recursos Propios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127,626.13</w:t>
            </w:r>
          </w:p>
        </w:tc>
      </w:tr>
      <w:tr w:rsidR="007E3B60">
        <w:trPr>
          <w:trHeight w:hRule="exact" w:val="283"/>
        </w:trPr>
        <w:tc>
          <w:tcPr>
            <w:tcW w:w="63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Scotiabank Inverlat Fondo de Infraestructura</w:t>
            </w:r>
          </w:p>
        </w:tc>
        <w:tc>
          <w:tcPr>
            <w:tcW w:w="1066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570,181.08</w:t>
            </w:r>
          </w:p>
        </w:tc>
      </w:tr>
      <w:tr w:rsidR="007E3B60">
        <w:trPr>
          <w:trHeight w:hRule="exact" w:val="288"/>
        </w:trPr>
        <w:tc>
          <w:tcPr>
            <w:tcW w:w="63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Scotiabank Inverlat Fondo de Fortalecimiento</w:t>
            </w:r>
          </w:p>
        </w:tc>
        <w:tc>
          <w:tcPr>
            <w:tcW w:w="1066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545,808.83</w:t>
            </w:r>
          </w:p>
        </w:tc>
      </w:tr>
      <w:tr w:rsidR="007E3B60">
        <w:trPr>
          <w:trHeight w:hRule="exact" w:val="288"/>
        </w:trPr>
        <w:tc>
          <w:tcPr>
            <w:tcW w:w="63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Scotiabank Inverlat Hidrocarburos</w:t>
            </w:r>
          </w:p>
        </w:tc>
        <w:tc>
          <w:tcPr>
            <w:tcW w:w="1066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14,371,882.00</w:t>
            </w:r>
          </w:p>
        </w:tc>
      </w:tr>
      <w:tr w:rsidR="007E3B60">
        <w:trPr>
          <w:trHeight w:hRule="exact" w:val="298"/>
        </w:trPr>
        <w:tc>
          <w:tcPr>
            <w:tcW w:w="6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Scotiabank Inverlat Participaciones (ramo 28)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3,352,263.11</w:t>
            </w:r>
          </w:p>
        </w:tc>
      </w:tr>
      <w:tr w:rsidR="007E3B60">
        <w:trPr>
          <w:trHeight w:hRule="exact" w:val="418"/>
        </w:trPr>
        <w:tc>
          <w:tcPr>
            <w:tcW w:w="63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Scotiabank Inverlat Fondo Minero</w:t>
            </w:r>
          </w:p>
        </w:tc>
        <w:tc>
          <w:tcPr>
            <w:tcW w:w="1066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3,040,712.54</w:t>
            </w:r>
          </w:p>
        </w:tc>
      </w:tr>
      <w:tr w:rsidR="007E3B60">
        <w:trPr>
          <w:trHeight w:hRule="exact" w:val="446"/>
        </w:trPr>
        <w:tc>
          <w:tcPr>
            <w:tcW w:w="6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Suma efectivo en Bancos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26,153,074.41</w:t>
            </w:r>
          </w:p>
        </w:tc>
      </w:tr>
      <w:tr w:rsidR="007E3B60">
        <w:trPr>
          <w:trHeight w:hRule="exact" w:val="893"/>
        </w:trPr>
        <w:tc>
          <w:tcPr>
            <w:tcW w:w="894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ind w:firstLine="0"/>
              <w:jc w:val="left"/>
            </w:pPr>
            <w:r>
              <w:rPr>
                <w:rStyle w:val="Cuerpodeltexto2Negrita"/>
              </w:rPr>
              <w:t>Derechos a Recibir Efectivo y Equivalentes</w:t>
            </w:r>
          </w:p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ind w:firstLine="0"/>
              <w:jc w:val="left"/>
            </w:pPr>
            <w:r>
              <w:rPr>
                <w:rStyle w:val="Cuerpodeltexto2Negrita"/>
              </w:rPr>
              <w:t>ESF 02.-No se tienen registradas Contribuciones por Cobrar.</w:t>
            </w:r>
          </w:p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ind w:firstLine="0"/>
              <w:jc w:val="left"/>
            </w:pPr>
            <w:r>
              <w:rPr>
                <w:rStyle w:val="Cuerpodeltexto2Negrita"/>
              </w:rPr>
              <w:t>ESF.03.- Cuentas por Cobrar a Empleados</w:t>
            </w:r>
          </w:p>
        </w:tc>
      </w:tr>
      <w:tr w:rsidR="007E3B60">
        <w:trPr>
          <w:trHeight w:hRule="exact" w:val="274"/>
        </w:trPr>
        <w:tc>
          <w:tcPr>
            <w:tcW w:w="63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 xml:space="preserve">Cuentas por cobrar por </w:t>
            </w:r>
            <w:proofErr w:type="spellStart"/>
            <w:r>
              <w:rPr>
                <w:rStyle w:val="Cuerpodeltexto2Negrita"/>
              </w:rPr>
              <w:t>pretamos</w:t>
            </w:r>
            <w:proofErr w:type="spellEnd"/>
            <w:r>
              <w:rPr>
                <w:rStyle w:val="Cuerpodeltexto2Negrita"/>
              </w:rPr>
              <w:t xml:space="preserve"> a empleados</w:t>
            </w:r>
          </w:p>
        </w:tc>
        <w:tc>
          <w:tcPr>
            <w:tcW w:w="1066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firstLine="0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41" w:type="dxa"/>
            <w:shd w:val="clear" w:color="auto" w:fill="FFFFFF"/>
          </w:tcPr>
          <w:p w:rsidR="007E3B60" w:rsidRDefault="00265BF9">
            <w:pPr>
              <w:pStyle w:val="Cuerpodeltexto20"/>
              <w:framePr w:w="8947" w:h="4982" w:wrap="none" w:vAnchor="page" w:hAnchor="page" w:x="222" w:y="3732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446,050.00</w:t>
            </w:r>
          </w:p>
        </w:tc>
      </w:tr>
    </w:tbl>
    <w:p w:rsidR="007E3B60" w:rsidRDefault="00265BF9">
      <w:pPr>
        <w:pStyle w:val="Cuerpodeltexto40"/>
        <w:framePr w:w="10675" w:h="2361" w:hRule="exact" w:wrap="none" w:vAnchor="page" w:hAnchor="page" w:x="203" w:y="8677"/>
        <w:shd w:val="clear" w:color="auto" w:fill="auto"/>
        <w:ind w:right="5060" w:firstLine="0"/>
      </w:pPr>
      <w:r>
        <w:t xml:space="preserve">La política del municipio es de cobrar todos los </w:t>
      </w:r>
      <w:r w:rsidR="0085059A">
        <w:t>préstamos</w:t>
      </w:r>
      <w:r>
        <w:t xml:space="preserve"> al final del ejercicio.</w:t>
      </w:r>
    </w:p>
    <w:p w:rsidR="007E3B60" w:rsidRDefault="00265BF9">
      <w:pPr>
        <w:pStyle w:val="Cuerpodeltexto40"/>
        <w:framePr w:w="10675" w:h="2361" w:hRule="exact" w:wrap="none" w:vAnchor="page" w:hAnchor="page" w:x="203" w:y="8677"/>
        <w:shd w:val="clear" w:color="auto" w:fill="auto"/>
        <w:ind w:right="4360" w:firstLine="0"/>
        <w:jc w:val="both"/>
      </w:pPr>
      <w:r>
        <w:t>Bienes Disponibles para su Transformación o Consumo (inventarios) ESF-04.-Esta nota no aplica por no manejar inventarios.</w:t>
      </w:r>
    </w:p>
    <w:p w:rsidR="007E3B60" w:rsidRDefault="00265BF9">
      <w:pPr>
        <w:pStyle w:val="Cuerpodeltexto40"/>
        <w:framePr w:w="10675" w:h="2361" w:hRule="exact" w:wrap="none" w:vAnchor="page" w:hAnchor="page" w:x="203" w:y="8677"/>
        <w:shd w:val="clear" w:color="auto" w:fill="auto"/>
        <w:ind w:firstLine="0"/>
        <w:jc w:val="both"/>
      </w:pPr>
      <w:r>
        <w:t>ESF-05.-Esta nota no aplica por no manejar Almacén.</w:t>
      </w:r>
    </w:p>
    <w:p w:rsidR="007E3B60" w:rsidRDefault="00265BF9">
      <w:pPr>
        <w:pStyle w:val="Cuerpodeltexto40"/>
        <w:framePr w:w="10675" w:h="2361" w:hRule="exact" w:wrap="none" w:vAnchor="page" w:hAnchor="page" w:x="203" w:y="8677"/>
        <w:shd w:val="clear" w:color="auto" w:fill="auto"/>
        <w:ind w:right="4360" w:firstLine="0"/>
        <w:jc w:val="both"/>
      </w:pPr>
      <w:r>
        <w:t>ESF 06.- esta nota no aplica por no manejar inversiones financieras. ESF 07.- Esta nota no aplica por no manejar inversiones financieras. Bienes Muebles Inmuebles e intangibles.</w:t>
      </w:r>
    </w:p>
    <w:p w:rsidR="007E3B60" w:rsidRDefault="00265BF9">
      <w:pPr>
        <w:pStyle w:val="Leyendadelatabla20"/>
        <w:framePr w:wrap="none" w:vAnchor="page" w:hAnchor="page" w:x="294" w:y="11034"/>
        <w:shd w:val="clear" w:color="auto" w:fill="auto"/>
        <w:spacing w:line="220" w:lineRule="exact"/>
        <w:jc w:val="left"/>
      </w:pPr>
      <w:r>
        <w:t>ESF-08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0"/>
        <w:gridCol w:w="1104"/>
        <w:gridCol w:w="1387"/>
      </w:tblGrid>
      <w:tr w:rsidR="007E3B60">
        <w:trPr>
          <w:trHeight w:hRule="exact" w:val="283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Terrenos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672,822.87</w:t>
            </w:r>
          </w:p>
        </w:tc>
      </w:tr>
      <w:tr w:rsidR="007E3B60">
        <w:trPr>
          <w:trHeight w:hRule="exact" w:val="288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Edificación no Habitacional en Proceso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1,640,083.74</w:t>
            </w:r>
          </w:p>
        </w:tc>
      </w:tr>
      <w:tr w:rsidR="007E3B60">
        <w:trPr>
          <w:trHeight w:hRule="exact" w:val="293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División de Terrenos y construcción de obras de urbanización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1,443,097.79</w:t>
            </w:r>
          </w:p>
        </w:tc>
      </w:tr>
      <w:tr w:rsidR="007E3B60">
        <w:trPr>
          <w:trHeight w:hRule="exact" w:val="288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Construcción de Vías de Comunicación en Proceso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3,218,801.28</w:t>
            </w:r>
          </w:p>
        </w:tc>
      </w:tr>
      <w:tr w:rsidR="007E3B60">
        <w:trPr>
          <w:trHeight w:hRule="exact" w:val="293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Instalaciones y Equipamiento en Construcción en proceso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42,000.00</w:t>
            </w:r>
          </w:p>
        </w:tc>
      </w:tr>
      <w:tr w:rsidR="007E3B60">
        <w:trPr>
          <w:trHeight w:hRule="exact" w:val="274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Muebles de Oficina y Estantería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707,785.83</w:t>
            </w:r>
          </w:p>
        </w:tc>
      </w:tr>
      <w:tr w:rsidR="007E3B60">
        <w:trPr>
          <w:trHeight w:hRule="exact" w:val="307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 xml:space="preserve">Equipo de </w:t>
            </w:r>
            <w:r w:rsidR="0085059A">
              <w:rPr>
                <w:rStyle w:val="Cuerpodeltexto21"/>
              </w:rPr>
              <w:t>Cómputo</w:t>
            </w:r>
            <w:r>
              <w:rPr>
                <w:rStyle w:val="Cuerpodeltexto21"/>
              </w:rPr>
              <w:t xml:space="preserve"> y de Tecnologías de la Información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227,353.19</w:t>
            </w:r>
          </w:p>
        </w:tc>
      </w:tr>
      <w:tr w:rsidR="007E3B60">
        <w:trPr>
          <w:trHeight w:hRule="exact" w:val="274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Otros Mobiliarios y Equipos de Administración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155,964.83</w:t>
            </w:r>
          </w:p>
        </w:tc>
      </w:tr>
      <w:tr w:rsidR="007E3B60">
        <w:trPr>
          <w:trHeight w:hRule="exact" w:val="298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Equipos y aparatos audiovisuales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27,700.00</w:t>
            </w:r>
          </w:p>
        </w:tc>
      </w:tr>
      <w:tr w:rsidR="007E3B60">
        <w:trPr>
          <w:trHeight w:hRule="exact" w:val="283"/>
        </w:trPr>
        <w:tc>
          <w:tcPr>
            <w:tcW w:w="6350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 xml:space="preserve">Equipo </w:t>
            </w:r>
            <w:r w:rsidR="0085059A">
              <w:rPr>
                <w:rStyle w:val="Cuerpodeltexto21"/>
              </w:rPr>
              <w:t>médico</w:t>
            </w:r>
            <w:r>
              <w:rPr>
                <w:rStyle w:val="Cuerpodeltexto21"/>
              </w:rPr>
              <w:t xml:space="preserve"> y de laboratorio</w:t>
            </w:r>
          </w:p>
        </w:tc>
        <w:tc>
          <w:tcPr>
            <w:tcW w:w="1104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87" w:type="dxa"/>
            <w:shd w:val="clear" w:color="auto" w:fill="FFFFFF"/>
          </w:tcPr>
          <w:p w:rsidR="007E3B60" w:rsidRDefault="00265BF9">
            <w:pPr>
              <w:pStyle w:val="Cuerpodeltexto20"/>
              <w:framePr w:w="8842" w:h="2880" w:wrap="none" w:vAnchor="page" w:hAnchor="page" w:x="284" w:y="11311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5,000.00</w:t>
            </w:r>
          </w:p>
        </w:tc>
      </w:tr>
    </w:tbl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Ttulo10"/>
        <w:framePr w:w="10675" w:h="1454" w:hRule="exact" w:wrap="none" w:vAnchor="page" w:hAnchor="page" w:x="203" w:y="559"/>
        <w:shd w:val="clear" w:color="auto" w:fill="auto"/>
        <w:spacing w:after="0" w:line="240" w:lineRule="exact"/>
        <w:ind w:right="120"/>
      </w:pPr>
      <w:bookmarkStart w:id="0" w:name="bookmark0"/>
      <w:r>
        <w:lastRenderedPageBreak/>
        <w:t>MUNICIPIO DE PROGRESO COAHUILA</w:t>
      </w:r>
      <w:bookmarkEnd w:id="0"/>
    </w:p>
    <w:p w:rsidR="007E3B60" w:rsidRDefault="00265BF9">
      <w:pPr>
        <w:pStyle w:val="Cuerpodeltexto30"/>
        <w:framePr w:w="10675" w:h="1454" w:hRule="exact" w:wrap="none" w:vAnchor="page" w:hAnchor="page" w:x="203" w:y="559"/>
        <w:shd w:val="clear" w:color="auto" w:fill="auto"/>
        <w:spacing w:line="283" w:lineRule="exact"/>
        <w:ind w:right="120"/>
      </w:pP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30"/>
        <w:framePr w:w="10675" w:h="1454" w:hRule="exact" w:wrap="none" w:vAnchor="page" w:hAnchor="page" w:x="203" w:y="559"/>
        <w:shd w:val="clear" w:color="auto" w:fill="auto"/>
        <w:spacing w:line="283" w:lineRule="exact"/>
        <w:ind w:left="9580"/>
        <w:jc w:val="left"/>
      </w:pPr>
      <w:r>
        <w:t>2 de 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1"/>
        <w:gridCol w:w="1776"/>
        <w:gridCol w:w="1445"/>
      </w:tblGrid>
      <w:tr w:rsidR="007E3B60">
        <w:trPr>
          <w:trHeight w:hRule="exact" w:val="254"/>
        </w:trPr>
        <w:tc>
          <w:tcPr>
            <w:tcW w:w="5611" w:type="dxa"/>
            <w:shd w:val="clear" w:color="auto" w:fill="FFFFFF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Automóviles y Camiones</w:t>
            </w:r>
          </w:p>
        </w:tc>
        <w:tc>
          <w:tcPr>
            <w:tcW w:w="1776" w:type="dxa"/>
            <w:shd w:val="clear" w:color="auto" w:fill="FFFFFF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45" w:type="dxa"/>
            <w:shd w:val="clear" w:color="auto" w:fill="FFFFFF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8,639,202.17</w:t>
            </w:r>
          </w:p>
        </w:tc>
      </w:tr>
      <w:tr w:rsidR="007E3B60">
        <w:trPr>
          <w:trHeight w:hRule="exact" w:val="288"/>
        </w:trPr>
        <w:tc>
          <w:tcPr>
            <w:tcW w:w="561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Equipo de Comunicación y Telecomunicación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23,130.01</w:t>
            </w:r>
          </w:p>
        </w:tc>
      </w:tr>
      <w:tr w:rsidR="007E3B60">
        <w:trPr>
          <w:trHeight w:hRule="exact" w:val="293"/>
        </w:trPr>
        <w:tc>
          <w:tcPr>
            <w:tcW w:w="561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Equipos de Generación Eléctrica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76,494.71</w:t>
            </w:r>
          </w:p>
        </w:tc>
      </w:tr>
      <w:tr w:rsidR="007E3B60">
        <w:trPr>
          <w:trHeight w:hRule="exact" w:val="437"/>
        </w:trPr>
        <w:tc>
          <w:tcPr>
            <w:tcW w:w="5611" w:type="dxa"/>
            <w:shd w:val="clear" w:color="auto" w:fill="FFFFFF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otros Equipos</w:t>
            </w:r>
          </w:p>
        </w:tc>
        <w:tc>
          <w:tcPr>
            <w:tcW w:w="1776" w:type="dxa"/>
            <w:shd w:val="clear" w:color="auto" w:fill="FFFFFF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45" w:type="dxa"/>
            <w:shd w:val="clear" w:color="auto" w:fill="FFFFFF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139,955.34</w:t>
            </w:r>
          </w:p>
        </w:tc>
      </w:tr>
      <w:tr w:rsidR="007E3B60">
        <w:trPr>
          <w:trHeight w:hRule="exact" w:val="466"/>
        </w:trPr>
        <w:tc>
          <w:tcPr>
            <w:tcW w:w="561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Suma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32" w:h="1738" w:wrap="none" w:vAnchor="page" w:hAnchor="page" w:x="260" w:y="2028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17,019,391.76</w:t>
            </w:r>
          </w:p>
        </w:tc>
      </w:tr>
    </w:tbl>
    <w:p w:rsidR="007E3B60" w:rsidRDefault="00265BF9">
      <w:pPr>
        <w:pStyle w:val="Cuerpodeltexto20"/>
        <w:framePr w:w="10675" w:h="3810" w:hRule="exact" w:wrap="none" w:vAnchor="page" w:hAnchor="page" w:x="203" w:y="4011"/>
        <w:shd w:val="clear" w:color="auto" w:fill="auto"/>
        <w:ind w:left="81" w:right="4229" w:firstLine="0"/>
        <w:jc w:val="both"/>
      </w:pPr>
      <w:r>
        <w:t xml:space="preserve">Los importes arriba expresados </w:t>
      </w:r>
      <w:r w:rsidR="0085059A">
        <w:t>representan</w:t>
      </w:r>
      <w:r>
        <w:t xml:space="preserve"> el monto original de la</w:t>
      </w:r>
      <w:r>
        <w:br/>
        <w:t>inversión.</w:t>
      </w:r>
    </w:p>
    <w:p w:rsidR="007E3B60" w:rsidRDefault="00265BF9">
      <w:pPr>
        <w:pStyle w:val="Cuerpodeltexto20"/>
        <w:framePr w:w="10675" w:h="3810" w:hRule="exact" w:wrap="none" w:vAnchor="page" w:hAnchor="page" w:x="203" w:y="4011"/>
        <w:shd w:val="clear" w:color="auto" w:fill="auto"/>
        <w:ind w:left="81" w:right="4229" w:firstLine="0"/>
        <w:jc w:val="both"/>
      </w:pPr>
      <w:r>
        <w:t>En el ejercicio 2016 se aplicaron las depreciaciones al activo fijo, tanto</w:t>
      </w:r>
      <w:r>
        <w:br/>
        <w:t>las correspondientes al ejercicio como a las de ejercicios anteriores,</w:t>
      </w:r>
    </w:p>
    <w:p w:rsidR="007E3B60" w:rsidRDefault="0085059A">
      <w:pPr>
        <w:pStyle w:val="Cuerpodeltexto20"/>
        <w:framePr w:w="10675" w:h="3810" w:hRule="exact" w:wrap="none" w:vAnchor="page" w:hAnchor="page" w:x="203" w:y="4011"/>
        <w:shd w:val="clear" w:color="auto" w:fill="auto"/>
        <w:ind w:left="81" w:right="4824" w:firstLine="0"/>
        <w:jc w:val="both"/>
      </w:pPr>
      <w:r>
        <w:t>Aplicando</w:t>
      </w:r>
      <w:r w:rsidR="00265BF9">
        <w:t xml:space="preserve"> a cada una de las partidas que componen el activo fije</w:t>
      </w:r>
      <w:r w:rsidR="00265BF9">
        <w:br/>
        <w:t>tajes de depreciación de acuerdo a las normativas emitidas por</w:t>
      </w:r>
      <w:r w:rsidR="00265BF9">
        <w:br/>
        <w:t>obteniendo las siguientes cifras:</w:t>
      </w:r>
    </w:p>
    <w:p w:rsidR="007E3B60" w:rsidRDefault="00265BF9">
      <w:pPr>
        <w:pStyle w:val="Cuerpodeltexto20"/>
        <w:framePr w:w="10675" w:h="3810" w:hRule="exact" w:wrap="none" w:vAnchor="page" w:hAnchor="page" w:x="203" w:y="4011"/>
        <w:shd w:val="clear" w:color="auto" w:fill="auto"/>
        <w:ind w:left="81" w:firstLine="0"/>
        <w:jc w:val="left"/>
      </w:pPr>
      <w:r>
        <w:t>Depreciación Acumulada Edificios no Residenciales</w:t>
      </w:r>
      <w:r>
        <w:br/>
        <w:t>Depreciación Acumulada Mobiliario y Equipo de Administración</w:t>
      </w:r>
      <w:r>
        <w:br/>
        <w:t>Depreciación Acumulada Mobiliario y Equipo Educacional</w:t>
      </w:r>
      <w:r>
        <w:br/>
        <w:t xml:space="preserve">Depreciación Acumulada </w:t>
      </w:r>
      <w:r w:rsidR="0085059A">
        <w:t>de Equipo</w:t>
      </w:r>
      <w:r>
        <w:t xml:space="preserve"> e </w:t>
      </w:r>
      <w:r w:rsidR="0085059A">
        <w:t>Instrumental</w:t>
      </w:r>
      <w:r>
        <w:t xml:space="preserve"> Médico</w:t>
      </w:r>
      <w:r>
        <w:br/>
        <w:t>Depreciación Acumulada de Automóviles y Camiones</w:t>
      </w:r>
      <w:r>
        <w:br/>
        <w:t>Depreciación Acumulada de Maquinaria</w:t>
      </w:r>
    </w:p>
    <w:p w:rsidR="007E3B60" w:rsidRDefault="00265BF9">
      <w:pPr>
        <w:pStyle w:val="Cuerpodeltexto20"/>
        <w:framePr w:wrap="none" w:vAnchor="page" w:hAnchor="page" w:x="203" w:y="8092"/>
        <w:shd w:val="clear" w:color="auto" w:fill="auto"/>
        <w:spacing w:line="220" w:lineRule="exact"/>
        <w:ind w:left="105" w:right="8592" w:firstLine="0"/>
        <w:jc w:val="both"/>
      </w:pPr>
      <w:r>
        <w:t>Suma Depreciaciones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spacing w:line="220" w:lineRule="exact"/>
        <w:ind w:firstLine="0"/>
        <w:jc w:val="both"/>
      </w:pPr>
      <w:r>
        <w:t>Activos Intangibles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spacing w:after="284" w:line="220" w:lineRule="exact"/>
        <w:ind w:firstLine="0"/>
        <w:jc w:val="both"/>
      </w:pPr>
      <w:r>
        <w:t>ESF 09.- El municipio no tiene registrados activos intangibles.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spacing w:line="220" w:lineRule="exact"/>
        <w:ind w:firstLine="0"/>
        <w:jc w:val="both"/>
      </w:pPr>
      <w:r>
        <w:t>Estimaciones y Deterioros.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spacing w:after="284" w:line="220" w:lineRule="exact"/>
        <w:ind w:firstLine="0"/>
        <w:jc w:val="both"/>
      </w:pPr>
      <w:r>
        <w:t>ESF 10.- No aplica en virtud de que el municipio no calcula este tipo de estimaciones.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spacing w:line="220" w:lineRule="exact"/>
        <w:ind w:firstLine="0"/>
        <w:jc w:val="both"/>
      </w:pPr>
      <w:r>
        <w:t>Otros Activos.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spacing w:line="586" w:lineRule="exact"/>
        <w:ind w:right="3060" w:firstLine="0"/>
      </w:pPr>
      <w:r>
        <w:t>ESF 11.- No aplica por no tener el municipio nada contabilizado en este concepto. Pasivo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spacing w:after="240" w:line="220" w:lineRule="exact"/>
        <w:ind w:firstLine="0"/>
        <w:jc w:val="both"/>
      </w:pPr>
      <w:r>
        <w:t xml:space="preserve">ESF 12.- No se tiene registrado ningún pasivo, ni se tiene contratada deuda </w:t>
      </w:r>
      <w:proofErr w:type="spellStart"/>
      <w:proofErr w:type="gramStart"/>
      <w:r>
        <w:t>publica</w:t>
      </w:r>
      <w:proofErr w:type="spellEnd"/>
      <w:proofErr w:type="gramEnd"/>
      <w:r>
        <w:t>.</w:t>
      </w:r>
    </w:p>
    <w:p w:rsidR="007E3B60" w:rsidRDefault="00265BF9">
      <w:pPr>
        <w:pStyle w:val="Cuerpodeltexto40"/>
        <w:framePr w:w="10675" w:h="4050" w:hRule="exact" w:wrap="none" w:vAnchor="page" w:hAnchor="page" w:x="203" w:y="8702"/>
        <w:shd w:val="clear" w:color="auto" w:fill="auto"/>
        <w:ind w:right="4080" w:firstLine="0"/>
      </w:pPr>
      <w:r>
        <w:t>ESF 13.- No aplica. El municipio no tiene recursos en Fondos de bienes de terceros en administración y/o en garantía a corto y largo plazo.</w:t>
      </w:r>
    </w:p>
    <w:p w:rsidR="007E3B60" w:rsidRDefault="00265BF9">
      <w:pPr>
        <w:pStyle w:val="Cuerpodeltexto20"/>
        <w:framePr w:w="1152" w:h="633" w:hRule="exact" w:wrap="none" w:vAnchor="page" w:hAnchor="page" w:x="6044" w:y="5163"/>
        <w:shd w:val="clear" w:color="auto" w:fill="auto"/>
        <w:ind w:firstLine="0"/>
        <w:jc w:val="both"/>
      </w:pPr>
      <w:r>
        <w:t>3 los porcen- el COÑAC,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1498"/>
      </w:tblGrid>
      <w:tr w:rsidR="007E3B60">
        <w:trPr>
          <w:trHeight w:hRule="exact" w:val="269"/>
        </w:trPr>
        <w:tc>
          <w:tcPr>
            <w:tcW w:w="408" w:type="dxa"/>
            <w:shd w:val="clear" w:color="auto" w:fill="FFFFFF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8" w:type="dxa"/>
            <w:shd w:val="clear" w:color="auto" w:fill="FFFFFF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55,671.00</w:t>
            </w:r>
          </w:p>
        </w:tc>
      </w:tr>
      <w:tr w:rsidR="007E3B60">
        <w:trPr>
          <w:trHeight w:hRule="exact" w:val="293"/>
        </w:trPr>
        <w:tc>
          <w:tcPr>
            <w:tcW w:w="40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829,703.39</w:t>
            </w:r>
          </w:p>
        </w:tc>
      </w:tr>
      <w:tr w:rsidR="007E3B60">
        <w:trPr>
          <w:trHeight w:hRule="exact" w:val="288"/>
        </w:trPr>
        <w:tc>
          <w:tcPr>
            <w:tcW w:w="40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9,224.10</w:t>
            </w:r>
          </w:p>
        </w:tc>
      </w:tr>
      <w:tr w:rsidR="007E3B60">
        <w:trPr>
          <w:trHeight w:hRule="exact" w:val="288"/>
        </w:trPr>
        <w:tc>
          <w:tcPr>
            <w:tcW w:w="408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500.00</w:t>
            </w:r>
          </w:p>
        </w:tc>
      </w:tr>
      <w:tr w:rsidR="007E3B60">
        <w:trPr>
          <w:trHeight w:hRule="exact" w:val="288"/>
        </w:trPr>
        <w:tc>
          <w:tcPr>
            <w:tcW w:w="40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4,000,756.64</w:t>
            </w:r>
          </w:p>
        </w:tc>
      </w:tr>
      <w:tr w:rsidR="007E3B60">
        <w:trPr>
          <w:trHeight w:hRule="exact" w:val="278"/>
        </w:trPr>
        <w:tc>
          <w:tcPr>
            <w:tcW w:w="40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68,903.03</w:t>
            </w:r>
          </w:p>
        </w:tc>
      </w:tr>
      <w:tr w:rsidR="007E3B60">
        <w:trPr>
          <w:trHeight w:hRule="exact" w:val="614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906" w:h="2318" w:wrap="none" w:vAnchor="page" w:hAnchor="page" w:x="7321" w:y="6089"/>
              <w:shd w:val="clear" w:color="auto" w:fill="auto"/>
              <w:spacing w:line="220" w:lineRule="exact"/>
              <w:ind w:right="160" w:firstLine="0"/>
            </w:pPr>
            <w:r>
              <w:rPr>
                <w:rStyle w:val="Cuerpodeltexto21"/>
              </w:rPr>
              <w:t>4,964,758.16</w:t>
            </w:r>
          </w:p>
        </w:tc>
      </w:tr>
    </w:tbl>
    <w:p w:rsidR="007E3B60" w:rsidRDefault="00265BF9">
      <w:pPr>
        <w:pStyle w:val="Cuerpodeltexto40"/>
        <w:framePr w:wrap="none" w:vAnchor="page" w:hAnchor="page" w:x="203" w:y="13032"/>
        <w:shd w:val="clear" w:color="auto" w:fill="auto"/>
        <w:spacing w:line="220" w:lineRule="exact"/>
        <w:ind w:firstLine="0"/>
        <w:jc w:val="both"/>
      </w:pPr>
      <w:r>
        <w:t>ESF 14.- No aplica por no tener el municipio pasivos diferidos.</w:t>
      </w:r>
    </w:p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Cuerpodeltexto30"/>
        <w:framePr w:w="10800" w:h="1465" w:hRule="exact" w:wrap="none" w:vAnchor="page" w:hAnchor="page" w:x="140" w:y="533"/>
        <w:shd w:val="clear" w:color="auto" w:fill="auto"/>
        <w:spacing w:line="278" w:lineRule="exact"/>
        <w:ind w:left="140"/>
      </w:pPr>
      <w:r>
        <w:rPr>
          <w:rStyle w:val="Cuerpodeltexto312pto"/>
          <w:b/>
          <w:bCs/>
        </w:rPr>
        <w:lastRenderedPageBreak/>
        <w:t>MUNICIPIO DE PROGRESO COAHUILA</w:t>
      </w:r>
      <w:r>
        <w:rPr>
          <w:rStyle w:val="Cuerpodeltexto312pto"/>
          <w:b/>
          <w:bCs/>
        </w:rPr>
        <w:br/>
      </w: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10800" w:h="1465" w:hRule="exact" w:wrap="none" w:vAnchor="page" w:hAnchor="page" w:x="140" w:y="533"/>
        <w:shd w:val="clear" w:color="auto" w:fill="auto"/>
        <w:spacing w:line="278" w:lineRule="exact"/>
        <w:ind w:right="180" w:firstLine="0"/>
      </w:pPr>
      <w:proofErr w:type="gramStart"/>
      <w:r>
        <w:t>hoja</w:t>
      </w:r>
      <w:proofErr w:type="gramEnd"/>
      <w:r>
        <w:t xml:space="preserve"> 3 de 9</w:t>
      </w:r>
    </w:p>
    <w:p w:rsidR="007E3B60" w:rsidRDefault="00265BF9">
      <w:pPr>
        <w:pStyle w:val="Leyendadelatabla20"/>
        <w:framePr w:w="3403" w:h="634" w:hRule="exact" w:wrap="none" w:vAnchor="page" w:hAnchor="page" w:x="140" w:y="2244"/>
        <w:shd w:val="clear" w:color="auto" w:fill="auto"/>
        <w:spacing w:line="288" w:lineRule="exact"/>
      </w:pPr>
      <w:r>
        <w:t>II) Notas al Estado de Actividades EA 1.- Ingresos de Gestión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3341"/>
        <w:gridCol w:w="1493"/>
        <w:gridCol w:w="269"/>
        <w:gridCol w:w="1454"/>
      </w:tblGrid>
      <w:tr w:rsidR="007E3B60">
        <w:trPr>
          <w:trHeight w:hRule="exact" w:val="274"/>
        </w:trPr>
        <w:tc>
          <w:tcPr>
            <w:tcW w:w="4046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3341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Cuerpodeltexto21"/>
              </w:rPr>
              <w:t>Segundo</w:t>
            </w:r>
          </w:p>
        </w:tc>
        <w:tc>
          <w:tcPr>
            <w:tcW w:w="269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Acumulado</w:t>
            </w:r>
          </w:p>
        </w:tc>
      </w:tr>
      <w:tr w:rsidR="007E3B60">
        <w:trPr>
          <w:trHeight w:hRule="exact" w:val="274"/>
        </w:trPr>
        <w:tc>
          <w:tcPr>
            <w:tcW w:w="4046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3341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Cuerpodeltexto21"/>
              </w:rPr>
              <w:t>Trimestre</w:t>
            </w:r>
          </w:p>
        </w:tc>
        <w:tc>
          <w:tcPr>
            <w:tcW w:w="269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enero a junio</w:t>
            </w:r>
          </w:p>
        </w:tc>
      </w:tr>
      <w:tr w:rsidR="007E3B60">
        <w:trPr>
          <w:trHeight w:hRule="exact" w:val="283"/>
        </w:trPr>
        <w:tc>
          <w:tcPr>
            <w:tcW w:w="4046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3341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left="360" w:firstLine="0"/>
              <w:jc w:val="left"/>
            </w:pPr>
            <w:r>
              <w:rPr>
                <w:rStyle w:val="Cuerpodeltexto21"/>
              </w:rPr>
              <w:t>2017</w:t>
            </w:r>
          </w:p>
        </w:tc>
        <w:tc>
          <w:tcPr>
            <w:tcW w:w="269" w:type="dxa"/>
            <w:shd w:val="clear" w:color="auto" w:fill="FFFFFF"/>
          </w:tcPr>
          <w:p w:rsidR="007E3B60" w:rsidRDefault="007E3B60">
            <w:pPr>
              <w:framePr w:w="10603" w:h="1685" w:wrap="none" w:vAnchor="page" w:hAnchor="page" w:x="150" w:y="2897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2017</w:t>
            </w:r>
          </w:p>
        </w:tc>
      </w:tr>
      <w:tr w:rsidR="007E3B60">
        <w:trPr>
          <w:trHeight w:hRule="exact" w:val="298"/>
        </w:trPr>
        <w:tc>
          <w:tcPr>
            <w:tcW w:w="404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Impuestos</w:t>
            </w:r>
          </w:p>
        </w:tc>
        <w:tc>
          <w:tcPr>
            <w:tcW w:w="3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right="14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81,885.39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756,079.35</w:t>
            </w:r>
          </w:p>
        </w:tc>
      </w:tr>
      <w:tr w:rsidR="007E3B60">
        <w:trPr>
          <w:trHeight w:hRule="exact" w:val="278"/>
        </w:trPr>
        <w:tc>
          <w:tcPr>
            <w:tcW w:w="404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Derechos</w:t>
            </w:r>
          </w:p>
        </w:tc>
        <w:tc>
          <w:tcPr>
            <w:tcW w:w="3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right="14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23,085.94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128,089.31</w:t>
            </w:r>
          </w:p>
        </w:tc>
      </w:tr>
      <w:tr w:rsidR="007E3B60">
        <w:trPr>
          <w:trHeight w:hRule="exact" w:val="278"/>
        </w:trPr>
        <w:tc>
          <w:tcPr>
            <w:tcW w:w="4046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Productos</w:t>
            </w:r>
          </w:p>
        </w:tc>
        <w:tc>
          <w:tcPr>
            <w:tcW w:w="3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right="140"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4,826.70</w:t>
            </w:r>
          </w:p>
        </w:tc>
        <w:tc>
          <w:tcPr>
            <w:tcW w:w="269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603" w:h="1685" w:wrap="none" w:vAnchor="page" w:hAnchor="page" w:x="150" w:y="2897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8,321.58</w:t>
            </w:r>
          </w:p>
        </w:tc>
      </w:tr>
    </w:tbl>
    <w:p w:rsidR="007E3B60" w:rsidRDefault="00265BF9">
      <w:pPr>
        <w:pStyle w:val="Leyendadelatabla0"/>
        <w:framePr w:wrap="none" w:vAnchor="page" w:hAnchor="page" w:x="145" w:y="4612"/>
        <w:shd w:val="clear" w:color="auto" w:fill="auto"/>
        <w:spacing w:line="220" w:lineRule="exact"/>
      </w:pPr>
      <w:r>
        <w:t>Aprovechamientos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7"/>
        <w:gridCol w:w="605"/>
        <w:gridCol w:w="1507"/>
        <w:gridCol w:w="312"/>
        <w:gridCol w:w="1560"/>
      </w:tblGrid>
      <w:tr w:rsidR="007E3B60">
        <w:trPr>
          <w:trHeight w:hRule="exact" w:val="456"/>
        </w:trPr>
        <w:tc>
          <w:tcPr>
            <w:tcW w:w="6797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109,798.03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892,490.24</w:t>
            </w:r>
          </w:p>
        </w:tc>
      </w:tr>
      <w:tr w:rsidR="007E3B60">
        <w:trPr>
          <w:trHeight w:hRule="exact" w:val="432"/>
        </w:trPr>
        <w:tc>
          <w:tcPr>
            <w:tcW w:w="6797" w:type="dxa"/>
            <w:shd w:val="clear" w:color="auto" w:fill="FFFFFF"/>
            <w:vAlign w:val="bottom"/>
          </w:tcPr>
          <w:p w:rsidR="007E3B60" w:rsidRDefault="0085059A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Participaciones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5,389,407.00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10,745,645.30</w:t>
            </w:r>
          </w:p>
        </w:tc>
      </w:tr>
      <w:tr w:rsidR="007E3B60">
        <w:trPr>
          <w:trHeight w:hRule="exact" w:val="288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Aportaciones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806,775.84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1,613,551.68</w:t>
            </w:r>
          </w:p>
        </w:tc>
      </w:tr>
      <w:tr w:rsidR="007E3B60">
        <w:trPr>
          <w:trHeight w:hRule="exact" w:val="269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Convenios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11,096,725.00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20,742,919.00</w:t>
            </w:r>
          </w:p>
        </w:tc>
      </w:tr>
      <w:tr w:rsidR="007E3B60">
        <w:trPr>
          <w:trHeight w:hRule="exact" w:val="288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Suma participaciones Aportaciones y convenios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left="40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17,292,907.84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33,102,115.98</w:t>
            </w:r>
          </w:p>
        </w:tc>
      </w:tr>
      <w:tr w:rsidR="007E3B60">
        <w:trPr>
          <w:trHeight w:hRule="exact" w:val="595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total Ingresos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17,402,705.87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33,994,606.22</w:t>
            </w:r>
          </w:p>
        </w:tc>
      </w:tr>
      <w:tr w:rsidR="007E3B60">
        <w:trPr>
          <w:trHeight w:hRule="exact" w:val="1469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Negrita"/>
              </w:rPr>
              <w:t>EA 2.- otros Ingresos</w:t>
            </w:r>
          </w:p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 xml:space="preserve">No se obtuvieron ingresos por este concepto. </w:t>
            </w:r>
            <w:r>
              <w:rPr>
                <w:rStyle w:val="Cuerpodeltexto2Negrita"/>
              </w:rPr>
              <w:t>Gastos y Otras Pérdidas EA 3.-</w:t>
            </w:r>
          </w:p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>Servicios Personales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2,022,205.00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4,068,961.00</w:t>
            </w:r>
          </w:p>
        </w:tc>
      </w:tr>
      <w:tr w:rsidR="007E3B60">
        <w:trPr>
          <w:trHeight w:hRule="exact" w:val="288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Materiales y Suministros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641,861.33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1,092,156.39</w:t>
            </w:r>
          </w:p>
        </w:tc>
      </w:tr>
      <w:tr w:rsidR="007E3B60">
        <w:trPr>
          <w:trHeight w:hRule="exact" w:val="283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Servicios Generales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1,150,737.55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2,026,993.80</w:t>
            </w:r>
          </w:p>
        </w:tc>
      </w:tr>
      <w:tr w:rsidR="007E3B60">
        <w:trPr>
          <w:trHeight w:hRule="exact" w:val="298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Transferencias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721,413.66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1,454,570.31</w:t>
            </w:r>
          </w:p>
        </w:tc>
      </w:tr>
      <w:tr w:rsidR="007E3B60">
        <w:trPr>
          <w:trHeight w:hRule="exact" w:val="274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Depreciaciones</w:t>
            </w:r>
          </w:p>
        </w:tc>
        <w:tc>
          <w:tcPr>
            <w:tcW w:w="605" w:type="dxa"/>
            <w:shd w:val="clear" w:color="auto" w:fill="FFFFFF"/>
          </w:tcPr>
          <w:p w:rsidR="007E3B60" w:rsidRDefault="007E3B60">
            <w:pPr>
              <w:framePr w:w="10781" w:h="8760" w:wrap="none" w:vAnchor="page" w:hAnchor="page" w:x="159" w:y="4865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FFFFFF"/>
          </w:tcPr>
          <w:p w:rsidR="007E3B60" w:rsidRDefault="007E3B60">
            <w:pPr>
              <w:framePr w:w="10781" w:h="8760" w:wrap="none" w:vAnchor="page" w:hAnchor="page" w:x="159" w:y="4865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</w:tcPr>
          <w:p w:rsidR="007E3B60" w:rsidRDefault="007E3B60">
            <w:pPr>
              <w:framePr w:w="10781" w:h="8760" w:wrap="none" w:vAnchor="page" w:hAnchor="page" w:x="159" w:y="4865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7E3B60" w:rsidRDefault="007E3B60">
            <w:pPr>
              <w:framePr w:w="10781" w:h="8760" w:wrap="none" w:vAnchor="page" w:hAnchor="page" w:x="159" w:y="4865"/>
              <w:rPr>
                <w:sz w:val="10"/>
                <w:szCs w:val="10"/>
              </w:rPr>
            </w:pPr>
          </w:p>
        </w:tc>
      </w:tr>
      <w:tr w:rsidR="007E3B60">
        <w:trPr>
          <w:trHeight w:hRule="exact" w:val="302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Total Gastos y Otras Perdidas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4,536,217.54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8,642,681.50</w:t>
            </w:r>
          </w:p>
        </w:tc>
      </w:tr>
      <w:tr w:rsidR="007E3B60">
        <w:trPr>
          <w:trHeight w:hRule="exact" w:val="1330"/>
        </w:trPr>
        <w:tc>
          <w:tcPr>
            <w:tcW w:w="6797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Negrita"/>
              </w:rPr>
              <w:t xml:space="preserve">III) Notas al Estado de Variación en la Hacienda </w:t>
            </w:r>
            <w:r w:rsidR="0085059A">
              <w:rPr>
                <w:rStyle w:val="Cuerpodeltexto2Negrita"/>
              </w:rPr>
              <w:t>Pública</w:t>
            </w:r>
            <w:r>
              <w:rPr>
                <w:rStyle w:val="Cuerpodeltexto2Negrita"/>
              </w:rPr>
              <w:t xml:space="preserve"> EVHP 1.-</w:t>
            </w:r>
          </w:p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>Resultados del Ejercicio (Ahorro)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12,866,488.33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25,351,924.72</w:t>
            </w:r>
          </w:p>
        </w:tc>
      </w:tr>
      <w:tr w:rsidR="007E3B60">
        <w:trPr>
          <w:trHeight w:hRule="exact" w:val="1003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Negrita"/>
              </w:rPr>
              <w:t>EVHP 2.-</w:t>
            </w:r>
          </w:p>
          <w:p w:rsidR="007E3B60" w:rsidRDefault="0085059A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Negrita"/>
              </w:rPr>
              <w:t>Procedencia</w:t>
            </w:r>
            <w:r w:rsidR="00265BF9">
              <w:rPr>
                <w:rStyle w:val="Cuerpodeltexto2Negrita"/>
              </w:rPr>
              <w:t xml:space="preserve"> de los recursos que modificaron al patrimonio generado.</w:t>
            </w:r>
          </w:p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109,798.03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892,490.24</w:t>
            </w:r>
          </w:p>
        </w:tc>
      </w:tr>
      <w:tr w:rsidR="007E3B60">
        <w:trPr>
          <w:trHeight w:hRule="exact" w:val="302"/>
        </w:trPr>
        <w:tc>
          <w:tcPr>
            <w:tcW w:w="6797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Participaciones y Aportaciones</w:t>
            </w:r>
          </w:p>
        </w:tc>
        <w:tc>
          <w:tcPr>
            <w:tcW w:w="605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17,292,907.84</w:t>
            </w:r>
          </w:p>
        </w:tc>
        <w:tc>
          <w:tcPr>
            <w:tcW w:w="312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33,102,115.98</w:t>
            </w:r>
          </w:p>
        </w:tc>
      </w:tr>
      <w:tr w:rsidR="007E3B60">
        <w:trPr>
          <w:trHeight w:hRule="exact" w:val="278"/>
        </w:trPr>
        <w:tc>
          <w:tcPr>
            <w:tcW w:w="6797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Total Ingresos</w:t>
            </w:r>
          </w:p>
        </w:tc>
        <w:tc>
          <w:tcPr>
            <w:tcW w:w="605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17,402,705.87</w:t>
            </w:r>
          </w:p>
        </w:tc>
        <w:tc>
          <w:tcPr>
            <w:tcW w:w="312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33,994,606.22</w:t>
            </w:r>
          </w:p>
        </w:tc>
      </w:tr>
      <w:tr w:rsidR="007E3B60">
        <w:trPr>
          <w:trHeight w:hRule="exact" w:val="264"/>
        </w:trPr>
        <w:tc>
          <w:tcPr>
            <w:tcW w:w="679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Gastos y Otras Pérdidas</w:t>
            </w:r>
          </w:p>
        </w:tc>
        <w:tc>
          <w:tcPr>
            <w:tcW w:w="60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4,536,217.54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8,642,681.50</w:t>
            </w:r>
          </w:p>
        </w:tc>
      </w:tr>
      <w:tr w:rsidR="007E3B60">
        <w:trPr>
          <w:trHeight w:hRule="exact" w:val="341"/>
        </w:trPr>
        <w:tc>
          <w:tcPr>
            <w:tcW w:w="6797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variación en la hacienda Publica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12,866,488.33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10781" w:h="8760" w:wrap="none" w:vAnchor="page" w:hAnchor="page" w:x="159" w:y="4865"/>
              <w:shd w:val="clear" w:color="auto" w:fill="auto"/>
              <w:spacing w:line="220" w:lineRule="exact"/>
              <w:ind w:right="180" w:firstLine="0"/>
            </w:pPr>
            <w:r>
              <w:rPr>
                <w:rStyle w:val="Cuerpodeltexto21"/>
              </w:rPr>
              <w:t>25,351,924.72</w:t>
            </w:r>
          </w:p>
        </w:tc>
      </w:tr>
    </w:tbl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Cuerpodeltexto30"/>
        <w:framePr w:w="10800" w:h="1228" w:hRule="exact" w:wrap="none" w:vAnchor="page" w:hAnchor="page" w:x="140" w:y="541"/>
        <w:shd w:val="clear" w:color="auto" w:fill="auto"/>
        <w:spacing w:line="293" w:lineRule="exact"/>
        <w:ind w:left="60"/>
      </w:pPr>
      <w:r>
        <w:rPr>
          <w:rStyle w:val="Cuerpodeltexto312pto"/>
          <w:b/>
          <w:bCs/>
        </w:rPr>
        <w:lastRenderedPageBreak/>
        <w:t>MUNICIPIO DE PROGRESO COAHUILA</w:t>
      </w:r>
      <w:r>
        <w:rPr>
          <w:rStyle w:val="Cuerpodeltexto312pto"/>
          <w:b/>
          <w:bCs/>
        </w:rPr>
        <w:br/>
      </w: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10800" w:h="903" w:hRule="exact" w:wrap="none" w:vAnchor="page" w:hAnchor="page" w:x="140" w:y="2011"/>
        <w:shd w:val="clear" w:color="auto" w:fill="auto"/>
        <w:spacing w:line="278" w:lineRule="exact"/>
        <w:ind w:left="5520" w:firstLine="0"/>
        <w:jc w:val="left"/>
      </w:pPr>
      <w:r>
        <w:t>AL 30 DE JUNIO AL 1 DE ABRIL DE</w:t>
      </w:r>
    </w:p>
    <w:p w:rsidR="007E3B60" w:rsidRDefault="00265BF9">
      <w:pPr>
        <w:pStyle w:val="Cuerpodeltexto40"/>
        <w:framePr w:w="10800" w:h="903" w:hRule="exact" w:wrap="none" w:vAnchor="page" w:hAnchor="page" w:x="140" w:y="2011"/>
        <w:shd w:val="clear" w:color="auto" w:fill="auto"/>
        <w:tabs>
          <w:tab w:val="left" w:pos="5798"/>
          <w:tab w:val="left" w:pos="7723"/>
        </w:tabs>
        <w:spacing w:line="278" w:lineRule="exact"/>
        <w:ind w:firstLine="0"/>
        <w:jc w:val="both"/>
      </w:pPr>
      <w:r>
        <w:t>IV) Notas al Estado de Flujos de Efectivo</w:t>
      </w:r>
      <w:r>
        <w:tab/>
      </w:r>
      <w:r>
        <w:rPr>
          <w:rStyle w:val="Cuerpodeltexto4Sinnegrita"/>
        </w:rPr>
        <w:t>DE 2017</w:t>
      </w:r>
      <w:r>
        <w:rPr>
          <w:rStyle w:val="Cuerpodeltexto4Sinnegrita"/>
        </w:rPr>
        <w:tab/>
        <w:t>2017</w:t>
      </w:r>
    </w:p>
    <w:p w:rsidR="007E3B60" w:rsidRDefault="00265BF9">
      <w:pPr>
        <w:pStyle w:val="Cuerpodeltexto40"/>
        <w:framePr w:w="10800" w:h="903" w:hRule="exact" w:wrap="none" w:vAnchor="page" w:hAnchor="page" w:x="140" w:y="2011"/>
        <w:shd w:val="clear" w:color="auto" w:fill="auto"/>
        <w:spacing w:line="278" w:lineRule="exact"/>
        <w:ind w:firstLine="0"/>
        <w:jc w:val="both"/>
      </w:pPr>
      <w:r>
        <w:t>EFE 1.-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0"/>
        <w:gridCol w:w="2035"/>
        <w:gridCol w:w="302"/>
        <w:gridCol w:w="1531"/>
      </w:tblGrid>
      <w:tr w:rsidR="007E3B60">
        <w:trPr>
          <w:trHeight w:hRule="exact" w:val="254"/>
        </w:trPr>
        <w:tc>
          <w:tcPr>
            <w:tcW w:w="5050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Efectivo en Bancos Tesorería</w:t>
            </w:r>
          </w:p>
        </w:tc>
        <w:tc>
          <w:tcPr>
            <w:tcW w:w="2035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$ 26,153,074.41</w:t>
            </w:r>
          </w:p>
        </w:tc>
        <w:tc>
          <w:tcPr>
            <w:tcW w:w="302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31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21,517,311.44</w:t>
            </w:r>
          </w:p>
        </w:tc>
      </w:tr>
      <w:tr w:rsidR="007E3B60">
        <w:trPr>
          <w:trHeight w:hRule="exact" w:val="293"/>
        </w:trPr>
        <w:tc>
          <w:tcPr>
            <w:tcW w:w="505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fondos revolventes</w:t>
            </w:r>
          </w:p>
        </w:tc>
        <w:tc>
          <w:tcPr>
            <w:tcW w:w="2035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$ 20,000.00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20,000.00</w:t>
            </w:r>
          </w:p>
        </w:tc>
      </w:tr>
      <w:tr w:rsidR="007E3B60">
        <w:trPr>
          <w:trHeight w:hRule="exact" w:val="288"/>
        </w:trPr>
        <w:tc>
          <w:tcPr>
            <w:tcW w:w="505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Inversiones Temporales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0</w:t>
            </w:r>
          </w:p>
        </w:tc>
        <w:tc>
          <w:tcPr>
            <w:tcW w:w="302" w:type="dxa"/>
            <w:shd w:val="clear" w:color="auto" w:fill="FFFFFF"/>
          </w:tcPr>
          <w:p w:rsidR="007E3B60" w:rsidRDefault="007E3B60">
            <w:pPr>
              <w:framePr w:w="8918" w:h="3523" w:wrap="none" w:vAnchor="page" w:hAnchor="page" w:x="164" w:y="2935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0</w:t>
            </w:r>
          </w:p>
        </w:tc>
      </w:tr>
      <w:tr w:rsidR="007E3B60">
        <w:trPr>
          <w:trHeight w:hRule="exact" w:val="298"/>
        </w:trPr>
        <w:tc>
          <w:tcPr>
            <w:tcW w:w="505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Fondos de Afectación especifica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0</w:t>
            </w:r>
          </w:p>
        </w:tc>
        <w:tc>
          <w:tcPr>
            <w:tcW w:w="302" w:type="dxa"/>
            <w:shd w:val="clear" w:color="auto" w:fill="FFFFFF"/>
          </w:tcPr>
          <w:p w:rsidR="007E3B60" w:rsidRDefault="007E3B60">
            <w:pPr>
              <w:framePr w:w="8918" w:h="3523" w:wrap="none" w:vAnchor="page" w:hAnchor="page" w:x="164" w:y="2935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0</w:t>
            </w:r>
          </w:p>
        </w:tc>
      </w:tr>
      <w:tr w:rsidR="007E3B60">
        <w:trPr>
          <w:trHeight w:hRule="exact" w:val="283"/>
        </w:trPr>
        <w:tc>
          <w:tcPr>
            <w:tcW w:w="505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Depósitos de Fondos de Terceros y Otros</w:t>
            </w:r>
          </w:p>
        </w:tc>
        <w:tc>
          <w:tcPr>
            <w:tcW w:w="2035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0</w:t>
            </w:r>
          </w:p>
        </w:tc>
        <w:tc>
          <w:tcPr>
            <w:tcW w:w="302" w:type="dxa"/>
            <w:shd w:val="clear" w:color="auto" w:fill="FFFFFF"/>
          </w:tcPr>
          <w:p w:rsidR="007E3B60" w:rsidRDefault="007E3B60">
            <w:pPr>
              <w:framePr w:w="8918" w:h="3523" w:wrap="none" w:vAnchor="page" w:hAnchor="page" w:x="164" w:y="2935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0</w:t>
            </w:r>
          </w:p>
        </w:tc>
      </w:tr>
      <w:tr w:rsidR="007E3B60">
        <w:trPr>
          <w:trHeight w:hRule="exact" w:val="302"/>
        </w:trPr>
        <w:tc>
          <w:tcPr>
            <w:tcW w:w="505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Total de Efectivo y Equivalentes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$ 26,173,074.41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21,537,311.44</w:t>
            </w:r>
          </w:p>
        </w:tc>
      </w:tr>
      <w:tr w:rsidR="007E3B60">
        <w:trPr>
          <w:trHeight w:hRule="exact" w:val="878"/>
        </w:trPr>
        <w:tc>
          <w:tcPr>
            <w:tcW w:w="5050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Cuerpodeltexto21"/>
              </w:rPr>
              <w:t>EFE 2.-</w:t>
            </w:r>
          </w:p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93" w:lineRule="exact"/>
              <w:ind w:left="200" w:firstLine="0"/>
              <w:jc w:val="left"/>
            </w:pPr>
            <w:r>
              <w:rPr>
                <w:rStyle w:val="Cuerpodeltexto2Negrita"/>
              </w:rPr>
              <w:t>Adquisiciones de Bienes</w:t>
            </w:r>
          </w:p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Cuerpodeltexto21"/>
              </w:rPr>
              <w:t>Bienes Inmuebles, Infraestructura y Construcciones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$ 8,190,366.43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12,301,982.81</w:t>
            </w:r>
          </w:p>
        </w:tc>
      </w:tr>
      <w:tr w:rsidR="007E3B60">
        <w:trPr>
          <w:trHeight w:hRule="exact" w:val="422"/>
        </w:trPr>
        <w:tc>
          <w:tcPr>
            <w:tcW w:w="5050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Bienes Muebles</w:t>
            </w:r>
          </w:p>
        </w:tc>
        <w:tc>
          <w:tcPr>
            <w:tcW w:w="2035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$ 46,349.99</w:t>
            </w:r>
          </w:p>
        </w:tc>
        <w:tc>
          <w:tcPr>
            <w:tcW w:w="302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31" w:type="dxa"/>
            <w:shd w:val="clear" w:color="auto" w:fill="FFFFFF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46,349.99</w:t>
            </w:r>
          </w:p>
        </w:tc>
      </w:tr>
      <w:tr w:rsidR="007E3B60">
        <w:trPr>
          <w:trHeight w:hRule="exact" w:val="504"/>
        </w:trPr>
        <w:tc>
          <w:tcPr>
            <w:tcW w:w="505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Suma Adquisiciones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$ 8,236,716.42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918" w:h="3523" w:wrap="none" w:vAnchor="page" w:hAnchor="page" w:x="164" w:y="293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12,348,332.80</w:t>
            </w:r>
          </w:p>
        </w:tc>
      </w:tr>
    </w:tbl>
    <w:p w:rsidR="007E3B60" w:rsidRDefault="00265BF9">
      <w:pPr>
        <w:pStyle w:val="Cuerpodeltexto20"/>
        <w:framePr w:wrap="none" w:vAnchor="page" w:hAnchor="page" w:x="9803" w:y="1771"/>
        <w:shd w:val="clear" w:color="auto" w:fill="auto"/>
        <w:spacing w:line="220" w:lineRule="exact"/>
        <w:ind w:firstLine="0"/>
        <w:jc w:val="left"/>
      </w:pPr>
      <w:proofErr w:type="gramStart"/>
      <w:r>
        <w:t>hoja</w:t>
      </w:r>
      <w:proofErr w:type="gramEnd"/>
      <w:r>
        <w:t xml:space="preserve"> 4 de 9</w:t>
      </w:r>
    </w:p>
    <w:p w:rsidR="007E3B60" w:rsidRDefault="00265BF9">
      <w:pPr>
        <w:pStyle w:val="Leyendadelatabla0"/>
        <w:framePr w:wrap="none" w:vAnchor="page" w:hAnchor="page" w:x="207" w:y="6714"/>
        <w:shd w:val="clear" w:color="auto" w:fill="auto"/>
        <w:spacing w:line="220" w:lineRule="exact"/>
      </w:pPr>
      <w:r>
        <w:t>EFE 3.-</w:t>
      </w:r>
    </w:p>
    <w:p w:rsidR="007E3B60" w:rsidRDefault="00265BF9">
      <w:pPr>
        <w:pStyle w:val="Leyendadelatabla0"/>
        <w:framePr w:w="5890" w:h="633" w:hRule="exact" w:wrap="none" w:vAnchor="page" w:hAnchor="page" w:x="203" w:y="6954"/>
        <w:shd w:val="clear" w:color="auto" w:fill="auto"/>
        <w:spacing w:line="288" w:lineRule="exact"/>
        <w:jc w:val="both"/>
      </w:pPr>
      <w:r>
        <w:t>Conciliación de los Flujos Netos de las actividades de operación y la cuenta de Ahorro /desahorro.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1954"/>
        <w:gridCol w:w="341"/>
        <w:gridCol w:w="1459"/>
      </w:tblGrid>
      <w:tr w:rsidR="007E3B60">
        <w:trPr>
          <w:trHeight w:hRule="exact" w:val="245"/>
        </w:trPr>
        <w:tc>
          <w:tcPr>
            <w:tcW w:w="5102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DEL 1 DE ABRIL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Cuerpodeltexto21"/>
              </w:rPr>
              <w:t>DEL 1 DE ABRIL</w:t>
            </w:r>
          </w:p>
        </w:tc>
      </w:tr>
      <w:tr w:rsidR="007E3B60">
        <w:trPr>
          <w:trHeight w:hRule="exact" w:val="288"/>
        </w:trPr>
        <w:tc>
          <w:tcPr>
            <w:tcW w:w="5102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AL 30 DE JUNIO</w:t>
            </w:r>
          </w:p>
        </w:tc>
        <w:tc>
          <w:tcPr>
            <w:tcW w:w="1800" w:type="dxa"/>
            <w:gridSpan w:val="2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Cuerpodeltexto21"/>
              </w:rPr>
              <w:t>AL 30 DE JUNIO</w:t>
            </w:r>
          </w:p>
        </w:tc>
      </w:tr>
      <w:tr w:rsidR="007E3B60">
        <w:trPr>
          <w:trHeight w:hRule="exact" w:val="283"/>
        </w:trPr>
        <w:tc>
          <w:tcPr>
            <w:tcW w:w="5102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DE 2017</w:t>
            </w:r>
          </w:p>
        </w:tc>
        <w:tc>
          <w:tcPr>
            <w:tcW w:w="341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Cuerpodeltexto21"/>
              </w:rPr>
              <w:t>DE 2016</w:t>
            </w:r>
          </w:p>
        </w:tc>
      </w:tr>
      <w:tr w:rsidR="007E3B60">
        <w:trPr>
          <w:trHeight w:hRule="exact" w:val="869"/>
        </w:trPr>
        <w:tc>
          <w:tcPr>
            <w:tcW w:w="5102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>Ahorro del periodo</w:t>
            </w:r>
          </w:p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ind w:firstLine="0"/>
              <w:jc w:val="left"/>
            </w:pPr>
            <w:r>
              <w:rPr>
                <w:rStyle w:val="Cuerpodeltexto21"/>
              </w:rPr>
              <w:t>Movimiento de partidas (o rubros) que no afectan el efectivo</w:t>
            </w:r>
          </w:p>
        </w:tc>
        <w:tc>
          <w:tcPr>
            <w:tcW w:w="1954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$ 12,866,488.33</w:t>
            </w:r>
          </w:p>
        </w:tc>
        <w:tc>
          <w:tcPr>
            <w:tcW w:w="341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25,351,924.72</w:t>
            </w:r>
          </w:p>
        </w:tc>
      </w:tr>
      <w:tr w:rsidR="007E3B60">
        <w:trPr>
          <w:trHeight w:hRule="exact" w:val="293"/>
        </w:trPr>
        <w:tc>
          <w:tcPr>
            <w:tcW w:w="51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Depreciación y Amortización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36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7E3B60">
        <w:trPr>
          <w:trHeight w:hRule="exact" w:val="298"/>
        </w:trPr>
        <w:tc>
          <w:tcPr>
            <w:tcW w:w="51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Incrementos en las provisiones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360"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7E3B60">
        <w:trPr>
          <w:trHeight w:hRule="exact" w:val="264"/>
        </w:trPr>
        <w:tc>
          <w:tcPr>
            <w:tcW w:w="510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incremento en cuentas por cobrar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$ 97,100.00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446,050.00</w:t>
            </w:r>
          </w:p>
        </w:tc>
      </w:tr>
      <w:tr w:rsidR="007E3B60">
        <w:trPr>
          <w:trHeight w:hRule="exact" w:val="586"/>
        </w:trPr>
        <w:tc>
          <w:tcPr>
            <w:tcW w:w="510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Ahorro neto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Cuerpodeltexto21"/>
              </w:rPr>
              <w:t>$ 12,769,388.33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25,797,974.72</w:t>
            </w:r>
          </w:p>
        </w:tc>
      </w:tr>
      <w:tr w:rsidR="007E3B60">
        <w:trPr>
          <w:trHeight w:hRule="exact" w:val="610"/>
        </w:trPr>
        <w:tc>
          <w:tcPr>
            <w:tcW w:w="70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Negrita"/>
              </w:rPr>
              <w:t>EA 4)Conciliación entre los Ingresos Presupuestarios y Contables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</w:tr>
      <w:tr w:rsidR="007E3B60">
        <w:trPr>
          <w:trHeight w:hRule="exact" w:val="283"/>
        </w:trPr>
        <w:tc>
          <w:tcPr>
            <w:tcW w:w="7056" w:type="dxa"/>
            <w:gridSpan w:val="2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360" w:firstLine="0"/>
              <w:jc w:val="left"/>
            </w:pPr>
            <w:r>
              <w:rPr>
                <w:rStyle w:val="Cuerpodeltexto2Negrita"/>
              </w:rPr>
              <w:t>correspondiente del 1 de Abril al 30 de Junio de 2017</w:t>
            </w:r>
          </w:p>
        </w:tc>
        <w:tc>
          <w:tcPr>
            <w:tcW w:w="341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</w:tr>
      <w:tr w:rsidR="007E3B60">
        <w:trPr>
          <w:trHeight w:hRule="exact" w:val="264"/>
        </w:trPr>
        <w:tc>
          <w:tcPr>
            <w:tcW w:w="510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Ingresos Presupuestarios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</w:pPr>
            <w:r>
              <w:rPr>
                <w:rStyle w:val="Cuerpodeltexto21"/>
              </w:rPr>
              <w:t>17,402,705.87</w:t>
            </w:r>
          </w:p>
        </w:tc>
      </w:tr>
      <w:tr w:rsidR="007E3B60">
        <w:trPr>
          <w:trHeight w:hRule="exact" w:val="307"/>
        </w:trPr>
        <w:tc>
          <w:tcPr>
            <w:tcW w:w="5102" w:type="dxa"/>
            <w:shd w:val="clear" w:color="auto" w:fill="FFFFFF"/>
            <w:vAlign w:val="bottom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Mas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</w:tr>
      <w:tr w:rsidR="007E3B60">
        <w:trPr>
          <w:trHeight w:hRule="exact" w:val="302"/>
        </w:trPr>
        <w:tc>
          <w:tcPr>
            <w:tcW w:w="51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Ingresos Contables no Presupuéstales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7E3B60">
        <w:trPr>
          <w:trHeight w:hRule="exact" w:val="278"/>
        </w:trPr>
        <w:tc>
          <w:tcPr>
            <w:tcW w:w="51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Incremento por Variación de Inventarios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7E3B60">
        <w:trPr>
          <w:trHeight w:hRule="exact" w:val="288"/>
        </w:trPr>
        <w:tc>
          <w:tcPr>
            <w:tcW w:w="51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Disminución del exceso de estimaciones por pérdida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7E3B60">
        <w:trPr>
          <w:trHeight w:hRule="exact" w:val="293"/>
        </w:trPr>
        <w:tc>
          <w:tcPr>
            <w:tcW w:w="51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 xml:space="preserve">o deterioro u </w:t>
            </w:r>
            <w:r w:rsidR="0085059A">
              <w:rPr>
                <w:rStyle w:val="Cuerpodeltexto21"/>
              </w:rPr>
              <w:t>obsolescencia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7E3B60">
        <w:trPr>
          <w:trHeight w:hRule="exact" w:val="293"/>
        </w:trPr>
        <w:tc>
          <w:tcPr>
            <w:tcW w:w="510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Disminución del exceso de provisiones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  <w:tr w:rsidR="007E3B60">
        <w:trPr>
          <w:trHeight w:hRule="exact" w:val="274"/>
        </w:trPr>
        <w:tc>
          <w:tcPr>
            <w:tcW w:w="5102" w:type="dxa"/>
            <w:shd w:val="clear" w:color="auto" w:fill="FFFFFF"/>
            <w:vAlign w:val="center"/>
          </w:tcPr>
          <w:p w:rsidR="007E3B60" w:rsidRDefault="0085059A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Otros</w:t>
            </w:r>
            <w:r w:rsidR="00265BF9">
              <w:rPr>
                <w:rStyle w:val="Cuerpodeltexto21"/>
              </w:rPr>
              <w:t xml:space="preserve"> Ingresos y beneficios varios</w:t>
            </w:r>
          </w:p>
        </w:tc>
        <w:tc>
          <w:tcPr>
            <w:tcW w:w="1954" w:type="dxa"/>
            <w:shd w:val="clear" w:color="auto" w:fill="FFFFFF"/>
          </w:tcPr>
          <w:p w:rsidR="007E3B60" w:rsidRDefault="007E3B60">
            <w:pPr>
              <w:framePr w:w="8856" w:h="6317" w:wrap="none" w:vAnchor="page" w:hAnchor="page" w:x="207" w:y="7615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9" w:type="dxa"/>
            <w:shd w:val="clear" w:color="auto" w:fill="FFFFFF"/>
          </w:tcPr>
          <w:p w:rsidR="007E3B60" w:rsidRDefault="00265BF9">
            <w:pPr>
              <w:pStyle w:val="Cuerpodeltexto20"/>
              <w:framePr w:w="8856" w:h="6317" w:wrap="none" w:vAnchor="page" w:hAnchor="page" w:x="207" w:y="7615"/>
              <w:shd w:val="clear" w:color="auto" w:fill="auto"/>
              <w:spacing w:line="220" w:lineRule="exact"/>
              <w:ind w:left="1120" w:firstLine="0"/>
              <w:jc w:val="left"/>
            </w:pPr>
            <w:r>
              <w:rPr>
                <w:rStyle w:val="Cuerpodeltexto21"/>
              </w:rPr>
              <w:t>-</w:t>
            </w:r>
          </w:p>
        </w:tc>
      </w:tr>
    </w:tbl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Ttulo10"/>
        <w:framePr w:w="10800" w:h="1181" w:hRule="exact" w:wrap="none" w:vAnchor="page" w:hAnchor="page" w:x="140" w:y="559"/>
        <w:shd w:val="clear" w:color="auto" w:fill="auto"/>
        <w:spacing w:after="0" w:line="240" w:lineRule="exact"/>
        <w:ind w:left="40"/>
      </w:pPr>
      <w:bookmarkStart w:id="1" w:name="bookmark1"/>
      <w:r>
        <w:lastRenderedPageBreak/>
        <w:t>MUNICIPIO DE PROGRESO COAHUILA</w:t>
      </w:r>
      <w:bookmarkEnd w:id="1"/>
    </w:p>
    <w:p w:rsidR="007E3B60" w:rsidRDefault="00265BF9">
      <w:pPr>
        <w:pStyle w:val="Cuerpodeltexto30"/>
        <w:framePr w:w="10800" w:h="1181" w:hRule="exact" w:wrap="none" w:vAnchor="page" w:hAnchor="page" w:x="140" w:y="559"/>
        <w:shd w:val="clear" w:color="auto" w:fill="auto"/>
        <w:ind w:left="40"/>
      </w:pP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Otros Ingresos y Beneficios Varios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Menos Ingresos Presupuestarios no Contables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Productos de Capital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Aprovechamientos Capital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Ingresos derivados de financiamientos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Otros Ingresos Presupuestarios no Contables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spacing w:after="300"/>
        <w:ind w:firstLine="0"/>
        <w:jc w:val="both"/>
      </w:pPr>
      <w:r>
        <w:t>Ingresos Contables</w:t>
      </w:r>
    </w:p>
    <w:p w:rsidR="007E3B60" w:rsidRDefault="00265BF9">
      <w:pPr>
        <w:pStyle w:val="Cuerpodeltexto4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EA 4</w:t>
      </w:r>
      <w:r w:rsidR="0085059A">
        <w:t>) Conciliación</w:t>
      </w:r>
      <w:r>
        <w:t xml:space="preserve"> entre los Ingresos Presupuestarios y Contables</w:t>
      </w:r>
    </w:p>
    <w:p w:rsidR="007E3B60" w:rsidRDefault="0085059A">
      <w:pPr>
        <w:pStyle w:val="Cuerpodeltexto40"/>
        <w:framePr w:w="6331" w:h="12547" w:hRule="exact" w:wrap="none" w:vAnchor="page" w:hAnchor="page" w:x="183" w:y="1966"/>
        <w:shd w:val="clear" w:color="auto" w:fill="auto"/>
        <w:ind w:firstLine="0"/>
        <w:jc w:val="right"/>
      </w:pPr>
      <w:r>
        <w:t>Correspondiente</w:t>
      </w:r>
      <w:r w:rsidR="00265BF9">
        <w:t xml:space="preserve"> del 1 de enero al 30 de Junio de 2017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right="3240" w:firstLine="0"/>
        <w:jc w:val="left"/>
      </w:pPr>
      <w:r>
        <w:t xml:space="preserve">Ingresos Presupuestarios </w:t>
      </w:r>
      <w:r w:rsidR="0085059A">
        <w:t>Más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Ingresos Contables no Presupuéstales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Incremento por Variación de Inventarios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Disminución del exceso de estimaciones por pérdida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proofErr w:type="gramStart"/>
      <w:r>
        <w:t>o</w:t>
      </w:r>
      <w:proofErr w:type="gramEnd"/>
      <w:r>
        <w:t xml:space="preserve"> deterioro u obsolecencia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Disminución del exceso de provisiones</w:t>
      </w:r>
    </w:p>
    <w:p w:rsidR="007E3B60" w:rsidRDefault="0085059A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Otros</w:t>
      </w:r>
      <w:r w:rsidR="00265BF9">
        <w:t xml:space="preserve"> Ingresos y beneficios varios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Otros Ingresos y Beneficios Varios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Menos Ingresos Presupuestarios no Contables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Productos de Capital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Aprovechamientos Capital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Ingresos derivados de financiamientos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firstLine="0"/>
        <w:jc w:val="both"/>
      </w:pPr>
      <w:r>
        <w:t>Otros Ingresos Presupuestarios no Contables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spacing w:after="300"/>
        <w:ind w:firstLine="0"/>
        <w:jc w:val="both"/>
      </w:pPr>
      <w:r>
        <w:t>Ingresos Contables</w:t>
      </w:r>
    </w:p>
    <w:p w:rsidR="007E3B60" w:rsidRDefault="00265BF9">
      <w:pPr>
        <w:pStyle w:val="Cuerpodeltexto40"/>
        <w:framePr w:w="6331" w:h="12547" w:hRule="exact" w:wrap="none" w:vAnchor="page" w:hAnchor="page" w:x="183" w:y="1966"/>
        <w:shd w:val="clear" w:color="auto" w:fill="auto"/>
        <w:ind w:left="1380"/>
      </w:pPr>
      <w:r>
        <w:t>Conciliación entre Egresos presupuestarios y los Gastos contables correspondiente del 1 de Abril al 30 de Junio de 2017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numPr>
          <w:ilvl w:val="0"/>
          <w:numId w:val="2"/>
        </w:numPr>
        <w:shd w:val="clear" w:color="auto" w:fill="auto"/>
        <w:tabs>
          <w:tab w:val="left" w:pos="334"/>
        </w:tabs>
        <w:ind w:firstLine="0"/>
        <w:jc w:val="both"/>
      </w:pPr>
      <w:r>
        <w:t>-Total de Egresos (presupuestarios)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numPr>
          <w:ilvl w:val="0"/>
          <w:numId w:val="2"/>
        </w:numPr>
        <w:shd w:val="clear" w:color="auto" w:fill="auto"/>
        <w:tabs>
          <w:tab w:val="left" w:pos="339"/>
        </w:tabs>
        <w:ind w:left="220" w:right="1920"/>
        <w:jc w:val="left"/>
      </w:pPr>
      <w:r>
        <w:t>- Menos egresos presupuestarios no contables Mobiliario y Equipo de Administración Mobiliario y Equipo educacional y recreativo Equipo e Instrumental médico y de laboratorio Vehículos y equipo de transporte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left="220" w:right="1080" w:firstLine="0"/>
        <w:jc w:val="left"/>
      </w:pPr>
      <w:r>
        <w:t xml:space="preserve">Equipo de defensa y seguridad Maquinaria y otros equipos y herramientas Activos Biológicos Bienes Inmuebles Activos Intangibles Obra </w:t>
      </w:r>
      <w:r w:rsidR="0085059A">
        <w:t>pública</w:t>
      </w:r>
      <w:r>
        <w:t xml:space="preserve"> en bienes propios Acciones y participaciones de capital Compra de títulos y valores</w:t>
      </w:r>
    </w:p>
    <w:p w:rsidR="007E3B60" w:rsidRDefault="00265BF9">
      <w:pPr>
        <w:pStyle w:val="Cuerpodeltexto20"/>
        <w:framePr w:w="6331" w:h="12547" w:hRule="exact" w:wrap="none" w:vAnchor="page" w:hAnchor="page" w:x="183" w:y="1966"/>
        <w:shd w:val="clear" w:color="auto" w:fill="auto"/>
        <w:ind w:left="220" w:firstLine="0"/>
        <w:jc w:val="left"/>
      </w:pPr>
      <w:r>
        <w:t>Inversiones en fideicomisos, mandatos y otros análogos</w:t>
      </w:r>
    </w:p>
    <w:p w:rsidR="007E3B60" w:rsidRDefault="00265BF9">
      <w:pPr>
        <w:pStyle w:val="Cuerpodeltexto50"/>
        <w:framePr w:w="1670" w:h="2036" w:hRule="exact" w:wrap="none" w:vAnchor="page" w:hAnchor="page" w:x="7321" w:y="1985"/>
        <w:shd w:val="clear" w:color="auto" w:fill="auto"/>
      </w:pPr>
      <w:r>
        <w:t>$</w:t>
      </w:r>
    </w:p>
    <w:p w:rsidR="007E3B60" w:rsidRDefault="00265BF9">
      <w:pPr>
        <w:pStyle w:val="Cuerpodeltexto60"/>
        <w:framePr w:w="1670" w:h="2036" w:hRule="exact" w:wrap="none" w:vAnchor="page" w:hAnchor="page" w:x="7321" w:y="1985"/>
        <w:shd w:val="clear" w:color="auto" w:fill="auto"/>
      </w:pPr>
      <w:r>
        <w:t>$</w:t>
      </w:r>
    </w:p>
    <w:p w:rsidR="007E3B60" w:rsidRDefault="00265BF9">
      <w:pPr>
        <w:pStyle w:val="Cuerpodeltexto70"/>
        <w:framePr w:w="1670" w:h="2036" w:hRule="exact" w:wrap="none" w:vAnchor="page" w:hAnchor="page" w:x="7321" w:y="1985"/>
        <w:shd w:val="clear" w:color="auto" w:fill="auto"/>
      </w:pPr>
      <w:r>
        <w:t>$</w:t>
      </w:r>
    </w:p>
    <w:p w:rsidR="007E3B60" w:rsidRDefault="00265BF9">
      <w:pPr>
        <w:pStyle w:val="Cuerpodeltexto80"/>
        <w:framePr w:w="1670" w:h="2036" w:hRule="exact" w:wrap="none" w:vAnchor="page" w:hAnchor="page" w:x="7321" w:y="1985"/>
        <w:shd w:val="clear" w:color="auto" w:fill="auto"/>
      </w:pPr>
      <w:r>
        <w:t>$</w:t>
      </w:r>
    </w:p>
    <w:p w:rsidR="007E3B60" w:rsidRDefault="00265BF9">
      <w:pPr>
        <w:pStyle w:val="Cuerpodeltexto90"/>
        <w:framePr w:w="1670" w:h="2036" w:hRule="exact" w:wrap="none" w:vAnchor="page" w:hAnchor="page" w:x="7321" w:y="1985"/>
        <w:shd w:val="clear" w:color="auto" w:fill="auto"/>
      </w:pPr>
      <w:r>
        <w:t>$</w:t>
      </w:r>
    </w:p>
    <w:p w:rsidR="007E3B60" w:rsidRDefault="00265BF9">
      <w:pPr>
        <w:pStyle w:val="Cuerpodeltexto100"/>
        <w:framePr w:w="1670" w:h="2036" w:hRule="exact" w:wrap="none" w:vAnchor="page" w:hAnchor="page" w:x="7321" w:y="1985"/>
        <w:shd w:val="clear" w:color="auto" w:fill="auto"/>
      </w:pPr>
      <w:r>
        <w:t>$</w:t>
      </w:r>
    </w:p>
    <w:p w:rsidR="007E3B60" w:rsidRDefault="00265BF9">
      <w:pPr>
        <w:pStyle w:val="Cuerpodeltexto20"/>
        <w:framePr w:w="1670" w:h="2036" w:hRule="exact" w:wrap="none" w:vAnchor="page" w:hAnchor="page" w:x="7321" w:y="1985"/>
        <w:shd w:val="clear" w:color="auto" w:fill="auto"/>
        <w:tabs>
          <w:tab w:val="left" w:pos="322"/>
        </w:tabs>
        <w:spacing w:line="220" w:lineRule="exact"/>
        <w:ind w:firstLine="0"/>
        <w:jc w:val="both"/>
      </w:pPr>
      <w:r>
        <w:t>$</w:t>
      </w:r>
      <w:r>
        <w:tab/>
        <w:t>17</w:t>
      </w:r>
      <w:proofErr w:type="gramStart"/>
      <w:r>
        <w:t>,402,705.87</w:t>
      </w:r>
      <w:proofErr w:type="gramEnd"/>
    </w:p>
    <w:p w:rsidR="007E3B60" w:rsidRDefault="00265BF9">
      <w:pPr>
        <w:pStyle w:val="Cuerpodeltexto20"/>
        <w:framePr w:wrap="none" w:vAnchor="page" w:hAnchor="page" w:x="7340" w:y="4924"/>
        <w:shd w:val="clear" w:color="auto" w:fill="auto"/>
        <w:tabs>
          <w:tab w:val="left" w:pos="317"/>
        </w:tabs>
        <w:spacing w:line="220" w:lineRule="exact"/>
        <w:ind w:firstLine="0"/>
        <w:jc w:val="both"/>
      </w:pPr>
      <w:r>
        <w:t>$</w:t>
      </w:r>
      <w:r>
        <w:tab/>
        <w:t>33</w:t>
      </w:r>
      <w:proofErr w:type="gramStart"/>
      <w:r>
        <w:t>,994,606.22</w:t>
      </w:r>
      <w:proofErr w:type="gramEnd"/>
    </w:p>
    <w:p w:rsidR="007E3B60" w:rsidRDefault="00265BF9">
      <w:pPr>
        <w:pStyle w:val="Cuerpodeltexto11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2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3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4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5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6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7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8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19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201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211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220"/>
        <w:framePr w:w="1690" w:h="3764" w:hRule="exact" w:wrap="none" w:vAnchor="page" w:hAnchor="page" w:x="7345" w:y="5489"/>
        <w:shd w:val="clear" w:color="auto" w:fill="auto"/>
      </w:pPr>
      <w:r>
        <w:t>$</w:t>
      </w:r>
    </w:p>
    <w:p w:rsidR="007E3B60" w:rsidRDefault="00265BF9">
      <w:pPr>
        <w:pStyle w:val="Cuerpodeltexto20"/>
        <w:framePr w:w="1690" w:h="3764" w:hRule="exact" w:wrap="none" w:vAnchor="page" w:hAnchor="page" w:x="7345" w:y="5489"/>
        <w:shd w:val="clear" w:color="auto" w:fill="auto"/>
        <w:tabs>
          <w:tab w:val="left" w:pos="317"/>
        </w:tabs>
        <w:spacing w:line="220" w:lineRule="exact"/>
        <w:ind w:firstLine="0"/>
        <w:jc w:val="both"/>
      </w:pPr>
      <w:r>
        <w:t>$</w:t>
      </w:r>
      <w:r>
        <w:tab/>
        <w:t>33</w:t>
      </w:r>
      <w:proofErr w:type="gramStart"/>
      <w:r>
        <w:t>,994,606.22</w:t>
      </w:r>
      <w:proofErr w:type="gramEnd"/>
    </w:p>
    <w:p w:rsidR="007E3B60" w:rsidRDefault="00265BF9">
      <w:pPr>
        <w:pStyle w:val="Cuerpodeltexto20"/>
        <w:framePr w:wrap="none" w:vAnchor="page" w:hAnchor="page" w:x="7383" w:y="10161"/>
        <w:shd w:val="clear" w:color="auto" w:fill="auto"/>
        <w:tabs>
          <w:tab w:val="left" w:pos="422"/>
        </w:tabs>
        <w:spacing w:line="220" w:lineRule="exact"/>
        <w:ind w:firstLine="0"/>
        <w:jc w:val="both"/>
      </w:pPr>
      <w:r>
        <w:t>$</w:t>
      </w:r>
      <w:r>
        <w:tab/>
        <w:t>4</w:t>
      </w:r>
      <w:proofErr w:type="gramStart"/>
      <w:r>
        <w:t>,536,217.54</w:t>
      </w:r>
      <w:proofErr w:type="gramEnd"/>
    </w:p>
    <w:p w:rsidR="007E3B60" w:rsidRDefault="00265BF9">
      <w:pPr>
        <w:pStyle w:val="Cuerpodeltexto20"/>
        <w:framePr w:wrap="none" w:vAnchor="page" w:hAnchor="page" w:x="9827" w:y="1722"/>
        <w:shd w:val="clear" w:color="auto" w:fill="auto"/>
        <w:spacing w:line="220" w:lineRule="exact"/>
        <w:ind w:firstLine="0"/>
        <w:jc w:val="left"/>
      </w:pPr>
      <w:proofErr w:type="gramStart"/>
      <w:r>
        <w:t>hoja</w:t>
      </w:r>
      <w:proofErr w:type="gramEnd"/>
      <w:r>
        <w:t xml:space="preserve"> 5 de 9</w:t>
      </w:r>
    </w:p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Ttulo10"/>
        <w:framePr w:w="9494" w:h="6087" w:hRule="exact" w:wrap="none" w:vAnchor="page" w:hAnchor="page" w:x="160" w:y="587"/>
        <w:shd w:val="clear" w:color="auto" w:fill="auto"/>
        <w:spacing w:after="0" w:line="288" w:lineRule="exact"/>
        <w:ind w:right="1180"/>
      </w:pPr>
      <w:bookmarkStart w:id="2" w:name="bookmark2"/>
      <w:r>
        <w:lastRenderedPageBreak/>
        <w:t>MUNICIPIO DE PROGRESO COAHUILA</w:t>
      </w:r>
      <w:bookmarkEnd w:id="2"/>
    </w:p>
    <w:p w:rsidR="007E3B60" w:rsidRDefault="00265BF9">
      <w:pPr>
        <w:pStyle w:val="Cuerpodeltexto30"/>
        <w:framePr w:w="9494" w:h="6087" w:hRule="exact" w:wrap="none" w:vAnchor="page" w:hAnchor="page" w:x="160" w:y="587"/>
        <w:shd w:val="clear" w:color="auto" w:fill="auto"/>
        <w:ind w:right="1180"/>
      </w:pP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ind w:firstLine="0"/>
      </w:pPr>
      <w:r>
        <w:t>6 de 9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ind w:left="160" w:right="4280" w:firstLine="0"/>
        <w:jc w:val="left"/>
      </w:pPr>
      <w:r>
        <w:t>Provisiones para contingencias Amortización d deuda publica Adeudos de ejercicios anteriores (ADEFAS)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spacing w:after="240"/>
        <w:ind w:left="160" w:firstLine="0"/>
        <w:jc w:val="left"/>
      </w:pPr>
      <w:r>
        <w:t>Otros egresos Presupuestarios no contables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numPr>
          <w:ilvl w:val="0"/>
          <w:numId w:val="2"/>
        </w:numPr>
        <w:shd w:val="clear" w:color="auto" w:fill="auto"/>
        <w:tabs>
          <w:tab w:val="left" w:pos="320"/>
        </w:tabs>
        <w:ind w:right="5440" w:firstLine="0"/>
        <w:jc w:val="left"/>
      </w:pPr>
      <w:r>
        <w:t xml:space="preserve">- Más gastos contables no presupuestarios , depreciaciones, deterioros, </w:t>
      </w:r>
      <w:r w:rsidR="0085059A">
        <w:t>obsolescencia</w:t>
      </w:r>
      <w:r>
        <w:t>, y</w:t>
      </w:r>
    </w:p>
    <w:p w:rsidR="007E3B60" w:rsidRDefault="0085059A">
      <w:pPr>
        <w:pStyle w:val="Cuerpodeltexto20"/>
        <w:framePr w:w="9494" w:h="6087" w:hRule="exact" w:wrap="none" w:vAnchor="page" w:hAnchor="page" w:x="160" w:y="587"/>
        <w:shd w:val="clear" w:color="auto" w:fill="auto"/>
        <w:ind w:left="160" w:firstLine="0"/>
        <w:jc w:val="left"/>
      </w:pPr>
      <w:r>
        <w:t>Amortizaciones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ind w:left="160" w:firstLine="0"/>
        <w:jc w:val="left"/>
      </w:pPr>
      <w:r>
        <w:t>Provisiones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ind w:left="160" w:firstLine="0"/>
        <w:jc w:val="left"/>
      </w:pPr>
      <w:r>
        <w:t>Disminución de inventarios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ind w:left="160" w:firstLine="0"/>
        <w:jc w:val="left"/>
      </w:pPr>
      <w:r>
        <w:t>Aumento por insuficiencia de provisiones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ind w:left="160" w:firstLine="0"/>
        <w:jc w:val="left"/>
      </w:pPr>
      <w:r>
        <w:t>Otros gastos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spacing w:after="294"/>
        <w:ind w:firstLine="0"/>
        <w:jc w:val="both"/>
      </w:pPr>
      <w:r>
        <w:t xml:space="preserve">Otros Gastos Contables no </w:t>
      </w:r>
      <w:r w:rsidR="0085059A">
        <w:t>Presupuestales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numPr>
          <w:ilvl w:val="0"/>
          <w:numId w:val="2"/>
        </w:numPr>
        <w:shd w:val="clear" w:color="auto" w:fill="auto"/>
        <w:tabs>
          <w:tab w:val="left" w:pos="320"/>
        </w:tabs>
        <w:spacing w:line="220" w:lineRule="exact"/>
        <w:ind w:firstLine="0"/>
        <w:jc w:val="both"/>
      </w:pPr>
      <w:r>
        <w:t>-Total gasto contable (4= 1-2+3)</w:t>
      </w:r>
    </w:p>
    <w:p w:rsidR="007E3B60" w:rsidRDefault="00265BF9">
      <w:pPr>
        <w:pStyle w:val="Cuerpodeltexto20"/>
        <w:framePr w:w="9494" w:h="6087" w:hRule="exact" w:wrap="none" w:vAnchor="page" w:hAnchor="page" w:x="160" w:y="587"/>
        <w:shd w:val="clear" w:color="auto" w:fill="auto"/>
        <w:tabs>
          <w:tab w:val="left" w:pos="7123"/>
          <w:tab w:val="left" w:pos="7553"/>
        </w:tabs>
        <w:spacing w:line="220" w:lineRule="exact"/>
        <w:ind w:firstLine="0"/>
        <w:jc w:val="both"/>
      </w:pPr>
      <w:r>
        <w:t>Egresos Presupuéstales</w:t>
      </w:r>
      <w:r>
        <w:tab/>
      </w:r>
      <w:r>
        <w:rPr>
          <w:rStyle w:val="Cuerpodeltexto23"/>
        </w:rPr>
        <w:t>$</w:t>
      </w:r>
      <w:r>
        <w:rPr>
          <w:rStyle w:val="Cuerpodeltexto23"/>
        </w:rPr>
        <w:tab/>
        <w:t>4</w:t>
      </w:r>
      <w:proofErr w:type="gramStart"/>
      <w:r>
        <w:rPr>
          <w:rStyle w:val="Cuerpodeltexto23"/>
        </w:rPr>
        <w:t>,536,217.54</w:t>
      </w:r>
      <w:proofErr w:type="gramEnd"/>
    </w:p>
    <w:p w:rsidR="007E3B60" w:rsidRDefault="00265BF9">
      <w:pPr>
        <w:pStyle w:val="Cuerpodeltexto40"/>
        <w:framePr w:w="9494" w:h="6120" w:hRule="exact" w:wrap="none" w:vAnchor="page" w:hAnchor="page" w:x="160" w:y="6958"/>
        <w:shd w:val="clear" w:color="auto" w:fill="auto"/>
        <w:ind w:firstLine="0"/>
        <w:jc w:val="both"/>
      </w:pPr>
      <w:r>
        <w:t>Conciliación entre Egresos presupuestarios y los Gastos contables</w:t>
      </w:r>
    </w:p>
    <w:p w:rsidR="007E3B60" w:rsidRDefault="0085059A">
      <w:pPr>
        <w:pStyle w:val="Cuerpodeltexto40"/>
        <w:framePr w:w="9494" w:h="6120" w:hRule="exact" w:wrap="none" w:vAnchor="page" w:hAnchor="page" w:x="160" w:y="6958"/>
        <w:shd w:val="clear" w:color="auto" w:fill="auto"/>
        <w:ind w:left="1360" w:firstLine="0"/>
      </w:pPr>
      <w:r>
        <w:t>Correspondiente</w:t>
      </w:r>
      <w:r w:rsidR="00265BF9">
        <w:t xml:space="preserve"> del 1 de Enero al 30 de Junio de 2017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numPr>
          <w:ilvl w:val="0"/>
          <w:numId w:val="3"/>
        </w:numPr>
        <w:shd w:val="clear" w:color="auto" w:fill="auto"/>
        <w:tabs>
          <w:tab w:val="left" w:pos="315"/>
          <w:tab w:val="left" w:pos="7123"/>
          <w:tab w:val="left" w:pos="7553"/>
        </w:tabs>
        <w:ind w:firstLine="0"/>
        <w:jc w:val="both"/>
      </w:pPr>
      <w:r>
        <w:t>-Total de Egresos (presupuestarios)</w:t>
      </w:r>
      <w:r>
        <w:tab/>
        <w:t>$</w:t>
      </w:r>
      <w:r>
        <w:tab/>
        <w:t>8,642,681.50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numPr>
          <w:ilvl w:val="0"/>
          <w:numId w:val="3"/>
        </w:numPr>
        <w:shd w:val="clear" w:color="auto" w:fill="auto"/>
        <w:tabs>
          <w:tab w:val="left" w:pos="315"/>
        </w:tabs>
        <w:ind w:left="160" w:right="5100" w:hanging="160"/>
        <w:jc w:val="left"/>
      </w:pPr>
      <w:r>
        <w:t>- Menos egresos presupuestarios no contables Mobiliario y Equipo de Administración Mobiliario y Equipo educacional y recreativo Equipo e Instrumental médico y de laboratorio Vehículos y equipo de transporte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shd w:val="clear" w:color="auto" w:fill="auto"/>
        <w:ind w:left="160" w:right="4280" w:firstLine="0"/>
        <w:jc w:val="left"/>
      </w:pPr>
      <w:r>
        <w:t xml:space="preserve">Equipo de defensa y seguridad Maquinaria y otros equipos y herramientas Activos Biológicos Bienes Inmuebles Activos Intangibles Obra </w:t>
      </w:r>
      <w:r w:rsidR="0085059A">
        <w:t>pública</w:t>
      </w:r>
      <w:r>
        <w:t xml:space="preserve"> en bienes propios Acciones y participaciones de capital Compra de títulos y valores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shd w:val="clear" w:color="auto" w:fill="auto"/>
        <w:ind w:left="160" w:firstLine="0"/>
        <w:jc w:val="left"/>
      </w:pPr>
      <w:r>
        <w:t>Inversiones en fideicomisos, mandatos y otros análogos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shd w:val="clear" w:color="auto" w:fill="auto"/>
        <w:ind w:left="160" w:firstLine="0"/>
        <w:jc w:val="left"/>
      </w:pPr>
      <w:r>
        <w:t>Provisiones para contingencias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shd w:val="clear" w:color="auto" w:fill="auto"/>
        <w:ind w:left="160" w:firstLine="0"/>
        <w:jc w:val="left"/>
      </w:pPr>
      <w:r>
        <w:t>Amortización d deuda publica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shd w:val="clear" w:color="auto" w:fill="auto"/>
        <w:ind w:left="160" w:firstLine="0"/>
        <w:jc w:val="left"/>
      </w:pPr>
      <w:r>
        <w:t>Adeudos de ejercicios anteriores (ADEFAS)</w:t>
      </w:r>
    </w:p>
    <w:p w:rsidR="007E3B60" w:rsidRDefault="00265BF9">
      <w:pPr>
        <w:pStyle w:val="Cuerpodeltexto20"/>
        <w:framePr w:w="9494" w:h="6120" w:hRule="exact" w:wrap="none" w:vAnchor="page" w:hAnchor="page" w:x="160" w:y="6958"/>
        <w:shd w:val="clear" w:color="auto" w:fill="auto"/>
        <w:ind w:left="160" w:firstLine="0"/>
        <w:jc w:val="left"/>
      </w:pPr>
      <w:r>
        <w:t>Otros egresos Presupuestarios no contables</w:t>
      </w:r>
    </w:p>
    <w:p w:rsidR="007E3B60" w:rsidRDefault="00265BF9">
      <w:pPr>
        <w:pStyle w:val="Cuerpodeltexto20"/>
        <w:framePr w:w="9494" w:h="926" w:hRule="exact" w:wrap="none" w:vAnchor="page" w:hAnchor="page" w:x="160" w:y="13303"/>
        <w:numPr>
          <w:ilvl w:val="0"/>
          <w:numId w:val="3"/>
        </w:numPr>
        <w:shd w:val="clear" w:color="auto" w:fill="auto"/>
        <w:ind w:left="160" w:right="4280" w:firstLine="0"/>
        <w:jc w:val="left"/>
      </w:pPr>
      <w:r>
        <w:t xml:space="preserve">- Más gastos contables no presupuestarios , depreciaciones, deterioros, </w:t>
      </w:r>
      <w:r w:rsidR="0085059A">
        <w:t>obsolescencia</w:t>
      </w:r>
      <w:r>
        <w:t>, y amortizaciones</w:t>
      </w:r>
    </w:p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Ttulo10"/>
        <w:framePr w:w="10714" w:h="2904" w:hRule="exact" w:wrap="none" w:vAnchor="page" w:hAnchor="page" w:x="114" w:y="563"/>
        <w:shd w:val="clear" w:color="auto" w:fill="auto"/>
        <w:spacing w:after="0" w:line="240" w:lineRule="exact"/>
        <w:ind w:right="60"/>
      </w:pPr>
      <w:bookmarkStart w:id="3" w:name="bookmark3"/>
      <w:r>
        <w:lastRenderedPageBreak/>
        <w:t>MUNICIPIO DE PROGRESO COAHUILA</w:t>
      </w:r>
      <w:bookmarkEnd w:id="3"/>
    </w:p>
    <w:p w:rsidR="007E3B60" w:rsidRDefault="00265BF9">
      <w:pPr>
        <w:pStyle w:val="Cuerpodeltexto30"/>
        <w:framePr w:w="10714" w:h="2904" w:hRule="exact" w:wrap="none" w:vAnchor="page" w:hAnchor="page" w:x="114" w:y="563"/>
        <w:shd w:val="clear" w:color="auto" w:fill="auto"/>
        <w:spacing w:line="298" w:lineRule="exact"/>
        <w:ind w:right="60"/>
      </w:pP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10714" w:h="2904" w:hRule="exact" w:wrap="none" w:vAnchor="page" w:hAnchor="page" w:x="114" w:y="563"/>
        <w:shd w:val="clear" w:color="auto" w:fill="auto"/>
        <w:spacing w:line="298" w:lineRule="exact"/>
        <w:ind w:firstLine="0"/>
      </w:pPr>
      <w:proofErr w:type="gramStart"/>
      <w:r>
        <w:t>hoja</w:t>
      </w:r>
      <w:proofErr w:type="gramEnd"/>
      <w:r>
        <w:t xml:space="preserve"> 7 de-9</w:t>
      </w:r>
    </w:p>
    <w:p w:rsidR="007E3B60" w:rsidRDefault="00265BF9">
      <w:pPr>
        <w:pStyle w:val="Cuerpodeltexto20"/>
        <w:framePr w:w="10714" w:h="2904" w:hRule="exact" w:wrap="none" w:vAnchor="page" w:hAnchor="page" w:x="114" w:y="563"/>
        <w:shd w:val="clear" w:color="auto" w:fill="auto"/>
        <w:spacing w:line="283" w:lineRule="exact"/>
        <w:ind w:left="180" w:firstLine="0"/>
        <w:jc w:val="left"/>
      </w:pPr>
      <w:r>
        <w:t>Provisiones</w:t>
      </w:r>
    </w:p>
    <w:p w:rsidR="007E3B60" w:rsidRDefault="00265BF9">
      <w:pPr>
        <w:pStyle w:val="Cuerpodeltexto20"/>
        <w:framePr w:w="10714" w:h="2904" w:hRule="exact" w:wrap="none" w:vAnchor="page" w:hAnchor="page" w:x="114" w:y="563"/>
        <w:shd w:val="clear" w:color="auto" w:fill="auto"/>
        <w:spacing w:line="283" w:lineRule="exact"/>
        <w:ind w:left="180" w:firstLine="0"/>
        <w:jc w:val="left"/>
      </w:pPr>
      <w:r>
        <w:t>Disminución de inventarios</w:t>
      </w:r>
    </w:p>
    <w:p w:rsidR="007E3B60" w:rsidRDefault="00265BF9">
      <w:pPr>
        <w:pStyle w:val="Cuerpodeltexto20"/>
        <w:framePr w:w="10714" w:h="2904" w:hRule="exact" w:wrap="none" w:vAnchor="page" w:hAnchor="page" w:x="114" w:y="563"/>
        <w:shd w:val="clear" w:color="auto" w:fill="auto"/>
        <w:spacing w:line="283" w:lineRule="exact"/>
        <w:ind w:left="180" w:firstLine="0"/>
        <w:jc w:val="left"/>
      </w:pPr>
      <w:r>
        <w:t>Aumento por insuficiencia de provisiones</w:t>
      </w:r>
    </w:p>
    <w:p w:rsidR="007E3B60" w:rsidRDefault="00265BF9">
      <w:pPr>
        <w:pStyle w:val="Cuerpodeltexto20"/>
        <w:framePr w:w="10714" w:h="2904" w:hRule="exact" w:wrap="none" w:vAnchor="page" w:hAnchor="page" w:x="114" w:y="563"/>
        <w:shd w:val="clear" w:color="auto" w:fill="auto"/>
        <w:spacing w:line="283" w:lineRule="exact"/>
        <w:ind w:left="180" w:firstLine="0"/>
        <w:jc w:val="left"/>
      </w:pPr>
      <w:r>
        <w:t>Otros gastos</w:t>
      </w:r>
    </w:p>
    <w:p w:rsidR="007E3B60" w:rsidRDefault="00265BF9">
      <w:pPr>
        <w:pStyle w:val="Cuerpodeltexto20"/>
        <w:framePr w:w="10714" w:h="2904" w:hRule="exact" w:wrap="none" w:vAnchor="page" w:hAnchor="page" w:x="114" w:y="563"/>
        <w:shd w:val="clear" w:color="auto" w:fill="auto"/>
        <w:spacing w:line="283" w:lineRule="exact"/>
        <w:ind w:firstLine="0"/>
        <w:jc w:val="left"/>
      </w:pPr>
      <w:r>
        <w:t xml:space="preserve">Otros Gastos Contables no </w:t>
      </w:r>
      <w:r w:rsidR="0085059A">
        <w:t>Presupuestales</w:t>
      </w:r>
    </w:p>
    <w:p w:rsidR="007E3B60" w:rsidRDefault="00265BF9">
      <w:pPr>
        <w:pStyle w:val="Cuerpodeltexto20"/>
        <w:framePr w:w="10714" w:h="2077" w:hRule="exact" w:wrap="none" w:vAnchor="page" w:hAnchor="page" w:x="114" w:y="3748"/>
        <w:numPr>
          <w:ilvl w:val="0"/>
          <w:numId w:val="3"/>
        </w:numPr>
        <w:shd w:val="clear" w:color="auto" w:fill="auto"/>
        <w:spacing w:after="54" w:line="220" w:lineRule="exact"/>
        <w:ind w:firstLine="0"/>
        <w:jc w:val="left"/>
      </w:pPr>
      <w:r>
        <w:t>- Total gasto contable (4= 1-2+3)</w:t>
      </w:r>
    </w:p>
    <w:p w:rsidR="007E3B60" w:rsidRDefault="00265BF9">
      <w:pPr>
        <w:pStyle w:val="Cuerpodeltexto20"/>
        <w:framePr w:w="10714" w:h="2077" w:hRule="exact" w:wrap="none" w:vAnchor="page" w:hAnchor="page" w:x="114" w:y="3748"/>
        <w:shd w:val="clear" w:color="auto" w:fill="auto"/>
        <w:spacing w:after="4" w:line="220" w:lineRule="exact"/>
        <w:ind w:firstLine="0"/>
        <w:jc w:val="left"/>
      </w:pPr>
      <w:r>
        <w:t>Egresos Presupuéstales</w:t>
      </w:r>
    </w:p>
    <w:p w:rsidR="007E3B60" w:rsidRDefault="00265BF9">
      <w:pPr>
        <w:pStyle w:val="Cuerpodeltexto40"/>
        <w:framePr w:w="10714" w:h="2077" w:hRule="exact" w:wrap="none" w:vAnchor="page" w:hAnchor="page" w:x="114" w:y="3748"/>
        <w:shd w:val="clear" w:color="auto" w:fill="auto"/>
        <w:ind w:firstLine="0"/>
      </w:pPr>
      <w:r>
        <w:t>b) Notas de Memoria (Cuentas de Orden)</w:t>
      </w:r>
    </w:p>
    <w:p w:rsidR="007E3B60" w:rsidRDefault="00265BF9">
      <w:pPr>
        <w:pStyle w:val="Cuerpodeltexto40"/>
        <w:framePr w:w="10714" w:h="2077" w:hRule="exact" w:wrap="none" w:vAnchor="page" w:hAnchor="page" w:x="114" w:y="3748"/>
        <w:shd w:val="clear" w:color="auto" w:fill="auto"/>
        <w:ind w:right="4320" w:firstLine="0"/>
      </w:pPr>
      <w:r>
        <w:t>Las únicas cuentas de orden que se manejan son las presupuestarias,</w:t>
      </w:r>
      <w:r>
        <w:br/>
        <w:t>de las cuales a continuación se presenta el detalle:</w:t>
      </w:r>
    </w:p>
    <w:p w:rsidR="007E3B60" w:rsidRDefault="00265BF9">
      <w:pPr>
        <w:pStyle w:val="Cuerpodeltexto40"/>
        <w:framePr w:w="10714" w:h="2077" w:hRule="exact" w:wrap="none" w:vAnchor="page" w:hAnchor="page" w:x="114" w:y="3748"/>
        <w:shd w:val="clear" w:color="auto" w:fill="auto"/>
        <w:ind w:firstLine="0"/>
      </w:pPr>
      <w:r>
        <w:t>Ingresos</w:t>
      </w:r>
    </w:p>
    <w:p w:rsidR="007E3B60" w:rsidRDefault="00265BF9">
      <w:pPr>
        <w:pStyle w:val="Cuerpodeltexto20"/>
        <w:framePr w:w="10714" w:h="2077" w:hRule="exact" w:wrap="none" w:vAnchor="page" w:hAnchor="page" w:x="114" w:y="3748"/>
        <w:shd w:val="clear" w:color="auto" w:fill="auto"/>
        <w:ind w:firstLine="0"/>
        <w:jc w:val="left"/>
      </w:pPr>
      <w:r>
        <w:t>Los saldos que arrojan las cuentas de ingresos al final del periodo,</w:t>
      </w:r>
    </w:p>
    <w:p w:rsidR="007E3B60" w:rsidRDefault="00265BF9">
      <w:pPr>
        <w:pStyle w:val="Cuerpodeltexto20"/>
        <w:framePr w:w="2957" w:h="1795" w:hRule="exact" w:wrap="none" w:vAnchor="page" w:hAnchor="page" w:x="124" w:y="5753"/>
        <w:shd w:val="clear" w:color="auto" w:fill="auto"/>
        <w:ind w:firstLine="0"/>
        <w:jc w:val="both"/>
      </w:pPr>
      <w:proofErr w:type="gramStart"/>
      <w:r>
        <w:t>son</w:t>
      </w:r>
      <w:proofErr w:type="gramEnd"/>
      <w:r>
        <w:t xml:space="preserve"> como sigue:</w:t>
      </w:r>
    </w:p>
    <w:p w:rsidR="007E3B60" w:rsidRDefault="00265BF9">
      <w:pPr>
        <w:pStyle w:val="Cuerpodeltexto40"/>
        <w:framePr w:w="2957" w:h="1795" w:hRule="exact" w:wrap="none" w:vAnchor="page" w:hAnchor="page" w:x="124" w:y="5753"/>
        <w:numPr>
          <w:ilvl w:val="0"/>
          <w:numId w:val="4"/>
        </w:numPr>
        <w:shd w:val="clear" w:color="auto" w:fill="auto"/>
        <w:tabs>
          <w:tab w:val="left" w:pos="523"/>
        </w:tabs>
        <w:ind w:firstLine="0"/>
        <w:jc w:val="both"/>
      </w:pPr>
      <w:r>
        <w:t>Ley de ingresos estimada</w:t>
      </w:r>
    </w:p>
    <w:p w:rsidR="007E3B60" w:rsidRDefault="00265BF9">
      <w:pPr>
        <w:pStyle w:val="Cuerpodeltexto231"/>
        <w:framePr w:w="2957" w:h="1795" w:hRule="exact" w:wrap="none" w:vAnchor="page" w:hAnchor="page" w:x="124" w:y="5753"/>
        <w:numPr>
          <w:ilvl w:val="0"/>
          <w:numId w:val="4"/>
        </w:numPr>
        <w:shd w:val="clear" w:color="auto" w:fill="auto"/>
        <w:tabs>
          <w:tab w:val="left" w:pos="451"/>
        </w:tabs>
      </w:pPr>
      <w:r>
        <w:t>Ley de Ingresos por ejecutar</w:t>
      </w:r>
    </w:p>
    <w:p w:rsidR="007E3B60" w:rsidRDefault="00265BF9">
      <w:pPr>
        <w:pStyle w:val="Cuerpodeltexto231"/>
        <w:framePr w:w="2957" w:h="1795" w:hRule="exact" w:wrap="none" w:vAnchor="page" w:hAnchor="page" w:x="124" w:y="5753"/>
        <w:numPr>
          <w:ilvl w:val="0"/>
          <w:numId w:val="5"/>
        </w:numPr>
        <w:shd w:val="clear" w:color="auto" w:fill="auto"/>
        <w:tabs>
          <w:tab w:val="left" w:pos="418"/>
        </w:tabs>
      </w:pPr>
      <w:r>
        <w:t>Ley de Ingresos Devengada</w:t>
      </w:r>
    </w:p>
    <w:p w:rsidR="007E3B60" w:rsidRDefault="00265BF9">
      <w:pPr>
        <w:pStyle w:val="Cuerpodeltexto231"/>
        <w:framePr w:w="2957" w:h="1795" w:hRule="exact" w:wrap="none" w:vAnchor="page" w:hAnchor="page" w:x="124" w:y="5753"/>
        <w:numPr>
          <w:ilvl w:val="0"/>
          <w:numId w:val="5"/>
        </w:numPr>
        <w:shd w:val="clear" w:color="auto" w:fill="auto"/>
        <w:tabs>
          <w:tab w:val="left" w:pos="422"/>
        </w:tabs>
      </w:pPr>
      <w:r>
        <w:t>Ley de Ingresos Recaudada</w:t>
      </w:r>
    </w:p>
    <w:p w:rsidR="007E3B60" w:rsidRDefault="00265BF9">
      <w:pPr>
        <w:pStyle w:val="Cuerpodeltexto240"/>
        <w:framePr w:w="2957" w:h="1795" w:hRule="exact" w:wrap="none" w:vAnchor="page" w:hAnchor="page" w:x="124" w:y="5753"/>
        <w:numPr>
          <w:ilvl w:val="0"/>
          <w:numId w:val="6"/>
        </w:numPr>
        <w:shd w:val="clear" w:color="auto" w:fill="auto"/>
        <w:tabs>
          <w:tab w:val="left" w:pos="360"/>
        </w:tabs>
      </w:pPr>
      <w:r>
        <w:t>Presupuesto de Egresos</w:t>
      </w:r>
    </w:p>
    <w:p w:rsidR="007E3B60" w:rsidRDefault="0085059A">
      <w:pPr>
        <w:pStyle w:val="Cuerpodeltexto20"/>
        <w:framePr w:w="1450" w:h="1493" w:hRule="exact" w:wrap="none" w:vAnchor="page" w:hAnchor="page" w:x="4309" w:y="5777"/>
        <w:shd w:val="clear" w:color="auto" w:fill="auto"/>
        <w:ind w:left="240" w:firstLine="0"/>
        <w:jc w:val="left"/>
      </w:pPr>
      <w:r>
        <w:t>Saldo</w:t>
      </w:r>
    </w:p>
    <w:p w:rsidR="007E3B60" w:rsidRDefault="0085059A">
      <w:pPr>
        <w:pStyle w:val="Cuerpodeltexto20"/>
        <w:framePr w:w="1450" w:h="1493" w:hRule="exact" w:wrap="none" w:vAnchor="page" w:hAnchor="page" w:x="4309" w:y="5777"/>
        <w:shd w:val="clear" w:color="auto" w:fill="auto"/>
        <w:ind w:left="240" w:firstLine="0"/>
        <w:jc w:val="left"/>
      </w:pPr>
      <w:r>
        <w:t>Inicial</w:t>
      </w:r>
    </w:p>
    <w:p w:rsidR="007E3B60" w:rsidRDefault="00265BF9">
      <w:pPr>
        <w:pStyle w:val="Cuerpodeltexto20"/>
        <w:framePr w:w="1450" w:h="1493" w:hRule="exact" w:wrap="none" w:vAnchor="page" w:hAnchor="page" w:x="4309" w:y="5777"/>
        <w:shd w:val="clear" w:color="auto" w:fill="auto"/>
        <w:ind w:firstLine="0"/>
      </w:pPr>
      <w:r>
        <w:t xml:space="preserve">9739689.65 $ </w:t>
      </w:r>
      <w:r>
        <w:rPr>
          <w:rStyle w:val="Cuerpodeltexto2105pto"/>
          <w:b w:val="0"/>
          <w:bCs w:val="0"/>
        </w:rPr>
        <w:t>0</w:t>
      </w:r>
      <w:r>
        <w:rPr>
          <w:rStyle w:val="Cuerpodeltexto28pto"/>
          <w:b w:val="0"/>
          <w:bCs w:val="0"/>
        </w:rPr>
        <w:t xml:space="preserve"> $</w:t>
      </w:r>
    </w:p>
    <w:p w:rsidR="007E3B60" w:rsidRDefault="00265BF9">
      <w:pPr>
        <w:pStyle w:val="Cuerpodeltexto231"/>
        <w:framePr w:w="1450" w:h="1493" w:hRule="exact" w:wrap="none" w:vAnchor="page" w:hAnchor="page" w:x="4309" w:y="5777"/>
        <w:shd w:val="clear" w:color="auto" w:fill="auto"/>
        <w:jc w:val="left"/>
      </w:pPr>
      <w:r>
        <w:t>16</w:t>
      </w:r>
      <w:proofErr w:type="gramStart"/>
      <w:r>
        <w:t>,591,900.35</w:t>
      </w:r>
      <w:proofErr w:type="gramEnd"/>
    </w:p>
    <w:p w:rsidR="007E3B60" w:rsidRDefault="0085059A">
      <w:pPr>
        <w:pStyle w:val="Cuerpodeltexto20"/>
        <w:framePr w:w="1200" w:h="920" w:hRule="exact" w:wrap="none" w:vAnchor="page" w:hAnchor="page" w:x="6009" w:y="6056"/>
        <w:shd w:val="clear" w:color="auto" w:fill="auto"/>
        <w:spacing w:line="293" w:lineRule="exact"/>
        <w:ind w:firstLine="0"/>
        <w:jc w:val="left"/>
      </w:pPr>
      <w:r>
        <w:t>Cargos</w:t>
      </w:r>
    </w:p>
    <w:p w:rsidR="007E3B60" w:rsidRDefault="00265BF9">
      <w:pPr>
        <w:pStyle w:val="Cuerpodeltexto231"/>
        <w:framePr w:w="1200" w:h="920" w:hRule="exact" w:wrap="none" w:vAnchor="page" w:hAnchor="page" w:x="6009" w:y="6056"/>
        <w:shd w:val="clear" w:color="auto" w:fill="auto"/>
        <w:spacing w:line="293" w:lineRule="exact"/>
        <w:jc w:val="left"/>
      </w:pPr>
      <w:r>
        <w:t>17.402.705.87</w:t>
      </w:r>
    </w:p>
    <w:p w:rsidR="007E3B60" w:rsidRDefault="00265BF9">
      <w:pPr>
        <w:pStyle w:val="Cuerpodeltexto231"/>
        <w:framePr w:w="1200" w:h="920" w:hRule="exact" w:wrap="none" w:vAnchor="page" w:hAnchor="page" w:x="6009" w:y="6056"/>
        <w:shd w:val="clear" w:color="auto" w:fill="auto"/>
        <w:spacing w:line="293" w:lineRule="exact"/>
        <w:jc w:val="left"/>
      </w:pPr>
      <w:r>
        <w:t>17.402.705.87</w:t>
      </w:r>
    </w:p>
    <w:p w:rsidR="007E3B60" w:rsidRDefault="00265BF9">
      <w:pPr>
        <w:pStyle w:val="Cuerpodeltexto240"/>
        <w:framePr w:w="3355" w:h="2371" w:hRule="exact" w:wrap="none" w:vAnchor="page" w:hAnchor="page" w:x="181" w:y="7504"/>
        <w:shd w:val="clear" w:color="auto" w:fill="auto"/>
      </w:pPr>
      <w:proofErr w:type="gramStart"/>
      <w:r>
        <w:t>son</w:t>
      </w:r>
      <w:proofErr w:type="gramEnd"/>
      <w:r>
        <w:t xml:space="preserve"> como sigue:</w:t>
      </w:r>
    </w:p>
    <w:p w:rsidR="007E3B60" w:rsidRDefault="00265BF9">
      <w:pPr>
        <w:pStyle w:val="Cuerpodeltexto231"/>
        <w:framePr w:w="3355" w:h="2371" w:hRule="exact" w:wrap="none" w:vAnchor="page" w:hAnchor="page" w:x="181" w:y="7504"/>
        <w:numPr>
          <w:ilvl w:val="0"/>
          <w:numId w:val="7"/>
        </w:numPr>
        <w:shd w:val="clear" w:color="auto" w:fill="auto"/>
        <w:tabs>
          <w:tab w:val="left" w:pos="418"/>
        </w:tabs>
      </w:pPr>
      <w:r>
        <w:t>Presupuesto de Egresos Aprobado</w:t>
      </w:r>
    </w:p>
    <w:p w:rsidR="007E3B60" w:rsidRDefault="00265BF9">
      <w:pPr>
        <w:pStyle w:val="Cuerpodeltexto231"/>
        <w:framePr w:w="3355" w:h="2371" w:hRule="exact" w:wrap="none" w:vAnchor="page" w:hAnchor="page" w:x="181" w:y="7504"/>
        <w:numPr>
          <w:ilvl w:val="0"/>
          <w:numId w:val="7"/>
        </w:numPr>
        <w:shd w:val="clear" w:color="auto" w:fill="auto"/>
        <w:tabs>
          <w:tab w:val="left" w:pos="422"/>
        </w:tabs>
      </w:pPr>
      <w:r>
        <w:t>Presupuesto de Egresos por Ejercer</w:t>
      </w:r>
    </w:p>
    <w:p w:rsidR="007E3B60" w:rsidRDefault="00265BF9">
      <w:pPr>
        <w:pStyle w:val="Cuerpodeltexto231"/>
        <w:framePr w:w="3355" w:h="2371" w:hRule="exact" w:wrap="none" w:vAnchor="page" w:hAnchor="page" w:x="181" w:y="7504"/>
        <w:numPr>
          <w:ilvl w:val="0"/>
          <w:numId w:val="7"/>
        </w:numPr>
        <w:shd w:val="clear" w:color="auto" w:fill="auto"/>
        <w:tabs>
          <w:tab w:val="left" w:pos="418"/>
        </w:tabs>
      </w:pPr>
      <w:r>
        <w:t>Presupuesto de Egresos Modificado</w:t>
      </w:r>
    </w:p>
    <w:p w:rsidR="007E3B60" w:rsidRDefault="00265BF9">
      <w:pPr>
        <w:pStyle w:val="Cuerpodeltexto231"/>
        <w:framePr w:w="3355" w:h="2371" w:hRule="exact" w:wrap="none" w:vAnchor="page" w:hAnchor="page" w:x="181" w:y="7504"/>
        <w:numPr>
          <w:ilvl w:val="0"/>
          <w:numId w:val="7"/>
        </w:numPr>
        <w:shd w:val="clear" w:color="auto" w:fill="auto"/>
        <w:tabs>
          <w:tab w:val="left" w:pos="418"/>
        </w:tabs>
      </w:pPr>
      <w:r>
        <w:t>Presupuesto de Egresos Comprometido</w:t>
      </w:r>
    </w:p>
    <w:p w:rsidR="007E3B60" w:rsidRDefault="00265BF9">
      <w:pPr>
        <w:pStyle w:val="Cuerpodeltexto231"/>
        <w:framePr w:w="3355" w:h="2371" w:hRule="exact" w:wrap="none" w:vAnchor="page" w:hAnchor="page" w:x="181" w:y="7504"/>
        <w:numPr>
          <w:ilvl w:val="0"/>
          <w:numId w:val="7"/>
        </w:numPr>
        <w:shd w:val="clear" w:color="auto" w:fill="auto"/>
        <w:tabs>
          <w:tab w:val="left" w:pos="422"/>
        </w:tabs>
      </w:pPr>
      <w:r>
        <w:t>Presupuesto de Egresos Devengado</w:t>
      </w:r>
    </w:p>
    <w:p w:rsidR="007E3B60" w:rsidRDefault="00265BF9">
      <w:pPr>
        <w:pStyle w:val="Cuerpodeltexto231"/>
        <w:framePr w:w="3355" w:h="2371" w:hRule="exact" w:wrap="none" w:vAnchor="page" w:hAnchor="page" w:x="181" w:y="7504"/>
        <w:numPr>
          <w:ilvl w:val="0"/>
          <w:numId w:val="7"/>
        </w:numPr>
        <w:shd w:val="clear" w:color="auto" w:fill="auto"/>
        <w:tabs>
          <w:tab w:val="left" w:pos="418"/>
        </w:tabs>
      </w:pPr>
      <w:r>
        <w:t>Presupuesto de Egresos Ejercido</w:t>
      </w:r>
    </w:p>
    <w:p w:rsidR="007E3B60" w:rsidRDefault="00265BF9">
      <w:pPr>
        <w:pStyle w:val="Cuerpodeltexto231"/>
        <w:framePr w:w="3355" w:h="2371" w:hRule="exact" w:wrap="none" w:vAnchor="page" w:hAnchor="page" w:x="181" w:y="7504"/>
        <w:numPr>
          <w:ilvl w:val="0"/>
          <w:numId w:val="7"/>
        </w:numPr>
        <w:shd w:val="clear" w:color="auto" w:fill="auto"/>
        <w:tabs>
          <w:tab w:val="left" w:pos="422"/>
        </w:tabs>
      </w:pPr>
      <w:r>
        <w:t>Presupuesto d Egresos Pagado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"/>
        <w:gridCol w:w="1210"/>
        <w:gridCol w:w="384"/>
        <w:gridCol w:w="1334"/>
        <w:gridCol w:w="206"/>
      </w:tblGrid>
      <w:tr w:rsidR="007E3B60">
        <w:trPr>
          <w:trHeight w:hRule="exact" w:val="250"/>
        </w:trPr>
        <w:tc>
          <w:tcPr>
            <w:tcW w:w="18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26,251,814.00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334" w:type="dxa"/>
            <w:shd w:val="clear" w:color="auto" w:fill="FFFFFF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left="1000" w:firstLine="0"/>
              <w:jc w:val="left"/>
            </w:pPr>
            <w:r>
              <w:rPr>
                <w:rStyle w:val="Cuerpodeltexto29pto"/>
              </w:rPr>
              <w:t>-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</w:tr>
      <w:tr w:rsidR="007E3B60">
        <w:trPr>
          <w:trHeight w:hRule="exact" w:val="283"/>
        </w:trPr>
        <w:tc>
          <w:tcPr>
            <w:tcW w:w="18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13,135,345.36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</w:pPr>
            <w:r>
              <w:rPr>
                <w:rStyle w:val="Cuerpodeltexto29pto"/>
              </w:rPr>
              <w:t>12,230,872.74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</w:tr>
      <w:tr w:rsidR="007E3B60">
        <w:trPr>
          <w:trHeight w:hRule="exact" w:val="283"/>
        </w:trPr>
        <w:tc>
          <w:tcPr>
            <w:tcW w:w="18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29pto"/>
              </w:rPr>
              <w:t>4,403,608.69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</w:pPr>
            <w:r>
              <w:rPr>
                <w:rStyle w:val="Cuerpodeltexto29pto"/>
              </w:rPr>
              <w:t>3,789,642.32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</w:tr>
      <w:tr w:rsidR="007E3B60">
        <w:trPr>
          <w:trHeight w:hRule="exact" w:val="288"/>
        </w:trPr>
        <w:tc>
          <w:tcPr>
            <w:tcW w:w="18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29pto"/>
              </w:rPr>
              <w:t>9,255,646.00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</w:pPr>
            <w:r>
              <w:rPr>
                <w:rStyle w:val="Cuerpodeltexto29pto"/>
              </w:rPr>
              <w:t>10,704,373.97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</w:tr>
      <w:tr w:rsidR="007E3B60">
        <w:trPr>
          <w:trHeight w:hRule="exact" w:val="288"/>
        </w:trPr>
        <w:tc>
          <w:tcPr>
            <w:tcW w:w="18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left="880" w:firstLine="0"/>
              <w:jc w:val="left"/>
            </w:pPr>
            <w:r>
              <w:rPr>
                <w:rStyle w:val="Cuerpodeltexto29pto"/>
              </w:rPr>
              <w:t>-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</w:pPr>
            <w:r>
              <w:rPr>
                <w:rStyle w:val="Cuerpodeltexto29pto"/>
              </w:rPr>
              <w:t>12,726,583.97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</w:tr>
      <w:tr w:rsidR="007E3B60">
        <w:trPr>
          <w:trHeight w:hRule="exact" w:val="298"/>
        </w:trPr>
        <w:tc>
          <w:tcPr>
            <w:tcW w:w="18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left="880" w:firstLine="0"/>
              <w:jc w:val="left"/>
            </w:pPr>
            <w:r>
              <w:rPr>
                <w:rStyle w:val="Cuerpodeltexto29pto"/>
              </w:rPr>
              <w:t>-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</w:pPr>
            <w:r>
              <w:rPr>
                <w:rStyle w:val="Cuerpodeltexto29pto"/>
              </w:rPr>
              <w:t>12,726,583.97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</w:tr>
      <w:tr w:rsidR="007E3B60">
        <w:trPr>
          <w:trHeight w:hRule="exact" w:val="259"/>
        </w:trPr>
        <w:tc>
          <w:tcPr>
            <w:tcW w:w="182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left="160" w:firstLine="0"/>
              <w:jc w:val="left"/>
            </w:pPr>
            <w:r>
              <w:rPr>
                <w:rStyle w:val="Cuerpodeltexto29pto"/>
              </w:rPr>
              <w:t>8,264,430.33</w:t>
            </w:r>
          </w:p>
        </w:tc>
        <w:tc>
          <w:tcPr>
            <w:tcW w:w="38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</w:pPr>
            <w:r>
              <w:rPr>
                <w:rStyle w:val="Cuerpodeltexto29pto"/>
              </w:rPr>
              <w:t>12,725,914.96</w:t>
            </w:r>
          </w:p>
        </w:tc>
        <w:tc>
          <w:tcPr>
            <w:tcW w:w="206" w:type="dxa"/>
            <w:shd w:val="clear" w:color="auto" w:fill="FFFFFF"/>
            <w:vAlign w:val="center"/>
          </w:tcPr>
          <w:p w:rsidR="007E3B60" w:rsidRDefault="00265BF9">
            <w:pPr>
              <w:pStyle w:val="Cuerpodeltexto20"/>
              <w:framePr w:w="3317" w:h="1949" w:wrap="none" w:vAnchor="page" w:hAnchor="page" w:x="4127" w:y="7898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Cuerpodeltexto29pto"/>
              </w:rPr>
              <w:t>$</w:t>
            </w:r>
          </w:p>
        </w:tc>
      </w:tr>
    </w:tbl>
    <w:p w:rsidR="007E3B60" w:rsidRDefault="00265BF9">
      <w:pPr>
        <w:pStyle w:val="Cuerpodeltexto20"/>
        <w:framePr w:wrap="none" w:vAnchor="page" w:hAnchor="page" w:x="7732" w:y="4064"/>
        <w:shd w:val="clear" w:color="auto" w:fill="auto"/>
        <w:spacing w:line="220" w:lineRule="exact"/>
        <w:ind w:firstLine="0"/>
        <w:jc w:val="left"/>
      </w:pPr>
      <w:r>
        <w:t>8</w:t>
      </w:r>
      <w:proofErr w:type="gramStart"/>
      <w:r>
        <w:t>,642,681.50</w:t>
      </w:r>
      <w:proofErr w:type="gramEnd"/>
    </w:p>
    <w:p w:rsidR="007E3B60" w:rsidRDefault="0085059A">
      <w:pPr>
        <w:pStyle w:val="Cuerpodeltexto20"/>
        <w:framePr w:w="1502" w:h="1219" w:hRule="exact" w:wrap="none" w:vAnchor="page" w:hAnchor="page" w:x="7799" w:y="6055"/>
        <w:shd w:val="clear" w:color="auto" w:fill="auto"/>
        <w:ind w:firstLine="0"/>
        <w:jc w:val="left"/>
      </w:pPr>
      <w:r>
        <w:t>Abonos</w:t>
      </w:r>
    </w:p>
    <w:p w:rsidR="007E3B60" w:rsidRDefault="00265BF9">
      <w:pPr>
        <w:pStyle w:val="Cuerpodeltexto250"/>
        <w:framePr w:w="1502" w:h="1219" w:hRule="exact" w:wrap="none" w:vAnchor="page" w:hAnchor="page" w:x="7799" w:y="6055"/>
        <w:shd w:val="clear" w:color="auto" w:fill="auto"/>
      </w:pPr>
      <w:r>
        <w:rPr>
          <w:rStyle w:val="Cuerpodeltexto2511pto"/>
          <w:b w:val="0"/>
          <w:bCs w:val="0"/>
        </w:rPr>
        <w:t>0</w:t>
      </w:r>
      <w:r>
        <w:t xml:space="preserve"> -$</w:t>
      </w:r>
    </w:p>
    <w:p w:rsidR="007E3B60" w:rsidRDefault="00265BF9">
      <w:pPr>
        <w:pStyle w:val="Cuerpodeltexto231"/>
        <w:framePr w:w="1502" w:h="1219" w:hRule="exact" w:wrap="none" w:vAnchor="page" w:hAnchor="page" w:x="7799" w:y="6055"/>
        <w:numPr>
          <w:ilvl w:val="0"/>
          <w:numId w:val="8"/>
        </w:numPr>
        <w:shd w:val="clear" w:color="auto" w:fill="auto"/>
        <w:tabs>
          <w:tab w:val="left" w:pos="1248"/>
        </w:tabs>
      </w:pPr>
      <w:r>
        <w:t>$</w:t>
      </w:r>
    </w:p>
    <w:p w:rsidR="007E3B60" w:rsidRDefault="00265BF9">
      <w:pPr>
        <w:pStyle w:val="Cuerpodeltexto231"/>
        <w:framePr w:w="1502" w:h="1219" w:hRule="exact" w:wrap="none" w:vAnchor="page" w:hAnchor="page" w:x="7799" w:y="6055"/>
        <w:numPr>
          <w:ilvl w:val="0"/>
          <w:numId w:val="9"/>
        </w:numPr>
        <w:shd w:val="clear" w:color="auto" w:fill="auto"/>
        <w:tabs>
          <w:tab w:val="left" w:pos="1229"/>
        </w:tabs>
      </w:pPr>
      <w:r>
        <w:t>$</w:t>
      </w:r>
    </w:p>
    <w:p w:rsidR="007E3B60" w:rsidRDefault="00265BF9">
      <w:pPr>
        <w:pStyle w:val="Cuerpodeltexto260"/>
        <w:framePr w:w="1373" w:h="1973" w:hRule="exact" w:wrap="none" w:vAnchor="page" w:hAnchor="page" w:x="7914" w:y="7898"/>
        <w:shd w:val="clear" w:color="auto" w:fill="auto"/>
        <w:spacing w:after="0" w:line="170" w:lineRule="exact"/>
      </w:pPr>
      <w:r>
        <w:t>$</w:t>
      </w:r>
    </w:p>
    <w:p w:rsidR="007E3B60" w:rsidRDefault="00265BF9">
      <w:pPr>
        <w:pStyle w:val="Tabladecontenidos0"/>
        <w:framePr w:w="1373" w:h="1973" w:hRule="exact" w:wrap="none" w:vAnchor="page" w:hAnchor="page" w:x="7914" w:y="7898"/>
        <w:shd w:val="clear" w:color="auto" w:fill="auto"/>
        <w:tabs>
          <w:tab w:val="left" w:pos="1224"/>
        </w:tabs>
        <w:spacing w:before="0"/>
      </w:pPr>
      <w:r>
        <w:t>14</w:t>
      </w:r>
      <w:proofErr w:type="gramStart"/>
      <w:r>
        <w:t>,434,021.29</w:t>
      </w:r>
      <w:proofErr w:type="gramEnd"/>
      <w:r>
        <w:tab/>
        <w:t>$</w:t>
      </w:r>
    </w:p>
    <w:p w:rsidR="007E3B60" w:rsidRDefault="00265BF9">
      <w:pPr>
        <w:pStyle w:val="Tabladecontenidos0"/>
        <w:framePr w:w="1373" w:h="1973" w:hRule="exact" w:wrap="none" w:vAnchor="page" w:hAnchor="page" w:x="7914" w:y="7898"/>
        <w:shd w:val="clear" w:color="auto" w:fill="auto"/>
        <w:tabs>
          <w:tab w:val="left" w:pos="1229"/>
        </w:tabs>
        <w:spacing w:before="0"/>
      </w:pPr>
      <w:r>
        <w:t>12</w:t>
      </w:r>
      <w:proofErr w:type="gramStart"/>
      <w:r>
        <w:t>,280,872.74</w:t>
      </w:r>
      <w:proofErr w:type="gramEnd"/>
      <w:r>
        <w:tab/>
        <w:t>$</w:t>
      </w:r>
    </w:p>
    <w:p w:rsidR="007E3B60" w:rsidRDefault="00265BF9">
      <w:pPr>
        <w:pStyle w:val="Tabladecontenidos0"/>
        <w:framePr w:w="1373" w:h="1973" w:hRule="exact" w:wrap="none" w:vAnchor="page" w:hAnchor="page" w:x="7914" w:y="7898"/>
        <w:numPr>
          <w:ilvl w:val="0"/>
          <w:numId w:val="10"/>
        </w:numPr>
        <w:shd w:val="clear" w:color="auto" w:fill="auto"/>
        <w:tabs>
          <w:tab w:val="left" w:pos="1229"/>
        </w:tabs>
        <w:spacing w:before="0"/>
      </w:pPr>
      <w:r>
        <w:t>$</w:t>
      </w:r>
    </w:p>
    <w:p w:rsidR="007E3B60" w:rsidRDefault="00265BF9">
      <w:pPr>
        <w:pStyle w:val="Tabladecontenidos0"/>
        <w:framePr w:w="1373" w:h="1973" w:hRule="exact" w:wrap="none" w:vAnchor="page" w:hAnchor="page" w:x="7914" w:y="7898"/>
        <w:numPr>
          <w:ilvl w:val="0"/>
          <w:numId w:val="11"/>
        </w:numPr>
        <w:shd w:val="clear" w:color="auto" w:fill="auto"/>
        <w:tabs>
          <w:tab w:val="left" w:pos="1224"/>
        </w:tabs>
        <w:spacing w:before="0"/>
      </w:pPr>
      <w:r>
        <w:t>$</w:t>
      </w:r>
    </w:p>
    <w:p w:rsidR="007E3B60" w:rsidRDefault="00265BF9">
      <w:pPr>
        <w:pStyle w:val="Tabladecontenidos0"/>
        <w:framePr w:w="1373" w:h="1973" w:hRule="exact" w:wrap="none" w:vAnchor="page" w:hAnchor="page" w:x="7914" w:y="7898"/>
        <w:shd w:val="clear" w:color="auto" w:fill="auto"/>
        <w:tabs>
          <w:tab w:val="left" w:pos="1229"/>
        </w:tabs>
        <w:spacing w:before="0"/>
      </w:pPr>
      <w:r>
        <w:t>12</w:t>
      </w:r>
      <w:proofErr w:type="gramStart"/>
      <w:r>
        <w:t>,725,914.96</w:t>
      </w:r>
      <w:proofErr w:type="gramEnd"/>
      <w:r>
        <w:tab/>
        <w:t>$</w:t>
      </w:r>
    </w:p>
    <w:p w:rsidR="007E3B60" w:rsidRDefault="00265BF9">
      <w:pPr>
        <w:pStyle w:val="Cuerpodeltexto270"/>
        <w:framePr w:w="1373" w:h="1973" w:hRule="exact" w:wrap="none" w:vAnchor="page" w:hAnchor="page" w:x="7914" w:y="7898"/>
        <w:shd w:val="clear" w:color="auto" w:fill="auto"/>
        <w:spacing w:line="170" w:lineRule="exact"/>
      </w:pPr>
      <w:r>
        <w:t xml:space="preserve">- </w:t>
      </w:r>
      <w:r>
        <w:rPr>
          <w:rStyle w:val="Cuerpodeltexto2785pto"/>
          <w:b w:val="0"/>
          <w:bCs w:val="0"/>
        </w:rPr>
        <w:t>$</w:t>
      </w:r>
    </w:p>
    <w:p w:rsidR="007E3B60" w:rsidRDefault="0085059A">
      <w:pPr>
        <w:pStyle w:val="Cuerpodeltexto20"/>
        <w:framePr w:w="1099" w:h="1490" w:hRule="exact" w:wrap="none" w:vAnchor="page" w:hAnchor="page" w:x="9705" w:y="5757"/>
        <w:shd w:val="clear" w:color="auto" w:fill="auto"/>
        <w:ind w:firstLine="0"/>
        <w:jc w:val="left"/>
      </w:pPr>
      <w:r>
        <w:t>Saldo</w:t>
      </w:r>
    </w:p>
    <w:p w:rsidR="007E3B60" w:rsidRDefault="0085059A">
      <w:pPr>
        <w:pStyle w:val="Cuerpodeltexto20"/>
        <w:framePr w:w="1099" w:h="1490" w:hRule="exact" w:wrap="none" w:vAnchor="page" w:hAnchor="page" w:x="9705" w:y="5757"/>
        <w:shd w:val="clear" w:color="auto" w:fill="auto"/>
        <w:ind w:firstLine="0"/>
        <w:jc w:val="left"/>
      </w:pPr>
      <w:r>
        <w:t>Final</w:t>
      </w:r>
    </w:p>
    <w:p w:rsidR="007E3B60" w:rsidRDefault="00265BF9">
      <w:pPr>
        <w:pStyle w:val="Cuerpodeltexto231"/>
        <w:framePr w:w="1099" w:h="1490" w:hRule="exact" w:wrap="none" w:vAnchor="page" w:hAnchor="page" w:x="9705" w:y="5757"/>
        <w:shd w:val="clear" w:color="auto" w:fill="auto"/>
        <w:spacing w:after="326"/>
        <w:jc w:val="left"/>
      </w:pPr>
      <w:r>
        <w:t>7</w:t>
      </w:r>
      <w:proofErr w:type="gramStart"/>
      <w:r>
        <w:t>,663,016.22</w:t>
      </w:r>
      <w:proofErr w:type="gramEnd"/>
    </w:p>
    <w:p w:rsidR="007E3B60" w:rsidRDefault="00265BF9">
      <w:pPr>
        <w:pStyle w:val="Cuerpodeltexto231"/>
        <w:framePr w:w="1099" w:h="1490" w:hRule="exact" w:wrap="none" w:vAnchor="page" w:hAnchor="page" w:x="9705" w:y="5757"/>
        <w:shd w:val="clear" w:color="auto" w:fill="auto"/>
        <w:spacing w:line="180" w:lineRule="exact"/>
        <w:jc w:val="left"/>
      </w:pPr>
      <w:r>
        <w:t>33</w:t>
      </w:r>
      <w:proofErr w:type="gramStart"/>
      <w:r>
        <w:t>,994,606.22</w:t>
      </w:r>
      <w:proofErr w:type="gramEnd"/>
    </w:p>
    <w:p w:rsidR="007E3B60" w:rsidRDefault="00265BF9">
      <w:pPr>
        <w:pStyle w:val="Cuerpodeltexto231"/>
        <w:framePr w:w="1104" w:h="2048" w:hRule="exact" w:wrap="none" w:vAnchor="page" w:hAnchor="page" w:x="9714" w:y="7796"/>
        <w:shd w:val="clear" w:color="auto" w:fill="auto"/>
        <w:spacing w:line="283" w:lineRule="exact"/>
        <w:jc w:val="right"/>
      </w:pPr>
      <w:r>
        <w:t>26</w:t>
      </w:r>
      <w:proofErr w:type="gramStart"/>
      <w:r>
        <w:t>,251,814.00</w:t>
      </w:r>
      <w:proofErr w:type="gramEnd"/>
    </w:p>
    <w:p w:rsidR="007E3B60" w:rsidRDefault="00265BF9">
      <w:pPr>
        <w:pStyle w:val="Cuerpodeltexto231"/>
        <w:framePr w:w="1104" w:h="2048" w:hRule="exact" w:wrap="none" w:vAnchor="page" w:hAnchor="page" w:x="9714" w:y="7796"/>
        <w:shd w:val="clear" w:color="auto" w:fill="auto"/>
        <w:spacing w:line="283" w:lineRule="exact"/>
        <w:jc w:val="right"/>
      </w:pPr>
      <w:r>
        <w:t>10</w:t>
      </w:r>
      <w:proofErr w:type="gramStart"/>
      <w:r>
        <w:t>,922,197.81</w:t>
      </w:r>
      <w:proofErr w:type="gramEnd"/>
    </w:p>
    <w:p w:rsidR="007E3B60" w:rsidRDefault="00265BF9">
      <w:pPr>
        <w:pStyle w:val="Cuerpodeltexto231"/>
        <w:framePr w:w="1104" w:h="2048" w:hRule="exact" w:wrap="none" w:vAnchor="page" w:hAnchor="page" w:x="9714" w:y="7796"/>
        <w:shd w:val="clear" w:color="auto" w:fill="auto"/>
        <w:spacing w:line="283" w:lineRule="exact"/>
        <w:jc w:val="right"/>
      </w:pPr>
      <w:r>
        <w:t>12</w:t>
      </w:r>
      <w:proofErr w:type="gramStart"/>
      <w:r>
        <w:t>,894,839.11</w:t>
      </w:r>
      <w:proofErr w:type="gramEnd"/>
    </w:p>
    <w:p w:rsidR="007E3B60" w:rsidRDefault="00265BF9">
      <w:pPr>
        <w:pStyle w:val="Cuerpodeltexto231"/>
        <w:framePr w:w="1104" w:h="2048" w:hRule="exact" w:wrap="none" w:vAnchor="page" w:hAnchor="page" w:x="9714" w:y="7796"/>
        <w:shd w:val="clear" w:color="auto" w:fill="auto"/>
        <w:spacing w:after="323" w:line="283" w:lineRule="exact"/>
        <w:jc w:val="right"/>
      </w:pPr>
      <w:r>
        <w:t>7</w:t>
      </w:r>
      <w:proofErr w:type="gramStart"/>
      <w:r>
        <w:t>,233,441.00</w:t>
      </w:r>
      <w:proofErr w:type="gramEnd"/>
    </w:p>
    <w:p w:rsidR="007E3B60" w:rsidRDefault="00265BF9">
      <w:pPr>
        <w:pStyle w:val="Cuerpodeltexto231"/>
        <w:framePr w:w="1104" w:h="2048" w:hRule="exact" w:wrap="none" w:vAnchor="page" w:hAnchor="page" w:x="9714" w:y="7796"/>
        <w:shd w:val="clear" w:color="auto" w:fill="auto"/>
        <w:spacing w:after="55" w:line="180" w:lineRule="exact"/>
        <w:jc w:val="right"/>
      </w:pPr>
      <w:r>
        <w:t>669.01</w:t>
      </w:r>
    </w:p>
    <w:p w:rsidR="007E3B60" w:rsidRDefault="00265BF9">
      <w:pPr>
        <w:pStyle w:val="Cuerpodeltexto231"/>
        <w:framePr w:w="1104" w:h="2048" w:hRule="exact" w:wrap="none" w:vAnchor="page" w:hAnchor="page" w:x="9714" w:y="7796"/>
        <w:shd w:val="clear" w:color="auto" w:fill="auto"/>
        <w:spacing w:line="180" w:lineRule="exact"/>
        <w:jc w:val="right"/>
      </w:pPr>
      <w:r>
        <w:t>20</w:t>
      </w:r>
      <w:proofErr w:type="gramStart"/>
      <w:r>
        <w:t>,990,345.29</w:t>
      </w:r>
      <w:proofErr w:type="gramEnd"/>
    </w:p>
    <w:p w:rsidR="007E3B60" w:rsidRDefault="00265BF9">
      <w:pPr>
        <w:pStyle w:val="Cuerpodeltexto40"/>
        <w:framePr w:w="10714" w:h="2020" w:hRule="exact" w:wrap="none" w:vAnchor="page" w:hAnchor="page" w:x="114" w:y="10165"/>
        <w:shd w:val="clear" w:color="auto" w:fill="auto"/>
        <w:spacing w:after="235" w:line="220" w:lineRule="exact"/>
        <w:ind w:firstLine="0"/>
      </w:pPr>
      <w:r>
        <w:t>c) Notas de Gestión.</w:t>
      </w:r>
    </w:p>
    <w:p w:rsidR="007E3B60" w:rsidRDefault="00265BF9">
      <w:pPr>
        <w:pStyle w:val="Cuerpodeltexto20"/>
        <w:framePr w:w="10714" w:h="2020" w:hRule="exact" w:wrap="none" w:vAnchor="page" w:hAnchor="page" w:x="114" w:y="10165"/>
        <w:shd w:val="clear" w:color="auto" w:fill="auto"/>
        <w:ind w:right="2060" w:firstLine="0"/>
        <w:jc w:val="left"/>
      </w:pPr>
      <w:r>
        <w:t>El municipio de Progreso se encuentra localizado en la parte central del estado de Coahuila, cuenta con aproximadamente 3500 habitantes. Su actividad económica es básicamente agricultura y ganadería, cuenta también con mantos de carbón, los cuales son explotados mediante la actividad minera. Adicionalmente fueron encontrados yacimientos de gas natural y petróleo, de cuya explotación el municipio recibe ingresos.</w:t>
      </w:r>
    </w:p>
    <w:p w:rsidR="007E3B60" w:rsidRDefault="00265BF9">
      <w:pPr>
        <w:pStyle w:val="Cuerpodeltexto20"/>
        <w:framePr w:w="10714" w:h="2074" w:hRule="exact" w:wrap="none" w:vAnchor="page" w:hAnchor="page" w:x="114" w:y="12425"/>
        <w:shd w:val="clear" w:color="auto" w:fill="auto"/>
        <w:spacing w:after="240"/>
        <w:ind w:right="2060" w:firstLine="0"/>
        <w:jc w:val="left"/>
      </w:pPr>
      <w:r>
        <w:t xml:space="preserve">En el </w:t>
      </w:r>
      <w:r w:rsidR="0085059A">
        <w:t>artículo</w:t>
      </w:r>
      <w:r>
        <w:t xml:space="preserve"> 158G de la Constitución </w:t>
      </w:r>
      <w:r>
        <w:rPr>
          <w:lang w:val="it-IT" w:eastAsia="it-IT" w:bidi="it-IT"/>
        </w:rPr>
        <w:t xml:space="preserve">Polìtica </w:t>
      </w:r>
      <w:r>
        <w:t>del Estado Libre y Soberano del estado de Coahuila de Zaragoza, se reconoce como municipio el de Progreso.</w:t>
      </w:r>
    </w:p>
    <w:p w:rsidR="007E3B60" w:rsidRDefault="00265BF9">
      <w:pPr>
        <w:pStyle w:val="Cuerpodeltexto20"/>
        <w:framePr w:w="10714" w:h="2074" w:hRule="exact" w:wrap="none" w:vAnchor="page" w:hAnchor="page" w:x="114" w:y="12425"/>
        <w:shd w:val="clear" w:color="auto" w:fill="auto"/>
        <w:ind w:right="2060" w:firstLine="0"/>
        <w:jc w:val="left"/>
      </w:pPr>
      <w:r>
        <w:t xml:space="preserve">La administración </w:t>
      </w:r>
      <w:r>
        <w:rPr>
          <w:lang w:val="it-IT" w:eastAsia="it-IT" w:bidi="it-IT"/>
        </w:rPr>
        <w:t xml:space="preserve">està </w:t>
      </w:r>
      <w:r>
        <w:t xml:space="preserve">a cargo del ayuntamiento, el cual constituye la autoridad </w:t>
      </w:r>
      <w:r w:rsidR="0085059A">
        <w:rPr>
          <w:lang w:val="it-IT" w:eastAsia="it-IT" w:bidi="it-IT"/>
        </w:rPr>
        <w:t>màxima,</w:t>
      </w:r>
      <w:r>
        <w:t xml:space="preserve"> y dispone </w:t>
      </w:r>
      <w:r>
        <w:rPr>
          <w:lang w:val="it-IT" w:eastAsia="it-IT" w:bidi="it-IT"/>
        </w:rPr>
        <w:t xml:space="preserve">de un òrgano </w:t>
      </w:r>
      <w:r>
        <w:t xml:space="preserve">ejecutivo, a cargo del presidente municipal, quien es responsable ante el ayuntamiento mismo. Todo ello </w:t>
      </w:r>
      <w:r>
        <w:rPr>
          <w:lang w:val="it-IT" w:eastAsia="it-IT" w:bidi="it-IT"/>
        </w:rPr>
        <w:t xml:space="preserve">està </w:t>
      </w:r>
      <w:r>
        <w:t xml:space="preserve">regulado por el </w:t>
      </w:r>
      <w:r w:rsidR="0085059A">
        <w:t>código</w:t>
      </w:r>
      <w:r>
        <w:t xml:space="preserve"> municipal, </w:t>
      </w:r>
      <w:r w:rsidR="0085059A">
        <w:t>código</w:t>
      </w:r>
      <w:r>
        <w:t xml:space="preserve"> financiero y otros ordenamientos emanados de la Constitución </w:t>
      </w:r>
      <w:r>
        <w:rPr>
          <w:lang w:val="it-IT" w:eastAsia="it-IT" w:bidi="it-IT"/>
        </w:rPr>
        <w:t xml:space="preserve">Politica </w:t>
      </w:r>
      <w:r>
        <w:t>del estado.</w:t>
      </w:r>
    </w:p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Ttulo10"/>
        <w:framePr w:w="10675" w:h="1478" w:hRule="exact" w:wrap="none" w:vAnchor="page" w:hAnchor="page" w:x="133" w:y="621"/>
        <w:shd w:val="clear" w:color="auto" w:fill="auto"/>
        <w:spacing w:after="0" w:line="240" w:lineRule="exact"/>
      </w:pPr>
      <w:bookmarkStart w:id="4" w:name="bookmark4"/>
      <w:r>
        <w:lastRenderedPageBreak/>
        <w:t>MUNICIPIO DE PROGRESO COAHUILA</w:t>
      </w:r>
      <w:bookmarkEnd w:id="4"/>
    </w:p>
    <w:p w:rsidR="007E3B60" w:rsidRDefault="00265BF9">
      <w:pPr>
        <w:pStyle w:val="Cuerpodeltexto30"/>
        <w:framePr w:w="10675" w:h="1478" w:hRule="exact" w:wrap="none" w:vAnchor="page" w:hAnchor="page" w:x="133" w:y="621"/>
        <w:shd w:val="clear" w:color="auto" w:fill="auto"/>
      </w:pP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10675" w:h="1478" w:hRule="exact" w:wrap="none" w:vAnchor="page" w:hAnchor="page" w:x="133" w:y="621"/>
        <w:shd w:val="clear" w:color="auto" w:fill="auto"/>
        <w:ind w:firstLine="0"/>
      </w:pPr>
      <w:proofErr w:type="gramStart"/>
      <w:r>
        <w:t>hoja</w:t>
      </w:r>
      <w:proofErr w:type="gramEnd"/>
      <w:r>
        <w:t xml:space="preserve"> 8 de 9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spacing w:after="244" w:line="293" w:lineRule="exact"/>
        <w:ind w:right="1440" w:firstLine="0"/>
        <w:jc w:val="left"/>
      </w:pPr>
      <w:r>
        <w:t xml:space="preserve">Consta además de un departamento de Tesorería, de Obras </w:t>
      </w:r>
      <w:r w:rsidR="0085059A">
        <w:t>Públicas</w:t>
      </w:r>
      <w:r>
        <w:t xml:space="preserve">, </w:t>
      </w:r>
      <w:proofErr w:type="spellStart"/>
      <w:r>
        <w:t>Dif</w:t>
      </w:r>
      <w:proofErr w:type="spellEnd"/>
      <w:r>
        <w:t xml:space="preserve"> Municipal, Seguridad </w:t>
      </w:r>
      <w:r w:rsidR="0085059A">
        <w:t>Pública</w:t>
      </w:r>
      <w:r>
        <w:t xml:space="preserve">, Desarrollo Social, Secretario de Ayuntamiento, Protección Civil y Cuerpo </w:t>
      </w:r>
      <w:r w:rsidR="0085059A">
        <w:t>Edilicio</w:t>
      </w:r>
      <w:r>
        <w:t>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spacing w:after="240"/>
        <w:ind w:right="1440" w:firstLine="0"/>
        <w:jc w:val="left"/>
      </w:pPr>
      <w:r>
        <w:t>El municipio tiene como Ingresos Impuestos, Derechos, Productos, Aprovechamientos, y Participaciones Sobre impuestos Federales básicamente.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ind w:right="1440" w:firstLine="0"/>
        <w:jc w:val="left"/>
      </w:pPr>
      <w:r>
        <w:t>Es causante como retenedor de Impuesto Sobre la Renta en pago de salarios y de Flonorarios a Profesionistas, y causante del Impuesto Estatal sobre Nóminas.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ind w:right="1440" w:firstLine="0"/>
        <w:jc w:val="left"/>
      </w:pPr>
      <w:r>
        <w:t xml:space="preserve">Desde el ejercicio 2014, inició con la implantación del sistema de Contabilidad Gubernamental, apegándose a los lineamientos de la ley de la materia, </w:t>
      </w:r>
      <w:r w:rsidR="0085059A">
        <w:t>así</w:t>
      </w:r>
      <w:r>
        <w:t xml:space="preserve"> como a las normativas emitidas por el COÑAC.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ind w:right="1440" w:firstLine="0"/>
        <w:jc w:val="left"/>
      </w:pPr>
      <w:r>
        <w:t>Los activos están registrados de acuerdo a su valor histórico, y en el ejercicio 2016 se inició la aplicación de depreciaciones, las cuales fueron calculadas de acuerdo a los porcentajes y vida útil sugeridas dentro de las normativas emitidas por el COÑAC.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spacing w:after="294"/>
        <w:ind w:right="1440" w:firstLine="0"/>
        <w:jc w:val="left"/>
      </w:pPr>
      <w:r>
        <w:t xml:space="preserve">En los estados financieros no se reconocen los efectos de la inflación en el valor de los activos, </w:t>
      </w:r>
      <w:r w:rsidR="0085059A">
        <w:t>así</w:t>
      </w:r>
      <w:r>
        <w:t xml:space="preserve"> como tampoco los pasivos contingentes.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spacing w:line="220" w:lineRule="exact"/>
        <w:ind w:firstLine="0"/>
        <w:jc w:val="left"/>
      </w:pPr>
      <w:r>
        <w:t xml:space="preserve">El municipio no efectúa operaciones en moneda extranjera, ni tiene </w:t>
      </w:r>
      <w:r w:rsidR="0085059A">
        <w:t>contraída</w:t>
      </w:r>
      <w:r>
        <w:t xml:space="preserve"> Deuda Publica.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spacing w:after="235" w:line="220" w:lineRule="exact"/>
        <w:ind w:firstLine="0"/>
        <w:jc w:val="left"/>
      </w:pPr>
      <w:r>
        <w:t>El municipio no cuenta con un almacén, por lo cual no maneja inventarios.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spacing w:after="294"/>
        <w:ind w:right="1440" w:firstLine="0"/>
        <w:jc w:val="left"/>
      </w:pPr>
      <w:r>
        <w:t>El municipio liquida a sus empleados y trabajadores sueldos de acuerdo a su capacidad y responsa</w:t>
      </w:r>
      <w:r>
        <w:softHyphen/>
        <w:t xml:space="preserve">bilidad, y otorga las prestaciones de acuerdo a la ley </w:t>
      </w:r>
      <w:r w:rsidR="0085059A">
        <w:t>Federal</w:t>
      </w:r>
      <w:r>
        <w:t xml:space="preserve"> del trabajo. Los empleados y trabajado</w:t>
      </w:r>
      <w:r>
        <w:softHyphen/>
        <w:t xml:space="preserve">res no están afiliados a ninguna institución de seguridad social, ni se </w:t>
      </w:r>
      <w:r w:rsidR="0085059A">
        <w:t>está</w:t>
      </w:r>
      <w:r>
        <w:t xml:space="preserve"> haciendo ninguna aportación para fondos de jubilación.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spacing w:after="294" w:line="220" w:lineRule="exact"/>
        <w:ind w:firstLine="0"/>
        <w:jc w:val="left"/>
      </w:pPr>
      <w:proofErr w:type="gramStart"/>
      <w:r>
        <w:t>el</w:t>
      </w:r>
      <w:proofErr w:type="gramEnd"/>
      <w:r>
        <w:t xml:space="preserve"> municipio no ha formado ninguna provisión ni reserva.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numPr>
          <w:ilvl w:val="0"/>
          <w:numId w:val="12"/>
        </w:numPr>
        <w:shd w:val="clear" w:color="auto" w:fill="auto"/>
        <w:tabs>
          <w:tab w:val="left" w:pos="305"/>
        </w:tabs>
        <w:spacing w:after="235" w:line="220" w:lineRule="exact"/>
        <w:ind w:firstLine="0"/>
        <w:jc w:val="both"/>
      </w:pPr>
      <w:r>
        <w:t>- Durante el ejercicio 2016 se aplicó depreciación de sus activos fijos contablemente.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shd w:val="clear" w:color="auto" w:fill="auto"/>
        <w:ind w:right="1440" w:firstLine="0"/>
        <w:jc w:val="left"/>
      </w:pPr>
      <w:r>
        <w:t>No ha realizado el municipio inversiones en valores durante el ejercicio 2017, ni cuenta con organismos descentralizados, ni de participación mayoritaria ni minoritaria.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numPr>
          <w:ilvl w:val="0"/>
          <w:numId w:val="12"/>
        </w:numPr>
        <w:shd w:val="clear" w:color="auto" w:fill="auto"/>
        <w:tabs>
          <w:tab w:val="left" w:pos="310"/>
        </w:tabs>
        <w:spacing w:after="240"/>
        <w:ind w:firstLine="0"/>
        <w:jc w:val="both"/>
      </w:pPr>
      <w:r>
        <w:t>- El municipio no tiene ningún fideicomiso contratado.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numPr>
          <w:ilvl w:val="0"/>
          <w:numId w:val="12"/>
        </w:numPr>
        <w:shd w:val="clear" w:color="auto" w:fill="auto"/>
        <w:tabs>
          <w:tab w:val="left" w:pos="425"/>
        </w:tabs>
        <w:ind w:right="1440" w:firstLine="0"/>
        <w:jc w:val="left"/>
      </w:pPr>
      <w:r>
        <w:t>- durante el ejercicio de 2017 no se tuvo una notable variación en la recaudación de impuestos, en relación con el mismo periodo del ejercicio anterior, eso fue debido a que en el ejercicio 2016 se tuvo una recuperación importante de rezagos en impuesto predial, y en el presente ejercicio solo la recuperación normal.</w:t>
      </w:r>
    </w:p>
    <w:p w:rsidR="007E3B60" w:rsidRDefault="00265BF9">
      <w:pPr>
        <w:pStyle w:val="Cuerpodeltexto20"/>
        <w:framePr w:w="10675" w:h="11035" w:hRule="exact" w:wrap="none" w:vAnchor="page" w:hAnchor="page" w:x="133" w:y="2600"/>
        <w:numPr>
          <w:ilvl w:val="0"/>
          <w:numId w:val="12"/>
        </w:numPr>
        <w:shd w:val="clear" w:color="auto" w:fill="auto"/>
        <w:tabs>
          <w:tab w:val="left" w:pos="420"/>
        </w:tabs>
        <w:ind w:firstLine="0"/>
        <w:jc w:val="both"/>
      </w:pPr>
      <w:r>
        <w:t xml:space="preserve">- El municipio no tiene </w:t>
      </w:r>
      <w:r w:rsidR="0085059A">
        <w:t>contraída</w:t>
      </w:r>
      <w:r>
        <w:t xml:space="preserve"> deuda pública.</w:t>
      </w:r>
    </w:p>
    <w:p w:rsidR="007E3B60" w:rsidRDefault="00265BF9">
      <w:pPr>
        <w:pStyle w:val="Cuerpodeltexto20"/>
        <w:framePr w:wrap="none" w:vAnchor="page" w:hAnchor="page" w:x="133" w:y="13913"/>
        <w:numPr>
          <w:ilvl w:val="0"/>
          <w:numId w:val="12"/>
        </w:numPr>
        <w:shd w:val="clear" w:color="auto" w:fill="auto"/>
        <w:spacing w:line="220" w:lineRule="exact"/>
        <w:ind w:firstLine="0"/>
        <w:jc w:val="both"/>
      </w:pPr>
      <w:r>
        <w:t>- El municipio no ha realizado ninguna gestión que implique una calificación crediticia.</w:t>
      </w:r>
    </w:p>
    <w:p w:rsidR="007E3B60" w:rsidRDefault="007E3B60">
      <w:pPr>
        <w:rPr>
          <w:sz w:val="2"/>
          <w:szCs w:val="2"/>
        </w:rPr>
        <w:sectPr w:rsidR="007E3B6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3B60" w:rsidRDefault="00265BF9">
      <w:pPr>
        <w:pStyle w:val="Ttulo10"/>
        <w:framePr w:w="10675" w:h="6346" w:hRule="exact" w:wrap="none" w:vAnchor="page" w:hAnchor="page" w:x="133" w:y="616"/>
        <w:shd w:val="clear" w:color="auto" w:fill="auto"/>
        <w:spacing w:after="0" w:line="240" w:lineRule="exact"/>
        <w:ind w:right="20"/>
      </w:pPr>
      <w:bookmarkStart w:id="5" w:name="bookmark5"/>
      <w:r>
        <w:lastRenderedPageBreak/>
        <w:t>MUNICIPIO DE PROGRESO COAHUILA</w:t>
      </w:r>
      <w:bookmarkEnd w:id="5"/>
    </w:p>
    <w:p w:rsidR="007E3B60" w:rsidRDefault="00265BF9">
      <w:pPr>
        <w:pStyle w:val="Cuerpodeltexto30"/>
        <w:framePr w:w="10675" w:h="6346" w:hRule="exact" w:wrap="none" w:vAnchor="page" w:hAnchor="page" w:x="133" w:y="616"/>
        <w:shd w:val="clear" w:color="auto" w:fill="auto"/>
        <w:spacing w:line="283" w:lineRule="exact"/>
        <w:ind w:right="20"/>
      </w:pPr>
      <w:r>
        <w:t>NOTAS A LOS ESTADOS FINANCIEROS</w:t>
      </w:r>
      <w:r>
        <w:br/>
        <w:t>AVANCE DE GESTION FINANCIERA SEGUNDO TRIMESTRE</w:t>
      </w:r>
      <w:r>
        <w:br/>
        <w:t>EJERCICIO 2017</w:t>
      </w:r>
    </w:p>
    <w:p w:rsidR="007E3B60" w:rsidRDefault="00265BF9">
      <w:pPr>
        <w:pStyle w:val="Cuerpodeltexto20"/>
        <w:framePr w:w="10675" w:h="6346" w:hRule="exact" w:wrap="none" w:vAnchor="page" w:hAnchor="page" w:x="133" w:y="616"/>
        <w:shd w:val="clear" w:color="auto" w:fill="auto"/>
        <w:spacing w:after="244" w:line="283" w:lineRule="exact"/>
        <w:ind w:left="8940" w:firstLine="0"/>
        <w:jc w:val="left"/>
      </w:pPr>
      <w:r>
        <w:t>9 de 9</w:t>
      </w:r>
    </w:p>
    <w:p w:rsidR="007E3B60" w:rsidRDefault="00265BF9">
      <w:pPr>
        <w:pStyle w:val="Cuerpodeltexto20"/>
        <w:framePr w:w="10675" w:h="6346" w:hRule="exact" w:wrap="none" w:vAnchor="page" w:hAnchor="page" w:x="133" w:y="616"/>
        <w:numPr>
          <w:ilvl w:val="0"/>
          <w:numId w:val="12"/>
        </w:numPr>
        <w:shd w:val="clear" w:color="auto" w:fill="auto"/>
        <w:tabs>
          <w:tab w:val="left" w:pos="459"/>
        </w:tabs>
        <w:spacing w:after="232" w:line="278" w:lineRule="exact"/>
        <w:ind w:right="1540" w:firstLine="0"/>
        <w:jc w:val="left"/>
      </w:pPr>
      <w:r>
        <w:t xml:space="preserve">- se está procediendo a mejorar el control interno de acuerdo a la evaluación recibida por nuestro </w:t>
      </w:r>
      <w:r w:rsidR="0085059A">
        <w:t>Auditor</w:t>
      </w:r>
      <w:r>
        <w:t xml:space="preserve"> Externo.</w:t>
      </w:r>
    </w:p>
    <w:p w:rsidR="007E3B60" w:rsidRDefault="00265BF9">
      <w:pPr>
        <w:pStyle w:val="Cuerpodeltexto20"/>
        <w:framePr w:w="10675" w:h="6346" w:hRule="exact" w:wrap="none" w:vAnchor="page" w:hAnchor="page" w:x="133" w:y="616"/>
        <w:numPr>
          <w:ilvl w:val="0"/>
          <w:numId w:val="12"/>
        </w:numPr>
        <w:shd w:val="clear" w:color="auto" w:fill="auto"/>
        <w:tabs>
          <w:tab w:val="left" w:pos="454"/>
        </w:tabs>
        <w:spacing w:after="240"/>
        <w:ind w:right="1540" w:firstLine="0"/>
        <w:jc w:val="left"/>
      </w:pPr>
      <w:r>
        <w:t>- No se presenta la información financiera segmentada, ya que el municipio no tiene gran diversidad de actividades, sino únicamente las que le atañen como municipio.</w:t>
      </w:r>
    </w:p>
    <w:p w:rsidR="007E3B60" w:rsidRDefault="00265BF9">
      <w:pPr>
        <w:pStyle w:val="Cuerpodeltexto20"/>
        <w:framePr w:w="10675" w:h="6346" w:hRule="exact" w:wrap="none" w:vAnchor="page" w:hAnchor="page" w:x="133" w:y="616"/>
        <w:numPr>
          <w:ilvl w:val="0"/>
          <w:numId w:val="12"/>
        </w:numPr>
        <w:shd w:val="clear" w:color="auto" w:fill="auto"/>
        <w:tabs>
          <w:tab w:val="left" w:pos="450"/>
        </w:tabs>
        <w:spacing w:after="294"/>
        <w:ind w:right="1700" w:firstLine="0"/>
        <w:jc w:val="left"/>
      </w:pPr>
      <w:r>
        <w:t>- No se visualiza ningún acto ocurrido posteriormente al cierre del tercer trimestre que afecte la información financiera presentada.</w:t>
      </w:r>
    </w:p>
    <w:p w:rsidR="007E3B60" w:rsidRDefault="00265BF9">
      <w:pPr>
        <w:pStyle w:val="Cuerpodeltexto20"/>
        <w:framePr w:w="10675" w:h="6346" w:hRule="exact" w:wrap="none" w:vAnchor="page" w:hAnchor="page" w:x="133" w:y="616"/>
        <w:numPr>
          <w:ilvl w:val="0"/>
          <w:numId w:val="12"/>
        </w:numPr>
        <w:shd w:val="clear" w:color="auto" w:fill="auto"/>
        <w:tabs>
          <w:tab w:val="left" w:pos="450"/>
        </w:tabs>
        <w:spacing w:after="235" w:line="220" w:lineRule="exact"/>
        <w:ind w:firstLine="0"/>
        <w:jc w:val="both"/>
      </w:pPr>
      <w:r>
        <w:t>- Partes Relacionadas.- El municipio no ha realizado operaciones con partes relacionadas.</w:t>
      </w:r>
    </w:p>
    <w:p w:rsidR="007E3B60" w:rsidRDefault="0085059A" w:rsidP="0085059A">
      <w:pPr>
        <w:pStyle w:val="Cuerpodeltexto20"/>
        <w:framePr w:w="10675" w:h="6346" w:hRule="exact" w:wrap="none" w:vAnchor="page" w:hAnchor="page" w:x="133" w:y="616"/>
        <w:numPr>
          <w:ilvl w:val="0"/>
          <w:numId w:val="12"/>
        </w:numPr>
        <w:shd w:val="clear" w:color="auto" w:fill="auto"/>
        <w:tabs>
          <w:tab w:val="left" w:pos="450"/>
        </w:tabs>
        <w:spacing w:after="230"/>
        <w:ind w:right="2480" w:firstLine="0"/>
        <w:jc w:val="left"/>
      </w:pPr>
      <w:bookmarkStart w:id="6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A7F58C1" wp14:editId="127CD3E9">
            <wp:simplePos x="0" y="0"/>
            <wp:positionH relativeFrom="margin">
              <wp:posOffset>769620</wp:posOffset>
            </wp:positionH>
            <wp:positionV relativeFrom="margin">
              <wp:posOffset>3987800</wp:posOffset>
            </wp:positionV>
            <wp:extent cx="6119276" cy="15480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276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6"/>
      <w:r w:rsidR="00265BF9">
        <w:t>- Bajo protesta de decir verdad, declaramos que los estados financieros y sus notas, son razonablemente correctos, y son responsabilidad del emisor.</w:t>
      </w:r>
      <w:r>
        <w:tab/>
      </w:r>
    </w:p>
    <w:p w:rsidR="007E3B60" w:rsidRDefault="007E3B60">
      <w:pPr>
        <w:framePr w:wrap="none" w:vAnchor="page" w:hAnchor="page" w:x="157" w:y="7240"/>
        <w:rPr>
          <w:sz w:val="2"/>
          <w:szCs w:val="2"/>
        </w:rPr>
      </w:pPr>
    </w:p>
    <w:p w:rsidR="007E3B60" w:rsidRDefault="007E3B60">
      <w:pPr>
        <w:rPr>
          <w:sz w:val="2"/>
          <w:szCs w:val="2"/>
        </w:rPr>
      </w:pPr>
    </w:p>
    <w:sectPr w:rsidR="007E3B60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BA" w:rsidRDefault="00DB53BA">
      <w:r>
        <w:separator/>
      </w:r>
    </w:p>
  </w:endnote>
  <w:endnote w:type="continuationSeparator" w:id="0">
    <w:p w:rsidR="00DB53BA" w:rsidRDefault="00DB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BA" w:rsidRDefault="00DB53BA"/>
  </w:footnote>
  <w:footnote w:type="continuationSeparator" w:id="0">
    <w:p w:rsidR="00DB53BA" w:rsidRDefault="00DB53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E19"/>
    <w:multiLevelType w:val="multilevel"/>
    <w:tmpl w:val="2B5E2D08"/>
    <w:lvl w:ilvl="0">
      <w:start w:val="97"/>
      <w:numFmt w:val="decimal"/>
      <w:lvlText w:val="12.726.58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0D4E7F"/>
    <w:multiLevelType w:val="multilevel"/>
    <w:tmpl w:val="2F262B4E"/>
    <w:lvl w:ilvl="0">
      <w:start w:val="87"/>
      <w:numFmt w:val="decimal"/>
      <w:lvlText w:val="17.402.70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AC3912"/>
    <w:multiLevelType w:val="multilevel"/>
    <w:tmpl w:val="536CD350"/>
    <w:lvl w:ilvl="0">
      <w:start w:val="87"/>
      <w:numFmt w:val="decimal"/>
      <w:lvlText w:val="17.402.70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E726C"/>
    <w:multiLevelType w:val="multilevel"/>
    <w:tmpl w:val="E474D9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F3BA4"/>
    <w:multiLevelType w:val="multilevel"/>
    <w:tmpl w:val="79A2AF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362479"/>
    <w:multiLevelType w:val="multilevel"/>
    <w:tmpl w:val="CDD28EC4"/>
    <w:lvl w:ilvl="0">
      <w:start w:val="1"/>
      <w:numFmt w:val="decimal"/>
      <w:lvlText w:val="8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827F19"/>
    <w:multiLevelType w:val="multilevel"/>
    <w:tmpl w:val="6EAEA4E6"/>
    <w:lvl w:ilvl="0">
      <w:start w:val="2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35708A"/>
    <w:multiLevelType w:val="multilevel"/>
    <w:tmpl w:val="52D08716"/>
    <w:lvl w:ilvl="0">
      <w:start w:val="1"/>
      <w:numFmt w:val="decimal"/>
      <w:lvlText w:val="8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1E4478"/>
    <w:multiLevelType w:val="multilevel"/>
    <w:tmpl w:val="FA506B76"/>
    <w:lvl w:ilvl="0">
      <w:start w:val="97"/>
      <w:numFmt w:val="decimal"/>
      <w:lvlText w:val="12.726.58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E55F8B"/>
    <w:multiLevelType w:val="multilevel"/>
    <w:tmpl w:val="4158622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7008D8"/>
    <w:multiLevelType w:val="multilevel"/>
    <w:tmpl w:val="000C256A"/>
    <w:lvl w:ilvl="0">
      <w:start w:val="4"/>
      <w:numFmt w:val="decimal"/>
      <w:lvlText w:val="8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2D444F"/>
    <w:multiLevelType w:val="multilevel"/>
    <w:tmpl w:val="91AACB16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60"/>
    <w:rsid w:val="000E2DBE"/>
    <w:rsid w:val="00265BF9"/>
    <w:rsid w:val="007E3B60"/>
    <w:rsid w:val="0085059A"/>
    <w:rsid w:val="00D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12pto">
    <w:name w:val="Cuerpo del texto (3) + 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Sinnegrita">
    <w:name w:val="Cuerpo del texto (4) + Sin negrita"/>
    <w:basedOn w:val="Cuerpodeltex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3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Cuerpodeltexto230">
    <w:name w:val="Cuerpo del texto (23)_"/>
    <w:basedOn w:val="Fuentedeprrafopredeter"/>
    <w:link w:val="Cuerpodeltexto2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105pto">
    <w:name w:val="Cuerpo del texto (2) + 10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5">
    <w:name w:val="Cuerpo del texto (25)_"/>
    <w:basedOn w:val="Fuentedeprrafopredeter"/>
    <w:link w:val="Cuerpodeltexto2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11pto">
    <w:name w:val="Cuerpo del texto (25) + 11 pto"/>
    <w:basedOn w:val="Cuerpodeltexto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6">
    <w:name w:val="Cuerpo del texto (26)_"/>
    <w:basedOn w:val="Fuentedeprrafopredeter"/>
    <w:link w:val="Cuerpodeltexto2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2785pto">
    <w:name w:val="Cuerpo del texto (27) + 8.5 pto"/>
    <w:basedOn w:val="Cuerpodeltexto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8">
    <w:name w:val="Cuerpo del texto (28)_"/>
    <w:basedOn w:val="Fuentedeprrafopredeter"/>
    <w:link w:val="Cuerpodeltexto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BookmanOldStyle">
    <w:name w:val="Otros + Bookman Old Style"/>
    <w:aliases w:val="Espaciado 0 pto"/>
    <w:basedOn w:val="Otros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OtrosCalibri">
    <w:name w:val="Otros + Calibri"/>
    <w:aliases w:val="4 pto,Cursiva,Espaciado 0 pto"/>
    <w:basedOn w:val="Otros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OtrosArial">
    <w:name w:val="Otros + Arial"/>
    <w:aliases w:val="4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8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88" w:lineRule="exact"/>
      <w:ind w:hanging="22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8" w:lineRule="exact"/>
      <w:ind w:hanging="13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231">
    <w:name w:val="Cuerpo del texto (23)"/>
    <w:basedOn w:val="Normal"/>
    <w:link w:val="Cuerpodeltexto230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288" w:lineRule="exact"/>
      <w:jc w:val="right"/>
    </w:pPr>
    <w:rPr>
      <w:rFonts w:ascii="Calibri" w:eastAsia="Calibri" w:hAnsi="Calibri" w:cs="Calibri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after="60" w:line="0" w:lineRule="atLeast"/>
      <w:jc w:val="righ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before="60"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8"/>
      <w:szCs w:val="8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before="240" w:after="120" w:line="0" w:lineRule="atLeast"/>
      <w:jc w:val="both"/>
    </w:pPr>
    <w:rPr>
      <w:rFonts w:ascii="Microsoft Sans Serif" w:eastAsia="Microsoft Sans Serif" w:hAnsi="Microsoft Sans Serif" w:cs="Microsoft Sans Serif"/>
      <w:spacing w:val="-10"/>
      <w:sz w:val="30"/>
      <w:szCs w:val="30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59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59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12pto">
    <w:name w:val="Cuerpo del texto (3) + 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4Sinnegrita">
    <w:name w:val="Cuerpo del texto (4) + Sin negrita"/>
    <w:basedOn w:val="Cuerpodeltex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3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Cuerpodeltexto230">
    <w:name w:val="Cuerpo del texto (23)_"/>
    <w:basedOn w:val="Fuentedeprrafopredeter"/>
    <w:link w:val="Cuerpodeltexto2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105pto">
    <w:name w:val="Cuerpo del texto (2) + 10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5">
    <w:name w:val="Cuerpo del texto (25)_"/>
    <w:basedOn w:val="Fuentedeprrafopredeter"/>
    <w:link w:val="Cuerpodeltexto2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511pto">
    <w:name w:val="Cuerpo del texto (25) + 11 pto"/>
    <w:basedOn w:val="Cuerpodeltexto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6">
    <w:name w:val="Cuerpo del texto (26)_"/>
    <w:basedOn w:val="Fuentedeprrafopredeter"/>
    <w:link w:val="Cuerpodeltexto2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adecontenidos">
    <w:name w:val="Tabla de contenidos_"/>
    <w:basedOn w:val="Fuentedeprrafopredeter"/>
    <w:link w:val="Tabladecontenidos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2785pto">
    <w:name w:val="Cuerpo del texto (27) + 8.5 pto"/>
    <w:basedOn w:val="Cuerpodeltexto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8">
    <w:name w:val="Cuerpo del texto (28)_"/>
    <w:basedOn w:val="Fuentedeprrafopredeter"/>
    <w:link w:val="Cuerpodeltexto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BookmanOldStyle">
    <w:name w:val="Otros + Bookman Old Style"/>
    <w:aliases w:val="Espaciado 0 pto"/>
    <w:basedOn w:val="Otros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OtrosCalibri">
    <w:name w:val="Otros + Calibri"/>
    <w:aliases w:val="4 pto,Cursiva,Espaciado 0 pto"/>
    <w:basedOn w:val="Otros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OtrosArial">
    <w:name w:val="Otros + Arial"/>
    <w:aliases w:val="4 pto"/>
    <w:basedOn w:val="Otros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8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88" w:lineRule="exact"/>
      <w:ind w:hanging="22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8" w:lineRule="exact"/>
      <w:ind w:hanging="13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88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Cuerpodeltexto231">
    <w:name w:val="Cuerpo del texto (23)"/>
    <w:basedOn w:val="Normal"/>
    <w:link w:val="Cuerpodeltexto230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288" w:lineRule="exact"/>
      <w:jc w:val="right"/>
    </w:pPr>
    <w:rPr>
      <w:rFonts w:ascii="Calibri" w:eastAsia="Calibri" w:hAnsi="Calibri" w:cs="Calibri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after="60" w:line="0" w:lineRule="atLeast"/>
      <w:jc w:val="righ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before="60"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8"/>
      <w:szCs w:val="8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before="240" w:after="120" w:line="0" w:lineRule="atLeast"/>
      <w:jc w:val="both"/>
    </w:pPr>
    <w:rPr>
      <w:rFonts w:ascii="Microsoft Sans Serif" w:eastAsia="Microsoft Sans Serif" w:hAnsi="Microsoft Sans Serif" w:cs="Microsoft Sans Serif"/>
      <w:spacing w:val="-10"/>
      <w:sz w:val="30"/>
      <w:szCs w:val="30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59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59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2444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2017-08-03T17:26:00Z</dcterms:created>
  <dcterms:modified xsi:type="dcterms:W3CDTF">2017-08-03T17:35:00Z</dcterms:modified>
</cp:coreProperties>
</file>