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4B" w:rsidRDefault="00E120C7">
      <w:pPr>
        <w:rPr>
          <w:sz w:val="2"/>
          <w:szCs w:val="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8505190</wp:posOffset>
                </wp:positionH>
                <wp:positionV relativeFrom="page">
                  <wp:posOffset>2154555</wp:posOffset>
                </wp:positionV>
                <wp:extent cx="694690" cy="0"/>
                <wp:effectExtent l="8890" t="11430" r="10795" b="762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946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669.7pt;margin-top:169.65pt;width:54.7pt;height:0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7974965</wp:posOffset>
                </wp:positionH>
                <wp:positionV relativeFrom="page">
                  <wp:posOffset>2157730</wp:posOffset>
                </wp:positionV>
                <wp:extent cx="368935" cy="0"/>
                <wp:effectExtent l="12065" t="5080" r="9525" b="1397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689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27.95pt;margin-top:169.9pt;width:29.05pt;height:0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" filled="t" strokeweight=".2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1086485</wp:posOffset>
                </wp:positionH>
                <wp:positionV relativeFrom="page">
                  <wp:posOffset>2169795</wp:posOffset>
                </wp:positionV>
                <wp:extent cx="835025" cy="0"/>
                <wp:effectExtent l="10160" t="7620" r="12065" b="1143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85.55pt;margin-top:170.85pt;width:65.75pt;height:0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ge">
                  <wp:posOffset>2172970</wp:posOffset>
                </wp:positionV>
                <wp:extent cx="591185" cy="0"/>
                <wp:effectExtent l="6350" t="10795" r="12065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11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2.75pt;margin-top:171.1pt;width:46.55pt;height:0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54A4B" w:rsidRDefault="00F77D4C">
      <w:pPr>
        <w:pStyle w:val="Ttulo10"/>
        <w:framePr w:w="3946" w:h="983" w:hRule="exact" w:wrap="none" w:vAnchor="page" w:hAnchor="page" w:x="5614" w:y="1338"/>
        <w:shd w:val="clear" w:color="auto" w:fill="auto"/>
        <w:ind w:left="20"/>
      </w:pPr>
      <w:bookmarkStart w:id="0" w:name="bookmark0"/>
      <w:r>
        <w:t>Cuenta Pública</w:t>
      </w:r>
      <w:bookmarkEnd w:id="0"/>
    </w:p>
    <w:p w:rsidR="00754A4B" w:rsidRDefault="00F77D4C">
      <w:pPr>
        <w:pStyle w:val="Ttulo10"/>
        <w:framePr w:w="3946" w:h="983" w:hRule="exact" w:wrap="none" w:vAnchor="page" w:hAnchor="page" w:x="5614" w:y="1338"/>
        <w:shd w:val="clear" w:color="auto" w:fill="auto"/>
        <w:ind w:left="20"/>
      </w:pPr>
      <w:bookmarkStart w:id="1" w:name="bookmark1"/>
      <w:r>
        <w:t>Presidencia Municipal de Progreso</w:t>
      </w:r>
      <w:bookmarkEnd w:id="1"/>
    </w:p>
    <w:p w:rsidR="00754A4B" w:rsidRDefault="00F77D4C">
      <w:pPr>
        <w:pStyle w:val="Ttulo20"/>
        <w:framePr w:w="3946" w:h="983" w:hRule="exact" w:wrap="none" w:vAnchor="page" w:hAnchor="page" w:x="5614" w:y="1338"/>
        <w:shd w:val="clear" w:color="auto" w:fill="auto"/>
        <w:ind w:left="20"/>
      </w:pPr>
      <w:bookmarkStart w:id="2" w:name="bookmark2"/>
      <w:r>
        <w:t>Estado de Cambios en la Situación Financiera</w:t>
      </w:r>
      <w:r>
        <w:br/>
        <w:t>DEL 1 DE ABRIL AL 30 DE JUNIO DE 2017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0"/>
        <w:gridCol w:w="1248"/>
        <w:gridCol w:w="1310"/>
        <w:gridCol w:w="4219"/>
        <w:gridCol w:w="1022"/>
      </w:tblGrid>
      <w:tr w:rsidR="00754A4B">
        <w:trPr>
          <w:trHeight w:hRule="exact" w:val="341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40" w:lineRule="exact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248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40" w:lineRule="exact"/>
              <w:jc w:val="center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3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Cuerpodeltexto27pto"/>
              </w:rPr>
              <w:t>Aplicación</w:t>
            </w: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40" w:lineRule="exact"/>
              <w:ind w:left="20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022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40" w:lineRule="exact"/>
              <w:jc w:val="right"/>
            </w:pPr>
            <w:r>
              <w:rPr>
                <w:rStyle w:val="Cuerpodeltexto27pto"/>
              </w:rPr>
              <w:t>Origen</w:t>
            </w:r>
          </w:p>
        </w:tc>
      </w:tr>
      <w:tr w:rsidR="00754A4B">
        <w:trPr>
          <w:trHeight w:hRule="exact" w:val="355"/>
        </w:trPr>
        <w:tc>
          <w:tcPr>
            <w:tcW w:w="42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ACTIVO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45pto"/>
              </w:rPr>
              <w:t>$</w:t>
            </w:r>
            <w:r>
              <w:rPr>
                <w:rStyle w:val="Cuerpodeltexto2Negrita"/>
              </w:rPr>
              <w:t>12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922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952.40</w:t>
            </w:r>
          </w:p>
        </w:tc>
        <w:tc>
          <w:tcPr>
            <w:tcW w:w="421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PASIVO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Negrita"/>
              </w:rPr>
              <w:t>56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464.07</w:t>
            </w:r>
          </w:p>
        </w:tc>
      </w:tr>
      <w:tr w:rsidR="00754A4B">
        <w:trPr>
          <w:trHeight w:hRule="exact" w:val="331"/>
        </w:trPr>
        <w:tc>
          <w:tcPr>
            <w:tcW w:w="42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ACTIVO CIRCULANTE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4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732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585.97</w:t>
            </w:r>
          </w:p>
        </w:tc>
        <w:tc>
          <w:tcPr>
            <w:tcW w:w="421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PASIVO CIRCULANTE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Negrita"/>
              </w:rPr>
              <w:t>56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464.07</w:t>
            </w:r>
          </w:p>
        </w:tc>
      </w:tr>
      <w:tr w:rsidR="00754A4B">
        <w:trPr>
          <w:trHeight w:hRule="exact" w:val="331"/>
        </w:trPr>
        <w:tc>
          <w:tcPr>
            <w:tcW w:w="42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EFECTIVO Y EQUIVALENTES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4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635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762.97</w:t>
            </w:r>
          </w:p>
        </w:tc>
        <w:tc>
          <w:tcPr>
            <w:tcW w:w="421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CUENTAS POR PAGAR A CORTO PLAZO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56,464.07</w:t>
            </w:r>
          </w:p>
        </w:tc>
      </w:tr>
      <w:tr w:rsidR="00754A4B">
        <w:trPr>
          <w:trHeight w:hRule="exact" w:val="250"/>
        </w:trPr>
        <w:tc>
          <w:tcPr>
            <w:tcW w:w="421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EFECTIVO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421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SERVICIOS PERSONALES POR PAGAR A CORTO PLAZO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12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CAJA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54" w:lineRule="exact"/>
              <w:ind w:left="200"/>
            </w:pPr>
            <w:r>
              <w:rPr>
                <w:rStyle w:val="Cuerpodeltexto21"/>
              </w:rPr>
              <w:t>SERVICIOS PERSONALES POR PAGAR A CORTO PLAZO - CUENTAS BANCARIAS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210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54" w:lineRule="exact"/>
              <w:ind w:left="200"/>
            </w:pPr>
            <w:r>
              <w:rPr>
                <w:rStyle w:val="Cuerpodeltexto21"/>
              </w:rPr>
              <w:t>SERVICIOS PERSONALES POR PAGAR A CORTO PLAZO - DEPENDENCIAS EXTERNAS</w:t>
            </w:r>
          </w:p>
        </w:tc>
        <w:tc>
          <w:tcPr>
            <w:tcW w:w="1022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FONDOS FIJOS DE CAJA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54" w:lineRule="exact"/>
              <w:ind w:left="200"/>
            </w:pPr>
            <w:r>
              <w:rPr>
                <w:rStyle w:val="Cuerpodeltexto21"/>
              </w:rPr>
              <w:t>SERVICIOS PERSONALES POR PAGAR A CORTO PLAZO - EMPLEADOS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FONDOS FIJOS DE CAJA - EMPLEADOS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54" w:lineRule="exact"/>
              <w:ind w:left="200"/>
            </w:pPr>
            <w:r>
              <w:rPr>
                <w:rStyle w:val="Cuerpodeltexto21"/>
              </w:rPr>
              <w:t>SERVICIOS PERSONALES POR PAGAR A CORTO PLAZO - OTROS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210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54" w:lineRule="exact"/>
              <w:ind w:left="200"/>
            </w:pPr>
            <w:r>
              <w:rPr>
                <w:rStyle w:val="Cuerpodeltexto21"/>
              </w:rPr>
              <w:t>SERVICIOS PERSONALES POR PAGAR A CORTO PLAZO - DEPARTAMENTOS</w:t>
            </w:r>
          </w:p>
        </w:tc>
        <w:tc>
          <w:tcPr>
            <w:tcW w:w="1022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22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BANCOS/TESORERÍA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4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635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762.97</w:t>
            </w:r>
          </w:p>
        </w:tc>
        <w:tc>
          <w:tcPr>
            <w:tcW w:w="421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PROVEEDORES POR PAGAR A CORTO PLAZO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669.01</w:t>
            </w:r>
          </w:p>
        </w:tc>
      </w:tr>
      <w:tr w:rsidR="00754A4B">
        <w:trPr>
          <w:trHeight w:hRule="exact" w:val="312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BANCOS MONEDA NACIONAL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4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635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762.97</w:t>
            </w:r>
          </w:p>
        </w:tc>
        <w:tc>
          <w:tcPr>
            <w:tcW w:w="421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PROVEEDORES POR PAGAR A CORTO PLAZO - DEPENDENCIAS EXTERNAS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4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BANCOS MONEDA NACIONAL - CUENTAS BANCARIAS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83,443,733.46</w:t>
            </w: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PROVEEDORES POR PAGAR A CORTO PLAZO - EMPLEADOS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2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BANCOS MONEDA NACIONAL - PROVEEDORES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PROVEEDORES POR PAGAR A CORTO PLAZO - OTROS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BANCOS MONEDA EXTRANJERA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54" w:lineRule="exact"/>
              <w:ind w:left="200"/>
            </w:pPr>
            <w:r>
              <w:rPr>
                <w:rStyle w:val="Cuerpodeltexto21"/>
              </w:rPr>
              <w:t>PROVEEDORES POR PAGAR A CORTO PLAZO - PRESTADORE DE SERVICIO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8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BANCOS/DEPENDENCIAS Y OTROS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PROVEEDORES POR PAGAR A CORTO PLAZO - PROVEEDORE</w:t>
            </w:r>
          </w:p>
        </w:tc>
        <w:tc>
          <w:tcPr>
            <w:tcW w:w="1022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20,739.31</w:t>
            </w:r>
          </w:p>
        </w:tc>
      </w:tr>
      <w:tr w:rsidR="00754A4B">
        <w:trPr>
          <w:trHeight w:hRule="exact" w:val="173"/>
        </w:trPr>
        <w:tc>
          <w:tcPr>
            <w:tcW w:w="42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BANCOS MONEDA NACIONAL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PROVEEDORES POR PAGAR A CORTO PLAZO - PRENSA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2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BANCOS MONEDA EXTRANJERA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73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INVERSIONES TEMPORALES (HASTA 3 MESES)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CONTRATISTAS (OBRA) POR PAGAR A CORTO PLAZO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INVERSIONES EN MONEDA NACIONAL CP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54" w:lineRule="exact"/>
              <w:ind w:left="200"/>
            </w:pPr>
            <w:r>
              <w:rPr>
                <w:rStyle w:val="Cuerpodeltexto21"/>
              </w:rPr>
              <w:t>CONTRATISTAS (OBRA) POR PAGAR A CORTO PLAZO - PROVEEDORES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INVERSIONES EN MONEDA EXTRANJERA CP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Participaciones y Aportaciones por Pagar a Corto Plazo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FONDOS CON AFECTACIÓN ESPECÍFICA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8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FONDO DESTINADO A OPERACIONES NO RECURRENTES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TRANSFERENCIAS OTORGADAS POR PAGAR A CORTO PLAZC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2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Depósitos de Fondos de Terceros en Garantía y/o Administración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TRANSFERENCIAS OTORGADAS POR PAGAR A CORTO PLAZC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44"/>
        </w:trPr>
        <w:tc>
          <w:tcPr>
            <w:tcW w:w="4210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- APOYOS</w:t>
            </w:r>
          </w:p>
        </w:tc>
        <w:tc>
          <w:tcPr>
            <w:tcW w:w="1022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54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DEPÓSITOS EN GARANTÍA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TRANSFERENCIAS OTORGADAS POR PAGAR A CORTO PLAZC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49"/>
        </w:trPr>
        <w:tc>
          <w:tcPr>
            <w:tcW w:w="4210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- DEPENDENCIAS EXTERNAS</w:t>
            </w:r>
          </w:p>
        </w:tc>
        <w:tc>
          <w:tcPr>
            <w:tcW w:w="1022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49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DEPÓSITOS EN ADMINISTRACIÓN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TRANSFERENCIAS OTORGADAS POR PAGAR A CORTO PLAZC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4"/>
        </w:trPr>
        <w:tc>
          <w:tcPr>
            <w:tcW w:w="4210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- EMPLEADOS</w:t>
            </w:r>
          </w:p>
        </w:tc>
        <w:tc>
          <w:tcPr>
            <w:tcW w:w="1022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49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DEPÓSITOS CONTINGENTES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TRANSFERENCIAS OTORGADAS POR PAGAR A CORTO PLAZC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49"/>
        </w:trPr>
        <w:tc>
          <w:tcPr>
            <w:tcW w:w="4210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- PROVEEDORES</w:t>
            </w:r>
          </w:p>
        </w:tc>
        <w:tc>
          <w:tcPr>
            <w:tcW w:w="1022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302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DEPÓSITO DE FONDOS, FIDEICOMISOS, MANDATOS Y ANÁLOGO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54" w:lineRule="exact"/>
              <w:ind w:left="200"/>
            </w:pPr>
            <w:r>
              <w:rPr>
                <w:rStyle w:val="Cuerpodeltexto21"/>
              </w:rPr>
              <w:t xml:space="preserve">Intereses, Comisiones y Otros Gastos de la Deuda Pública por </w:t>
            </w:r>
            <w:proofErr w:type="spellStart"/>
            <w:r>
              <w:rPr>
                <w:rStyle w:val="Cuerpodeltexto21"/>
              </w:rPr>
              <w:t>Pag</w:t>
            </w:r>
            <w:proofErr w:type="spellEnd"/>
            <w:r>
              <w:rPr>
                <w:rStyle w:val="Cuerpodeltexto21"/>
              </w:rPr>
              <w:t>; Corto Plazo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8"/>
        </w:trPr>
        <w:tc>
          <w:tcPr>
            <w:tcW w:w="4210" w:type="dxa"/>
            <w:shd w:val="clear" w:color="auto" w:fill="FFFFFF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OTROS DEPÓSITOS DE FONDOS DE TERCEROS</w:t>
            </w: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526" w:wrap="none" w:vAnchor="page" w:hAnchor="page" w:x="699" w:y="3523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19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54A4B" w:rsidRDefault="00754A4B">
            <w:pPr>
              <w:framePr w:w="12010" w:h="7526" w:wrap="none" w:vAnchor="page" w:hAnchor="page" w:x="699" w:y="3523"/>
              <w:rPr>
                <w:sz w:val="10"/>
                <w:szCs w:val="10"/>
              </w:rPr>
            </w:pPr>
          </w:p>
        </w:tc>
      </w:tr>
    </w:tbl>
    <w:p w:rsidR="00754A4B" w:rsidRDefault="00F77D4C">
      <w:pPr>
        <w:pStyle w:val="Ttulo30"/>
        <w:framePr w:wrap="none" w:vAnchor="page" w:hAnchor="page" w:x="13381" w:y="3519"/>
        <w:shd w:val="clear" w:color="auto" w:fill="auto"/>
        <w:spacing w:line="140" w:lineRule="exact"/>
      </w:pPr>
      <w:bookmarkStart w:id="3" w:name="bookmark3"/>
      <w:r>
        <w:t>Aplicación</w:t>
      </w:r>
      <w:bookmarkEnd w:id="3"/>
    </w:p>
    <w:p w:rsidR="00754A4B" w:rsidRDefault="00F77D4C">
      <w:pPr>
        <w:pStyle w:val="Encabezamientoopiedepgina0"/>
        <w:framePr w:wrap="none" w:vAnchor="page" w:hAnchor="page" w:x="574" w:y="11280"/>
        <w:shd w:val="clear" w:color="auto" w:fill="auto"/>
        <w:spacing w:line="150" w:lineRule="exact"/>
        <w:jc w:val="left"/>
      </w:pPr>
      <w:proofErr w:type="spellStart"/>
      <w:r>
        <w:t>Ctapub_EstadoCambioFinanciera-CONAC.rpt</w:t>
      </w:r>
      <w:proofErr w:type="spellEnd"/>
    </w:p>
    <w:p w:rsidR="00754A4B" w:rsidRDefault="00F77D4C">
      <w:pPr>
        <w:pStyle w:val="Encabezamientoopiedepgina0"/>
        <w:framePr w:w="1138" w:h="744" w:hRule="exact" w:wrap="none" w:vAnchor="page" w:hAnchor="page" w:x="13817" w:y="11094"/>
        <w:shd w:val="clear" w:color="auto" w:fill="auto"/>
      </w:pPr>
      <w:r>
        <w:t>Página: 1 de 14</w:t>
      </w:r>
    </w:p>
    <w:p w:rsidR="00754A4B" w:rsidRDefault="00F77D4C">
      <w:pPr>
        <w:pStyle w:val="Encabezamientoopiedepgina0"/>
        <w:framePr w:w="1138" w:h="744" w:hRule="exact" w:wrap="none" w:vAnchor="page" w:hAnchor="page" w:x="13817" w:y="11094"/>
        <w:shd w:val="clear" w:color="auto" w:fill="auto"/>
      </w:pPr>
      <w:r>
        <w:t>18-jul-2017</w:t>
      </w:r>
    </w:p>
    <w:p w:rsidR="00754A4B" w:rsidRDefault="00754A4B">
      <w:pPr>
        <w:rPr>
          <w:sz w:val="2"/>
          <w:szCs w:val="2"/>
        </w:rPr>
        <w:sectPr w:rsidR="00754A4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4A4B" w:rsidRDefault="00E120C7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389890</wp:posOffset>
                </wp:positionH>
                <wp:positionV relativeFrom="page">
                  <wp:posOffset>2160905</wp:posOffset>
                </wp:positionV>
                <wp:extent cx="1054735" cy="0"/>
                <wp:effectExtent l="8890" t="8255" r="12700" b="1079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547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0.7pt;margin-top:170.15pt;width:83.05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8418830</wp:posOffset>
                </wp:positionH>
                <wp:positionV relativeFrom="page">
                  <wp:posOffset>2170430</wp:posOffset>
                </wp:positionV>
                <wp:extent cx="1048385" cy="0"/>
                <wp:effectExtent l="8255" t="8255" r="10160" b="1079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483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62.9pt;margin-top:170.9pt;width:82.5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54A4B" w:rsidRDefault="00F77D4C">
      <w:pPr>
        <w:pStyle w:val="Ttulo10"/>
        <w:framePr w:w="3955" w:h="978" w:hRule="exact" w:wrap="none" w:vAnchor="page" w:hAnchor="page" w:x="5598" w:y="1348"/>
        <w:shd w:val="clear" w:color="auto" w:fill="auto"/>
        <w:ind w:left="20"/>
      </w:pPr>
      <w:bookmarkStart w:id="4" w:name="bookmark4"/>
      <w:r>
        <w:t>Cuenta Pública</w:t>
      </w:r>
      <w:bookmarkEnd w:id="4"/>
    </w:p>
    <w:p w:rsidR="00754A4B" w:rsidRDefault="00F77D4C">
      <w:pPr>
        <w:pStyle w:val="Ttulo20"/>
        <w:framePr w:w="3955" w:h="978" w:hRule="exact" w:wrap="none" w:vAnchor="page" w:hAnchor="page" w:x="5598" w:y="1348"/>
        <w:shd w:val="clear" w:color="auto" w:fill="auto"/>
        <w:ind w:left="20"/>
      </w:pPr>
      <w:bookmarkStart w:id="5" w:name="bookmark5"/>
      <w:r>
        <w:rPr>
          <w:rStyle w:val="Ttulo295pto"/>
          <w:b/>
          <w:bCs/>
        </w:rPr>
        <w:t>Presidencia Municipal de Progreso</w:t>
      </w:r>
      <w:r>
        <w:rPr>
          <w:rStyle w:val="Ttulo295pto"/>
          <w:b/>
          <w:bCs/>
        </w:rPr>
        <w:br/>
      </w:r>
      <w:r>
        <w:t>Estado de Cambios en la Situación Financiera</w:t>
      </w:r>
      <w:r>
        <w:br/>
        <w:t>DEL 1 DE ABRIL AL 30 DE JUNIO DE 2017</w:t>
      </w:r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4"/>
        <w:gridCol w:w="1286"/>
        <w:gridCol w:w="1171"/>
        <w:gridCol w:w="4181"/>
        <w:gridCol w:w="1075"/>
      </w:tblGrid>
      <w:tr w:rsidR="00754A4B">
        <w:trPr>
          <w:trHeight w:hRule="exact" w:val="245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0" w:lineRule="exact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286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0" w:lineRule="exact"/>
              <w:jc w:val="center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17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Cuerpodeltexto27pto"/>
              </w:rPr>
              <w:t>Aplicación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0" w:lineRule="exact"/>
              <w:ind w:left="20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075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0" w:lineRule="exact"/>
              <w:jc w:val="right"/>
            </w:pPr>
            <w:r>
              <w:rPr>
                <w:rStyle w:val="Cuerpodeltexto27pto"/>
              </w:rPr>
              <w:t>Origen</w:t>
            </w:r>
          </w:p>
        </w:tc>
      </w:tr>
      <w:tr w:rsidR="00754A4B">
        <w:trPr>
          <w:trHeight w:hRule="exact" w:val="418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OTROS EFECTIVOS Y EQUIVALENTES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RETENCIONES Y CONTRIBUCIONES POR PAGAR A CORTO PLAZO</w:t>
            </w:r>
          </w:p>
        </w:tc>
        <w:tc>
          <w:tcPr>
            <w:tcW w:w="1075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190,269.06</w:t>
            </w:r>
          </w:p>
        </w:tc>
      </w:tr>
      <w:tr w:rsidR="00754A4B">
        <w:trPr>
          <w:trHeight w:hRule="exact" w:val="384"/>
        </w:trPr>
        <w:tc>
          <w:tcPr>
            <w:tcW w:w="435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DERECHOS A RECIBIR EFECTIVO O EQUIVALENTES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96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823.00</w:t>
            </w:r>
          </w:p>
        </w:tc>
        <w:tc>
          <w:tcPr>
            <w:tcW w:w="418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RETENCIONES Y CONTRIBUCIONES POR PAGAR A CORTO PLAZO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INVERSIONES FINANCIERAS DE CORTO PLAZO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RETENCIONES Y CONTRIBUCIONES POR PAGAR A CORTO PLAZO-APOYOS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7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INVERSIONES A CP (DE 3 A 12 MESES)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RETENCIONES Y CONTRIBUCIONES POR PAGAR A CORTO PLAZO - DEPENDENCIAS EXTERNAS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98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TÍTULOS Y VALORES A CP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RETENCIONES Y CONTRIBUCIONES POR PAGAR A CORTO PLAZO-OTROS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FIDEICOMISOS, MANDATOS Y ANÁLOGOS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RETENCIONES Y CONTRIBUCIONES POR PAGAR A CORTO PLAZO - PRESTADORES DE SERVICIO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89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PARTICIPACIONES Y APORTACIONES DE CAPITAL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RETENCIONES Y CONTRIBUCIONES POR PAGAR A CORTO PLAZO-PROVEEDORES</w:t>
            </w:r>
          </w:p>
        </w:tc>
        <w:tc>
          <w:tcPr>
            <w:tcW w:w="1075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89"/>
        </w:trPr>
        <w:tc>
          <w:tcPr>
            <w:tcW w:w="435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CUENTAS POR COBRAR A CORTO PLAZO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418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CTA ACUM RETENCIONES Y CONTRIBUCIONES POR PAGAR A CORTO PLAZO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190,269.06</w:t>
            </w:r>
          </w:p>
        </w:tc>
      </w:tr>
      <w:tr w:rsidR="00754A4B">
        <w:trPr>
          <w:trHeight w:hRule="exact" w:val="293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CUENTAS POR COBRAR POR VENTA DE BIENES Y PRESTACIÓN DE SERVICIOS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307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CUENTAS POR COBRAR POR VENTA DE BIENES INMUEBLES, MUEBLES E INTANGIBLES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RETENCIONES A EMPLEADOS</w:t>
            </w:r>
          </w:p>
        </w:tc>
        <w:tc>
          <w:tcPr>
            <w:tcW w:w="1075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145,158.00</w:t>
            </w:r>
          </w:p>
        </w:tc>
      </w:tr>
      <w:tr w:rsidR="00754A4B">
        <w:trPr>
          <w:trHeight w:hRule="exact" w:val="298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CUENTAS POR COBRAR POR CONTRATOS DE COBERTURA CAMBIARIA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302"/>
        </w:trPr>
        <w:tc>
          <w:tcPr>
            <w:tcW w:w="435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CUENTAS POR COBRAR DE ENTIDADES PARAESTATALES POR DEU PÚBLICA REESTRUCTURADA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RETENCIONES FISCALES A EMPLEADOS</w:t>
            </w:r>
          </w:p>
        </w:tc>
        <w:tc>
          <w:tcPr>
            <w:tcW w:w="1075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54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CUENTAS POR COBRAR A LA FEDERACIÓN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I.S.P.T.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5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CUENTAS POR COBRAR A ENTIDADES FEDERATIVAS Y MUNICIPIOS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I.M.S.S.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12"/>
        </w:trPr>
        <w:tc>
          <w:tcPr>
            <w:tcW w:w="435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CUENTAS POR COBRAR POR RECURSOS MONETARIOS FEDERALES ROBADOS O EXTRAVIADOS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I.S.S.S.T.E.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98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CUENTAS POR COBRAR DERIVADAS DE LA REESTRUCTURACIÓN DI LA DEUDA PÚBLICA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I.S.P.T.</w:t>
            </w:r>
          </w:p>
        </w:tc>
        <w:tc>
          <w:tcPr>
            <w:tcW w:w="1075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58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OTRAS CUENTAS POR COBRAR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I.M.S.S.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54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418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I.S.S.S.T.E.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DEUDORES DIVERSOS POR COBRAR A CORTO PLAZO</w:t>
            </w:r>
          </w:p>
        </w:tc>
        <w:tc>
          <w:tcPr>
            <w:tcW w:w="1286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20"/>
              <w:jc w:val="right"/>
            </w:pPr>
            <w:r>
              <w:rPr>
                <w:rStyle w:val="Cuerpodeltexto2Negrita"/>
              </w:rPr>
              <w:t>277.00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I.S.R.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5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DEUDORES MOROSOS POR COBRAR A CP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RETENCIONES POR PRESTACIONES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54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418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FONDO DE PENSIONES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OTROS DEUDORES DIVERSOS POR COBRAR A CP</w:t>
            </w:r>
          </w:p>
        </w:tc>
        <w:tc>
          <w:tcPr>
            <w:tcW w:w="1286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20"/>
              <w:jc w:val="right"/>
            </w:pPr>
            <w:r>
              <w:rPr>
                <w:rStyle w:val="Cuerpodeltexto2Negrita"/>
              </w:rPr>
              <w:t>277.00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FONDO DE PENSIONES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35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CHEQUES DEVUELTOS CONTRIBUYENTES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FONACOT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8"/>
        </w:trPr>
        <w:tc>
          <w:tcPr>
            <w:tcW w:w="4354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CAJA AHORRO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GASTOS A COMPROBAR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DESPENSA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5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GASTOS A COMPROBAR - EMPLEADOS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IMPULSORA PROMOBIEN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35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ADELANTO DE AGUINALDO PERSONAL ACTIVO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INFONAVIT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12"/>
        </w:trPr>
        <w:tc>
          <w:tcPr>
            <w:tcW w:w="4354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ADELANTO DE AGUINALDO JUBILADOS PENSIONADOS Y BENEFICIARIOS</w:t>
            </w: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67" w:h="7296" w:wrap="none" w:vAnchor="page" w:hAnchor="page" w:x="635" w:y="3539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81" w:type="dxa"/>
            <w:shd w:val="clear" w:color="auto" w:fill="FFFFFF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POR CAJA CHICA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7" w:h="7296" w:wrap="none" w:vAnchor="page" w:hAnchor="page" w:x="635" w:y="353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754A4B" w:rsidRDefault="00F77D4C">
      <w:pPr>
        <w:pStyle w:val="Encabezamientoopiedepgina0"/>
        <w:framePr w:wrap="none" w:vAnchor="page" w:hAnchor="page" w:x="510" w:y="11267"/>
        <w:shd w:val="clear" w:color="auto" w:fill="auto"/>
        <w:spacing w:line="150" w:lineRule="exact"/>
        <w:jc w:val="left"/>
      </w:pPr>
      <w:proofErr w:type="spellStart"/>
      <w:r>
        <w:t>Ctapub_EstadoCambioFinanciera-CONAC.rpt</w:t>
      </w:r>
      <w:proofErr w:type="spellEnd"/>
    </w:p>
    <w:p w:rsidR="00754A4B" w:rsidRDefault="00F77D4C">
      <w:pPr>
        <w:pStyle w:val="Ttulo30"/>
        <w:framePr w:wrap="none" w:vAnchor="page" w:hAnchor="page" w:x="13364" w:y="3543"/>
        <w:shd w:val="clear" w:color="auto" w:fill="auto"/>
        <w:spacing w:line="140" w:lineRule="exact"/>
      </w:pPr>
      <w:bookmarkStart w:id="6" w:name="bookmark6"/>
      <w:r>
        <w:t>Aplicación</w:t>
      </w:r>
      <w:bookmarkEnd w:id="6"/>
    </w:p>
    <w:p w:rsidR="00754A4B" w:rsidRDefault="00F77D4C">
      <w:pPr>
        <w:pStyle w:val="Cuerpodeltexto20"/>
        <w:framePr w:w="514" w:h="1109" w:hRule="exact" w:wrap="none" w:vAnchor="page" w:hAnchor="page" w:x="13667" w:y="7465"/>
        <w:shd w:val="clear" w:color="auto" w:fill="auto"/>
        <w:spacing w:after="751" w:line="120" w:lineRule="exact"/>
      </w:pPr>
      <w:r>
        <w:t>1.130.00</w:t>
      </w:r>
    </w:p>
    <w:p w:rsidR="00754A4B" w:rsidRDefault="00F77D4C">
      <w:pPr>
        <w:pStyle w:val="Cuerpodeltexto20"/>
        <w:framePr w:w="514" w:h="1109" w:hRule="exact" w:wrap="none" w:vAnchor="page" w:hAnchor="page" w:x="13667" w:y="7465"/>
        <w:shd w:val="clear" w:color="auto" w:fill="auto"/>
        <w:spacing w:after="0" w:line="120" w:lineRule="exact"/>
      </w:pPr>
      <w:r>
        <w:t>1.130.00</w:t>
      </w:r>
    </w:p>
    <w:p w:rsidR="00754A4B" w:rsidRDefault="00F77D4C">
      <w:pPr>
        <w:pStyle w:val="Encabezamientoopiedepgina0"/>
        <w:framePr w:w="1142" w:h="739" w:hRule="exact" w:wrap="none" w:vAnchor="page" w:hAnchor="page" w:x="13772" w:y="11118"/>
        <w:shd w:val="clear" w:color="auto" w:fill="auto"/>
      </w:pPr>
      <w:r>
        <w:t>Página: 2 de 14</w:t>
      </w:r>
    </w:p>
    <w:p w:rsidR="00754A4B" w:rsidRDefault="00F77D4C">
      <w:pPr>
        <w:pStyle w:val="Encabezamientoopiedepgina0"/>
        <w:framePr w:w="1142" w:h="739" w:hRule="exact" w:wrap="none" w:vAnchor="page" w:hAnchor="page" w:x="13772" w:y="11118"/>
        <w:shd w:val="clear" w:color="auto" w:fill="auto"/>
      </w:pPr>
      <w:r>
        <w:t>18-jul-2017</w:t>
      </w:r>
    </w:p>
    <w:p w:rsidR="00754A4B" w:rsidRDefault="00754A4B">
      <w:pPr>
        <w:rPr>
          <w:sz w:val="2"/>
          <w:szCs w:val="2"/>
        </w:rPr>
        <w:sectPr w:rsidR="00754A4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4A4B" w:rsidRDefault="00E120C7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420370</wp:posOffset>
                </wp:positionH>
                <wp:positionV relativeFrom="page">
                  <wp:posOffset>2155190</wp:posOffset>
                </wp:positionV>
                <wp:extent cx="1247140" cy="0"/>
                <wp:effectExtent l="10795" t="12065" r="8890" b="698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471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3.1pt;margin-top:169.7pt;width:98.2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54A4B" w:rsidRDefault="00F77D4C">
      <w:pPr>
        <w:pStyle w:val="Ttulo10"/>
        <w:framePr w:w="3955" w:h="983" w:hRule="exact" w:wrap="none" w:vAnchor="page" w:hAnchor="page" w:x="5631" w:y="1339"/>
        <w:shd w:val="clear" w:color="auto" w:fill="auto"/>
        <w:ind w:left="20"/>
      </w:pPr>
      <w:bookmarkStart w:id="7" w:name="bookmark7"/>
      <w:r>
        <w:t>Cuenta Pública</w:t>
      </w:r>
      <w:bookmarkEnd w:id="7"/>
    </w:p>
    <w:p w:rsidR="00754A4B" w:rsidRDefault="00F77D4C">
      <w:pPr>
        <w:pStyle w:val="Ttulo20"/>
        <w:framePr w:w="3955" w:h="983" w:hRule="exact" w:wrap="none" w:vAnchor="page" w:hAnchor="page" w:x="5631" w:y="1339"/>
        <w:shd w:val="clear" w:color="auto" w:fill="auto"/>
        <w:ind w:left="20"/>
      </w:pPr>
      <w:bookmarkStart w:id="8" w:name="bookmark8"/>
      <w:r>
        <w:rPr>
          <w:rStyle w:val="Ttulo295pto"/>
          <w:b/>
          <w:bCs/>
        </w:rPr>
        <w:t>Presidencia Municipal de Progreso</w:t>
      </w:r>
      <w:r>
        <w:rPr>
          <w:rStyle w:val="Ttulo295pto"/>
          <w:b/>
          <w:bCs/>
        </w:rPr>
        <w:br/>
      </w:r>
      <w:r>
        <w:t>Estado de Cambios en la Situación Financiera</w:t>
      </w:r>
      <w:r>
        <w:br/>
        <w:t>DEL 1 DE ABRIL AL 30 DE JUNIO DE 2017</w:t>
      </w:r>
      <w:bookmarkEnd w:id="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4"/>
        <w:gridCol w:w="1315"/>
        <w:gridCol w:w="1142"/>
        <w:gridCol w:w="3917"/>
        <w:gridCol w:w="1349"/>
      </w:tblGrid>
      <w:tr w:rsidR="00754A4B">
        <w:trPr>
          <w:trHeight w:hRule="exact" w:val="240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40" w:lineRule="exact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315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40" w:lineRule="exact"/>
              <w:jc w:val="center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142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Cuerpodeltexto27pto"/>
              </w:rPr>
              <w:t>Aplicación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40" w:lineRule="exact"/>
              <w:ind w:left="20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349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40" w:lineRule="exact"/>
              <w:jc w:val="right"/>
            </w:pPr>
            <w:r>
              <w:rPr>
                <w:rStyle w:val="Cuerpodeltexto27pto"/>
              </w:rPr>
              <w:t>Origen</w:t>
            </w:r>
          </w:p>
        </w:tc>
      </w:tr>
      <w:tr w:rsidR="00754A4B">
        <w:trPr>
          <w:trHeight w:hRule="exact" w:val="197"/>
        </w:trPr>
        <w:tc>
          <w:tcPr>
            <w:tcW w:w="433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CARGOS MAYORES REGISTRADOS POR BANCOS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3917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146,288.00</w:t>
            </w:r>
          </w:p>
        </w:tc>
      </w:tr>
      <w:tr w:rsidR="00754A4B">
        <w:trPr>
          <w:trHeight w:hRule="exact" w:val="307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CARGOS MAYORES REGISTRADOS POR BANCOS - CUENTAS BANCARIAS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 PENSIONES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4"/>
        </w:trPr>
        <w:tc>
          <w:tcPr>
            <w:tcW w:w="4334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 SINDICATO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CONTRIBUCIONES POR RECUPERAR</w:t>
            </w:r>
          </w:p>
        </w:tc>
        <w:tc>
          <w:tcPr>
            <w:tcW w:w="1315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277.00</w:t>
            </w:r>
          </w:p>
        </w:tc>
        <w:tc>
          <w:tcPr>
            <w:tcW w:w="1142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 PENSIONES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SUBSIDIO AL EMPLEO</w:t>
            </w:r>
          </w:p>
        </w:tc>
        <w:tc>
          <w:tcPr>
            <w:tcW w:w="1315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277.00</w:t>
            </w:r>
          </w:p>
        </w:tc>
        <w:tc>
          <w:tcPr>
            <w:tcW w:w="1142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 SINDICATO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CREDITO AL SALARIO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 CAJA DE AHORRO</w:t>
            </w:r>
          </w:p>
        </w:tc>
        <w:tc>
          <w:tcPr>
            <w:tcW w:w="1349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146,288.00</w:t>
            </w:r>
          </w:p>
        </w:tc>
      </w:tr>
      <w:tr w:rsidR="00754A4B">
        <w:trPr>
          <w:trHeight w:hRule="exact" w:val="163"/>
        </w:trPr>
        <w:tc>
          <w:tcPr>
            <w:tcW w:w="4334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391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PRESTAMOS CAJA GENERAL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FALTANTES DE CENTROS DE COBRO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DESCUENTOS A TRABAJADORES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33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FALTANTES DE CENTROS DE COBRO - EMPLEADOS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PENSION ALIMENTICIA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8"/>
        </w:trPr>
        <w:tc>
          <w:tcPr>
            <w:tcW w:w="4334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DAÑOS AL MUNICIPIO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INGRESOS POR RECUPERAR A CORTO PLAZO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391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LLAMADAS L.D. PERSONALES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CONTRIBUCIONES POR COBRAR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EXTRAVIO DE BOLETAS DE INFRACCION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CONTRIBUCIONES DE MEJORAS POR COBRAR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POSADAS NAVIDEÑAS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DERECHOS POR COBRAR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RECUPERACIÓN NOMINAL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PRODUCTOS POR COBRAR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INCAPACIDADES EXCESIVAS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APROVECHAMIENTOS POR COBRAR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PAGO DE DEFUNCION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DEUDORES FISCALES EN PARCIALIDADES POR COBRAR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PENSION ALIMENTICIA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12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CONTRIBUCIONES CON RESOLUCIÓN JUDICIAL FISCAL DEFINITIVA POR COBRAR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SEGURO DE VIDA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98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DEUDORES MOROSOS POR INCUMPLIMIENTOS FISCALES POR COBRAR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SEGURO DE GASTOS MEDICOS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8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OTRAS CONTRIBUCIONES POR COBRAR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SEGURO DE AUTOMOVILES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DEUDORES POR ANTICIPOS DE LA TESORERÍA A CORTO PLAZO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TENENCIAS Y PLACAS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DEUDORES POR FONDOS ROTATORIOS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CUOTA DE SERVICIO MEDICO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DEUDORES POR MINISTRACIÓN DE FONDOS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REPARACION DE UNIDADES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33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ANTICIPOS DE PARTICIPACIONES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UNIFORMES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4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391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CUOTAS SINDICALES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PRÉSTAMOS OTORGADOS A CORTO PLAZO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97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100.00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CUOTA SINDICAL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4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3917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CUOTA SINDICAL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PRÉSTAMOS OTORGADOS A CP AL SECTOR PÚBLICO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97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100.00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APOYO EXTRAORDINARIO A SINDICATO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PRÉSTAMOS OTORGADOS A CP AL SECTOR PÚBLICO - EMPLEADOS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585,650.00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RETENCIONES EXTRAORDINARIAS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PRÉSTAMOS OTORGADOS A CP AL SECTOR PÚBLICO - OTROS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APOYO A DAMNIFICADOS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PRÉSTAMOS OTORGADOS A CP AL SECTOR PRIVADO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APOYO CRUZ ROJA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PRÉSTAMOS OTORGADOS A CP AL SECTOR EXTERNO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PARA PARTIDOS POLITICOS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7"/>
        </w:trPr>
        <w:tc>
          <w:tcPr>
            <w:tcW w:w="433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OTROS DERECHOS A RECIBIR EFECTIVO 0 EQUIVALENTES A CORT PLAZO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A PARTIDOS POLITICOS (PERCEPCION)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4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DOCUMENTOS POR COBRAR A CP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APORTACIONES PATRONALES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AVALES POR RECUPERAR A CP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I.M.S.S.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OTRAS CUENTAS POR COBRAR A CP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CUOTA DE SERVICIO MEDICO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DERECHOS A RECIBIR BIENES 0 SERVICIOS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APORTACIONES AL SINDICATO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ANTICIPO A PROVEEDORES POR ADQUISICIÓN DE BIENES Y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SEGURO COLECTIVO DE RETIRO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7"/>
        </w:trPr>
        <w:tc>
          <w:tcPr>
            <w:tcW w:w="4334" w:type="dxa"/>
            <w:shd w:val="clear" w:color="auto" w:fill="FFFFFF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54" w:lineRule="exact"/>
            </w:pPr>
            <w:r>
              <w:rPr>
                <w:rStyle w:val="Cuerpodeltexto21"/>
              </w:rPr>
              <w:t>PRESTACIÓN DE SERVICIOS A CORTO PLAZO ANTICIPO A PROVEEDORES POR ADQUISICIÓN DE BIENES</w:t>
            </w:r>
          </w:p>
        </w:tc>
        <w:tc>
          <w:tcPr>
            <w:tcW w:w="1315" w:type="dxa"/>
            <w:shd w:val="clear" w:color="auto" w:fill="FFFFFF"/>
          </w:tcPr>
          <w:p w:rsidR="00754A4B" w:rsidRDefault="00754A4B">
            <w:pPr>
              <w:framePr w:w="12058" w:h="7421" w:wrap="none" w:vAnchor="page" w:hAnchor="page" w:x="678" w:y="3529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17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OTRAS PRESTACIONES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58" w:h="7421" w:wrap="none" w:vAnchor="page" w:hAnchor="page" w:x="678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754A4B" w:rsidRDefault="00F77D4C">
      <w:pPr>
        <w:pStyle w:val="Leyendadelatabla0"/>
        <w:framePr w:wrap="none" w:vAnchor="page" w:hAnchor="page" w:x="697" w:y="10940"/>
        <w:shd w:val="clear" w:color="auto" w:fill="auto"/>
        <w:spacing w:line="120" w:lineRule="exact"/>
      </w:pPr>
      <w:r>
        <w:t>INMUEBLES Y MUEBLES A CORTO PLAZO</w:t>
      </w:r>
    </w:p>
    <w:p w:rsidR="00754A4B" w:rsidRDefault="00F77D4C">
      <w:pPr>
        <w:pStyle w:val="Ttulo30"/>
        <w:framePr w:wrap="none" w:vAnchor="page" w:hAnchor="page" w:x="13393" w:y="3539"/>
        <w:shd w:val="clear" w:color="auto" w:fill="auto"/>
        <w:spacing w:line="140" w:lineRule="exact"/>
      </w:pPr>
      <w:bookmarkStart w:id="9" w:name="bookmark9"/>
      <w:r>
        <w:t>Aplicación</w:t>
      </w:r>
      <w:bookmarkEnd w:id="9"/>
    </w:p>
    <w:p w:rsidR="00754A4B" w:rsidRDefault="00F77D4C">
      <w:pPr>
        <w:pStyle w:val="Encabezamientoopiedepgina0"/>
        <w:framePr w:wrap="none" w:vAnchor="page" w:hAnchor="page" w:x="553" w:y="11252"/>
        <w:shd w:val="clear" w:color="auto" w:fill="auto"/>
        <w:spacing w:line="150" w:lineRule="exact"/>
        <w:jc w:val="left"/>
      </w:pPr>
      <w:proofErr w:type="spellStart"/>
      <w:r>
        <w:t>Ctapub_EstadoCambioFinanciera-CONAC.rpt</w:t>
      </w:r>
      <w:proofErr w:type="spellEnd"/>
    </w:p>
    <w:p w:rsidR="00754A4B" w:rsidRDefault="00F77D4C">
      <w:pPr>
        <w:pStyle w:val="Encabezamientoopiedepgina0"/>
        <w:framePr w:w="1147" w:h="743" w:hRule="exact" w:wrap="none" w:vAnchor="page" w:hAnchor="page" w:x="13796" w:y="11115"/>
        <w:shd w:val="clear" w:color="auto" w:fill="auto"/>
        <w:spacing w:line="346" w:lineRule="exact"/>
      </w:pPr>
      <w:r>
        <w:t>Página: 3 de 14</w:t>
      </w:r>
    </w:p>
    <w:p w:rsidR="00754A4B" w:rsidRDefault="00F77D4C">
      <w:pPr>
        <w:pStyle w:val="Encabezamientoopiedepgina0"/>
        <w:framePr w:w="1147" w:h="743" w:hRule="exact" w:wrap="none" w:vAnchor="page" w:hAnchor="page" w:x="13796" w:y="11115"/>
        <w:shd w:val="clear" w:color="auto" w:fill="auto"/>
        <w:spacing w:line="346" w:lineRule="exact"/>
      </w:pPr>
      <w:r>
        <w:t>18-jul-2017</w:t>
      </w:r>
    </w:p>
    <w:p w:rsidR="00754A4B" w:rsidRDefault="00754A4B">
      <w:pPr>
        <w:rPr>
          <w:sz w:val="2"/>
          <w:szCs w:val="2"/>
        </w:rPr>
        <w:sectPr w:rsidR="00754A4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4A4B" w:rsidRDefault="00F77D4C">
      <w:pPr>
        <w:pStyle w:val="Ttulo10"/>
        <w:framePr w:w="12293" w:h="1036" w:hRule="exact" w:wrap="none" w:vAnchor="page" w:hAnchor="page" w:x="558" w:y="1281"/>
        <w:shd w:val="clear" w:color="auto" w:fill="auto"/>
        <w:ind w:right="1760"/>
      </w:pPr>
      <w:bookmarkStart w:id="10" w:name="bookmark10"/>
      <w:r>
        <w:lastRenderedPageBreak/>
        <w:t>Cuenta Pública</w:t>
      </w:r>
      <w:bookmarkEnd w:id="10"/>
    </w:p>
    <w:p w:rsidR="00754A4B" w:rsidRDefault="00F77D4C">
      <w:pPr>
        <w:pStyle w:val="Ttulo20"/>
        <w:framePr w:w="12293" w:h="1036" w:hRule="exact" w:wrap="none" w:vAnchor="page" w:hAnchor="page" w:x="558" w:y="1281"/>
        <w:shd w:val="clear" w:color="auto" w:fill="auto"/>
        <w:ind w:right="1760"/>
      </w:pPr>
      <w:bookmarkStart w:id="11" w:name="bookmark11"/>
      <w:r>
        <w:rPr>
          <w:rStyle w:val="Ttulo295pto"/>
          <w:b/>
          <w:bCs/>
        </w:rPr>
        <w:t>Presidencia Municipal de Progreso</w:t>
      </w:r>
      <w:r>
        <w:rPr>
          <w:rStyle w:val="Ttulo295pto"/>
          <w:b/>
          <w:bCs/>
        </w:rPr>
        <w:br/>
      </w:r>
      <w:r>
        <w:t>Estado de Cambios en la Situación Financiera</w:t>
      </w:r>
      <w:r>
        <w:br/>
        <w:t>DEL 1 DE ABRIL AL 30 DE JUNIO DE 2017</w:t>
      </w:r>
      <w:bookmarkEnd w:id="11"/>
    </w:p>
    <w:p w:rsidR="00754A4B" w:rsidRDefault="00F77D4C">
      <w:pPr>
        <w:pStyle w:val="Ttulo30"/>
        <w:framePr w:w="12293" w:h="7562" w:hRule="exact" w:wrap="none" w:vAnchor="page" w:hAnchor="page" w:x="558" w:y="3534"/>
        <w:shd w:val="clear" w:color="auto" w:fill="auto"/>
        <w:tabs>
          <w:tab w:val="left" w:pos="4745"/>
        </w:tabs>
        <w:spacing w:after="19" w:line="140" w:lineRule="exact"/>
        <w:ind w:left="180" w:right="6975"/>
        <w:jc w:val="both"/>
      </w:pPr>
      <w:bookmarkStart w:id="12" w:name="bookmark12"/>
      <w:r>
        <w:t>Concepto</w:t>
      </w:r>
      <w:r>
        <w:tab/>
        <w:t>Origen</w:t>
      </w:r>
      <w:bookmarkEnd w:id="12"/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ANTICIPO A PROVEEDORES POR ADQUISICIÓN DE BIENES</w:t>
      </w:r>
      <w:r>
        <w:br/>
        <w:t>INTANGIBLES A CORTO PLAZO</w:t>
      </w:r>
      <w:r>
        <w:br/>
        <w:t>Anticipo a Contratistas por Obras Públicas a Corto Plazo</w:t>
      </w:r>
      <w:r>
        <w:br/>
        <w:t>ANTICIPO A CONTRATISTAS POR OBRA PÚBLICA EN BIENES DE</w:t>
      </w:r>
      <w:r>
        <w:br/>
        <w:t>DOMINIO PÚBLICO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ANTICIPO A CONTRATISTAS POR OBRA PÚBLICA EN BIENES PROPK</w:t>
      </w:r>
      <w:r>
        <w:br/>
        <w:t>OTROS DERECHOS A RECIBIR BIENES O SERVICIOS A CORTO PLAZ</w:t>
      </w:r>
      <w:r>
        <w:br/>
        <w:t>INVENTARIOS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6975"/>
        <w:jc w:val="both"/>
      </w:pPr>
      <w:r>
        <w:t>Inventario de Mercancías para Venta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6975"/>
        <w:jc w:val="both"/>
      </w:pPr>
      <w:r>
        <w:t>INVENTARIO DE MERCANCÍAS TERMINADAS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6975"/>
        <w:jc w:val="both"/>
      </w:pPr>
      <w:r>
        <w:t>PRODUCTOS ALIMENTICIOS, AGROPECUARIOS Y FORESTALES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6975"/>
        <w:jc w:val="both"/>
      </w:pPr>
      <w:r>
        <w:t>TERMINADOS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6975"/>
        <w:jc w:val="both"/>
      </w:pPr>
      <w:r>
        <w:t>PRODUCTOS TEXTILES TERMINADOS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PRODUCTOS DE PAPEL, CARTÓN E IMPRESOS TERMINADOS</w:t>
      </w:r>
      <w:r>
        <w:br/>
        <w:t>PRODUCTOS COMBUSTIBLES, LUBRICANTES Y ADITIVOS</w:t>
      </w:r>
      <w:r>
        <w:br/>
        <w:t>TERMINADOS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PRODUCTOS QUÍMICOS, FARMACÉUTICOS Y DE LABORATORIO</w:t>
      </w:r>
      <w:r>
        <w:br/>
        <w:t>TERMINADOS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PRODUCTOS METÁLICOS Y A BASE DE MINERALES NO METÁLICOS</w:t>
      </w:r>
      <w:r>
        <w:br/>
        <w:t>TERMINADOS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PRODUCTOS DE CUERO, PIEL, PLÁSTICO Y HULE TERMINADOS</w:t>
      </w:r>
      <w:r>
        <w:br/>
        <w:t>OTROS PRODUCTOS Y MERCANCÍAS TERMINADAS</w:t>
      </w:r>
      <w:r>
        <w:br/>
        <w:t>INVENTARIO DE MERCANCÍAS EN PROCESO DE ELABORACIÓN</w:t>
      </w:r>
      <w:r>
        <w:br/>
        <w:t>PRODUCTOS ALIMENTICIOS, AGROPECUARIOS Y FORESTA EN</w:t>
      </w:r>
      <w:r>
        <w:br/>
        <w:t>PROCESO DE ELABORACIÓN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PRODUCTOS TEXTILES EN PROCESO DE ELABORACIÓN</w:t>
      </w:r>
      <w:r>
        <w:br/>
        <w:t>PRODUCTOS DE PAPEL, CARTÓN E IMPRESOS EN PROCESO DE</w:t>
      </w:r>
      <w:r>
        <w:br/>
        <w:t>ELABORACIÓN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PRODUCTOS COMBUSTIBLES, LUBRICANTES Y ADITIVOS EN</w:t>
      </w:r>
      <w:r>
        <w:br/>
        <w:t>PROCESO DE ELABORACIÓN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PRODUCTOS QUÍMICOS, FARMACÉUTICOS Y DE LABORATORIO EN</w:t>
      </w:r>
      <w:r>
        <w:br/>
        <w:t>PROCESO DE ELABORACIÓN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PRODUCTOS METÁLICOS Y A BASE DE MINERALES NO METÁLICOS</w:t>
      </w:r>
      <w:r>
        <w:br/>
        <w:t>EN PROCESO DE ELABORACIÓN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PRODUCTOS DE CUERO, PIEL, PLÁSTICO Y HULE ADQUIRIDOS EN</w:t>
      </w:r>
      <w:r>
        <w:br/>
        <w:t>PROCESO DE ELABORACIÓN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OTROS PRODUCTOS Y MERCANCÍAS EN PROCESO DE</w:t>
      </w:r>
      <w:r>
        <w:br/>
        <w:t>ELABORACIÓN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INVENTARIO DE MATERIAS PRIMAS, MATERIALES Y SUMINISTROS</w:t>
      </w:r>
      <w:r>
        <w:br/>
        <w:t>PARA PRODUCCIÓN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PRODUCTOS ALIMENTICIOS, AGROPECUARIOS Y FORESTALES</w:t>
      </w:r>
      <w:r>
        <w:br/>
        <w:t>ADQUIRIDOS COMO MATERIA PRIMA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PRODUCTOS TEXTILES ADQUIRIDOS COMO MATERIA PRIMA</w:t>
      </w:r>
      <w:r>
        <w:br/>
        <w:t>PRODUCTOS DE PAPEL, CARTÓN E IMPRESOS ADQUIRIDOS COMO</w:t>
      </w:r>
      <w:r>
        <w:br/>
        <w:t>MATERIA PRIMA</w:t>
      </w:r>
    </w:p>
    <w:p w:rsidR="00754A4B" w:rsidRDefault="00F77D4C">
      <w:pPr>
        <w:pStyle w:val="Cuerpodeltexto20"/>
        <w:framePr w:w="12293" w:h="7562" w:hRule="exact" w:wrap="none" w:vAnchor="page" w:hAnchor="page" w:x="558" w:y="3534"/>
        <w:shd w:val="clear" w:color="auto" w:fill="auto"/>
        <w:spacing w:after="0" w:line="154" w:lineRule="exact"/>
        <w:ind w:left="180" w:right="1220"/>
      </w:pPr>
      <w:r>
        <w:t>PRODUCTOS COMBUSTIBLES, LUBRICANTES Y ADITIVOS</w:t>
      </w:r>
      <w:r>
        <w:br/>
        <w:t>ADQUIRIDOS COMO MATERIA PRIMA</w:t>
      </w:r>
    </w:p>
    <w:p w:rsidR="00754A4B" w:rsidRDefault="00F77D4C">
      <w:pPr>
        <w:pStyle w:val="Encabezamientoopiedepgina0"/>
        <w:framePr w:w="5318" w:h="188" w:hRule="exact" w:wrap="none" w:vAnchor="page" w:hAnchor="page" w:x="558" w:y="11286"/>
        <w:shd w:val="clear" w:color="auto" w:fill="auto"/>
        <w:spacing w:line="150" w:lineRule="exact"/>
        <w:jc w:val="left"/>
      </w:pPr>
      <w:proofErr w:type="spellStart"/>
      <w:r>
        <w:t>Ctapub_EstadoCambioFinanciera-CONAC.rpt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4003"/>
        <w:gridCol w:w="1253"/>
      </w:tblGrid>
      <w:tr w:rsidR="00754A4B">
        <w:trPr>
          <w:trHeight w:hRule="exact" w:val="245"/>
        </w:trPr>
        <w:tc>
          <w:tcPr>
            <w:tcW w:w="984" w:type="dxa"/>
            <w:shd w:val="clear" w:color="auto" w:fill="FFFFFF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40" w:lineRule="exact"/>
              <w:ind w:right="180"/>
              <w:jc w:val="right"/>
            </w:pPr>
            <w:r>
              <w:rPr>
                <w:rStyle w:val="Cuerpodeltexto27pto"/>
              </w:rPr>
              <w:t>Aplicación</w:t>
            </w:r>
          </w:p>
        </w:tc>
        <w:tc>
          <w:tcPr>
            <w:tcW w:w="4003" w:type="dxa"/>
            <w:shd w:val="clear" w:color="auto" w:fill="FFFFFF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40" w:lineRule="exact"/>
              <w:ind w:left="20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253" w:type="dxa"/>
            <w:shd w:val="clear" w:color="auto" w:fill="FFFFFF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40" w:lineRule="exact"/>
              <w:jc w:val="right"/>
            </w:pPr>
            <w:r>
              <w:rPr>
                <w:rStyle w:val="Cuerpodeltexto27pto"/>
              </w:rPr>
              <w:t>Origen</w:t>
            </w:r>
          </w:p>
        </w:tc>
      </w:tr>
      <w:tr w:rsidR="00754A4B">
        <w:trPr>
          <w:trHeight w:hRule="exact" w:val="254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18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PARA PAGO DE DEFUNCION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35"/>
        </w:trPr>
        <w:tc>
          <w:tcPr>
            <w:tcW w:w="98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18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DESPENSA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35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18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CUOTA SERVICIO MEDICO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30"/>
        </w:trPr>
        <w:tc>
          <w:tcPr>
            <w:tcW w:w="98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18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AL SINDICATO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98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18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I.S.S.S.T.E.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98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18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FONDO DE PENSIONES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98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18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APORTACIONES CAJA DE AHORRO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98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18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CUOTAS INFONAVIT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40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18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SEGURO DE VIDA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30"/>
        </w:trPr>
        <w:tc>
          <w:tcPr>
            <w:tcW w:w="98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18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SEGURO DE GASTOS MEDICOS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98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18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SEGURO DE AUTOMOVILES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35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18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 TENENCIAS Y PLACAS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98"/>
        </w:trPr>
        <w:tc>
          <w:tcPr>
            <w:tcW w:w="6240" w:type="dxa"/>
            <w:gridSpan w:val="3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560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7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OTRAS RETENCIONES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45,111.06</w:t>
            </w:r>
          </w:p>
        </w:tc>
      </w:tr>
      <w:tr w:rsidR="00754A4B">
        <w:trPr>
          <w:trHeight w:hRule="exact" w:val="230"/>
        </w:trPr>
        <w:tc>
          <w:tcPr>
            <w:tcW w:w="6240" w:type="dxa"/>
            <w:gridSpan w:val="3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560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98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RETENCIONES FISCALES A TERCEROS</w:t>
            </w:r>
          </w:p>
        </w:tc>
        <w:tc>
          <w:tcPr>
            <w:tcW w:w="1253" w:type="dxa"/>
            <w:shd w:val="clear" w:color="auto" w:fill="FFFFFF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424.08</w:t>
            </w:r>
          </w:p>
        </w:tc>
      </w:tr>
      <w:tr w:rsidR="00754A4B">
        <w:trPr>
          <w:trHeight w:hRule="exact" w:val="163"/>
        </w:trPr>
        <w:tc>
          <w:tcPr>
            <w:tcW w:w="98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I.S.R.</w:t>
            </w:r>
          </w:p>
        </w:tc>
        <w:tc>
          <w:tcPr>
            <w:tcW w:w="1253" w:type="dxa"/>
            <w:shd w:val="clear" w:color="auto" w:fill="FFFFFF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424.08</w:t>
            </w:r>
          </w:p>
        </w:tc>
      </w:tr>
      <w:tr w:rsidR="00754A4B">
        <w:trPr>
          <w:trHeight w:hRule="exact" w:val="235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ISR HONORARIOS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30"/>
        </w:trPr>
        <w:tc>
          <w:tcPr>
            <w:tcW w:w="98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IVA HONORARIOS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35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IVA AGUA COMERCIAL E INDUSTRIAL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IVA TRANSPORTISTAS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ISR ASIMILADOS A SALARIOS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ISR HONORARIOS EXTRANJERO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ISR X ARRENDAMIENTO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6240" w:type="dxa"/>
            <w:gridSpan w:val="3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540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98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RETENCIONES OBRA PUBLICA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44,686.98</w:t>
            </w:r>
          </w:p>
        </w:tc>
      </w:tr>
      <w:tr w:rsidR="00754A4B">
        <w:trPr>
          <w:trHeight w:hRule="exact" w:val="302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I.C.I.C.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30"/>
        </w:trPr>
        <w:tc>
          <w:tcPr>
            <w:tcW w:w="98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I.V.C.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44,686.98</w:t>
            </w:r>
          </w:p>
        </w:tc>
      </w:tr>
      <w:tr w:rsidR="00754A4B">
        <w:trPr>
          <w:trHeight w:hRule="exact" w:val="235"/>
        </w:trPr>
        <w:tc>
          <w:tcPr>
            <w:tcW w:w="984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O.B.S.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50"/>
        </w:trPr>
        <w:tc>
          <w:tcPr>
            <w:tcW w:w="984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0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Devoluciones de la Ley de Ingresos por Pagar a Corto Plazo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240" w:h="7430" w:wrap="none" w:vAnchor="page" w:hAnchor="page" w:x="6481" w:y="3529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754A4B" w:rsidRDefault="00F77D4C">
      <w:pPr>
        <w:pStyle w:val="Cuerpodeltexto30"/>
        <w:framePr w:wrap="none" w:vAnchor="page" w:hAnchor="page" w:x="13393" w:y="3529"/>
        <w:shd w:val="clear" w:color="auto" w:fill="auto"/>
        <w:spacing w:line="140" w:lineRule="exact"/>
      </w:pPr>
      <w:r>
        <w:t>Aplicación</w:t>
      </w:r>
    </w:p>
    <w:p w:rsidR="00754A4B" w:rsidRDefault="00F77D4C">
      <w:pPr>
        <w:pStyle w:val="Ttulo30"/>
        <w:framePr w:wrap="none" w:vAnchor="page" w:hAnchor="page" w:x="13806" w:y="11257"/>
        <w:shd w:val="clear" w:color="auto" w:fill="auto"/>
        <w:spacing w:line="140" w:lineRule="exact"/>
      </w:pPr>
      <w:bookmarkStart w:id="13" w:name="bookmark13"/>
      <w:r>
        <w:t>Página: 4 de 14</w:t>
      </w:r>
      <w:bookmarkEnd w:id="13"/>
    </w:p>
    <w:p w:rsidR="00754A4B" w:rsidRDefault="00F77D4C">
      <w:pPr>
        <w:pStyle w:val="Encabezamientoopiedepgina0"/>
        <w:framePr w:wrap="none" w:vAnchor="page" w:hAnchor="page" w:x="14123" w:y="11598"/>
        <w:shd w:val="clear" w:color="auto" w:fill="auto"/>
        <w:spacing w:line="150" w:lineRule="exact"/>
        <w:jc w:val="left"/>
      </w:pPr>
      <w:r>
        <w:t>18-jul-2017</w:t>
      </w:r>
    </w:p>
    <w:p w:rsidR="00754A4B" w:rsidRDefault="00754A4B">
      <w:pPr>
        <w:rPr>
          <w:sz w:val="2"/>
          <w:szCs w:val="2"/>
        </w:rPr>
        <w:sectPr w:rsidR="00754A4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4A4B" w:rsidRDefault="00F77D4C">
      <w:pPr>
        <w:pStyle w:val="Ttulo10"/>
        <w:framePr w:w="8942" w:h="1055" w:hRule="exact" w:wrap="none" w:vAnchor="page" w:hAnchor="page" w:x="611" w:y="1238"/>
        <w:shd w:val="clear" w:color="auto" w:fill="auto"/>
        <w:ind w:right="40"/>
      </w:pPr>
      <w:bookmarkStart w:id="14" w:name="bookmark14"/>
      <w:r>
        <w:lastRenderedPageBreak/>
        <w:t>Cuenta Pública</w:t>
      </w:r>
      <w:bookmarkEnd w:id="14"/>
    </w:p>
    <w:p w:rsidR="00754A4B" w:rsidRDefault="00F77D4C">
      <w:pPr>
        <w:pStyle w:val="Ttulo10"/>
        <w:framePr w:w="8942" w:h="1055" w:hRule="exact" w:wrap="none" w:vAnchor="page" w:hAnchor="page" w:x="611" w:y="1238"/>
        <w:shd w:val="clear" w:color="auto" w:fill="auto"/>
        <w:ind w:right="40"/>
      </w:pPr>
      <w:bookmarkStart w:id="15" w:name="bookmark15"/>
      <w:r>
        <w:t>Presidencia Municipal de Progreso</w:t>
      </w:r>
      <w:bookmarkEnd w:id="15"/>
    </w:p>
    <w:p w:rsidR="00754A4B" w:rsidRDefault="00F77D4C">
      <w:pPr>
        <w:pStyle w:val="Ttulo20"/>
        <w:framePr w:w="8942" w:h="1055" w:hRule="exact" w:wrap="none" w:vAnchor="page" w:hAnchor="page" w:x="611" w:y="1238"/>
        <w:shd w:val="clear" w:color="auto" w:fill="auto"/>
        <w:ind w:right="40"/>
      </w:pPr>
      <w:bookmarkStart w:id="16" w:name="bookmark16"/>
      <w:r>
        <w:t>Estado de Cambios en la Situación Financiera</w:t>
      </w:r>
      <w:r>
        <w:br/>
        <w:t>DEL 1 DE ABRIL AL 30 DE JUNIO DE 2017</w:t>
      </w:r>
      <w:bookmarkEnd w:id="1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9"/>
        <w:gridCol w:w="1171"/>
        <w:gridCol w:w="1157"/>
      </w:tblGrid>
      <w:tr w:rsidR="00754A4B">
        <w:trPr>
          <w:trHeight w:hRule="exact" w:val="240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0" w:lineRule="exact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171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0" w:lineRule="exact"/>
              <w:jc w:val="center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157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0" w:lineRule="exact"/>
              <w:jc w:val="right"/>
            </w:pPr>
            <w:r>
              <w:rPr>
                <w:rStyle w:val="Cuerpodeltexto27pto"/>
              </w:rPr>
              <w:t>Aplicación</w:t>
            </w:r>
          </w:p>
        </w:tc>
      </w:tr>
      <w:tr w:rsidR="00754A4B">
        <w:trPr>
          <w:trHeight w:hRule="exact" w:val="336"/>
        </w:trPr>
        <w:tc>
          <w:tcPr>
            <w:tcW w:w="4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PRODUCTOS QUÍMICOS, FARMACÉUTICOS Y DE LABORATORIO ADQUIRIDOS COMO MATERIA PRIMA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PRODUCTOS METÁLICOS Y A BASE DE MINERALES NO METÁLICOS ADQUIRIDOS COMO MATERIA PRIMA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98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PRODUCTOS DE CUERO, PIEL, PLÁSTICO Y HULE ADQUIRIDOS COMO MATERIA PRIMA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93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OTROS PRODUCTOS Y MERCANCÍAS ADQUIRIDAS COMO MATERIA PRIMA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26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Bienes en Tránsito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12"/>
        </w:trPr>
        <w:tc>
          <w:tcPr>
            <w:tcW w:w="434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MERCANCÍAS PARA REVENTA EN TRÁNSITO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74"/>
        </w:trPr>
        <w:tc>
          <w:tcPr>
            <w:tcW w:w="4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MATERIAS PRIMAS, MATERIALES Y SUMINISTROS PARA PRODUCCIÓN EN TRÁNSITO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4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MATERIALES Y SUMINISTROS DE CONSUMO EN TRÁNSITO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35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BIENES MUEBLES EN TRÁNSITO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35"/>
        </w:trPr>
        <w:tc>
          <w:tcPr>
            <w:tcW w:w="434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ALMACENES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ALMACÉN DE MATERIALES Y SUMINISTROS DE CONSUMO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7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MATERIALES DE ADMINISTRACIÓN, EMISIÓN DE DOCUMENTOS Y ARTÍCULOS OFICIALES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4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ALIMENTOS Y UTENSILIOS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MATERIALES Y ARTÍCULOS DE CONSTRUCCIÓN Y DE REPARACIÓN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PRODUCTOS QUÍMICOS, FARMACÉUTICOS Y DE LABORATORIO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34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COMBUSTIBLES, LUBRICANTES Y ADITIVOS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7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VESTUARIO, BLANCOS, PRENDAS DE PROTECCIÓN Y ARTÍCULOS DEPORTIVOS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8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MATERIALES Y SUMINISTROS DE SEGURIDAD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7"/>
        </w:trPr>
        <w:tc>
          <w:tcPr>
            <w:tcW w:w="434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HERRAMIENTAS, REFACCIONES Y ACCESORIOS MENORES PARA CONSUMO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Estimación por Pérdida o Deterioro de Activos Circulantes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17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ESTIMACIONES PARA CUENTAS INCOBRABLES POR DERECHOS A RECIBIR EFECTIVO O EQUIVALENTES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93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ESTIMACIÓN PARA CUENTAS INCOBRABLES POR INVERSIONES FINANCIERAS A CP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ESTIMACIÓN PARA CUENTAS INCOBRABLES POR COBRAR A CP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12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ESTIMACIÓN PARA CUENTAS INCOBRABLES POR DEUDORES DIVERSOS A CP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98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ESTIMACIÓN PARA CUENTAS INCOBRABLES POR INGRESOS POR RECUPERAR A CP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ESTIMACIÓN PARA CUENTAS INCOBRABLES POR PRÉSTAMOS OTORGADOS A CP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98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OTRAS ESTIMACIONES PARA CUENTAS INCOBRABLES POR DERECHOS A RECIBIR EFECTIVO O EQUIVALENTES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49" w:type="dxa"/>
            <w:shd w:val="clear" w:color="auto" w:fill="FFFFFF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Estimación por Deterioro de Inventarios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6677" w:h="7224" w:wrap="none" w:vAnchor="page" w:hAnchor="page" w:x="630" w:y="3510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6677" w:h="7224" w:wrap="none" w:vAnchor="page" w:hAnchor="page" w:x="630" w:y="351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754A4B" w:rsidRDefault="00F77D4C">
      <w:pPr>
        <w:pStyle w:val="Ttulo30"/>
        <w:framePr w:wrap="none" w:vAnchor="page" w:hAnchor="page" w:x="7638" w:y="3534"/>
        <w:shd w:val="clear" w:color="auto" w:fill="auto"/>
        <w:spacing w:line="140" w:lineRule="exact"/>
      </w:pPr>
      <w:bookmarkStart w:id="17" w:name="bookmark17"/>
      <w:r>
        <w:t>Concepto</w:t>
      </w:r>
      <w:bookmarkEnd w:id="17"/>
    </w:p>
    <w:p w:rsidR="00754A4B" w:rsidRDefault="00F77D4C">
      <w:pPr>
        <w:pStyle w:val="Cuerpodeltexto20"/>
        <w:framePr w:wrap="none" w:vAnchor="page" w:hAnchor="page" w:x="7633" w:y="4081"/>
        <w:shd w:val="clear" w:color="auto" w:fill="auto"/>
        <w:spacing w:after="0" w:line="120" w:lineRule="exact"/>
      </w:pPr>
      <w:r>
        <w:t>OTRAS CUENTAS POR PAGAR A CORTO PLAZO</w:t>
      </w:r>
    </w:p>
    <w:p w:rsidR="00754A4B" w:rsidRDefault="00F77D4C">
      <w:pPr>
        <w:pStyle w:val="Cuerpodeltexto20"/>
        <w:framePr w:w="3638" w:h="2016" w:hRule="exact" w:wrap="none" w:vAnchor="page" w:hAnchor="page" w:x="7609" w:y="4691"/>
        <w:shd w:val="clear" w:color="auto" w:fill="auto"/>
        <w:spacing w:after="77" w:line="120" w:lineRule="exact"/>
      </w:pPr>
      <w:r>
        <w:t>OTRAS CUENTAS POR PAGAR A CORTO PLAZO</w:t>
      </w:r>
    </w:p>
    <w:p w:rsidR="00754A4B" w:rsidRDefault="00F77D4C">
      <w:pPr>
        <w:pStyle w:val="Cuerpodeltexto20"/>
        <w:framePr w:w="3638" w:h="2016" w:hRule="exact" w:wrap="none" w:vAnchor="page" w:hAnchor="page" w:x="7609" w:y="4691"/>
        <w:shd w:val="clear" w:color="auto" w:fill="auto"/>
        <w:spacing w:after="0" w:line="144" w:lineRule="exact"/>
      </w:pPr>
      <w:r>
        <w:t>OTRAS CUENTAS POR PAGAR A CORTO PLAZO - CUENTAS BANCARIAS</w:t>
      </w:r>
    </w:p>
    <w:p w:rsidR="00754A4B" w:rsidRDefault="00F77D4C">
      <w:pPr>
        <w:pStyle w:val="Cuerpodeltexto20"/>
        <w:framePr w:w="3638" w:h="2016" w:hRule="exact" w:wrap="none" w:vAnchor="page" w:hAnchor="page" w:x="7609" w:y="4691"/>
        <w:shd w:val="clear" w:color="auto" w:fill="auto"/>
        <w:spacing w:after="0" w:line="144" w:lineRule="exact"/>
      </w:pPr>
      <w:r>
        <w:t>OTRAS CUENTAS POR PAGAR A CORTO PLAZO - DEPENDENCIAS EXTERNAS</w:t>
      </w:r>
    </w:p>
    <w:p w:rsidR="00754A4B" w:rsidRDefault="00F77D4C">
      <w:pPr>
        <w:pStyle w:val="Cuerpodeltexto20"/>
        <w:framePr w:w="3638" w:h="2016" w:hRule="exact" w:wrap="none" w:vAnchor="page" w:hAnchor="page" w:x="7609" w:y="4691"/>
        <w:shd w:val="clear" w:color="auto" w:fill="auto"/>
        <w:spacing w:after="105" w:line="144" w:lineRule="exact"/>
      </w:pPr>
      <w:r>
        <w:t>OTRAS CUENTAS POR PAGAR A CORTO PLAZO - EMPLEADOS</w:t>
      </w:r>
    </w:p>
    <w:p w:rsidR="00754A4B" w:rsidRDefault="00F77D4C">
      <w:pPr>
        <w:pStyle w:val="Cuerpodeltexto20"/>
        <w:framePr w:w="3638" w:h="2016" w:hRule="exact" w:wrap="none" w:vAnchor="page" w:hAnchor="page" w:x="7609" w:y="4691"/>
        <w:shd w:val="clear" w:color="auto" w:fill="auto"/>
        <w:spacing w:after="155" w:line="163" w:lineRule="exact"/>
      </w:pPr>
      <w:r>
        <w:t>OTRAS CUENTAS POR PAGAR A CORTO PLAZO - OTROS OTRAS CUENTAS POR PAGAR A CORTO PLAZO - PROVEEDORES</w:t>
      </w:r>
    </w:p>
    <w:p w:rsidR="00754A4B" w:rsidRDefault="00F77D4C">
      <w:pPr>
        <w:pStyle w:val="Cuerpodeltexto20"/>
        <w:framePr w:w="3638" w:h="2016" w:hRule="exact" w:wrap="none" w:vAnchor="page" w:hAnchor="page" w:x="7609" w:y="4691"/>
        <w:shd w:val="clear" w:color="auto" w:fill="auto"/>
        <w:spacing w:after="0" w:line="120" w:lineRule="exact"/>
      </w:pPr>
      <w:r>
        <w:t>CTA ACUM OTRAS CUENTAS POR PAGAR A CORTO PLAZO</w:t>
      </w:r>
    </w:p>
    <w:p w:rsidR="00754A4B" w:rsidRDefault="00F77D4C">
      <w:pPr>
        <w:pStyle w:val="Cuerpodeltexto20"/>
        <w:framePr w:w="3653" w:h="4092" w:hRule="exact" w:wrap="none" w:vAnchor="page" w:hAnchor="page" w:x="7580" w:y="6825"/>
        <w:shd w:val="clear" w:color="auto" w:fill="auto"/>
        <w:spacing w:after="0" w:line="331" w:lineRule="exact"/>
        <w:ind w:right="600"/>
      </w:pPr>
      <w:r>
        <w:t>OBLIGACIONES DE LA LEY DE INGRESOS SOBRANTES DE CENTROS DE COBRO</w:t>
      </w:r>
    </w:p>
    <w:p w:rsidR="00754A4B" w:rsidRDefault="00F77D4C">
      <w:pPr>
        <w:pStyle w:val="Cuerpodeltexto20"/>
        <w:framePr w:w="3653" w:h="4092" w:hRule="exact" w:wrap="none" w:vAnchor="page" w:hAnchor="page" w:x="7580" w:y="6825"/>
        <w:shd w:val="clear" w:color="auto" w:fill="auto"/>
        <w:spacing w:after="120" w:line="163" w:lineRule="exact"/>
      </w:pPr>
      <w:r>
        <w:t>SOBRANTES DE CENTROS DE COBRO - CUENTAS BANCARIAS SOBRANTES DE CENTROS DE COBRO - CAJAS DE INGRESOS</w:t>
      </w:r>
    </w:p>
    <w:p w:rsidR="00754A4B" w:rsidRDefault="00F77D4C">
      <w:pPr>
        <w:pStyle w:val="Cuerpodeltexto20"/>
        <w:framePr w:w="3653" w:h="4092" w:hRule="exact" w:wrap="none" w:vAnchor="page" w:hAnchor="page" w:x="7580" w:y="6825"/>
        <w:shd w:val="clear" w:color="auto" w:fill="auto"/>
        <w:spacing w:after="116" w:line="163" w:lineRule="exact"/>
      </w:pPr>
      <w:r>
        <w:t>OTRAS CUENTAS POR PAGAR ACUMULADAS CUENTAS ACUMULADAS PROV. INV. PUBLICA ACREED</w:t>
      </w:r>
    </w:p>
    <w:p w:rsidR="00754A4B" w:rsidRDefault="00F77D4C">
      <w:pPr>
        <w:pStyle w:val="Cuerpodeltexto20"/>
        <w:framePr w:w="3653" w:h="4092" w:hRule="exact" w:wrap="none" w:vAnchor="page" w:hAnchor="page" w:x="7580" w:y="6825"/>
        <w:shd w:val="clear" w:color="auto" w:fill="auto"/>
        <w:spacing w:after="135" w:line="168" w:lineRule="exact"/>
      </w:pPr>
      <w:r>
        <w:t>CUENTAS POR PAGAR DE INGRESOS ESTATALES CUENTAS POR COBRAR INGRESOS ESTATALES Y FEDERALE!</w:t>
      </w:r>
    </w:p>
    <w:p w:rsidR="00754A4B" w:rsidRDefault="00F77D4C">
      <w:pPr>
        <w:pStyle w:val="Cuerpodeltexto20"/>
        <w:framePr w:w="3653" w:h="4092" w:hRule="exact" w:wrap="none" w:vAnchor="page" w:hAnchor="page" w:x="7580" w:y="6825"/>
        <w:shd w:val="clear" w:color="auto" w:fill="auto"/>
        <w:spacing w:after="0" w:line="149" w:lineRule="exact"/>
      </w:pPr>
      <w:r>
        <w:t xml:space="preserve">CARGOS MENORES REGISTRADOS POR BANCOS </w:t>
      </w:r>
      <w:proofErr w:type="gramStart"/>
      <w:r>
        <w:t>( DEPOSITOS</w:t>
      </w:r>
      <w:proofErr w:type="gramEnd"/>
      <w:r>
        <w:t>)</w:t>
      </w:r>
    </w:p>
    <w:p w:rsidR="00754A4B" w:rsidRDefault="00F77D4C">
      <w:pPr>
        <w:pStyle w:val="Cuerpodeltexto20"/>
        <w:framePr w:w="3653" w:h="4092" w:hRule="exact" w:wrap="none" w:vAnchor="page" w:hAnchor="page" w:x="7580" w:y="6825"/>
        <w:shd w:val="clear" w:color="auto" w:fill="auto"/>
        <w:spacing w:after="158" w:line="168" w:lineRule="exact"/>
      </w:pPr>
      <w:r>
        <w:t>CHEQUES EN TRANSITO CANCELADOS CUENTAS POR PAGAR SECRETARIA DE FINANZAS</w:t>
      </w:r>
    </w:p>
    <w:p w:rsidR="00754A4B" w:rsidRDefault="00F77D4C">
      <w:pPr>
        <w:pStyle w:val="Cuerpodeltexto20"/>
        <w:framePr w:w="3653" w:h="4092" w:hRule="exact" w:wrap="none" w:vAnchor="page" w:hAnchor="page" w:x="7580" w:y="6825"/>
        <w:shd w:val="clear" w:color="auto" w:fill="auto"/>
        <w:spacing w:after="96" w:line="120" w:lineRule="exact"/>
      </w:pPr>
      <w:r>
        <w:t>ACREEDORES VARIOS</w:t>
      </w:r>
    </w:p>
    <w:p w:rsidR="00754A4B" w:rsidRDefault="00F77D4C">
      <w:pPr>
        <w:pStyle w:val="Cuerpodeltexto20"/>
        <w:framePr w:w="3653" w:h="4092" w:hRule="exact" w:wrap="none" w:vAnchor="page" w:hAnchor="page" w:x="7580" w:y="6825"/>
        <w:shd w:val="clear" w:color="auto" w:fill="auto"/>
        <w:spacing w:after="73" w:line="120" w:lineRule="exact"/>
      </w:pPr>
      <w:r>
        <w:t>CUENTAS ACUMULADAS POR COMPRAS A CREDITO</w:t>
      </w:r>
    </w:p>
    <w:p w:rsidR="00754A4B" w:rsidRDefault="00F77D4C">
      <w:pPr>
        <w:pStyle w:val="Cuerpodeltexto20"/>
        <w:framePr w:w="3653" w:h="4092" w:hRule="exact" w:wrap="none" w:vAnchor="page" w:hAnchor="page" w:x="7580" w:y="6825"/>
        <w:shd w:val="clear" w:color="auto" w:fill="auto"/>
        <w:spacing w:after="0" w:line="149" w:lineRule="exact"/>
      </w:pPr>
      <w:r>
        <w:t>CUENTAS POR PAGAR SECRETARIA DE FINANZAS CONVENIO DE COORDINACION FISCAL ESTATAL CUENTAS ACUMULADAS PROV. INV. PUBLICA ACREED. (DETALLE)</w:t>
      </w:r>
    </w:p>
    <w:p w:rsidR="00754A4B" w:rsidRDefault="00F77D4C">
      <w:pPr>
        <w:pStyle w:val="Ttulo30"/>
        <w:framePr w:wrap="none" w:vAnchor="page" w:hAnchor="page" w:x="12145" w:y="3515"/>
        <w:shd w:val="clear" w:color="auto" w:fill="auto"/>
        <w:spacing w:line="140" w:lineRule="exact"/>
      </w:pPr>
      <w:bookmarkStart w:id="18" w:name="bookmark18"/>
      <w:r>
        <w:t>Origen</w:t>
      </w:r>
      <w:bookmarkEnd w:id="18"/>
    </w:p>
    <w:p w:rsidR="00754A4B" w:rsidRDefault="00F77D4C">
      <w:pPr>
        <w:pStyle w:val="Cuerpodeltexto40"/>
        <w:framePr w:w="293" w:h="1702" w:hRule="exact" w:wrap="none" w:vAnchor="page" w:hAnchor="page" w:x="12375" w:y="4535"/>
        <w:shd w:val="clear" w:color="auto" w:fill="auto"/>
      </w:pPr>
      <w:r>
        <w:t>0.00</w:t>
      </w:r>
    </w:p>
    <w:p w:rsidR="00754A4B" w:rsidRDefault="00F77D4C">
      <w:pPr>
        <w:pStyle w:val="Cuerpodeltexto50"/>
        <w:framePr w:w="293" w:h="1702" w:hRule="exact" w:wrap="none" w:vAnchor="page" w:hAnchor="page" w:x="12375" w:y="4535"/>
        <w:shd w:val="clear" w:color="auto" w:fill="auto"/>
      </w:pPr>
      <w:r>
        <w:t>0.00</w:t>
      </w:r>
    </w:p>
    <w:p w:rsidR="00754A4B" w:rsidRDefault="00F77D4C">
      <w:pPr>
        <w:pStyle w:val="Cuerpodeltexto60"/>
        <w:framePr w:w="293" w:h="1702" w:hRule="exact" w:wrap="none" w:vAnchor="page" w:hAnchor="page" w:x="12375" w:y="4535"/>
        <w:shd w:val="clear" w:color="auto" w:fill="auto"/>
      </w:pPr>
      <w:r>
        <w:t>0.00</w:t>
      </w:r>
    </w:p>
    <w:p w:rsidR="00754A4B" w:rsidRDefault="00F77D4C">
      <w:pPr>
        <w:pStyle w:val="Cuerpodeltexto70"/>
        <w:framePr w:w="293" w:h="1702" w:hRule="exact" w:wrap="none" w:vAnchor="page" w:hAnchor="page" w:x="12375" w:y="4535"/>
        <w:shd w:val="clear" w:color="auto" w:fill="auto"/>
      </w:pPr>
      <w:r>
        <w:t>0.00</w:t>
      </w:r>
    </w:p>
    <w:p w:rsidR="00754A4B" w:rsidRDefault="00F77D4C">
      <w:pPr>
        <w:pStyle w:val="Cuerpodeltexto80"/>
        <w:framePr w:w="293" w:h="1702" w:hRule="exact" w:wrap="none" w:vAnchor="page" w:hAnchor="page" w:x="12375" w:y="4535"/>
        <w:shd w:val="clear" w:color="auto" w:fill="auto"/>
      </w:pPr>
      <w:r>
        <w:t>0,00</w:t>
      </w:r>
    </w:p>
    <w:p w:rsidR="00754A4B" w:rsidRDefault="00F77D4C">
      <w:pPr>
        <w:pStyle w:val="Cuerpodeltexto90"/>
        <w:framePr w:w="293" w:h="1702" w:hRule="exact" w:wrap="none" w:vAnchor="page" w:hAnchor="page" w:x="12375" w:y="4535"/>
        <w:shd w:val="clear" w:color="auto" w:fill="auto"/>
        <w:spacing w:line="120" w:lineRule="exact"/>
      </w:pPr>
      <w:r>
        <w:t>0.00</w:t>
      </w:r>
    </w:p>
    <w:p w:rsidR="00754A4B" w:rsidRDefault="00F77D4C">
      <w:pPr>
        <w:pStyle w:val="Cuerpodeltexto100"/>
        <w:framePr w:w="307" w:h="3832" w:hRule="exact" w:wrap="none" w:vAnchor="page" w:hAnchor="page" w:x="12347" w:y="6946"/>
        <w:shd w:val="clear" w:color="auto" w:fill="auto"/>
        <w:spacing w:after="105" w:line="180" w:lineRule="exact"/>
      </w:pPr>
      <w:r>
        <w:t>0.00</w:t>
      </w:r>
    </w:p>
    <w:p w:rsidR="00754A4B" w:rsidRDefault="00F77D4C">
      <w:pPr>
        <w:pStyle w:val="Cuerpodeltexto110"/>
        <w:framePr w:w="307" w:h="3832" w:hRule="exact" w:wrap="none" w:vAnchor="page" w:hAnchor="page" w:x="12347" w:y="6946"/>
        <w:shd w:val="clear" w:color="auto" w:fill="auto"/>
        <w:spacing w:before="0"/>
      </w:pPr>
      <w:r>
        <w:t>0.00</w:t>
      </w:r>
    </w:p>
    <w:p w:rsidR="00754A4B" w:rsidRDefault="00F77D4C">
      <w:pPr>
        <w:pStyle w:val="Cuerpodeltexto120"/>
        <w:framePr w:w="307" w:h="3832" w:hRule="exact" w:wrap="none" w:vAnchor="page" w:hAnchor="page" w:x="12347" w:y="6946"/>
        <w:shd w:val="clear" w:color="auto" w:fill="auto"/>
      </w:pPr>
      <w:r>
        <w:t>0.00</w:t>
      </w:r>
    </w:p>
    <w:p w:rsidR="00754A4B" w:rsidRDefault="00F77D4C">
      <w:pPr>
        <w:pStyle w:val="Cuerpodeltexto130"/>
        <w:framePr w:w="307" w:h="3832" w:hRule="exact" w:wrap="none" w:vAnchor="page" w:hAnchor="page" w:x="12347" w:y="6946"/>
        <w:shd w:val="clear" w:color="auto" w:fill="auto"/>
        <w:spacing w:after="155"/>
      </w:pPr>
      <w:r>
        <w:t>0.00</w:t>
      </w:r>
    </w:p>
    <w:p w:rsidR="00754A4B" w:rsidRDefault="00F77D4C">
      <w:pPr>
        <w:pStyle w:val="Cuerpodeltexto140"/>
        <w:framePr w:w="307" w:h="3832" w:hRule="exact" w:wrap="none" w:vAnchor="page" w:hAnchor="page" w:x="12347" w:y="6946"/>
        <w:shd w:val="clear" w:color="auto" w:fill="auto"/>
        <w:spacing w:before="0" w:line="120" w:lineRule="exact"/>
      </w:pPr>
      <w:r>
        <w:t>0.00</w:t>
      </w:r>
    </w:p>
    <w:p w:rsidR="00754A4B" w:rsidRDefault="00F77D4C">
      <w:pPr>
        <w:pStyle w:val="Cuerpodeltexto150"/>
        <w:framePr w:w="307" w:h="3832" w:hRule="exact" w:wrap="none" w:vAnchor="page" w:hAnchor="page" w:x="12347" w:y="6946"/>
        <w:shd w:val="clear" w:color="auto" w:fill="auto"/>
        <w:spacing w:after="137" w:line="190" w:lineRule="exact"/>
      </w:pPr>
      <w:r>
        <w:t>0.00</w:t>
      </w:r>
    </w:p>
    <w:p w:rsidR="00754A4B" w:rsidRDefault="00F77D4C">
      <w:pPr>
        <w:pStyle w:val="Cuerpodeltexto160"/>
        <w:framePr w:w="307" w:h="3832" w:hRule="exact" w:wrap="none" w:vAnchor="page" w:hAnchor="page" w:x="12347" w:y="6946"/>
        <w:shd w:val="clear" w:color="auto" w:fill="auto"/>
        <w:spacing w:before="0" w:line="120" w:lineRule="exact"/>
      </w:pPr>
      <w:r>
        <w:t>0.00</w:t>
      </w:r>
    </w:p>
    <w:p w:rsidR="00754A4B" w:rsidRDefault="00F77D4C">
      <w:pPr>
        <w:pStyle w:val="Cuerpodeltexto170"/>
        <w:framePr w:w="307" w:h="3832" w:hRule="exact" w:wrap="none" w:vAnchor="page" w:hAnchor="page" w:x="12347" w:y="6946"/>
        <w:shd w:val="clear" w:color="auto" w:fill="auto"/>
      </w:pPr>
      <w:r>
        <w:t>0.00</w:t>
      </w:r>
    </w:p>
    <w:p w:rsidR="00754A4B" w:rsidRDefault="00F77D4C">
      <w:pPr>
        <w:pStyle w:val="Cuerpodeltexto180"/>
        <w:framePr w:w="307" w:h="3832" w:hRule="exact" w:wrap="none" w:vAnchor="page" w:hAnchor="page" w:x="12347" w:y="6946"/>
        <w:shd w:val="clear" w:color="auto" w:fill="auto"/>
      </w:pPr>
      <w:r>
        <w:t>0.00</w:t>
      </w:r>
    </w:p>
    <w:p w:rsidR="00754A4B" w:rsidRDefault="00F77D4C">
      <w:pPr>
        <w:pStyle w:val="Cuerpodeltexto190"/>
        <w:framePr w:w="307" w:h="3832" w:hRule="exact" w:wrap="none" w:vAnchor="page" w:hAnchor="page" w:x="12347" w:y="6946"/>
        <w:shd w:val="clear" w:color="auto" w:fill="auto"/>
      </w:pPr>
      <w:r>
        <w:t>0.00</w:t>
      </w:r>
    </w:p>
    <w:p w:rsidR="00754A4B" w:rsidRDefault="00F77D4C">
      <w:pPr>
        <w:pStyle w:val="Cuerpodeltexto201"/>
        <w:framePr w:w="307" w:h="3832" w:hRule="exact" w:wrap="none" w:vAnchor="page" w:hAnchor="page" w:x="12347" w:y="6946"/>
        <w:shd w:val="clear" w:color="auto" w:fill="auto"/>
      </w:pPr>
      <w:r>
        <w:t>0.00</w:t>
      </w:r>
    </w:p>
    <w:p w:rsidR="00754A4B" w:rsidRDefault="00F77D4C">
      <w:pPr>
        <w:pStyle w:val="Cuerpodeltexto211"/>
        <w:framePr w:w="307" w:h="3832" w:hRule="exact" w:wrap="none" w:vAnchor="page" w:hAnchor="page" w:x="12347" w:y="6946"/>
        <w:shd w:val="clear" w:color="auto" w:fill="auto"/>
      </w:pPr>
      <w:r>
        <w:t>0.00</w:t>
      </w:r>
    </w:p>
    <w:p w:rsidR="00754A4B" w:rsidRDefault="00F77D4C">
      <w:pPr>
        <w:pStyle w:val="Cuerpodeltexto220"/>
        <w:framePr w:w="307" w:h="3832" w:hRule="exact" w:wrap="none" w:vAnchor="page" w:hAnchor="page" w:x="12347" w:y="6946"/>
        <w:shd w:val="clear" w:color="auto" w:fill="auto"/>
      </w:pPr>
      <w:r>
        <w:t>0.00</w:t>
      </w:r>
    </w:p>
    <w:p w:rsidR="00754A4B" w:rsidRDefault="00F77D4C">
      <w:pPr>
        <w:pStyle w:val="Cuerpodeltexto230"/>
        <w:framePr w:w="307" w:h="3832" w:hRule="exact" w:wrap="none" w:vAnchor="page" w:hAnchor="page" w:x="12347" w:y="6946"/>
        <w:shd w:val="clear" w:color="auto" w:fill="auto"/>
      </w:pPr>
      <w:r>
        <w:t>0.00</w:t>
      </w:r>
    </w:p>
    <w:p w:rsidR="00754A4B" w:rsidRDefault="00F77D4C">
      <w:pPr>
        <w:pStyle w:val="Cuerpodeltexto240"/>
        <w:framePr w:w="307" w:h="3832" w:hRule="exact" w:wrap="none" w:vAnchor="page" w:hAnchor="page" w:x="12347" w:y="6946"/>
        <w:shd w:val="clear" w:color="auto" w:fill="auto"/>
      </w:pPr>
      <w:r>
        <w:t>0.00</w:t>
      </w:r>
    </w:p>
    <w:p w:rsidR="00754A4B" w:rsidRDefault="00F77D4C">
      <w:pPr>
        <w:pStyle w:val="Ttulo30"/>
        <w:framePr w:wrap="none" w:vAnchor="page" w:hAnchor="page" w:x="13364" w:y="3510"/>
        <w:shd w:val="clear" w:color="auto" w:fill="auto"/>
        <w:spacing w:line="140" w:lineRule="exact"/>
      </w:pPr>
      <w:bookmarkStart w:id="19" w:name="bookmark19"/>
      <w:r>
        <w:t>Aplicación</w:t>
      </w:r>
      <w:bookmarkEnd w:id="19"/>
    </w:p>
    <w:p w:rsidR="00754A4B" w:rsidRDefault="00F77D4C">
      <w:pPr>
        <w:pStyle w:val="Cuerpodeltexto20"/>
        <w:framePr w:wrap="none" w:vAnchor="page" w:hAnchor="page" w:x="13561" w:y="4081"/>
        <w:shd w:val="clear" w:color="auto" w:fill="auto"/>
        <w:spacing w:after="0" w:line="120" w:lineRule="exact"/>
      </w:pPr>
      <w:r>
        <w:t>134,474.00</w:t>
      </w:r>
    </w:p>
    <w:p w:rsidR="00754A4B" w:rsidRDefault="00F77D4C">
      <w:pPr>
        <w:pStyle w:val="Cuerpodeltexto20"/>
        <w:framePr w:wrap="none" w:vAnchor="page" w:hAnchor="page" w:x="13547" w:y="6524"/>
        <w:shd w:val="clear" w:color="auto" w:fill="auto"/>
        <w:spacing w:after="0" w:line="120" w:lineRule="exact"/>
      </w:pPr>
      <w:r>
        <w:t>134,474.00</w:t>
      </w:r>
    </w:p>
    <w:p w:rsidR="00754A4B" w:rsidRDefault="00F77D4C">
      <w:pPr>
        <w:pStyle w:val="Encabezamientoopiedepgina0"/>
        <w:framePr w:wrap="none" w:vAnchor="page" w:hAnchor="page" w:x="500" w:y="11228"/>
        <w:shd w:val="clear" w:color="auto" w:fill="auto"/>
        <w:spacing w:line="150" w:lineRule="exact"/>
        <w:jc w:val="left"/>
      </w:pPr>
      <w:proofErr w:type="spellStart"/>
      <w:r>
        <w:t>Ctapub_EstadoCambioFinanciera-CONAC.rpt</w:t>
      </w:r>
      <w:proofErr w:type="spellEnd"/>
    </w:p>
    <w:p w:rsidR="00754A4B" w:rsidRDefault="00F77D4C">
      <w:pPr>
        <w:pStyle w:val="Encabezamientoopiedepgina0"/>
        <w:framePr w:w="1142" w:h="739" w:hRule="exact" w:wrap="none" w:vAnchor="page" w:hAnchor="page" w:x="13772" w:y="11087"/>
        <w:shd w:val="clear" w:color="auto" w:fill="auto"/>
        <w:spacing w:line="346" w:lineRule="exact"/>
      </w:pPr>
      <w:r>
        <w:t>Página: 5 de 14</w:t>
      </w:r>
    </w:p>
    <w:p w:rsidR="00754A4B" w:rsidRDefault="00F77D4C">
      <w:pPr>
        <w:pStyle w:val="Encabezamientoopiedepgina0"/>
        <w:framePr w:w="1142" w:h="739" w:hRule="exact" w:wrap="none" w:vAnchor="page" w:hAnchor="page" w:x="13772" w:y="11087"/>
        <w:shd w:val="clear" w:color="auto" w:fill="auto"/>
        <w:spacing w:line="346" w:lineRule="exact"/>
      </w:pPr>
      <w:r>
        <w:t>18-jul-2017</w:t>
      </w:r>
    </w:p>
    <w:p w:rsidR="00754A4B" w:rsidRDefault="00754A4B">
      <w:pPr>
        <w:rPr>
          <w:sz w:val="2"/>
          <w:szCs w:val="2"/>
        </w:rPr>
        <w:sectPr w:rsidR="00754A4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4A4B" w:rsidRDefault="00E120C7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8072755</wp:posOffset>
                </wp:positionH>
                <wp:positionV relativeFrom="page">
                  <wp:posOffset>2123440</wp:posOffset>
                </wp:positionV>
                <wp:extent cx="1036320" cy="0"/>
                <wp:effectExtent l="5080" t="8890" r="6350" b="1016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35.65pt;margin-top:167.2pt;width:81.6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ge">
                  <wp:posOffset>2132965</wp:posOffset>
                </wp:positionV>
                <wp:extent cx="231775" cy="0"/>
                <wp:effectExtent l="10160" t="8890" r="5715" b="1016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31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2.3pt;margin-top:167.95pt;width:18.2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979805</wp:posOffset>
                </wp:positionH>
                <wp:positionV relativeFrom="page">
                  <wp:posOffset>2132965</wp:posOffset>
                </wp:positionV>
                <wp:extent cx="859790" cy="0"/>
                <wp:effectExtent l="8255" t="8890" r="8255" b="1016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77.15pt;margin-top:167.95pt;width:67.7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54A4B" w:rsidRDefault="00F77D4C">
      <w:pPr>
        <w:pStyle w:val="Ttulo10"/>
        <w:framePr w:w="7085" w:h="960" w:hRule="exact" w:wrap="none" w:vAnchor="page" w:hAnchor="page" w:x="5490" w:y="1312"/>
        <w:shd w:val="clear" w:color="auto" w:fill="auto"/>
        <w:spacing w:line="190" w:lineRule="exact"/>
        <w:ind w:left="20"/>
      </w:pPr>
      <w:bookmarkStart w:id="20" w:name="bookmark20"/>
      <w:r>
        <w:t>Cuenta Pública</w:t>
      </w:r>
      <w:bookmarkEnd w:id="20"/>
    </w:p>
    <w:p w:rsidR="00754A4B" w:rsidRDefault="00F77D4C">
      <w:pPr>
        <w:pStyle w:val="Ttulo20"/>
        <w:framePr w:w="7085" w:h="960" w:hRule="exact" w:wrap="none" w:vAnchor="page" w:hAnchor="page" w:x="5490" w:y="1312"/>
        <w:shd w:val="clear" w:color="auto" w:fill="auto"/>
        <w:spacing w:line="226" w:lineRule="exact"/>
        <w:ind w:left="20"/>
      </w:pPr>
      <w:bookmarkStart w:id="21" w:name="bookmark21"/>
      <w:r>
        <w:rPr>
          <w:rStyle w:val="Ttulo295pto"/>
          <w:b/>
          <w:bCs/>
        </w:rPr>
        <w:t>Presidencia Municipal de Progreso</w:t>
      </w:r>
      <w:r>
        <w:rPr>
          <w:rStyle w:val="Ttulo295pto"/>
          <w:b/>
          <w:bCs/>
        </w:rPr>
        <w:br/>
      </w:r>
      <w:r>
        <w:t>Estado de Cambios en la Situación Financiera</w:t>
      </w:r>
      <w:r>
        <w:br/>
        <w:t>DEL 1 DE ABRIL AL 30 DE JUNIO DE 2017</w:t>
      </w:r>
      <w:bookmarkEnd w:id="21"/>
    </w:p>
    <w:p w:rsidR="00754A4B" w:rsidRDefault="00F77D4C">
      <w:pPr>
        <w:pStyle w:val="Ttulo30"/>
        <w:framePr w:wrap="none" w:vAnchor="page" w:hAnchor="page" w:x="628" w:y="3508"/>
        <w:shd w:val="clear" w:color="auto" w:fill="auto"/>
        <w:spacing w:line="140" w:lineRule="exact"/>
      </w:pPr>
      <w:bookmarkStart w:id="22" w:name="bookmark22"/>
      <w:r>
        <w:t>Concepto</w:t>
      </w:r>
      <w:bookmarkEnd w:id="22"/>
    </w:p>
    <w:p w:rsidR="00754A4B" w:rsidRDefault="00F77D4C">
      <w:pPr>
        <w:pStyle w:val="Ttulo30"/>
        <w:framePr w:wrap="none" w:vAnchor="page" w:hAnchor="page" w:x="5192" w:y="3484"/>
        <w:shd w:val="clear" w:color="auto" w:fill="auto"/>
        <w:tabs>
          <w:tab w:val="left" w:pos="1157"/>
        </w:tabs>
        <w:spacing w:line="140" w:lineRule="exact"/>
        <w:jc w:val="both"/>
      </w:pPr>
      <w:bookmarkStart w:id="23" w:name="bookmark23"/>
      <w:r>
        <w:t>Origen</w:t>
      </w:r>
      <w:r>
        <w:tab/>
        <w:t>Aplicación Concepto</w:t>
      </w:r>
      <w:bookmarkEnd w:id="23"/>
    </w:p>
    <w:p w:rsidR="00754A4B" w:rsidRDefault="00F77D4C">
      <w:pPr>
        <w:pStyle w:val="Ttulo30"/>
        <w:framePr w:wrap="none" w:vAnchor="page" w:hAnchor="page" w:x="12037" w:y="3475"/>
        <w:shd w:val="clear" w:color="auto" w:fill="auto"/>
        <w:spacing w:line="140" w:lineRule="exact"/>
      </w:pPr>
      <w:bookmarkStart w:id="24" w:name="bookmark24"/>
      <w:r>
        <w:t>Origen</w:t>
      </w:r>
      <w:bookmarkEnd w:id="24"/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0" w:line="149" w:lineRule="exact"/>
      </w:pPr>
      <w:r>
        <w:t>ESTIMACIÓN PARA CUENTAS INCOBRABLES POR ANTICIPO A PROVEEDORES POR ADQUISICIÓN DE BIENES Y PRESTACIÓN DE SERVICIOS A CP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0" w:line="149" w:lineRule="exact"/>
      </w:pPr>
      <w:r>
        <w:t>ESTIMACIÓN PARA CUENTAS INCOBRABLES POR ANTICIPO A PROVEEDORES POR ADQUISICIÓN DE BIENES INMUEBLES, MUEBLE E INTANGIBLES A CP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0" w:line="149" w:lineRule="exact"/>
      </w:pPr>
      <w:r>
        <w:t>ESTIMACIÓN PARA CUENTAS INCOBRABLES POR ANTICIPO A CONTRATISTAS (OBRAS) A CP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116" w:line="149" w:lineRule="exact"/>
      </w:pPr>
      <w:r>
        <w:t>ESTIMACIÓN PARA CUENTAS INCOBRABLES POR OTROS DERECHO A RECIBIR BIENES O SERVICIOS A CP ESTIMACIÓN POR PÉRDIDAS DE INVENTARIOS ESTIMACIÓN POR PÉRDIDAS DE MERCANCÍAS PARA REVENTA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0" w:line="154" w:lineRule="exact"/>
      </w:pPr>
      <w:r>
        <w:t>ESTIMACIÓN POR PÉRDIDAS DE MERCANCÍAS TERMINADAS ESTIMACIÓN POR PÉRDIDAS DE MERCANCÍAS EN PROCESO DE ELABORACIÓN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0" w:line="154" w:lineRule="exact"/>
      </w:pPr>
      <w:r>
        <w:t>ESTIMACIÓN POR PÉRDIDAS DE MATERIAS PRIMAS, MATERIALES Y SUMINISTROS PARA PRODUCCIÓN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147" w:line="154" w:lineRule="exact"/>
      </w:pPr>
      <w:r>
        <w:t>ESTIMACIÓN POR PÉRDIDAS DE ALMACÉN DE MATERIALES Y SUMINISTRO DE CONSUMO OTROS ACTIVOS CIRCULANTES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81" w:line="120" w:lineRule="exact"/>
      </w:pPr>
      <w:r>
        <w:t>VALORES EN GARANTÍA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0" w:line="163" w:lineRule="exact"/>
      </w:pPr>
      <w:r>
        <w:t>BONOS EN GARANTÍA OTROS VALORES EN GARANTÍA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0" w:line="163" w:lineRule="exact"/>
      </w:pPr>
      <w:r>
        <w:t>BIENES EN GARANTÍA (EXCLUYE DEPÓSITOS DE FONDOS)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155" w:line="163" w:lineRule="exact"/>
      </w:pPr>
      <w:r>
        <w:t>BIENES INMUEBLES EN GARANTÍA BIENES MUEBLES EN GARANTÍA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68" w:line="120" w:lineRule="exact"/>
      </w:pPr>
      <w:r>
        <w:t>BIENES INTANGIBLES EN GARANTÍA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0" w:line="149" w:lineRule="exact"/>
      </w:pPr>
      <w:r>
        <w:t>Bienes Derivados de Embargos, Decomisos, Aseguramientos y Dación en Pago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0" w:line="149" w:lineRule="exact"/>
      </w:pPr>
      <w:r>
        <w:t>MOBILIARIO Y EQUIPO DE ADMINISTRACIÓN, DERIVADO DE EMBARGO, DECOMISOS, ASEGURAMIENTO Y DACIÓN EN PAGO MOBILIARIO Y EQUIPO EDUCACIONAL Y RECREATIVO, DERIVADOS I EMBARGO, DECOMISOS, ASEGURAMIENTO Y DACIÓN EN PAGO EQUIPO E INSTRUMENTAL MÉDICO Y DE LABORATORIO, DERIVADO DE EMBARGO, DECOMISOS, ASEGURAMIENTO Y DACIÓN EN PAGO EQUIPO DE TRANSPORTE, DERIVADOS DE EMBARGO, DECOMISOS, ASEGURAMIENTO Y DACIÓN EN PAGO</w:t>
      </w:r>
    </w:p>
    <w:p w:rsidR="00754A4B" w:rsidRDefault="00F77D4C">
      <w:pPr>
        <w:pStyle w:val="Cuerpodeltexto20"/>
        <w:framePr w:w="4037" w:h="7248" w:hRule="exact" w:wrap="none" w:vAnchor="page" w:hAnchor="page" w:x="565" w:y="3744"/>
        <w:shd w:val="clear" w:color="auto" w:fill="auto"/>
        <w:spacing w:after="0" w:line="149" w:lineRule="exact"/>
      </w:pPr>
      <w:r>
        <w:t>EQUIPO DE DEFENSA Y SEGURIDAD, DERIVADO DE EMBARGO, DECOMISOS, ASEGURAMIENTO Y DACIÓN EN PAGO MAQUINARIA, OTROS EQUIPOS Y HERRAMIENTAS, DERIVADOS DE EMBARGO, DECOMISOS, ASEGURAMIENTO Y DACIÓN EN PAGO ACTIVOS BIOLÓGICOS, DERIVADOS DE EMBARGO, DECOMISOS, ASEGURAMIENTO Y DACIÓN EN PAGO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ind w:left="1440"/>
      </w:pPr>
      <w:r>
        <w:t>0.00</w:t>
      </w:r>
      <w:r>
        <w:tab/>
        <w:t>PASE A CAJA COBRADO CON ANTERIORIDAD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ind w:left="1440"/>
      </w:pPr>
      <w:r>
        <w:t>0.00</w:t>
      </w:r>
      <w:r>
        <w:tab/>
        <w:t>DOCUMENTOS POR PAGAR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ind w:left="1440"/>
      </w:pPr>
      <w:r>
        <w:t>0.00</w:t>
      </w:r>
      <w:r>
        <w:tab/>
        <w:t>DOCUMENTOS COMERCIALES POR PAGAR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154" w:lineRule="exact"/>
        <w:ind w:left="1440"/>
      </w:pPr>
      <w:r>
        <w:t>0.00</w:t>
      </w:r>
      <w:r>
        <w:tab/>
        <w:t>Documentos con Contratistas por Obras Públicas por Pagar a Corte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spacing w:line="154" w:lineRule="exact"/>
        <w:ind w:left="2040"/>
        <w:jc w:val="left"/>
      </w:pPr>
      <w:r>
        <w:t>Plazo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154" w:lineRule="exact"/>
        <w:ind w:left="1440"/>
      </w:pPr>
      <w:r>
        <w:t>0.00</w:t>
      </w:r>
      <w:r>
        <w:tab/>
        <w:t>OTROS DOCUMENTOS POR PAGAR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154" w:lineRule="exact"/>
        <w:ind w:left="1440"/>
      </w:pPr>
      <w:r>
        <w:t>0.00</w:t>
      </w:r>
      <w:r>
        <w:tab/>
        <w:t>PORCIÓN A CORTO PLAZO DE LA DEUDA PÚBLICA A LARGO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spacing w:line="154" w:lineRule="exact"/>
        <w:ind w:left="2040"/>
        <w:jc w:val="left"/>
      </w:pPr>
      <w:r>
        <w:t>PLAZO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left" w:pos="3786"/>
          <w:tab w:val="right" w:pos="7044"/>
        </w:tabs>
        <w:spacing w:line="168" w:lineRule="exact"/>
        <w:ind w:left="1440"/>
      </w:pPr>
      <w:r>
        <w:t>0.00</w:t>
      </w:r>
      <w:r>
        <w:tab/>
        <w:t>PORCIÓN A CORTO PLAZO</w:t>
      </w:r>
      <w:r>
        <w:tab/>
        <w:t>DE LA DEUDA PÚBLICA INTERNA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left" w:pos="3786"/>
          <w:tab w:val="right" w:pos="7044"/>
        </w:tabs>
        <w:spacing w:after="158" w:line="168" w:lineRule="exact"/>
        <w:ind w:left="1440"/>
      </w:pPr>
      <w:r>
        <w:t>0.00</w:t>
      </w:r>
      <w:r>
        <w:tab/>
        <w:t>PORCIÓN A CORTO PLAZO</w:t>
      </w:r>
      <w:r>
        <w:tab/>
        <w:t>DE LA DEUDA PÚBLICA EXTERNA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left" w:pos="3786"/>
          <w:tab w:val="right" w:pos="7044"/>
        </w:tabs>
        <w:spacing w:after="110" w:line="120" w:lineRule="exact"/>
        <w:ind w:left="1440"/>
      </w:pPr>
      <w:r>
        <w:t>0.00</w:t>
      </w:r>
      <w:r>
        <w:tab/>
        <w:t>PORCIÓN A CORTO PLAZO</w:t>
      </w:r>
      <w:r>
        <w:tab/>
        <w:t>DE ARRENDAMIENTO FINANCIERO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after="88" w:line="120" w:lineRule="exact"/>
        <w:ind w:left="1440"/>
      </w:pPr>
      <w:r>
        <w:t>0.00</w:t>
      </w:r>
      <w:r>
        <w:tab/>
        <w:t>TÍTULOS Y VALORES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154" w:lineRule="exact"/>
        <w:ind w:left="1440"/>
      </w:pPr>
      <w:r>
        <w:t>0.00</w:t>
      </w:r>
      <w:r>
        <w:tab/>
        <w:t>TÍTULOS Y VALORES DE LA DEUDA PÚBLICA INTERNA A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spacing w:line="154" w:lineRule="exact"/>
        <w:ind w:left="2040"/>
        <w:jc w:val="left"/>
      </w:pPr>
      <w:r>
        <w:t>CORTO PLAZO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154" w:lineRule="exact"/>
        <w:ind w:left="1440"/>
      </w:pPr>
      <w:r>
        <w:t>0.00</w:t>
      </w:r>
      <w:r>
        <w:tab/>
        <w:t>TÍTULOS Y VALORES DE LA DEUDA PÚBLICA EXTERNA A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spacing w:line="154" w:lineRule="exact"/>
        <w:ind w:left="2040"/>
        <w:jc w:val="left"/>
      </w:pPr>
      <w:r>
        <w:t>CORTO PLAZO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154" w:lineRule="exact"/>
        <w:ind w:left="1440"/>
      </w:pPr>
      <w:r>
        <w:t>0.00</w:t>
      </w:r>
      <w:r>
        <w:tab/>
        <w:t>PASIVOS DIFERIDOS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154" w:lineRule="exact"/>
        <w:ind w:left="1440"/>
      </w:pPr>
      <w:r>
        <w:t>0.00</w:t>
      </w:r>
      <w:r>
        <w:tab/>
        <w:t>INGRESOS COBRADOS POR ADELANTADO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154" w:lineRule="exact"/>
        <w:ind w:left="1440"/>
      </w:pPr>
      <w:r>
        <w:t>0.00</w:t>
      </w:r>
      <w:r>
        <w:tab/>
        <w:t>INTERESES COBRADOS POR ADELANTADO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154" w:lineRule="exact"/>
        <w:ind w:left="1440"/>
      </w:pPr>
      <w:r>
        <w:t>0.00</w:t>
      </w:r>
      <w:r>
        <w:tab/>
        <w:t>OTROS PASIVOS DIFERIDOS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154" w:lineRule="exact"/>
        <w:ind w:left="1440"/>
      </w:pPr>
      <w:r>
        <w:t>0.00</w:t>
      </w:r>
      <w:r>
        <w:tab/>
        <w:t xml:space="preserve">Fondos y Bienes de Terceros en Garantía y/o Administración a </w:t>
      </w:r>
      <w:proofErr w:type="spellStart"/>
      <w:r>
        <w:t>Cort</w:t>
      </w:r>
      <w:proofErr w:type="spellEnd"/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spacing w:line="154" w:lineRule="exact"/>
        <w:ind w:left="2040"/>
        <w:jc w:val="left"/>
      </w:pPr>
      <w:r>
        <w:t>Plazo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168" w:lineRule="exact"/>
        <w:ind w:left="1440"/>
      </w:pPr>
      <w:r>
        <w:t>0.00</w:t>
      </w:r>
      <w:r>
        <w:tab/>
        <w:t>FONDOS EN GARANTÍA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after="158" w:line="168" w:lineRule="exact"/>
        <w:ind w:left="1440"/>
      </w:pPr>
      <w:r>
        <w:t>0.00</w:t>
      </w:r>
      <w:r>
        <w:tab/>
        <w:t>FONDOS EN ADMINISTRACIÓN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after="75" w:line="120" w:lineRule="exact"/>
        <w:ind w:left="1440"/>
      </w:pPr>
      <w:r>
        <w:t>0.00</w:t>
      </w:r>
      <w:r>
        <w:tab/>
        <w:t>FONDOS CONTINGENTES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158" w:lineRule="exact"/>
        <w:ind w:left="1440"/>
      </w:pPr>
      <w:r>
        <w:t>0.00</w:t>
      </w:r>
      <w:r>
        <w:tab/>
        <w:t>Fondos de Fideicomisos, Mandatos y Contratos Análogos a Corto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spacing w:line="158" w:lineRule="exact"/>
        <w:ind w:left="2040"/>
        <w:jc w:val="left"/>
      </w:pPr>
      <w:r>
        <w:t>Plazo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298" w:lineRule="exact"/>
        <w:ind w:left="1440"/>
      </w:pPr>
      <w:r>
        <w:t>0.00</w:t>
      </w:r>
      <w:r>
        <w:tab/>
        <w:t>Otros Fondos de Terceros en Garantía y/o Administración a Corto F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298" w:lineRule="exact"/>
        <w:ind w:left="1440"/>
      </w:pPr>
      <w:r>
        <w:t>0.00</w:t>
      </w:r>
      <w:r>
        <w:tab/>
        <w:t>Valores y Bienes en Garantía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298" w:lineRule="exact"/>
        <w:ind w:left="1440"/>
      </w:pPr>
      <w:r>
        <w:t>0.00</w:t>
      </w:r>
      <w:r>
        <w:tab/>
        <w:t>PROVISIONES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298" w:lineRule="exact"/>
        <w:ind w:left="1440"/>
      </w:pPr>
      <w:r>
        <w:t>0.00</w:t>
      </w:r>
      <w:r>
        <w:tab/>
        <w:t>Provisión para Demandas y Juicios a Corto Plazo</w:t>
      </w:r>
      <w:r>
        <w:tab/>
        <w:t>0.00</w:t>
      </w:r>
    </w:p>
    <w:p w:rsidR="00754A4B" w:rsidRDefault="00F77D4C">
      <w:pPr>
        <w:pStyle w:val="Tabladecontenidos0"/>
        <w:framePr w:w="7085" w:h="7360" w:hRule="exact" w:wrap="none" w:vAnchor="page" w:hAnchor="page" w:x="5490" w:y="3488"/>
        <w:shd w:val="clear" w:color="auto" w:fill="auto"/>
        <w:tabs>
          <w:tab w:val="left" w:pos="2013"/>
          <w:tab w:val="right" w:pos="7044"/>
        </w:tabs>
        <w:spacing w:line="298" w:lineRule="exact"/>
        <w:ind w:left="1440"/>
      </w:pPr>
      <w:r>
        <w:t>0.00</w:t>
      </w:r>
      <w:r>
        <w:tab/>
        <w:t>PROVISIÓN PARA CONTINGENCIAS A CORTO PLAZO</w:t>
      </w:r>
      <w:r>
        <w:tab/>
        <w:t>0.00</w:t>
      </w:r>
    </w:p>
    <w:p w:rsidR="00754A4B" w:rsidRDefault="00F77D4C">
      <w:pPr>
        <w:pStyle w:val="Ttulo30"/>
        <w:framePr w:wrap="none" w:vAnchor="page" w:hAnchor="page" w:x="13256" w:y="3465"/>
        <w:shd w:val="clear" w:color="auto" w:fill="auto"/>
        <w:spacing w:line="140" w:lineRule="exact"/>
      </w:pPr>
      <w:bookmarkStart w:id="25" w:name="bookmark25"/>
      <w:r>
        <w:t>Aplicación</w:t>
      </w:r>
      <w:bookmarkEnd w:id="25"/>
    </w:p>
    <w:p w:rsidR="00754A4B" w:rsidRDefault="00F77D4C">
      <w:pPr>
        <w:pStyle w:val="Encabezamientoopiedepgina0"/>
        <w:framePr w:wrap="none" w:vAnchor="page" w:hAnchor="page" w:x="440" w:y="11217"/>
        <w:shd w:val="clear" w:color="auto" w:fill="auto"/>
        <w:spacing w:line="150" w:lineRule="exact"/>
        <w:jc w:val="left"/>
      </w:pPr>
      <w:proofErr w:type="spellStart"/>
      <w:r>
        <w:t>Ctapub_EstadoCambioFinanciera-CONAC.rpt</w:t>
      </w:r>
      <w:proofErr w:type="spellEnd"/>
    </w:p>
    <w:p w:rsidR="00754A4B" w:rsidRDefault="00F77D4C">
      <w:pPr>
        <w:pStyle w:val="Encabezamientoopiedepgina0"/>
        <w:framePr w:w="1147" w:h="739" w:hRule="exact" w:wrap="none" w:vAnchor="page" w:hAnchor="page" w:x="13684" w:y="11045"/>
        <w:shd w:val="clear" w:color="auto" w:fill="auto"/>
      </w:pPr>
      <w:r>
        <w:t>Página: 6 de 14</w:t>
      </w:r>
    </w:p>
    <w:p w:rsidR="00754A4B" w:rsidRDefault="00F77D4C">
      <w:pPr>
        <w:pStyle w:val="Encabezamientoopiedepgina0"/>
        <w:framePr w:w="1147" w:h="739" w:hRule="exact" w:wrap="none" w:vAnchor="page" w:hAnchor="page" w:x="13684" w:y="11045"/>
        <w:shd w:val="clear" w:color="auto" w:fill="auto"/>
      </w:pPr>
      <w:r>
        <w:t>18-jul-2017</w:t>
      </w:r>
    </w:p>
    <w:p w:rsidR="00754A4B" w:rsidRDefault="00754A4B">
      <w:pPr>
        <w:rPr>
          <w:sz w:val="2"/>
          <w:szCs w:val="2"/>
        </w:rPr>
        <w:sectPr w:rsidR="00754A4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4A4B" w:rsidRDefault="00E120C7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ge">
                  <wp:posOffset>2129790</wp:posOffset>
                </wp:positionV>
                <wp:extent cx="1280160" cy="0"/>
                <wp:effectExtent l="9525" t="5715" r="5715" b="1333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5.75pt;margin-top:167.7pt;width:100.8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54A4B" w:rsidRDefault="00F77D4C">
      <w:pPr>
        <w:pStyle w:val="Ttulo10"/>
        <w:framePr w:w="7085" w:h="983" w:hRule="exact" w:wrap="none" w:vAnchor="page" w:hAnchor="page" w:x="5490" w:y="1275"/>
        <w:shd w:val="clear" w:color="auto" w:fill="auto"/>
        <w:ind w:left="60"/>
      </w:pPr>
      <w:bookmarkStart w:id="26" w:name="bookmark26"/>
      <w:r>
        <w:t>Cuenta Pública</w:t>
      </w:r>
      <w:bookmarkEnd w:id="26"/>
    </w:p>
    <w:p w:rsidR="00754A4B" w:rsidRDefault="00F77D4C">
      <w:pPr>
        <w:pStyle w:val="Ttulo10"/>
        <w:framePr w:w="7085" w:h="983" w:hRule="exact" w:wrap="none" w:vAnchor="page" w:hAnchor="page" w:x="5490" w:y="1275"/>
        <w:shd w:val="clear" w:color="auto" w:fill="auto"/>
        <w:ind w:left="60"/>
      </w:pPr>
      <w:bookmarkStart w:id="27" w:name="bookmark27"/>
      <w:r>
        <w:t>Presidencia Municipal de Progreso</w:t>
      </w:r>
      <w:bookmarkEnd w:id="27"/>
    </w:p>
    <w:p w:rsidR="00754A4B" w:rsidRDefault="00F77D4C">
      <w:pPr>
        <w:pStyle w:val="Ttulo20"/>
        <w:framePr w:w="7085" w:h="983" w:hRule="exact" w:wrap="none" w:vAnchor="page" w:hAnchor="page" w:x="5490" w:y="1275"/>
        <w:shd w:val="clear" w:color="auto" w:fill="auto"/>
        <w:ind w:left="60"/>
      </w:pPr>
      <w:bookmarkStart w:id="28" w:name="bookmark28"/>
      <w:r>
        <w:t>Estado de Cambios en la Situación Financiera</w:t>
      </w:r>
      <w:r>
        <w:br/>
        <w:t>DEL 1 DE ABRIL AL 30 DE JUNIO DE 2017</w:t>
      </w:r>
      <w:bookmarkEnd w:id="2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6"/>
        <w:gridCol w:w="1166"/>
        <w:gridCol w:w="1296"/>
        <w:gridCol w:w="3830"/>
        <w:gridCol w:w="1411"/>
      </w:tblGrid>
      <w:tr w:rsidR="00754A4B">
        <w:trPr>
          <w:trHeight w:hRule="exact" w:val="254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40" w:lineRule="exact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16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40" w:lineRule="exact"/>
              <w:jc w:val="center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29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Cuerpodeltexto27pto"/>
              </w:rPr>
              <w:t>Aplicación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40" w:lineRule="exact"/>
              <w:ind w:left="20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411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40" w:lineRule="exact"/>
              <w:jc w:val="right"/>
            </w:pPr>
            <w:r>
              <w:rPr>
                <w:rStyle w:val="Cuerpodeltexto27pto"/>
              </w:rPr>
              <w:t>Origen</w:t>
            </w:r>
          </w:p>
        </w:tc>
      </w:tr>
      <w:tr w:rsidR="00754A4B">
        <w:trPr>
          <w:trHeight w:hRule="exact" w:val="355"/>
        </w:trPr>
        <w:tc>
          <w:tcPr>
            <w:tcW w:w="430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ACTIVO NO CIRCULANTE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8,190,366.43</w:t>
            </w:r>
          </w:p>
        </w:tc>
        <w:tc>
          <w:tcPr>
            <w:tcW w:w="383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68" w:lineRule="exact"/>
              <w:ind w:left="200"/>
            </w:pPr>
            <w:r>
              <w:rPr>
                <w:rStyle w:val="Cuerpodeltexto21"/>
              </w:rPr>
              <w:t>OTRAS PROVISIONES A CORTO PLAZO CUENTAS POR PAGAR ACUMULADAS (BAJA)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0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INVERSIONES FINANCIERAS A LARGO PLAZO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RETENCIONES A EMPLEADOS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0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INVERSIONES A LARGO PLAZO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RETENCIONES FISCALES A EMPLEADOS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DEPÓSITOS A LP EN MONEDA NACIONAL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I.S.P.T.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DEPÓSITOS A LP EN MONEDA EXTRANJERA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I.M.S.S.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TÍTULOS Y VALORES A LARGO PLAZO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I.S.S.S.T.E.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0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BONOS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I.S.P.T.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VALORES REPRESENTATIVOS DE LA DEUDA PÚBLICA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I.M.S.S.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0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OBLIGACIONES NEGOCIABLES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I.S.S.S.T.E.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0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OTROS VALORES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I.S.R.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0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Fideicomisos, Mandatos y Contratos Análogos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RETENCIONES POR PRESTACIONES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FIDEICOMISOS, MANDATOS Y ANÁLOGOS DEL PODER EJECUTIVO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FONDO DE PENSIONES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FIDEICOMISOS, MANDATOS Y ANÁLOGOS DEL PODER LEGISLATIVO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FONDO DE PENSIONES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FIDEICOMISOS, MANDATOS Y ANÁLOGOS DEL PODER JUDICIAL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FONACOT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8"/>
        </w:trPr>
        <w:tc>
          <w:tcPr>
            <w:tcW w:w="430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FIDEICOMISOS, MANDATOS Y ANÁLOGOS PÚBLICOS NO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CAJA AHORRO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54" w:lineRule="exact"/>
            </w:pPr>
            <w:r>
              <w:rPr>
                <w:rStyle w:val="Cuerpodeltexto21"/>
              </w:rPr>
              <w:t>EMPRESARIALES Y NO FINANCIEROS FIDEICOMISOS, MANDATOS Y ANÁLOGOS PÚBLICOS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DESPENSA (BAJA)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88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EMPRESARIALES Y NO FINANCIEROS</w:t>
            </w:r>
          </w:p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FIDEICOMISOS, MANDATOS Y ANÁLOGOS PÚBLICOS FINANCIEROS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IMPULSORA PROMOBIEN (BAJA)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8"/>
        </w:trPr>
        <w:tc>
          <w:tcPr>
            <w:tcW w:w="430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FIDEICOMISOS, MANDATOS Y ANÁLOGOS DE ENTIDADES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INFONAVIT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98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FEDERATIVAS</w:t>
            </w:r>
          </w:p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FIDEICOMISOS, MANDATOS Y ANÁLOGOS DE MUNICIPIOS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POR CAJA CHICA (BAJA)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FIDEICOMISOS, MANDATOS Y ANÁLOGOS DE EMPRESAS PRIVADAS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PRESTAMOS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88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PARTICULARES</w:t>
            </w:r>
          </w:p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PARTICIPACIONES Y APORTACIONES DE CAPITAL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 PENSIONES (BAJA)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8"/>
        </w:trPr>
        <w:tc>
          <w:tcPr>
            <w:tcW w:w="430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PARTICIPACIONES Y APORTACIONES DE CAPITAL EN EL SECTOR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 SINDICATO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PÚBLICO</w:t>
            </w:r>
          </w:p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PARTICIPACIONES Y APORTACIONES DE CAPITAL EN EL SECTOR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 PENSIONES (BAJA)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PRIVADO</w:t>
            </w:r>
          </w:p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PARTICIPACIONES Y APORTACIONES DE CAPITAL EN EL SECTOR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 SINDICATO (BAJA)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88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EXTERNO</w:t>
            </w:r>
          </w:p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DERECHOS A RECIBIR EFECTIVO 0 EQUIVALENTES A LARGO PLAZC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 CAJA DE AHORRO (BAJA)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0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DOCUMENTOS POR COBRAR A LARGO PLAZO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PRESTAMOS CAJA GENERAL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0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DOCUMENTOS POR COBRAR A LP POR VENTA DE BIENES Y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DESCUENTOS A TRABAJADORES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12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PRESTACIÓN DE SERVICIOS</w:t>
            </w:r>
          </w:p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DOCUMENTOS POR COBRAR A LP POR VENTA DE BIENES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PENSION ALIMENTICIA (BAJA)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93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39" w:lineRule="exact"/>
            </w:pPr>
            <w:r>
              <w:rPr>
                <w:rStyle w:val="Cuerpodeltexto21"/>
              </w:rPr>
              <w:t>INMUEBLES, MUEBLES E INTANGIBLES OTROS DOCUMENTOS POR COBRAR A LP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DAÑOS AL MUNICIPIO (BAJA)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8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DEUDORES DIVERSOS A LARGO PLAZO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LLAMADAS L.D. PERSONALES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0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DEUDORES MOROSOS A LP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EXTRAVIO DE BOLETAS DE INFRACCION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0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OTROS DEUDORES DIVERSOS A LP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POSADAS NAVIDEÑAS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30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Ingresos por Recuperar a Largo Plazo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RECUPERACIÓN NOMINAL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CONTRIBUCIONES GARANTIZADAS A LP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INCAPACIDADES EXCESIVAS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06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DEUDORES FISCALES EN PARCIALIDADES A LP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2010" w:h="7478" w:wrap="none" w:vAnchor="page" w:hAnchor="page" w:x="608" w:y="3460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830" w:type="dxa"/>
            <w:shd w:val="clear" w:color="auto" w:fill="FFFFFF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PAGO DE DEFUNCION (BAJA)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10" w:h="7478" w:wrap="none" w:vAnchor="page" w:hAnchor="page" w:x="608" w:y="346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754A4B" w:rsidRDefault="00F77D4C">
      <w:pPr>
        <w:pStyle w:val="Ttulo30"/>
        <w:framePr w:wrap="none" w:vAnchor="page" w:hAnchor="page" w:x="13290" w:y="3451"/>
        <w:shd w:val="clear" w:color="auto" w:fill="auto"/>
        <w:spacing w:line="140" w:lineRule="exact"/>
      </w:pPr>
      <w:bookmarkStart w:id="29" w:name="bookmark29"/>
      <w:r>
        <w:t>Aplicación</w:t>
      </w:r>
      <w:bookmarkEnd w:id="29"/>
    </w:p>
    <w:p w:rsidR="00754A4B" w:rsidRDefault="00F77D4C">
      <w:pPr>
        <w:pStyle w:val="Encabezamientoopiedepgina0"/>
        <w:framePr w:wrap="none" w:vAnchor="page" w:hAnchor="page" w:x="484" w:y="11212"/>
        <w:shd w:val="clear" w:color="auto" w:fill="auto"/>
        <w:spacing w:line="150" w:lineRule="exact"/>
        <w:jc w:val="left"/>
      </w:pPr>
      <w:proofErr w:type="spellStart"/>
      <w:r>
        <w:t>Ctapub_EstadoCambioFinanciera-CONAC.rpt</w:t>
      </w:r>
      <w:proofErr w:type="spellEnd"/>
    </w:p>
    <w:p w:rsidR="00754A4B" w:rsidRDefault="00F77D4C">
      <w:pPr>
        <w:pStyle w:val="Encabezamientoopiedepgina0"/>
        <w:framePr w:w="1142" w:h="744" w:hRule="exact" w:wrap="none" w:vAnchor="page" w:hAnchor="page" w:x="13712" w:y="11026"/>
        <w:shd w:val="clear" w:color="auto" w:fill="auto"/>
      </w:pPr>
      <w:r>
        <w:t>Página: 7 de 14</w:t>
      </w:r>
    </w:p>
    <w:p w:rsidR="00754A4B" w:rsidRDefault="00F77D4C">
      <w:pPr>
        <w:pStyle w:val="Encabezamientoopiedepgina0"/>
        <w:framePr w:w="1142" w:h="744" w:hRule="exact" w:wrap="none" w:vAnchor="page" w:hAnchor="page" w:x="13712" w:y="11026"/>
        <w:shd w:val="clear" w:color="auto" w:fill="auto"/>
      </w:pPr>
      <w:r>
        <w:t>18-jul-2017</w:t>
      </w:r>
    </w:p>
    <w:p w:rsidR="00754A4B" w:rsidRDefault="00754A4B">
      <w:pPr>
        <w:rPr>
          <w:sz w:val="2"/>
          <w:szCs w:val="2"/>
        </w:rPr>
        <w:sectPr w:rsidR="00754A4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4A4B" w:rsidRDefault="00E120C7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7923530</wp:posOffset>
                </wp:positionH>
                <wp:positionV relativeFrom="page">
                  <wp:posOffset>2126615</wp:posOffset>
                </wp:positionV>
                <wp:extent cx="1475105" cy="0"/>
                <wp:effectExtent l="8255" t="12065" r="12065" b="698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4751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23.9pt;margin-top:167.45pt;width:116.15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54A4B" w:rsidRDefault="00F77D4C">
      <w:pPr>
        <w:pStyle w:val="Ttulo10"/>
        <w:framePr w:w="7094" w:h="983" w:hRule="exact" w:wrap="none" w:vAnchor="page" w:hAnchor="page" w:x="5485" w:y="1275"/>
        <w:shd w:val="clear" w:color="auto" w:fill="auto"/>
        <w:ind w:left="20"/>
      </w:pPr>
      <w:bookmarkStart w:id="30" w:name="bookmark30"/>
      <w:r>
        <w:t>Cuenta Pública</w:t>
      </w:r>
      <w:bookmarkEnd w:id="30"/>
    </w:p>
    <w:p w:rsidR="00754A4B" w:rsidRDefault="00F77D4C">
      <w:pPr>
        <w:pStyle w:val="Ttulo10"/>
        <w:framePr w:w="7094" w:h="983" w:hRule="exact" w:wrap="none" w:vAnchor="page" w:hAnchor="page" w:x="5485" w:y="1275"/>
        <w:shd w:val="clear" w:color="auto" w:fill="auto"/>
        <w:ind w:left="20"/>
      </w:pPr>
      <w:bookmarkStart w:id="31" w:name="bookmark31"/>
      <w:r>
        <w:t>Presidencia Municipal de Progreso</w:t>
      </w:r>
      <w:bookmarkEnd w:id="31"/>
    </w:p>
    <w:p w:rsidR="00754A4B" w:rsidRDefault="00F77D4C">
      <w:pPr>
        <w:pStyle w:val="Ttulo20"/>
        <w:framePr w:w="7094" w:h="983" w:hRule="exact" w:wrap="none" w:vAnchor="page" w:hAnchor="page" w:x="5485" w:y="1275"/>
        <w:shd w:val="clear" w:color="auto" w:fill="auto"/>
        <w:ind w:left="20"/>
      </w:pPr>
      <w:bookmarkStart w:id="32" w:name="bookmark32"/>
      <w:r>
        <w:t>Estado de Cambios en la Situación Financiera</w:t>
      </w:r>
      <w:r>
        <w:br/>
        <w:t>DEL 1 DE ABRIL AL 30 DE JUNIO DE 2017</w:t>
      </w:r>
      <w:bookmarkEnd w:id="32"/>
    </w:p>
    <w:p w:rsidR="00754A4B" w:rsidRDefault="00F77D4C">
      <w:pPr>
        <w:pStyle w:val="Ttulo30"/>
        <w:framePr w:wrap="none" w:vAnchor="page" w:hAnchor="page" w:x="594" w:y="3480"/>
        <w:shd w:val="clear" w:color="auto" w:fill="auto"/>
        <w:spacing w:line="140" w:lineRule="exact"/>
      </w:pPr>
      <w:bookmarkStart w:id="33" w:name="bookmark33"/>
      <w:r>
        <w:t>Concepto</w:t>
      </w:r>
      <w:bookmarkEnd w:id="33"/>
    </w:p>
    <w:p w:rsidR="00754A4B" w:rsidRDefault="00F77D4C">
      <w:pPr>
        <w:pStyle w:val="Ttulo30"/>
        <w:framePr w:wrap="none" w:vAnchor="page" w:hAnchor="page" w:x="5188" w:y="3470"/>
        <w:shd w:val="clear" w:color="auto" w:fill="auto"/>
        <w:tabs>
          <w:tab w:val="left" w:pos="1152"/>
        </w:tabs>
        <w:spacing w:line="140" w:lineRule="exact"/>
        <w:jc w:val="both"/>
      </w:pPr>
      <w:bookmarkStart w:id="34" w:name="bookmark34"/>
      <w:r>
        <w:t>Origen</w:t>
      </w:r>
      <w:r>
        <w:tab/>
        <w:t>Aplicación Concepto</w:t>
      </w:r>
      <w:bookmarkEnd w:id="34"/>
    </w:p>
    <w:p w:rsidR="00754A4B" w:rsidRDefault="00F77D4C">
      <w:pPr>
        <w:pStyle w:val="Ttulo30"/>
        <w:framePr w:wrap="none" w:vAnchor="page" w:hAnchor="page" w:x="12037" w:y="3480"/>
        <w:shd w:val="clear" w:color="auto" w:fill="auto"/>
        <w:spacing w:line="140" w:lineRule="exact"/>
      </w:pPr>
      <w:bookmarkStart w:id="35" w:name="bookmark35"/>
      <w:r>
        <w:t>Origen</w:t>
      </w:r>
      <w:bookmarkEnd w:id="35"/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39" w:lineRule="exact"/>
      </w:pPr>
      <w:r>
        <w:t>CONTRIBUCIONES CON RESOLUCIÓN JUDICIAL FISCAL DEFINITIVA LP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39" w:lineRule="exact"/>
      </w:pPr>
      <w:r>
        <w:t>OTRAS CONTRIBUCIONES A LP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68" w:lineRule="exact"/>
      </w:pPr>
      <w:r>
        <w:t>PRÉSTAMOS OTORGADOS A LARGO PLAZO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68" w:lineRule="exact"/>
      </w:pPr>
      <w:r>
        <w:t>PRÉSTAMOS OTORGADOS A LP AL SECTOR PÚBLICO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68" w:lineRule="exact"/>
      </w:pPr>
      <w:r>
        <w:t>PRÉSTAMOS OTORGADOS A LP AL SECTOR PRIVADO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68" w:lineRule="exact"/>
      </w:pPr>
      <w:r>
        <w:t>PRÉSTAMOS OTORGADOS A LP AL SECTOR EXTERNO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68" w:lineRule="exact"/>
      </w:pPr>
      <w:r>
        <w:t>OTROS DERECHOS A RECIBIR EFECTIVO O EQUIVALENTES A LARG</w:t>
      </w:r>
      <w:r>
        <w:rPr>
          <w:vertAlign w:val="superscript"/>
        </w:rPr>
        <w:t>1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96" w:line="120" w:lineRule="exact"/>
      </w:pPr>
      <w:r>
        <w:t>PLAZO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20" w:lineRule="exact"/>
      </w:pPr>
      <w:r>
        <w:t>BIENES INMUEBLES, INFRAESTRUCTURA Y CONSTRUCCIONES EN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20" w:lineRule="exact"/>
      </w:pPr>
      <w:r>
        <w:t>PROCESO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63" w:lineRule="exact"/>
      </w:pPr>
      <w:r>
        <w:t>TERRENOS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63" w:lineRule="exact"/>
      </w:pPr>
      <w:r>
        <w:t>VIVIENDAS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63" w:lineRule="exact"/>
      </w:pPr>
      <w:r>
        <w:t xml:space="preserve">Edificios no Habitacionales INFRAESTRUCTURA </w:t>
      </w:r>
      <w:proofErr w:type="spellStart"/>
      <w:r>
        <w:t>INFRAESTRUCTURA</w:t>
      </w:r>
      <w:proofErr w:type="spellEnd"/>
      <w:r>
        <w:t xml:space="preserve"> DE CARRETERAS INFRAESTRUCTURA FERROVIARIA Y </w:t>
      </w:r>
      <w:r w:rsidRPr="00E120C7">
        <w:rPr>
          <w:lang w:val="es-MX" w:eastAsia="en-US" w:bidi="en-US"/>
        </w:rPr>
        <w:t xml:space="preserve">MULTIMODAL </w:t>
      </w:r>
      <w:r>
        <w:t>INFRAESTRUCTURA PORTUARIA INFRAESTRUCTURA AEROPORTUARIA INFRAESTRUCTURA DE TELECOMUNICACIONES INFRAESTRUCTURA DE AGUA POTABLE, SANEAMIENTO, HIDROAGRÍCOLA Y CONTROL DE INUNDACIONES INFRAESTRUCTURA ELÉCTRICA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124" w:line="163" w:lineRule="exact"/>
      </w:pPr>
      <w:r>
        <w:t>INFRAESTRUCTURA DE PRODUCCIÓN DE HIDROCARBUROS INFRAESTRUCTURA DE REFINACIÓN, GAS Y PETROQUÍMICA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58" w:lineRule="exact"/>
      </w:pPr>
      <w:r>
        <w:t>CONSTRUCCIONES EN PROCESO EN BIENES DE DOMINIO PÚBLICO EDIFICACIÓN HABITACIONAL EN PROCESO EDIFICACIÓN NO HABITACIONAL EN PROCESO CONSTRUCCIÓN DE OBRAS PARA EL ABASTECIMIENTO DE AGUA, PETRÓLEO, GAS, ELECTRICIDAD Y TELECOMUNICACIONES EN PROCESO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54" w:lineRule="exact"/>
      </w:pPr>
      <w:r>
        <w:t>DIVISIÓN DE TERRENOS Y CONSTRUCCIÓN DE OBRAS DE URBANIZACIÓN EN PROCESO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54" w:lineRule="exact"/>
      </w:pPr>
      <w:r>
        <w:t>CONSTRUCCIÓN DE VÍAS DE COMUNICACIÓN EN PROCESO OTRAS CONSTRUCCIONES DE INGENIERÍA CIVIL U OBRA PESADA E PROCESO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54" w:lineRule="exact"/>
      </w:pPr>
      <w:r>
        <w:t>INSTALACIONES Y EQUIPAMIENTO EN CONSTRUCCIONES EN PROCESO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113" w:line="154" w:lineRule="exact"/>
      </w:pPr>
      <w:r>
        <w:t>TRABAJOS DE ACABADOS EN EDIFICACIONES Y OTROS TRABAJOS ESPECIALIZADOS EN PROCESO</w:t>
      </w:r>
    </w:p>
    <w:p w:rsidR="00754A4B" w:rsidRDefault="00F77D4C">
      <w:pPr>
        <w:pStyle w:val="Cuerpodeltexto20"/>
        <w:framePr w:w="4075" w:h="7209" w:hRule="exact" w:wrap="none" w:vAnchor="page" w:hAnchor="page" w:x="532" w:y="3724"/>
        <w:shd w:val="clear" w:color="auto" w:fill="auto"/>
        <w:spacing w:after="0" w:line="163" w:lineRule="exact"/>
      </w:pPr>
      <w:r>
        <w:t>CONSTRUCCIONES EN PROCESO EN BIENES PROPIOS EDIFICACIÓN HABITACIONAL EN PROCESO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after="57" w:line="120" w:lineRule="exact"/>
        <w:ind w:left="1440"/>
      </w:pPr>
      <w:r>
        <w:t>0.00</w:t>
      </w:r>
      <w:r>
        <w:tab/>
        <w:t>RETENCION PENSION ALIMENTICIA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RETENCION SEGURO DE VIDA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RETENCION SEGURO DE GASTOS MEDICOS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RETENCION SEGURO DE AUTOMOVILES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RETENCION TENENCIAS Y PLACAS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RETENCION CUOTA DE SERVICIO MEDICO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6802"/>
        </w:tabs>
        <w:spacing w:after="155" w:line="163" w:lineRule="exact"/>
        <w:ind w:left="1440"/>
      </w:pPr>
      <w:r>
        <w:t>0.00 REPARACION DE UNIDADES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right" w:pos="7041"/>
        </w:tabs>
        <w:spacing w:line="120" w:lineRule="exact"/>
        <w:ind w:left="2040"/>
      </w:pPr>
      <w:r>
        <w:t>UNIFORMES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numPr>
          <w:ilvl w:val="0"/>
          <w:numId w:val="1"/>
        </w:numPr>
        <w:shd w:val="clear" w:color="auto" w:fill="auto"/>
        <w:tabs>
          <w:tab w:val="left" w:pos="2001"/>
          <w:tab w:val="right" w:pos="7041"/>
        </w:tabs>
        <w:spacing w:after="57" w:line="120" w:lineRule="exact"/>
        <w:ind w:left="960"/>
      </w:pPr>
      <w:r>
        <w:t>CUOTAS SINDICALES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RETENCION CUOTA SINDICAL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RETENCION CUOTA SINDICAL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RETENCION APOYO EXTRAORDINARIO A SINDICATO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RETENCIONES EXTRAORDINARIAS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RETENCION APOYO A DAMNIFICADOS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RETENCION APOYO CRUZ ROJA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RETENCION PARA PARTIDOS POLITICOS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RETENCION A PARTIDOS POLITICOS (PERCEPCION)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APORTACIONES PATRONALES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after="120" w:line="163" w:lineRule="exact"/>
        <w:ind w:left="1440"/>
      </w:pPr>
      <w:r>
        <w:t>0.00</w:t>
      </w:r>
      <w:r>
        <w:tab/>
        <w:t>APORTACION I.M.S.S.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APORTACION CUOTA DE SERVICIO MEDICO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APORTACION APORTACIONES AL SINDICATO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APORTACION SEGURO COLECTIVO DE RETIRO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right" w:pos="7041"/>
        </w:tabs>
        <w:spacing w:line="163" w:lineRule="exact"/>
        <w:ind w:left="2040"/>
      </w:pPr>
      <w:r>
        <w:t>APORTACION OTRAS PRESTACIONES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numPr>
          <w:ilvl w:val="0"/>
          <w:numId w:val="2"/>
        </w:numPr>
        <w:shd w:val="clear" w:color="auto" w:fill="auto"/>
        <w:tabs>
          <w:tab w:val="left" w:pos="2001"/>
          <w:tab w:val="left" w:pos="3006"/>
          <w:tab w:val="right" w:pos="7041"/>
        </w:tabs>
        <w:spacing w:line="163" w:lineRule="exact"/>
        <w:ind w:left="960"/>
      </w:pPr>
      <w:r>
        <w:t>APORTACION</w:t>
      </w:r>
      <w:r>
        <w:tab/>
        <w:t>PARA PAGO DE DEFUNCION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left" w:pos="2987"/>
          <w:tab w:val="right" w:pos="7041"/>
        </w:tabs>
        <w:spacing w:line="163" w:lineRule="exact"/>
        <w:ind w:left="1440"/>
      </w:pPr>
      <w:r>
        <w:t>0.00</w:t>
      </w:r>
      <w:r>
        <w:tab/>
        <w:t>APORTACION</w:t>
      </w:r>
      <w:r>
        <w:tab/>
        <w:t>DESPENSA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left" w:pos="2977"/>
          <w:tab w:val="right" w:pos="7041"/>
        </w:tabs>
        <w:spacing w:line="163" w:lineRule="exact"/>
        <w:ind w:left="1060"/>
      </w:pPr>
      <w:r>
        <w:t>720,999.77</w:t>
      </w:r>
      <w:r>
        <w:tab/>
        <w:t>APORTACION</w:t>
      </w:r>
      <w:r>
        <w:tab/>
        <w:t>CUOTA SERVICIO MEDICO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left" w:pos="2987"/>
          <w:tab w:val="right" w:pos="7041"/>
        </w:tabs>
        <w:spacing w:after="275" w:line="163" w:lineRule="exact"/>
        <w:ind w:left="1440"/>
      </w:pPr>
      <w:r>
        <w:t>0.00</w:t>
      </w:r>
      <w:r>
        <w:tab/>
        <w:t>APORTACION</w:t>
      </w:r>
      <w:r>
        <w:tab/>
        <w:t>AL SINDICATO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left" w:pos="2992"/>
          <w:tab w:val="right" w:pos="7041"/>
        </w:tabs>
        <w:spacing w:after="58" w:line="120" w:lineRule="exact"/>
        <w:ind w:left="1440"/>
      </w:pPr>
      <w:r>
        <w:t>0.00</w:t>
      </w:r>
      <w:r>
        <w:tab/>
        <w:t>APORTACION</w:t>
      </w:r>
      <w:r>
        <w:tab/>
        <w:t>I.S.S.S.T.E.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left" w:pos="2987"/>
          <w:tab w:val="right" w:pos="7041"/>
        </w:tabs>
        <w:spacing w:line="168" w:lineRule="exact"/>
        <w:ind w:left="960"/>
      </w:pPr>
      <w:r>
        <w:t>5</w:t>
      </w:r>
      <w:proofErr w:type="gramStart"/>
      <w:r>
        <w:t>,979,918.88</w:t>
      </w:r>
      <w:proofErr w:type="gramEnd"/>
      <w:r>
        <w:tab/>
        <w:t>APORTACION</w:t>
      </w:r>
      <w:r>
        <w:tab/>
        <w:t>FONDO DE PENSIONES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after="158" w:line="168" w:lineRule="exact"/>
        <w:ind w:left="1440"/>
      </w:pPr>
      <w:r>
        <w:t>0.00</w:t>
      </w:r>
      <w:r>
        <w:tab/>
        <w:t>APORTACIONES CAJA DE AHORRO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left" w:pos="2992"/>
          <w:tab w:val="right" w:pos="7041"/>
        </w:tabs>
        <w:spacing w:after="96" w:line="120" w:lineRule="exact"/>
        <w:ind w:left="1440"/>
      </w:pPr>
      <w:r>
        <w:t>0.00</w:t>
      </w:r>
      <w:r>
        <w:tab/>
        <w:t>APORTACION</w:t>
      </w:r>
      <w:r>
        <w:tab/>
        <w:t>CUOTAS INFONAVIT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after="62" w:line="120" w:lineRule="exact"/>
        <w:ind w:left="1440"/>
      </w:pPr>
      <w:r>
        <w:t>0.00</w:t>
      </w:r>
      <w:r>
        <w:tab/>
        <w:t>APORTACION SEGURO DE VIDA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right" w:pos="7041"/>
        </w:tabs>
        <w:spacing w:line="163" w:lineRule="exact"/>
        <w:ind w:left="2040"/>
      </w:pPr>
      <w:r>
        <w:t>APORTACION SEGURO DE GASTOS MEDICOS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rPr>
          <w:rStyle w:val="TabladecontenidosNegrita"/>
        </w:rPr>
        <w:t>0.00</w:t>
      </w:r>
      <w:r>
        <w:rPr>
          <w:rStyle w:val="Tabladecontenidos45pto"/>
        </w:rPr>
        <w:tab/>
      </w:r>
      <w:r>
        <w:t>APORTACION SEGURO DE AUTOMOVILES (BAJA)</w:t>
      </w:r>
      <w:r>
        <w:tab/>
        <w:t>0.00</w:t>
      </w:r>
    </w:p>
    <w:p w:rsidR="00754A4B" w:rsidRDefault="00F77D4C">
      <w:pPr>
        <w:pStyle w:val="Tabladecontenidos0"/>
        <w:framePr w:w="7094" w:h="7200" w:hRule="exact" w:wrap="none" w:vAnchor="page" w:hAnchor="page" w:x="5485" w:y="3739"/>
        <w:shd w:val="clear" w:color="auto" w:fill="auto"/>
        <w:tabs>
          <w:tab w:val="left" w:pos="2001"/>
          <w:tab w:val="right" w:pos="7041"/>
        </w:tabs>
        <w:spacing w:line="163" w:lineRule="exact"/>
        <w:ind w:left="1440"/>
      </w:pPr>
      <w:r>
        <w:t>0.00</w:t>
      </w:r>
      <w:r>
        <w:tab/>
        <w:t>APORTACION TENENCIAS Y PLACAS (BAJA)</w:t>
      </w:r>
      <w:r>
        <w:tab/>
        <w:t>0.00</w:t>
      </w:r>
    </w:p>
    <w:p w:rsidR="00754A4B" w:rsidRDefault="00F77D4C">
      <w:pPr>
        <w:pStyle w:val="Ttulo30"/>
        <w:framePr w:wrap="none" w:vAnchor="page" w:hAnchor="page" w:x="13256" w:y="3475"/>
        <w:shd w:val="clear" w:color="auto" w:fill="auto"/>
        <w:spacing w:line="140" w:lineRule="exact"/>
      </w:pPr>
      <w:bookmarkStart w:id="36" w:name="bookmark36"/>
      <w:r>
        <w:t>Aplicación</w:t>
      </w:r>
      <w:bookmarkEnd w:id="36"/>
    </w:p>
    <w:p w:rsidR="00754A4B" w:rsidRDefault="00F77D4C">
      <w:pPr>
        <w:pStyle w:val="Encabezamientoopiedepgina0"/>
        <w:framePr w:wrap="none" w:vAnchor="page" w:hAnchor="page" w:x="407" w:y="11193"/>
        <w:shd w:val="clear" w:color="auto" w:fill="auto"/>
        <w:spacing w:line="150" w:lineRule="exact"/>
        <w:jc w:val="left"/>
      </w:pPr>
      <w:proofErr w:type="spellStart"/>
      <w:r>
        <w:t>Ctapub_EstadoCambíoFinanciera-CONAC.rpt</w:t>
      </w:r>
      <w:proofErr w:type="spellEnd"/>
    </w:p>
    <w:p w:rsidR="00754A4B" w:rsidRDefault="00F77D4C">
      <w:pPr>
        <w:pStyle w:val="Encabezamientoopiedepgina0"/>
        <w:framePr w:w="1157" w:h="748" w:hRule="exact" w:wrap="none" w:vAnchor="page" w:hAnchor="page" w:x="13650" w:y="11042"/>
        <w:shd w:val="clear" w:color="auto" w:fill="auto"/>
        <w:spacing w:line="346" w:lineRule="exact"/>
      </w:pPr>
      <w:r>
        <w:t>Página: 8 de 14</w:t>
      </w:r>
    </w:p>
    <w:p w:rsidR="00754A4B" w:rsidRDefault="00F77D4C">
      <w:pPr>
        <w:pStyle w:val="Encabezamientoopiedepgina0"/>
        <w:framePr w:w="1157" w:h="748" w:hRule="exact" w:wrap="none" w:vAnchor="page" w:hAnchor="page" w:x="13650" w:y="11042"/>
        <w:shd w:val="clear" w:color="auto" w:fill="auto"/>
        <w:spacing w:line="346" w:lineRule="exact"/>
      </w:pPr>
      <w:r>
        <w:t>18-jul-2017</w:t>
      </w:r>
    </w:p>
    <w:p w:rsidR="00754A4B" w:rsidRDefault="00754A4B">
      <w:pPr>
        <w:rPr>
          <w:sz w:val="2"/>
          <w:szCs w:val="2"/>
        </w:rPr>
        <w:sectPr w:rsidR="00754A4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4A4B" w:rsidRDefault="00E120C7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8484235</wp:posOffset>
                </wp:positionH>
                <wp:positionV relativeFrom="page">
                  <wp:posOffset>2096135</wp:posOffset>
                </wp:positionV>
                <wp:extent cx="1499870" cy="0"/>
                <wp:effectExtent l="6985" t="10160" r="7620" b="88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668.05pt;margin-top:165.05pt;width:118.1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54A4B" w:rsidRDefault="00F77D4C">
      <w:pPr>
        <w:pStyle w:val="Ttulo10"/>
        <w:framePr w:w="7094" w:h="983" w:hRule="exact" w:wrap="none" w:vAnchor="page" w:hAnchor="page" w:x="5485" w:y="1222"/>
        <w:shd w:val="clear" w:color="auto" w:fill="auto"/>
        <w:ind w:left="940"/>
      </w:pPr>
      <w:bookmarkStart w:id="37" w:name="bookmark37"/>
      <w:r>
        <w:t>Cuenta Pública</w:t>
      </w:r>
      <w:bookmarkEnd w:id="37"/>
    </w:p>
    <w:p w:rsidR="00754A4B" w:rsidRDefault="00F77D4C">
      <w:pPr>
        <w:pStyle w:val="Ttulo20"/>
        <w:framePr w:w="7094" w:h="983" w:hRule="exact" w:wrap="none" w:vAnchor="page" w:hAnchor="page" w:x="5485" w:y="1222"/>
        <w:shd w:val="clear" w:color="auto" w:fill="auto"/>
        <w:ind w:left="940"/>
      </w:pPr>
      <w:bookmarkStart w:id="38" w:name="bookmark38"/>
      <w:r>
        <w:rPr>
          <w:rStyle w:val="Ttulo295pto"/>
          <w:b/>
          <w:bCs/>
        </w:rPr>
        <w:t>Presidencia Municipal de Progreso</w:t>
      </w:r>
      <w:r>
        <w:rPr>
          <w:rStyle w:val="Ttulo295pto"/>
          <w:b/>
          <w:bCs/>
        </w:rPr>
        <w:br/>
      </w:r>
      <w:r>
        <w:t>Estado de Cambios en la Situación Financiera</w:t>
      </w:r>
      <w:r>
        <w:br/>
        <w:t>DEL 1 DE ABRIL AL 30 DE JUNIO DE 2017</w:t>
      </w:r>
      <w:bookmarkEnd w:id="3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0"/>
        <w:gridCol w:w="1171"/>
        <w:gridCol w:w="1286"/>
        <w:gridCol w:w="4253"/>
        <w:gridCol w:w="1008"/>
      </w:tblGrid>
      <w:tr w:rsidR="00754A4B">
        <w:trPr>
          <w:trHeight w:hRule="exact" w:val="240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40" w:lineRule="exact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171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40" w:lineRule="exact"/>
              <w:jc w:val="center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286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Cuerpodeltexto27pto"/>
              </w:rPr>
              <w:t>Aplicación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40" w:lineRule="exact"/>
              <w:ind w:left="18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008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40" w:lineRule="exact"/>
              <w:jc w:val="right"/>
            </w:pPr>
            <w:r>
              <w:rPr>
                <w:rStyle w:val="Cuerpodeltexto27pto"/>
              </w:rPr>
              <w:t>Origen</w:t>
            </w:r>
          </w:p>
        </w:tc>
      </w:tr>
      <w:tr w:rsidR="00754A4B">
        <w:trPr>
          <w:trHeight w:hRule="exact" w:val="197"/>
        </w:trPr>
        <w:tc>
          <w:tcPr>
            <w:tcW w:w="43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EDIFICACIÓN NO HABITACIONAL EN PROCESO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OTRAS RETENCIONES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8"/>
        </w:trPr>
        <w:tc>
          <w:tcPr>
            <w:tcW w:w="433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CONSTRUCCIÓN DE OBRAS PARA EL ABASTECIMIENTO DE AGUA,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RETENCIONES FISCALES A TERCEROS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49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PETRÓLEO, GAS, ELECTRICIDAD Y TELECOMUNICACIONES EN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49"/>
        </w:trPr>
        <w:tc>
          <w:tcPr>
            <w:tcW w:w="4330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PROCESO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58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DIVISIÓN DE TERRENOS Y CONSTRUCCIÓN DE OBRAS DE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I.S.R.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39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URBANIZACIÓN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3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CONSTRUCCIÓN DE VÍAS DE COMUNICACIÓN EN PROCESO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ISR HONORARIOS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8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OTRAS CONSTRUCCIONES DE INGENIERÍA CIVIL U OBRA PESADA E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IVA HONORARIOS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4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PROCESO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49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INSTALACIONES Y EQUIPAMIENTO EN CONSTRUCCIONES EN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IVA AGUA COMERCIAL E INDUSTRIAL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4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PROCESO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49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TRABAJOS DE ACABADOS EN EDIFICACIONES Y OTROS TRABAJOS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IVA TRANSPORTISTAS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49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ESPECIALIZADOS EN PROCESO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58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OTROS BIENES INMUEBLES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ISR ASIMILADOS A SALARIOS (BAJA)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330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ISR HONORARIOS EXTRANJERO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BIENES MUEBLES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46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349.99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ISR X ARRENDAMIENTO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0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RETENCIONES OBRA PUBLICA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MOBILIARIO Y EQUIPO DE ADMINISTRACIÓN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7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094.99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I.C.I.C.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MUEBLES DE OFICINA Y ESTANTERÍA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I.V.C. (BAJA)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MUEBLES, EXCEPTO DE OFICINA Y ESTANTERÍA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O.B.S.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EQUIPO DE CÓMPUTO Y DE TECNOLOGÍAS DE LA INFORMACIÓN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7,094.99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OBLIGACIONES DE LA LEY DE INGRESOS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OTROS MOBILIARIOS Y EQUIPOS DE ADMINISTRACIÓN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SOBRANTES DE CENTROS DE COBRO (BAJA)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0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SOBRANTES DE CENTROS DE COBRO - CUENTAS BANCARIAS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49"/>
        </w:trPr>
        <w:tc>
          <w:tcPr>
            <w:tcW w:w="4330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(BAJA)</w:t>
            </w: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49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MOBILIARIO Y EQUIPO EDUCACIONAL Y RECREATIVO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SOBRANTES DE CENTROS DE COBRO - CAJAS DE INGRESOS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4"/>
        </w:trPr>
        <w:tc>
          <w:tcPr>
            <w:tcW w:w="4330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(BAJA)</w:t>
            </w: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44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EQUIPOS Y APARATOS AUDIOVISUALES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OTRAS CUENTAS POR PAGAR ACUMULADAS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APARATOS DEPORTIVOS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CUENTAS ACUMULADAS PROV. INV. PUBLICA ACREED (BAJA;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CÁMARAS FOTOGRÁFICAS Y DE VIDEO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CUENTAS POR PAGAR DE INGRESOS ESTATALES (BAJA)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OTRO MOBILIARIO Y EQUIPO EDUCACIONAL Y RECREATIVO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CUENTAS POR COBRAR INGRESOS ESTATALES Y FEDERALE!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0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(BAJA)</w:t>
            </w: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39"/>
        </w:trPr>
        <w:tc>
          <w:tcPr>
            <w:tcW w:w="4330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CARGOS MENORES REGISTRADOS POR BANCOS (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49"/>
        </w:trPr>
        <w:tc>
          <w:tcPr>
            <w:tcW w:w="4330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DEPOSITOS ) (BAJA)</w:t>
            </w: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49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EQUIPO E INSTRUMENTAL MÉDICO Y DE LABORATORIO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CHEQUES EN TRANSITO CANCELADOS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EQUIPO MÉDICO Y DE LABORATORIO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CUENTAS POR PAGAR SECRETARIA DE FINANZAS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INSTRUMENTAL MÉDICO Y DE LABORATORIO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ACREEDORES VARIOS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330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CUENTAS ACUMULADAS POR COMPRAS A CREDITO (BAJA)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Vehículos y Equipo de Transporte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CUENTAS POR PAGAR SECRETARIA DE FINANZAS CONVENIO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44"/>
        </w:trPr>
        <w:tc>
          <w:tcPr>
            <w:tcW w:w="4330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DE COORDINACION FISCAL ESTATAL (BAJA)</w:t>
            </w: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58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AUTOMÓVILES Y CAMIONES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CUENTAS ACUMULADAS PROV. INV. PUBLICA ACREED.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49"/>
        </w:trPr>
        <w:tc>
          <w:tcPr>
            <w:tcW w:w="4330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425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(DETALLE) (BAJA)</w:t>
            </w: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44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CARROCERÍAS Y REMOLQUES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PASE A CAJA COBRADO CON ANTERIORIDAD (BAJA)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EQUIPO AEROESPACIAL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8"/>
        </w:trPr>
        <w:tc>
          <w:tcPr>
            <w:tcW w:w="43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EQUIPO FERROVIARIO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OTROS PASIVOS A CORTO PLAZO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0" w:type="dxa"/>
            <w:shd w:val="clear" w:color="auto" w:fill="FFFFFF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EMBARCACIONES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8"/>
        </w:trPr>
        <w:tc>
          <w:tcPr>
            <w:tcW w:w="4330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OTROS EQUIPOS DE TRANSPORTE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2048" w:h="7550" w:wrap="none" w:vAnchor="page" w:hAnchor="page" w:x="1458" w:y="3417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INGRESOS POR CLASIFICAR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48" w:h="7550" w:wrap="none" w:vAnchor="page" w:hAnchor="page" w:x="1458" w:y="3417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754A4B" w:rsidRDefault="00F77D4C">
      <w:pPr>
        <w:pStyle w:val="Encabezamientoopiedepgina0"/>
        <w:framePr w:wrap="none" w:vAnchor="page" w:hAnchor="page" w:x="1333" w:y="11145"/>
        <w:shd w:val="clear" w:color="auto" w:fill="auto"/>
        <w:spacing w:line="150" w:lineRule="exact"/>
        <w:jc w:val="left"/>
      </w:pPr>
      <w:proofErr w:type="spellStart"/>
      <w:r>
        <w:t>Ctapub_EstadoCambioFinanciera-CONAC.rpt</w:t>
      </w:r>
      <w:proofErr w:type="spellEnd"/>
    </w:p>
    <w:p w:rsidR="00754A4B" w:rsidRDefault="00F77D4C">
      <w:pPr>
        <w:pStyle w:val="Ttulo30"/>
        <w:framePr w:wrap="none" w:vAnchor="page" w:hAnchor="page" w:x="14173" w:y="3427"/>
        <w:shd w:val="clear" w:color="auto" w:fill="auto"/>
        <w:spacing w:line="140" w:lineRule="exact"/>
      </w:pPr>
      <w:bookmarkStart w:id="39" w:name="bookmark39"/>
      <w:r>
        <w:t>Aplicación</w:t>
      </w:r>
      <w:bookmarkEnd w:id="39"/>
    </w:p>
    <w:p w:rsidR="00754A4B" w:rsidRDefault="00F77D4C">
      <w:pPr>
        <w:pStyle w:val="Encabezamientoopiedepgina0"/>
        <w:framePr w:w="1142" w:h="744" w:hRule="exact" w:wrap="none" w:vAnchor="page" w:hAnchor="page" w:x="14576" w:y="10999"/>
        <w:shd w:val="clear" w:color="auto" w:fill="auto"/>
        <w:spacing w:line="346" w:lineRule="exact"/>
      </w:pPr>
      <w:r>
        <w:t>Página: 9 de 14</w:t>
      </w:r>
    </w:p>
    <w:p w:rsidR="00754A4B" w:rsidRDefault="00F77D4C">
      <w:pPr>
        <w:pStyle w:val="Encabezamientoopiedepgina0"/>
        <w:framePr w:w="1142" w:h="744" w:hRule="exact" w:wrap="none" w:vAnchor="page" w:hAnchor="page" w:x="14576" w:y="10999"/>
        <w:shd w:val="clear" w:color="auto" w:fill="auto"/>
        <w:spacing w:line="346" w:lineRule="exact"/>
      </w:pPr>
      <w:r>
        <w:t>18-jul-2017</w:t>
      </w:r>
    </w:p>
    <w:p w:rsidR="00754A4B" w:rsidRDefault="00754A4B">
      <w:pPr>
        <w:rPr>
          <w:sz w:val="2"/>
          <w:szCs w:val="2"/>
        </w:rPr>
        <w:sectPr w:rsidR="00754A4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4A4B" w:rsidRDefault="00F77D4C">
      <w:pPr>
        <w:pStyle w:val="Ttulo10"/>
        <w:framePr w:w="13522" w:h="978" w:hRule="exact" w:wrap="none" w:vAnchor="page" w:hAnchor="page" w:x="700" w:y="1247"/>
        <w:shd w:val="clear" w:color="auto" w:fill="auto"/>
        <w:ind w:right="220"/>
      </w:pPr>
      <w:bookmarkStart w:id="40" w:name="bookmark40"/>
      <w:r>
        <w:lastRenderedPageBreak/>
        <w:t>Cuenta Pública</w:t>
      </w:r>
      <w:bookmarkEnd w:id="40"/>
    </w:p>
    <w:p w:rsidR="00754A4B" w:rsidRDefault="00F77D4C">
      <w:pPr>
        <w:pStyle w:val="Ttulo10"/>
        <w:framePr w:w="13522" w:h="978" w:hRule="exact" w:wrap="none" w:vAnchor="page" w:hAnchor="page" w:x="700" w:y="1247"/>
        <w:shd w:val="clear" w:color="auto" w:fill="auto"/>
        <w:ind w:right="220"/>
      </w:pPr>
      <w:bookmarkStart w:id="41" w:name="bookmark41"/>
      <w:r>
        <w:t>Presidencia Municipal de Progreso</w:t>
      </w:r>
      <w:bookmarkEnd w:id="41"/>
    </w:p>
    <w:p w:rsidR="00754A4B" w:rsidRDefault="00F77D4C">
      <w:pPr>
        <w:pStyle w:val="Ttulo20"/>
        <w:framePr w:w="13522" w:h="978" w:hRule="exact" w:wrap="none" w:vAnchor="page" w:hAnchor="page" w:x="700" w:y="1247"/>
        <w:shd w:val="clear" w:color="auto" w:fill="auto"/>
        <w:ind w:right="220"/>
      </w:pPr>
      <w:bookmarkStart w:id="42" w:name="bookmark42"/>
      <w:r>
        <w:t>Estado de Cambios en la Situación Financiera</w:t>
      </w:r>
      <w:r>
        <w:br/>
        <w:t>DEL 1 DE ABRIL AL 30 DE JUNIO DE 2017</w:t>
      </w:r>
      <w:bookmarkEnd w:id="4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1"/>
        <w:gridCol w:w="1171"/>
        <w:gridCol w:w="1296"/>
        <w:gridCol w:w="4085"/>
        <w:gridCol w:w="1512"/>
        <w:gridCol w:w="1166"/>
      </w:tblGrid>
      <w:tr w:rsidR="00754A4B">
        <w:trPr>
          <w:trHeight w:hRule="exact" w:val="240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0" w:lineRule="exact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17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0" w:lineRule="exact"/>
              <w:jc w:val="center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296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Cuerpodeltexto27pto"/>
              </w:rPr>
              <w:t>Aplicación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0" w:lineRule="exact"/>
              <w:ind w:left="20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512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0" w:lineRule="exact"/>
              <w:ind w:right="420"/>
              <w:jc w:val="right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166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0" w:lineRule="exact"/>
              <w:jc w:val="right"/>
            </w:pPr>
            <w:r>
              <w:rPr>
                <w:rStyle w:val="Cuerpodeltexto27pto"/>
              </w:rPr>
              <w:t>Aplicación</w:t>
            </w:r>
          </w:p>
        </w:tc>
      </w:tr>
      <w:tr w:rsidR="00754A4B">
        <w:trPr>
          <w:trHeight w:hRule="exact" w:val="192"/>
        </w:trPr>
        <w:tc>
          <w:tcPr>
            <w:tcW w:w="429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EQUIPO DE DEFENSA Y SEGURIDAD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RECAUDACIÓN POR PARTICIPAR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8"/>
        </w:trPr>
        <w:tc>
          <w:tcPr>
            <w:tcW w:w="429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EQUIPO DE DEFENSA Y SEGURIDAD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OTROS PASIVOS CIRCULANTES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8"/>
        </w:trPr>
        <w:tc>
          <w:tcPr>
            <w:tcW w:w="429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408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PASIVO NO CIRCULANTE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3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MAQUINARIA, OTROS EQUIPOS Y HERRAMIENTAS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Negrita"/>
              </w:rPr>
              <w:t>39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255.00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CUENTAS POR PAGAR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3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MAQUINARIA Y EQUIPO AGROPECUARIO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PROVEEDORES POR PAGAR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8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MAQUINARIA Y EQUIPO INDUSTRIAL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Contratistas por Obras Públicas por Pagar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3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MAQUINARIA Y EQUIPO DE CONSTRUCCIÓN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DOCUMENTOS POR PAGAR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317"/>
        </w:trPr>
        <w:tc>
          <w:tcPr>
            <w:tcW w:w="429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54" w:lineRule="exact"/>
            </w:pPr>
            <w:r>
              <w:rPr>
                <w:rStyle w:val="Cuerpodeltexto21"/>
              </w:rPr>
              <w:t>SISTEMAS DE AIRE ACONDICIONADO, CALEFACCIÓN Y DE REFRIGERACIÓN INDUSTRIAL Y COMERCIAL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DOCUMENTOS COMERCIALES POR PAGAR A LARGO PLAZO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302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EQUIPO DE COMUNICACIÓN Y TELECOMUNICACIÓN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4" w:lineRule="exact"/>
              <w:ind w:left="200"/>
            </w:pPr>
            <w:r>
              <w:rPr>
                <w:rStyle w:val="Cuerpodeltexto21"/>
              </w:rPr>
              <w:t xml:space="preserve">Documentos con Contratistas por Obras Públicas por Pagar a </w:t>
            </w:r>
            <w:proofErr w:type="spellStart"/>
            <w:r>
              <w:rPr>
                <w:rStyle w:val="Cuerpodeltexto21"/>
              </w:rPr>
              <w:t>Largc</w:t>
            </w:r>
            <w:proofErr w:type="spellEnd"/>
            <w:r>
              <w:rPr>
                <w:rStyle w:val="Cuerpodeltexto21"/>
              </w:rPr>
              <w:t xml:space="preserve"> Plazo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302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54" w:lineRule="exact"/>
            </w:pPr>
            <w:r>
              <w:rPr>
                <w:rStyle w:val="Cuerpodeltexto21"/>
              </w:rPr>
              <w:t>EQUIPOS DE GENERACIÓN ELÉCTRICA, APARATOS Y ACCESORIOS ELÉCTRICOS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OTROS DOCUMENTOS POR PAGAR A LARGO PLAZO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54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HERRAMIENTAS Y MÁQUINAS-HERRAMIENTA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DEUDA PÚBLICA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312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OTROS EQUIPOS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39,255 00</w:t>
            </w:r>
          </w:p>
        </w:tc>
        <w:tc>
          <w:tcPr>
            <w:tcW w:w="408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TÍTULOS Y VALORES DE LA DEUDA PÚBLICA INTERNA A LARG PLAZO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302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COLECCIONES, OBRAS DE ARTE Y OBJETOS VALIOSOS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TÍTULOS Y VALORES DE LA DEUDA PÚBLICA EXTERNA A LARGO PLAZO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307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BIENES ARTÍSTICOS, CULTURALES Y CIENTÍFICOS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4" w:lineRule="exact"/>
              <w:ind w:left="200"/>
            </w:pPr>
            <w:r>
              <w:rPr>
                <w:rStyle w:val="Cuerpodeltexto21"/>
              </w:rPr>
              <w:t>PRÉSTAMOS DE LA DEUDA PÚBLICA INTERNA POR PAGAR A LARGO PLAZO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293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OBJETOS DE VALOR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PRÉSTAMOS DE LA DEUDA PÚBLICA EXTERNA POR PAGAR A LARGO PLAZO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58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ACTIVOS BIOLÓGICOS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Arrendamiento Financiero por Pagar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3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BOVINOS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PASIVOS DIFERIDOS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8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PORCINOS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CRÉDITOS DIFERIDOS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8"/>
        </w:trPr>
        <w:tc>
          <w:tcPr>
            <w:tcW w:w="429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AVES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Intereses Cobrados por Adelantado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8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OVINOS Y CAPRINOS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OTROS PASIVOS DIFERIDOS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307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PECES YACUICULTURA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 xml:space="preserve">Fondos y Bienes de Terceros en Garantía y/o Administración a </w:t>
            </w:r>
            <w:proofErr w:type="spellStart"/>
            <w:r>
              <w:rPr>
                <w:rStyle w:val="Cuerpodeltexto21"/>
              </w:rPr>
              <w:t>Larc</w:t>
            </w:r>
            <w:proofErr w:type="spellEnd"/>
            <w:r>
              <w:rPr>
                <w:rStyle w:val="Cuerpodeltexto21"/>
              </w:rPr>
              <w:t xml:space="preserve"> Plazo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54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EQUINOS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FONDOS EN GARANTÍA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8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ESPECIES MENORES Y DE ZOOLÓGICO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FONDOS EN ADMINISTRACIÓN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8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ÁRBOLES Y PLANTAS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FONDOS CONTINGENTES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317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OTROS ACTIVOS BIOLÓGICOS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Fondos de Fideicomisos, Mandatos y Contratos Análogos a Largo Plazo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298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ACTIVOS INTANGIBLES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Otros Fondos de Terceros en Garantía y/o Administración a Largo Plazo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58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SOFTWARE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Valores y Bienes en Garantía a Largo Plazo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3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PATENTES, MARCAS Y DERECHOS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PROVISIONES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73"/>
        </w:trPr>
        <w:tc>
          <w:tcPr>
            <w:tcW w:w="429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PATENTES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Provisión para Demandas y Juicios a Largo Plazo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58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MARCAS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PROVISIÓN PARA PENSIONES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3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DERECHOS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PROVISIÓN PARA CONTINGENCIAS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3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CONCESIONES Y FRANQUICIAS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OTRAS PROVISIONES A LARGO PLAZO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8"/>
        </w:trPr>
        <w:tc>
          <w:tcPr>
            <w:tcW w:w="429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CONCESIONES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8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FRANQUICIAS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HACIENDA PÚBLICA/ PATRIMONIO</w:t>
            </w:r>
          </w:p>
        </w:tc>
        <w:tc>
          <w:tcPr>
            <w:tcW w:w="1512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Negrita"/>
              </w:rPr>
              <w:t>12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866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488.33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163"/>
        </w:trPr>
        <w:tc>
          <w:tcPr>
            <w:tcW w:w="4291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LICENCIAS</w:t>
            </w:r>
          </w:p>
        </w:tc>
        <w:tc>
          <w:tcPr>
            <w:tcW w:w="1171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85" w:type="dxa"/>
            <w:shd w:val="clear" w:color="auto" w:fill="FFFFFF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HACIENDA PUBLICA/PATRIMONIO CONTRIBUIDO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3522" w:h="7430" w:wrap="none" w:vAnchor="page" w:hAnchor="page" w:x="700" w:y="3437"/>
              <w:shd w:val="clear" w:color="auto" w:fill="auto"/>
              <w:spacing w:after="0" w:line="120" w:lineRule="exact"/>
              <w:ind w:right="420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1166" w:type="dxa"/>
            <w:shd w:val="clear" w:color="auto" w:fill="FFFFFF"/>
          </w:tcPr>
          <w:p w:rsidR="00754A4B" w:rsidRDefault="00754A4B">
            <w:pPr>
              <w:framePr w:w="13522" w:h="7430" w:wrap="none" w:vAnchor="page" w:hAnchor="page" w:x="700" w:y="3437"/>
              <w:rPr>
                <w:sz w:val="10"/>
                <w:szCs w:val="10"/>
              </w:rPr>
            </w:pPr>
          </w:p>
        </w:tc>
      </w:tr>
    </w:tbl>
    <w:p w:rsidR="00754A4B" w:rsidRDefault="00F77D4C">
      <w:pPr>
        <w:pStyle w:val="Encabezamientoopiedepgina0"/>
        <w:framePr w:wrap="none" w:vAnchor="page" w:hAnchor="page" w:x="571" w:y="11165"/>
        <w:shd w:val="clear" w:color="auto" w:fill="auto"/>
        <w:spacing w:line="150" w:lineRule="exact"/>
        <w:jc w:val="left"/>
      </w:pPr>
      <w:proofErr w:type="spellStart"/>
      <w:r>
        <w:t>Ctapub_EstadoCambioFinanciera-CONAC.rpt</w:t>
      </w:r>
      <w:proofErr w:type="spellEnd"/>
    </w:p>
    <w:p w:rsidR="00754A4B" w:rsidRDefault="00F77D4C">
      <w:pPr>
        <w:pStyle w:val="Encabezamientoopiedepgina0"/>
        <w:framePr w:w="1229" w:h="735" w:hRule="exact" w:wrap="none" w:vAnchor="page" w:hAnchor="page" w:x="13694" w:y="11027"/>
        <w:shd w:val="clear" w:color="auto" w:fill="auto"/>
      </w:pPr>
      <w:r>
        <w:t>Página: 10 de 14</w:t>
      </w:r>
    </w:p>
    <w:p w:rsidR="00754A4B" w:rsidRDefault="00F77D4C">
      <w:pPr>
        <w:pStyle w:val="Encabezamientoopiedepgina0"/>
        <w:framePr w:w="1229" w:h="735" w:hRule="exact" w:wrap="none" w:vAnchor="page" w:hAnchor="page" w:x="13694" w:y="11027"/>
        <w:shd w:val="clear" w:color="auto" w:fill="auto"/>
      </w:pPr>
      <w:r>
        <w:t>18-jul-2017</w:t>
      </w:r>
    </w:p>
    <w:p w:rsidR="00754A4B" w:rsidRDefault="00754A4B">
      <w:pPr>
        <w:rPr>
          <w:sz w:val="2"/>
          <w:szCs w:val="2"/>
        </w:rPr>
        <w:sectPr w:rsidR="00754A4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4A4B" w:rsidRDefault="00E120C7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8771255</wp:posOffset>
                </wp:positionH>
                <wp:positionV relativeFrom="page">
                  <wp:posOffset>2112010</wp:posOffset>
                </wp:positionV>
                <wp:extent cx="704215" cy="0"/>
                <wp:effectExtent l="8255" t="6985" r="1143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7042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90.65pt;margin-top:166.3pt;width:55.45pt;height: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7975600</wp:posOffset>
                </wp:positionH>
                <wp:positionV relativeFrom="page">
                  <wp:posOffset>2112010</wp:posOffset>
                </wp:positionV>
                <wp:extent cx="301625" cy="0"/>
                <wp:effectExtent l="12700" t="6985" r="952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28pt;margin-top:166.3pt;width:23.75pt;height:0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" filled="t" strokeweight=".2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54A4B" w:rsidRDefault="00F77D4C">
      <w:pPr>
        <w:pStyle w:val="Ttulo10"/>
        <w:framePr w:w="13522" w:h="983" w:hRule="exact" w:wrap="none" w:vAnchor="page" w:hAnchor="page" w:x="700" w:y="1242"/>
        <w:shd w:val="clear" w:color="auto" w:fill="auto"/>
        <w:ind w:right="200"/>
      </w:pPr>
      <w:bookmarkStart w:id="43" w:name="bookmark43"/>
      <w:r>
        <w:t>Cuenta Pública</w:t>
      </w:r>
      <w:bookmarkEnd w:id="43"/>
    </w:p>
    <w:p w:rsidR="00754A4B" w:rsidRDefault="00F77D4C">
      <w:pPr>
        <w:pStyle w:val="Ttulo10"/>
        <w:framePr w:w="13522" w:h="983" w:hRule="exact" w:wrap="none" w:vAnchor="page" w:hAnchor="page" w:x="700" w:y="1242"/>
        <w:shd w:val="clear" w:color="auto" w:fill="auto"/>
        <w:ind w:right="200"/>
      </w:pPr>
      <w:bookmarkStart w:id="44" w:name="bookmark44"/>
      <w:r>
        <w:t>Presidencia Municipal de Progreso</w:t>
      </w:r>
      <w:bookmarkEnd w:id="44"/>
    </w:p>
    <w:p w:rsidR="00754A4B" w:rsidRDefault="00F77D4C">
      <w:pPr>
        <w:pStyle w:val="Ttulo20"/>
        <w:framePr w:w="13522" w:h="983" w:hRule="exact" w:wrap="none" w:vAnchor="page" w:hAnchor="page" w:x="700" w:y="1242"/>
        <w:shd w:val="clear" w:color="auto" w:fill="auto"/>
        <w:ind w:right="200"/>
      </w:pPr>
      <w:bookmarkStart w:id="45" w:name="bookmark45"/>
      <w:r>
        <w:t>Estado de Cambios en la Situación Financiera</w:t>
      </w:r>
      <w:r>
        <w:br/>
        <w:t>DEL 1 DE ABRIL AL 30 DE JUNIO DE 2017</w:t>
      </w:r>
      <w:bookmarkEnd w:id="4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9"/>
        <w:gridCol w:w="1162"/>
        <w:gridCol w:w="1301"/>
        <w:gridCol w:w="4013"/>
        <w:gridCol w:w="1248"/>
      </w:tblGrid>
      <w:tr w:rsidR="00754A4B">
        <w:trPr>
          <w:trHeight w:hRule="exact" w:val="240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0" w:lineRule="exact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162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0" w:lineRule="exact"/>
              <w:jc w:val="center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301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Cuerpodeltexto27pto"/>
              </w:rPr>
              <w:t>Aplicación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0" w:lineRule="exact"/>
              <w:ind w:left="20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248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0" w:lineRule="exact"/>
              <w:jc w:val="right"/>
            </w:pPr>
            <w:r>
              <w:rPr>
                <w:rStyle w:val="Cuerpodeltexto27pto"/>
              </w:rPr>
              <w:t>Origen</w:t>
            </w:r>
          </w:p>
        </w:tc>
      </w:tr>
      <w:tr w:rsidR="00754A4B">
        <w:trPr>
          <w:trHeight w:hRule="exact" w:val="187"/>
        </w:trPr>
        <w:tc>
          <w:tcPr>
            <w:tcW w:w="433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LICENCIAS INFORMÁTICAS E INTELECTUALES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APORTACIONES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LICENCIAS INDUSTRIALES, COMERCIALES Y OTRAS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DONACIONES DE CAPITAL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50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OTROS ACTIVOS INTANGIBLES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0,00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Actualización de la Hacienda Pública/Patrimonio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59"/>
        </w:trPr>
        <w:tc>
          <w:tcPr>
            <w:tcW w:w="4339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Depreciación, Deterioro y Amortización Acumulada de Bienes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401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HACIENDA PUBLICA /PATRIMONIO GENERADO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Negrita"/>
              </w:rPr>
              <w:t>12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866</w:t>
            </w:r>
            <w:r>
              <w:rPr>
                <w:rStyle w:val="Cuerpodeltexto245pto"/>
              </w:rPr>
              <w:t>,</w:t>
            </w:r>
            <w:r>
              <w:rPr>
                <w:rStyle w:val="Cuerpodeltexto2Negrita"/>
              </w:rPr>
              <w:t>488.33</w:t>
            </w:r>
          </w:p>
        </w:tc>
      </w:tr>
      <w:tr w:rsidR="00754A4B">
        <w:trPr>
          <w:trHeight w:hRule="exact" w:val="168"/>
        </w:trPr>
        <w:tc>
          <w:tcPr>
            <w:tcW w:w="4339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Resultado del Ejercicio (Ahorro/ Desahorro)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12,866,488.33</w:t>
            </w:r>
          </w:p>
        </w:tc>
      </w:tr>
      <w:tr w:rsidR="00754A4B">
        <w:trPr>
          <w:trHeight w:hRule="exact" w:val="154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DEPRECIACIÓN ACUMULADA DE BIENES INMUEBLES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RESULTADOS DE EJERCICIOS ANTERIORES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DEPRECIACIÓN ACUMULADA DE VIVIENDAS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REVALÚOS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3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DEPRECIACIÓN ACUMULADA DE EDIFICIOS NO RESIDENCIALES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REVALÚO DE BIENES INMUEBLES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68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DEPRECIACIÓN ACUMULADA DE OTROS BIENES INMUEBLES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REVALÚO DE BIENES MUEBLES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73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DEPRECIACIÓN ACUMULADA DE INFRAESTRUCTURA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REVALÚO DE BIENES INTANGIBLES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12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DEPRECIACIÓN ACUMULADA DE INFRAESTRUCTURA DE CARRETERAS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OTROS REVALÚOS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298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 xml:space="preserve">DEPRECIACIÓN ACUMULADA DE INFRAESTRUCTURA FERROVIARIA Y </w:t>
            </w:r>
            <w:r w:rsidRPr="00E120C7">
              <w:rPr>
                <w:rStyle w:val="Cuerpodeltexto21"/>
                <w:lang w:val="es-MX" w:eastAsia="en-US" w:bidi="en-US"/>
              </w:rPr>
              <w:t>MULTIMODAL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RESERVAS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154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DEPRECIACIÓN ACUMULADA DE INFRAESTRUCTURA PORTUARIA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RESERVAS DE PATRIMONIO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17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4" w:lineRule="exact"/>
            </w:pPr>
            <w:r>
              <w:rPr>
                <w:rStyle w:val="Cuerpodeltexto21"/>
              </w:rPr>
              <w:t>DEPRECIACIÓN ACUMULADA DE INFRAESTRUCTURA AEROPORTUARIA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RESERVAS TERRITORIALES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DEPRECIACIÓN ACUMULADA DE INFRAESTRUCTURA DE TELECOMUNICACIONES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RESERVAS POR CONTINGENCIAS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DEPRECIACIÓN ACUMULADA DE INFRAESTRUCTURA DE AGUA POTABLE, SANEAMIENTO, HIDROAGRÍCOLA Y CONTROL DE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</w:tr>
      <w:tr w:rsidR="00754A4B">
        <w:trPr>
          <w:trHeight w:hRule="exact" w:val="451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INUNDACIONES</w:t>
            </w:r>
          </w:p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DEPRECIACIÓN ACUMULADA DE INFRAESTRUCTURA ELÉCTRICA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RECTIFICACIONES DE RESULTADOS DE EJERCICIOS ANTERIORES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2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DEPRECIACIÓN ACUMULADA DE INFRAESTRUCTURA DE PRODUCCIÓN DE HIDROCARBUROS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CAMBIOS EN POLÍTICAS CONTABLES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84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9" w:lineRule="exact"/>
            </w:pPr>
            <w:r>
              <w:rPr>
                <w:rStyle w:val="Cuerpodeltexto21"/>
              </w:rPr>
              <w:t>DEPRECIACIÓN ACUMULADA DE INFRAESTRUCTURA DE REFINACIÓN, GAS Y PETROQUÍMICA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CAMBIOS POR ERRORES CONTABLES</w:t>
            </w:r>
          </w:p>
        </w:tc>
        <w:tc>
          <w:tcPr>
            <w:tcW w:w="1248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84"/>
        </w:trPr>
        <w:tc>
          <w:tcPr>
            <w:tcW w:w="4339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Depreciación Acumulada de Bienes Muebles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401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9" w:lineRule="exact"/>
              <w:ind w:left="200"/>
            </w:pPr>
            <w:r>
              <w:rPr>
                <w:rStyle w:val="Cuerpodeltexto21"/>
              </w:rPr>
              <w:t>EXCESO O INSUFICIENCIA EN LA ACTUALIZACION DE LA HACIENDA PUBLICA/PATRIMONIO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754A4B">
        <w:trPr>
          <w:trHeight w:hRule="exact" w:val="154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DEPRECIACIÓN ACUMULADA DE MOBILIARIO Y EQUIPO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RESULTADO POR POSICIÓN MONETARIA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754A4B">
        <w:trPr>
          <w:trHeight w:hRule="exact" w:val="307"/>
        </w:trPr>
        <w:tc>
          <w:tcPr>
            <w:tcW w:w="4339" w:type="dxa"/>
            <w:shd w:val="clear" w:color="auto" w:fill="FFFFFF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EDUCACIONAL Y RECREATIVO</w:t>
            </w:r>
          </w:p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DEPRECIACIÓN ACUMULADA DE EQUIPO E INSTRUMENTAL MÉDICO</w:t>
            </w:r>
          </w:p>
        </w:tc>
        <w:tc>
          <w:tcPr>
            <w:tcW w:w="1162" w:type="dxa"/>
            <w:shd w:val="clear" w:color="auto" w:fill="FFFFFF"/>
          </w:tcPr>
          <w:p w:rsidR="00754A4B" w:rsidRDefault="00754A4B">
            <w:pPr>
              <w:framePr w:w="12062" w:h="5760" w:wrap="none" w:vAnchor="page" w:hAnchor="page" w:x="647" w:y="3442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013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RESULTADO POR TENENCIA DE ACTIVOS NO MONETARIOS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754A4B" w:rsidRDefault="00F77D4C">
            <w:pPr>
              <w:pStyle w:val="Cuerpodeltexto20"/>
              <w:framePr w:w="12062" w:h="5760" w:wrap="none" w:vAnchor="page" w:hAnchor="page" w:x="647" w:y="3442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754A4B" w:rsidRDefault="00F77D4C">
      <w:pPr>
        <w:pStyle w:val="Cuerpodeltexto20"/>
        <w:framePr w:w="3869" w:h="972" w:hRule="exact" w:wrap="none" w:vAnchor="page" w:hAnchor="page" w:x="595" w:y="9165"/>
        <w:shd w:val="clear" w:color="auto" w:fill="auto"/>
        <w:spacing w:after="0" w:line="154" w:lineRule="exact"/>
      </w:pPr>
      <w:r>
        <w:t>Y DE LABORATORIO</w:t>
      </w:r>
    </w:p>
    <w:p w:rsidR="00754A4B" w:rsidRDefault="00F77D4C">
      <w:pPr>
        <w:pStyle w:val="Cuerpodeltexto20"/>
        <w:framePr w:w="3869" w:h="972" w:hRule="exact" w:wrap="none" w:vAnchor="page" w:hAnchor="page" w:x="595" w:y="9165"/>
        <w:shd w:val="clear" w:color="auto" w:fill="auto"/>
        <w:spacing w:after="0" w:line="154" w:lineRule="exact"/>
      </w:pPr>
      <w:r>
        <w:t>DEPRECIACIÓN ACUMULADA DE EQUIPO DE TRANSPORTE DEPRECIACIÓN ACUMULADA DE EQUIPO DE DEFENSA Y SEGURIDAD</w:t>
      </w:r>
    </w:p>
    <w:p w:rsidR="00754A4B" w:rsidRDefault="00F77D4C">
      <w:pPr>
        <w:pStyle w:val="Cuerpodeltexto20"/>
        <w:framePr w:w="3869" w:h="972" w:hRule="exact" w:wrap="none" w:vAnchor="page" w:hAnchor="page" w:x="595" w:y="9165"/>
        <w:shd w:val="clear" w:color="auto" w:fill="auto"/>
        <w:spacing w:after="0" w:line="139" w:lineRule="exact"/>
      </w:pPr>
      <w:r>
        <w:t>DEPRECIACIÓN ACUMULADA DE MAQUINARIA, OTRO EQUIPO Y HERRAMIENTAS</w:t>
      </w:r>
    </w:p>
    <w:p w:rsidR="00754A4B" w:rsidRDefault="00F77D4C">
      <w:pPr>
        <w:pStyle w:val="Leyendadelatabla20"/>
        <w:framePr w:w="374" w:h="307" w:hRule="exact" w:wrap="none" w:vAnchor="page" w:hAnchor="page" w:x="6940" w:y="9358"/>
        <w:shd w:val="clear" w:color="auto" w:fill="auto"/>
        <w:spacing w:line="110" w:lineRule="exact"/>
      </w:pPr>
      <w:r>
        <w:t>0.00</w:t>
      </w:r>
    </w:p>
    <w:p w:rsidR="00754A4B" w:rsidRDefault="00F77D4C">
      <w:pPr>
        <w:pStyle w:val="Leyendadelatabla30"/>
        <w:framePr w:w="374" w:h="307" w:hRule="exact" w:wrap="none" w:vAnchor="page" w:hAnchor="page" w:x="6940" w:y="9358"/>
        <w:shd w:val="clear" w:color="auto" w:fill="auto"/>
        <w:spacing w:line="110" w:lineRule="exact"/>
      </w:pPr>
      <w:r>
        <w:t>0.00</w:t>
      </w:r>
    </w:p>
    <w:p w:rsidR="00754A4B" w:rsidRDefault="00F77D4C">
      <w:pPr>
        <w:pStyle w:val="Cuerpodeltexto250"/>
        <w:framePr w:wrap="none" w:vAnchor="page" w:hAnchor="page" w:x="6931" w:y="9819"/>
        <w:shd w:val="clear" w:color="auto" w:fill="auto"/>
        <w:spacing w:line="110" w:lineRule="exact"/>
      </w:pPr>
      <w:r>
        <w:t>0.00</w:t>
      </w:r>
    </w:p>
    <w:p w:rsidR="00754A4B" w:rsidRDefault="00F77D4C">
      <w:pPr>
        <w:pStyle w:val="Cuerpodeltexto20"/>
        <w:framePr w:w="3869" w:h="696" w:hRule="exact" w:wrap="none" w:vAnchor="page" w:hAnchor="page" w:x="595" w:y="10243"/>
        <w:shd w:val="clear" w:color="auto" w:fill="auto"/>
        <w:spacing w:after="0" w:line="163" w:lineRule="exact"/>
      </w:pPr>
      <w:r>
        <w:t>DETERIORO ACUMULADO DE ACTIVOS BIOLOGICOS DETERIORO ACUMULADO DE BOVINOS DETERIORO ACUMULADO DE PORCINOS DETERIORO ACUMULADO DE AVES</w:t>
      </w:r>
    </w:p>
    <w:p w:rsidR="00754A4B" w:rsidRDefault="00F77D4C">
      <w:pPr>
        <w:pStyle w:val="Cuerpodeltexto260"/>
        <w:framePr w:w="384" w:h="701" w:hRule="exact" w:wrap="none" w:vAnchor="page" w:hAnchor="page" w:x="6931" w:y="10248"/>
        <w:shd w:val="clear" w:color="auto" w:fill="auto"/>
      </w:pPr>
      <w:r>
        <w:t>0.00</w:t>
      </w:r>
    </w:p>
    <w:p w:rsidR="00754A4B" w:rsidRDefault="00F77D4C">
      <w:pPr>
        <w:pStyle w:val="Cuerpodeltexto270"/>
        <w:framePr w:w="384" w:h="701" w:hRule="exact" w:wrap="none" w:vAnchor="page" w:hAnchor="page" w:x="6931" w:y="10248"/>
        <w:shd w:val="clear" w:color="auto" w:fill="auto"/>
      </w:pPr>
      <w:r>
        <w:t>0.00</w:t>
      </w:r>
    </w:p>
    <w:p w:rsidR="00754A4B" w:rsidRDefault="00F77D4C">
      <w:pPr>
        <w:pStyle w:val="Cuerpodeltexto280"/>
        <w:framePr w:w="384" w:h="701" w:hRule="exact" w:wrap="none" w:vAnchor="page" w:hAnchor="page" w:x="6931" w:y="10248"/>
        <w:shd w:val="clear" w:color="auto" w:fill="auto"/>
      </w:pPr>
      <w:r>
        <w:t>0.00</w:t>
      </w:r>
    </w:p>
    <w:p w:rsidR="00754A4B" w:rsidRDefault="00F77D4C">
      <w:pPr>
        <w:pStyle w:val="Cuerpodeltexto290"/>
        <w:framePr w:w="384" w:h="701" w:hRule="exact" w:wrap="none" w:vAnchor="page" w:hAnchor="page" w:x="6931" w:y="10248"/>
        <w:shd w:val="clear" w:color="auto" w:fill="auto"/>
      </w:pPr>
      <w:r>
        <w:t>0.00</w:t>
      </w:r>
    </w:p>
    <w:p w:rsidR="00754A4B" w:rsidRDefault="00F77D4C">
      <w:pPr>
        <w:pStyle w:val="Ttulo30"/>
        <w:framePr w:wrap="none" w:vAnchor="page" w:hAnchor="page" w:x="13363" w:y="3452"/>
        <w:shd w:val="clear" w:color="auto" w:fill="auto"/>
        <w:spacing w:line="140" w:lineRule="exact"/>
      </w:pPr>
      <w:bookmarkStart w:id="46" w:name="bookmark46"/>
      <w:r>
        <w:t>Aplicación</w:t>
      </w:r>
      <w:bookmarkEnd w:id="46"/>
    </w:p>
    <w:p w:rsidR="00754A4B" w:rsidRDefault="00F77D4C">
      <w:pPr>
        <w:pStyle w:val="Encabezamientoopiedepgina0"/>
        <w:framePr w:wrap="none" w:vAnchor="page" w:hAnchor="page" w:x="513" w:y="11165"/>
        <w:shd w:val="clear" w:color="auto" w:fill="auto"/>
        <w:spacing w:line="150" w:lineRule="exact"/>
        <w:jc w:val="left"/>
      </w:pPr>
      <w:proofErr w:type="spellStart"/>
      <w:r>
        <w:t>Ctapub_EstadoCambioFinanciera-CONAC.rpt</w:t>
      </w:r>
      <w:proofErr w:type="spellEnd"/>
    </w:p>
    <w:p w:rsidR="00754A4B" w:rsidRDefault="00F77D4C">
      <w:pPr>
        <w:pStyle w:val="Encabezamientoopiedepgina0"/>
        <w:framePr w:w="1243" w:h="739" w:hRule="exact" w:wrap="none" w:vAnchor="page" w:hAnchor="page" w:x="13670" w:y="11027"/>
        <w:shd w:val="clear" w:color="auto" w:fill="auto"/>
      </w:pPr>
      <w:r>
        <w:t>Página: 11 de 14</w:t>
      </w:r>
    </w:p>
    <w:p w:rsidR="00754A4B" w:rsidRDefault="00F77D4C">
      <w:pPr>
        <w:pStyle w:val="Encabezamientoopiedepgina0"/>
        <w:framePr w:w="1243" w:h="739" w:hRule="exact" w:wrap="none" w:vAnchor="page" w:hAnchor="page" w:x="13670" w:y="11027"/>
        <w:shd w:val="clear" w:color="auto" w:fill="auto"/>
      </w:pPr>
      <w:r>
        <w:t>18-jul-2017</w:t>
      </w:r>
    </w:p>
    <w:p w:rsidR="00754A4B" w:rsidRDefault="00754A4B">
      <w:pPr>
        <w:rPr>
          <w:sz w:val="2"/>
          <w:szCs w:val="2"/>
        </w:rPr>
        <w:sectPr w:rsidR="00754A4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4A4B" w:rsidRDefault="00F77D4C">
      <w:pPr>
        <w:pStyle w:val="Cuerpodeltexto30"/>
        <w:framePr w:w="4022" w:h="7265" w:hRule="exact" w:wrap="none" w:vAnchor="page" w:hAnchor="page" w:x="675" w:y="3423"/>
        <w:shd w:val="clear" w:color="auto" w:fill="auto"/>
        <w:spacing w:line="140" w:lineRule="exact"/>
      </w:pPr>
      <w:r>
        <w:lastRenderedPageBreak/>
        <w:t>Concepto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8" w:lineRule="exact"/>
        <w:ind w:right="820"/>
      </w:pPr>
      <w:r>
        <w:t>DETERIORO ACUMULADO DE OVINOS Y CAPRINOS DETERIORO ACUMULADO DE PECES Y ACUICULTURA DETERIORO ACUMULADO DE EQUINOS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8" w:lineRule="exact"/>
      </w:pPr>
      <w:r>
        <w:t>DETERIORO ACUMULADO DE ESPECIES MENORES Y DE ZOOLÓGIC DETERIORO ACUMULADO DE ÁRBOLES Y PLANTAS DETERIORO ACUMULADO DE OTROS ACTIVOS BIOLÓGICOS AMORTIZACIÓN ACUMULADA DE ACTIVOS INTANGIBLES AMORTIZACIÓN ACUMULADAS DE SOFTWARE AMORTIZACIÓN ACUMULADAS DE PATENTES, MARCAS Y DERECHO AMORTIZACIÓN ACUMULADAS DE CONCESIONES Y FRANQUICIAS AMORTIZACIÓN ACUMULADAS DE LICENCIAS AMORTIZACIÓN ACUMULADAS DE OTROS INTANGIBLES ACTIVOS DIFERIDOS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8" w:lineRule="exact"/>
      </w:pPr>
      <w:r>
        <w:t>ESTUDIOS, FORMULACIÓN Y EVALUACIÓN DE PROYECTOS DERECHOS SOBRE BIENES EN RÉGIMEN DE ARRENDAMIENTO FINANCIERO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8" w:lineRule="exact"/>
      </w:pPr>
      <w:r>
        <w:t>DERECHOS SOBRE BIENES EN RÉGIMEN DE ARRENDAMIENTO FINANCIERO NACIONALES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8" w:lineRule="exact"/>
      </w:pPr>
      <w:r>
        <w:t>DERECHOS SOBRE BIENES EN RÉGIMEN DE ARRENDAMIENTO FINANCIERO INTERNACIONAL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8" w:lineRule="exact"/>
      </w:pPr>
      <w:r>
        <w:t>GASTOS PAGADOS POR ADELANTADO A LARGO PLAZO INTERESES ANTICIPADOS POR ARRENDAMIENTO FINANCIERO A L F ANTICIPOS A LARGO PLAZO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4" w:lineRule="exact"/>
      </w:pPr>
      <w:r>
        <w:t>ANTICIPOS A PROVEEDORES POR ADQUISICIÓN DE BIENES Y PRESTACIÓN DE SERVICIOS LP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4" w:lineRule="exact"/>
      </w:pPr>
      <w:r>
        <w:t>ANTICIPOS A PROVEEDORES POR ADQUISICIÓN DE BIENES INMUEBLES Y MUEBLES A LP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4" w:lineRule="exact"/>
      </w:pPr>
      <w:r>
        <w:t>ANTICIPOS A PROVEEDORES POR ADQUISICIÓN DE BIENES INTANGIBLES A LP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4" w:lineRule="exact"/>
      </w:pPr>
      <w:r>
        <w:t>ANTICIPOS A CONTRATISTAS (OBRAS) A LP BENEFICIOS AL RETIRO DE EMPLEADOS PAGADOS POR ADELANTADO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4" w:lineRule="exact"/>
      </w:pPr>
      <w:r>
        <w:t>OTROS ACTIVOS DIFERIDOS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4" w:lineRule="exact"/>
      </w:pPr>
      <w:r>
        <w:t xml:space="preserve">Estimación por Pérdida o Deterioro de Activos no Circulantes Estimaciones por Pérdida de Cuentas Incobrables de Documentos por </w:t>
      </w:r>
      <w:proofErr w:type="spellStart"/>
      <w:r>
        <w:t>Cot</w:t>
      </w:r>
      <w:proofErr w:type="spellEnd"/>
      <w:r>
        <w:t xml:space="preserve"> a Largo Plazo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4" w:lineRule="exact"/>
      </w:pPr>
      <w:r>
        <w:t>ESTIMACIÓN PARA DIFERENCIAS DE COLOCACIONES A LP ESTIMACIÓN PARA DIFERENCIAS DE TÍTULOS Y VALORES A LP ESTIMACIÓN PARA DIFERENCIAS DE FIDEICOMISOS, MANDATOS Y ANÁLOGOS A LP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4" w:lineRule="exact"/>
      </w:pPr>
      <w:r>
        <w:t>ESTIMACIÓN PARA DIFERENCIAS DE PARTICIPACIÓN Y APORTACIONES DE CAPITAL LP</w:t>
      </w:r>
    </w:p>
    <w:p w:rsidR="00754A4B" w:rsidRDefault="00F77D4C">
      <w:pPr>
        <w:pStyle w:val="Cuerpodeltexto20"/>
        <w:framePr w:w="4022" w:h="7265" w:hRule="exact" w:wrap="none" w:vAnchor="page" w:hAnchor="page" w:x="675" w:y="3423"/>
        <w:shd w:val="clear" w:color="auto" w:fill="auto"/>
        <w:spacing w:after="0" w:line="154" w:lineRule="exact"/>
      </w:pPr>
      <w:r>
        <w:t>Estimaciones por Pérdida de Cuentas Incobrables de Deudores Diversos p Cobrar a Largo Plazo</w:t>
      </w:r>
    </w:p>
    <w:p w:rsidR="00754A4B" w:rsidRDefault="00F77D4C">
      <w:pPr>
        <w:pStyle w:val="Ttulo10"/>
        <w:framePr w:w="7392" w:h="988" w:hRule="exact" w:wrap="none" w:vAnchor="page" w:hAnchor="page" w:x="5297" w:y="1208"/>
        <w:shd w:val="clear" w:color="auto" w:fill="auto"/>
        <w:ind w:left="320"/>
      </w:pPr>
      <w:bookmarkStart w:id="47" w:name="bookmark47"/>
      <w:r>
        <w:t>Cuenta Pública</w:t>
      </w:r>
      <w:bookmarkEnd w:id="47"/>
    </w:p>
    <w:p w:rsidR="00754A4B" w:rsidRDefault="00F77D4C">
      <w:pPr>
        <w:pStyle w:val="Ttulo10"/>
        <w:framePr w:w="7392" w:h="988" w:hRule="exact" w:wrap="none" w:vAnchor="page" w:hAnchor="page" w:x="5297" w:y="1208"/>
        <w:shd w:val="clear" w:color="auto" w:fill="auto"/>
        <w:ind w:left="320"/>
      </w:pPr>
      <w:bookmarkStart w:id="48" w:name="bookmark48"/>
      <w:r>
        <w:t>Presidencia Municipal de Progreso</w:t>
      </w:r>
      <w:bookmarkEnd w:id="48"/>
    </w:p>
    <w:p w:rsidR="00754A4B" w:rsidRDefault="00F77D4C">
      <w:pPr>
        <w:pStyle w:val="Ttulo20"/>
        <w:framePr w:w="7392" w:h="988" w:hRule="exact" w:wrap="none" w:vAnchor="page" w:hAnchor="page" w:x="5297" w:y="1208"/>
        <w:shd w:val="clear" w:color="auto" w:fill="auto"/>
        <w:ind w:left="320"/>
      </w:pPr>
      <w:bookmarkStart w:id="49" w:name="bookmark49"/>
      <w:r>
        <w:t>Estado de Cambios en la Situación Financiera</w:t>
      </w:r>
      <w:r>
        <w:br/>
        <w:t>DEL 1 DE ABRIL AL 30 DE JUNIO DE 2017</w:t>
      </w:r>
      <w:bookmarkEnd w:id="49"/>
    </w:p>
    <w:p w:rsidR="00754A4B" w:rsidRDefault="00F77D4C">
      <w:pPr>
        <w:pStyle w:val="Ttulo30"/>
        <w:framePr w:w="7392" w:h="7112" w:hRule="exact" w:wrap="none" w:vAnchor="page" w:hAnchor="page" w:x="5297" w:y="3403"/>
        <w:shd w:val="clear" w:color="auto" w:fill="auto"/>
        <w:tabs>
          <w:tab w:val="left" w:pos="1157"/>
          <w:tab w:val="left" w:pos="6835"/>
        </w:tabs>
        <w:spacing w:after="53" w:line="140" w:lineRule="exact"/>
        <w:jc w:val="both"/>
      </w:pPr>
      <w:bookmarkStart w:id="50" w:name="bookmark50"/>
      <w:r>
        <w:t>Origen</w:t>
      </w:r>
      <w:r>
        <w:tab/>
        <w:t>Aplicación Concepto</w:t>
      </w:r>
      <w:r>
        <w:tab/>
        <w:t>Origen</w:t>
      </w:r>
      <w:bookmarkEnd w:id="50"/>
    </w:p>
    <w:p w:rsidR="00754A4B" w:rsidRDefault="00F77D4C">
      <w:pPr>
        <w:pStyle w:val="Cuerpodeltexto301"/>
        <w:framePr w:w="7392" w:h="7112" w:hRule="exact" w:wrap="none" w:vAnchor="page" w:hAnchor="page" w:x="5297" w:y="3403"/>
        <w:shd w:val="clear" w:color="auto" w:fill="auto"/>
        <w:spacing w:before="0"/>
        <w:ind w:left="1720"/>
      </w:pPr>
      <w:r>
        <w:t>0.00</w:t>
      </w:r>
    </w:p>
    <w:p w:rsidR="00754A4B" w:rsidRDefault="00F77D4C">
      <w:pPr>
        <w:pStyle w:val="Cuerpodeltexto31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32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33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34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35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36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37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38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39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401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41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42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43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440"/>
        <w:framePr w:w="7392" w:h="7112" w:hRule="exact" w:wrap="none" w:vAnchor="page" w:hAnchor="page" w:x="5297" w:y="3403"/>
        <w:shd w:val="clear" w:color="auto" w:fill="auto"/>
        <w:spacing w:after="9"/>
        <w:ind w:left="1720"/>
      </w:pPr>
      <w:r>
        <w:t>0.00</w:t>
      </w:r>
    </w:p>
    <w:p w:rsidR="00754A4B" w:rsidRDefault="00F77D4C">
      <w:pPr>
        <w:pStyle w:val="Cuerpodeltexto450"/>
        <w:framePr w:w="7392" w:h="7112" w:hRule="exact" w:wrap="none" w:vAnchor="page" w:hAnchor="page" w:x="5297" w:y="3403"/>
        <w:shd w:val="clear" w:color="auto" w:fill="auto"/>
        <w:spacing w:before="0"/>
        <w:ind w:left="1720"/>
      </w:pPr>
      <w:r>
        <w:t>0.00</w:t>
      </w:r>
    </w:p>
    <w:p w:rsidR="00754A4B" w:rsidRDefault="00F77D4C">
      <w:pPr>
        <w:pStyle w:val="Cuerpodeltexto46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spacing w:line="163" w:lineRule="exact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spacing w:line="163" w:lineRule="exact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spacing w:after="13" w:line="163" w:lineRule="exact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spacing w:line="298" w:lineRule="exact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spacing w:line="298" w:lineRule="exact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spacing w:line="298" w:lineRule="exact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spacing w:after="50" w:line="110" w:lineRule="exact"/>
        <w:ind w:left="1720"/>
      </w:pPr>
      <w:r>
        <w:t>0.00</w:t>
      </w:r>
    </w:p>
    <w:p w:rsidR="00754A4B" w:rsidRDefault="00F77D4C">
      <w:pPr>
        <w:pStyle w:val="Cuerpodeltexto480"/>
        <w:framePr w:w="7392" w:h="7112" w:hRule="exact" w:wrap="none" w:vAnchor="page" w:hAnchor="page" w:x="5297" w:y="3403"/>
        <w:shd w:val="clear" w:color="auto" w:fill="auto"/>
        <w:spacing w:before="0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spacing w:line="168" w:lineRule="exact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spacing w:after="124" w:line="168" w:lineRule="exact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spacing w:line="163" w:lineRule="exact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spacing w:line="163" w:lineRule="exact"/>
        <w:ind w:left="1720"/>
      </w:pPr>
      <w:r>
        <w:t>0.00</w:t>
      </w:r>
    </w:p>
    <w:p w:rsidR="00754A4B" w:rsidRDefault="00F77D4C">
      <w:pPr>
        <w:pStyle w:val="Cuerpodeltexto490"/>
        <w:framePr w:w="7392" w:h="7112" w:hRule="exact" w:wrap="none" w:vAnchor="page" w:hAnchor="page" w:x="5297" w:y="3403"/>
        <w:shd w:val="clear" w:color="auto" w:fill="auto"/>
        <w:spacing w:after="163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spacing w:after="101" w:line="110" w:lineRule="exact"/>
        <w:ind w:left="1720"/>
      </w:pPr>
      <w:r>
        <w:t>0.00</w:t>
      </w:r>
    </w:p>
    <w:p w:rsidR="00754A4B" w:rsidRDefault="00F77D4C">
      <w:pPr>
        <w:pStyle w:val="Cuerpodeltexto470"/>
        <w:framePr w:w="7392" w:h="7112" w:hRule="exact" w:wrap="none" w:vAnchor="page" w:hAnchor="page" w:x="5297" w:y="3403"/>
        <w:shd w:val="clear" w:color="auto" w:fill="auto"/>
        <w:spacing w:line="110" w:lineRule="exact"/>
        <w:ind w:left="1720"/>
      </w:pPr>
      <w:r>
        <w:t>0.00</w:t>
      </w:r>
    </w:p>
    <w:p w:rsidR="00754A4B" w:rsidRDefault="00F77D4C">
      <w:pPr>
        <w:pStyle w:val="Cuerpodeltexto30"/>
        <w:framePr w:wrap="none" w:vAnchor="page" w:hAnchor="page" w:x="13352" w:y="3413"/>
        <w:shd w:val="clear" w:color="auto" w:fill="auto"/>
        <w:spacing w:line="140" w:lineRule="exact"/>
      </w:pPr>
      <w:r>
        <w:t>Aplicación</w:t>
      </w:r>
    </w:p>
    <w:p w:rsidR="00754A4B" w:rsidRDefault="00F77D4C">
      <w:pPr>
        <w:pStyle w:val="Encabezamientoopiedepgina0"/>
        <w:framePr w:wrap="none" w:vAnchor="page" w:hAnchor="page" w:x="550" w:y="11136"/>
        <w:shd w:val="clear" w:color="auto" w:fill="auto"/>
        <w:spacing w:line="150" w:lineRule="exact"/>
        <w:jc w:val="left"/>
      </w:pPr>
      <w:proofErr w:type="spellStart"/>
      <w:r>
        <w:t>Ctapub_EstadoCambioFinanciera-CONAC.rpt</w:t>
      </w:r>
      <w:proofErr w:type="spellEnd"/>
    </w:p>
    <w:p w:rsidR="00754A4B" w:rsidRDefault="00F77D4C">
      <w:pPr>
        <w:pStyle w:val="Encabezamientoopiedepgina0"/>
        <w:framePr w:w="1229" w:h="744" w:hRule="exact" w:wrap="none" w:vAnchor="page" w:hAnchor="page" w:x="13664" w:y="10985"/>
        <w:shd w:val="clear" w:color="auto" w:fill="auto"/>
        <w:spacing w:line="346" w:lineRule="exact"/>
      </w:pPr>
      <w:r>
        <w:t>Página: 12 de 14</w:t>
      </w:r>
    </w:p>
    <w:p w:rsidR="00754A4B" w:rsidRDefault="00F77D4C">
      <w:pPr>
        <w:pStyle w:val="Encabezamientoopiedepgina0"/>
        <w:framePr w:w="1229" w:h="744" w:hRule="exact" w:wrap="none" w:vAnchor="page" w:hAnchor="page" w:x="13664" w:y="10985"/>
        <w:shd w:val="clear" w:color="auto" w:fill="auto"/>
        <w:spacing w:line="346" w:lineRule="exact"/>
      </w:pPr>
      <w:r>
        <w:t>18-jul-2017</w:t>
      </w:r>
    </w:p>
    <w:p w:rsidR="00754A4B" w:rsidRDefault="00754A4B">
      <w:pPr>
        <w:rPr>
          <w:sz w:val="2"/>
          <w:szCs w:val="2"/>
        </w:rPr>
        <w:sectPr w:rsidR="00754A4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4A4B" w:rsidRDefault="00F77D4C">
      <w:pPr>
        <w:pStyle w:val="Ttulo30"/>
        <w:framePr w:w="4027" w:h="7524" w:hRule="exact" w:wrap="none" w:vAnchor="page" w:hAnchor="page" w:x="667" w:y="3478"/>
        <w:shd w:val="clear" w:color="auto" w:fill="auto"/>
        <w:spacing w:after="9" w:line="140" w:lineRule="exact"/>
      </w:pPr>
      <w:bookmarkStart w:id="51" w:name="bookmark51"/>
      <w:r>
        <w:lastRenderedPageBreak/>
        <w:t>Concepto</w:t>
      </w:r>
      <w:bookmarkEnd w:id="51"/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PARA CUENTAS INCOBRABLES DE DOCUMENTOS POR COBRAR A LP POR VENTA DE BIENES Y PRESTACIÓN DE SERVICIOS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PARA CUENTAS INCOBRABLES DE DOCUMENTOS POR COBRAR A LP POR VENTA DE BIENES INMUEBLES, MUEBLES E INTANGIBLES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PARA OTRAS CUENTAS INCOBRABLES DE DOCUMENTOS POR COBRAR A LP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por Pérdida de Cuentas Incobrables de Ingresos por Cobrar Largo Plazo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PARA CUENTAS INCOBRABLES DE DEUDORES MOROSOS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PARA CUENTAS INCOBRABLES DE OTROS DEUDORES DIVERSOS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 xml:space="preserve">Estimaciones por Pérdida de Cuentas Incobrables de Préstamos </w:t>
      </w:r>
      <w:proofErr w:type="spellStart"/>
      <w:r>
        <w:t>Otorgadc</w:t>
      </w:r>
      <w:proofErr w:type="spellEnd"/>
      <w:r>
        <w:t xml:space="preserve"> Largo Plazo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PARA CUENTAS INCOBRABLES DE CONTRIBUCIONE GARANTIZADAS A LP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PARA CUENTAS INCOBRABLES DE DEUDORES FISCALES EN PARCIALIDADES A LP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PARA CUENTAS INCOBRABLES DE CONTRIBUCIONE CON RESOLUCIÓN JUDICIAL FISCAL DEFINITIVA A LP ESTIMACIONES PARA OTRAS CUENTAS INCOBRABLES DE CONTRIBUCIONES A LP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PARA CUENTAS INCOBRABLES DE PRÉSTAMOS OTORGADOS A LARGO PLAZO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PARA CUENTAS INCOBRABLES DE PRÉSTAMOS OTORGADOS A LP AL SECTOR PÚBLICO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PARA CUENTAS INCOBRABLES DE PRÉSTAMOS OTORGADOS A LP AL SECTOR PRIVADO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PARA CUENTAS INCOBRABLES DE PRÉSTAMOS OTORGADOS A LP AL SECTOR EXTERNO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49" w:lineRule="exact"/>
      </w:pPr>
      <w:r>
        <w:t>Estimaciones por Pérdida de Otras Cuentas Incobrables a Largo Plazo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63" w:lineRule="exact"/>
      </w:pPr>
      <w:r>
        <w:t>OTROS ACTIVOS NO CIRCULANTES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63" w:lineRule="exact"/>
      </w:pPr>
      <w:r>
        <w:t>BIENES EN CONCESIÓN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63" w:lineRule="exact"/>
      </w:pPr>
      <w:r>
        <w:t>TERRENOS EN CONCESIÓN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63" w:lineRule="exact"/>
      </w:pPr>
      <w:r>
        <w:t>VIVIENDAS EN CONCESIÓN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63" w:lineRule="exact"/>
      </w:pPr>
      <w:r>
        <w:t>EDIFICIOS NO RESIDENCIALES Y OTROS INMUEBLES EN CONCESIÓ INFRAESTRUCTURA EN CONCESIÓN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54" w:lineRule="exact"/>
      </w:pPr>
      <w:r>
        <w:t>MOBILIARIO Y EQUIPO DE ADMINISTRACIÓN, EDUCACIONAL Y RECREATIVO EN CONCESIÓN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54" w:lineRule="exact"/>
      </w:pPr>
      <w:r>
        <w:t>EQUIPO E INSTRUMENTAL MÉDICO Y DE LABORATORIO EN CONCESIÓN</w:t>
      </w:r>
    </w:p>
    <w:p w:rsidR="00754A4B" w:rsidRDefault="00F77D4C">
      <w:pPr>
        <w:pStyle w:val="Cuerpodeltexto20"/>
        <w:framePr w:w="4027" w:h="7524" w:hRule="exact" w:wrap="none" w:vAnchor="page" w:hAnchor="page" w:x="667" w:y="3478"/>
        <w:shd w:val="clear" w:color="auto" w:fill="auto"/>
        <w:spacing w:after="0" w:line="154" w:lineRule="exact"/>
      </w:pPr>
      <w:r>
        <w:t>EQUIPO DE TRANSPORTE EN CONCESIÓN MAQUINARIA, OTRO EQUIPO Y HERRAMIENTAS EN CONCESIÓN ACTIVOS INTANGIBLES EN CONCESIÓN BIENES EN ARRENDAMIENTO FINANCIERO</w:t>
      </w:r>
    </w:p>
    <w:p w:rsidR="00754A4B" w:rsidRDefault="00F77D4C">
      <w:pPr>
        <w:pStyle w:val="Ttulo10"/>
        <w:framePr w:w="3955" w:h="947" w:hRule="exact" w:wrap="none" w:vAnchor="page" w:hAnchor="page" w:x="5611" w:y="1298"/>
        <w:shd w:val="clear" w:color="auto" w:fill="auto"/>
        <w:spacing w:line="190" w:lineRule="exact"/>
        <w:ind w:left="20"/>
      </w:pPr>
      <w:bookmarkStart w:id="52" w:name="bookmark52"/>
      <w:r>
        <w:t>Cuenta Pública</w:t>
      </w:r>
      <w:bookmarkEnd w:id="52"/>
    </w:p>
    <w:p w:rsidR="00754A4B" w:rsidRDefault="00F77D4C">
      <w:pPr>
        <w:pStyle w:val="Ttulo10"/>
        <w:framePr w:w="3955" w:h="947" w:hRule="exact" w:wrap="none" w:vAnchor="page" w:hAnchor="page" w:x="5611" w:y="1298"/>
        <w:shd w:val="clear" w:color="auto" w:fill="auto"/>
        <w:spacing w:line="226" w:lineRule="exact"/>
        <w:ind w:left="20"/>
      </w:pPr>
      <w:bookmarkStart w:id="53" w:name="bookmark53"/>
      <w:r>
        <w:t>Presidencia Municipal de Progreso</w:t>
      </w:r>
      <w:bookmarkEnd w:id="53"/>
    </w:p>
    <w:p w:rsidR="00754A4B" w:rsidRDefault="00F77D4C">
      <w:pPr>
        <w:pStyle w:val="Ttulo20"/>
        <w:framePr w:w="3955" w:h="947" w:hRule="exact" w:wrap="none" w:vAnchor="page" w:hAnchor="page" w:x="5611" w:y="1298"/>
        <w:shd w:val="clear" w:color="auto" w:fill="auto"/>
        <w:spacing w:line="226" w:lineRule="exact"/>
        <w:ind w:left="20"/>
      </w:pPr>
      <w:bookmarkStart w:id="54" w:name="bookmark54"/>
      <w:r>
        <w:t>Estado de Cambios en la Situación Financiera</w:t>
      </w:r>
      <w:r>
        <w:br/>
        <w:t>DEL 1 DE ABRIL AL 30 DE JUNIO DE 2017</w:t>
      </w:r>
      <w:bookmarkEnd w:id="54"/>
    </w:p>
    <w:p w:rsidR="00754A4B" w:rsidRDefault="00F77D4C">
      <w:pPr>
        <w:pStyle w:val="Ttulo30"/>
        <w:framePr w:w="3120" w:h="439" w:hRule="exact" w:wrap="none" w:vAnchor="page" w:hAnchor="page" w:x="5313" w:y="3463"/>
        <w:shd w:val="clear" w:color="auto" w:fill="auto"/>
        <w:tabs>
          <w:tab w:val="left" w:pos="1152"/>
        </w:tabs>
        <w:spacing w:after="90" w:line="140" w:lineRule="exact"/>
        <w:jc w:val="both"/>
      </w:pPr>
      <w:bookmarkStart w:id="55" w:name="bookmark55"/>
      <w:r>
        <w:t>Origen</w:t>
      </w:r>
      <w:r>
        <w:tab/>
        <w:t>Aplicación Concepto</w:t>
      </w:r>
      <w:bookmarkEnd w:id="55"/>
    </w:p>
    <w:p w:rsidR="00754A4B" w:rsidRDefault="00F77D4C">
      <w:pPr>
        <w:pStyle w:val="Cuerpodeltexto501"/>
        <w:framePr w:w="3120" w:h="439" w:hRule="exact" w:wrap="none" w:vAnchor="page" w:hAnchor="page" w:x="5313" w:y="3463"/>
        <w:shd w:val="clear" w:color="auto" w:fill="auto"/>
        <w:spacing w:before="0" w:line="110" w:lineRule="exact"/>
        <w:ind w:left="1740"/>
      </w:pPr>
      <w:r>
        <w:t>0,00</w:t>
      </w:r>
    </w:p>
    <w:p w:rsidR="00754A4B" w:rsidRDefault="00F77D4C">
      <w:pPr>
        <w:pStyle w:val="Ttulo30"/>
        <w:framePr w:wrap="none" w:vAnchor="page" w:hAnchor="page" w:x="12172" w:y="3463"/>
        <w:shd w:val="clear" w:color="auto" w:fill="auto"/>
        <w:tabs>
          <w:tab w:val="left" w:pos="1224"/>
        </w:tabs>
        <w:spacing w:line="140" w:lineRule="exact"/>
        <w:jc w:val="both"/>
      </w:pPr>
      <w:bookmarkStart w:id="56" w:name="bookmark56"/>
      <w:r>
        <w:t>Origen</w:t>
      </w:r>
      <w:r>
        <w:tab/>
        <w:t>Aplicación</w:t>
      </w:r>
      <w:bookmarkEnd w:id="56"/>
    </w:p>
    <w:p w:rsidR="00754A4B" w:rsidRDefault="00F77D4C">
      <w:pPr>
        <w:pStyle w:val="Cuerpodeltexto510"/>
        <w:framePr w:wrap="none" w:vAnchor="page" w:hAnchor="page" w:x="7027" w:y="4130"/>
        <w:shd w:val="clear" w:color="auto" w:fill="auto"/>
        <w:spacing w:line="180" w:lineRule="exact"/>
      </w:pPr>
      <w:r>
        <w:t>0.00</w:t>
      </w:r>
    </w:p>
    <w:p w:rsidR="00754A4B" w:rsidRDefault="00F77D4C">
      <w:pPr>
        <w:pStyle w:val="Cuerpodeltexto52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53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54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55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56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57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58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59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601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61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62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63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64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65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650"/>
        <w:framePr w:w="322" w:h="6516" w:hRule="exact" w:wrap="none" w:vAnchor="page" w:hAnchor="page" w:x="6984" w:y="4487"/>
        <w:shd w:val="clear" w:color="auto" w:fill="auto"/>
        <w:spacing w:line="163" w:lineRule="exact"/>
      </w:pPr>
      <w:r>
        <w:t>0.00</w:t>
      </w:r>
    </w:p>
    <w:p w:rsidR="00754A4B" w:rsidRDefault="00F77D4C">
      <w:pPr>
        <w:pStyle w:val="Cuerpodeltexto650"/>
        <w:framePr w:w="322" w:h="6516" w:hRule="exact" w:wrap="none" w:vAnchor="page" w:hAnchor="page" w:x="6984" w:y="4487"/>
        <w:shd w:val="clear" w:color="auto" w:fill="auto"/>
        <w:spacing w:line="163" w:lineRule="exact"/>
      </w:pPr>
      <w:r>
        <w:t>0.00</w:t>
      </w:r>
    </w:p>
    <w:p w:rsidR="00754A4B" w:rsidRDefault="00F77D4C">
      <w:pPr>
        <w:pStyle w:val="Cuerpodeltexto530"/>
        <w:framePr w:w="322" w:h="6516" w:hRule="exact" w:wrap="none" w:vAnchor="page" w:hAnchor="page" w:x="6984" w:y="4487"/>
        <w:shd w:val="clear" w:color="auto" w:fill="auto"/>
        <w:spacing w:line="163" w:lineRule="exact"/>
      </w:pPr>
      <w:r>
        <w:t>0.00</w:t>
      </w:r>
    </w:p>
    <w:p w:rsidR="00754A4B" w:rsidRDefault="00F77D4C">
      <w:pPr>
        <w:pStyle w:val="Cuerpodeltexto650"/>
        <w:framePr w:w="322" w:h="6516" w:hRule="exact" w:wrap="none" w:vAnchor="page" w:hAnchor="page" w:x="6984" w:y="4487"/>
        <w:shd w:val="clear" w:color="auto" w:fill="auto"/>
        <w:spacing w:line="163" w:lineRule="exact"/>
      </w:pPr>
      <w:r>
        <w:t>0.00</w:t>
      </w:r>
    </w:p>
    <w:p w:rsidR="00754A4B" w:rsidRDefault="00F77D4C">
      <w:pPr>
        <w:pStyle w:val="Cuerpodeltexto66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67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680"/>
        <w:framePr w:w="322" w:h="6516" w:hRule="exact" w:wrap="none" w:vAnchor="page" w:hAnchor="page" w:x="6984" w:y="4487"/>
        <w:shd w:val="clear" w:color="auto" w:fill="auto"/>
        <w:spacing w:after="95"/>
      </w:pPr>
      <w:r>
        <w:t>0.00</w:t>
      </w:r>
    </w:p>
    <w:p w:rsidR="00754A4B" w:rsidRDefault="00F77D4C">
      <w:pPr>
        <w:pStyle w:val="Cuerpodeltexto690"/>
        <w:framePr w:w="322" w:h="6516" w:hRule="exact" w:wrap="none" w:vAnchor="page" w:hAnchor="page" w:x="6984" w:y="4487"/>
        <w:shd w:val="clear" w:color="auto" w:fill="auto"/>
        <w:spacing w:before="0" w:after="112" w:line="120" w:lineRule="exact"/>
      </w:pPr>
      <w:r>
        <w:t>0.00</w:t>
      </w:r>
    </w:p>
    <w:p w:rsidR="00754A4B" w:rsidRDefault="00F77D4C">
      <w:pPr>
        <w:pStyle w:val="Cuerpodeltexto701"/>
        <w:framePr w:w="322" w:h="6516" w:hRule="exact" w:wrap="none" w:vAnchor="page" w:hAnchor="page" w:x="6984" w:y="4487"/>
        <w:shd w:val="clear" w:color="auto" w:fill="auto"/>
        <w:spacing w:before="0"/>
      </w:pPr>
      <w:r>
        <w:t>0.00</w:t>
      </w:r>
    </w:p>
    <w:p w:rsidR="00754A4B" w:rsidRDefault="00F77D4C">
      <w:pPr>
        <w:pStyle w:val="Cuerpodeltexto710"/>
        <w:framePr w:w="322" w:h="6516" w:hRule="exact" w:wrap="none" w:vAnchor="page" w:hAnchor="page" w:x="6984" w:y="4487"/>
        <w:shd w:val="clear" w:color="auto" w:fill="auto"/>
      </w:pPr>
      <w:r>
        <w:t>0.00</w:t>
      </w:r>
    </w:p>
    <w:p w:rsidR="00754A4B" w:rsidRDefault="00F77D4C">
      <w:pPr>
        <w:pStyle w:val="Cuerpodeltexto650"/>
        <w:framePr w:w="322" w:h="6516" w:hRule="exact" w:wrap="none" w:vAnchor="page" w:hAnchor="page" w:x="6984" w:y="4487"/>
        <w:shd w:val="clear" w:color="auto" w:fill="auto"/>
        <w:spacing w:line="163" w:lineRule="exact"/>
      </w:pPr>
      <w:r>
        <w:t>0.00</w:t>
      </w:r>
    </w:p>
    <w:p w:rsidR="00754A4B" w:rsidRDefault="00F77D4C">
      <w:pPr>
        <w:pStyle w:val="Cuerpodeltexto650"/>
        <w:framePr w:w="322" w:h="6516" w:hRule="exact" w:wrap="none" w:vAnchor="page" w:hAnchor="page" w:x="6984" w:y="4487"/>
        <w:shd w:val="clear" w:color="auto" w:fill="auto"/>
        <w:spacing w:line="163" w:lineRule="exact"/>
      </w:pPr>
      <w:r>
        <w:t>0.00</w:t>
      </w:r>
    </w:p>
    <w:p w:rsidR="00754A4B" w:rsidRDefault="00F77D4C">
      <w:pPr>
        <w:pStyle w:val="Encabezamientoopiedepgina0"/>
        <w:framePr w:wrap="none" w:vAnchor="page" w:hAnchor="page" w:x="547" w:y="11191"/>
        <w:shd w:val="clear" w:color="auto" w:fill="auto"/>
        <w:spacing w:line="150" w:lineRule="exact"/>
        <w:jc w:val="left"/>
      </w:pPr>
      <w:proofErr w:type="spellStart"/>
      <w:r>
        <w:t>Ctapub_EstadoCambioFinanciera-CONAC.rpt</w:t>
      </w:r>
      <w:proofErr w:type="spellEnd"/>
    </w:p>
    <w:p w:rsidR="00754A4B" w:rsidRDefault="00F77D4C">
      <w:pPr>
        <w:pStyle w:val="Encabezamientoopiedepgina0"/>
        <w:framePr w:w="1238" w:h="734" w:hRule="exact" w:wrap="none" w:vAnchor="page" w:hAnchor="page" w:x="13713" w:y="11043"/>
        <w:shd w:val="clear" w:color="auto" w:fill="auto"/>
      </w:pPr>
      <w:r>
        <w:t>Página: 13 de 14</w:t>
      </w:r>
    </w:p>
    <w:p w:rsidR="00754A4B" w:rsidRDefault="00F77D4C">
      <w:pPr>
        <w:pStyle w:val="Encabezamientoopiedepgina0"/>
        <w:framePr w:w="1238" w:h="734" w:hRule="exact" w:wrap="none" w:vAnchor="page" w:hAnchor="page" w:x="13713" w:y="11043"/>
        <w:shd w:val="clear" w:color="auto" w:fill="auto"/>
      </w:pPr>
      <w:r>
        <w:t>18-jul-2017</w:t>
      </w:r>
    </w:p>
    <w:p w:rsidR="00754A4B" w:rsidRDefault="00754A4B">
      <w:pPr>
        <w:rPr>
          <w:sz w:val="2"/>
          <w:szCs w:val="2"/>
        </w:rPr>
        <w:sectPr w:rsidR="00754A4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4A4B" w:rsidRDefault="00F77D4C">
      <w:pPr>
        <w:pStyle w:val="Ttulo10"/>
        <w:framePr w:w="3965" w:h="983" w:hRule="exact" w:wrap="none" w:vAnchor="page" w:hAnchor="page" w:x="5624" w:y="1212"/>
        <w:shd w:val="clear" w:color="auto" w:fill="auto"/>
        <w:ind w:left="20"/>
      </w:pPr>
      <w:bookmarkStart w:id="57" w:name="bookmark57"/>
      <w:r>
        <w:lastRenderedPageBreak/>
        <w:t>Cuenta Pública</w:t>
      </w:r>
      <w:bookmarkEnd w:id="57"/>
    </w:p>
    <w:p w:rsidR="00754A4B" w:rsidRDefault="00F77D4C">
      <w:pPr>
        <w:pStyle w:val="Ttulo10"/>
        <w:framePr w:w="3965" w:h="983" w:hRule="exact" w:wrap="none" w:vAnchor="page" w:hAnchor="page" w:x="5624" w:y="1212"/>
        <w:shd w:val="clear" w:color="auto" w:fill="auto"/>
        <w:ind w:left="20"/>
      </w:pPr>
      <w:bookmarkStart w:id="58" w:name="bookmark58"/>
      <w:r>
        <w:t>Presidencia Municipal de Progreso</w:t>
      </w:r>
      <w:bookmarkEnd w:id="58"/>
    </w:p>
    <w:p w:rsidR="00754A4B" w:rsidRDefault="00F77D4C">
      <w:pPr>
        <w:pStyle w:val="Ttulo20"/>
        <w:framePr w:w="3965" w:h="983" w:hRule="exact" w:wrap="none" w:vAnchor="page" w:hAnchor="page" w:x="5624" w:y="1212"/>
        <w:shd w:val="clear" w:color="auto" w:fill="auto"/>
        <w:ind w:left="20"/>
      </w:pPr>
      <w:bookmarkStart w:id="59" w:name="bookmark59"/>
      <w:r>
        <w:t>Estado de Cambios en la Situación Financiera</w:t>
      </w:r>
      <w:r>
        <w:br/>
        <w:t>DEL 1 DE ABRIL AL 30 DE JUNIO DE 2017</w:t>
      </w:r>
      <w:bookmarkEnd w:id="59"/>
    </w:p>
    <w:p w:rsidR="00754A4B" w:rsidRDefault="00F77D4C">
      <w:pPr>
        <w:pStyle w:val="Ttulo30"/>
        <w:framePr w:w="6643" w:h="3929" w:hRule="exact" w:wrap="none" w:vAnchor="page" w:hAnchor="page" w:x="704" w:y="3412"/>
        <w:shd w:val="clear" w:color="auto" w:fill="auto"/>
        <w:tabs>
          <w:tab w:val="left" w:pos="4594"/>
          <w:tab w:val="left" w:pos="5750"/>
        </w:tabs>
        <w:spacing w:after="60" w:line="140" w:lineRule="exact"/>
        <w:jc w:val="both"/>
      </w:pPr>
      <w:bookmarkStart w:id="60" w:name="bookmark60"/>
      <w:r>
        <w:t>Concepto</w:t>
      </w:r>
      <w:r>
        <w:tab/>
        <w:t>Origen</w:t>
      </w:r>
      <w:r>
        <w:tab/>
        <w:t>Aplicación</w:t>
      </w:r>
      <w:bookmarkEnd w:id="60"/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left" w:pos="6288"/>
        </w:tabs>
        <w:spacing w:line="154" w:lineRule="exact"/>
      </w:pPr>
      <w:r>
        <w:t>TERRENOS EN ARRENDAMIENTO FINANCIERO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left" w:pos="6293"/>
        </w:tabs>
        <w:spacing w:line="154" w:lineRule="exact"/>
      </w:pPr>
      <w:r>
        <w:t>VIVIENDAS EN ARRENDAMIENTO FINANCIERO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left" w:pos="6326"/>
        </w:tabs>
        <w:spacing w:line="154" w:lineRule="exact"/>
      </w:pPr>
      <w:r>
        <w:t>EDIFICIOS NO RESIDENCIALES Y OTROS INMUEBLES EN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spacing w:line="154" w:lineRule="exact"/>
      </w:pPr>
      <w:r>
        <w:t>ARRENDAMIENTO FINANCIERO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left" w:pos="6326"/>
        </w:tabs>
        <w:spacing w:line="154" w:lineRule="exact"/>
      </w:pPr>
      <w:r>
        <w:t>MOBILIARIO Y EQUIPO DE ADMINISTRACIÓN, EDUCACIONAL Y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spacing w:line="154" w:lineRule="exact"/>
      </w:pPr>
      <w:r>
        <w:t>RECREATIVO EN ARRENDAMIENTO FINANCIERO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left" w:pos="6326"/>
        </w:tabs>
        <w:spacing w:line="154" w:lineRule="exact"/>
      </w:pPr>
      <w:r>
        <w:t>EQUIPO E INSTRUMENTAL MÉDICO Y DE LABORATORIO EN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spacing w:line="154" w:lineRule="exact"/>
      </w:pPr>
      <w:r>
        <w:t>ARRENDAMIENTO FINANCIERO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left" w:pos="6322"/>
        </w:tabs>
        <w:spacing w:line="154" w:lineRule="exact"/>
      </w:pPr>
      <w:r>
        <w:t>EQUIPO DE TRANSPORTE EN ARRENDAMIENTO FINANCIERO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right" w:pos="6557"/>
        </w:tabs>
        <w:spacing w:line="154" w:lineRule="exact"/>
      </w:pPr>
      <w:r>
        <w:t>MAQUINARIA, OTRO EQUIPO Y HERRAMIENTAS EN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spacing w:line="154" w:lineRule="exact"/>
      </w:pPr>
      <w:r>
        <w:t>ARRENDAMIENTO FINANCIERO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right" w:pos="6566"/>
        </w:tabs>
        <w:spacing w:line="154" w:lineRule="exact"/>
      </w:pPr>
      <w:r>
        <w:t>ACTIVOS INTANGIBLES EN ARRENDAMIENTO FINANCIERO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right" w:pos="6552"/>
        </w:tabs>
        <w:spacing w:line="154" w:lineRule="exact"/>
      </w:pPr>
      <w:r>
        <w:t>BIENES EN COMODATO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right" w:pos="6562"/>
        </w:tabs>
        <w:spacing w:line="154" w:lineRule="exact"/>
      </w:pPr>
      <w:r>
        <w:t>TERRENOS EN COMODATO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right" w:pos="6562"/>
        </w:tabs>
        <w:spacing w:line="154" w:lineRule="exact"/>
      </w:pPr>
      <w:r>
        <w:t>VIVIENDAS EN COMODATO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left" w:pos="6326"/>
        </w:tabs>
        <w:spacing w:line="154" w:lineRule="exact"/>
      </w:pPr>
      <w:r>
        <w:t>EDIFICIOS NO RESIDENCIALES Y OTROS INMUEBLES EN COMODAT*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left" w:pos="6326"/>
        </w:tabs>
        <w:spacing w:line="154" w:lineRule="exact"/>
      </w:pPr>
      <w:r>
        <w:t>MOBILIARIO Y EQUIPO DE ADMINISTRACIÓN, EDUCACIONAL Y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spacing w:line="154" w:lineRule="exact"/>
      </w:pPr>
      <w:r>
        <w:t>RECREATIVO EN COMODATO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left" w:pos="6326"/>
        </w:tabs>
        <w:spacing w:line="154" w:lineRule="exact"/>
      </w:pPr>
      <w:r>
        <w:t>EQUIPO E INSTRUMENTAL MÉDICO Y DE LABORATORIO EN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spacing w:line="154" w:lineRule="exact"/>
      </w:pPr>
      <w:r>
        <w:t>COMODATO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right" w:pos="6557"/>
        </w:tabs>
        <w:spacing w:line="154" w:lineRule="exact"/>
      </w:pPr>
      <w:r>
        <w:t>EQUIPO DE TRANSPORTE EN COMODATO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right" w:pos="6557"/>
        </w:tabs>
        <w:spacing w:line="154" w:lineRule="exact"/>
      </w:pPr>
      <w:r>
        <w:t>MAQUINARIA, OTRO EQUIPO Y HERRAMIENTAS EN COMODATO</w:t>
      </w:r>
      <w:r>
        <w:tab/>
        <w:t>0.00</w:t>
      </w:r>
    </w:p>
    <w:p w:rsidR="00754A4B" w:rsidRDefault="00F77D4C">
      <w:pPr>
        <w:pStyle w:val="Tabladecontenidos0"/>
        <w:framePr w:w="6643" w:h="3929" w:hRule="exact" w:wrap="none" w:vAnchor="page" w:hAnchor="page" w:x="704" w:y="3412"/>
        <w:shd w:val="clear" w:color="auto" w:fill="auto"/>
        <w:tabs>
          <w:tab w:val="right" w:pos="6562"/>
        </w:tabs>
        <w:spacing w:line="154" w:lineRule="exact"/>
      </w:pPr>
      <w:r>
        <w:t>ACTIVOS INTANGIBLES EN COMODATO</w:t>
      </w:r>
      <w:r>
        <w:tab/>
        <w:t>0.00</w:t>
      </w:r>
    </w:p>
    <w:p w:rsidR="00754A4B" w:rsidRDefault="00F77D4C">
      <w:pPr>
        <w:pStyle w:val="Ttulo30"/>
        <w:framePr w:wrap="none" w:vAnchor="page" w:hAnchor="page" w:x="7673" w:y="3436"/>
        <w:shd w:val="clear" w:color="auto" w:fill="auto"/>
        <w:spacing w:line="140" w:lineRule="exact"/>
      </w:pPr>
      <w:bookmarkStart w:id="61" w:name="bookmark61"/>
      <w:r>
        <w:t>Concepto</w:t>
      </w:r>
      <w:bookmarkEnd w:id="61"/>
    </w:p>
    <w:p w:rsidR="00754A4B" w:rsidRDefault="00F77D4C">
      <w:pPr>
        <w:pStyle w:val="Ttulo30"/>
        <w:framePr w:wrap="none" w:vAnchor="page" w:hAnchor="page" w:x="12185" w:y="3417"/>
        <w:shd w:val="clear" w:color="auto" w:fill="auto"/>
        <w:spacing w:line="140" w:lineRule="exact"/>
      </w:pPr>
      <w:bookmarkStart w:id="62" w:name="bookmark62"/>
      <w:r>
        <w:t>Origen</w:t>
      </w:r>
      <w:bookmarkEnd w:id="62"/>
    </w:p>
    <w:p w:rsidR="00754A4B" w:rsidRDefault="00F77D4C">
      <w:pPr>
        <w:pStyle w:val="Ttulo30"/>
        <w:framePr w:wrap="none" w:vAnchor="page" w:hAnchor="page" w:x="589" w:y="7473"/>
        <w:shd w:val="clear" w:color="auto" w:fill="auto"/>
        <w:spacing w:line="140" w:lineRule="exact"/>
      </w:pPr>
      <w:bookmarkStart w:id="63" w:name="bookmark63"/>
      <w:r>
        <w:t>Bajo protesta de decir verdad declaramos que los Estados Financieros y sus notas, son razonablemente correctos y son responsabilidad del emisor.</w:t>
      </w:r>
      <w:bookmarkEnd w:id="63"/>
    </w:p>
    <w:p w:rsidR="00754A4B" w:rsidRDefault="00754A4B">
      <w:pPr>
        <w:framePr w:wrap="none" w:vAnchor="page" w:hAnchor="page" w:x="4117" w:y="8250"/>
        <w:rPr>
          <w:sz w:val="2"/>
          <w:szCs w:val="2"/>
        </w:rPr>
      </w:pPr>
    </w:p>
    <w:p w:rsidR="00754A4B" w:rsidRDefault="00754A4B">
      <w:pPr>
        <w:framePr w:wrap="none" w:vAnchor="page" w:hAnchor="page" w:x="9814" w:y="8298"/>
        <w:rPr>
          <w:sz w:val="2"/>
          <w:szCs w:val="2"/>
        </w:rPr>
      </w:pPr>
    </w:p>
    <w:p w:rsidR="00754A4B" w:rsidRDefault="00F77D4C">
      <w:pPr>
        <w:pStyle w:val="Ttulo30"/>
        <w:framePr w:wrap="none" w:vAnchor="page" w:hAnchor="page" w:x="13405" w:y="3417"/>
        <w:shd w:val="clear" w:color="auto" w:fill="auto"/>
        <w:spacing w:line="140" w:lineRule="exact"/>
      </w:pPr>
      <w:bookmarkStart w:id="64" w:name="bookmark65"/>
      <w:r>
        <w:t>Aplicación</w:t>
      </w:r>
      <w:bookmarkEnd w:id="64"/>
    </w:p>
    <w:p w:rsidR="00754A4B" w:rsidRDefault="00F77D4C">
      <w:pPr>
        <w:pStyle w:val="Encabezamientoopiedepgina0"/>
        <w:framePr w:wrap="none" w:vAnchor="page" w:hAnchor="page" w:x="565" w:y="11145"/>
        <w:shd w:val="clear" w:color="auto" w:fill="auto"/>
        <w:spacing w:line="150" w:lineRule="exact"/>
        <w:jc w:val="left"/>
      </w:pPr>
      <w:proofErr w:type="spellStart"/>
      <w:r>
        <w:t>Ctapub_EstadoCambioFinanciera-CONAC.rpt</w:t>
      </w:r>
      <w:proofErr w:type="spellEnd"/>
    </w:p>
    <w:p w:rsidR="00754A4B" w:rsidRDefault="00F77D4C">
      <w:pPr>
        <w:pStyle w:val="Encabezamientoopiedepgina0"/>
        <w:framePr w:w="1248" w:h="734" w:hRule="exact" w:wrap="none" w:vAnchor="page" w:hAnchor="page" w:x="13717" w:y="10994"/>
        <w:shd w:val="clear" w:color="auto" w:fill="auto"/>
        <w:spacing w:line="346" w:lineRule="exact"/>
      </w:pPr>
      <w:r>
        <w:t>Página: 14 de 14</w:t>
      </w:r>
    </w:p>
    <w:p w:rsidR="00754A4B" w:rsidRDefault="00F77D4C">
      <w:pPr>
        <w:pStyle w:val="Encabezamientoopiedepgina0"/>
        <w:framePr w:w="1248" w:h="734" w:hRule="exact" w:wrap="none" w:vAnchor="page" w:hAnchor="page" w:x="13717" w:y="10994"/>
        <w:shd w:val="clear" w:color="auto" w:fill="auto"/>
        <w:spacing w:line="346" w:lineRule="exact"/>
      </w:pPr>
      <w:r>
        <w:t>18-jul-2017</w:t>
      </w:r>
    </w:p>
    <w:p w:rsidR="00754A4B" w:rsidRDefault="00BC6967">
      <w:pPr>
        <w:rPr>
          <w:sz w:val="2"/>
          <w:szCs w:val="2"/>
        </w:rPr>
      </w:pPr>
      <w:bookmarkStart w:id="65" w:name="_GoBack"/>
      <w:bookmarkEnd w:id="65"/>
      <w:r>
        <w:rPr>
          <w:noProof/>
          <w:lang w:eastAsia="es-MX"/>
        </w:rPr>
        <w:drawing>
          <wp:anchor distT="0" distB="0" distL="114300" distR="114300" simplePos="0" relativeHeight="251666944" behindDoc="0" locked="0" layoutInCell="1" allowOverlap="1" wp14:anchorId="61955169" wp14:editId="38611F28">
            <wp:simplePos x="0" y="0"/>
            <wp:positionH relativeFrom="margin">
              <wp:posOffset>4688205</wp:posOffset>
            </wp:positionH>
            <wp:positionV relativeFrom="margin">
              <wp:posOffset>5128260</wp:posOffset>
            </wp:positionV>
            <wp:extent cx="2406650" cy="1103630"/>
            <wp:effectExtent l="0" t="0" r="0" b="127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920" behindDoc="0" locked="0" layoutInCell="1" allowOverlap="1" wp14:anchorId="4EB39D00" wp14:editId="5B9AED7A">
            <wp:simplePos x="0" y="0"/>
            <wp:positionH relativeFrom="margin">
              <wp:posOffset>728345</wp:posOffset>
            </wp:positionH>
            <wp:positionV relativeFrom="margin">
              <wp:posOffset>5085080</wp:posOffset>
            </wp:positionV>
            <wp:extent cx="2967355" cy="991870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754A4B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34" w:rsidRDefault="008E0B34">
      <w:r>
        <w:separator/>
      </w:r>
    </w:p>
  </w:endnote>
  <w:endnote w:type="continuationSeparator" w:id="0">
    <w:p w:rsidR="008E0B34" w:rsidRDefault="008E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34" w:rsidRDefault="008E0B34"/>
  </w:footnote>
  <w:footnote w:type="continuationSeparator" w:id="0">
    <w:p w:rsidR="008E0B34" w:rsidRDefault="008E0B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7E6A"/>
    <w:multiLevelType w:val="multilevel"/>
    <w:tmpl w:val="0B82C774"/>
    <w:lvl w:ilvl="0">
      <w:start w:val="44"/>
      <w:numFmt w:val="decimal"/>
      <w:lvlText w:val="8.144.016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9B65D6"/>
    <w:multiLevelType w:val="multilevel"/>
    <w:tmpl w:val="1A56AB76"/>
    <w:lvl w:ilvl="0">
      <w:start w:val="44"/>
      <w:numFmt w:val="decimal"/>
      <w:lvlText w:val="8.144.016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4B"/>
    <w:rsid w:val="00754A4B"/>
    <w:rsid w:val="008E0B34"/>
    <w:rsid w:val="00BC6967"/>
    <w:rsid w:val="00E120C7"/>
    <w:rsid w:val="00F7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45pto">
    <w:name w:val="Cuerpo del texto (2) + 4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295pto">
    <w:name w:val="Título #2 + 9.5 pto"/>
    <w:basedOn w:val="Ttul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16">
    <w:name w:val="Cuerpo del texto (16)_"/>
    <w:basedOn w:val="Fuentedeprrafopredeter"/>
    <w:link w:val="Cuerpodeltexto1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8">
    <w:name w:val="Cuerpo del texto (18)_"/>
    <w:basedOn w:val="Fuentedeprrafopredeter"/>
    <w:link w:val="Cuerpodeltexto1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9">
    <w:name w:val="Cuerpo del texto (19)_"/>
    <w:basedOn w:val="Fuentedeprrafopredeter"/>
    <w:link w:val="Cuerpodeltexto1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00">
    <w:name w:val="Cuerpo del texto (20)_"/>
    <w:basedOn w:val="Fuentedeprrafopredeter"/>
    <w:link w:val="Cuerpodeltexto2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10">
    <w:name w:val="Cuerpo del texto (21)_"/>
    <w:basedOn w:val="Fuentedeprrafopredeter"/>
    <w:link w:val="Cuerpodeltexto2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2">
    <w:name w:val="Cuerpo del texto (22)_"/>
    <w:basedOn w:val="Fuentedeprrafopredeter"/>
    <w:link w:val="Cuerpodeltexto2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3">
    <w:name w:val="Cuerpo del texto (23)_"/>
    <w:basedOn w:val="Fuentedeprrafopredeter"/>
    <w:link w:val="Cuerpodeltexto2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4">
    <w:name w:val="Cuerpo del texto (24)_"/>
    <w:basedOn w:val="Fuentedeprrafopredeter"/>
    <w:link w:val="Cuerpodeltexto2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">
    <w:name w:val="Tabla de contenidos_"/>
    <w:basedOn w:val="Fuentedeprrafopredeter"/>
    <w:link w:val="Tabladecontenidos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Negrita">
    <w:name w:val="Tabla de contenidos + Negrita"/>
    <w:basedOn w:val="Tabladecontenidos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abladecontenidos45pto">
    <w:name w:val="Tabla de contenidos + 4.5 pto"/>
    <w:aliases w:val="Negrita"/>
    <w:basedOn w:val="Tabladecontenidos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3">
    <w:name w:val="Leyenda de la tabla (3)_"/>
    <w:basedOn w:val="Fuentedeprrafopredeter"/>
    <w:link w:val="Leyendadelatabla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">
    <w:name w:val="Cuerpo del texto (25)_"/>
    <w:basedOn w:val="Fuentedeprrafopredeter"/>
    <w:link w:val="Cuerpodeltexto2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6">
    <w:name w:val="Cuerpo del texto (26)_"/>
    <w:basedOn w:val="Fuentedeprrafopredeter"/>
    <w:link w:val="Cuerpodeltexto2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7">
    <w:name w:val="Cuerpo del texto (27)_"/>
    <w:basedOn w:val="Fuentedeprrafopredeter"/>
    <w:link w:val="Cuerpodeltexto2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8">
    <w:name w:val="Cuerpo del texto (28)_"/>
    <w:basedOn w:val="Fuentedeprrafopredeter"/>
    <w:link w:val="Cuerpodeltexto2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9">
    <w:name w:val="Cuerpo del texto (29)_"/>
    <w:basedOn w:val="Fuentedeprrafopredeter"/>
    <w:link w:val="Cuerpodeltexto2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00">
    <w:name w:val="Cuerpo del texto (30)_"/>
    <w:basedOn w:val="Fuentedeprrafopredeter"/>
    <w:link w:val="Cuerpodeltexto3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1">
    <w:name w:val="Cuerpo del texto (31)_"/>
    <w:basedOn w:val="Fuentedeprrafopredeter"/>
    <w:link w:val="Cuerpodeltexto3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2">
    <w:name w:val="Cuerpo del texto (32)_"/>
    <w:basedOn w:val="Fuentedeprrafopredeter"/>
    <w:link w:val="Cuerpodeltexto3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3">
    <w:name w:val="Cuerpo del texto (33)_"/>
    <w:basedOn w:val="Fuentedeprrafopredeter"/>
    <w:link w:val="Cuerpodeltexto3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4">
    <w:name w:val="Cuerpo del texto (34)_"/>
    <w:basedOn w:val="Fuentedeprrafopredeter"/>
    <w:link w:val="Cuerpodeltexto3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5">
    <w:name w:val="Cuerpo del texto (35)_"/>
    <w:basedOn w:val="Fuentedeprrafopredeter"/>
    <w:link w:val="Cuerpodeltexto3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6">
    <w:name w:val="Cuerpo del texto (36)_"/>
    <w:basedOn w:val="Fuentedeprrafopredeter"/>
    <w:link w:val="Cuerpodeltexto3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7">
    <w:name w:val="Cuerpo del texto (37)_"/>
    <w:basedOn w:val="Fuentedeprrafopredeter"/>
    <w:link w:val="Cuerpodeltexto3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8">
    <w:name w:val="Cuerpo del texto (38)_"/>
    <w:basedOn w:val="Fuentedeprrafopredeter"/>
    <w:link w:val="Cuerpodeltexto38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9">
    <w:name w:val="Cuerpo del texto (39)_"/>
    <w:basedOn w:val="Fuentedeprrafopredeter"/>
    <w:link w:val="Cuerpodeltexto3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00">
    <w:name w:val="Cuerpo del texto (40)_"/>
    <w:basedOn w:val="Fuentedeprrafopredeter"/>
    <w:link w:val="Cuerpodeltexto4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1">
    <w:name w:val="Cuerpo del texto (41)_"/>
    <w:basedOn w:val="Fuentedeprrafopredeter"/>
    <w:link w:val="Cuerpodeltexto4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2">
    <w:name w:val="Cuerpo del texto (42)_"/>
    <w:basedOn w:val="Fuentedeprrafopredeter"/>
    <w:link w:val="Cuerpodeltexto4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3">
    <w:name w:val="Cuerpo del texto (43)_"/>
    <w:basedOn w:val="Fuentedeprrafopredeter"/>
    <w:link w:val="Cuerpodeltexto4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4">
    <w:name w:val="Cuerpo del texto (44)_"/>
    <w:basedOn w:val="Fuentedeprrafopredeter"/>
    <w:link w:val="Cuerpodeltexto4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5">
    <w:name w:val="Cuerpo del texto (45)_"/>
    <w:basedOn w:val="Fuentedeprrafopredeter"/>
    <w:link w:val="Cuerpodeltexto4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6">
    <w:name w:val="Cuerpo del texto (46)_"/>
    <w:basedOn w:val="Fuentedeprrafopredeter"/>
    <w:link w:val="Cuerpodeltexto4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7">
    <w:name w:val="Cuerpo del texto (47)_"/>
    <w:basedOn w:val="Fuentedeprrafopredeter"/>
    <w:link w:val="Cuerpodeltexto4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8">
    <w:name w:val="Cuerpo del texto (48)_"/>
    <w:basedOn w:val="Fuentedeprrafopredeter"/>
    <w:link w:val="Cuerpodeltexto48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9">
    <w:name w:val="Cuerpo del texto (49)_"/>
    <w:basedOn w:val="Fuentedeprrafopredeter"/>
    <w:link w:val="Cuerpodeltexto4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00">
    <w:name w:val="Cuerpo del texto (50)_"/>
    <w:basedOn w:val="Fuentedeprrafopredeter"/>
    <w:link w:val="Cuerpodeltexto5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1">
    <w:name w:val="Cuerpo del texto (51)_"/>
    <w:basedOn w:val="Fuentedeprrafopredeter"/>
    <w:link w:val="Cuerpodeltexto51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2">
    <w:name w:val="Cuerpo del texto (52)_"/>
    <w:basedOn w:val="Fuentedeprrafopredeter"/>
    <w:link w:val="Cuerpodeltexto5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3">
    <w:name w:val="Cuerpo del texto (53)_"/>
    <w:basedOn w:val="Fuentedeprrafopredeter"/>
    <w:link w:val="Cuerpodeltexto5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54">
    <w:name w:val="Cuerpo del texto (54)_"/>
    <w:basedOn w:val="Fuentedeprrafopredeter"/>
    <w:link w:val="Cuerpodeltexto5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5">
    <w:name w:val="Cuerpo del texto (55)_"/>
    <w:basedOn w:val="Fuentedeprrafopredeter"/>
    <w:link w:val="Cuerpodeltexto5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6">
    <w:name w:val="Cuerpo del texto (56)_"/>
    <w:basedOn w:val="Fuentedeprrafopredeter"/>
    <w:link w:val="Cuerpodeltexto5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7">
    <w:name w:val="Cuerpo del texto (57)_"/>
    <w:basedOn w:val="Fuentedeprrafopredeter"/>
    <w:link w:val="Cuerpodeltexto5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8">
    <w:name w:val="Cuerpo del texto (58)_"/>
    <w:basedOn w:val="Fuentedeprrafopredeter"/>
    <w:link w:val="Cuerpodeltexto5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9">
    <w:name w:val="Cuerpo del texto (59)_"/>
    <w:basedOn w:val="Fuentedeprrafopredeter"/>
    <w:link w:val="Cuerpodeltexto5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00">
    <w:name w:val="Cuerpo del texto (60)_"/>
    <w:basedOn w:val="Fuentedeprrafopredeter"/>
    <w:link w:val="Cuerpodeltexto6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1">
    <w:name w:val="Cuerpo del texto (61)_"/>
    <w:basedOn w:val="Fuentedeprrafopredeter"/>
    <w:link w:val="Cuerpodeltexto6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2">
    <w:name w:val="Cuerpo del texto (62)_"/>
    <w:basedOn w:val="Fuentedeprrafopredeter"/>
    <w:link w:val="Cuerpodeltexto6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3">
    <w:name w:val="Cuerpo del texto (63)_"/>
    <w:basedOn w:val="Fuentedeprrafopredeter"/>
    <w:link w:val="Cuerpodeltexto6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4">
    <w:name w:val="Cuerpo del texto (64)_"/>
    <w:basedOn w:val="Fuentedeprrafopredeter"/>
    <w:link w:val="Cuerpodeltexto6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5">
    <w:name w:val="Cuerpo del texto (65)_"/>
    <w:basedOn w:val="Fuentedeprrafopredeter"/>
    <w:link w:val="Cuerpodeltexto6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6">
    <w:name w:val="Cuerpo del texto (66)_"/>
    <w:basedOn w:val="Fuentedeprrafopredeter"/>
    <w:link w:val="Cuerpodeltexto6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7">
    <w:name w:val="Cuerpo del texto (67)_"/>
    <w:basedOn w:val="Fuentedeprrafopredeter"/>
    <w:link w:val="Cuerpodeltexto6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8">
    <w:name w:val="Cuerpo del texto (68)_"/>
    <w:basedOn w:val="Fuentedeprrafopredeter"/>
    <w:link w:val="Cuerpodeltexto6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9">
    <w:name w:val="Cuerpo del texto (69)_"/>
    <w:basedOn w:val="Fuentedeprrafopredeter"/>
    <w:link w:val="Cuerpodeltexto6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00">
    <w:name w:val="Cuerpo del texto (70)_"/>
    <w:basedOn w:val="Fuentedeprrafopredeter"/>
    <w:link w:val="Cuerpodeltexto70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71">
    <w:name w:val="Cuerpo del texto (71)_"/>
    <w:basedOn w:val="Fuentedeprrafopredeter"/>
    <w:link w:val="Cuerpodeltexto71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rosArial">
    <w:name w:val="Otros + Arial"/>
    <w:aliases w:val="15 pto,Espaciado 0 pto"/>
    <w:basedOn w:val="Otros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es-ES" w:eastAsia="es-ES" w:bidi="es-ES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230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230" w:lineRule="exact"/>
      <w:jc w:val="center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78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4"/>
      <w:szCs w:val="14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341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302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302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302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302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302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after="180" w:line="0" w:lineRule="atLeas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before="180"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after="120"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before="12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after="180" w:line="0" w:lineRule="atLeas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before="18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302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302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line="302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211">
    <w:name w:val="Cuerpo del texto (21)"/>
    <w:basedOn w:val="Normal"/>
    <w:link w:val="Cuerpodeltexto210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230">
    <w:name w:val="Cuerpo del texto (23)"/>
    <w:basedOn w:val="Normal"/>
    <w:link w:val="Cuerpodeltexto23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240">
    <w:name w:val="Cuerpo del texto (24)"/>
    <w:basedOn w:val="Normal"/>
    <w:link w:val="Cuerpodeltexto24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line="451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Leyendadelatabla30">
    <w:name w:val="Leyenda de la tabla (3)"/>
    <w:basedOn w:val="Normal"/>
    <w:link w:val="Leyendadelatabla3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Cuerpodeltexto260">
    <w:name w:val="Cuerpo del texto (26)"/>
    <w:basedOn w:val="Normal"/>
    <w:link w:val="Cuerpodeltexto26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270">
    <w:name w:val="Cuerpo del texto (27)"/>
    <w:basedOn w:val="Normal"/>
    <w:link w:val="Cuerpodeltexto27"/>
    <w:pPr>
      <w:shd w:val="clear" w:color="auto" w:fill="FFFFFF"/>
      <w:spacing w:line="163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280">
    <w:name w:val="Cuerpo del texto (28)"/>
    <w:basedOn w:val="Normal"/>
    <w:link w:val="Cuerpodeltexto28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290">
    <w:name w:val="Cuerpo del texto (29)"/>
    <w:basedOn w:val="Normal"/>
    <w:link w:val="Cuerpodeltexto29"/>
    <w:pPr>
      <w:shd w:val="clear" w:color="auto" w:fill="FFFFFF"/>
      <w:spacing w:line="163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301">
    <w:name w:val="Cuerpo del texto (30)"/>
    <w:basedOn w:val="Normal"/>
    <w:link w:val="Cuerpodeltexto300"/>
    <w:pPr>
      <w:shd w:val="clear" w:color="auto" w:fill="FFFFFF"/>
      <w:spacing w:before="120"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10">
    <w:name w:val="Cuerpo del texto (31)"/>
    <w:basedOn w:val="Normal"/>
    <w:link w:val="Cuerpodeltexto31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20">
    <w:name w:val="Cuerpo del texto (32)"/>
    <w:basedOn w:val="Normal"/>
    <w:link w:val="Cuerpodeltexto32"/>
    <w:pPr>
      <w:shd w:val="clear" w:color="auto" w:fill="FFFFFF"/>
      <w:spacing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30">
    <w:name w:val="Cuerpo del texto (33)"/>
    <w:basedOn w:val="Normal"/>
    <w:link w:val="Cuerpodeltexto33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40">
    <w:name w:val="Cuerpo del texto (34)"/>
    <w:basedOn w:val="Normal"/>
    <w:link w:val="Cuerpodeltexto34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50">
    <w:name w:val="Cuerpo del texto (35)"/>
    <w:basedOn w:val="Normal"/>
    <w:link w:val="Cuerpodeltexto35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60">
    <w:name w:val="Cuerpo del texto (36)"/>
    <w:basedOn w:val="Normal"/>
    <w:link w:val="Cuerpodeltexto36"/>
    <w:pPr>
      <w:shd w:val="clear" w:color="auto" w:fill="FFFFFF"/>
      <w:spacing w:line="163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370">
    <w:name w:val="Cuerpo del texto (37)"/>
    <w:basedOn w:val="Normal"/>
    <w:link w:val="Cuerpodeltexto37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80">
    <w:name w:val="Cuerpo del texto (38)"/>
    <w:basedOn w:val="Normal"/>
    <w:link w:val="Cuerpodeltexto38"/>
    <w:pPr>
      <w:shd w:val="clear" w:color="auto" w:fill="FFFFFF"/>
      <w:spacing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90">
    <w:name w:val="Cuerpo del texto (39)"/>
    <w:basedOn w:val="Normal"/>
    <w:link w:val="Cuerpodeltexto39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01">
    <w:name w:val="Cuerpo del texto (40)"/>
    <w:basedOn w:val="Normal"/>
    <w:link w:val="Cuerpodeltexto400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10">
    <w:name w:val="Cuerpo del texto (41)"/>
    <w:basedOn w:val="Normal"/>
    <w:link w:val="Cuerpodeltexto41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20">
    <w:name w:val="Cuerpo del texto (42)"/>
    <w:basedOn w:val="Normal"/>
    <w:link w:val="Cuerpodeltexto42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30">
    <w:name w:val="Cuerpo del texto (43)"/>
    <w:basedOn w:val="Normal"/>
    <w:link w:val="Cuerpodeltexto43"/>
    <w:pPr>
      <w:shd w:val="clear" w:color="auto" w:fill="FFFFFF"/>
      <w:spacing w:line="163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440">
    <w:name w:val="Cuerpo del texto (44)"/>
    <w:basedOn w:val="Normal"/>
    <w:link w:val="Cuerpodeltexto44"/>
    <w:pPr>
      <w:shd w:val="clear" w:color="auto" w:fill="FFFFFF"/>
      <w:spacing w:after="120"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50">
    <w:name w:val="Cuerpo del texto (45)"/>
    <w:basedOn w:val="Normal"/>
    <w:link w:val="Cuerpodeltexto45"/>
    <w:pPr>
      <w:shd w:val="clear" w:color="auto" w:fill="FFFFFF"/>
      <w:spacing w:before="120" w:line="302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460">
    <w:name w:val="Cuerpo del texto (46)"/>
    <w:basedOn w:val="Normal"/>
    <w:link w:val="Cuerpodeltexto46"/>
    <w:pPr>
      <w:shd w:val="clear" w:color="auto" w:fill="FFFFFF"/>
      <w:spacing w:line="302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70">
    <w:name w:val="Cuerpo del texto (47)"/>
    <w:basedOn w:val="Normal"/>
    <w:link w:val="Cuerpodeltexto47"/>
    <w:pPr>
      <w:shd w:val="clear" w:color="auto" w:fill="FFFFFF"/>
      <w:spacing w:line="302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480">
    <w:name w:val="Cuerpo del texto (48)"/>
    <w:basedOn w:val="Normal"/>
    <w:link w:val="Cuerpodeltexto48"/>
    <w:pPr>
      <w:shd w:val="clear" w:color="auto" w:fill="FFFFFF"/>
      <w:spacing w:before="120" w:line="168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90">
    <w:name w:val="Cuerpo del texto (49)"/>
    <w:basedOn w:val="Normal"/>
    <w:link w:val="Cuerpodeltexto49"/>
    <w:pPr>
      <w:shd w:val="clear" w:color="auto" w:fill="FFFFFF"/>
      <w:spacing w:after="120" w:line="163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501">
    <w:name w:val="Cuerpo del texto (50)"/>
    <w:basedOn w:val="Normal"/>
    <w:link w:val="Cuerpodeltexto500"/>
    <w:pPr>
      <w:shd w:val="clear" w:color="auto" w:fill="FFFFFF"/>
      <w:spacing w:before="120" w:line="0" w:lineRule="atLeast"/>
    </w:pPr>
    <w:rPr>
      <w:rFonts w:ascii="Arial" w:eastAsia="Arial" w:hAnsi="Arial" w:cs="Arial"/>
      <w:sz w:val="11"/>
      <w:szCs w:val="11"/>
    </w:rPr>
  </w:style>
  <w:style w:type="paragraph" w:customStyle="1" w:styleId="Cuerpodeltexto510">
    <w:name w:val="Cuerpo del texto (51)"/>
    <w:basedOn w:val="Normal"/>
    <w:link w:val="Cuerpodeltexto51"/>
    <w:pPr>
      <w:shd w:val="clear" w:color="auto" w:fill="FFFFFF"/>
      <w:spacing w:line="0" w:lineRule="atLeas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520">
    <w:name w:val="Cuerpo del texto (52)"/>
    <w:basedOn w:val="Normal"/>
    <w:link w:val="Cuerpodeltexto52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530">
    <w:name w:val="Cuerpo del texto (53)"/>
    <w:basedOn w:val="Normal"/>
    <w:link w:val="Cuerpodeltexto53"/>
    <w:pPr>
      <w:shd w:val="clear" w:color="auto" w:fill="FFFFFF"/>
      <w:spacing w:line="298" w:lineRule="exact"/>
    </w:pPr>
    <w:rPr>
      <w:rFonts w:ascii="AngsanaUPC" w:eastAsia="AngsanaUPC" w:hAnsi="AngsanaUPC" w:cs="AngsanaUPC"/>
      <w:sz w:val="20"/>
      <w:szCs w:val="20"/>
    </w:rPr>
  </w:style>
  <w:style w:type="paragraph" w:customStyle="1" w:styleId="Cuerpodeltexto540">
    <w:name w:val="Cuerpo del texto (54)"/>
    <w:basedOn w:val="Normal"/>
    <w:link w:val="Cuerpodeltexto54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550">
    <w:name w:val="Cuerpo del texto (55)"/>
    <w:basedOn w:val="Normal"/>
    <w:link w:val="Cuerpodeltexto55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560">
    <w:name w:val="Cuerpo del texto (56)"/>
    <w:basedOn w:val="Normal"/>
    <w:link w:val="Cuerpodeltexto56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570">
    <w:name w:val="Cuerpo del texto (57)"/>
    <w:basedOn w:val="Normal"/>
    <w:link w:val="Cuerpodeltexto57"/>
    <w:pPr>
      <w:shd w:val="clear" w:color="auto" w:fill="FFFFFF"/>
      <w:spacing w:line="298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580">
    <w:name w:val="Cuerpo del texto (58)"/>
    <w:basedOn w:val="Normal"/>
    <w:link w:val="Cuerpodeltexto58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590">
    <w:name w:val="Cuerpo del texto (59)"/>
    <w:basedOn w:val="Normal"/>
    <w:link w:val="Cuerpodeltexto59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01">
    <w:name w:val="Cuerpo del texto (60)"/>
    <w:basedOn w:val="Normal"/>
    <w:link w:val="Cuerpodeltexto600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610">
    <w:name w:val="Cuerpo del texto (61)"/>
    <w:basedOn w:val="Normal"/>
    <w:link w:val="Cuerpodeltexto61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620">
    <w:name w:val="Cuerpo del texto (62)"/>
    <w:basedOn w:val="Normal"/>
    <w:link w:val="Cuerpodeltexto62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630">
    <w:name w:val="Cuerpo del texto (63)"/>
    <w:basedOn w:val="Normal"/>
    <w:link w:val="Cuerpodeltexto63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40">
    <w:name w:val="Cuerpo del texto (64)"/>
    <w:basedOn w:val="Normal"/>
    <w:link w:val="Cuerpodeltexto64"/>
    <w:pPr>
      <w:shd w:val="clear" w:color="auto" w:fill="FFFFFF"/>
      <w:spacing w:line="298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50">
    <w:name w:val="Cuerpo del texto (65)"/>
    <w:basedOn w:val="Normal"/>
    <w:link w:val="Cuerpodeltexto65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60">
    <w:name w:val="Cuerpo del texto (66)"/>
    <w:basedOn w:val="Normal"/>
    <w:link w:val="Cuerpodeltexto66"/>
    <w:pPr>
      <w:shd w:val="clear" w:color="auto" w:fill="FFFFFF"/>
      <w:spacing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70">
    <w:name w:val="Cuerpo del texto (67)"/>
    <w:basedOn w:val="Normal"/>
    <w:link w:val="Cuerpodeltexto67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80">
    <w:name w:val="Cuerpo del texto (68)"/>
    <w:basedOn w:val="Normal"/>
    <w:link w:val="Cuerpodeltexto68"/>
    <w:pPr>
      <w:shd w:val="clear" w:color="auto" w:fill="FFFFFF"/>
      <w:spacing w:after="60"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90">
    <w:name w:val="Cuerpo del texto (69)"/>
    <w:basedOn w:val="Normal"/>
    <w:link w:val="Cuerpodeltexto69"/>
    <w:pPr>
      <w:shd w:val="clear" w:color="auto" w:fill="FFFFFF"/>
      <w:spacing w:before="60" w:after="18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701">
    <w:name w:val="Cuerpo del texto (70)"/>
    <w:basedOn w:val="Normal"/>
    <w:link w:val="Cuerpodeltexto700"/>
    <w:pPr>
      <w:shd w:val="clear" w:color="auto" w:fill="FFFFFF"/>
      <w:spacing w:before="180"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710">
    <w:name w:val="Cuerpo del texto (71)"/>
    <w:basedOn w:val="Normal"/>
    <w:link w:val="Cuerpodeltexto71"/>
    <w:pPr>
      <w:shd w:val="clear" w:color="auto" w:fill="FFFFFF"/>
      <w:spacing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96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967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45pto">
    <w:name w:val="Cuerpo del texto (2) + 4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295pto">
    <w:name w:val="Título #2 + 9.5 pto"/>
    <w:basedOn w:val="Ttul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16">
    <w:name w:val="Cuerpo del texto (16)_"/>
    <w:basedOn w:val="Fuentedeprrafopredeter"/>
    <w:link w:val="Cuerpodeltexto1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8">
    <w:name w:val="Cuerpo del texto (18)_"/>
    <w:basedOn w:val="Fuentedeprrafopredeter"/>
    <w:link w:val="Cuerpodeltexto1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9">
    <w:name w:val="Cuerpo del texto (19)_"/>
    <w:basedOn w:val="Fuentedeprrafopredeter"/>
    <w:link w:val="Cuerpodeltexto1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00">
    <w:name w:val="Cuerpo del texto (20)_"/>
    <w:basedOn w:val="Fuentedeprrafopredeter"/>
    <w:link w:val="Cuerpodeltexto2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10">
    <w:name w:val="Cuerpo del texto (21)_"/>
    <w:basedOn w:val="Fuentedeprrafopredeter"/>
    <w:link w:val="Cuerpodeltexto2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2">
    <w:name w:val="Cuerpo del texto (22)_"/>
    <w:basedOn w:val="Fuentedeprrafopredeter"/>
    <w:link w:val="Cuerpodeltexto2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3">
    <w:name w:val="Cuerpo del texto (23)_"/>
    <w:basedOn w:val="Fuentedeprrafopredeter"/>
    <w:link w:val="Cuerpodeltexto2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4">
    <w:name w:val="Cuerpo del texto (24)_"/>
    <w:basedOn w:val="Fuentedeprrafopredeter"/>
    <w:link w:val="Cuerpodeltexto2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">
    <w:name w:val="Tabla de contenidos_"/>
    <w:basedOn w:val="Fuentedeprrafopredeter"/>
    <w:link w:val="Tabladecontenidos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Negrita">
    <w:name w:val="Tabla de contenidos + Negrita"/>
    <w:basedOn w:val="Tabladecontenidos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abladecontenidos45pto">
    <w:name w:val="Tabla de contenidos + 4.5 pto"/>
    <w:aliases w:val="Negrita"/>
    <w:basedOn w:val="Tabladecontenidos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3">
    <w:name w:val="Leyenda de la tabla (3)_"/>
    <w:basedOn w:val="Fuentedeprrafopredeter"/>
    <w:link w:val="Leyendadelatabla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">
    <w:name w:val="Cuerpo del texto (25)_"/>
    <w:basedOn w:val="Fuentedeprrafopredeter"/>
    <w:link w:val="Cuerpodeltexto2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6">
    <w:name w:val="Cuerpo del texto (26)_"/>
    <w:basedOn w:val="Fuentedeprrafopredeter"/>
    <w:link w:val="Cuerpodeltexto2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7">
    <w:name w:val="Cuerpo del texto (27)_"/>
    <w:basedOn w:val="Fuentedeprrafopredeter"/>
    <w:link w:val="Cuerpodeltexto2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8">
    <w:name w:val="Cuerpo del texto (28)_"/>
    <w:basedOn w:val="Fuentedeprrafopredeter"/>
    <w:link w:val="Cuerpodeltexto2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9">
    <w:name w:val="Cuerpo del texto (29)_"/>
    <w:basedOn w:val="Fuentedeprrafopredeter"/>
    <w:link w:val="Cuerpodeltexto2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00">
    <w:name w:val="Cuerpo del texto (30)_"/>
    <w:basedOn w:val="Fuentedeprrafopredeter"/>
    <w:link w:val="Cuerpodeltexto3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1">
    <w:name w:val="Cuerpo del texto (31)_"/>
    <w:basedOn w:val="Fuentedeprrafopredeter"/>
    <w:link w:val="Cuerpodeltexto3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2">
    <w:name w:val="Cuerpo del texto (32)_"/>
    <w:basedOn w:val="Fuentedeprrafopredeter"/>
    <w:link w:val="Cuerpodeltexto3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3">
    <w:name w:val="Cuerpo del texto (33)_"/>
    <w:basedOn w:val="Fuentedeprrafopredeter"/>
    <w:link w:val="Cuerpodeltexto3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4">
    <w:name w:val="Cuerpo del texto (34)_"/>
    <w:basedOn w:val="Fuentedeprrafopredeter"/>
    <w:link w:val="Cuerpodeltexto3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5">
    <w:name w:val="Cuerpo del texto (35)_"/>
    <w:basedOn w:val="Fuentedeprrafopredeter"/>
    <w:link w:val="Cuerpodeltexto3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6">
    <w:name w:val="Cuerpo del texto (36)_"/>
    <w:basedOn w:val="Fuentedeprrafopredeter"/>
    <w:link w:val="Cuerpodeltexto3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7">
    <w:name w:val="Cuerpo del texto (37)_"/>
    <w:basedOn w:val="Fuentedeprrafopredeter"/>
    <w:link w:val="Cuerpodeltexto3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8">
    <w:name w:val="Cuerpo del texto (38)_"/>
    <w:basedOn w:val="Fuentedeprrafopredeter"/>
    <w:link w:val="Cuerpodeltexto38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9">
    <w:name w:val="Cuerpo del texto (39)_"/>
    <w:basedOn w:val="Fuentedeprrafopredeter"/>
    <w:link w:val="Cuerpodeltexto3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00">
    <w:name w:val="Cuerpo del texto (40)_"/>
    <w:basedOn w:val="Fuentedeprrafopredeter"/>
    <w:link w:val="Cuerpodeltexto4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1">
    <w:name w:val="Cuerpo del texto (41)_"/>
    <w:basedOn w:val="Fuentedeprrafopredeter"/>
    <w:link w:val="Cuerpodeltexto4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2">
    <w:name w:val="Cuerpo del texto (42)_"/>
    <w:basedOn w:val="Fuentedeprrafopredeter"/>
    <w:link w:val="Cuerpodeltexto4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3">
    <w:name w:val="Cuerpo del texto (43)_"/>
    <w:basedOn w:val="Fuentedeprrafopredeter"/>
    <w:link w:val="Cuerpodeltexto4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4">
    <w:name w:val="Cuerpo del texto (44)_"/>
    <w:basedOn w:val="Fuentedeprrafopredeter"/>
    <w:link w:val="Cuerpodeltexto4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5">
    <w:name w:val="Cuerpo del texto (45)_"/>
    <w:basedOn w:val="Fuentedeprrafopredeter"/>
    <w:link w:val="Cuerpodeltexto4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6">
    <w:name w:val="Cuerpo del texto (46)_"/>
    <w:basedOn w:val="Fuentedeprrafopredeter"/>
    <w:link w:val="Cuerpodeltexto4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7">
    <w:name w:val="Cuerpo del texto (47)_"/>
    <w:basedOn w:val="Fuentedeprrafopredeter"/>
    <w:link w:val="Cuerpodeltexto4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8">
    <w:name w:val="Cuerpo del texto (48)_"/>
    <w:basedOn w:val="Fuentedeprrafopredeter"/>
    <w:link w:val="Cuerpodeltexto48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9">
    <w:name w:val="Cuerpo del texto (49)_"/>
    <w:basedOn w:val="Fuentedeprrafopredeter"/>
    <w:link w:val="Cuerpodeltexto4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00">
    <w:name w:val="Cuerpo del texto (50)_"/>
    <w:basedOn w:val="Fuentedeprrafopredeter"/>
    <w:link w:val="Cuerpodeltexto5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1">
    <w:name w:val="Cuerpo del texto (51)_"/>
    <w:basedOn w:val="Fuentedeprrafopredeter"/>
    <w:link w:val="Cuerpodeltexto51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2">
    <w:name w:val="Cuerpo del texto (52)_"/>
    <w:basedOn w:val="Fuentedeprrafopredeter"/>
    <w:link w:val="Cuerpodeltexto5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3">
    <w:name w:val="Cuerpo del texto (53)_"/>
    <w:basedOn w:val="Fuentedeprrafopredeter"/>
    <w:link w:val="Cuerpodeltexto5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54">
    <w:name w:val="Cuerpo del texto (54)_"/>
    <w:basedOn w:val="Fuentedeprrafopredeter"/>
    <w:link w:val="Cuerpodeltexto5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5">
    <w:name w:val="Cuerpo del texto (55)_"/>
    <w:basedOn w:val="Fuentedeprrafopredeter"/>
    <w:link w:val="Cuerpodeltexto5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6">
    <w:name w:val="Cuerpo del texto (56)_"/>
    <w:basedOn w:val="Fuentedeprrafopredeter"/>
    <w:link w:val="Cuerpodeltexto5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7">
    <w:name w:val="Cuerpo del texto (57)_"/>
    <w:basedOn w:val="Fuentedeprrafopredeter"/>
    <w:link w:val="Cuerpodeltexto5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8">
    <w:name w:val="Cuerpo del texto (58)_"/>
    <w:basedOn w:val="Fuentedeprrafopredeter"/>
    <w:link w:val="Cuerpodeltexto5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9">
    <w:name w:val="Cuerpo del texto (59)_"/>
    <w:basedOn w:val="Fuentedeprrafopredeter"/>
    <w:link w:val="Cuerpodeltexto5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00">
    <w:name w:val="Cuerpo del texto (60)_"/>
    <w:basedOn w:val="Fuentedeprrafopredeter"/>
    <w:link w:val="Cuerpodeltexto6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1">
    <w:name w:val="Cuerpo del texto (61)_"/>
    <w:basedOn w:val="Fuentedeprrafopredeter"/>
    <w:link w:val="Cuerpodeltexto6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2">
    <w:name w:val="Cuerpo del texto (62)_"/>
    <w:basedOn w:val="Fuentedeprrafopredeter"/>
    <w:link w:val="Cuerpodeltexto6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3">
    <w:name w:val="Cuerpo del texto (63)_"/>
    <w:basedOn w:val="Fuentedeprrafopredeter"/>
    <w:link w:val="Cuerpodeltexto6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4">
    <w:name w:val="Cuerpo del texto (64)_"/>
    <w:basedOn w:val="Fuentedeprrafopredeter"/>
    <w:link w:val="Cuerpodeltexto6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5">
    <w:name w:val="Cuerpo del texto (65)_"/>
    <w:basedOn w:val="Fuentedeprrafopredeter"/>
    <w:link w:val="Cuerpodeltexto6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6">
    <w:name w:val="Cuerpo del texto (66)_"/>
    <w:basedOn w:val="Fuentedeprrafopredeter"/>
    <w:link w:val="Cuerpodeltexto6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7">
    <w:name w:val="Cuerpo del texto (67)_"/>
    <w:basedOn w:val="Fuentedeprrafopredeter"/>
    <w:link w:val="Cuerpodeltexto6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8">
    <w:name w:val="Cuerpo del texto (68)_"/>
    <w:basedOn w:val="Fuentedeprrafopredeter"/>
    <w:link w:val="Cuerpodeltexto6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9">
    <w:name w:val="Cuerpo del texto (69)_"/>
    <w:basedOn w:val="Fuentedeprrafopredeter"/>
    <w:link w:val="Cuerpodeltexto6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00">
    <w:name w:val="Cuerpo del texto (70)_"/>
    <w:basedOn w:val="Fuentedeprrafopredeter"/>
    <w:link w:val="Cuerpodeltexto70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71">
    <w:name w:val="Cuerpo del texto (71)_"/>
    <w:basedOn w:val="Fuentedeprrafopredeter"/>
    <w:link w:val="Cuerpodeltexto71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rosArial">
    <w:name w:val="Otros + Arial"/>
    <w:aliases w:val="15 pto,Espaciado 0 pto"/>
    <w:basedOn w:val="Otros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es-ES" w:eastAsia="es-ES" w:bidi="es-ES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230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230" w:lineRule="exact"/>
      <w:jc w:val="center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78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4"/>
      <w:szCs w:val="14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341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302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302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302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302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302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after="180" w:line="0" w:lineRule="atLeas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before="180"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after="120"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before="12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after="180" w:line="0" w:lineRule="atLeas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before="18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302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302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line="302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211">
    <w:name w:val="Cuerpo del texto (21)"/>
    <w:basedOn w:val="Normal"/>
    <w:link w:val="Cuerpodeltexto210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230">
    <w:name w:val="Cuerpo del texto (23)"/>
    <w:basedOn w:val="Normal"/>
    <w:link w:val="Cuerpodeltexto23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240">
    <w:name w:val="Cuerpo del texto (24)"/>
    <w:basedOn w:val="Normal"/>
    <w:link w:val="Cuerpodeltexto24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line="451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Leyendadelatabla30">
    <w:name w:val="Leyenda de la tabla (3)"/>
    <w:basedOn w:val="Normal"/>
    <w:link w:val="Leyendadelatabla3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Cuerpodeltexto260">
    <w:name w:val="Cuerpo del texto (26)"/>
    <w:basedOn w:val="Normal"/>
    <w:link w:val="Cuerpodeltexto26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270">
    <w:name w:val="Cuerpo del texto (27)"/>
    <w:basedOn w:val="Normal"/>
    <w:link w:val="Cuerpodeltexto27"/>
    <w:pPr>
      <w:shd w:val="clear" w:color="auto" w:fill="FFFFFF"/>
      <w:spacing w:line="163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280">
    <w:name w:val="Cuerpo del texto (28)"/>
    <w:basedOn w:val="Normal"/>
    <w:link w:val="Cuerpodeltexto28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290">
    <w:name w:val="Cuerpo del texto (29)"/>
    <w:basedOn w:val="Normal"/>
    <w:link w:val="Cuerpodeltexto29"/>
    <w:pPr>
      <w:shd w:val="clear" w:color="auto" w:fill="FFFFFF"/>
      <w:spacing w:line="163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301">
    <w:name w:val="Cuerpo del texto (30)"/>
    <w:basedOn w:val="Normal"/>
    <w:link w:val="Cuerpodeltexto300"/>
    <w:pPr>
      <w:shd w:val="clear" w:color="auto" w:fill="FFFFFF"/>
      <w:spacing w:before="120"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10">
    <w:name w:val="Cuerpo del texto (31)"/>
    <w:basedOn w:val="Normal"/>
    <w:link w:val="Cuerpodeltexto31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20">
    <w:name w:val="Cuerpo del texto (32)"/>
    <w:basedOn w:val="Normal"/>
    <w:link w:val="Cuerpodeltexto32"/>
    <w:pPr>
      <w:shd w:val="clear" w:color="auto" w:fill="FFFFFF"/>
      <w:spacing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30">
    <w:name w:val="Cuerpo del texto (33)"/>
    <w:basedOn w:val="Normal"/>
    <w:link w:val="Cuerpodeltexto33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40">
    <w:name w:val="Cuerpo del texto (34)"/>
    <w:basedOn w:val="Normal"/>
    <w:link w:val="Cuerpodeltexto34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50">
    <w:name w:val="Cuerpo del texto (35)"/>
    <w:basedOn w:val="Normal"/>
    <w:link w:val="Cuerpodeltexto35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60">
    <w:name w:val="Cuerpo del texto (36)"/>
    <w:basedOn w:val="Normal"/>
    <w:link w:val="Cuerpodeltexto36"/>
    <w:pPr>
      <w:shd w:val="clear" w:color="auto" w:fill="FFFFFF"/>
      <w:spacing w:line="163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370">
    <w:name w:val="Cuerpo del texto (37)"/>
    <w:basedOn w:val="Normal"/>
    <w:link w:val="Cuerpodeltexto37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80">
    <w:name w:val="Cuerpo del texto (38)"/>
    <w:basedOn w:val="Normal"/>
    <w:link w:val="Cuerpodeltexto38"/>
    <w:pPr>
      <w:shd w:val="clear" w:color="auto" w:fill="FFFFFF"/>
      <w:spacing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90">
    <w:name w:val="Cuerpo del texto (39)"/>
    <w:basedOn w:val="Normal"/>
    <w:link w:val="Cuerpodeltexto39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01">
    <w:name w:val="Cuerpo del texto (40)"/>
    <w:basedOn w:val="Normal"/>
    <w:link w:val="Cuerpodeltexto400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10">
    <w:name w:val="Cuerpo del texto (41)"/>
    <w:basedOn w:val="Normal"/>
    <w:link w:val="Cuerpodeltexto41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20">
    <w:name w:val="Cuerpo del texto (42)"/>
    <w:basedOn w:val="Normal"/>
    <w:link w:val="Cuerpodeltexto42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30">
    <w:name w:val="Cuerpo del texto (43)"/>
    <w:basedOn w:val="Normal"/>
    <w:link w:val="Cuerpodeltexto43"/>
    <w:pPr>
      <w:shd w:val="clear" w:color="auto" w:fill="FFFFFF"/>
      <w:spacing w:line="163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440">
    <w:name w:val="Cuerpo del texto (44)"/>
    <w:basedOn w:val="Normal"/>
    <w:link w:val="Cuerpodeltexto44"/>
    <w:pPr>
      <w:shd w:val="clear" w:color="auto" w:fill="FFFFFF"/>
      <w:spacing w:after="120"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50">
    <w:name w:val="Cuerpo del texto (45)"/>
    <w:basedOn w:val="Normal"/>
    <w:link w:val="Cuerpodeltexto45"/>
    <w:pPr>
      <w:shd w:val="clear" w:color="auto" w:fill="FFFFFF"/>
      <w:spacing w:before="120" w:line="302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460">
    <w:name w:val="Cuerpo del texto (46)"/>
    <w:basedOn w:val="Normal"/>
    <w:link w:val="Cuerpodeltexto46"/>
    <w:pPr>
      <w:shd w:val="clear" w:color="auto" w:fill="FFFFFF"/>
      <w:spacing w:line="302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70">
    <w:name w:val="Cuerpo del texto (47)"/>
    <w:basedOn w:val="Normal"/>
    <w:link w:val="Cuerpodeltexto47"/>
    <w:pPr>
      <w:shd w:val="clear" w:color="auto" w:fill="FFFFFF"/>
      <w:spacing w:line="302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480">
    <w:name w:val="Cuerpo del texto (48)"/>
    <w:basedOn w:val="Normal"/>
    <w:link w:val="Cuerpodeltexto48"/>
    <w:pPr>
      <w:shd w:val="clear" w:color="auto" w:fill="FFFFFF"/>
      <w:spacing w:before="120" w:line="168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90">
    <w:name w:val="Cuerpo del texto (49)"/>
    <w:basedOn w:val="Normal"/>
    <w:link w:val="Cuerpodeltexto49"/>
    <w:pPr>
      <w:shd w:val="clear" w:color="auto" w:fill="FFFFFF"/>
      <w:spacing w:after="120" w:line="163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501">
    <w:name w:val="Cuerpo del texto (50)"/>
    <w:basedOn w:val="Normal"/>
    <w:link w:val="Cuerpodeltexto500"/>
    <w:pPr>
      <w:shd w:val="clear" w:color="auto" w:fill="FFFFFF"/>
      <w:spacing w:before="120" w:line="0" w:lineRule="atLeast"/>
    </w:pPr>
    <w:rPr>
      <w:rFonts w:ascii="Arial" w:eastAsia="Arial" w:hAnsi="Arial" w:cs="Arial"/>
      <w:sz w:val="11"/>
      <w:szCs w:val="11"/>
    </w:rPr>
  </w:style>
  <w:style w:type="paragraph" w:customStyle="1" w:styleId="Cuerpodeltexto510">
    <w:name w:val="Cuerpo del texto (51)"/>
    <w:basedOn w:val="Normal"/>
    <w:link w:val="Cuerpodeltexto51"/>
    <w:pPr>
      <w:shd w:val="clear" w:color="auto" w:fill="FFFFFF"/>
      <w:spacing w:line="0" w:lineRule="atLeas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520">
    <w:name w:val="Cuerpo del texto (52)"/>
    <w:basedOn w:val="Normal"/>
    <w:link w:val="Cuerpodeltexto52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530">
    <w:name w:val="Cuerpo del texto (53)"/>
    <w:basedOn w:val="Normal"/>
    <w:link w:val="Cuerpodeltexto53"/>
    <w:pPr>
      <w:shd w:val="clear" w:color="auto" w:fill="FFFFFF"/>
      <w:spacing w:line="298" w:lineRule="exact"/>
    </w:pPr>
    <w:rPr>
      <w:rFonts w:ascii="AngsanaUPC" w:eastAsia="AngsanaUPC" w:hAnsi="AngsanaUPC" w:cs="AngsanaUPC"/>
      <w:sz w:val="20"/>
      <w:szCs w:val="20"/>
    </w:rPr>
  </w:style>
  <w:style w:type="paragraph" w:customStyle="1" w:styleId="Cuerpodeltexto540">
    <w:name w:val="Cuerpo del texto (54)"/>
    <w:basedOn w:val="Normal"/>
    <w:link w:val="Cuerpodeltexto54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550">
    <w:name w:val="Cuerpo del texto (55)"/>
    <w:basedOn w:val="Normal"/>
    <w:link w:val="Cuerpodeltexto55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560">
    <w:name w:val="Cuerpo del texto (56)"/>
    <w:basedOn w:val="Normal"/>
    <w:link w:val="Cuerpodeltexto56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570">
    <w:name w:val="Cuerpo del texto (57)"/>
    <w:basedOn w:val="Normal"/>
    <w:link w:val="Cuerpodeltexto57"/>
    <w:pPr>
      <w:shd w:val="clear" w:color="auto" w:fill="FFFFFF"/>
      <w:spacing w:line="298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580">
    <w:name w:val="Cuerpo del texto (58)"/>
    <w:basedOn w:val="Normal"/>
    <w:link w:val="Cuerpodeltexto58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590">
    <w:name w:val="Cuerpo del texto (59)"/>
    <w:basedOn w:val="Normal"/>
    <w:link w:val="Cuerpodeltexto59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01">
    <w:name w:val="Cuerpo del texto (60)"/>
    <w:basedOn w:val="Normal"/>
    <w:link w:val="Cuerpodeltexto600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610">
    <w:name w:val="Cuerpo del texto (61)"/>
    <w:basedOn w:val="Normal"/>
    <w:link w:val="Cuerpodeltexto61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620">
    <w:name w:val="Cuerpo del texto (62)"/>
    <w:basedOn w:val="Normal"/>
    <w:link w:val="Cuerpodeltexto62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630">
    <w:name w:val="Cuerpo del texto (63)"/>
    <w:basedOn w:val="Normal"/>
    <w:link w:val="Cuerpodeltexto63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40">
    <w:name w:val="Cuerpo del texto (64)"/>
    <w:basedOn w:val="Normal"/>
    <w:link w:val="Cuerpodeltexto64"/>
    <w:pPr>
      <w:shd w:val="clear" w:color="auto" w:fill="FFFFFF"/>
      <w:spacing w:line="298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50">
    <w:name w:val="Cuerpo del texto (65)"/>
    <w:basedOn w:val="Normal"/>
    <w:link w:val="Cuerpodeltexto65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60">
    <w:name w:val="Cuerpo del texto (66)"/>
    <w:basedOn w:val="Normal"/>
    <w:link w:val="Cuerpodeltexto66"/>
    <w:pPr>
      <w:shd w:val="clear" w:color="auto" w:fill="FFFFFF"/>
      <w:spacing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70">
    <w:name w:val="Cuerpo del texto (67)"/>
    <w:basedOn w:val="Normal"/>
    <w:link w:val="Cuerpodeltexto67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80">
    <w:name w:val="Cuerpo del texto (68)"/>
    <w:basedOn w:val="Normal"/>
    <w:link w:val="Cuerpodeltexto68"/>
    <w:pPr>
      <w:shd w:val="clear" w:color="auto" w:fill="FFFFFF"/>
      <w:spacing w:after="60" w:line="1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90">
    <w:name w:val="Cuerpo del texto (69)"/>
    <w:basedOn w:val="Normal"/>
    <w:link w:val="Cuerpodeltexto69"/>
    <w:pPr>
      <w:shd w:val="clear" w:color="auto" w:fill="FFFFFF"/>
      <w:spacing w:before="60" w:after="18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701">
    <w:name w:val="Cuerpo del texto (70)"/>
    <w:basedOn w:val="Normal"/>
    <w:link w:val="Cuerpodeltexto700"/>
    <w:pPr>
      <w:shd w:val="clear" w:color="auto" w:fill="FFFFFF"/>
      <w:spacing w:before="180"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710">
    <w:name w:val="Cuerpo del texto (71)"/>
    <w:basedOn w:val="Normal"/>
    <w:link w:val="Cuerpodeltexto71"/>
    <w:pPr>
      <w:shd w:val="clear" w:color="auto" w:fill="FFFFFF"/>
      <w:spacing w:line="163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96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967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6085</Words>
  <Characters>33472</Characters>
  <Application>Microsoft Office Word</Application>
  <DocSecurity>0</DocSecurity>
  <Lines>278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2017-08-04T17:32:00Z</dcterms:created>
  <dcterms:modified xsi:type="dcterms:W3CDTF">2017-08-04T17:42:00Z</dcterms:modified>
</cp:coreProperties>
</file>