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60" w:rsidRPr="00AF2A04" w:rsidRDefault="007E5B60" w:rsidP="00AF2A04">
      <w:pPr>
        <w:pStyle w:val="Texto"/>
      </w:pPr>
      <w:bookmarkStart w:id="0" w:name="_GoBack"/>
    </w:p>
    <w:bookmarkEnd w:id="0"/>
    <w:p w:rsidR="005B085B" w:rsidRDefault="005B085B" w:rsidP="0088716A">
      <w:pPr>
        <w:pStyle w:val="Texto"/>
        <w:spacing w:after="80" w:line="203" w:lineRule="exact"/>
        <w:jc w:val="center"/>
        <w:rPr>
          <w:b/>
          <w:sz w:val="22"/>
          <w:szCs w:val="22"/>
        </w:rPr>
      </w:pPr>
    </w:p>
    <w:p w:rsidR="006F7A00" w:rsidRDefault="006F7A00" w:rsidP="006F7A00">
      <w:pPr>
        <w:pStyle w:val="Texto"/>
        <w:spacing w:after="80" w:line="203" w:lineRule="exact"/>
        <w:ind w:firstLine="0"/>
        <w:jc w:val="center"/>
        <w:rPr>
          <w:b/>
          <w:sz w:val="22"/>
          <w:szCs w:val="22"/>
        </w:rPr>
      </w:pPr>
    </w:p>
    <w:p w:rsidR="006F7A00" w:rsidRDefault="006F7A00" w:rsidP="006F7A00">
      <w:pPr>
        <w:pStyle w:val="Texto"/>
        <w:spacing w:after="80" w:line="203" w:lineRule="exact"/>
        <w:ind w:firstLine="0"/>
        <w:jc w:val="center"/>
        <w:rPr>
          <w:b/>
          <w:sz w:val="22"/>
          <w:szCs w:val="22"/>
        </w:rPr>
      </w:pPr>
    </w:p>
    <w:p w:rsidR="004847A4" w:rsidRDefault="006F7A00" w:rsidP="00592EF3">
      <w:pPr>
        <w:pStyle w:val="Texto"/>
        <w:spacing w:after="80" w:line="240" w:lineRule="auto"/>
        <w:ind w:firstLine="0"/>
        <w:jc w:val="center"/>
        <w:rPr>
          <w:b/>
          <w:sz w:val="22"/>
          <w:szCs w:val="22"/>
        </w:rPr>
      </w:pPr>
      <w:r>
        <w:rPr>
          <w:b/>
          <w:sz w:val="22"/>
          <w:szCs w:val="22"/>
        </w:rPr>
        <w:t>MUNICIPIO DE SABINAS, COAHUILA.</w:t>
      </w:r>
    </w:p>
    <w:p w:rsidR="006F7A00" w:rsidRDefault="00C42148" w:rsidP="00592EF3">
      <w:pPr>
        <w:pStyle w:val="Texto"/>
        <w:spacing w:after="80" w:line="240" w:lineRule="auto"/>
        <w:ind w:firstLine="0"/>
        <w:jc w:val="center"/>
        <w:rPr>
          <w:b/>
          <w:sz w:val="22"/>
          <w:szCs w:val="22"/>
        </w:rPr>
      </w:pPr>
      <w:r>
        <w:rPr>
          <w:b/>
          <w:sz w:val="22"/>
          <w:szCs w:val="22"/>
        </w:rPr>
        <w:t>TERCER</w:t>
      </w:r>
      <w:r w:rsidR="006F7A00">
        <w:rPr>
          <w:b/>
          <w:sz w:val="22"/>
          <w:szCs w:val="22"/>
        </w:rPr>
        <w:t xml:space="preserve"> AVANCE DE GESTION FINANCIERA 2017.</w:t>
      </w:r>
    </w:p>
    <w:p w:rsidR="006F7A00" w:rsidRDefault="00C42148" w:rsidP="00592EF3">
      <w:pPr>
        <w:pStyle w:val="Texto"/>
        <w:spacing w:after="80" w:line="240" w:lineRule="auto"/>
        <w:ind w:firstLine="0"/>
        <w:jc w:val="center"/>
        <w:rPr>
          <w:b/>
          <w:sz w:val="22"/>
          <w:szCs w:val="22"/>
        </w:rPr>
      </w:pPr>
      <w:r>
        <w:rPr>
          <w:b/>
          <w:sz w:val="22"/>
          <w:szCs w:val="22"/>
        </w:rPr>
        <w:t>JULIO</w:t>
      </w:r>
      <w:r w:rsidR="006F7A00">
        <w:rPr>
          <w:b/>
          <w:sz w:val="22"/>
          <w:szCs w:val="22"/>
        </w:rPr>
        <w:t>-</w:t>
      </w:r>
      <w:r>
        <w:rPr>
          <w:b/>
          <w:sz w:val="22"/>
          <w:szCs w:val="22"/>
        </w:rPr>
        <w:t>SEPTIEMBRE</w:t>
      </w:r>
      <w:r w:rsidR="006F7A00">
        <w:rPr>
          <w:b/>
          <w:sz w:val="22"/>
          <w:szCs w:val="22"/>
        </w:rPr>
        <w:t xml:space="preserve"> 2017</w:t>
      </w:r>
    </w:p>
    <w:p w:rsidR="00C42148" w:rsidRDefault="00C42148" w:rsidP="006F7A00">
      <w:pPr>
        <w:pStyle w:val="Texto"/>
        <w:spacing w:after="80" w:line="203" w:lineRule="exact"/>
        <w:ind w:firstLine="0"/>
        <w:jc w:val="center"/>
        <w:rPr>
          <w:b/>
          <w:sz w:val="22"/>
          <w:szCs w:val="22"/>
        </w:rPr>
      </w:pPr>
    </w:p>
    <w:p w:rsidR="001D19B0" w:rsidRDefault="001D19B0" w:rsidP="006F7A00">
      <w:pPr>
        <w:pStyle w:val="Texto"/>
        <w:spacing w:after="80" w:line="203" w:lineRule="exact"/>
        <w:ind w:firstLine="0"/>
        <w:jc w:val="center"/>
        <w:rPr>
          <w:b/>
          <w:sz w:val="22"/>
          <w:szCs w:val="22"/>
        </w:rPr>
      </w:pPr>
    </w:p>
    <w:p w:rsidR="0088716A" w:rsidRPr="000218C9" w:rsidRDefault="0088716A" w:rsidP="00592EF3">
      <w:pPr>
        <w:pStyle w:val="Texto"/>
        <w:spacing w:after="80" w:line="240" w:lineRule="auto"/>
        <w:jc w:val="center"/>
        <w:rPr>
          <w:b/>
          <w:smallCaps/>
          <w:sz w:val="24"/>
          <w:szCs w:val="22"/>
          <w:u w:val="single"/>
        </w:rPr>
      </w:pPr>
      <w:r w:rsidRPr="000218C9">
        <w:rPr>
          <w:b/>
          <w:smallCaps/>
          <w:sz w:val="24"/>
          <w:szCs w:val="22"/>
          <w:u w:val="single"/>
        </w:rPr>
        <w:t>I)</w:t>
      </w:r>
      <w:r w:rsidRPr="000218C9">
        <w:rPr>
          <w:b/>
          <w:smallCaps/>
          <w:sz w:val="24"/>
          <w:szCs w:val="22"/>
          <w:u w:val="single"/>
        </w:rPr>
        <w:tab/>
        <w:t>Notas al Estado de Situación Financiera</w:t>
      </w:r>
    </w:p>
    <w:p w:rsidR="0088716A" w:rsidRPr="004F4558" w:rsidRDefault="0088716A" w:rsidP="00592EF3">
      <w:pPr>
        <w:pStyle w:val="Texto"/>
        <w:spacing w:after="80" w:line="240" w:lineRule="auto"/>
        <w:rPr>
          <w:sz w:val="22"/>
          <w:szCs w:val="22"/>
          <w:lang w:val="es-MX"/>
        </w:rPr>
      </w:pPr>
    </w:p>
    <w:p w:rsidR="0088716A" w:rsidRPr="004F4558" w:rsidRDefault="0088716A" w:rsidP="00592EF3">
      <w:pPr>
        <w:pStyle w:val="Texto"/>
        <w:spacing w:after="80" w:line="240" w:lineRule="auto"/>
        <w:rPr>
          <w:b/>
          <w:sz w:val="22"/>
          <w:szCs w:val="22"/>
          <w:lang w:val="es-MX"/>
        </w:rPr>
      </w:pPr>
      <w:r w:rsidRPr="004F4558">
        <w:rPr>
          <w:b/>
          <w:sz w:val="22"/>
          <w:szCs w:val="22"/>
          <w:lang w:val="es-MX"/>
        </w:rPr>
        <w:t>Activo</w:t>
      </w:r>
    </w:p>
    <w:p w:rsidR="0088716A" w:rsidRPr="004F4558" w:rsidRDefault="0088716A" w:rsidP="00592EF3">
      <w:pPr>
        <w:pStyle w:val="Texto"/>
        <w:spacing w:after="80" w:line="240" w:lineRule="auto"/>
        <w:rPr>
          <w:b/>
          <w:sz w:val="22"/>
          <w:szCs w:val="22"/>
          <w:lang w:val="es-MX"/>
        </w:rPr>
      </w:pPr>
      <w:r w:rsidRPr="004F4558">
        <w:rPr>
          <w:b/>
          <w:sz w:val="22"/>
          <w:szCs w:val="22"/>
          <w:lang w:val="es-MX"/>
        </w:rPr>
        <w:t>Efectivo y Equivalentes</w:t>
      </w:r>
    </w:p>
    <w:p w:rsidR="004847A4" w:rsidRDefault="0088716A" w:rsidP="0088716A">
      <w:pPr>
        <w:pStyle w:val="ROMANOS"/>
        <w:spacing w:after="80" w:line="203" w:lineRule="exact"/>
        <w:ind w:left="288" w:firstLine="0"/>
        <w:rPr>
          <w:sz w:val="22"/>
          <w:szCs w:val="22"/>
          <w:lang w:val="es-MX"/>
        </w:rPr>
      </w:pPr>
      <w:r w:rsidRPr="004F4558">
        <w:rPr>
          <w:b/>
          <w:sz w:val="22"/>
          <w:szCs w:val="22"/>
          <w:lang w:val="es-MX"/>
        </w:rPr>
        <w:t>ESF 01.-</w:t>
      </w:r>
      <w:r w:rsidR="004847A4">
        <w:rPr>
          <w:b/>
          <w:sz w:val="22"/>
          <w:szCs w:val="22"/>
          <w:lang w:val="es-MX"/>
        </w:rPr>
        <w:t xml:space="preserve"> </w:t>
      </w:r>
      <w:r w:rsidR="004847A4" w:rsidRPr="004847A4">
        <w:rPr>
          <w:sz w:val="22"/>
          <w:szCs w:val="22"/>
          <w:lang w:val="es-MX"/>
        </w:rPr>
        <w:t xml:space="preserve">El sistema cuenta con </w:t>
      </w:r>
      <w:r w:rsidR="00AC0959">
        <w:rPr>
          <w:sz w:val="22"/>
          <w:szCs w:val="22"/>
          <w:lang w:val="es-MX"/>
        </w:rPr>
        <w:t>42</w:t>
      </w:r>
      <w:r w:rsidR="004847A4" w:rsidRPr="004847A4">
        <w:rPr>
          <w:sz w:val="22"/>
          <w:szCs w:val="22"/>
          <w:lang w:val="es-MX"/>
        </w:rPr>
        <w:t xml:space="preserve"> fondos</w:t>
      </w:r>
      <w:r w:rsidRPr="004847A4">
        <w:rPr>
          <w:sz w:val="22"/>
          <w:szCs w:val="22"/>
          <w:lang w:val="es-MX"/>
        </w:rPr>
        <w:t xml:space="preserve"> </w:t>
      </w:r>
      <w:r w:rsidR="004847A4">
        <w:rPr>
          <w:sz w:val="22"/>
          <w:szCs w:val="22"/>
          <w:lang w:val="es-MX"/>
        </w:rPr>
        <w:t xml:space="preserve">fijos de caja, </w:t>
      </w:r>
      <w:r w:rsidR="00B72549">
        <w:rPr>
          <w:sz w:val="22"/>
          <w:szCs w:val="22"/>
          <w:lang w:val="es-MX"/>
        </w:rPr>
        <w:t>(1</w:t>
      </w:r>
      <w:r w:rsidR="004847A4">
        <w:rPr>
          <w:sz w:val="22"/>
          <w:szCs w:val="22"/>
          <w:lang w:val="es-MX"/>
        </w:rPr>
        <w:t xml:space="preserve"> de </w:t>
      </w:r>
      <w:r w:rsidR="00B72549">
        <w:rPr>
          <w:sz w:val="22"/>
          <w:szCs w:val="22"/>
          <w:lang w:val="es-MX"/>
        </w:rPr>
        <w:t xml:space="preserve">la Dirección y </w:t>
      </w:r>
      <w:r w:rsidR="00AC0959">
        <w:rPr>
          <w:sz w:val="22"/>
          <w:szCs w:val="22"/>
          <w:lang w:val="es-MX"/>
        </w:rPr>
        <w:t>42</w:t>
      </w:r>
      <w:r w:rsidR="00B72549">
        <w:rPr>
          <w:sz w:val="22"/>
          <w:szCs w:val="22"/>
          <w:lang w:val="es-MX"/>
        </w:rPr>
        <w:t xml:space="preserve"> de empleados); 20 depósitos de fondos a terceros que corresponde a depósitos en garantía- Proveedores; y en Bancos/Tesorería </w:t>
      </w:r>
      <w:r w:rsidR="00AC0959">
        <w:rPr>
          <w:sz w:val="22"/>
          <w:szCs w:val="22"/>
          <w:lang w:val="es-MX"/>
        </w:rPr>
        <w:t>19</w:t>
      </w:r>
      <w:r w:rsidR="00421E7E">
        <w:rPr>
          <w:sz w:val="22"/>
          <w:szCs w:val="22"/>
          <w:lang w:val="es-MX"/>
        </w:rPr>
        <w:t>,</w:t>
      </w:r>
      <w:r w:rsidR="00AC0959">
        <w:rPr>
          <w:sz w:val="22"/>
          <w:szCs w:val="22"/>
          <w:lang w:val="es-MX"/>
        </w:rPr>
        <w:t>422</w:t>
      </w:r>
      <w:r w:rsidR="004461F4">
        <w:rPr>
          <w:sz w:val="22"/>
          <w:szCs w:val="22"/>
          <w:lang w:val="es-MX"/>
        </w:rPr>
        <w:t>.</w:t>
      </w:r>
    </w:p>
    <w:p w:rsidR="002D50FE" w:rsidRDefault="002D50FE" w:rsidP="0088716A">
      <w:pPr>
        <w:pStyle w:val="ROMANOS"/>
        <w:spacing w:after="80" w:line="203" w:lineRule="exact"/>
        <w:ind w:left="288" w:firstLine="0"/>
        <w:rPr>
          <w:sz w:val="22"/>
          <w:szCs w:val="22"/>
          <w:lang w:val="es-MX"/>
        </w:rPr>
      </w:pPr>
    </w:p>
    <w:tbl>
      <w:tblPr>
        <w:tblW w:w="9620" w:type="dxa"/>
        <w:tblInd w:w="55" w:type="dxa"/>
        <w:tblCellMar>
          <w:left w:w="70" w:type="dxa"/>
          <w:right w:w="70" w:type="dxa"/>
        </w:tblCellMar>
        <w:tblLook w:val="04A0" w:firstRow="1" w:lastRow="0" w:firstColumn="1" w:lastColumn="0" w:noHBand="0" w:noVBand="1"/>
      </w:tblPr>
      <w:tblGrid>
        <w:gridCol w:w="9620"/>
      </w:tblGrid>
      <w:tr w:rsidR="002D50FE" w:rsidRPr="002D50FE" w:rsidTr="002D50FE">
        <w:trPr>
          <w:trHeight w:val="270"/>
        </w:trPr>
        <w:tc>
          <w:tcPr>
            <w:tcW w:w="9620" w:type="dxa"/>
            <w:vMerge w:val="restart"/>
            <w:tcBorders>
              <w:top w:val="nil"/>
              <w:left w:val="nil"/>
              <w:bottom w:val="nil"/>
              <w:right w:val="nil"/>
            </w:tcBorders>
            <w:shd w:val="clear" w:color="auto" w:fill="auto"/>
            <w:hideMark/>
          </w:tcPr>
          <w:p w:rsidR="002D50FE" w:rsidRPr="002D50FE" w:rsidRDefault="002D50FE" w:rsidP="00AC0959">
            <w:pPr>
              <w:spacing w:after="0" w:line="240" w:lineRule="auto"/>
              <w:jc w:val="center"/>
              <w:rPr>
                <w:rFonts w:ascii="Arial" w:eastAsia="Times New Roman" w:hAnsi="Arial" w:cs="Arial"/>
                <w:b/>
                <w:bCs/>
                <w:color w:val="000000"/>
                <w:sz w:val="20"/>
                <w:szCs w:val="20"/>
              </w:rPr>
            </w:pPr>
            <w:r w:rsidRPr="002D50FE">
              <w:rPr>
                <w:rFonts w:ascii="Arial" w:eastAsia="Times New Roman" w:hAnsi="Arial" w:cs="Arial"/>
                <w:b/>
                <w:bCs/>
                <w:color w:val="000000"/>
                <w:sz w:val="20"/>
                <w:szCs w:val="20"/>
              </w:rPr>
              <w:t>Municipio de Sabinas Coahuila</w:t>
            </w:r>
            <w:r w:rsidRPr="002D50FE">
              <w:rPr>
                <w:rFonts w:ascii="Arial" w:eastAsia="Times New Roman" w:hAnsi="Arial" w:cs="Arial"/>
                <w:b/>
                <w:bCs/>
                <w:color w:val="000000"/>
                <w:sz w:val="20"/>
                <w:szCs w:val="20"/>
              </w:rPr>
              <w:br/>
              <w:t>Estado de Situación Financiera</w:t>
            </w:r>
            <w:r w:rsidRPr="002D50FE">
              <w:rPr>
                <w:rFonts w:ascii="Arial" w:eastAsia="Times New Roman" w:hAnsi="Arial" w:cs="Arial"/>
                <w:b/>
                <w:bCs/>
                <w:color w:val="000000"/>
                <w:sz w:val="20"/>
                <w:szCs w:val="20"/>
              </w:rPr>
              <w:br/>
              <w:t xml:space="preserve"> Al 3</w:t>
            </w:r>
            <w:r w:rsidR="00421E7E">
              <w:rPr>
                <w:rFonts w:ascii="Arial" w:eastAsia="Times New Roman" w:hAnsi="Arial" w:cs="Arial"/>
                <w:b/>
                <w:bCs/>
                <w:color w:val="000000"/>
                <w:sz w:val="20"/>
                <w:szCs w:val="20"/>
              </w:rPr>
              <w:t>0</w:t>
            </w:r>
            <w:r w:rsidR="008C1A68">
              <w:rPr>
                <w:rFonts w:ascii="Arial" w:eastAsia="Times New Roman" w:hAnsi="Arial" w:cs="Arial"/>
                <w:b/>
                <w:bCs/>
                <w:color w:val="000000"/>
                <w:sz w:val="20"/>
                <w:szCs w:val="20"/>
              </w:rPr>
              <w:t xml:space="preserve"> de </w:t>
            </w:r>
            <w:r w:rsidR="00AC0959">
              <w:rPr>
                <w:rFonts w:ascii="Arial" w:eastAsia="Times New Roman" w:hAnsi="Arial" w:cs="Arial"/>
                <w:b/>
                <w:bCs/>
                <w:color w:val="000000"/>
                <w:sz w:val="20"/>
                <w:szCs w:val="20"/>
              </w:rPr>
              <w:t>Septiembre</w:t>
            </w:r>
            <w:r w:rsidRPr="002D50FE">
              <w:rPr>
                <w:rFonts w:ascii="Arial" w:eastAsia="Times New Roman" w:hAnsi="Arial" w:cs="Arial"/>
                <w:b/>
                <w:bCs/>
                <w:color w:val="000000"/>
                <w:sz w:val="20"/>
                <w:szCs w:val="20"/>
              </w:rPr>
              <w:t xml:space="preserve"> de 201</w:t>
            </w:r>
            <w:r w:rsidR="00C82F53">
              <w:rPr>
                <w:rFonts w:ascii="Arial" w:eastAsia="Times New Roman" w:hAnsi="Arial" w:cs="Arial"/>
                <w:b/>
                <w:bCs/>
                <w:color w:val="000000"/>
                <w:sz w:val="20"/>
                <w:szCs w:val="20"/>
              </w:rPr>
              <w:t>7</w:t>
            </w:r>
            <w:r w:rsidRPr="002D50FE">
              <w:rPr>
                <w:rFonts w:ascii="Arial" w:eastAsia="Times New Roman" w:hAnsi="Arial" w:cs="Arial"/>
                <w:b/>
                <w:bCs/>
                <w:color w:val="000000"/>
                <w:sz w:val="20"/>
                <w:szCs w:val="20"/>
              </w:rPr>
              <w:br/>
              <w:t>(miles de pesos)</w:t>
            </w:r>
          </w:p>
        </w:tc>
      </w:tr>
      <w:tr w:rsidR="002D50FE" w:rsidRPr="002D50FE" w:rsidTr="002D50FE">
        <w:trPr>
          <w:trHeight w:val="270"/>
        </w:trPr>
        <w:tc>
          <w:tcPr>
            <w:tcW w:w="9620" w:type="dxa"/>
            <w:vMerge/>
            <w:tcBorders>
              <w:top w:val="nil"/>
              <w:left w:val="nil"/>
              <w:bottom w:val="nil"/>
              <w:right w:val="nil"/>
            </w:tcBorders>
            <w:vAlign w:val="center"/>
            <w:hideMark/>
          </w:tcPr>
          <w:p w:rsidR="002D50FE" w:rsidRPr="002D50FE" w:rsidRDefault="002D50FE" w:rsidP="002D50FE">
            <w:pPr>
              <w:spacing w:after="0" w:line="240" w:lineRule="auto"/>
              <w:rPr>
                <w:rFonts w:ascii="Arial" w:eastAsia="Times New Roman" w:hAnsi="Arial" w:cs="Arial"/>
                <w:b/>
                <w:bCs/>
                <w:color w:val="000000"/>
                <w:sz w:val="20"/>
                <w:szCs w:val="20"/>
              </w:rPr>
            </w:pPr>
          </w:p>
        </w:tc>
      </w:tr>
      <w:tr w:rsidR="002D50FE" w:rsidRPr="002D50FE" w:rsidTr="002D50FE">
        <w:trPr>
          <w:trHeight w:val="270"/>
        </w:trPr>
        <w:tc>
          <w:tcPr>
            <w:tcW w:w="9620" w:type="dxa"/>
            <w:vMerge/>
            <w:tcBorders>
              <w:top w:val="nil"/>
              <w:left w:val="nil"/>
              <w:bottom w:val="nil"/>
              <w:right w:val="nil"/>
            </w:tcBorders>
            <w:vAlign w:val="center"/>
            <w:hideMark/>
          </w:tcPr>
          <w:p w:rsidR="002D50FE" w:rsidRPr="002D50FE" w:rsidRDefault="002D50FE" w:rsidP="002D50FE">
            <w:pPr>
              <w:spacing w:after="0" w:line="240" w:lineRule="auto"/>
              <w:rPr>
                <w:rFonts w:ascii="Arial" w:eastAsia="Times New Roman" w:hAnsi="Arial" w:cs="Arial"/>
                <w:b/>
                <w:bCs/>
                <w:color w:val="000000"/>
                <w:sz w:val="20"/>
                <w:szCs w:val="20"/>
              </w:rPr>
            </w:pPr>
          </w:p>
        </w:tc>
      </w:tr>
      <w:tr w:rsidR="002D50FE" w:rsidRPr="002D50FE" w:rsidTr="002D50FE">
        <w:trPr>
          <w:trHeight w:val="270"/>
        </w:trPr>
        <w:tc>
          <w:tcPr>
            <w:tcW w:w="9620" w:type="dxa"/>
            <w:vMerge/>
            <w:tcBorders>
              <w:top w:val="nil"/>
              <w:left w:val="nil"/>
              <w:bottom w:val="nil"/>
              <w:right w:val="nil"/>
            </w:tcBorders>
            <w:vAlign w:val="center"/>
            <w:hideMark/>
          </w:tcPr>
          <w:p w:rsidR="002D50FE" w:rsidRPr="002D50FE" w:rsidRDefault="002D50FE" w:rsidP="002D50FE">
            <w:pPr>
              <w:spacing w:after="0" w:line="240" w:lineRule="auto"/>
              <w:rPr>
                <w:rFonts w:ascii="Arial" w:eastAsia="Times New Roman" w:hAnsi="Arial" w:cs="Arial"/>
                <w:b/>
                <w:bCs/>
                <w:color w:val="000000"/>
                <w:sz w:val="20"/>
                <w:szCs w:val="20"/>
              </w:rPr>
            </w:pPr>
          </w:p>
        </w:tc>
      </w:tr>
    </w:tbl>
    <w:p w:rsidR="002D50FE" w:rsidRDefault="002D50FE" w:rsidP="0088716A">
      <w:pPr>
        <w:pStyle w:val="ROMANOS"/>
        <w:spacing w:after="80" w:line="203" w:lineRule="exact"/>
        <w:ind w:left="288" w:firstLine="0"/>
        <w:rPr>
          <w:sz w:val="22"/>
          <w:szCs w:val="22"/>
          <w:lang w:val="es-MX"/>
        </w:rPr>
      </w:pPr>
    </w:p>
    <w:tbl>
      <w:tblPr>
        <w:tblW w:w="6090" w:type="dxa"/>
        <w:jc w:val="center"/>
        <w:tblInd w:w="55" w:type="dxa"/>
        <w:tblCellMar>
          <w:left w:w="70" w:type="dxa"/>
          <w:right w:w="70" w:type="dxa"/>
        </w:tblCellMar>
        <w:tblLook w:val="04A0" w:firstRow="1" w:lastRow="0" w:firstColumn="1" w:lastColumn="0" w:noHBand="0" w:noVBand="1"/>
      </w:tblPr>
      <w:tblGrid>
        <w:gridCol w:w="240"/>
        <w:gridCol w:w="970"/>
        <w:gridCol w:w="600"/>
        <w:gridCol w:w="600"/>
        <w:gridCol w:w="1920"/>
        <w:gridCol w:w="720"/>
        <w:gridCol w:w="1040"/>
      </w:tblGrid>
      <w:tr w:rsidR="00C82F53" w:rsidRPr="00C82F53" w:rsidTr="00C82F53">
        <w:trPr>
          <w:trHeight w:val="112"/>
          <w:jc w:val="center"/>
        </w:trPr>
        <w:tc>
          <w:tcPr>
            <w:tcW w:w="24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250"/>
          <w:jc w:val="center"/>
        </w:trPr>
        <w:tc>
          <w:tcPr>
            <w:tcW w:w="240" w:type="dxa"/>
            <w:tcBorders>
              <w:top w:val="single" w:sz="4" w:space="0" w:color="auto"/>
              <w:left w:val="single" w:sz="4" w:space="0" w:color="auto"/>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single" w:sz="4" w:space="0" w:color="auto"/>
              <w:left w:val="nil"/>
              <w:bottom w:val="nil"/>
              <w:right w:val="single" w:sz="4" w:space="0" w:color="auto"/>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2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27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hideMark/>
          </w:tcPr>
          <w:p w:rsidR="00C82F53" w:rsidRPr="00C82F53" w:rsidRDefault="00C82F53" w:rsidP="00C82F53">
            <w:pPr>
              <w:spacing w:after="0" w:line="240" w:lineRule="auto"/>
              <w:rPr>
                <w:rFonts w:ascii="Arial" w:eastAsia="Times New Roman" w:hAnsi="Arial" w:cs="Arial"/>
                <w:b/>
                <w:bCs/>
                <w:color w:val="000000"/>
                <w:sz w:val="18"/>
                <w:szCs w:val="18"/>
              </w:rPr>
            </w:pPr>
            <w:r w:rsidRPr="00C82F53">
              <w:rPr>
                <w:rFonts w:ascii="Arial" w:eastAsia="Times New Roman" w:hAnsi="Arial" w:cs="Arial"/>
                <w:b/>
                <w:bCs/>
                <w:color w:val="000000"/>
                <w:sz w:val="18"/>
                <w:szCs w:val="18"/>
              </w:rPr>
              <w:t>Concepto</w:t>
            </w: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b/>
                <w:bCs/>
                <w:color w:val="000000"/>
                <w:sz w:val="18"/>
                <w:szCs w:val="18"/>
              </w:rPr>
            </w:pPr>
            <w:r w:rsidRPr="00C82F53">
              <w:rPr>
                <w:rFonts w:ascii="Arial" w:eastAsia="Times New Roman" w:hAnsi="Arial" w:cs="Arial"/>
                <w:b/>
                <w:bCs/>
                <w:color w:val="000000"/>
                <w:sz w:val="18"/>
                <w:szCs w:val="18"/>
              </w:rPr>
              <w:t>2017</w:t>
            </w:r>
          </w:p>
        </w:tc>
      </w:tr>
      <w:tr w:rsidR="00C82F53" w:rsidRPr="00C82F53" w:rsidTr="00C82F53">
        <w:trPr>
          <w:trHeight w:val="12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2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ACTIVO</w:t>
            </w: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ACTIVO CIRCULANTE</w:t>
            </w: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EFECTIVO Y EQUIVALENTES</w:t>
            </w:r>
          </w:p>
        </w:tc>
        <w:tc>
          <w:tcPr>
            <w:tcW w:w="1760" w:type="dxa"/>
            <w:gridSpan w:val="2"/>
            <w:tcBorders>
              <w:top w:val="nil"/>
              <w:left w:val="nil"/>
              <w:bottom w:val="nil"/>
              <w:right w:val="single" w:sz="4" w:space="0" w:color="auto"/>
            </w:tcBorders>
            <w:shd w:val="clear" w:color="auto" w:fill="auto"/>
            <w:hideMark/>
          </w:tcPr>
          <w:p w:rsidR="00C82F53" w:rsidRPr="00C82F53" w:rsidRDefault="00AC0959" w:rsidP="00421E7E">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19,483</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EFECTIVO</w:t>
            </w:r>
          </w:p>
        </w:tc>
        <w:tc>
          <w:tcPr>
            <w:tcW w:w="1760" w:type="dxa"/>
            <w:gridSpan w:val="2"/>
            <w:tcBorders>
              <w:top w:val="nil"/>
              <w:left w:val="nil"/>
              <w:bottom w:val="nil"/>
              <w:right w:val="single" w:sz="4" w:space="0" w:color="auto"/>
            </w:tcBorders>
            <w:shd w:val="clear" w:color="auto" w:fill="auto"/>
            <w:hideMark/>
          </w:tcPr>
          <w:p w:rsidR="00C82F53" w:rsidRPr="00C82F53" w:rsidRDefault="00AC0959" w:rsidP="00421E7E">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42</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FONDOS FIJOS DE CAJA</w:t>
            </w:r>
          </w:p>
        </w:tc>
        <w:tc>
          <w:tcPr>
            <w:tcW w:w="1760" w:type="dxa"/>
            <w:gridSpan w:val="2"/>
            <w:tcBorders>
              <w:top w:val="nil"/>
              <w:left w:val="nil"/>
              <w:bottom w:val="nil"/>
              <w:right w:val="single" w:sz="4" w:space="0" w:color="auto"/>
            </w:tcBorders>
            <w:shd w:val="clear" w:color="auto" w:fill="auto"/>
            <w:hideMark/>
          </w:tcPr>
          <w:p w:rsidR="00C82F53" w:rsidRPr="00C82F53" w:rsidRDefault="00AC0959" w:rsidP="00C82F53">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42</w:t>
            </w: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FONDOS FIJOS</w:t>
            </w: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DE CAJA - DIRECCION</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1</w:t>
            </w: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FONDOS FIJOS</w:t>
            </w: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DE CAJA - EMPLEADOS</w:t>
            </w:r>
          </w:p>
        </w:tc>
        <w:tc>
          <w:tcPr>
            <w:tcW w:w="1760" w:type="dxa"/>
            <w:gridSpan w:val="2"/>
            <w:tcBorders>
              <w:top w:val="nil"/>
              <w:left w:val="nil"/>
              <w:bottom w:val="nil"/>
              <w:right w:val="single" w:sz="4" w:space="0" w:color="auto"/>
            </w:tcBorders>
            <w:shd w:val="clear" w:color="auto" w:fill="auto"/>
            <w:hideMark/>
          </w:tcPr>
          <w:p w:rsidR="00C82F53" w:rsidRPr="00C82F53" w:rsidRDefault="00AC0959" w:rsidP="00C82F53">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42</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BANCOS/TESORERÍA</w:t>
            </w:r>
          </w:p>
        </w:tc>
        <w:tc>
          <w:tcPr>
            <w:tcW w:w="1760" w:type="dxa"/>
            <w:gridSpan w:val="2"/>
            <w:tcBorders>
              <w:top w:val="nil"/>
              <w:left w:val="nil"/>
              <w:bottom w:val="nil"/>
              <w:right w:val="single" w:sz="4" w:space="0" w:color="auto"/>
            </w:tcBorders>
            <w:shd w:val="clear" w:color="auto" w:fill="auto"/>
            <w:hideMark/>
          </w:tcPr>
          <w:p w:rsidR="00C82F53" w:rsidRPr="00C82F53" w:rsidRDefault="00AC0959" w:rsidP="00C82F53">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19,422</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BANCOS MONEDA</w:t>
            </w: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NACIONAL</w:t>
            </w:r>
          </w:p>
        </w:tc>
        <w:tc>
          <w:tcPr>
            <w:tcW w:w="1760" w:type="dxa"/>
            <w:gridSpan w:val="2"/>
            <w:tcBorders>
              <w:top w:val="nil"/>
              <w:left w:val="nil"/>
              <w:bottom w:val="nil"/>
              <w:right w:val="single" w:sz="4" w:space="0" w:color="auto"/>
            </w:tcBorders>
            <w:shd w:val="clear" w:color="auto" w:fill="auto"/>
            <w:hideMark/>
          </w:tcPr>
          <w:p w:rsidR="00C82F53" w:rsidRPr="00C82F53" w:rsidRDefault="00AC0959" w:rsidP="00C82F53">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19,422</w:t>
            </w:r>
          </w:p>
        </w:tc>
      </w:tr>
      <w:tr w:rsidR="00C82F53" w:rsidRPr="00C82F53" w:rsidTr="00C82F53">
        <w:trPr>
          <w:trHeight w:val="195"/>
          <w:jc w:val="center"/>
        </w:trPr>
        <w:tc>
          <w:tcPr>
            <w:tcW w:w="4330" w:type="dxa"/>
            <w:gridSpan w:val="5"/>
            <w:vMerge w:val="restart"/>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BANCOS MONEDA NACIONAL - CUENTAS BANCARIAS</w:t>
            </w:r>
          </w:p>
        </w:tc>
        <w:tc>
          <w:tcPr>
            <w:tcW w:w="1760" w:type="dxa"/>
            <w:gridSpan w:val="2"/>
            <w:tcBorders>
              <w:top w:val="nil"/>
              <w:left w:val="nil"/>
              <w:bottom w:val="nil"/>
              <w:right w:val="single" w:sz="4" w:space="0" w:color="auto"/>
            </w:tcBorders>
            <w:shd w:val="clear" w:color="auto" w:fill="auto"/>
            <w:hideMark/>
          </w:tcPr>
          <w:p w:rsidR="00C82F53" w:rsidRPr="00C82F53" w:rsidRDefault="00AC0959" w:rsidP="00C82F53">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19,422</w:t>
            </w:r>
          </w:p>
        </w:tc>
      </w:tr>
      <w:tr w:rsidR="00C82F53" w:rsidRPr="00C82F53" w:rsidTr="00C82F53">
        <w:trPr>
          <w:trHeight w:val="195"/>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color w:val="000000"/>
                <w:sz w:val="14"/>
                <w:szCs w:val="14"/>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5"/>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color w:val="000000"/>
                <w:sz w:val="14"/>
                <w:szCs w:val="14"/>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8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vMerge w:val="restart"/>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Depósitos de Fondos de Terceros en Garantía y/o Administración</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20</w:t>
            </w:r>
          </w:p>
        </w:tc>
      </w:tr>
      <w:tr w:rsidR="00C82F53" w:rsidRPr="00C82F53" w:rsidTr="00C82F53">
        <w:trPr>
          <w:trHeight w:val="195"/>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b/>
                <w:bCs/>
                <w:color w:val="000000"/>
                <w:sz w:val="14"/>
                <w:szCs w:val="14"/>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61"/>
          <w:jc w:val="center"/>
        </w:trPr>
        <w:tc>
          <w:tcPr>
            <w:tcW w:w="4330" w:type="dxa"/>
            <w:gridSpan w:val="5"/>
            <w:vMerge w:val="restart"/>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DEPÓSITOS EN GARANTÍA</w:t>
            </w:r>
          </w:p>
        </w:tc>
        <w:tc>
          <w:tcPr>
            <w:tcW w:w="1760" w:type="dxa"/>
            <w:gridSpan w:val="2"/>
            <w:vMerge w:val="restart"/>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20</w:t>
            </w:r>
          </w:p>
        </w:tc>
      </w:tr>
      <w:tr w:rsidR="00C82F53" w:rsidRPr="00C82F53" w:rsidTr="00C82F53">
        <w:trPr>
          <w:trHeight w:val="161"/>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b/>
                <w:bCs/>
                <w:color w:val="000000"/>
                <w:sz w:val="14"/>
                <w:szCs w:val="14"/>
              </w:rPr>
            </w:pPr>
          </w:p>
        </w:tc>
        <w:tc>
          <w:tcPr>
            <w:tcW w:w="1760" w:type="dxa"/>
            <w:gridSpan w:val="2"/>
            <w:vMerge/>
            <w:tcBorders>
              <w:top w:val="nil"/>
              <w:left w:val="nil"/>
              <w:bottom w:val="nil"/>
              <w:right w:val="single" w:sz="4" w:space="0" w:color="auto"/>
            </w:tcBorders>
            <w:vAlign w:val="center"/>
            <w:hideMark/>
          </w:tcPr>
          <w:p w:rsidR="00C82F53" w:rsidRPr="00C82F53" w:rsidRDefault="00C82F53" w:rsidP="00C82F53">
            <w:pPr>
              <w:spacing w:after="0" w:line="240" w:lineRule="auto"/>
              <w:rPr>
                <w:rFonts w:ascii="Arial" w:eastAsia="Times New Roman" w:hAnsi="Arial" w:cs="Arial"/>
                <w:color w:val="000000"/>
                <w:sz w:val="14"/>
                <w:szCs w:val="14"/>
              </w:rPr>
            </w:pPr>
          </w:p>
        </w:tc>
      </w:tr>
      <w:tr w:rsidR="00C82F53" w:rsidRPr="00C82F53" w:rsidTr="00C82F53">
        <w:trPr>
          <w:trHeight w:val="300"/>
          <w:jc w:val="center"/>
        </w:trPr>
        <w:tc>
          <w:tcPr>
            <w:tcW w:w="4330" w:type="dxa"/>
            <w:gridSpan w:val="5"/>
            <w:tcBorders>
              <w:top w:val="nil"/>
              <w:left w:val="single" w:sz="4" w:space="0" w:color="auto"/>
              <w:bottom w:val="single" w:sz="4" w:space="0" w:color="auto"/>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DEPÓSITOS EN</w:t>
            </w: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GARANTÍA - PROVEEDORES</w:t>
            </w:r>
          </w:p>
        </w:tc>
        <w:tc>
          <w:tcPr>
            <w:tcW w:w="1760" w:type="dxa"/>
            <w:gridSpan w:val="2"/>
            <w:tcBorders>
              <w:top w:val="nil"/>
              <w:left w:val="nil"/>
              <w:bottom w:val="single" w:sz="4" w:space="0" w:color="auto"/>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20</w:t>
            </w:r>
          </w:p>
        </w:tc>
      </w:tr>
    </w:tbl>
    <w:p w:rsidR="002D50FE" w:rsidRDefault="002D50FE" w:rsidP="0088716A">
      <w:pPr>
        <w:pStyle w:val="ROMANOS"/>
        <w:spacing w:after="80" w:line="203" w:lineRule="exact"/>
        <w:ind w:left="288" w:firstLine="0"/>
        <w:rPr>
          <w:sz w:val="22"/>
          <w:szCs w:val="22"/>
          <w:lang w:val="es-MX"/>
        </w:rPr>
      </w:pPr>
    </w:p>
    <w:p w:rsidR="004847A4" w:rsidRDefault="004847A4"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BF0A5C">
      <w:pPr>
        <w:pStyle w:val="ROMANOS"/>
        <w:spacing w:after="80" w:line="203" w:lineRule="exact"/>
        <w:rPr>
          <w:sz w:val="22"/>
          <w:szCs w:val="22"/>
          <w:lang w:val="es-MX"/>
        </w:rPr>
      </w:pPr>
    </w:p>
    <w:p w:rsidR="00BF0A5C" w:rsidRDefault="00BF0A5C" w:rsidP="00BF0A5C">
      <w:pPr>
        <w:pStyle w:val="ROMANOS"/>
        <w:spacing w:after="80" w:line="203" w:lineRule="exact"/>
        <w:rPr>
          <w:sz w:val="22"/>
          <w:szCs w:val="22"/>
          <w:lang w:val="es-MX"/>
        </w:rPr>
      </w:pPr>
    </w:p>
    <w:p w:rsidR="00BF0A5C" w:rsidRDefault="00BF0A5C" w:rsidP="00BF0A5C">
      <w:pPr>
        <w:pStyle w:val="ROMANOS"/>
        <w:spacing w:after="80" w:line="203" w:lineRule="exact"/>
        <w:rPr>
          <w:sz w:val="22"/>
          <w:szCs w:val="22"/>
          <w:lang w:val="es-MX"/>
        </w:rPr>
      </w:pPr>
    </w:p>
    <w:p w:rsidR="00BF0A5C" w:rsidRDefault="00BF0A5C" w:rsidP="00BF0A5C">
      <w:pPr>
        <w:pStyle w:val="ROMANOS"/>
        <w:spacing w:after="80" w:line="203" w:lineRule="exact"/>
        <w:rPr>
          <w:sz w:val="22"/>
          <w:szCs w:val="22"/>
          <w:lang w:val="es-MX"/>
        </w:rPr>
      </w:pPr>
    </w:p>
    <w:p w:rsidR="00BF0A5C" w:rsidRDefault="00BF0A5C" w:rsidP="00592EF3">
      <w:pPr>
        <w:pStyle w:val="Texto"/>
        <w:spacing w:after="80" w:line="203" w:lineRule="exact"/>
        <w:ind w:firstLine="0"/>
        <w:rPr>
          <w:b/>
          <w:sz w:val="22"/>
          <w:szCs w:val="22"/>
          <w:lang w:val="es-MX"/>
        </w:rPr>
      </w:pPr>
    </w:p>
    <w:p w:rsidR="0088716A" w:rsidRPr="004F4558" w:rsidRDefault="0088716A" w:rsidP="00592EF3">
      <w:pPr>
        <w:pStyle w:val="Texto"/>
        <w:spacing w:after="80" w:line="240" w:lineRule="auto"/>
        <w:rPr>
          <w:b/>
          <w:sz w:val="22"/>
          <w:szCs w:val="22"/>
          <w:lang w:val="es-MX"/>
        </w:rPr>
      </w:pPr>
      <w:r w:rsidRPr="004F4558">
        <w:rPr>
          <w:b/>
          <w:sz w:val="22"/>
          <w:szCs w:val="22"/>
          <w:lang w:val="es-MX"/>
        </w:rPr>
        <w:t>Derechos a recibir Efectivo y Equivalentes y Bienes o Servicios a Recibir</w:t>
      </w:r>
    </w:p>
    <w:p w:rsidR="0057790E" w:rsidRDefault="0088716A" w:rsidP="0088716A">
      <w:pPr>
        <w:pStyle w:val="ROMANOS"/>
        <w:spacing w:after="80" w:line="203" w:lineRule="exact"/>
        <w:ind w:left="288" w:firstLine="0"/>
        <w:rPr>
          <w:sz w:val="22"/>
          <w:szCs w:val="22"/>
          <w:lang w:val="es-MX"/>
        </w:rPr>
      </w:pPr>
      <w:r w:rsidRPr="004F4558">
        <w:rPr>
          <w:b/>
          <w:sz w:val="22"/>
          <w:szCs w:val="22"/>
          <w:lang w:val="es-MX"/>
        </w:rPr>
        <w:t>ESF 02.-</w:t>
      </w:r>
      <w:r w:rsidR="0057790E">
        <w:rPr>
          <w:b/>
          <w:sz w:val="22"/>
          <w:szCs w:val="22"/>
          <w:lang w:val="es-MX"/>
        </w:rPr>
        <w:t xml:space="preserve"> </w:t>
      </w:r>
      <w:r w:rsidR="0057790E" w:rsidRPr="0057790E">
        <w:rPr>
          <w:sz w:val="22"/>
          <w:szCs w:val="22"/>
          <w:lang w:val="es-MX"/>
        </w:rPr>
        <w:t xml:space="preserve">Se incorporó en cuentas del Activo, para dar cumplimiento a la nueva </w:t>
      </w:r>
      <w:r w:rsidR="004461F4">
        <w:rPr>
          <w:sz w:val="22"/>
          <w:szCs w:val="22"/>
          <w:lang w:val="es-MX"/>
        </w:rPr>
        <w:t>normatividad, el saldo al día 3</w:t>
      </w:r>
      <w:r w:rsidR="005A2C56">
        <w:rPr>
          <w:sz w:val="22"/>
          <w:szCs w:val="22"/>
          <w:lang w:val="es-MX"/>
        </w:rPr>
        <w:t>0</w:t>
      </w:r>
      <w:r w:rsidR="0057790E" w:rsidRPr="0057790E">
        <w:rPr>
          <w:sz w:val="22"/>
          <w:szCs w:val="22"/>
          <w:lang w:val="es-MX"/>
        </w:rPr>
        <w:t xml:space="preserve"> de </w:t>
      </w:r>
      <w:r w:rsidR="00AC0959">
        <w:rPr>
          <w:sz w:val="22"/>
          <w:szCs w:val="22"/>
          <w:lang w:val="es-MX"/>
        </w:rPr>
        <w:t>Septiembre</w:t>
      </w:r>
      <w:r w:rsidR="0057790E" w:rsidRPr="0057790E">
        <w:rPr>
          <w:sz w:val="22"/>
          <w:szCs w:val="22"/>
          <w:lang w:val="es-MX"/>
        </w:rPr>
        <w:t xml:space="preserve"> del 201</w:t>
      </w:r>
      <w:r w:rsidR="00BF0A5C">
        <w:rPr>
          <w:sz w:val="22"/>
          <w:szCs w:val="22"/>
          <w:lang w:val="es-MX"/>
        </w:rPr>
        <w:t>7</w:t>
      </w:r>
      <w:r w:rsidR="0057790E" w:rsidRPr="0057790E">
        <w:rPr>
          <w:sz w:val="22"/>
          <w:szCs w:val="22"/>
          <w:lang w:val="es-MX"/>
        </w:rPr>
        <w:t xml:space="preserve"> el cual corresponde según el Estado de situación financiera por Derechos a recibir Efec</w:t>
      </w:r>
      <w:r w:rsidR="004461F4">
        <w:rPr>
          <w:sz w:val="22"/>
          <w:szCs w:val="22"/>
          <w:lang w:val="es-MX"/>
        </w:rPr>
        <w:t xml:space="preserve">tivo y Equivalentes es por </w:t>
      </w:r>
      <w:r w:rsidR="005A2C56">
        <w:rPr>
          <w:sz w:val="22"/>
          <w:szCs w:val="22"/>
          <w:lang w:val="es-MX"/>
        </w:rPr>
        <w:t>10,</w:t>
      </w:r>
      <w:r w:rsidR="00BC23EF">
        <w:rPr>
          <w:sz w:val="22"/>
          <w:szCs w:val="22"/>
          <w:lang w:val="es-MX"/>
        </w:rPr>
        <w:t>824</w:t>
      </w:r>
      <w:r w:rsidR="00C35EB0">
        <w:rPr>
          <w:sz w:val="22"/>
          <w:szCs w:val="22"/>
          <w:lang w:val="es-MX"/>
        </w:rPr>
        <w:t xml:space="preserve">, el cual se detalla en </w:t>
      </w:r>
      <w:r w:rsidR="00796339">
        <w:rPr>
          <w:sz w:val="22"/>
          <w:szCs w:val="22"/>
          <w:lang w:val="es-MX"/>
        </w:rPr>
        <w:t>Deudores diversos</w:t>
      </w:r>
      <w:r w:rsidR="00C35EB0">
        <w:rPr>
          <w:sz w:val="22"/>
          <w:szCs w:val="22"/>
          <w:lang w:val="es-MX"/>
        </w:rPr>
        <w:t xml:space="preserve"> por cobrar a corto plazo</w:t>
      </w:r>
      <w:r w:rsidR="00796339">
        <w:rPr>
          <w:sz w:val="22"/>
          <w:szCs w:val="22"/>
          <w:lang w:val="es-MX"/>
        </w:rPr>
        <w:t xml:space="preserve"> y préstamos otorgados a corto plazo</w:t>
      </w:r>
      <w:r w:rsidR="00C35EB0">
        <w:rPr>
          <w:sz w:val="22"/>
          <w:szCs w:val="22"/>
          <w:lang w:val="es-MX"/>
        </w:rPr>
        <w:t>.</w:t>
      </w:r>
    </w:p>
    <w:p w:rsidR="00C35EB0" w:rsidRDefault="00C35EB0" w:rsidP="0088716A">
      <w:pPr>
        <w:pStyle w:val="ROMANOS"/>
        <w:spacing w:after="80" w:line="203" w:lineRule="exact"/>
        <w:ind w:left="288" w:firstLine="0"/>
        <w:rPr>
          <w:sz w:val="22"/>
          <w:szCs w:val="22"/>
          <w:lang w:val="es-MX"/>
        </w:rPr>
      </w:pPr>
    </w:p>
    <w:tbl>
      <w:tblPr>
        <w:tblW w:w="9620" w:type="dxa"/>
        <w:tblInd w:w="55" w:type="dxa"/>
        <w:tblCellMar>
          <w:left w:w="70" w:type="dxa"/>
          <w:right w:w="70" w:type="dxa"/>
        </w:tblCellMar>
        <w:tblLook w:val="04A0" w:firstRow="1" w:lastRow="0" w:firstColumn="1" w:lastColumn="0" w:noHBand="0" w:noVBand="1"/>
      </w:tblPr>
      <w:tblGrid>
        <w:gridCol w:w="1352"/>
        <w:gridCol w:w="6649"/>
        <w:gridCol w:w="1619"/>
      </w:tblGrid>
      <w:tr w:rsidR="00C35EB0" w:rsidRPr="00C35EB0" w:rsidTr="00BF0A5C">
        <w:trPr>
          <w:trHeight w:val="270"/>
        </w:trPr>
        <w:tc>
          <w:tcPr>
            <w:tcW w:w="9620" w:type="dxa"/>
            <w:gridSpan w:val="3"/>
            <w:vMerge w:val="restart"/>
            <w:tcBorders>
              <w:top w:val="nil"/>
              <w:left w:val="nil"/>
              <w:bottom w:val="nil"/>
              <w:right w:val="nil"/>
            </w:tcBorders>
            <w:shd w:val="clear" w:color="auto" w:fill="auto"/>
            <w:hideMark/>
          </w:tcPr>
          <w:p w:rsidR="00C35EB0" w:rsidRDefault="00C35EB0" w:rsidP="00BF0A5C">
            <w:pPr>
              <w:spacing w:after="0" w:line="240" w:lineRule="auto"/>
              <w:jc w:val="center"/>
              <w:rPr>
                <w:rFonts w:ascii="Arial" w:eastAsia="Times New Roman" w:hAnsi="Arial" w:cs="Arial"/>
                <w:b/>
                <w:bCs/>
                <w:color w:val="000000"/>
                <w:sz w:val="20"/>
                <w:szCs w:val="20"/>
              </w:rPr>
            </w:pPr>
            <w:r w:rsidRPr="00C35EB0">
              <w:rPr>
                <w:rFonts w:ascii="Arial" w:eastAsia="Times New Roman" w:hAnsi="Arial" w:cs="Arial"/>
                <w:b/>
                <w:bCs/>
                <w:color w:val="000000"/>
                <w:sz w:val="20"/>
                <w:szCs w:val="20"/>
              </w:rPr>
              <w:t>Municipio de Sabinas Coahuila</w:t>
            </w:r>
            <w:r w:rsidRPr="00C35EB0">
              <w:rPr>
                <w:rFonts w:ascii="Arial" w:eastAsia="Times New Roman" w:hAnsi="Arial" w:cs="Arial"/>
                <w:b/>
                <w:bCs/>
                <w:color w:val="000000"/>
                <w:sz w:val="20"/>
                <w:szCs w:val="20"/>
              </w:rPr>
              <w:br/>
              <w:t>Estado de Situación Financiera</w:t>
            </w:r>
            <w:r w:rsidRPr="00C35EB0">
              <w:rPr>
                <w:rFonts w:ascii="Arial" w:eastAsia="Times New Roman" w:hAnsi="Arial" w:cs="Arial"/>
                <w:b/>
                <w:bCs/>
                <w:color w:val="000000"/>
                <w:sz w:val="20"/>
                <w:szCs w:val="20"/>
              </w:rPr>
              <w:br/>
              <w:t xml:space="preserve"> Al 3</w:t>
            </w:r>
            <w:r w:rsidR="00796339">
              <w:rPr>
                <w:rFonts w:ascii="Arial" w:eastAsia="Times New Roman" w:hAnsi="Arial" w:cs="Arial"/>
                <w:b/>
                <w:bCs/>
                <w:color w:val="000000"/>
                <w:sz w:val="20"/>
                <w:szCs w:val="20"/>
              </w:rPr>
              <w:t>0</w:t>
            </w:r>
            <w:r w:rsidRPr="00C35EB0">
              <w:rPr>
                <w:rFonts w:ascii="Arial" w:eastAsia="Times New Roman" w:hAnsi="Arial" w:cs="Arial"/>
                <w:b/>
                <w:bCs/>
                <w:color w:val="000000"/>
                <w:sz w:val="20"/>
                <w:szCs w:val="20"/>
              </w:rPr>
              <w:t xml:space="preserve"> de </w:t>
            </w:r>
            <w:r w:rsidR="00BC23EF">
              <w:rPr>
                <w:rFonts w:ascii="Arial" w:eastAsia="Times New Roman" w:hAnsi="Arial" w:cs="Arial"/>
                <w:b/>
                <w:bCs/>
                <w:color w:val="000000"/>
                <w:sz w:val="20"/>
                <w:szCs w:val="20"/>
              </w:rPr>
              <w:t>Septiembre</w:t>
            </w:r>
            <w:r w:rsidRPr="00C35EB0">
              <w:rPr>
                <w:rFonts w:ascii="Arial" w:eastAsia="Times New Roman" w:hAnsi="Arial" w:cs="Arial"/>
                <w:b/>
                <w:bCs/>
                <w:color w:val="000000"/>
                <w:sz w:val="20"/>
                <w:szCs w:val="20"/>
              </w:rPr>
              <w:t xml:space="preserve"> de 201</w:t>
            </w:r>
            <w:r w:rsidR="00BF0A5C">
              <w:rPr>
                <w:rFonts w:ascii="Arial" w:eastAsia="Times New Roman" w:hAnsi="Arial" w:cs="Arial"/>
                <w:b/>
                <w:bCs/>
                <w:color w:val="000000"/>
                <w:sz w:val="20"/>
                <w:szCs w:val="20"/>
              </w:rPr>
              <w:t>7</w:t>
            </w:r>
            <w:r w:rsidRPr="00C35EB0">
              <w:rPr>
                <w:rFonts w:ascii="Arial" w:eastAsia="Times New Roman" w:hAnsi="Arial" w:cs="Arial"/>
                <w:b/>
                <w:bCs/>
                <w:color w:val="000000"/>
                <w:sz w:val="20"/>
                <w:szCs w:val="20"/>
              </w:rPr>
              <w:br/>
              <w:t>(miles de pesos)</w:t>
            </w:r>
          </w:p>
          <w:p w:rsidR="00BF0A5C" w:rsidRPr="00C35EB0" w:rsidRDefault="00BF0A5C" w:rsidP="00BF0A5C">
            <w:pPr>
              <w:spacing w:after="0" w:line="240" w:lineRule="auto"/>
              <w:jc w:val="center"/>
              <w:rPr>
                <w:rFonts w:ascii="Arial" w:eastAsia="Times New Roman" w:hAnsi="Arial" w:cs="Arial"/>
                <w:b/>
                <w:bCs/>
                <w:color w:val="000000"/>
                <w:sz w:val="20"/>
                <w:szCs w:val="20"/>
              </w:rPr>
            </w:pPr>
          </w:p>
        </w:tc>
      </w:tr>
      <w:tr w:rsidR="00C35EB0" w:rsidRPr="00C35EB0" w:rsidTr="00BF0A5C">
        <w:trPr>
          <w:trHeight w:val="270"/>
        </w:trPr>
        <w:tc>
          <w:tcPr>
            <w:tcW w:w="9620" w:type="dxa"/>
            <w:gridSpan w:val="3"/>
            <w:vMerge/>
            <w:tcBorders>
              <w:top w:val="nil"/>
              <w:left w:val="nil"/>
              <w:bottom w:val="nil"/>
              <w:right w:val="nil"/>
            </w:tcBorders>
            <w:vAlign w:val="center"/>
            <w:hideMark/>
          </w:tcPr>
          <w:p w:rsidR="00C35EB0" w:rsidRPr="00C35EB0" w:rsidRDefault="00C35EB0" w:rsidP="00BF0A5C">
            <w:pPr>
              <w:spacing w:after="0" w:line="240" w:lineRule="auto"/>
              <w:rPr>
                <w:rFonts w:ascii="Arial" w:eastAsia="Times New Roman" w:hAnsi="Arial" w:cs="Arial"/>
                <w:b/>
                <w:bCs/>
                <w:color w:val="000000"/>
                <w:sz w:val="20"/>
                <w:szCs w:val="20"/>
              </w:rPr>
            </w:pPr>
          </w:p>
        </w:tc>
      </w:tr>
      <w:tr w:rsidR="00C35EB0" w:rsidRPr="00C35EB0" w:rsidTr="00BF0A5C">
        <w:trPr>
          <w:trHeight w:val="270"/>
        </w:trPr>
        <w:tc>
          <w:tcPr>
            <w:tcW w:w="9620" w:type="dxa"/>
            <w:gridSpan w:val="3"/>
            <w:vMerge/>
            <w:tcBorders>
              <w:top w:val="nil"/>
              <w:left w:val="nil"/>
              <w:bottom w:val="nil"/>
              <w:right w:val="nil"/>
            </w:tcBorders>
            <w:vAlign w:val="center"/>
            <w:hideMark/>
          </w:tcPr>
          <w:p w:rsidR="00C35EB0" w:rsidRPr="00C35EB0" w:rsidRDefault="00C35EB0" w:rsidP="00BF0A5C">
            <w:pPr>
              <w:spacing w:after="0" w:line="240" w:lineRule="auto"/>
              <w:rPr>
                <w:rFonts w:ascii="Arial" w:eastAsia="Times New Roman" w:hAnsi="Arial" w:cs="Arial"/>
                <w:b/>
                <w:bCs/>
                <w:color w:val="000000"/>
                <w:sz w:val="20"/>
                <w:szCs w:val="20"/>
              </w:rPr>
            </w:pPr>
          </w:p>
        </w:tc>
      </w:tr>
      <w:tr w:rsidR="00C35EB0" w:rsidRPr="00C35EB0" w:rsidTr="00BF0A5C">
        <w:trPr>
          <w:trHeight w:val="270"/>
        </w:trPr>
        <w:tc>
          <w:tcPr>
            <w:tcW w:w="9620" w:type="dxa"/>
            <w:gridSpan w:val="3"/>
            <w:vMerge/>
            <w:tcBorders>
              <w:top w:val="nil"/>
              <w:left w:val="nil"/>
              <w:bottom w:val="nil"/>
              <w:right w:val="nil"/>
            </w:tcBorders>
            <w:vAlign w:val="center"/>
            <w:hideMark/>
          </w:tcPr>
          <w:p w:rsidR="00C35EB0" w:rsidRPr="00C35EB0" w:rsidRDefault="00C35EB0" w:rsidP="00BF0A5C">
            <w:pPr>
              <w:spacing w:after="0" w:line="240" w:lineRule="auto"/>
              <w:rPr>
                <w:rFonts w:ascii="Arial" w:eastAsia="Times New Roman" w:hAnsi="Arial" w:cs="Arial"/>
                <w:b/>
                <w:bCs/>
                <w:color w:val="000000"/>
                <w:sz w:val="20"/>
                <w:szCs w:val="20"/>
              </w:rPr>
            </w:pPr>
          </w:p>
        </w:tc>
      </w:tr>
      <w:tr w:rsidR="00BF0A5C" w:rsidTr="00BF0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52" w:type="dxa"/>
          <w:wAfter w:w="1619" w:type="dxa"/>
          <w:trHeight w:val="1265"/>
        </w:trPr>
        <w:tc>
          <w:tcPr>
            <w:tcW w:w="6649" w:type="dxa"/>
          </w:tcPr>
          <w:p w:rsidR="00BF0A5C" w:rsidRDefault="00BF0A5C" w:rsidP="00BF0A5C">
            <w:pPr>
              <w:pStyle w:val="ROMANOS"/>
              <w:spacing w:after="80" w:line="203" w:lineRule="exact"/>
              <w:ind w:left="288"/>
              <w:rPr>
                <w:sz w:val="22"/>
                <w:szCs w:val="22"/>
                <w:lang w:val="es-MX"/>
              </w:rPr>
            </w:pPr>
          </w:p>
          <w:tbl>
            <w:tblPr>
              <w:tblW w:w="6080" w:type="dxa"/>
              <w:jc w:val="center"/>
              <w:tblCellMar>
                <w:left w:w="70" w:type="dxa"/>
                <w:right w:w="70" w:type="dxa"/>
              </w:tblCellMar>
              <w:tblLook w:val="04A0" w:firstRow="1" w:lastRow="0" w:firstColumn="1" w:lastColumn="0" w:noHBand="0" w:noVBand="1"/>
            </w:tblPr>
            <w:tblGrid>
              <w:gridCol w:w="864"/>
              <w:gridCol w:w="864"/>
              <w:gridCol w:w="864"/>
              <w:gridCol w:w="864"/>
              <w:gridCol w:w="864"/>
              <w:gridCol w:w="880"/>
              <w:gridCol w:w="880"/>
            </w:tblGrid>
            <w:tr w:rsidR="00BF0A5C" w:rsidRPr="00BF0A5C" w:rsidTr="00BF0A5C">
              <w:trPr>
                <w:trHeight w:val="195"/>
                <w:jc w:val="center"/>
              </w:trPr>
              <w:tc>
                <w:tcPr>
                  <w:tcW w:w="4320" w:type="dxa"/>
                  <w:gridSpan w:val="5"/>
                  <w:tcBorders>
                    <w:top w:val="nil"/>
                    <w:left w:val="nil"/>
                    <w:bottom w:val="nil"/>
                    <w:right w:val="nil"/>
                  </w:tcBorders>
                  <w:shd w:val="clear" w:color="auto" w:fill="auto"/>
                  <w:hideMark/>
                </w:tcPr>
                <w:p w:rsidR="00BF0A5C" w:rsidRPr="00BF0A5C" w:rsidRDefault="00BF0A5C" w:rsidP="00BF0A5C">
                  <w:pPr>
                    <w:bidi/>
                    <w:spacing w:after="0" w:line="240" w:lineRule="auto"/>
                    <w:jc w:val="right"/>
                    <w:rPr>
                      <w:rFonts w:ascii="Arial" w:eastAsia="Times New Roman" w:hAnsi="Arial" w:cs="Arial"/>
                      <w:b/>
                      <w:bCs/>
                      <w:color w:val="000000"/>
                      <w:sz w:val="14"/>
                      <w:szCs w:val="14"/>
                    </w:rPr>
                  </w:pP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DERECHOS A RECIBIR</w:t>
                  </w: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EFECTIVO O EQUIVALENTES</w:t>
                  </w:r>
                </w:p>
              </w:tc>
              <w:tc>
                <w:tcPr>
                  <w:tcW w:w="1760" w:type="dxa"/>
                  <w:gridSpan w:val="2"/>
                  <w:tcBorders>
                    <w:top w:val="nil"/>
                    <w:left w:val="nil"/>
                    <w:bottom w:val="nil"/>
                    <w:right w:val="nil"/>
                  </w:tcBorders>
                  <w:shd w:val="clear" w:color="auto" w:fill="auto"/>
                  <w:hideMark/>
                </w:tcPr>
                <w:p w:rsidR="00BF0A5C" w:rsidRPr="00BF0A5C" w:rsidRDefault="00796339" w:rsidP="00796339">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w:t>
                  </w:r>
                  <w:r w:rsidR="00BC23EF">
                    <w:rPr>
                      <w:rFonts w:ascii="Arial" w:eastAsia="Times New Roman" w:hAnsi="Arial" w:cs="Arial"/>
                      <w:color w:val="000000"/>
                      <w:sz w:val="14"/>
                      <w:szCs w:val="14"/>
                    </w:rPr>
                    <w:t>,824</w:t>
                  </w:r>
                </w:p>
              </w:tc>
            </w:tr>
            <w:tr w:rsidR="00BF0A5C" w:rsidRPr="00BF0A5C" w:rsidTr="00BF0A5C">
              <w:trPr>
                <w:trHeight w:val="195"/>
                <w:jc w:val="center"/>
              </w:trPr>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80"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80"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r>
            <w:tr w:rsidR="00BF0A5C" w:rsidRPr="00BF0A5C" w:rsidTr="00BF0A5C">
              <w:trPr>
                <w:trHeight w:val="195"/>
                <w:jc w:val="center"/>
              </w:trPr>
              <w:tc>
                <w:tcPr>
                  <w:tcW w:w="4320" w:type="dxa"/>
                  <w:gridSpan w:val="5"/>
                  <w:tcBorders>
                    <w:top w:val="nil"/>
                    <w:left w:val="nil"/>
                    <w:bottom w:val="nil"/>
                    <w:right w:val="nil"/>
                  </w:tcBorders>
                  <w:shd w:val="clear" w:color="auto" w:fill="auto"/>
                  <w:hideMark/>
                </w:tcPr>
                <w:p w:rsidR="00BF0A5C" w:rsidRPr="00BF0A5C" w:rsidRDefault="00BF0A5C" w:rsidP="00BF0A5C">
                  <w:pPr>
                    <w:bidi/>
                    <w:spacing w:after="0" w:line="240" w:lineRule="auto"/>
                    <w:jc w:val="right"/>
                    <w:rPr>
                      <w:rFonts w:ascii="Arial" w:eastAsia="Times New Roman" w:hAnsi="Arial" w:cs="Arial"/>
                      <w:b/>
                      <w:bCs/>
                      <w:color w:val="000000"/>
                      <w:sz w:val="14"/>
                      <w:szCs w:val="14"/>
                    </w:rPr>
                  </w:pP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CUENTAS POR COBRAR A</w:t>
                  </w: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CORTO PLAZO</w:t>
                  </w:r>
                </w:p>
              </w:tc>
              <w:tc>
                <w:tcPr>
                  <w:tcW w:w="1760" w:type="dxa"/>
                  <w:gridSpan w:val="2"/>
                  <w:tcBorders>
                    <w:top w:val="nil"/>
                    <w:left w:val="nil"/>
                    <w:bottom w:val="nil"/>
                    <w:right w:val="nil"/>
                  </w:tcBorders>
                  <w:shd w:val="clear" w:color="auto" w:fill="auto"/>
                  <w:hideMark/>
                </w:tcPr>
                <w:p w:rsidR="00BF0A5C" w:rsidRPr="00BF0A5C" w:rsidRDefault="00BF0A5C" w:rsidP="00BF0A5C">
                  <w:pPr>
                    <w:spacing w:after="0" w:line="240" w:lineRule="auto"/>
                    <w:jc w:val="right"/>
                    <w:rPr>
                      <w:rFonts w:ascii="Arial" w:eastAsia="Times New Roman" w:hAnsi="Arial" w:cs="Arial"/>
                      <w:color w:val="000000"/>
                      <w:sz w:val="14"/>
                      <w:szCs w:val="14"/>
                    </w:rPr>
                  </w:pPr>
                  <w:r w:rsidRPr="00BF0A5C">
                    <w:rPr>
                      <w:rFonts w:ascii="Arial" w:eastAsia="Times New Roman" w:hAnsi="Arial" w:cs="Arial"/>
                      <w:color w:val="000000"/>
                      <w:sz w:val="14"/>
                      <w:szCs w:val="14"/>
                    </w:rPr>
                    <w:t>0</w:t>
                  </w:r>
                </w:p>
              </w:tc>
            </w:tr>
            <w:tr w:rsidR="00BF0A5C" w:rsidRPr="00BF0A5C" w:rsidTr="00BF0A5C">
              <w:trPr>
                <w:trHeight w:val="195"/>
                <w:jc w:val="center"/>
              </w:trPr>
              <w:tc>
                <w:tcPr>
                  <w:tcW w:w="4320" w:type="dxa"/>
                  <w:gridSpan w:val="5"/>
                  <w:tcBorders>
                    <w:top w:val="nil"/>
                    <w:left w:val="nil"/>
                    <w:bottom w:val="nil"/>
                    <w:right w:val="nil"/>
                  </w:tcBorders>
                  <w:shd w:val="clear" w:color="auto" w:fill="auto"/>
                  <w:hideMark/>
                </w:tcPr>
                <w:p w:rsidR="00BF0A5C" w:rsidRPr="00BF0A5C" w:rsidRDefault="00BF0A5C" w:rsidP="00BF0A5C">
                  <w:pPr>
                    <w:bidi/>
                    <w:spacing w:after="0" w:line="240" w:lineRule="auto"/>
                    <w:jc w:val="right"/>
                    <w:rPr>
                      <w:rFonts w:ascii="Arial" w:eastAsia="Times New Roman" w:hAnsi="Arial" w:cs="Arial"/>
                      <w:color w:val="000000"/>
                      <w:sz w:val="14"/>
                      <w:szCs w:val="14"/>
                    </w:rPr>
                  </w:pPr>
                  <w:r w:rsidRPr="00BF0A5C">
                    <w:rPr>
                      <w:rFonts w:ascii="Arial" w:eastAsia="Times New Roman" w:hAnsi="Arial" w:cs="Arial"/>
                      <w:color w:val="000000"/>
                      <w:sz w:val="14"/>
                      <w:szCs w:val="14"/>
                      <w:rtl/>
                    </w:rPr>
                    <w:t xml:space="preserve">          </w:t>
                  </w:r>
                  <w:r w:rsidRPr="00BF0A5C">
                    <w:rPr>
                      <w:rFonts w:ascii="Arial" w:eastAsia="Times New Roman" w:hAnsi="Arial" w:cs="Arial"/>
                      <w:color w:val="000000"/>
                      <w:sz w:val="14"/>
                      <w:szCs w:val="14"/>
                    </w:rPr>
                    <w:t>OTRAS CUENTAS</w:t>
                  </w:r>
                  <w:r w:rsidRPr="00BF0A5C">
                    <w:rPr>
                      <w:rFonts w:ascii="Arial" w:eastAsia="Times New Roman" w:hAnsi="Arial" w:cs="Arial"/>
                      <w:color w:val="000000"/>
                      <w:sz w:val="14"/>
                      <w:szCs w:val="14"/>
                      <w:rtl/>
                    </w:rPr>
                    <w:t xml:space="preserve"> </w:t>
                  </w:r>
                  <w:r w:rsidRPr="00BF0A5C">
                    <w:rPr>
                      <w:rFonts w:ascii="Arial" w:eastAsia="Times New Roman" w:hAnsi="Arial" w:cs="Arial"/>
                      <w:color w:val="000000"/>
                      <w:sz w:val="14"/>
                      <w:szCs w:val="14"/>
                    </w:rPr>
                    <w:t>POR COBRAR</w:t>
                  </w:r>
                </w:p>
              </w:tc>
              <w:tc>
                <w:tcPr>
                  <w:tcW w:w="1760" w:type="dxa"/>
                  <w:gridSpan w:val="2"/>
                  <w:tcBorders>
                    <w:top w:val="nil"/>
                    <w:left w:val="nil"/>
                    <w:bottom w:val="nil"/>
                    <w:right w:val="nil"/>
                  </w:tcBorders>
                  <w:shd w:val="clear" w:color="auto" w:fill="auto"/>
                  <w:hideMark/>
                </w:tcPr>
                <w:p w:rsidR="00BF0A5C" w:rsidRPr="00BF0A5C" w:rsidRDefault="00BF0A5C" w:rsidP="00BF0A5C">
                  <w:pPr>
                    <w:spacing w:after="0" w:line="240" w:lineRule="auto"/>
                    <w:jc w:val="right"/>
                    <w:rPr>
                      <w:rFonts w:ascii="Arial" w:eastAsia="Times New Roman" w:hAnsi="Arial" w:cs="Arial"/>
                      <w:color w:val="000000"/>
                      <w:sz w:val="14"/>
                      <w:szCs w:val="14"/>
                    </w:rPr>
                  </w:pPr>
                  <w:r w:rsidRPr="00BF0A5C">
                    <w:rPr>
                      <w:rFonts w:ascii="Arial" w:eastAsia="Times New Roman" w:hAnsi="Arial" w:cs="Arial"/>
                      <w:color w:val="000000"/>
                      <w:sz w:val="14"/>
                      <w:szCs w:val="14"/>
                    </w:rPr>
                    <w:t>0</w:t>
                  </w:r>
                </w:p>
              </w:tc>
            </w:tr>
          </w:tbl>
          <w:p w:rsidR="00BF0A5C" w:rsidRDefault="00BF0A5C" w:rsidP="00BF0A5C">
            <w:pPr>
              <w:pStyle w:val="ROMANOS"/>
              <w:spacing w:after="80" w:line="203" w:lineRule="exact"/>
              <w:ind w:left="288"/>
              <w:rPr>
                <w:sz w:val="22"/>
                <w:szCs w:val="22"/>
                <w:lang w:val="es-MX"/>
              </w:rPr>
            </w:pPr>
          </w:p>
        </w:tc>
      </w:tr>
    </w:tbl>
    <w:p w:rsidR="0088716A" w:rsidRPr="004F4558" w:rsidRDefault="0088716A" w:rsidP="00C35EB0">
      <w:pPr>
        <w:pStyle w:val="ROMANOS"/>
        <w:spacing w:after="80" w:line="203" w:lineRule="exact"/>
        <w:ind w:left="0" w:firstLine="0"/>
        <w:rPr>
          <w:sz w:val="22"/>
          <w:szCs w:val="22"/>
          <w:lang w:val="es-MX"/>
        </w:rPr>
      </w:pPr>
    </w:p>
    <w:p w:rsidR="00512C26" w:rsidRDefault="0088716A" w:rsidP="003E522C">
      <w:pPr>
        <w:pStyle w:val="ROMANOS"/>
        <w:spacing w:after="80" w:line="203" w:lineRule="exact"/>
        <w:ind w:left="288" w:firstLine="0"/>
        <w:rPr>
          <w:sz w:val="22"/>
          <w:szCs w:val="22"/>
          <w:lang w:val="es-MX"/>
        </w:rPr>
      </w:pPr>
      <w:r w:rsidRPr="004F4558">
        <w:rPr>
          <w:b/>
          <w:sz w:val="22"/>
          <w:szCs w:val="22"/>
          <w:lang w:val="es-MX"/>
        </w:rPr>
        <w:t>ESF 03</w:t>
      </w:r>
      <w:r w:rsidRPr="00C35EB0">
        <w:rPr>
          <w:b/>
          <w:sz w:val="22"/>
          <w:szCs w:val="22"/>
          <w:lang w:val="es-MX"/>
        </w:rPr>
        <w:t xml:space="preserve">.- </w:t>
      </w:r>
      <w:r w:rsidR="00C35EB0" w:rsidRPr="00C35EB0">
        <w:rPr>
          <w:sz w:val="22"/>
          <w:szCs w:val="22"/>
          <w:lang w:val="es-MX"/>
        </w:rPr>
        <w:t>“Esta not</w:t>
      </w:r>
      <w:r w:rsidR="00C35EB0">
        <w:rPr>
          <w:sz w:val="22"/>
          <w:szCs w:val="22"/>
          <w:lang w:val="es-MX"/>
        </w:rPr>
        <w:t>a no le aplica al ente público”, a razón de que no contamos con la implementación certera en el sistema ni en e</w:t>
      </w:r>
      <w:r w:rsidR="003E522C">
        <w:rPr>
          <w:sz w:val="22"/>
          <w:szCs w:val="22"/>
          <w:lang w:val="es-MX"/>
        </w:rPr>
        <w:t>l ente público de cuentas por cobras de contribuciones o fideicomisos, inversiones financieras, participaciones y aportaciones de capital.</w:t>
      </w:r>
    </w:p>
    <w:p w:rsidR="00C35EB0" w:rsidRDefault="00C35EB0" w:rsidP="003E522C">
      <w:pPr>
        <w:pStyle w:val="ROMANOS"/>
        <w:spacing w:after="80" w:line="203" w:lineRule="exact"/>
        <w:ind w:left="0" w:firstLine="0"/>
        <w:rPr>
          <w:b/>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Bienes Disponibles para su Transformación o Consumo (inventarios)</w:t>
      </w:r>
    </w:p>
    <w:p w:rsidR="00C35EB0" w:rsidRDefault="0088716A" w:rsidP="0088716A">
      <w:pPr>
        <w:pStyle w:val="ROMANOS"/>
        <w:spacing w:after="80" w:line="203" w:lineRule="exact"/>
        <w:ind w:left="288" w:firstLine="0"/>
        <w:rPr>
          <w:b/>
          <w:sz w:val="22"/>
          <w:szCs w:val="22"/>
          <w:lang w:val="es-MX"/>
        </w:rPr>
      </w:pPr>
      <w:r w:rsidRPr="004F4558">
        <w:rPr>
          <w:b/>
          <w:sz w:val="22"/>
          <w:szCs w:val="22"/>
          <w:lang w:val="es-MX"/>
        </w:rPr>
        <w:t>ESF 04.-</w:t>
      </w:r>
      <w:r w:rsidR="00C35EB0">
        <w:rPr>
          <w:b/>
          <w:sz w:val="22"/>
          <w:szCs w:val="22"/>
          <w:lang w:val="es-MX"/>
        </w:rPr>
        <w:t xml:space="preserve"> </w:t>
      </w:r>
      <w:r w:rsidR="00C35EB0" w:rsidRPr="00C35EB0">
        <w:rPr>
          <w:sz w:val="22"/>
          <w:szCs w:val="22"/>
          <w:lang w:val="es-MX"/>
        </w:rPr>
        <w:t>“Esta not</w:t>
      </w:r>
      <w:r w:rsidR="00C35EB0">
        <w:rPr>
          <w:sz w:val="22"/>
          <w:szCs w:val="22"/>
          <w:lang w:val="es-MX"/>
        </w:rPr>
        <w:t>a no le aplica al ente público”, a razón de que no se realiza ningún proceso de transformación y/o elaboración de bienes.</w:t>
      </w:r>
    </w:p>
    <w:p w:rsidR="0088716A" w:rsidRPr="004F4558" w:rsidRDefault="0088716A" w:rsidP="00C35EB0">
      <w:pPr>
        <w:pStyle w:val="ROMANOS"/>
        <w:spacing w:after="80" w:line="203" w:lineRule="exact"/>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C35EB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05.- </w:t>
      </w:r>
      <w:r w:rsidR="00C35EB0" w:rsidRPr="00C35EB0">
        <w:rPr>
          <w:sz w:val="22"/>
          <w:szCs w:val="22"/>
          <w:lang w:val="es-MX"/>
        </w:rPr>
        <w:t>“Esta not</w:t>
      </w:r>
      <w:r w:rsidR="00C35EB0">
        <w:rPr>
          <w:sz w:val="22"/>
          <w:szCs w:val="22"/>
          <w:lang w:val="es-MX"/>
        </w:rPr>
        <w:t>a no le aplica al ente público”, en base a que no se cuenta con un almacén dentro de la entidad.</w:t>
      </w:r>
    </w:p>
    <w:p w:rsidR="00C35EB0" w:rsidRDefault="00C35EB0"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Inversiones Financieras</w:t>
      </w:r>
    </w:p>
    <w:p w:rsidR="00FE1E5C"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w:t>
      </w:r>
      <w:r w:rsidR="00FE1E5C">
        <w:rPr>
          <w:sz w:val="22"/>
          <w:szCs w:val="22"/>
          <w:lang w:val="es-MX"/>
        </w:rPr>
        <w:t xml:space="preserve"> que de los recursos asignados, el Municipio de Sabinas, Coahuila no cuenta con ninguna cuenta que sea de inversión significativa.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FE1E5C" w:rsidRPr="00C35EB0">
        <w:rPr>
          <w:sz w:val="22"/>
          <w:szCs w:val="22"/>
          <w:lang w:val="es-MX"/>
        </w:rPr>
        <w:t>“Esta not</w:t>
      </w:r>
      <w:r w:rsidR="00FE1E5C">
        <w:rPr>
          <w:sz w:val="22"/>
          <w:szCs w:val="22"/>
          <w:lang w:val="es-MX"/>
        </w:rPr>
        <w:t>a no le aplica al ente público”, en razón de que no se cuenta con ninguna inversión financiera.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Bienes Muebles, Inmuebles e Intangibles</w:t>
      </w:r>
    </w:p>
    <w:p w:rsidR="00FE1E5C" w:rsidRDefault="0088716A" w:rsidP="00FE1E5C">
      <w:pPr>
        <w:pStyle w:val="ROMANOS"/>
        <w:spacing w:after="80" w:line="203" w:lineRule="exact"/>
        <w:ind w:left="288" w:firstLine="0"/>
        <w:rPr>
          <w:sz w:val="22"/>
          <w:szCs w:val="22"/>
          <w:lang w:val="es-MX"/>
        </w:rPr>
      </w:pPr>
      <w:r w:rsidRPr="004F4558">
        <w:rPr>
          <w:b/>
          <w:sz w:val="22"/>
          <w:szCs w:val="22"/>
          <w:lang w:val="es-MX"/>
        </w:rPr>
        <w:t xml:space="preserve">ESF 08.- </w:t>
      </w:r>
      <w:r w:rsidR="00FE1E5C" w:rsidRPr="00C35EB0">
        <w:rPr>
          <w:sz w:val="22"/>
          <w:szCs w:val="22"/>
          <w:lang w:val="es-MX"/>
        </w:rPr>
        <w:t>“Esta not</w:t>
      </w:r>
      <w:r w:rsidR="00FE1E5C">
        <w:rPr>
          <w:sz w:val="22"/>
          <w:szCs w:val="22"/>
          <w:lang w:val="es-MX"/>
        </w:rPr>
        <w:t>a no le aplica al ente público”, a razón que el sistema SIIF no se tiene implementado el rubro de Patrimonio para determinar los registros de depreciación.</w:t>
      </w:r>
    </w:p>
    <w:p w:rsidR="00592EF3" w:rsidRDefault="00592EF3" w:rsidP="00FE1E5C">
      <w:pPr>
        <w:pStyle w:val="ROMANOS"/>
        <w:spacing w:after="80" w:line="203" w:lineRule="exact"/>
        <w:ind w:left="288" w:firstLine="0"/>
        <w:rPr>
          <w:sz w:val="22"/>
          <w:szCs w:val="22"/>
          <w:lang w:val="es-MX"/>
        </w:rPr>
      </w:pPr>
    </w:p>
    <w:p w:rsidR="0088716A" w:rsidRDefault="0088716A" w:rsidP="00592EF3">
      <w:pPr>
        <w:pStyle w:val="ROMANOS"/>
        <w:spacing w:after="80" w:line="203" w:lineRule="exact"/>
        <w:ind w:left="0" w:firstLine="0"/>
        <w:rPr>
          <w:sz w:val="22"/>
          <w:szCs w:val="22"/>
          <w:lang w:val="es-MX"/>
        </w:rPr>
      </w:pPr>
    </w:p>
    <w:p w:rsidR="003E522C" w:rsidRDefault="003E522C" w:rsidP="003E522C">
      <w:pPr>
        <w:pStyle w:val="ROMANOS"/>
        <w:spacing w:after="80" w:line="203" w:lineRule="exact"/>
        <w:ind w:left="288" w:firstLine="0"/>
        <w:rPr>
          <w:sz w:val="22"/>
          <w:szCs w:val="22"/>
          <w:lang w:val="es-MX"/>
        </w:rPr>
      </w:pPr>
      <w:r w:rsidRPr="004F4558">
        <w:rPr>
          <w:b/>
          <w:sz w:val="22"/>
          <w:szCs w:val="22"/>
          <w:lang w:val="es-MX"/>
        </w:rPr>
        <w:t>ESF 0</w:t>
      </w:r>
      <w:r>
        <w:rPr>
          <w:b/>
          <w:sz w:val="22"/>
          <w:szCs w:val="22"/>
          <w:lang w:val="es-MX"/>
        </w:rPr>
        <w:t>9</w:t>
      </w:r>
      <w:r w:rsidRPr="004F4558">
        <w:rPr>
          <w:b/>
          <w:sz w:val="22"/>
          <w:szCs w:val="22"/>
          <w:lang w:val="es-MX"/>
        </w:rPr>
        <w:t xml:space="preserve">.- </w:t>
      </w:r>
      <w:r w:rsidRPr="00C35EB0">
        <w:rPr>
          <w:sz w:val="22"/>
          <w:szCs w:val="22"/>
          <w:lang w:val="es-MX"/>
        </w:rPr>
        <w:t>“Esta not</w:t>
      </w:r>
      <w:r>
        <w:rPr>
          <w:sz w:val="22"/>
          <w:szCs w:val="22"/>
          <w:lang w:val="es-MX"/>
        </w:rPr>
        <w:t>a no le aplica al ente público”, a razón que el sistema SIIF no se tiene implementado el rubro de Patrimonio para determinar los registros de depreciación.</w:t>
      </w:r>
    </w:p>
    <w:p w:rsidR="00592EF3" w:rsidRDefault="00592EF3" w:rsidP="003E522C">
      <w:pPr>
        <w:pStyle w:val="ROMANOS"/>
        <w:spacing w:after="80" w:line="203" w:lineRule="exact"/>
        <w:ind w:left="288" w:firstLine="0"/>
        <w:rPr>
          <w:sz w:val="22"/>
          <w:szCs w:val="22"/>
          <w:lang w:val="es-MX"/>
        </w:rPr>
      </w:pPr>
    </w:p>
    <w:p w:rsidR="00592EF3" w:rsidRDefault="00592EF3" w:rsidP="003E522C">
      <w:pPr>
        <w:pStyle w:val="ROMANOS"/>
        <w:spacing w:after="80" w:line="203" w:lineRule="exact"/>
        <w:ind w:left="288" w:firstLine="0"/>
        <w:rPr>
          <w:sz w:val="22"/>
          <w:szCs w:val="22"/>
          <w:lang w:val="es-MX"/>
        </w:rPr>
      </w:pPr>
    </w:p>
    <w:p w:rsidR="00B27C4A" w:rsidRDefault="00B27C4A" w:rsidP="003E522C">
      <w:pPr>
        <w:pStyle w:val="ROMANOS"/>
        <w:spacing w:after="80" w:line="203" w:lineRule="exact"/>
        <w:ind w:left="0" w:firstLine="0"/>
        <w:rPr>
          <w:b/>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Estimaciones y Deterioros</w:t>
      </w:r>
    </w:p>
    <w:p w:rsidR="00FE1E5C"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10.- </w:t>
      </w:r>
      <w:r w:rsidR="00FE1E5C" w:rsidRPr="00C35EB0">
        <w:rPr>
          <w:sz w:val="22"/>
          <w:szCs w:val="22"/>
          <w:lang w:val="es-MX"/>
        </w:rPr>
        <w:t>“Esta not</w:t>
      </w:r>
      <w:r w:rsidR="00FE1E5C">
        <w:rPr>
          <w:sz w:val="22"/>
          <w:szCs w:val="22"/>
          <w:lang w:val="es-MX"/>
        </w:rPr>
        <w:t>a no le aplica al ente público”, la determinación de las estimaci</w:t>
      </w:r>
      <w:r w:rsidR="00CF1C6E">
        <w:rPr>
          <w:sz w:val="22"/>
          <w:szCs w:val="22"/>
          <w:lang w:val="es-MX"/>
        </w:rPr>
        <w:t>o</w:t>
      </w:r>
      <w:r w:rsidR="00FE1E5C">
        <w:rPr>
          <w:sz w:val="22"/>
          <w:szCs w:val="22"/>
          <w:lang w:val="es-MX"/>
        </w:rPr>
        <w:t xml:space="preserve">nes de obras, no compete a esta área. Ya que </w:t>
      </w:r>
      <w:r w:rsidR="00CF1C6E">
        <w:rPr>
          <w:sz w:val="22"/>
          <w:szCs w:val="22"/>
          <w:lang w:val="es-MX"/>
        </w:rPr>
        <w:t>se</w:t>
      </w:r>
      <w:r w:rsidR="00FE1E5C">
        <w:rPr>
          <w:sz w:val="22"/>
          <w:szCs w:val="22"/>
          <w:lang w:val="es-MX"/>
        </w:rPr>
        <w:t xml:space="preserve"> realiza en la dirección de Obras Públicas.</w:t>
      </w:r>
    </w:p>
    <w:p w:rsidR="00217A95" w:rsidRPr="004F4558" w:rsidRDefault="00217A95" w:rsidP="0088716A">
      <w:pPr>
        <w:pStyle w:val="ROMANOS"/>
        <w:spacing w:after="80" w:line="203" w:lineRule="exact"/>
        <w:ind w:left="288" w:firstLine="0"/>
        <w:rPr>
          <w:sz w:val="22"/>
          <w:szCs w:val="22"/>
          <w:lang w:val="es-MX"/>
        </w:rPr>
      </w:pPr>
    </w:p>
    <w:p w:rsidR="0088716A" w:rsidRDefault="0088716A" w:rsidP="00592EF3">
      <w:pPr>
        <w:pStyle w:val="ROMANOS"/>
        <w:spacing w:after="80" w:line="240" w:lineRule="auto"/>
        <w:ind w:left="288" w:firstLine="0"/>
        <w:rPr>
          <w:b/>
          <w:sz w:val="22"/>
          <w:szCs w:val="22"/>
          <w:lang w:val="es-MX"/>
        </w:rPr>
      </w:pPr>
      <w:r w:rsidRPr="004F4558">
        <w:rPr>
          <w:b/>
          <w:sz w:val="22"/>
          <w:szCs w:val="22"/>
          <w:lang w:val="es-MX"/>
        </w:rPr>
        <w:t>Otros Activos</w:t>
      </w:r>
    </w:p>
    <w:p w:rsidR="00FC0E3C" w:rsidRPr="004F4558" w:rsidRDefault="00FC0E3C"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12.-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13.-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14.-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5914C1" w:rsidRDefault="005914C1" w:rsidP="0088716A">
      <w:pPr>
        <w:pStyle w:val="Texto"/>
        <w:spacing w:after="80" w:line="203" w:lineRule="exact"/>
        <w:jc w:val="center"/>
        <w:rPr>
          <w:b/>
          <w:smallCaps/>
          <w:color w:val="4F81BD" w:themeColor="accent1"/>
          <w:sz w:val="22"/>
          <w:szCs w:val="22"/>
          <w:u w:val="single"/>
        </w:rPr>
      </w:pPr>
    </w:p>
    <w:p w:rsidR="005914C1" w:rsidRDefault="005914C1" w:rsidP="0088716A">
      <w:pPr>
        <w:pStyle w:val="Texto"/>
        <w:spacing w:after="80" w:line="203" w:lineRule="exact"/>
        <w:jc w:val="center"/>
        <w:rPr>
          <w:b/>
          <w:smallCaps/>
          <w:color w:val="4F81BD" w:themeColor="accent1"/>
          <w:sz w:val="22"/>
          <w:szCs w:val="22"/>
          <w:u w:val="single"/>
        </w:rPr>
      </w:pPr>
    </w:p>
    <w:p w:rsidR="0088716A" w:rsidRPr="00BF0A5C" w:rsidRDefault="0088716A" w:rsidP="00592EF3">
      <w:pPr>
        <w:pStyle w:val="Texto"/>
        <w:spacing w:after="80" w:line="240" w:lineRule="auto"/>
        <w:jc w:val="center"/>
        <w:rPr>
          <w:b/>
          <w:smallCaps/>
          <w:sz w:val="22"/>
          <w:szCs w:val="22"/>
          <w:u w:val="single"/>
        </w:rPr>
      </w:pPr>
      <w:r w:rsidRPr="00BF0A5C">
        <w:rPr>
          <w:b/>
          <w:smallCaps/>
          <w:sz w:val="22"/>
          <w:szCs w:val="22"/>
          <w:u w:val="single"/>
        </w:rPr>
        <w:t>II)</w:t>
      </w:r>
      <w:r w:rsidRPr="00BF0A5C">
        <w:rPr>
          <w:b/>
          <w:smallCaps/>
          <w:sz w:val="22"/>
          <w:szCs w:val="22"/>
          <w:u w:val="single"/>
        </w:rPr>
        <w:tab/>
        <w:t>Notas al Estado de Actividades</w:t>
      </w:r>
    </w:p>
    <w:p w:rsidR="00CF1C6E" w:rsidRPr="004F4558" w:rsidRDefault="00CF1C6E" w:rsidP="00592EF3">
      <w:pPr>
        <w:pStyle w:val="ROMANOS"/>
        <w:spacing w:after="80" w:line="240" w:lineRule="auto"/>
        <w:ind w:left="288" w:firstLine="0"/>
        <w:jc w:val="center"/>
        <w:rPr>
          <w:b/>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Ingresos de Gestión</w:t>
      </w:r>
      <w:r w:rsidR="005914C1">
        <w:rPr>
          <w:b/>
          <w:sz w:val="22"/>
          <w:szCs w:val="22"/>
          <w:lang w:val="es-MX"/>
        </w:rPr>
        <w:t xml:space="preserve"> de</w:t>
      </w:r>
      <w:r w:rsidR="004C0CBE">
        <w:rPr>
          <w:b/>
          <w:sz w:val="22"/>
          <w:szCs w:val="22"/>
          <w:lang w:val="es-MX"/>
        </w:rPr>
        <w:t>l</w:t>
      </w:r>
      <w:r w:rsidR="005914C1">
        <w:rPr>
          <w:b/>
          <w:sz w:val="22"/>
          <w:szCs w:val="22"/>
          <w:lang w:val="es-MX"/>
        </w:rPr>
        <w:t xml:space="preserve"> </w:t>
      </w:r>
      <w:r w:rsidR="003E522C">
        <w:rPr>
          <w:b/>
          <w:sz w:val="22"/>
          <w:szCs w:val="22"/>
          <w:lang w:val="es-MX"/>
        </w:rPr>
        <w:t>3er</w:t>
      </w:r>
      <w:r w:rsidR="005914C1">
        <w:rPr>
          <w:b/>
          <w:sz w:val="22"/>
          <w:szCs w:val="22"/>
          <w:lang w:val="es-MX"/>
        </w:rPr>
        <w:t xml:space="preserve"> Trimestre 201</w:t>
      </w:r>
      <w:r w:rsidR="00BF0A5C">
        <w:rPr>
          <w:b/>
          <w:sz w:val="22"/>
          <w:szCs w:val="22"/>
          <w:lang w:val="es-MX"/>
        </w:rPr>
        <w:t>7</w:t>
      </w:r>
      <w:r w:rsidR="005914C1">
        <w:rPr>
          <w:b/>
          <w:sz w:val="22"/>
          <w:szCs w:val="22"/>
          <w:lang w:val="es-MX"/>
        </w:rPr>
        <w:t xml:space="preserve"> (</w:t>
      </w:r>
      <w:r w:rsidR="003E522C">
        <w:rPr>
          <w:b/>
          <w:sz w:val="22"/>
          <w:szCs w:val="22"/>
          <w:lang w:val="es-MX"/>
        </w:rPr>
        <w:t>Julio- Septiembre</w:t>
      </w:r>
      <w:r w:rsidR="00BF0A5C">
        <w:rPr>
          <w:b/>
          <w:sz w:val="22"/>
          <w:szCs w:val="22"/>
          <w:lang w:val="es-MX"/>
        </w:rPr>
        <w:t xml:space="preserve"> 2017</w:t>
      </w:r>
      <w:r w:rsidR="005914C1">
        <w:rPr>
          <w:b/>
          <w:sz w:val="22"/>
          <w:szCs w:val="22"/>
          <w:lang w:val="es-MX"/>
        </w:rPr>
        <w:t>)</w:t>
      </w:r>
    </w:p>
    <w:p w:rsidR="005914C1" w:rsidRDefault="005914C1" w:rsidP="00592EF3">
      <w:pPr>
        <w:pStyle w:val="ROMANOS"/>
        <w:spacing w:after="80" w:line="240" w:lineRule="auto"/>
        <w:ind w:left="288" w:firstLine="0"/>
        <w:rPr>
          <w:b/>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EA 1</w:t>
      </w:r>
      <w:r w:rsidR="00E8099E">
        <w:rPr>
          <w:b/>
          <w:sz w:val="22"/>
          <w:szCs w:val="22"/>
          <w:lang w:val="es-MX"/>
        </w:rPr>
        <w:t xml:space="preserve"> Trimestral</w:t>
      </w:r>
      <w:r w:rsidRPr="004F4558">
        <w:rPr>
          <w:b/>
          <w:sz w:val="22"/>
          <w:szCs w:val="22"/>
          <w:lang w:val="es-MX"/>
        </w:rPr>
        <w:t xml:space="preserve">.- </w:t>
      </w:r>
      <w:r w:rsidR="00D60DAA">
        <w:rPr>
          <w:sz w:val="22"/>
          <w:szCs w:val="22"/>
          <w:lang w:val="es-MX"/>
        </w:rPr>
        <w:t>De los rubros de:</w:t>
      </w:r>
    </w:p>
    <w:p w:rsidR="005914C1" w:rsidRDefault="005914C1" w:rsidP="0088716A">
      <w:pPr>
        <w:pStyle w:val="ROMANOS"/>
        <w:spacing w:after="80" w:line="203" w:lineRule="exact"/>
        <w:ind w:left="288" w:firstLine="0"/>
        <w:rPr>
          <w:sz w:val="22"/>
          <w:szCs w:val="22"/>
          <w:lang w:val="es-MX"/>
        </w:rPr>
      </w:pPr>
    </w:p>
    <w:p w:rsidR="005914C1" w:rsidRDefault="005914C1" w:rsidP="0088716A">
      <w:pPr>
        <w:pStyle w:val="ROMANOS"/>
        <w:spacing w:after="80" w:line="203" w:lineRule="exact"/>
        <w:ind w:left="288" w:firstLine="0"/>
        <w:rPr>
          <w:sz w:val="22"/>
          <w:szCs w:val="22"/>
          <w:lang w:val="es-MX"/>
        </w:rPr>
      </w:pPr>
    </w:p>
    <w:tbl>
      <w:tblPr>
        <w:tblW w:w="5528" w:type="dxa"/>
        <w:jc w:val="center"/>
        <w:tblInd w:w="1137" w:type="dxa"/>
        <w:tblCellMar>
          <w:left w:w="0" w:type="dxa"/>
          <w:right w:w="0" w:type="dxa"/>
        </w:tblCellMar>
        <w:tblLook w:val="0420" w:firstRow="1" w:lastRow="0" w:firstColumn="0" w:lastColumn="0" w:noHBand="0" w:noVBand="1"/>
      </w:tblPr>
      <w:tblGrid>
        <w:gridCol w:w="3863"/>
        <w:gridCol w:w="1665"/>
      </w:tblGrid>
      <w:tr w:rsidR="00D60DAA" w:rsidRPr="00D60DAA" w:rsidTr="00BF0A5C">
        <w:trPr>
          <w:trHeight w:val="379"/>
          <w:jc w:val="center"/>
        </w:trPr>
        <w:tc>
          <w:tcPr>
            <w:tcW w:w="3863"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E8099E">
              <w:rPr>
                <w:b/>
                <w:bCs/>
                <w:sz w:val="22"/>
                <w:lang w:val="es-MX"/>
              </w:rPr>
              <w:t>INGRESOS</w:t>
            </w:r>
          </w:p>
        </w:tc>
        <w:tc>
          <w:tcPr>
            <w:tcW w:w="1665"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D60DAA" w:rsidRPr="00D60DAA" w:rsidRDefault="00D60DAA" w:rsidP="00D60DAA">
            <w:pPr>
              <w:pStyle w:val="ROMANOS"/>
              <w:spacing w:after="80" w:line="203" w:lineRule="exact"/>
              <w:ind w:left="288"/>
            </w:pPr>
          </w:p>
        </w:tc>
      </w:tr>
      <w:tr w:rsidR="00FC0E3C" w:rsidRPr="00D60DAA" w:rsidTr="00BF0A5C">
        <w:trPr>
          <w:trHeight w:val="293"/>
          <w:jc w:val="center"/>
        </w:trPr>
        <w:tc>
          <w:tcPr>
            <w:tcW w:w="3863"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E8099E">
              <w:rPr>
                <w:b/>
                <w:bCs/>
                <w:kern w:val="24"/>
                <w:sz w:val="16"/>
                <w:szCs w:val="36"/>
              </w:rPr>
              <w:t>IMPUESTOS</w:t>
            </w:r>
          </w:p>
        </w:tc>
        <w:tc>
          <w:tcPr>
            <w:tcW w:w="1665"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E8099E">
              <w:rPr>
                <w:b/>
                <w:bCs/>
                <w:kern w:val="24"/>
                <w:sz w:val="16"/>
                <w:szCs w:val="36"/>
              </w:rPr>
              <w:t xml:space="preserve">$ </w:t>
            </w:r>
            <w:r w:rsidR="006176C0" w:rsidRPr="00E8099E">
              <w:rPr>
                <w:b/>
                <w:bCs/>
                <w:kern w:val="24"/>
                <w:sz w:val="16"/>
                <w:szCs w:val="36"/>
              </w:rPr>
              <w:t>1,579,962.98</w:t>
            </w:r>
          </w:p>
        </w:tc>
      </w:tr>
      <w:tr w:rsidR="00FC0E3C" w:rsidRPr="00D60DAA" w:rsidTr="00BF0A5C">
        <w:trPr>
          <w:trHeight w:val="337"/>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E8099E">
              <w:rPr>
                <w:kern w:val="24"/>
                <w:sz w:val="16"/>
                <w:szCs w:val="36"/>
              </w:rPr>
              <w:t>CONTRIBUCIONES DE MEJORAS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E8099E">
              <w:rPr>
                <w:kern w:val="24"/>
                <w:sz w:val="16"/>
                <w:szCs w:val="36"/>
              </w:rPr>
              <w:t xml:space="preserve">     $ </w:t>
            </w:r>
            <w:r w:rsidR="006176C0" w:rsidRPr="00E8099E">
              <w:rPr>
                <w:kern w:val="24"/>
                <w:sz w:val="16"/>
                <w:szCs w:val="36"/>
              </w:rPr>
              <w:t>3,683.04</w:t>
            </w:r>
          </w:p>
        </w:tc>
      </w:tr>
      <w:tr w:rsidR="00FC0E3C" w:rsidRPr="00D60DAA" w:rsidTr="00BF0A5C">
        <w:trPr>
          <w:trHeight w:val="259"/>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E8099E">
              <w:rPr>
                <w:kern w:val="24"/>
                <w:sz w:val="16"/>
                <w:szCs w:val="36"/>
              </w:rPr>
              <w:t>DERECHOS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E8099E">
              <w:rPr>
                <w:kern w:val="24"/>
                <w:sz w:val="16"/>
                <w:szCs w:val="36"/>
              </w:rPr>
              <w:t xml:space="preserve">$ </w:t>
            </w:r>
            <w:r w:rsidR="006176C0" w:rsidRPr="00E8099E">
              <w:rPr>
                <w:kern w:val="24"/>
                <w:sz w:val="16"/>
                <w:szCs w:val="36"/>
              </w:rPr>
              <w:t>5,359,025.40</w:t>
            </w:r>
          </w:p>
        </w:tc>
      </w:tr>
      <w:tr w:rsidR="00FC0E3C" w:rsidRPr="00D60DAA" w:rsidTr="00BF0A5C">
        <w:trPr>
          <w:trHeight w:val="237"/>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E8099E">
              <w:rPr>
                <w:kern w:val="24"/>
                <w:sz w:val="16"/>
                <w:szCs w:val="36"/>
              </w:rPr>
              <w:t>PRODUCTOS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E8099E">
              <w:rPr>
                <w:kern w:val="24"/>
                <w:sz w:val="16"/>
                <w:szCs w:val="36"/>
              </w:rPr>
              <w:t xml:space="preserve">$ </w:t>
            </w:r>
            <w:r w:rsidR="006176C0" w:rsidRPr="00E8099E">
              <w:rPr>
                <w:kern w:val="24"/>
                <w:sz w:val="16"/>
                <w:szCs w:val="36"/>
              </w:rPr>
              <w:t>2,708.0</w:t>
            </w:r>
            <w:r w:rsidR="006176C0">
              <w:rPr>
                <w:kern w:val="24"/>
                <w:sz w:val="16"/>
                <w:szCs w:val="36"/>
                <w:lang w:val="en-US"/>
              </w:rPr>
              <w:t>0</w:t>
            </w:r>
          </w:p>
        </w:tc>
      </w:tr>
      <w:tr w:rsidR="00FC0E3C" w:rsidRPr="00D60DAA" w:rsidTr="00BF0A5C">
        <w:trPr>
          <w:trHeight w:val="215"/>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FC0E3C">
              <w:rPr>
                <w:kern w:val="24"/>
                <w:sz w:val="16"/>
                <w:szCs w:val="36"/>
                <w:lang w:val="en-US"/>
              </w:rPr>
              <w:t>APROVECHAMIENTOS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FC0E3C">
              <w:rPr>
                <w:kern w:val="24"/>
                <w:sz w:val="16"/>
                <w:szCs w:val="36"/>
                <w:lang w:val="en-US"/>
              </w:rPr>
              <w:t xml:space="preserve">$ </w:t>
            </w:r>
            <w:r w:rsidR="006176C0">
              <w:rPr>
                <w:kern w:val="24"/>
                <w:sz w:val="16"/>
                <w:szCs w:val="36"/>
                <w:lang w:val="en-US"/>
              </w:rPr>
              <w:t>262,988.50</w:t>
            </w:r>
          </w:p>
        </w:tc>
      </w:tr>
      <w:tr w:rsidR="00FC0E3C" w:rsidRPr="00D60DAA" w:rsidTr="00BF0A5C">
        <w:trPr>
          <w:trHeight w:val="335"/>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FC0E3C">
              <w:rPr>
                <w:kern w:val="24"/>
                <w:sz w:val="16"/>
                <w:szCs w:val="36"/>
                <w:lang w:val="en-US"/>
              </w:rPr>
              <w:t>PARTICIPACIONES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FC0E3C">
              <w:rPr>
                <w:kern w:val="24"/>
                <w:sz w:val="16"/>
                <w:szCs w:val="36"/>
                <w:lang w:val="en-US"/>
              </w:rPr>
              <w:t>$</w:t>
            </w:r>
            <w:r w:rsidR="006176C0">
              <w:rPr>
                <w:kern w:val="24"/>
                <w:sz w:val="16"/>
                <w:szCs w:val="36"/>
                <w:lang w:val="en-US"/>
              </w:rPr>
              <w:t xml:space="preserve"> 29,634,138.48</w:t>
            </w:r>
          </w:p>
        </w:tc>
      </w:tr>
      <w:tr w:rsidR="00FC0E3C" w:rsidRPr="00D60DAA" w:rsidTr="00BF0A5C">
        <w:trPr>
          <w:trHeight w:val="258"/>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FC0E3C">
              <w:rPr>
                <w:kern w:val="24"/>
                <w:sz w:val="16"/>
                <w:szCs w:val="36"/>
                <w:lang w:val="en-US"/>
              </w:rPr>
              <w:t>SUBSIDIOS Y SUBVENCIONES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FC0E3C">
              <w:rPr>
                <w:kern w:val="24"/>
                <w:sz w:val="16"/>
                <w:szCs w:val="36"/>
                <w:lang w:val="en-US"/>
              </w:rPr>
              <w:t xml:space="preserve">$ </w:t>
            </w:r>
            <w:r w:rsidR="006176C0">
              <w:rPr>
                <w:kern w:val="24"/>
                <w:sz w:val="16"/>
                <w:szCs w:val="36"/>
                <w:lang w:val="en-US"/>
              </w:rPr>
              <w:t>4,666,581.57</w:t>
            </w:r>
          </w:p>
        </w:tc>
      </w:tr>
      <w:tr w:rsidR="00FC0E3C" w:rsidRPr="00D60DAA" w:rsidTr="00B77010">
        <w:trPr>
          <w:trHeight w:val="148"/>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pPr>
              <w:pStyle w:val="NormalWeb"/>
              <w:spacing w:before="0" w:beforeAutospacing="0" w:after="0" w:afterAutospacing="0"/>
              <w:rPr>
                <w:rFonts w:ascii="Arial" w:hAnsi="Arial" w:cs="Arial"/>
                <w:sz w:val="16"/>
                <w:szCs w:val="36"/>
              </w:rPr>
            </w:pPr>
            <w:r w:rsidRPr="00FC0E3C">
              <w:rPr>
                <w:kern w:val="24"/>
                <w:sz w:val="16"/>
                <w:szCs w:val="36"/>
              </w:rPr>
              <w:t>INTERESES GANADOS DE VALORES CRDITOS BONOS Y OTROS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FC0E3C">
              <w:rPr>
                <w:kern w:val="24"/>
                <w:sz w:val="16"/>
                <w:szCs w:val="36"/>
                <w:lang w:val="en-US"/>
              </w:rPr>
              <w:t xml:space="preserve">$ </w:t>
            </w:r>
            <w:r w:rsidR="006176C0">
              <w:rPr>
                <w:kern w:val="24"/>
                <w:sz w:val="16"/>
                <w:szCs w:val="36"/>
                <w:lang w:val="en-US"/>
              </w:rPr>
              <w:t>8,314.44</w:t>
            </w:r>
          </w:p>
        </w:tc>
      </w:tr>
      <w:tr w:rsidR="00FC0E3C" w:rsidRPr="00D60DAA" w:rsidTr="00BF0A5C">
        <w:trPr>
          <w:trHeight w:val="16"/>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rsidP="00FC0E3C">
            <w:pPr>
              <w:pStyle w:val="NormalWeb"/>
              <w:spacing w:before="0" w:beforeAutospacing="0" w:after="0" w:afterAutospacing="0"/>
              <w:jc w:val="right"/>
              <w:rPr>
                <w:rFonts w:ascii="Arial" w:hAnsi="Arial" w:cs="Arial"/>
                <w:sz w:val="16"/>
                <w:szCs w:val="36"/>
              </w:rPr>
            </w:pPr>
            <w:r w:rsidRPr="00FC0E3C">
              <w:rPr>
                <w:b/>
                <w:bCs/>
                <w:kern w:val="24"/>
                <w:sz w:val="16"/>
                <w:szCs w:val="36"/>
                <w:lang w:val="en-US"/>
              </w:rPr>
              <w:t xml:space="preserve">SUMA TOTAL </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FC0E3C" w:rsidRPr="00FC0E3C" w:rsidRDefault="00FC0E3C" w:rsidP="006176C0">
            <w:pPr>
              <w:pStyle w:val="NormalWeb"/>
              <w:spacing w:before="0" w:beforeAutospacing="0" w:after="0" w:afterAutospacing="0"/>
              <w:jc w:val="right"/>
              <w:rPr>
                <w:rFonts w:ascii="Arial" w:hAnsi="Arial" w:cs="Arial"/>
                <w:sz w:val="16"/>
                <w:szCs w:val="36"/>
              </w:rPr>
            </w:pPr>
            <w:r w:rsidRPr="00FC0E3C">
              <w:rPr>
                <w:b/>
                <w:bCs/>
                <w:kern w:val="24"/>
                <w:sz w:val="16"/>
                <w:szCs w:val="36"/>
                <w:lang w:val="en-US"/>
              </w:rPr>
              <w:t xml:space="preserve">$ </w:t>
            </w:r>
            <w:r w:rsidR="006176C0">
              <w:rPr>
                <w:b/>
                <w:bCs/>
                <w:kern w:val="24"/>
                <w:sz w:val="16"/>
                <w:szCs w:val="36"/>
                <w:lang w:val="en-US"/>
              </w:rPr>
              <w:t>41,517,402.41</w:t>
            </w:r>
          </w:p>
        </w:tc>
      </w:tr>
    </w:tbl>
    <w:p w:rsidR="00D60DAA" w:rsidRDefault="00D60DAA" w:rsidP="0088716A">
      <w:pPr>
        <w:pStyle w:val="ROMANOS"/>
        <w:spacing w:after="80" w:line="203" w:lineRule="exact"/>
        <w:ind w:left="288" w:firstLine="0"/>
        <w:rPr>
          <w:sz w:val="22"/>
          <w:szCs w:val="22"/>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88716A" w:rsidRPr="004F4558" w:rsidRDefault="0088716A" w:rsidP="00B77010">
      <w:pPr>
        <w:pStyle w:val="ROMANOS"/>
        <w:spacing w:after="80" w:line="203" w:lineRule="exact"/>
        <w:ind w:left="0"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EA </w:t>
      </w:r>
      <w:r w:rsidR="00E8099E">
        <w:rPr>
          <w:b/>
          <w:sz w:val="22"/>
          <w:szCs w:val="22"/>
          <w:lang w:val="es-MX"/>
        </w:rPr>
        <w:t>1 Acumulativa</w:t>
      </w:r>
      <w:r w:rsidRPr="004F4558">
        <w:rPr>
          <w:b/>
          <w:sz w:val="22"/>
          <w:szCs w:val="22"/>
          <w:lang w:val="es-MX"/>
        </w:rPr>
        <w:t xml:space="preserve">.- </w:t>
      </w:r>
      <w:r w:rsidR="00E8099E">
        <w:rPr>
          <w:sz w:val="22"/>
          <w:szCs w:val="22"/>
          <w:lang w:val="es-MX"/>
        </w:rPr>
        <w:t>En esta nota de desglose se describen los ingresos acumulados del 1 de Enero al 30 de Septiembre 2017.</w:t>
      </w:r>
    </w:p>
    <w:p w:rsidR="00E8099E" w:rsidRDefault="00E8099E" w:rsidP="0088716A">
      <w:pPr>
        <w:pStyle w:val="ROMANOS"/>
        <w:spacing w:after="80" w:line="203" w:lineRule="exact"/>
        <w:ind w:left="288" w:firstLine="0"/>
        <w:rPr>
          <w:sz w:val="22"/>
          <w:szCs w:val="22"/>
          <w:lang w:val="es-MX"/>
        </w:rPr>
      </w:pPr>
    </w:p>
    <w:p w:rsidR="00E8099E" w:rsidRDefault="00E8099E" w:rsidP="0088716A">
      <w:pPr>
        <w:pStyle w:val="ROMANOS"/>
        <w:spacing w:after="80" w:line="203" w:lineRule="exact"/>
        <w:ind w:left="288" w:firstLine="0"/>
        <w:rPr>
          <w:sz w:val="22"/>
          <w:szCs w:val="22"/>
          <w:lang w:val="es-MX"/>
        </w:rPr>
      </w:pPr>
    </w:p>
    <w:tbl>
      <w:tblPr>
        <w:tblW w:w="5528" w:type="dxa"/>
        <w:jc w:val="center"/>
        <w:tblInd w:w="1137" w:type="dxa"/>
        <w:tblCellMar>
          <w:left w:w="0" w:type="dxa"/>
          <w:right w:w="0" w:type="dxa"/>
        </w:tblCellMar>
        <w:tblLook w:val="0420" w:firstRow="1" w:lastRow="0" w:firstColumn="0" w:lastColumn="0" w:noHBand="0" w:noVBand="1"/>
      </w:tblPr>
      <w:tblGrid>
        <w:gridCol w:w="3863"/>
        <w:gridCol w:w="1665"/>
      </w:tblGrid>
      <w:tr w:rsidR="00E8099E" w:rsidRPr="00D60DAA" w:rsidTr="003C391A">
        <w:trPr>
          <w:trHeight w:val="379"/>
          <w:jc w:val="center"/>
        </w:trPr>
        <w:tc>
          <w:tcPr>
            <w:tcW w:w="3863"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E8099E" w:rsidRPr="00D60DAA" w:rsidRDefault="00E8099E" w:rsidP="003C391A">
            <w:pPr>
              <w:pStyle w:val="ROMANOS"/>
              <w:spacing w:after="80" w:line="203" w:lineRule="exact"/>
              <w:ind w:left="288"/>
              <w:jc w:val="center"/>
            </w:pPr>
            <w:r w:rsidRPr="00E8099E">
              <w:rPr>
                <w:b/>
                <w:bCs/>
                <w:sz w:val="22"/>
                <w:lang w:val="es-MX"/>
              </w:rPr>
              <w:t>INGRESOS</w:t>
            </w:r>
          </w:p>
        </w:tc>
        <w:tc>
          <w:tcPr>
            <w:tcW w:w="1665"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E8099E" w:rsidRPr="00D60DAA" w:rsidRDefault="00E8099E" w:rsidP="003C391A">
            <w:pPr>
              <w:pStyle w:val="ROMANOS"/>
              <w:spacing w:after="80" w:line="203" w:lineRule="exact"/>
              <w:ind w:left="288"/>
            </w:pPr>
          </w:p>
        </w:tc>
      </w:tr>
      <w:tr w:rsidR="00E8099E" w:rsidRPr="00D60DAA" w:rsidTr="003C391A">
        <w:trPr>
          <w:trHeight w:val="293"/>
          <w:jc w:val="center"/>
        </w:trPr>
        <w:tc>
          <w:tcPr>
            <w:tcW w:w="3863"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E8099E">
              <w:rPr>
                <w:b/>
                <w:bCs/>
                <w:kern w:val="24"/>
                <w:sz w:val="16"/>
                <w:szCs w:val="36"/>
              </w:rPr>
              <w:t>IMPUESTOS</w:t>
            </w:r>
          </w:p>
        </w:tc>
        <w:tc>
          <w:tcPr>
            <w:tcW w:w="1665"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E8099E">
              <w:rPr>
                <w:b/>
                <w:bCs/>
                <w:kern w:val="24"/>
                <w:sz w:val="16"/>
                <w:szCs w:val="36"/>
              </w:rPr>
              <w:t>$ 11,842,938.25</w:t>
            </w:r>
          </w:p>
        </w:tc>
      </w:tr>
      <w:tr w:rsidR="00E8099E" w:rsidRPr="00D60DAA" w:rsidTr="003C391A">
        <w:trPr>
          <w:trHeight w:val="337"/>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E8099E">
              <w:rPr>
                <w:kern w:val="24"/>
                <w:sz w:val="16"/>
                <w:szCs w:val="36"/>
              </w:rPr>
              <w:t>CONTRIBUCIONES DE MEJORAS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E8099E">
              <w:rPr>
                <w:kern w:val="24"/>
                <w:sz w:val="16"/>
                <w:szCs w:val="36"/>
              </w:rPr>
              <w:t xml:space="preserve">     $ 600,128.64</w:t>
            </w:r>
          </w:p>
        </w:tc>
      </w:tr>
      <w:tr w:rsidR="00E8099E" w:rsidRPr="00D60DAA" w:rsidTr="003C391A">
        <w:trPr>
          <w:trHeight w:val="259"/>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E8099E">
              <w:rPr>
                <w:kern w:val="24"/>
                <w:sz w:val="16"/>
                <w:szCs w:val="36"/>
              </w:rPr>
              <w:t>DERECHOS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E8099E">
              <w:rPr>
                <w:kern w:val="24"/>
                <w:sz w:val="16"/>
                <w:szCs w:val="36"/>
              </w:rPr>
              <w:t>$ 19,746,203.76</w:t>
            </w:r>
          </w:p>
        </w:tc>
      </w:tr>
      <w:tr w:rsidR="00E8099E" w:rsidRPr="00D60DAA" w:rsidTr="003C391A">
        <w:trPr>
          <w:trHeight w:val="237"/>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E8099E">
              <w:rPr>
                <w:kern w:val="24"/>
                <w:sz w:val="16"/>
                <w:szCs w:val="36"/>
              </w:rPr>
              <w:t>PRODUCTOS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E8099E">
              <w:rPr>
                <w:kern w:val="24"/>
                <w:sz w:val="16"/>
                <w:szCs w:val="36"/>
              </w:rPr>
              <w:t>$ 46,03</w:t>
            </w:r>
            <w:r>
              <w:rPr>
                <w:kern w:val="24"/>
                <w:sz w:val="16"/>
                <w:szCs w:val="36"/>
                <w:lang w:val="en-US"/>
              </w:rPr>
              <w:t>3.80</w:t>
            </w:r>
          </w:p>
        </w:tc>
      </w:tr>
      <w:tr w:rsidR="00E8099E" w:rsidRPr="00D60DAA" w:rsidTr="003C391A">
        <w:trPr>
          <w:trHeight w:val="215"/>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FC0E3C">
              <w:rPr>
                <w:kern w:val="24"/>
                <w:sz w:val="16"/>
                <w:szCs w:val="36"/>
                <w:lang w:val="en-US"/>
              </w:rPr>
              <w:t>APROVECHAMIENTOS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FC0E3C">
              <w:rPr>
                <w:kern w:val="24"/>
                <w:sz w:val="16"/>
                <w:szCs w:val="36"/>
                <w:lang w:val="en-US"/>
              </w:rPr>
              <w:t xml:space="preserve">$ </w:t>
            </w:r>
            <w:r>
              <w:rPr>
                <w:kern w:val="24"/>
                <w:sz w:val="16"/>
                <w:szCs w:val="36"/>
                <w:lang w:val="en-US"/>
              </w:rPr>
              <w:t>622,823.50</w:t>
            </w:r>
          </w:p>
        </w:tc>
      </w:tr>
      <w:tr w:rsidR="00E8099E" w:rsidRPr="00D60DAA" w:rsidTr="003C391A">
        <w:trPr>
          <w:trHeight w:val="335"/>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FC0E3C">
              <w:rPr>
                <w:kern w:val="24"/>
                <w:sz w:val="16"/>
                <w:szCs w:val="36"/>
                <w:lang w:val="en-US"/>
              </w:rPr>
              <w:t>PARTICIPACIONES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FC0E3C">
              <w:rPr>
                <w:kern w:val="24"/>
                <w:sz w:val="16"/>
                <w:szCs w:val="36"/>
                <w:lang w:val="en-US"/>
              </w:rPr>
              <w:t>$</w:t>
            </w:r>
            <w:r>
              <w:rPr>
                <w:kern w:val="24"/>
                <w:sz w:val="16"/>
                <w:szCs w:val="36"/>
                <w:lang w:val="en-US"/>
              </w:rPr>
              <w:t xml:space="preserve"> 89,493,596.44</w:t>
            </w:r>
          </w:p>
        </w:tc>
      </w:tr>
      <w:tr w:rsidR="00E8099E" w:rsidRPr="00D60DAA" w:rsidTr="003C391A">
        <w:trPr>
          <w:trHeight w:val="258"/>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FC0E3C">
              <w:rPr>
                <w:kern w:val="24"/>
                <w:sz w:val="16"/>
                <w:szCs w:val="36"/>
                <w:lang w:val="en-US"/>
              </w:rPr>
              <w:t>SUBSIDIOS Y SUBVENCIONES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FC0E3C">
              <w:rPr>
                <w:kern w:val="24"/>
                <w:sz w:val="16"/>
                <w:szCs w:val="36"/>
                <w:lang w:val="en-US"/>
              </w:rPr>
              <w:t xml:space="preserve">$ </w:t>
            </w:r>
            <w:r>
              <w:rPr>
                <w:kern w:val="24"/>
                <w:sz w:val="16"/>
                <w:szCs w:val="36"/>
                <w:lang w:val="en-US"/>
              </w:rPr>
              <w:t>19,140,814.41</w:t>
            </w:r>
          </w:p>
        </w:tc>
      </w:tr>
      <w:tr w:rsidR="00E8099E" w:rsidRPr="00D60DAA" w:rsidTr="003C391A">
        <w:trPr>
          <w:trHeight w:val="148"/>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rPr>
                <w:rFonts w:ascii="Arial" w:hAnsi="Arial" w:cs="Arial"/>
                <w:sz w:val="16"/>
                <w:szCs w:val="36"/>
              </w:rPr>
            </w:pPr>
            <w:r w:rsidRPr="00FC0E3C">
              <w:rPr>
                <w:kern w:val="24"/>
                <w:sz w:val="16"/>
                <w:szCs w:val="36"/>
              </w:rPr>
              <w:t>INTERESES GANADOS DE VALORES CRDITOS BONOS Y OTROS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FC0E3C">
              <w:rPr>
                <w:kern w:val="24"/>
                <w:sz w:val="16"/>
                <w:szCs w:val="36"/>
                <w:lang w:val="en-US"/>
              </w:rPr>
              <w:t xml:space="preserve">$ </w:t>
            </w:r>
            <w:r>
              <w:rPr>
                <w:kern w:val="24"/>
                <w:sz w:val="16"/>
                <w:szCs w:val="36"/>
                <w:lang w:val="en-US"/>
              </w:rPr>
              <w:t>24,346.06</w:t>
            </w:r>
          </w:p>
        </w:tc>
      </w:tr>
      <w:tr w:rsidR="00E8099E" w:rsidRPr="00D60DAA" w:rsidTr="003C391A">
        <w:trPr>
          <w:trHeight w:val="16"/>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3C391A">
            <w:pPr>
              <w:pStyle w:val="NormalWeb"/>
              <w:spacing w:before="0" w:beforeAutospacing="0" w:after="0" w:afterAutospacing="0"/>
              <w:jc w:val="right"/>
              <w:rPr>
                <w:rFonts w:ascii="Arial" w:hAnsi="Arial" w:cs="Arial"/>
                <w:sz w:val="16"/>
                <w:szCs w:val="36"/>
              </w:rPr>
            </w:pPr>
            <w:r w:rsidRPr="00FC0E3C">
              <w:rPr>
                <w:b/>
                <w:bCs/>
                <w:kern w:val="24"/>
                <w:sz w:val="16"/>
                <w:szCs w:val="36"/>
                <w:lang w:val="en-US"/>
              </w:rPr>
              <w:t xml:space="preserve">SUMA TOTAL </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E8099E" w:rsidRPr="00FC0E3C" w:rsidRDefault="00E8099E" w:rsidP="00E8099E">
            <w:pPr>
              <w:pStyle w:val="NormalWeb"/>
              <w:spacing w:before="0" w:beforeAutospacing="0" w:after="0" w:afterAutospacing="0"/>
              <w:jc w:val="right"/>
              <w:rPr>
                <w:rFonts w:ascii="Arial" w:hAnsi="Arial" w:cs="Arial"/>
                <w:sz w:val="16"/>
                <w:szCs w:val="36"/>
              </w:rPr>
            </w:pPr>
            <w:r w:rsidRPr="00FC0E3C">
              <w:rPr>
                <w:b/>
                <w:bCs/>
                <w:kern w:val="24"/>
                <w:sz w:val="16"/>
                <w:szCs w:val="36"/>
                <w:lang w:val="en-US"/>
              </w:rPr>
              <w:t xml:space="preserve">$ </w:t>
            </w:r>
            <w:r>
              <w:rPr>
                <w:b/>
                <w:bCs/>
                <w:kern w:val="24"/>
                <w:sz w:val="16"/>
                <w:szCs w:val="36"/>
                <w:lang w:val="en-US"/>
              </w:rPr>
              <w:t>141,516,884.86</w:t>
            </w:r>
          </w:p>
        </w:tc>
      </w:tr>
    </w:tbl>
    <w:p w:rsidR="00BD0368" w:rsidRDefault="00BD0368" w:rsidP="0088716A">
      <w:pPr>
        <w:pStyle w:val="ROMANOS"/>
        <w:spacing w:after="80" w:line="203" w:lineRule="exact"/>
        <w:ind w:left="288" w:firstLine="0"/>
        <w:rPr>
          <w:sz w:val="22"/>
          <w:szCs w:val="22"/>
          <w:lang w:val="es-MX"/>
        </w:rPr>
      </w:pPr>
    </w:p>
    <w:p w:rsidR="001D19B0" w:rsidRDefault="001D19B0" w:rsidP="0088716A">
      <w:pPr>
        <w:pStyle w:val="ROMANOS"/>
        <w:spacing w:after="80" w:line="203" w:lineRule="exact"/>
        <w:ind w:left="288" w:firstLine="0"/>
        <w:rPr>
          <w:sz w:val="22"/>
          <w:szCs w:val="22"/>
          <w:lang w:val="es-MX"/>
        </w:rPr>
      </w:pPr>
    </w:p>
    <w:p w:rsidR="001D19B0" w:rsidRDefault="001D19B0" w:rsidP="0088716A">
      <w:pPr>
        <w:pStyle w:val="ROMANOS"/>
        <w:spacing w:after="80" w:line="203" w:lineRule="exact"/>
        <w:ind w:left="288" w:firstLine="0"/>
        <w:rPr>
          <w:sz w:val="22"/>
          <w:szCs w:val="22"/>
          <w:lang w:val="es-MX"/>
        </w:rPr>
      </w:pPr>
    </w:p>
    <w:p w:rsidR="00E8099E" w:rsidRDefault="00E8099E" w:rsidP="00E8099E">
      <w:pPr>
        <w:pStyle w:val="ROMANOS"/>
        <w:spacing w:after="80" w:line="203" w:lineRule="exact"/>
        <w:ind w:left="288" w:firstLine="0"/>
        <w:rPr>
          <w:sz w:val="22"/>
          <w:szCs w:val="22"/>
          <w:lang w:val="es-MX"/>
        </w:rPr>
      </w:pPr>
      <w:r w:rsidRPr="004F4558">
        <w:rPr>
          <w:b/>
          <w:sz w:val="22"/>
          <w:szCs w:val="22"/>
          <w:lang w:val="es-MX"/>
        </w:rPr>
        <w:t xml:space="preserve">EA </w:t>
      </w:r>
      <w:r>
        <w:rPr>
          <w:b/>
          <w:sz w:val="22"/>
          <w:szCs w:val="22"/>
          <w:lang w:val="es-MX"/>
        </w:rPr>
        <w:t>2 Trimestral</w:t>
      </w:r>
      <w:r w:rsidRPr="004F4558">
        <w:rPr>
          <w:b/>
          <w:sz w:val="22"/>
          <w:szCs w:val="22"/>
          <w:lang w:val="es-MX"/>
        </w:rPr>
        <w:t xml:space="preserve">.- </w:t>
      </w:r>
      <w:r w:rsidRPr="00C35EB0">
        <w:rPr>
          <w:sz w:val="22"/>
          <w:szCs w:val="22"/>
          <w:lang w:val="es-MX"/>
        </w:rPr>
        <w:t>“Esta not</w:t>
      </w:r>
      <w:r>
        <w:rPr>
          <w:sz w:val="22"/>
          <w:szCs w:val="22"/>
          <w:lang w:val="es-MX"/>
        </w:rPr>
        <w:t>a no le aplica al ente público”.</w:t>
      </w:r>
    </w:p>
    <w:p w:rsidR="00E8099E" w:rsidRDefault="00E8099E" w:rsidP="00E8099E">
      <w:pPr>
        <w:pStyle w:val="ROMANOS"/>
        <w:spacing w:after="80" w:line="203" w:lineRule="exact"/>
        <w:ind w:left="288" w:firstLine="0"/>
        <w:rPr>
          <w:sz w:val="22"/>
          <w:szCs w:val="22"/>
          <w:lang w:val="es-MX"/>
        </w:rPr>
      </w:pPr>
    </w:p>
    <w:p w:rsidR="00E8099E" w:rsidRDefault="00E8099E" w:rsidP="00E8099E">
      <w:pPr>
        <w:pStyle w:val="ROMANOS"/>
        <w:spacing w:after="80" w:line="203" w:lineRule="exact"/>
        <w:ind w:left="288" w:firstLine="0"/>
        <w:rPr>
          <w:sz w:val="22"/>
          <w:szCs w:val="22"/>
          <w:lang w:val="es-MX"/>
        </w:rPr>
      </w:pPr>
      <w:r w:rsidRPr="004F4558">
        <w:rPr>
          <w:b/>
          <w:sz w:val="22"/>
          <w:szCs w:val="22"/>
          <w:lang w:val="es-MX"/>
        </w:rPr>
        <w:t xml:space="preserve">EA </w:t>
      </w:r>
      <w:r>
        <w:rPr>
          <w:b/>
          <w:sz w:val="22"/>
          <w:szCs w:val="22"/>
          <w:lang w:val="es-MX"/>
        </w:rPr>
        <w:t>2 Acumulativa</w:t>
      </w:r>
      <w:r w:rsidRPr="004F4558">
        <w:rPr>
          <w:b/>
          <w:sz w:val="22"/>
          <w:szCs w:val="22"/>
          <w:lang w:val="es-MX"/>
        </w:rPr>
        <w:t xml:space="preserve">.- </w:t>
      </w:r>
      <w:r w:rsidRPr="00C35EB0">
        <w:rPr>
          <w:sz w:val="22"/>
          <w:szCs w:val="22"/>
          <w:lang w:val="es-MX"/>
        </w:rPr>
        <w:t>“Esta not</w:t>
      </w:r>
      <w:r>
        <w:rPr>
          <w:sz w:val="22"/>
          <w:szCs w:val="22"/>
          <w:lang w:val="es-MX"/>
        </w:rPr>
        <w:t>a no le aplica al ente público”.</w:t>
      </w:r>
    </w:p>
    <w:p w:rsidR="00BD0368" w:rsidRDefault="00BD0368" w:rsidP="005914C1">
      <w:pPr>
        <w:pStyle w:val="ROMANOS"/>
        <w:spacing w:after="80" w:line="203" w:lineRule="exact"/>
        <w:ind w:left="0" w:firstLine="0"/>
        <w:rPr>
          <w:sz w:val="22"/>
          <w:szCs w:val="22"/>
          <w:lang w:val="es-MX"/>
        </w:rPr>
      </w:pPr>
    </w:p>
    <w:p w:rsidR="00592EF3" w:rsidRDefault="00592EF3" w:rsidP="005914C1">
      <w:pPr>
        <w:pStyle w:val="ROMANOS"/>
        <w:spacing w:after="80" w:line="203" w:lineRule="exact"/>
        <w:ind w:left="0" w:firstLine="0"/>
        <w:rPr>
          <w:b/>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Gastos y Otras Pérdidas:</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EA 3</w:t>
      </w:r>
      <w:r w:rsidR="00E7706A">
        <w:rPr>
          <w:b/>
          <w:sz w:val="22"/>
          <w:szCs w:val="22"/>
          <w:lang w:val="es-MX"/>
        </w:rPr>
        <w:t xml:space="preserve"> Trimestral</w:t>
      </w:r>
      <w:r w:rsidRPr="004F4558">
        <w:rPr>
          <w:b/>
          <w:sz w:val="22"/>
          <w:szCs w:val="22"/>
          <w:lang w:val="es-MX"/>
        </w:rPr>
        <w:t xml:space="preserve">.- </w:t>
      </w:r>
      <w:r w:rsidR="00D60DAA" w:rsidRPr="00C35EB0">
        <w:rPr>
          <w:sz w:val="22"/>
          <w:szCs w:val="22"/>
          <w:lang w:val="es-MX"/>
        </w:rPr>
        <w:t>“Esta not</w:t>
      </w:r>
      <w:r w:rsidR="00D60DAA">
        <w:rPr>
          <w:sz w:val="22"/>
          <w:szCs w:val="22"/>
          <w:lang w:val="es-MX"/>
        </w:rPr>
        <w:t>a no le aplica al ente público”, ya que se deriva y desglosa en los estados financieros que van dentro del rubro de información contable.</w:t>
      </w:r>
    </w:p>
    <w:p w:rsidR="00E7706A" w:rsidRDefault="00E7706A" w:rsidP="0088716A">
      <w:pPr>
        <w:pStyle w:val="ROMANOS"/>
        <w:spacing w:after="80" w:line="203" w:lineRule="exact"/>
        <w:ind w:left="288" w:firstLine="0"/>
        <w:rPr>
          <w:sz w:val="22"/>
          <w:szCs w:val="22"/>
          <w:lang w:val="es-MX"/>
        </w:rPr>
      </w:pPr>
    </w:p>
    <w:p w:rsidR="00E7706A" w:rsidRPr="004F4558" w:rsidRDefault="00E7706A" w:rsidP="00E7706A">
      <w:pPr>
        <w:pStyle w:val="ROMANOS"/>
        <w:spacing w:after="80" w:line="203" w:lineRule="exact"/>
        <w:ind w:left="288" w:firstLine="0"/>
        <w:rPr>
          <w:sz w:val="22"/>
          <w:szCs w:val="22"/>
          <w:lang w:val="es-MX"/>
        </w:rPr>
      </w:pPr>
      <w:r w:rsidRPr="004F4558">
        <w:rPr>
          <w:b/>
          <w:sz w:val="22"/>
          <w:szCs w:val="22"/>
          <w:lang w:val="es-MX"/>
        </w:rPr>
        <w:t>EA 3</w:t>
      </w:r>
      <w:r>
        <w:rPr>
          <w:b/>
          <w:sz w:val="22"/>
          <w:szCs w:val="22"/>
          <w:lang w:val="es-MX"/>
        </w:rPr>
        <w:t xml:space="preserve"> Acumulativa</w:t>
      </w:r>
      <w:r w:rsidRPr="004F4558">
        <w:rPr>
          <w:b/>
          <w:sz w:val="22"/>
          <w:szCs w:val="22"/>
          <w:lang w:val="es-MX"/>
        </w:rPr>
        <w:t xml:space="preserve">.- </w:t>
      </w:r>
      <w:r w:rsidRPr="00C35EB0">
        <w:rPr>
          <w:sz w:val="22"/>
          <w:szCs w:val="22"/>
          <w:lang w:val="es-MX"/>
        </w:rPr>
        <w:t>“Esta not</w:t>
      </w:r>
      <w:r>
        <w:rPr>
          <w:sz w:val="22"/>
          <w:szCs w:val="22"/>
          <w:lang w:val="es-MX"/>
        </w:rPr>
        <w:t>a no le aplica al ente público”, ya que se deriva y desglosa en los estados financieros que van dentro del rubro de información contable.</w:t>
      </w:r>
    </w:p>
    <w:p w:rsidR="00E7706A" w:rsidRPr="004F4558" w:rsidRDefault="00E7706A" w:rsidP="00EC787A">
      <w:pPr>
        <w:pStyle w:val="ROMANOS"/>
        <w:spacing w:after="80" w:line="203" w:lineRule="exact"/>
        <w:ind w:left="0" w:firstLine="0"/>
        <w:rPr>
          <w:sz w:val="22"/>
          <w:szCs w:val="22"/>
          <w:lang w:val="es-MX"/>
        </w:rPr>
      </w:pPr>
    </w:p>
    <w:p w:rsidR="005914C1" w:rsidRDefault="005914C1"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Default="00592EF3" w:rsidP="00EC787A">
      <w:pPr>
        <w:pStyle w:val="Texto"/>
        <w:spacing w:after="80" w:line="203" w:lineRule="exact"/>
        <w:ind w:firstLine="0"/>
        <w:rPr>
          <w:b/>
          <w:smallCaps/>
          <w:sz w:val="22"/>
          <w:szCs w:val="22"/>
          <w:u w:val="single"/>
        </w:rPr>
      </w:pPr>
    </w:p>
    <w:p w:rsidR="00592EF3" w:rsidRPr="00B77010" w:rsidRDefault="00592EF3" w:rsidP="00EC787A">
      <w:pPr>
        <w:pStyle w:val="Texto"/>
        <w:spacing w:after="80" w:line="203" w:lineRule="exact"/>
        <w:ind w:firstLine="0"/>
        <w:rPr>
          <w:b/>
          <w:smallCaps/>
          <w:sz w:val="22"/>
          <w:szCs w:val="22"/>
          <w:u w:val="single"/>
        </w:rPr>
      </w:pPr>
    </w:p>
    <w:p w:rsidR="0088716A" w:rsidRPr="00B77010" w:rsidRDefault="0088716A" w:rsidP="00592EF3">
      <w:pPr>
        <w:pStyle w:val="Texto"/>
        <w:spacing w:after="80" w:line="240" w:lineRule="auto"/>
        <w:jc w:val="center"/>
        <w:rPr>
          <w:b/>
          <w:smallCaps/>
          <w:sz w:val="22"/>
          <w:szCs w:val="22"/>
          <w:u w:val="single"/>
        </w:rPr>
      </w:pPr>
      <w:r w:rsidRPr="00B77010">
        <w:rPr>
          <w:b/>
          <w:smallCaps/>
          <w:sz w:val="22"/>
          <w:szCs w:val="22"/>
          <w:u w:val="single"/>
        </w:rPr>
        <w:t>III)</w:t>
      </w:r>
      <w:r w:rsidRPr="00B77010">
        <w:rPr>
          <w:b/>
          <w:smallCaps/>
          <w:sz w:val="22"/>
          <w:szCs w:val="22"/>
          <w:u w:val="single"/>
        </w:rPr>
        <w:tab/>
        <w:t>Notas al Estado de Variación en la Hacienda Pública</w:t>
      </w:r>
    </w:p>
    <w:p w:rsidR="005914C1" w:rsidRDefault="005914C1" w:rsidP="00592EF3">
      <w:pPr>
        <w:pStyle w:val="Texto"/>
        <w:spacing w:after="80" w:line="240" w:lineRule="auto"/>
        <w:jc w:val="center"/>
        <w:rPr>
          <w:b/>
          <w:smallCaps/>
          <w:color w:val="4F81BD" w:themeColor="accent1"/>
          <w:sz w:val="22"/>
          <w:szCs w:val="22"/>
          <w:u w:val="single"/>
        </w:rPr>
      </w:pPr>
    </w:p>
    <w:p w:rsidR="0088716A" w:rsidRPr="004F4558" w:rsidRDefault="0088716A" w:rsidP="005914C1">
      <w:pPr>
        <w:pStyle w:val="ROMANOS"/>
        <w:spacing w:after="80" w:line="203" w:lineRule="exact"/>
        <w:ind w:left="0" w:firstLine="0"/>
        <w:rPr>
          <w:sz w:val="22"/>
          <w:szCs w:val="22"/>
          <w:lang w:val="es-MX"/>
        </w:rPr>
      </w:pPr>
    </w:p>
    <w:p w:rsidR="0088716A" w:rsidRDefault="0088716A" w:rsidP="00D60DAA">
      <w:pPr>
        <w:pStyle w:val="ROMANOS"/>
        <w:spacing w:after="80" w:line="203" w:lineRule="exact"/>
        <w:ind w:left="288" w:firstLine="0"/>
        <w:rPr>
          <w:sz w:val="22"/>
          <w:szCs w:val="22"/>
          <w:lang w:val="es-MX"/>
        </w:rPr>
      </w:pPr>
      <w:r w:rsidRPr="004F4558">
        <w:rPr>
          <w:b/>
          <w:sz w:val="22"/>
          <w:szCs w:val="22"/>
          <w:lang w:val="es-MX"/>
        </w:rPr>
        <w:t xml:space="preserve">EVHP 1.- </w:t>
      </w:r>
      <w:r w:rsidR="00D60DAA">
        <w:rPr>
          <w:sz w:val="22"/>
          <w:szCs w:val="22"/>
          <w:lang w:val="es-MX"/>
        </w:rPr>
        <w:t>Se informará de manera simple el monto del patrimonio contribuido dando un saldo neto inic</w:t>
      </w:r>
      <w:r w:rsidR="00AC1836">
        <w:rPr>
          <w:sz w:val="22"/>
          <w:szCs w:val="22"/>
          <w:lang w:val="es-MX"/>
        </w:rPr>
        <w:t>ial ajustado al ejercicio por $</w:t>
      </w:r>
      <w:r w:rsidR="00D60DAA">
        <w:rPr>
          <w:sz w:val="22"/>
          <w:szCs w:val="22"/>
          <w:lang w:val="es-MX"/>
        </w:rPr>
        <w:t>27,605,98</w:t>
      </w:r>
      <w:r w:rsidR="00417035">
        <w:rPr>
          <w:sz w:val="22"/>
          <w:szCs w:val="22"/>
          <w:lang w:val="es-MX"/>
        </w:rPr>
        <w:tab/>
      </w:r>
      <w:r w:rsidR="00D60DAA">
        <w:rPr>
          <w:sz w:val="22"/>
          <w:szCs w:val="22"/>
          <w:lang w:val="es-MX"/>
        </w:rPr>
        <w:t>8.22, derivado de aportaciones</w:t>
      </w:r>
      <w:proofErr w:type="gramStart"/>
      <w:r w:rsidR="00D60DAA">
        <w:rPr>
          <w:sz w:val="22"/>
          <w:szCs w:val="22"/>
          <w:lang w:val="es-MX"/>
        </w:rPr>
        <w:t>.</w:t>
      </w:r>
      <w:r w:rsidR="00B14747">
        <w:rPr>
          <w:sz w:val="22"/>
          <w:szCs w:val="22"/>
          <w:lang w:val="es-MX"/>
        </w:rPr>
        <w:t>.</w:t>
      </w:r>
      <w:proofErr w:type="gramEnd"/>
    </w:p>
    <w:p w:rsidR="00B14747" w:rsidRPr="004F4558" w:rsidRDefault="00B14747" w:rsidP="00B14747">
      <w:pPr>
        <w:pStyle w:val="ROMANOS"/>
        <w:spacing w:after="80" w:line="203" w:lineRule="exact"/>
        <w:ind w:left="0" w:firstLine="0"/>
        <w:rPr>
          <w:sz w:val="22"/>
          <w:szCs w:val="22"/>
          <w:lang w:val="es-MX"/>
        </w:rPr>
      </w:pPr>
    </w:p>
    <w:p w:rsidR="00B14747" w:rsidRDefault="00B14747" w:rsidP="00D60DAA">
      <w:pPr>
        <w:pStyle w:val="ROMANOS"/>
        <w:spacing w:after="80" w:line="203" w:lineRule="exact"/>
        <w:ind w:left="288" w:firstLine="0"/>
        <w:rPr>
          <w:sz w:val="22"/>
          <w:szCs w:val="22"/>
          <w:lang w:val="es-MX"/>
        </w:rPr>
      </w:pPr>
    </w:p>
    <w:tbl>
      <w:tblPr>
        <w:tblW w:w="7340" w:type="dxa"/>
        <w:tblInd w:w="1475" w:type="dxa"/>
        <w:tblCellMar>
          <w:left w:w="70" w:type="dxa"/>
          <w:right w:w="70" w:type="dxa"/>
        </w:tblCellMar>
        <w:tblLook w:val="04A0" w:firstRow="1" w:lastRow="0" w:firstColumn="1" w:lastColumn="0" w:noHBand="0" w:noVBand="1"/>
      </w:tblPr>
      <w:tblGrid>
        <w:gridCol w:w="196"/>
        <w:gridCol w:w="720"/>
        <w:gridCol w:w="196"/>
        <w:gridCol w:w="2120"/>
        <w:gridCol w:w="196"/>
        <w:gridCol w:w="196"/>
        <w:gridCol w:w="2201"/>
        <w:gridCol w:w="1515"/>
      </w:tblGrid>
      <w:tr w:rsidR="00417035" w:rsidRPr="00417035" w:rsidTr="00417035">
        <w:trPr>
          <w:trHeight w:val="270"/>
        </w:trPr>
        <w:tc>
          <w:tcPr>
            <w:tcW w:w="7340" w:type="dxa"/>
            <w:gridSpan w:val="8"/>
            <w:tcBorders>
              <w:top w:val="nil"/>
              <w:left w:val="nil"/>
              <w:bottom w:val="nil"/>
              <w:right w:val="nil"/>
            </w:tcBorders>
            <w:shd w:val="clear" w:color="auto" w:fill="auto"/>
            <w:hideMark/>
          </w:tcPr>
          <w:p w:rsidR="00EC787A" w:rsidRDefault="00EC787A" w:rsidP="005914C1">
            <w:pPr>
              <w:spacing w:after="0" w:line="240" w:lineRule="auto"/>
              <w:rPr>
                <w:rFonts w:ascii="Arial" w:eastAsia="Times New Roman" w:hAnsi="Arial" w:cs="Arial"/>
                <w:b/>
                <w:bCs/>
                <w:color w:val="000000"/>
                <w:sz w:val="20"/>
                <w:szCs w:val="20"/>
              </w:rPr>
            </w:pPr>
          </w:p>
          <w:p w:rsidR="00417035" w:rsidRPr="00417035" w:rsidRDefault="00417035" w:rsidP="00B77010">
            <w:pPr>
              <w:spacing w:after="0" w:line="240" w:lineRule="auto"/>
              <w:jc w:val="center"/>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val="restart"/>
            <w:tcBorders>
              <w:top w:val="nil"/>
              <w:left w:val="nil"/>
              <w:bottom w:val="nil"/>
              <w:right w:val="nil"/>
            </w:tcBorders>
            <w:shd w:val="clear" w:color="auto" w:fill="auto"/>
            <w:hideMark/>
          </w:tcPr>
          <w:p w:rsidR="00417035" w:rsidRPr="00417035" w:rsidRDefault="005914C1" w:rsidP="00EC787A">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Municipio de Sabinas Coahuila</w:t>
            </w:r>
            <w:r w:rsidR="00417035" w:rsidRPr="00417035">
              <w:rPr>
                <w:rFonts w:ascii="Arial" w:eastAsia="Times New Roman" w:hAnsi="Arial" w:cs="Arial"/>
                <w:b/>
                <w:bCs/>
                <w:color w:val="000000"/>
                <w:sz w:val="20"/>
                <w:szCs w:val="20"/>
              </w:rPr>
              <w:br/>
              <w:t>Estado de Variación en la Hacienda Pública</w:t>
            </w:r>
            <w:r w:rsidR="00417035" w:rsidRPr="00417035">
              <w:rPr>
                <w:rFonts w:ascii="Arial" w:eastAsia="Times New Roman" w:hAnsi="Arial" w:cs="Arial"/>
                <w:b/>
                <w:bCs/>
                <w:color w:val="000000"/>
                <w:sz w:val="20"/>
                <w:szCs w:val="20"/>
              </w:rPr>
              <w:br/>
              <w:t xml:space="preserve">Del 1 de </w:t>
            </w:r>
            <w:r w:rsidR="00EC787A">
              <w:rPr>
                <w:rFonts w:ascii="Arial" w:eastAsia="Times New Roman" w:hAnsi="Arial" w:cs="Arial"/>
                <w:b/>
                <w:bCs/>
                <w:color w:val="000000"/>
                <w:sz w:val="20"/>
                <w:szCs w:val="20"/>
              </w:rPr>
              <w:t>Julio</w:t>
            </w:r>
            <w:r w:rsidR="008C1A68">
              <w:rPr>
                <w:rFonts w:ascii="Arial" w:eastAsia="Times New Roman" w:hAnsi="Arial" w:cs="Arial"/>
                <w:b/>
                <w:bCs/>
                <w:color w:val="000000"/>
                <w:sz w:val="20"/>
                <w:szCs w:val="20"/>
              </w:rPr>
              <w:t xml:space="preserve"> al 3</w:t>
            </w:r>
            <w:r w:rsidR="004C0CBE">
              <w:rPr>
                <w:rFonts w:ascii="Arial" w:eastAsia="Times New Roman" w:hAnsi="Arial" w:cs="Arial"/>
                <w:b/>
                <w:bCs/>
                <w:color w:val="000000"/>
                <w:sz w:val="20"/>
                <w:szCs w:val="20"/>
              </w:rPr>
              <w:t xml:space="preserve">0 </w:t>
            </w:r>
            <w:r w:rsidR="00417035" w:rsidRPr="00417035">
              <w:rPr>
                <w:rFonts w:ascii="Arial" w:eastAsia="Times New Roman" w:hAnsi="Arial" w:cs="Arial"/>
                <w:b/>
                <w:bCs/>
                <w:color w:val="000000"/>
                <w:sz w:val="20"/>
                <w:szCs w:val="20"/>
              </w:rPr>
              <w:t xml:space="preserve">de </w:t>
            </w:r>
            <w:r w:rsidR="00EC787A">
              <w:rPr>
                <w:rFonts w:ascii="Arial" w:eastAsia="Times New Roman" w:hAnsi="Arial" w:cs="Arial"/>
                <w:b/>
                <w:bCs/>
                <w:color w:val="000000"/>
                <w:sz w:val="20"/>
                <w:szCs w:val="20"/>
              </w:rPr>
              <w:t>Septiembre</w:t>
            </w:r>
            <w:r w:rsidR="00417035" w:rsidRPr="00417035">
              <w:rPr>
                <w:rFonts w:ascii="Arial" w:eastAsia="Times New Roman" w:hAnsi="Arial" w:cs="Arial"/>
                <w:b/>
                <w:bCs/>
                <w:color w:val="000000"/>
                <w:sz w:val="20"/>
                <w:szCs w:val="20"/>
              </w:rPr>
              <w:t xml:space="preserve"> de 201</w:t>
            </w:r>
            <w:r w:rsidR="00B77010">
              <w:rPr>
                <w:rFonts w:ascii="Arial" w:eastAsia="Times New Roman" w:hAnsi="Arial" w:cs="Arial"/>
                <w:b/>
                <w:bCs/>
                <w:color w:val="000000"/>
                <w:sz w:val="20"/>
                <w:szCs w:val="20"/>
              </w:rPr>
              <w:t>7</w:t>
            </w: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gridAfter w:val="1"/>
          <w:wAfter w:w="1515" w:type="dxa"/>
          <w:trHeight w:val="180"/>
        </w:trPr>
        <w:tc>
          <w:tcPr>
            <w:tcW w:w="196" w:type="dxa"/>
            <w:tcBorders>
              <w:top w:val="single" w:sz="4" w:space="0" w:color="auto"/>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2120"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2201" w:type="dxa"/>
            <w:vMerge w:val="restart"/>
            <w:tcBorders>
              <w:top w:val="single" w:sz="4" w:space="0" w:color="auto"/>
              <w:left w:val="nil"/>
              <w:bottom w:val="nil"/>
              <w:right w:val="single" w:sz="4" w:space="0" w:color="auto"/>
            </w:tcBorders>
            <w:shd w:val="clear" w:color="auto" w:fill="auto"/>
            <w:hideMark/>
          </w:tcPr>
          <w:p w:rsidR="00417035" w:rsidRPr="00417035" w:rsidRDefault="00417035" w:rsidP="00417035">
            <w:pPr>
              <w:spacing w:after="0" w:line="240" w:lineRule="auto"/>
              <w:jc w:val="center"/>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Hacienda Pública/Patrimonio Contribuido</w:t>
            </w:r>
          </w:p>
        </w:tc>
      </w:tr>
      <w:tr w:rsidR="00417035" w:rsidRPr="00417035" w:rsidTr="00417035">
        <w:trPr>
          <w:gridAfter w:val="1"/>
          <w:wAfter w:w="1515" w:type="dxa"/>
          <w:trHeight w:val="45"/>
        </w:trPr>
        <w:tc>
          <w:tcPr>
            <w:tcW w:w="3232" w:type="dxa"/>
            <w:gridSpan w:val="4"/>
            <w:vMerge w:val="restart"/>
            <w:tcBorders>
              <w:top w:val="nil"/>
              <w:left w:val="single" w:sz="4" w:space="0" w:color="auto"/>
              <w:bottom w:val="nil"/>
              <w:right w:val="nil"/>
            </w:tcBorders>
            <w:shd w:val="clear" w:color="auto" w:fill="auto"/>
            <w:hideMark/>
          </w:tcPr>
          <w:p w:rsidR="00417035" w:rsidRPr="00417035" w:rsidRDefault="00417035" w:rsidP="00417035">
            <w:pPr>
              <w:spacing w:after="0" w:line="240" w:lineRule="auto"/>
              <w:jc w:val="center"/>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CONCEPTO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vMerge/>
            <w:tcBorders>
              <w:top w:val="single" w:sz="4" w:space="0" w:color="auto"/>
              <w:left w:val="nil"/>
              <w:bottom w:val="nil"/>
              <w:right w:val="single" w:sz="4" w:space="0" w:color="auto"/>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r>
      <w:tr w:rsidR="00417035" w:rsidRPr="00417035" w:rsidTr="00417035">
        <w:trPr>
          <w:gridAfter w:val="1"/>
          <w:wAfter w:w="1515" w:type="dxa"/>
          <w:trHeight w:val="180"/>
        </w:trPr>
        <w:tc>
          <w:tcPr>
            <w:tcW w:w="3232" w:type="dxa"/>
            <w:gridSpan w:val="4"/>
            <w:vMerge/>
            <w:tcBorders>
              <w:top w:val="nil"/>
              <w:left w:val="single" w:sz="4" w:space="0" w:color="auto"/>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vMerge/>
            <w:tcBorders>
              <w:top w:val="single" w:sz="4" w:space="0" w:color="auto"/>
              <w:left w:val="nil"/>
              <w:bottom w:val="nil"/>
              <w:right w:val="single" w:sz="4" w:space="0" w:color="auto"/>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r>
      <w:tr w:rsidR="00417035" w:rsidRPr="00417035" w:rsidTr="00417035">
        <w:trPr>
          <w:gridAfter w:val="1"/>
          <w:wAfter w:w="1515" w:type="dxa"/>
          <w:trHeight w:val="285"/>
        </w:trPr>
        <w:tc>
          <w:tcPr>
            <w:tcW w:w="196" w:type="dxa"/>
            <w:tcBorders>
              <w:top w:val="nil"/>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1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vMerge/>
            <w:tcBorders>
              <w:top w:val="single" w:sz="4" w:space="0" w:color="auto"/>
              <w:left w:val="nil"/>
              <w:bottom w:val="nil"/>
              <w:right w:val="single" w:sz="4" w:space="0" w:color="auto"/>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r>
      <w:tr w:rsidR="00417035" w:rsidRPr="00417035" w:rsidTr="00417035">
        <w:trPr>
          <w:gridAfter w:val="1"/>
          <w:wAfter w:w="1515" w:type="dxa"/>
          <w:trHeight w:val="120"/>
        </w:trPr>
        <w:tc>
          <w:tcPr>
            <w:tcW w:w="196" w:type="dxa"/>
            <w:tcBorders>
              <w:top w:val="nil"/>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1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417035">
        <w:trPr>
          <w:gridAfter w:val="1"/>
          <w:wAfter w:w="1515" w:type="dxa"/>
          <w:trHeight w:val="195"/>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Rectificaciones de Resultados de Ejercicios Anteriores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$0.00</w:t>
            </w:r>
          </w:p>
        </w:tc>
      </w:tr>
      <w:tr w:rsidR="00417035" w:rsidRPr="00417035" w:rsidTr="00417035">
        <w:trPr>
          <w:gridAfter w:val="1"/>
          <w:wAfter w:w="1515" w:type="dxa"/>
          <w:trHeight w:val="120"/>
        </w:trPr>
        <w:tc>
          <w:tcPr>
            <w:tcW w:w="196" w:type="dxa"/>
            <w:tcBorders>
              <w:top w:val="nil"/>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1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417035">
        <w:trPr>
          <w:gridAfter w:val="1"/>
          <w:wAfter w:w="1515" w:type="dxa"/>
          <w:trHeight w:val="195"/>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PATRIMONIO NETO INICIAL AJUSTADO DEL EJERCICIO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$27,605,988.22</w:t>
            </w:r>
          </w:p>
        </w:tc>
      </w:tr>
      <w:tr w:rsidR="00417035" w:rsidRPr="00417035" w:rsidTr="00417035">
        <w:trPr>
          <w:gridAfter w:val="1"/>
          <w:wAfter w:w="1515" w:type="dxa"/>
          <w:trHeight w:val="270"/>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APORTACIONES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$27,605,988.22</w:t>
            </w:r>
          </w:p>
        </w:tc>
      </w:tr>
      <w:tr w:rsidR="00417035" w:rsidRPr="00417035" w:rsidTr="00417035">
        <w:trPr>
          <w:gridAfter w:val="1"/>
          <w:wAfter w:w="1515" w:type="dxa"/>
          <w:trHeight w:val="270"/>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DONACIONES DE CAPITAL</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r>
      <w:tr w:rsidR="00417035" w:rsidRPr="00417035" w:rsidTr="00417035">
        <w:trPr>
          <w:gridAfter w:val="1"/>
          <w:wAfter w:w="1515" w:type="dxa"/>
          <w:trHeight w:val="270"/>
        </w:trPr>
        <w:tc>
          <w:tcPr>
            <w:tcW w:w="3232" w:type="dxa"/>
            <w:gridSpan w:val="4"/>
            <w:tcBorders>
              <w:top w:val="nil"/>
              <w:left w:val="single" w:sz="4" w:space="0" w:color="auto"/>
              <w:bottom w:val="single" w:sz="4" w:space="0" w:color="auto"/>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ACTUALIZACIONES DEL PATRIMONIO</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2397" w:type="dxa"/>
            <w:gridSpan w:val="2"/>
            <w:tcBorders>
              <w:top w:val="nil"/>
              <w:left w:val="nil"/>
              <w:bottom w:val="single" w:sz="4" w:space="0" w:color="auto"/>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r>
    </w:tbl>
    <w:p w:rsidR="0055754C" w:rsidRDefault="0055754C" w:rsidP="00EC787A">
      <w:pPr>
        <w:pStyle w:val="ROMANOS"/>
        <w:spacing w:after="80" w:line="203" w:lineRule="exact"/>
        <w:ind w:left="0"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EC787A" w:rsidRPr="004F4558" w:rsidRDefault="00EC787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 xml:space="preserve">Se </w:t>
      </w:r>
      <w:r w:rsidR="00D60DAA">
        <w:rPr>
          <w:sz w:val="22"/>
          <w:szCs w:val="22"/>
          <w:lang w:val="es-MX"/>
        </w:rPr>
        <w:t xml:space="preserve">informa procedencia del recurso de patrimonio generado que modifica la variación de la hacienda pública que al igual que el patrimonio neto generado se obtuvo un </w:t>
      </w:r>
      <w:r w:rsidR="00417035">
        <w:rPr>
          <w:sz w:val="22"/>
          <w:szCs w:val="22"/>
          <w:lang w:val="es-MX"/>
        </w:rPr>
        <w:t xml:space="preserve">resultado del ejercicio por un ahorro, dando un monto por </w:t>
      </w:r>
      <w:r w:rsidR="00EC787A">
        <w:rPr>
          <w:b/>
          <w:sz w:val="22"/>
          <w:szCs w:val="22"/>
          <w:lang w:val="es-MX"/>
        </w:rPr>
        <w:t>36</w:t>
      </w:r>
      <w:proofErr w:type="gramStart"/>
      <w:r w:rsidR="00EC787A">
        <w:rPr>
          <w:b/>
          <w:sz w:val="22"/>
          <w:szCs w:val="22"/>
          <w:lang w:val="es-MX"/>
        </w:rPr>
        <w:t>,885,878.99</w:t>
      </w:r>
      <w:proofErr w:type="gramEnd"/>
      <w:r w:rsidR="00417035">
        <w:rPr>
          <w:sz w:val="22"/>
          <w:szCs w:val="22"/>
          <w:lang w:val="es-MX"/>
        </w:rPr>
        <w:t xml:space="preserve"> como se especifica en el Estado de Variación en la Hacienda Pública.</w:t>
      </w:r>
    </w:p>
    <w:p w:rsidR="00417035" w:rsidRDefault="00417035" w:rsidP="0088716A">
      <w:pPr>
        <w:pStyle w:val="ROMANOS"/>
        <w:spacing w:after="80" w:line="203" w:lineRule="exact"/>
        <w:ind w:left="288" w:firstLine="0"/>
        <w:rPr>
          <w:sz w:val="22"/>
          <w:szCs w:val="22"/>
          <w:lang w:val="es-MX"/>
        </w:rPr>
      </w:pPr>
    </w:p>
    <w:tbl>
      <w:tblPr>
        <w:tblW w:w="8252" w:type="dxa"/>
        <w:jc w:val="center"/>
        <w:tblInd w:w="55" w:type="dxa"/>
        <w:tblCellMar>
          <w:left w:w="70" w:type="dxa"/>
          <w:right w:w="70" w:type="dxa"/>
        </w:tblCellMar>
        <w:tblLook w:val="04A0" w:firstRow="1" w:lastRow="0" w:firstColumn="1" w:lastColumn="0" w:noHBand="0" w:noVBand="1"/>
      </w:tblPr>
      <w:tblGrid>
        <w:gridCol w:w="3256"/>
        <w:gridCol w:w="196"/>
        <w:gridCol w:w="670"/>
        <w:gridCol w:w="670"/>
        <w:gridCol w:w="196"/>
        <w:gridCol w:w="814"/>
        <w:gridCol w:w="814"/>
        <w:gridCol w:w="196"/>
        <w:gridCol w:w="1244"/>
        <w:gridCol w:w="196"/>
      </w:tblGrid>
      <w:tr w:rsidR="00417035" w:rsidRPr="00417035" w:rsidTr="0055754C">
        <w:trPr>
          <w:trHeight w:val="195"/>
          <w:jc w:val="center"/>
        </w:trPr>
        <w:tc>
          <w:tcPr>
            <w:tcW w:w="3256" w:type="dxa"/>
            <w:vMerge w:val="restart"/>
            <w:tcBorders>
              <w:top w:val="single" w:sz="4" w:space="0" w:color="auto"/>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VARIACIONES DE LA HACIENDA PÚBLICA/PATRIMONIO NETO DEL EJERCICIO</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340" w:type="dxa"/>
            <w:gridSpan w:val="2"/>
            <w:tcBorders>
              <w:top w:val="single" w:sz="4" w:space="0" w:color="auto"/>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$0.00</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628" w:type="dxa"/>
            <w:gridSpan w:val="2"/>
            <w:tcBorders>
              <w:top w:val="single" w:sz="4" w:space="0" w:color="auto"/>
              <w:left w:val="nil"/>
              <w:bottom w:val="nil"/>
              <w:right w:val="nil"/>
            </w:tcBorders>
            <w:shd w:val="clear" w:color="auto" w:fill="auto"/>
            <w:hideMark/>
          </w:tcPr>
          <w:p w:rsidR="00417035" w:rsidRPr="00417035" w:rsidRDefault="00417035" w:rsidP="00EC787A">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w:t>
            </w:r>
            <w:r w:rsidR="00EC787A">
              <w:rPr>
                <w:rFonts w:ascii="Arial" w:eastAsia="Times New Roman" w:hAnsi="Arial" w:cs="Arial"/>
                <w:b/>
                <w:bCs/>
                <w:color w:val="000000"/>
                <w:sz w:val="14"/>
                <w:szCs w:val="14"/>
              </w:rPr>
              <w:t>36,381,735.42</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244" w:type="dxa"/>
            <w:tcBorders>
              <w:top w:val="single" w:sz="4" w:space="0" w:color="auto"/>
              <w:left w:val="nil"/>
              <w:bottom w:val="nil"/>
              <w:right w:val="nil"/>
            </w:tcBorders>
            <w:shd w:val="clear" w:color="auto" w:fill="auto"/>
            <w:hideMark/>
          </w:tcPr>
          <w:p w:rsidR="00417035" w:rsidRPr="00417035" w:rsidRDefault="00152B86" w:rsidP="00EC787A">
            <w:pPr>
              <w:spacing w:after="0" w:line="240" w:lineRule="auto"/>
              <w:jc w:val="right"/>
              <w:rPr>
                <w:rFonts w:ascii="Arial" w:eastAsia="Times New Roman" w:hAnsi="Arial" w:cs="Arial"/>
                <w:b/>
                <w:bCs/>
                <w:color w:val="000000"/>
                <w:sz w:val="14"/>
                <w:szCs w:val="14"/>
              </w:rPr>
            </w:pPr>
            <w:r>
              <w:rPr>
                <w:rFonts w:ascii="Arial" w:eastAsia="Times New Roman" w:hAnsi="Arial" w:cs="Arial"/>
                <w:b/>
                <w:bCs/>
                <w:color w:val="000000"/>
                <w:sz w:val="14"/>
                <w:szCs w:val="14"/>
              </w:rPr>
              <w:t>$</w:t>
            </w:r>
            <w:r w:rsidR="0055754C">
              <w:rPr>
                <w:rFonts w:ascii="Arial" w:eastAsia="Times New Roman" w:hAnsi="Arial" w:cs="Arial"/>
                <w:b/>
                <w:bCs/>
                <w:color w:val="000000"/>
                <w:sz w:val="14"/>
                <w:szCs w:val="14"/>
              </w:rPr>
              <w:t>36,</w:t>
            </w:r>
            <w:r w:rsidR="00EC787A">
              <w:rPr>
                <w:rFonts w:ascii="Arial" w:eastAsia="Times New Roman" w:hAnsi="Arial" w:cs="Arial"/>
                <w:b/>
                <w:bCs/>
                <w:color w:val="000000"/>
                <w:sz w:val="14"/>
                <w:szCs w:val="14"/>
              </w:rPr>
              <w:t>885</w:t>
            </w:r>
            <w:r w:rsidR="0055754C">
              <w:rPr>
                <w:rFonts w:ascii="Arial" w:eastAsia="Times New Roman" w:hAnsi="Arial" w:cs="Arial"/>
                <w:b/>
                <w:bCs/>
                <w:color w:val="000000"/>
                <w:sz w:val="14"/>
                <w:szCs w:val="14"/>
              </w:rPr>
              <w:t>,</w:t>
            </w:r>
            <w:r w:rsidR="00EC787A">
              <w:rPr>
                <w:rFonts w:ascii="Arial" w:eastAsia="Times New Roman" w:hAnsi="Arial" w:cs="Arial"/>
                <w:b/>
                <w:bCs/>
                <w:color w:val="000000"/>
                <w:sz w:val="14"/>
                <w:szCs w:val="14"/>
              </w:rPr>
              <w:t>878.99</w:t>
            </w:r>
          </w:p>
        </w:tc>
        <w:tc>
          <w:tcPr>
            <w:tcW w:w="196" w:type="dxa"/>
            <w:tcBorders>
              <w:top w:val="single" w:sz="4" w:space="0" w:color="auto"/>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165"/>
          <w:jc w:val="center"/>
        </w:trPr>
        <w:tc>
          <w:tcPr>
            <w:tcW w:w="3256" w:type="dxa"/>
            <w:vMerge/>
            <w:tcBorders>
              <w:top w:val="single" w:sz="4" w:space="0" w:color="auto"/>
              <w:left w:val="single" w:sz="4" w:space="0" w:color="auto"/>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67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67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814"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814"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RESULTADOS DEL EJERCICIO: (AHORRO/ DESAHORRO)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EC787A" w:rsidP="008C1A68">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36,885,878.99</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RESULTADOS DE EJERCICIOS ANTERIORES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EC787A" w:rsidP="00417035">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36,381,735.42</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 DE BIENES INMUEBLES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 DE BIENES MUEBLES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 DE BIENES INTANGIBLES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OTROS REVALÚOS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 DE PATRIMONIO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 TERRITORIALES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single" w:sz="4" w:space="0" w:color="auto"/>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 POR CONTINGENCIAS</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340" w:type="dxa"/>
            <w:gridSpan w:val="2"/>
            <w:tcBorders>
              <w:top w:val="nil"/>
              <w:left w:val="nil"/>
              <w:bottom w:val="single" w:sz="4" w:space="0" w:color="auto"/>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628" w:type="dxa"/>
            <w:gridSpan w:val="2"/>
            <w:tcBorders>
              <w:top w:val="nil"/>
              <w:left w:val="nil"/>
              <w:bottom w:val="single" w:sz="4" w:space="0" w:color="auto"/>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244" w:type="dxa"/>
            <w:tcBorders>
              <w:top w:val="nil"/>
              <w:left w:val="nil"/>
              <w:bottom w:val="single" w:sz="4" w:space="0" w:color="auto"/>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single" w:sz="4" w:space="0" w:color="auto"/>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bl>
    <w:p w:rsidR="005914C1" w:rsidRDefault="005914C1" w:rsidP="0055754C">
      <w:pPr>
        <w:pStyle w:val="ROMANOS"/>
        <w:spacing w:after="80" w:line="203" w:lineRule="exact"/>
        <w:ind w:left="0" w:firstLine="0"/>
        <w:rPr>
          <w:b/>
          <w:smallCaps/>
          <w:sz w:val="22"/>
          <w:szCs w:val="22"/>
        </w:rPr>
      </w:pPr>
    </w:p>
    <w:p w:rsidR="005914C1" w:rsidRDefault="005914C1" w:rsidP="0088716A">
      <w:pPr>
        <w:pStyle w:val="ROMANOS"/>
        <w:spacing w:after="80" w:line="203" w:lineRule="exact"/>
        <w:ind w:left="288" w:firstLine="0"/>
        <w:jc w:val="center"/>
        <w:rPr>
          <w:b/>
          <w:smallCaps/>
          <w:sz w:val="22"/>
          <w:szCs w:val="22"/>
        </w:rPr>
      </w:pPr>
    </w:p>
    <w:p w:rsidR="00EC787A" w:rsidRDefault="00EC787A" w:rsidP="0088716A">
      <w:pPr>
        <w:pStyle w:val="ROMANOS"/>
        <w:spacing w:after="80" w:line="203" w:lineRule="exact"/>
        <w:ind w:left="288" w:firstLine="0"/>
        <w:jc w:val="center"/>
        <w:rPr>
          <w:b/>
          <w:smallCaps/>
          <w:sz w:val="24"/>
          <w:szCs w:val="22"/>
          <w:u w:val="single"/>
        </w:rPr>
      </w:pPr>
    </w:p>
    <w:p w:rsidR="00EC787A" w:rsidRDefault="00EC787A" w:rsidP="0088716A">
      <w:pPr>
        <w:pStyle w:val="ROMANOS"/>
        <w:spacing w:after="80" w:line="203" w:lineRule="exact"/>
        <w:ind w:left="288" w:firstLine="0"/>
        <w:jc w:val="center"/>
        <w:rPr>
          <w:b/>
          <w:smallCaps/>
          <w:sz w:val="24"/>
          <w:szCs w:val="22"/>
          <w:u w:val="single"/>
        </w:rPr>
      </w:pPr>
    </w:p>
    <w:p w:rsidR="00EC787A" w:rsidRDefault="00EC787A" w:rsidP="00592EF3">
      <w:pPr>
        <w:pStyle w:val="ROMANOS"/>
        <w:spacing w:after="80" w:line="203" w:lineRule="exact"/>
        <w:ind w:left="0" w:firstLine="0"/>
        <w:rPr>
          <w:b/>
          <w:smallCaps/>
          <w:sz w:val="24"/>
          <w:szCs w:val="22"/>
          <w:u w:val="single"/>
        </w:rPr>
      </w:pPr>
    </w:p>
    <w:p w:rsidR="0088716A" w:rsidRPr="00B27C4A" w:rsidRDefault="00EC787A" w:rsidP="00592EF3">
      <w:pPr>
        <w:pStyle w:val="ROMANOS"/>
        <w:spacing w:after="80" w:line="240" w:lineRule="auto"/>
        <w:ind w:left="288" w:firstLine="0"/>
        <w:jc w:val="center"/>
        <w:rPr>
          <w:b/>
          <w:smallCaps/>
          <w:sz w:val="24"/>
          <w:szCs w:val="22"/>
          <w:u w:val="single"/>
        </w:rPr>
      </w:pPr>
      <w:r>
        <w:rPr>
          <w:b/>
          <w:smallCaps/>
          <w:sz w:val="24"/>
          <w:szCs w:val="22"/>
          <w:u w:val="single"/>
        </w:rPr>
        <w:t>I</w:t>
      </w:r>
      <w:r w:rsidR="0088716A" w:rsidRPr="00B27C4A">
        <w:rPr>
          <w:b/>
          <w:smallCaps/>
          <w:sz w:val="24"/>
          <w:szCs w:val="22"/>
          <w:u w:val="single"/>
        </w:rPr>
        <w:t>V)</w:t>
      </w:r>
      <w:r w:rsidR="0088716A" w:rsidRPr="00B27C4A">
        <w:rPr>
          <w:b/>
          <w:smallCaps/>
          <w:sz w:val="24"/>
          <w:szCs w:val="22"/>
          <w:u w:val="single"/>
        </w:rPr>
        <w:tab/>
        <w:t>Notas al Estado de Flujos de Efectivo</w:t>
      </w:r>
    </w:p>
    <w:p w:rsidR="00FE51E9" w:rsidRPr="00FE51E9" w:rsidRDefault="00FE51E9" w:rsidP="00592EF3">
      <w:pPr>
        <w:pStyle w:val="ROMANOS"/>
        <w:spacing w:after="80" w:line="240" w:lineRule="auto"/>
        <w:ind w:left="288" w:firstLine="0"/>
        <w:jc w:val="center"/>
        <w:rPr>
          <w:b/>
          <w:smallCaps/>
          <w:color w:val="4F81BD" w:themeColor="accent1"/>
          <w:sz w:val="22"/>
          <w:szCs w:val="22"/>
          <w:u w:val="single"/>
        </w:rPr>
      </w:pPr>
    </w:p>
    <w:p w:rsidR="0088716A" w:rsidRPr="004F4558" w:rsidRDefault="0088716A" w:rsidP="00592EF3">
      <w:pPr>
        <w:pStyle w:val="ROMANOS"/>
        <w:spacing w:after="80" w:line="240" w:lineRule="auto"/>
        <w:ind w:left="288" w:firstLine="0"/>
        <w:rPr>
          <w:sz w:val="22"/>
          <w:szCs w:val="22"/>
          <w:lang w:val="es-MX"/>
        </w:rPr>
      </w:pPr>
    </w:p>
    <w:p w:rsidR="0088716A" w:rsidRPr="004F4558" w:rsidRDefault="0088716A" w:rsidP="00592EF3">
      <w:pPr>
        <w:pStyle w:val="ROMANOS"/>
        <w:spacing w:after="80" w:line="240" w:lineRule="auto"/>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663"/>
        <w:gridCol w:w="1843"/>
        <w:gridCol w:w="1924"/>
      </w:tblGrid>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B27C4A" w:rsidRDefault="000F567A" w:rsidP="00B27C4A">
            <w:pPr>
              <w:pStyle w:val="Texto"/>
              <w:spacing w:line="224" w:lineRule="exact"/>
              <w:ind w:firstLine="0"/>
              <w:jc w:val="center"/>
              <w:rPr>
                <w:b/>
                <w:sz w:val="22"/>
                <w:szCs w:val="18"/>
                <w:lang w:val="es-MX"/>
              </w:rPr>
            </w:pPr>
            <w:r w:rsidRPr="00B27C4A">
              <w:rPr>
                <w:b/>
                <w:sz w:val="22"/>
                <w:szCs w:val="18"/>
                <w:lang w:val="es-MX"/>
              </w:rPr>
              <w:t>201</w:t>
            </w:r>
            <w:r w:rsidR="00B27C4A" w:rsidRPr="00B27C4A">
              <w:rPr>
                <w:b/>
                <w:sz w:val="22"/>
                <w:szCs w:val="18"/>
                <w:lang w:val="es-MX"/>
              </w:rPr>
              <w:t>7</w:t>
            </w:r>
          </w:p>
        </w:tc>
        <w:tc>
          <w:tcPr>
            <w:tcW w:w="1020" w:type="pct"/>
            <w:tcBorders>
              <w:top w:val="single" w:sz="6" w:space="0" w:color="auto"/>
              <w:left w:val="single" w:sz="6" w:space="0" w:color="auto"/>
              <w:bottom w:val="single" w:sz="6" w:space="0" w:color="auto"/>
              <w:right w:val="single" w:sz="6" w:space="0" w:color="auto"/>
            </w:tcBorders>
          </w:tcPr>
          <w:p w:rsidR="0088716A" w:rsidRPr="00B27C4A" w:rsidRDefault="000F567A" w:rsidP="00B27C4A">
            <w:pPr>
              <w:pStyle w:val="Texto"/>
              <w:spacing w:line="224" w:lineRule="exact"/>
              <w:ind w:firstLine="0"/>
              <w:jc w:val="center"/>
              <w:rPr>
                <w:b/>
                <w:sz w:val="22"/>
                <w:szCs w:val="18"/>
                <w:lang w:val="es-MX"/>
              </w:rPr>
            </w:pPr>
            <w:r w:rsidRPr="00B27C4A">
              <w:rPr>
                <w:b/>
                <w:sz w:val="22"/>
                <w:szCs w:val="18"/>
                <w:lang w:val="es-MX"/>
              </w:rPr>
              <w:t>201</w:t>
            </w:r>
            <w:r w:rsidR="00B27C4A" w:rsidRPr="00B27C4A">
              <w:rPr>
                <w:b/>
                <w:sz w:val="22"/>
                <w:szCs w:val="18"/>
                <w:lang w:val="es-MX"/>
              </w:rPr>
              <w:t>6</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EC787A">
            <w:pPr>
              <w:pStyle w:val="Texto"/>
              <w:spacing w:line="224" w:lineRule="exact"/>
              <w:ind w:firstLine="0"/>
              <w:jc w:val="center"/>
              <w:rPr>
                <w:sz w:val="22"/>
                <w:szCs w:val="18"/>
                <w:lang w:val="es-MX"/>
              </w:rPr>
            </w:pPr>
            <w:r w:rsidRPr="004F4558">
              <w:rPr>
                <w:sz w:val="22"/>
                <w:szCs w:val="18"/>
                <w:lang w:val="es-MX"/>
              </w:rPr>
              <w:t>$</w:t>
            </w:r>
            <w:r w:rsidR="00EC787A">
              <w:rPr>
                <w:sz w:val="22"/>
                <w:szCs w:val="18"/>
                <w:lang w:val="es-MX"/>
              </w:rPr>
              <w:t>19,483,289.46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EC787A">
            <w:pPr>
              <w:pStyle w:val="Texto"/>
              <w:spacing w:line="224" w:lineRule="exact"/>
              <w:ind w:firstLine="0"/>
              <w:jc w:val="center"/>
              <w:rPr>
                <w:sz w:val="22"/>
                <w:szCs w:val="18"/>
                <w:lang w:val="es-MX"/>
              </w:rPr>
            </w:pPr>
            <w:r w:rsidRPr="004F4558">
              <w:rPr>
                <w:sz w:val="22"/>
                <w:szCs w:val="18"/>
                <w:lang w:val="es-MX"/>
              </w:rPr>
              <w:t>$</w:t>
            </w:r>
            <w:r w:rsidR="00EC787A">
              <w:rPr>
                <w:sz w:val="22"/>
                <w:szCs w:val="18"/>
                <w:lang w:val="es-MX"/>
              </w:rPr>
              <w:t>25,445,075.19</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EC787A">
            <w:pPr>
              <w:pStyle w:val="Texto"/>
              <w:spacing w:line="224" w:lineRule="exact"/>
              <w:ind w:firstLine="0"/>
              <w:jc w:val="center"/>
              <w:rPr>
                <w:b/>
                <w:sz w:val="22"/>
                <w:szCs w:val="18"/>
                <w:lang w:val="es-MX"/>
              </w:rPr>
            </w:pPr>
            <w:r w:rsidRPr="004F4558">
              <w:rPr>
                <w:b/>
                <w:sz w:val="22"/>
                <w:szCs w:val="18"/>
                <w:lang w:val="es-MX"/>
              </w:rPr>
              <w:t>$</w:t>
            </w:r>
            <w:r w:rsidR="00EC787A">
              <w:rPr>
                <w:b/>
                <w:sz w:val="22"/>
                <w:szCs w:val="18"/>
                <w:lang w:val="es-MX"/>
              </w:rPr>
              <w:t>19,483,289.46</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EC787A">
            <w:pPr>
              <w:pStyle w:val="Texto"/>
              <w:spacing w:line="224" w:lineRule="exact"/>
              <w:ind w:firstLine="0"/>
              <w:jc w:val="center"/>
              <w:rPr>
                <w:b/>
                <w:sz w:val="22"/>
                <w:szCs w:val="18"/>
                <w:lang w:val="es-MX"/>
              </w:rPr>
            </w:pPr>
            <w:r w:rsidRPr="004F4558">
              <w:rPr>
                <w:b/>
                <w:sz w:val="22"/>
                <w:szCs w:val="18"/>
                <w:lang w:val="es-MX"/>
              </w:rPr>
              <w:t>$</w:t>
            </w:r>
            <w:r w:rsidR="00EC787A">
              <w:rPr>
                <w:b/>
                <w:sz w:val="22"/>
                <w:szCs w:val="18"/>
                <w:lang w:val="es-MX"/>
              </w:rPr>
              <w:t>25,445,075.19</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BE1BDA">
      <w:pPr>
        <w:pStyle w:val="ROMANOS"/>
        <w:spacing w:after="80" w:line="203" w:lineRule="exact"/>
        <w:ind w:left="288" w:firstLine="0"/>
        <w:rPr>
          <w:sz w:val="22"/>
          <w:szCs w:val="22"/>
          <w:lang w:val="es-MX"/>
        </w:rPr>
      </w:pPr>
      <w:r w:rsidRPr="004F4558">
        <w:rPr>
          <w:b/>
          <w:sz w:val="22"/>
          <w:szCs w:val="22"/>
          <w:lang w:val="es-MX"/>
        </w:rPr>
        <w:t xml:space="preserve">EFE 2.- </w:t>
      </w:r>
      <w:r w:rsidR="00BE1BDA" w:rsidRPr="00C35EB0">
        <w:rPr>
          <w:sz w:val="22"/>
          <w:szCs w:val="22"/>
          <w:lang w:val="es-MX"/>
        </w:rPr>
        <w:t>“Esta not</w:t>
      </w:r>
      <w:r w:rsidR="00BE1BDA">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BE1BDA">
      <w:pPr>
        <w:pStyle w:val="ROMANOS"/>
        <w:spacing w:after="80" w:line="203" w:lineRule="exact"/>
        <w:ind w:left="288" w:firstLine="0"/>
        <w:rPr>
          <w:sz w:val="22"/>
          <w:szCs w:val="22"/>
          <w:lang w:val="es-MX"/>
        </w:rPr>
      </w:pPr>
      <w:r w:rsidRPr="004F4558">
        <w:rPr>
          <w:b/>
          <w:sz w:val="22"/>
          <w:szCs w:val="22"/>
          <w:lang w:val="es-MX"/>
        </w:rPr>
        <w:t>EFE 3</w:t>
      </w:r>
      <w:r w:rsidR="00BE1BDA" w:rsidRPr="00C35EB0">
        <w:rPr>
          <w:sz w:val="22"/>
          <w:szCs w:val="22"/>
          <w:lang w:val="es-MX"/>
        </w:rPr>
        <w:t>“Esta not</w:t>
      </w:r>
      <w:r w:rsidR="00BE1BDA">
        <w:rPr>
          <w:sz w:val="22"/>
          <w:szCs w:val="22"/>
          <w:lang w:val="es-MX"/>
        </w:rPr>
        <w:t>a no le aplica al ente público”.</w:t>
      </w:r>
    </w:p>
    <w:p w:rsidR="00BE1BDA" w:rsidRDefault="00BE1BDA" w:rsidP="00BE1BDA">
      <w:pPr>
        <w:pStyle w:val="ROMANOS"/>
        <w:spacing w:after="80" w:line="203" w:lineRule="exact"/>
        <w:ind w:left="288" w:firstLine="0"/>
      </w:pPr>
    </w:p>
    <w:p w:rsidR="00B27C4A" w:rsidRDefault="00B27C4A" w:rsidP="00BE1BDA">
      <w:pPr>
        <w:pStyle w:val="ROMANOS"/>
        <w:spacing w:after="80" w:line="203" w:lineRule="exact"/>
        <w:ind w:left="288" w:firstLine="0"/>
      </w:pPr>
    </w:p>
    <w:p w:rsidR="00B27C4A" w:rsidRPr="003C391A" w:rsidRDefault="00B27C4A" w:rsidP="003C391A">
      <w:pPr>
        <w:pStyle w:val="ROMANOS"/>
        <w:spacing w:after="80" w:line="240" w:lineRule="auto"/>
        <w:ind w:left="288" w:firstLine="0"/>
        <w:jc w:val="center"/>
        <w:rPr>
          <w:sz w:val="20"/>
        </w:rPr>
      </w:pPr>
    </w:p>
    <w:p w:rsidR="00EC787A" w:rsidRPr="003C391A" w:rsidRDefault="00EC787A" w:rsidP="00592EF3">
      <w:pPr>
        <w:pStyle w:val="ROMANOS"/>
        <w:spacing w:after="80" w:line="240" w:lineRule="auto"/>
        <w:ind w:left="288" w:firstLine="0"/>
        <w:jc w:val="center"/>
        <w:rPr>
          <w:b/>
          <w:smallCaps/>
          <w:sz w:val="24"/>
          <w:szCs w:val="22"/>
          <w:u w:val="single"/>
        </w:rPr>
      </w:pPr>
      <w:r w:rsidRPr="003C391A">
        <w:rPr>
          <w:b/>
          <w:smallCaps/>
          <w:sz w:val="24"/>
          <w:szCs w:val="22"/>
          <w:u w:val="single"/>
        </w:rPr>
        <w:t>V)</w:t>
      </w:r>
      <w:r w:rsidRPr="003C391A">
        <w:rPr>
          <w:b/>
          <w:smallCaps/>
          <w:sz w:val="24"/>
          <w:szCs w:val="22"/>
          <w:u w:val="single"/>
        </w:rPr>
        <w:tab/>
        <w:t>CONCILIACION ENTRE LOS INGRESOS PRESUPUESTARIOS Y CONTABLES, ASI COMO LOS EGRESOS PRESUPUESTARIOS Y LOS GASTOS CONTABLES</w:t>
      </w:r>
    </w:p>
    <w:p w:rsidR="003C391A" w:rsidRDefault="003C391A" w:rsidP="00592EF3">
      <w:pPr>
        <w:pStyle w:val="ROMANOS"/>
        <w:spacing w:after="80" w:line="240" w:lineRule="auto"/>
        <w:ind w:left="288" w:firstLine="0"/>
        <w:jc w:val="center"/>
        <w:rPr>
          <w:b/>
          <w:smallCaps/>
          <w:sz w:val="22"/>
          <w:szCs w:val="22"/>
          <w:u w:val="single"/>
        </w:rPr>
      </w:pPr>
    </w:p>
    <w:p w:rsidR="003C391A" w:rsidRDefault="003C391A" w:rsidP="00EC787A">
      <w:pPr>
        <w:pStyle w:val="ROMANOS"/>
        <w:spacing w:after="80" w:line="203" w:lineRule="exact"/>
        <w:ind w:left="288" w:firstLine="0"/>
        <w:jc w:val="center"/>
        <w:rPr>
          <w:b/>
          <w:smallCaps/>
          <w:sz w:val="22"/>
          <w:szCs w:val="22"/>
          <w:u w:val="single"/>
        </w:rPr>
      </w:pPr>
    </w:p>
    <w:p w:rsidR="003C391A" w:rsidRDefault="003C391A" w:rsidP="001D19B0">
      <w:pPr>
        <w:pStyle w:val="ROMANOS"/>
        <w:tabs>
          <w:tab w:val="clear" w:pos="720"/>
          <w:tab w:val="left" w:pos="0"/>
        </w:tabs>
        <w:spacing w:after="80" w:line="203" w:lineRule="exact"/>
        <w:ind w:left="0" w:firstLine="0"/>
        <w:rPr>
          <w:sz w:val="22"/>
          <w:szCs w:val="22"/>
          <w:lang w:val="es-MX"/>
        </w:rPr>
      </w:pPr>
      <w:r>
        <w:rPr>
          <w:b/>
          <w:sz w:val="22"/>
          <w:szCs w:val="22"/>
          <w:lang w:val="es-MX"/>
        </w:rPr>
        <w:t>EA</w:t>
      </w:r>
      <w:r w:rsidRPr="003C391A">
        <w:rPr>
          <w:b/>
          <w:sz w:val="22"/>
          <w:szCs w:val="22"/>
          <w:lang w:val="es-MX"/>
        </w:rPr>
        <w:t xml:space="preserve"> 4 trimestral.</w:t>
      </w:r>
      <w:r>
        <w:rPr>
          <w:b/>
          <w:sz w:val="22"/>
          <w:szCs w:val="22"/>
          <w:lang w:val="es-MX"/>
        </w:rPr>
        <w:t>-</w:t>
      </w:r>
      <w:r w:rsidRPr="003C391A">
        <w:rPr>
          <w:b/>
          <w:sz w:val="22"/>
          <w:szCs w:val="22"/>
          <w:lang w:val="es-MX"/>
        </w:rPr>
        <w:t xml:space="preserve"> </w:t>
      </w:r>
      <w:r w:rsidRPr="003C391A">
        <w:rPr>
          <w:sz w:val="22"/>
          <w:szCs w:val="22"/>
          <w:lang w:val="es-MX"/>
        </w:rPr>
        <w:t>Conciliación presupuestaria y contable del 1 de julio al 30 de septiembre</w:t>
      </w:r>
      <w:r w:rsidR="001D19B0">
        <w:rPr>
          <w:sz w:val="22"/>
          <w:szCs w:val="22"/>
          <w:lang w:val="es-MX"/>
        </w:rPr>
        <w:t xml:space="preserve"> 2017</w:t>
      </w:r>
      <w:r w:rsidRPr="003C391A">
        <w:rPr>
          <w:sz w:val="22"/>
          <w:szCs w:val="22"/>
          <w:lang w:val="es-MX"/>
        </w:rPr>
        <w:t>.</w:t>
      </w:r>
    </w:p>
    <w:p w:rsidR="003C391A" w:rsidRPr="003C391A" w:rsidRDefault="003C391A" w:rsidP="003C391A">
      <w:pPr>
        <w:pStyle w:val="ROMANOS"/>
        <w:spacing w:after="80" w:line="203" w:lineRule="exact"/>
        <w:ind w:left="288" w:firstLine="0"/>
        <w:rPr>
          <w:sz w:val="22"/>
          <w:szCs w:val="22"/>
          <w:lang w:val="es-MX"/>
        </w:rPr>
      </w:pPr>
    </w:p>
    <w:tbl>
      <w:tblPr>
        <w:tblW w:w="9820" w:type="dxa"/>
        <w:tblInd w:w="-214" w:type="dxa"/>
        <w:tblLayout w:type="fixed"/>
        <w:tblCellMar>
          <w:left w:w="70" w:type="dxa"/>
          <w:right w:w="70" w:type="dxa"/>
        </w:tblCellMar>
        <w:tblLook w:val="04A0" w:firstRow="1" w:lastRow="0" w:firstColumn="1" w:lastColumn="0" w:noHBand="0" w:noVBand="1"/>
      </w:tblPr>
      <w:tblGrid>
        <w:gridCol w:w="162"/>
        <w:gridCol w:w="162"/>
        <w:gridCol w:w="344"/>
        <w:gridCol w:w="1674"/>
        <w:gridCol w:w="162"/>
        <w:gridCol w:w="3262"/>
        <w:gridCol w:w="162"/>
        <w:gridCol w:w="162"/>
        <w:gridCol w:w="162"/>
        <w:gridCol w:w="162"/>
        <w:gridCol w:w="162"/>
        <w:gridCol w:w="162"/>
        <w:gridCol w:w="162"/>
        <w:gridCol w:w="204"/>
        <w:gridCol w:w="356"/>
        <w:gridCol w:w="234"/>
        <w:gridCol w:w="899"/>
        <w:gridCol w:w="763"/>
        <w:gridCol w:w="464"/>
      </w:tblGrid>
      <w:tr w:rsidR="003C391A" w:rsidRPr="003C391A" w:rsidTr="003C391A">
        <w:trPr>
          <w:trHeight w:val="213"/>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396" w:type="dxa"/>
            <w:gridSpan w:val="8"/>
            <w:vMerge w:val="restart"/>
            <w:tcBorders>
              <w:top w:val="nil"/>
              <w:left w:val="nil"/>
              <w:bottom w:val="nil"/>
              <w:right w:val="nil"/>
            </w:tcBorders>
            <w:shd w:val="clear" w:color="auto" w:fill="auto"/>
            <w:hideMark/>
          </w:tcPr>
          <w:p w:rsidR="003C391A" w:rsidRPr="003C391A" w:rsidRDefault="003C391A" w:rsidP="003C391A">
            <w:pPr>
              <w:spacing w:after="0" w:line="240" w:lineRule="auto"/>
              <w:jc w:val="center"/>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Municipio De Sabinas Coahuila</w:t>
            </w:r>
            <w:r w:rsidRPr="003C391A">
              <w:rPr>
                <w:rFonts w:ascii="Arial" w:eastAsia="Times New Roman" w:hAnsi="Arial" w:cs="Arial"/>
                <w:b/>
                <w:bCs/>
                <w:color w:val="000000"/>
                <w:sz w:val="18"/>
                <w:szCs w:val="18"/>
              </w:rPr>
              <w:br/>
            </w:r>
            <w:r w:rsidRPr="003C391A">
              <w:rPr>
                <w:rFonts w:ascii="Arial" w:eastAsia="Times New Roman" w:hAnsi="Arial" w:cs="Arial"/>
                <w:color w:val="000000"/>
                <w:sz w:val="18"/>
                <w:szCs w:val="18"/>
              </w:rPr>
              <w:t xml:space="preserve">Conciliación entre los </w:t>
            </w:r>
            <w:r w:rsidRPr="003C391A">
              <w:rPr>
                <w:rFonts w:ascii="Arial" w:eastAsia="Times New Roman" w:hAnsi="Arial" w:cs="Arial"/>
                <w:b/>
                <w:color w:val="000000"/>
                <w:sz w:val="18"/>
                <w:szCs w:val="18"/>
                <w:u w:val="single"/>
              </w:rPr>
              <w:t>Ingresos</w:t>
            </w:r>
            <w:r w:rsidRPr="003C391A">
              <w:rPr>
                <w:rFonts w:ascii="Arial" w:eastAsia="Times New Roman" w:hAnsi="Arial" w:cs="Arial"/>
                <w:color w:val="000000"/>
                <w:sz w:val="18"/>
                <w:szCs w:val="18"/>
              </w:rPr>
              <w:t xml:space="preserve"> Presupuestarios y Contables</w:t>
            </w:r>
            <w:r w:rsidRPr="003C391A">
              <w:rPr>
                <w:rFonts w:ascii="Arial" w:eastAsia="Times New Roman" w:hAnsi="Arial" w:cs="Arial"/>
                <w:color w:val="000000"/>
                <w:sz w:val="18"/>
                <w:szCs w:val="18"/>
              </w:rPr>
              <w:br/>
              <w:t>Del 01 de Julio al 30 de Septiembre de  2017</w:t>
            </w: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13"/>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396" w:type="dxa"/>
            <w:gridSpan w:val="8"/>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b/>
                <w:bCs/>
                <w:color w:val="000000"/>
                <w:sz w:val="18"/>
                <w:szCs w:val="18"/>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319"/>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396" w:type="dxa"/>
            <w:gridSpan w:val="8"/>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b/>
                <w:bCs/>
                <w:color w:val="000000"/>
                <w:sz w:val="18"/>
                <w:szCs w:val="18"/>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396" w:type="dxa"/>
            <w:gridSpan w:val="8"/>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b/>
                <w:bCs/>
                <w:color w:val="000000"/>
                <w:sz w:val="18"/>
                <w:szCs w:val="18"/>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8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2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5766" w:type="dxa"/>
            <w:gridSpan w:val="6"/>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1. Ingresos Presupuestarios</w:t>
            </w: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62" w:type="dxa"/>
            <w:gridSpan w:val="2"/>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41,509,087.97</w:t>
            </w: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73"/>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2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6090" w:type="dxa"/>
            <w:gridSpan w:val="8"/>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2. Más Ingresos Contables no Presupuestales</w:t>
            </w: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62" w:type="dxa"/>
            <w:gridSpan w:val="2"/>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8,314.44</w:t>
            </w: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Incremento por Variación de Inventarios</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2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vMerge w:val="restart"/>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Disminución del exceso de estimaciones por pérdida o deterioro u obsolescencia</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2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color w:val="000000"/>
                <w:sz w:val="18"/>
                <w:szCs w:val="18"/>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Disminución del exceso de provisiones</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Otros ingresos y beneficios varios</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Otros ingresos contables no presupuestarios</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8,314.44</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6414" w:type="dxa"/>
            <w:gridSpan w:val="10"/>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3. Menos Ingresos Presupuestales no Contables</w:t>
            </w: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62" w:type="dxa"/>
            <w:gridSpan w:val="2"/>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0.00</w:t>
            </w: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Productos de Capital</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Aprovechamientos Capital</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Ingresos Derivados de Financiamientos</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8"/>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6252" w:type="dxa"/>
            <w:gridSpan w:val="9"/>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Otros Ingresos Presupuestarios no Contables</w:t>
            </w:r>
          </w:p>
        </w:tc>
        <w:tc>
          <w:tcPr>
            <w:tcW w:w="884" w:type="dxa"/>
            <w:gridSpan w:val="4"/>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364"/>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2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319"/>
        </w:trPr>
        <w:tc>
          <w:tcPr>
            <w:tcW w:w="6414" w:type="dxa"/>
            <w:gridSpan w:val="10"/>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4. Ingresos Contables</w:t>
            </w: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62" w:type="dxa"/>
            <w:gridSpan w:val="2"/>
            <w:tcBorders>
              <w:top w:val="single" w:sz="4" w:space="0" w:color="000000"/>
              <w:left w:val="nil"/>
              <w:bottom w:val="single" w:sz="4" w:space="0" w:color="000000"/>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$41,517,402.41</w:t>
            </w: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121"/>
        </w:trPr>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4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7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2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3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763"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464"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bl>
    <w:p w:rsidR="00B27C4A" w:rsidRDefault="00B27C4A"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5914C1" w:rsidRDefault="005914C1" w:rsidP="00BE1BDA">
      <w:pPr>
        <w:pStyle w:val="ROMANOS"/>
        <w:spacing w:after="80" w:line="203" w:lineRule="exact"/>
        <w:ind w:left="288" w:firstLine="0"/>
      </w:pPr>
    </w:p>
    <w:tbl>
      <w:tblPr>
        <w:tblW w:w="9749" w:type="dxa"/>
        <w:tblInd w:w="-497" w:type="dxa"/>
        <w:tblCellMar>
          <w:left w:w="70" w:type="dxa"/>
          <w:right w:w="70" w:type="dxa"/>
        </w:tblCellMar>
        <w:tblLook w:val="04A0" w:firstRow="1" w:lastRow="0" w:firstColumn="1" w:lastColumn="0" w:noHBand="0" w:noVBand="1"/>
      </w:tblPr>
      <w:tblGrid>
        <w:gridCol w:w="240"/>
        <w:gridCol w:w="146"/>
        <w:gridCol w:w="2040"/>
        <w:gridCol w:w="146"/>
        <w:gridCol w:w="2688"/>
        <w:gridCol w:w="146"/>
        <w:gridCol w:w="146"/>
        <w:gridCol w:w="186"/>
        <w:gridCol w:w="180"/>
        <w:gridCol w:w="160"/>
        <w:gridCol w:w="37"/>
        <w:gridCol w:w="109"/>
        <w:gridCol w:w="37"/>
        <w:gridCol w:w="146"/>
        <w:gridCol w:w="95"/>
        <w:gridCol w:w="51"/>
        <w:gridCol w:w="160"/>
        <w:gridCol w:w="146"/>
        <w:gridCol w:w="146"/>
        <w:gridCol w:w="6"/>
        <w:gridCol w:w="146"/>
        <w:gridCol w:w="34"/>
        <w:gridCol w:w="180"/>
        <w:gridCol w:w="160"/>
        <w:gridCol w:w="40"/>
        <w:gridCol w:w="106"/>
        <w:gridCol w:w="160"/>
        <w:gridCol w:w="160"/>
        <w:gridCol w:w="160"/>
        <w:gridCol w:w="1392"/>
        <w:gridCol w:w="200"/>
      </w:tblGrid>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652" w:type="dxa"/>
            <w:gridSpan w:val="8"/>
            <w:vMerge w:val="restart"/>
            <w:tcBorders>
              <w:top w:val="nil"/>
              <w:left w:val="nil"/>
              <w:bottom w:val="nil"/>
              <w:right w:val="nil"/>
            </w:tcBorders>
            <w:shd w:val="clear" w:color="auto" w:fill="auto"/>
            <w:hideMark/>
          </w:tcPr>
          <w:p w:rsidR="003C391A" w:rsidRPr="003C391A" w:rsidRDefault="003C391A" w:rsidP="003C391A">
            <w:pPr>
              <w:spacing w:after="0" w:line="240" w:lineRule="auto"/>
              <w:jc w:val="center"/>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Municipio De Sabinas Coahuila</w:t>
            </w:r>
            <w:r w:rsidRPr="003C391A">
              <w:rPr>
                <w:rFonts w:ascii="Arial" w:eastAsia="Times New Roman" w:hAnsi="Arial" w:cs="Arial"/>
                <w:b/>
                <w:bCs/>
                <w:color w:val="000000"/>
                <w:sz w:val="18"/>
                <w:szCs w:val="18"/>
              </w:rPr>
              <w:br/>
            </w:r>
            <w:r w:rsidRPr="003C391A">
              <w:rPr>
                <w:rFonts w:ascii="Arial" w:eastAsia="Times New Roman" w:hAnsi="Arial" w:cs="Arial"/>
                <w:color w:val="000000"/>
                <w:sz w:val="16"/>
                <w:szCs w:val="16"/>
              </w:rPr>
              <w:t xml:space="preserve">Conciliación entre los </w:t>
            </w:r>
            <w:r w:rsidRPr="003C391A">
              <w:rPr>
                <w:rFonts w:ascii="Arial" w:eastAsia="Times New Roman" w:hAnsi="Arial" w:cs="Arial"/>
                <w:b/>
                <w:color w:val="000000"/>
                <w:sz w:val="16"/>
                <w:szCs w:val="16"/>
                <w:u w:val="single"/>
              </w:rPr>
              <w:t>Egresos</w:t>
            </w:r>
            <w:r w:rsidRPr="003C391A">
              <w:rPr>
                <w:rFonts w:ascii="Arial" w:eastAsia="Times New Roman" w:hAnsi="Arial" w:cs="Arial"/>
                <w:color w:val="000000"/>
                <w:sz w:val="16"/>
                <w:szCs w:val="16"/>
              </w:rPr>
              <w:t xml:space="preserve"> Presupuestarios y los Gastos Contables</w:t>
            </w:r>
            <w:r w:rsidRPr="003C391A">
              <w:rPr>
                <w:rFonts w:ascii="Arial" w:eastAsia="Times New Roman" w:hAnsi="Arial" w:cs="Arial"/>
                <w:color w:val="000000"/>
                <w:sz w:val="16"/>
                <w:szCs w:val="16"/>
              </w:rPr>
              <w:br/>
              <w:t>Del 01 de Julio al 30 de Septiembre de  2017</w:t>
            </w:r>
          </w:p>
        </w:tc>
        <w:tc>
          <w:tcPr>
            <w:tcW w:w="278"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09" w:type="dxa"/>
            <w:gridSpan w:val="5"/>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40"/>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652" w:type="dxa"/>
            <w:gridSpan w:val="8"/>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b/>
                <w:bCs/>
                <w:color w:val="000000"/>
                <w:sz w:val="18"/>
                <w:szCs w:val="18"/>
              </w:rPr>
            </w:pPr>
          </w:p>
        </w:tc>
        <w:tc>
          <w:tcPr>
            <w:tcW w:w="278"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09" w:type="dxa"/>
            <w:gridSpan w:val="5"/>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40"/>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652" w:type="dxa"/>
            <w:gridSpan w:val="8"/>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b/>
                <w:bCs/>
                <w:color w:val="000000"/>
                <w:sz w:val="18"/>
                <w:szCs w:val="18"/>
              </w:rPr>
            </w:pPr>
          </w:p>
        </w:tc>
        <w:tc>
          <w:tcPr>
            <w:tcW w:w="278"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09" w:type="dxa"/>
            <w:gridSpan w:val="5"/>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120"/>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43" w:type="dxa"/>
            <w:gridSpan w:val="7"/>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39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5"/>
        </w:trPr>
        <w:tc>
          <w:tcPr>
            <w:tcW w:w="6115" w:type="dxa"/>
            <w:gridSpan w:val="11"/>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1. Total de Egresos (Presupuestarios)</w:t>
            </w: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592" w:type="dxa"/>
            <w:gridSpan w:val="2"/>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45,729,846.26</w:t>
            </w:r>
          </w:p>
        </w:tc>
      </w:tr>
      <w:tr w:rsidR="003C391A" w:rsidRPr="003C391A" w:rsidTr="003C391A">
        <w:trPr>
          <w:trHeight w:val="22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43" w:type="dxa"/>
            <w:gridSpan w:val="7"/>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39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5"/>
        </w:trPr>
        <w:tc>
          <w:tcPr>
            <w:tcW w:w="6407" w:type="dxa"/>
            <w:gridSpan w:val="14"/>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2. Menos Egresos Presupuestarios no Contables</w:t>
            </w: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592" w:type="dxa"/>
            <w:gridSpan w:val="2"/>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10,220,736.92</w:t>
            </w: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Mobiliario y Equipo de Administración</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29,740.77</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Mobiliario y Equipo Educacional y Recreativo</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Equipo e Instrumental Médico y de Laboratorio</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Vehículos y Equipos de Transporte</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Equipo de defensa y Seguridad</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Maquinaria, otros equipos y herramienta</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26,705.98</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Activos Biológicos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199,650.00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Bienes Inmuebles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Activos Intangibles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Obra Pública en Bienes Propios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7,768,851.40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Obra Pública en Bienes De Dominio Público</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Acciones y Participaciones de Capital</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Compra de Títulos y Valores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Inversión en Fideicomisos, Mandatos y otros Análogos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Provisiones para Contingencias y otras Erogaciones Especiales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Amortización de la Deuda Pública</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1,193,632.68</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Adeudos de Ejercicios Fiscales Anteriores (ADEFAS)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Otros Egresos Presupuestales no Contables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1,002,156.09</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55"/>
        </w:trPr>
        <w:tc>
          <w:tcPr>
            <w:tcW w:w="6553" w:type="dxa"/>
            <w:gridSpan w:val="16"/>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3. Más Gastos Contables no Presupuestales</w:t>
            </w: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592" w:type="dxa"/>
            <w:gridSpan w:val="2"/>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0.00</w:t>
            </w: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vMerge w:val="restart"/>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Estimaciones, Depreciaciones, Deterioros, Obsolescencia y Amortizaciones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color w:val="000000"/>
                <w:sz w:val="18"/>
                <w:szCs w:val="18"/>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78"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09" w:type="dxa"/>
            <w:gridSpan w:val="5"/>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Provisiones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Disminución de Inventarios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vMerge w:val="restart"/>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Aumento por Insuficiencia de Estimaciones por Pérdida o deterioro u Obsolescencia</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vMerge/>
            <w:tcBorders>
              <w:top w:val="nil"/>
              <w:left w:val="nil"/>
              <w:bottom w:val="nil"/>
              <w:right w:val="nil"/>
            </w:tcBorders>
            <w:vAlign w:val="center"/>
            <w:hideMark/>
          </w:tcPr>
          <w:p w:rsidR="003C391A" w:rsidRPr="003C391A" w:rsidRDefault="003C391A" w:rsidP="003C391A">
            <w:pPr>
              <w:spacing w:after="0" w:line="240" w:lineRule="auto"/>
              <w:rPr>
                <w:rFonts w:ascii="Arial" w:eastAsia="Times New Roman" w:hAnsi="Arial" w:cs="Arial"/>
                <w:color w:val="000000"/>
                <w:sz w:val="18"/>
                <w:szCs w:val="18"/>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78"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09" w:type="dxa"/>
            <w:gridSpan w:val="5"/>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Aumento por insuficiencia de Provisiones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Otros Gastos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255"/>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166"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8"/>
                <w:szCs w:val="18"/>
              </w:rPr>
            </w:pPr>
            <w:r w:rsidRPr="003C391A">
              <w:rPr>
                <w:rFonts w:ascii="Arial" w:eastAsia="Times New Roman" w:hAnsi="Arial" w:cs="Arial"/>
                <w:color w:val="000000"/>
                <w:sz w:val="18"/>
                <w:szCs w:val="18"/>
              </w:rPr>
              <w:t>Otros Gastos Contables no Presupuestales</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59" w:type="dxa"/>
            <w:gridSpan w:val="13"/>
            <w:tcBorders>
              <w:top w:val="nil"/>
              <w:left w:val="nil"/>
              <w:bottom w:val="nil"/>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color w:val="000000"/>
                <w:sz w:val="18"/>
                <w:szCs w:val="18"/>
              </w:rPr>
            </w:pPr>
            <w:r w:rsidRPr="003C391A">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360"/>
        </w:trPr>
        <w:tc>
          <w:tcPr>
            <w:tcW w:w="2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3543" w:type="dxa"/>
            <w:gridSpan w:val="7"/>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392"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trHeight w:val="285"/>
        </w:trPr>
        <w:tc>
          <w:tcPr>
            <w:tcW w:w="6553" w:type="dxa"/>
            <w:gridSpan w:val="16"/>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4. Total de Gastos Contable</w:t>
            </w: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392" w:type="dxa"/>
            <w:tcBorders>
              <w:top w:val="single" w:sz="4" w:space="0" w:color="000000"/>
              <w:left w:val="nil"/>
              <w:bottom w:val="single" w:sz="4" w:space="0" w:color="000000"/>
              <w:right w:val="nil"/>
            </w:tcBorders>
            <w:shd w:val="clear" w:color="auto" w:fill="auto"/>
            <w:hideMark/>
          </w:tcPr>
          <w:p w:rsidR="003C391A" w:rsidRPr="003C391A" w:rsidRDefault="003C391A" w:rsidP="003C391A">
            <w:pPr>
              <w:spacing w:after="0" w:line="240" w:lineRule="auto"/>
              <w:jc w:val="right"/>
              <w:rPr>
                <w:rFonts w:ascii="Arial" w:eastAsia="Times New Roman" w:hAnsi="Arial" w:cs="Arial"/>
                <w:b/>
                <w:bCs/>
                <w:color w:val="000000"/>
                <w:sz w:val="18"/>
                <w:szCs w:val="18"/>
              </w:rPr>
            </w:pPr>
            <w:r w:rsidRPr="003C391A">
              <w:rPr>
                <w:rFonts w:ascii="Arial" w:eastAsia="Times New Roman" w:hAnsi="Arial" w:cs="Arial"/>
                <w:b/>
                <w:bCs/>
                <w:color w:val="000000"/>
                <w:sz w:val="18"/>
                <w:szCs w:val="18"/>
              </w:rPr>
              <w:t>$35,509,109.34</w:t>
            </w:r>
          </w:p>
        </w:tc>
        <w:tc>
          <w:tcPr>
            <w:tcW w:w="20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r w:rsidR="003C391A" w:rsidRPr="003C391A" w:rsidTr="003C391A">
        <w:trPr>
          <w:gridAfter w:val="6"/>
          <w:wAfter w:w="2178" w:type="dxa"/>
          <w:trHeight w:val="135"/>
        </w:trPr>
        <w:tc>
          <w:tcPr>
            <w:tcW w:w="5260" w:type="dxa"/>
            <w:gridSpan w:val="5"/>
            <w:tcBorders>
              <w:top w:val="nil"/>
              <w:left w:val="nil"/>
              <w:bottom w:val="nil"/>
              <w:right w:val="nil"/>
            </w:tcBorders>
            <w:shd w:val="clear" w:color="auto" w:fill="auto"/>
            <w:hideMark/>
          </w:tcPr>
          <w:p w:rsidR="003C391A" w:rsidRPr="003C391A" w:rsidRDefault="003C391A" w:rsidP="003C391A">
            <w:pPr>
              <w:spacing w:after="0" w:line="240" w:lineRule="auto"/>
              <w:rPr>
                <w:rFonts w:ascii="Arial" w:eastAsia="Times New Roman" w:hAnsi="Arial" w:cs="Arial"/>
                <w:color w:val="000000"/>
                <w:sz w:val="16"/>
                <w:szCs w:val="16"/>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8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78" w:type="dxa"/>
            <w:gridSpan w:val="3"/>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509" w:type="dxa"/>
            <w:gridSpan w:val="5"/>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14"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c>
          <w:tcPr>
            <w:tcW w:w="200" w:type="dxa"/>
            <w:gridSpan w:val="2"/>
            <w:tcBorders>
              <w:top w:val="nil"/>
              <w:left w:val="nil"/>
              <w:bottom w:val="nil"/>
              <w:right w:val="nil"/>
            </w:tcBorders>
            <w:shd w:val="clear" w:color="auto" w:fill="auto"/>
            <w:noWrap/>
            <w:hideMark/>
          </w:tcPr>
          <w:p w:rsidR="003C391A" w:rsidRPr="003C391A" w:rsidRDefault="003C391A" w:rsidP="003C391A">
            <w:pPr>
              <w:spacing w:after="0" w:line="240" w:lineRule="auto"/>
              <w:rPr>
                <w:rFonts w:ascii="Arial" w:eastAsia="Times New Roman" w:hAnsi="Arial" w:cs="Arial"/>
                <w:color w:val="000000"/>
                <w:sz w:val="20"/>
                <w:szCs w:val="20"/>
              </w:rPr>
            </w:pPr>
          </w:p>
        </w:tc>
      </w:tr>
    </w:tbl>
    <w:p w:rsidR="003C391A" w:rsidRDefault="003C391A" w:rsidP="00BE1BDA">
      <w:pPr>
        <w:pStyle w:val="ROMANOS"/>
        <w:spacing w:after="80" w:line="203" w:lineRule="exact"/>
        <w:ind w:left="288" w:firstLine="0"/>
      </w:pPr>
    </w:p>
    <w:p w:rsidR="005914C1" w:rsidRDefault="005914C1" w:rsidP="00BE1BDA">
      <w:pPr>
        <w:pStyle w:val="ROMANOS"/>
        <w:spacing w:after="80" w:line="203" w:lineRule="exact"/>
        <w:ind w:left="288" w:firstLine="0"/>
      </w:pPr>
    </w:p>
    <w:p w:rsidR="005914C1" w:rsidRDefault="005914C1"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r>
        <w:rPr>
          <w:b/>
          <w:sz w:val="22"/>
          <w:szCs w:val="22"/>
          <w:lang w:val="es-MX"/>
        </w:rPr>
        <w:t>EA</w:t>
      </w:r>
      <w:r w:rsidRPr="003C391A">
        <w:rPr>
          <w:b/>
          <w:sz w:val="22"/>
          <w:szCs w:val="22"/>
          <w:lang w:val="es-MX"/>
        </w:rPr>
        <w:t xml:space="preserve"> 4 </w:t>
      </w:r>
      <w:r w:rsidR="00414C35">
        <w:rPr>
          <w:b/>
          <w:sz w:val="22"/>
          <w:szCs w:val="22"/>
          <w:lang w:val="es-MX"/>
        </w:rPr>
        <w:t>Acumulada</w:t>
      </w:r>
      <w:r w:rsidRPr="003C391A">
        <w:rPr>
          <w:b/>
          <w:sz w:val="22"/>
          <w:szCs w:val="22"/>
          <w:lang w:val="es-MX"/>
        </w:rPr>
        <w:t>.</w:t>
      </w:r>
      <w:r>
        <w:rPr>
          <w:b/>
          <w:sz w:val="22"/>
          <w:szCs w:val="22"/>
          <w:lang w:val="es-MX"/>
        </w:rPr>
        <w:t>-</w:t>
      </w:r>
      <w:r w:rsidRPr="003C391A">
        <w:rPr>
          <w:b/>
          <w:sz w:val="22"/>
          <w:szCs w:val="22"/>
          <w:lang w:val="es-MX"/>
        </w:rPr>
        <w:t xml:space="preserve"> </w:t>
      </w:r>
      <w:r w:rsidRPr="003C391A">
        <w:rPr>
          <w:sz w:val="22"/>
          <w:szCs w:val="22"/>
          <w:lang w:val="es-MX"/>
        </w:rPr>
        <w:t>Conciliación presupuestaria y contable del 1 de</w:t>
      </w:r>
      <w:r>
        <w:rPr>
          <w:sz w:val="22"/>
          <w:szCs w:val="22"/>
          <w:lang w:val="es-MX"/>
        </w:rPr>
        <w:t xml:space="preserve"> Enero</w:t>
      </w:r>
      <w:r w:rsidRPr="003C391A">
        <w:rPr>
          <w:sz w:val="22"/>
          <w:szCs w:val="22"/>
          <w:lang w:val="es-MX"/>
        </w:rPr>
        <w:t xml:space="preserve"> al 30 de septiembre</w:t>
      </w:r>
      <w:r>
        <w:rPr>
          <w:sz w:val="22"/>
          <w:szCs w:val="22"/>
          <w:lang w:val="es-MX"/>
        </w:rPr>
        <w:t xml:space="preserve"> 2017</w:t>
      </w:r>
      <w:r w:rsidRPr="003C391A">
        <w:rPr>
          <w:sz w:val="22"/>
          <w:szCs w:val="22"/>
          <w:lang w:val="es-MX"/>
        </w:rPr>
        <w:t>.</w:t>
      </w: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tbl>
      <w:tblPr>
        <w:tblW w:w="8624" w:type="dxa"/>
        <w:tblInd w:w="55" w:type="dxa"/>
        <w:tblCellMar>
          <w:left w:w="70" w:type="dxa"/>
          <w:right w:w="70" w:type="dxa"/>
        </w:tblCellMar>
        <w:tblLook w:val="04A0" w:firstRow="1" w:lastRow="0" w:firstColumn="1" w:lastColumn="0" w:noHBand="0" w:noVBand="1"/>
      </w:tblPr>
      <w:tblGrid>
        <w:gridCol w:w="146"/>
        <w:gridCol w:w="146"/>
        <w:gridCol w:w="146"/>
        <w:gridCol w:w="360"/>
        <w:gridCol w:w="1800"/>
        <w:gridCol w:w="146"/>
        <w:gridCol w:w="2658"/>
        <w:gridCol w:w="146"/>
        <w:gridCol w:w="146"/>
        <w:gridCol w:w="146"/>
        <w:gridCol w:w="146"/>
        <w:gridCol w:w="146"/>
        <w:gridCol w:w="146"/>
        <w:gridCol w:w="694"/>
        <w:gridCol w:w="968"/>
        <w:gridCol w:w="524"/>
        <w:gridCol w:w="160"/>
      </w:tblGrid>
      <w:tr w:rsidR="001D19B0" w:rsidRPr="001D19B0" w:rsidTr="001D19B0">
        <w:trPr>
          <w:trHeight w:val="210"/>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534" w:type="dxa"/>
            <w:gridSpan w:val="7"/>
            <w:vMerge w:val="restart"/>
            <w:tcBorders>
              <w:top w:val="nil"/>
              <w:left w:val="nil"/>
              <w:bottom w:val="nil"/>
              <w:right w:val="nil"/>
            </w:tcBorders>
            <w:shd w:val="clear" w:color="auto" w:fill="auto"/>
            <w:hideMark/>
          </w:tcPr>
          <w:p w:rsidR="001D19B0" w:rsidRPr="001D19B0" w:rsidRDefault="001D19B0" w:rsidP="001D19B0">
            <w:pPr>
              <w:spacing w:after="0" w:line="240" w:lineRule="auto"/>
              <w:jc w:val="center"/>
              <w:rPr>
                <w:rFonts w:ascii="Arial" w:eastAsia="Times New Roman" w:hAnsi="Arial" w:cs="Arial"/>
                <w:b/>
                <w:bCs/>
                <w:color w:val="000000"/>
                <w:sz w:val="16"/>
                <w:szCs w:val="16"/>
              </w:rPr>
            </w:pPr>
            <w:r w:rsidRPr="001D19B0">
              <w:rPr>
                <w:rFonts w:ascii="Arial" w:eastAsia="Times New Roman" w:hAnsi="Arial" w:cs="Arial"/>
                <w:b/>
                <w:bCs/>
                <w:color w:val="000000"/>
                <w:sz w:val="16"/>
                <w:szCs w:val="16"/>
              </w:rPr>
              <w:t>Municipio De Sabinas Coahuila</w:t>
            </w:r>
            <w:r w:rsidRPr="001D19B0">
              <w:rPr>
                <w:rFonts w:ascii="Arial" w:eastAsia="Times New Roman" w:hAnsi="Arial" w:cs="Arial"/>
                <w:b/>
                <w:bCs/>
                <w:color w:val="000000"/>
                <w:sz w:val="16"/>
                <w:szCs w:val="16"/>
              </w:rPr>
              <w:br/>
            </w:r>
            <w:r w:rsidRPr="001D19B0">
              <w:rPr>
                <w:rFonts w:ascii="Arial" w:eastAsia="Times New Roman" w:hAnsi="Arial" w:cs="Arial"/>
                <w:color w:val="000000"/>
                <w:sz w:val="16"/>
                <w:szCs w:val="16"/>
              </w:rPr>
              <w:t xml:space="preserve">Conciliación entre los </w:t>
            </w:r>
            <w:r w:rsidRPr="001D19B0">
              <w:rPr>
                <w:rFonts w:ascii="Arial" w:eastAsia="Times New Roman" w:hAnsi="Arial" w:cs="Arial"/>
                <w:b/>
                <w:color w:val="000000"/>
                <w:sz w:val="16"/>
                <w:szCs w:val="16"/>
                <w:u w:val="single"/>
              </w:rPr>
              <w:t>Ingresos</w:t>
            </w:r>
            <w:r w:rsidRPr="001D19B0">
              <w:rPr>
                <w:rFonts w:ascii="Arial" w:eastAsia="Times New Roman" w:hAnsi="Arial" w:cs="Arial"/>
                <w:color w:val="000000"/>
                <w:sz w:val="16"/>
                <w:szCs w:val="16"/>
              </w:rPr>
              <w:t xml:space="preserve"> Presupuestarios y Contables</w:t>
            </w:r>
            <w:r w:rsidRPr="001D19B0">
              <w:rPr>
                <w:rFonts w:ascii="Arial" w:eastAsia="Times New Roman" w:hAnsi="Arial" w:cs="Arial"/>
                <w:color w:val="000000"/>
                <w:sz w:val="16"/>
                <w:szCs w:val="16"/>
              </w:rPr>
              <w:br/>
              <w:t>Del 01 de Enero al 30 de Septiembre de  2017</w:t>
            </w: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10"/>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534" w:type="dxa"/>
            <w:gridSpan w:val="7"/>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b/>
                <w:bCs/>
                <w:color w:val="000000"/>
                <w:sz w:val="16"/>
                <w:szCs w:val="16"/>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300"/>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534" w:type="dxa"/>
            <w:gridSpan w:val="7"/>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b/>
                <w:bCs/>
                <w:color w:val="000000"/>
                <w:sz w:val="16"/>
                <w:szCs w:val="16"/>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19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534" w:type="dxa"/>
            <w:gridSpan w:val="7"/>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b/>
                <w:bCs/>
                <w:color w:val="000000"/>
                <w:sz w:val="16"/>
                <w:szCs w:val="16"/>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8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56" w:type="dxa"/>
            <w:gridSpan w:val="6"/>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1. Ingresos Presupuestarios</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92"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141,587,338.80</w:t>
            </w: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70"/>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548" w:type="dxa"/>
            <w:gridSpan w:val="8"/>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2. Más Ingresos Contables no Presupuestales</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92"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24,346.06</w:t>
            </w: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Incremento por Variación de Inventarios</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2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vMerge w:val="restart"/>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Disminución del exceso de estimaciones por pérdida o deterioro u obsolescencia</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2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color w:val="000000"/>
                <w:sz w:val="18"/>
                <w:szCs w:val="18"/>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Disminución del exceso de provisiones</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Otros ingresos y beneficios varios</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Otros ingresos contables no presupuestarios</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840" w:type="dxa"/>
            <w:gridSpan w:val="10"/>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3. Menos Ingresos Presupuestales no Contables</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92"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0.00</w:t>
            </w: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Productos de Capital</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Aprovechamientos Capital</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Ingresos Derivados de Financiamientos</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694"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Otros Ingresos Presupuestarios no Contables</w:t>
            </w:r>
          </w:p>
        </w:tc>
        <w:tc>
          <w:tcPr>
            <w:tcW w:w="84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360"/>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315"/>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840" w:type="dxa"/>
            <w:gridSpan w:val="10"/>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4. Ingresos Contables</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92" w:type="dxa"/>
            <w:gridSpan w:val="2"/>
            <w:tcBorders>
              <w:top w:val="single" w:sz="4" w:space="0" w:color="000000"/>
              <w:left w:val="nil"/>
              <w:bottom w:val="single" w:sz="4" w:space="0" w:color="000000"/>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$141,611,684.86</w:t>
            </w: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120"/>
        </w:trPr>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69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968"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bl>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tbl>
      <w:tblPr>
        <w:tblW w:w="9130" w:type="dxa"/>
        <w:tblInd w:w="-497" w:type="dxa"/>
        <w:tblCellMar>
          <w:left w:w="70" w:type="dxa"/>
          <w:right w:w="70" w:type="dxa"/>
        </w:tblCellMar>
        <w:tblLook w:val="04A0" w:firstRow="1" w:lastRow="0" w:firstColumn="1" w:lastColumn="0" w:noHBand="0" w:noVBand="1"/>
      </w:tblPr>
      <w:tblGrid>
        <w:gridCol w:w="160"/>
        <w:gridCol w:w="240"/>
        <w:gridCol w:w="146"/>
        <w:gridCol w:w="2040"/>
        <w:gridCol w:w="146"/>
        <w:gridCol w:w="2230"/>
        <w:gridCol w:w="146"/>
        <w:gridCol w:w="146"/>
        <w:gridCol w:w="146"/>
        <w:gridCol w:w="146"/>
        <w:gridCol w:w="146"/>
        <w:gridCol w:w="210"/>
        <w:gridCol w:w="205"/>
        <w:gridCol w:w="199"/>
        <w:gridCol w:w="195"/>
        <w:gridCol w:w="11"/>
        <w:gridCol w:w="265"/>
        <w:gridCol w:w="207"/>
        <w:gridCol w:w="146"/>
        <w:gridCol w:w="1800"/>
        <w:gridCol w:w="200"/>
      </w:tblGrid>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769" w:type="dxa"/>
            <w:gridSpan w:val="10"/>
            <w:vMerge w:val="restart"/>
            <w:tcBorders>
              <w:top w:val="nil"/>
              <w:left w:val="nil"/>
              <w:bottom w:val="nil"/>
              <w:right w:val="nil"/>
            </w:tcBorders>
            <w:shd w:val="clear" w:color="auto" w:fill="auto"/>
            <w:hideMark/>
          </w:tcPr>
          <w:p w:rsidR="001D19B0" w:rsidRPr="001D19B0" w:rsidRDefault="001D19B0" w:rsidP="001D19B0">
            <w:pPr>
              <w:spacing w:after="0" w:line="240" w:lineRule="auto"/>
              <w:jc w:val="center"/>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Municipio De Sabinas Coahuila</w:t>
            </w:r>
            <w:r w:rsidRPr="001D19B0">
              <w:rPr>
                <w:rFonts w:ascii="Arial" w:eastAsia="Times New Roman" w:hAnsi="Arial" w:cs="Arial"/>
                <w:b/>
                <w:bCs/>
                <w:color w:val="000000"/>
                <w:sz w:val="18"/>
                <w:szCs w:val="18"/>
              </w:rPr>
              <w:br/>
            </w:r>
            <w:r w:rsidRPr="001D19B0">
              <w:rPr>
                <w:rFonts w:ascii="Arial" w:eastAsia="Times New Roman" w:hAnsi="Arial" w:cs="Arial"/>
                <w:color w:val="000000"/>
                <w:sz w:val="16"/>
                <w:szCs w:val="16"/>
              </w:rPr>
              <w:t xml:space="preserve">Conciliación entre los </w:t>
            </w:r>
            <w:r w:rsidRPr="001D19B0">
              <w:rPr>
                <w:rFonts w:ascii="Arial" w:eastAsia="Times New Roman" w:hAnsi="Arial" w:cs="Arial"/>
                <w:b/>
                <w:color w:val="000000"/>
                <w:sz w:val="16"/>
                <w:szCs w:val="16"/>
                <w:u w:val="single"/>
              </w:rPr>
              <w:t>Egresos</w:t>
            </w:r>
            <w:r w:rsidRPr="001D19B0">
              <w:rPr>
                <w:rFonts w:ascii="Arial" w:eastAsia="Times New Roman" w:hAnsi="Arial" w:cs="Arial"/>
                <w:color w:val="000000"/>
                <w:sz w:val="16"/>
                <w:szCs w:val="16"/>
              </w:rPr>
              <w:t xml:space="preserve"> Presupuestarios y los Gastos Contables</w:t>
            </w:r>
            <w:r w:rsidRPr="001D19B0">
              <w:rPr>
                <w:rFonts w:ascii="Arial" w:eastAsia="Times New Roman" w:hAnsi="Arial" w:cs="Arial"/>
                <w:color w:val="000000"/>
                <w:sz w:val="16"/>
                <w:szCs w:val="16"/>
              </w:rPr>
              <w:br/>
              <w:t>Del 01 de Enero al 30 de Septiembre de  2017</w:t>
            </w:r>
          </w:p>
        </w:tc>
        <w:tc>
          <w:tcPr>
            <w:tcW w:w="27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40"/>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769" w:type="dxa"/>
            <w:gridSpan w:val="10"/>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b/>
                <w:bCs/>
                <w:color w:val="000000"/>
                <w:sz w:val="18"/>
                <w:szCs w:val="18"/>
              </w:rPr>
            </w:pPr>
          </w:p>
        </w:tc>
        <w:tc>
          <w:tcPr>
            <w:tcW w:w="27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40"/>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769" w:type="dxa"/>
            <w:gridSpan w:val="10"/>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b/>
                <w:bCs/>
                <w:color w:val="000000"/>
                <w:sz w:val="18"/>
                <w:szCs w:val="18"/>
              </w:rPr>
            </w:pPr>
          </w:p>
        </w:tc>
        <w:tc>
          <w:tcPr>
            <w:tcW w:w="27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660"/>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3769" w:type="dxa"/>
            <w:gridSpan w:val="10"/>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b/>
                <w:bCs/>
                <w:color w:val="000000"/>
                <w:sz w:val="18"/>
                <w:szCs w:val="18"/>
              </w:rPr>
            </w:pPr>
          </w:p>
        </w:tc>
        <w:tc>
          <w:tcPr>
            <w:tcW w:w="27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120"/>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23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4802" w:type="dxa"/>
            <w:gridSpan w:val="5"/>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1. Total de Egresos (Presupuestarios)</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124,631,152.19</w:t>
            </w:r>
          </w:p>
        </w:tc>
      </w:tr>
      <w:tr w:rsidR="001D19B0" w:rsidRPr="001D19B0" w:rsidTr="001D19B0">
        <w:trPr>
          <w:trHeight w:val="22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23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094" w:type="dxa"/>
            <w:gridSpan w:val="7"/>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2. Menos Egresos Presupuestarios no Contables</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19,905,346.31</w:t>
            </w: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Mobiliario y Equipo de Administración</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249,097.89</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Mobiliario y Equipo Educacional y Recreativo</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Equipo e Instrumental Médico y de Laboratorio</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Vehículos y Equipos de Transporte</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2,800,000.00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Equipo de defensa y Seguridad</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Maquinaria, otros equipos y herramienta</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30,011.98</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Activos Biológicos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199,650.00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Bienes Inmuebles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Activos Intangibles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Obra Pública en Bienes Propios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12,043,532.31</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Obra Pública en Bienes De Dominio Público</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Acciones y Participaciones de Capital</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Compra de Títulos y Valores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Inversión en Fideicomisos, Mandatos y otros Análogos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Provisiones para Contingencias y otras Erogaciones Especiales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Amortización de la Deuda Pública</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3,580,898.04</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Adeudos de Ejercicios Fiscales Anteriores (ADEFAS)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Otros Egresos Presupuestales no Contables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1,002,156.09</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0" w:type="dxa"/>
            <w:gridSpan w:val="8"/>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3. Más Gastos Contables no Presupuestales</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0" w:type="dxa"/>
            <w:gridSpan w:val="2"/>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0.00</w:t>
            </w: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vMerge w:val="restart"/>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Estimaciones, Depreciaciones, Deterioros, Obsolescencia y Amortizaciones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color w:val="000000"/>
                <w:sz w:val="18"/>
                <w:szCs w:val="18"/>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Provisiones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Disminución de Inventarios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vMerge w:val="restart"/>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Aumento por Insuficiencia de Estimaciones por Pérdida o deterioro u Obsolescencia</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vMerge/>
            <w:tcBorders>
              <w:top w:val="nil"/>
              <w:left w:val="nil"/>
              <w:bottom w:val="nil"/>
              <w:right w:val="nil"/>
            </w:tcBorders>
            <w:vAlign w:val="center"/>
            <w:hideMark/>
          </w:tcPr>
          <w:p w:rsidR="001D19B0" w:rsidRPr="001D19B0" w:rsidRDefault="001D19B0" w:rsidP="001D19B0">
            <w:pPr>
              <w:spacing w:after="0" w:line="240" w:lineRule="auto"/>
              <w:rPr>
                <w:rFonts w:ascii="Arial" w:eastAsia="Times New Roman" w:hAnsi="Arial" w:cs="Arial"/>
                <w:color w:val="000000"/>
                <w:sz w:val="18"/>
                <w:szCs w:val="18"/>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Aumento por insuficiencia de Provisiones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Otros Gastos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92" w:type="dxa"/>
            <w:gridSpan w:val="9"/>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color w:val="000000"/>
                <w:sz w:val="18"/>
                <w:szCs w:val="18"/>
              </w:rPr>
            </w:pPr>
            <w:r w:rsidRPr="001D19B0">
              <w:rPr>
                <w:rFonts w:ascii="Arial" w:eastAsia="Times New Roman" w:hAnsi="Arial" w:cs="Arial"/>
                <w:color w:val="000000"/>
                <w:sz w:val="18"/>
                <w:szCs w:val="18"/>
              </w:rPr>
              <w:t>Otros Gastos Contables no Presupuestales</w:t>
            </w:r>
          </w:p>
        </w:tc>
        <w:tc>
          <w:tcPr>
            <w:tcW w:w="1292" w:type="dxa"/>
            <w:gridSpan w:val="7"/>
            <w:tcBorders>
              <w:top w:val="nil"/>
              <w:left w:val="nil"/>
              <w:bottom w:val="nil"/>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color w:val="000000"/>
                <w:sz w:val="18"/>
                <w:szCs w:val="18"/>
              </w:rPr>
            </w:pPr>
            <w:r w:rsidRPr="001D19B0">
              <w:rPr>
                <w:rFonts w:ascii="Arial" w:eastAsia="Times New Roman" w:hAnsi="Arial" w:cs="Arial"/>
                <w:color w:val="000000"/>
                <w:sz w:val="18"/>
                <w:szCs w:val="18"/>
              </w:rPr>
              <w:t>0.00</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360"/>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23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8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5240" w:type="dxa"/>
            <w:gridSpan w:val="8"/>
            <w:tcBorders>
              <w:top w:val="nil"/>
              <w:left w:val="nil"/>
              <w:bottom w:val="nil"/>
              <w:right w:val="nil"/>
            </w:tcBorders>
            <w:shd w:val="clear" w:color="auto" w:fill="auto"/>
            <w:hideMark/>
          </w:tcPr>
          <w:p w:rsidR="001D19B0" w:rsidRPr="001D19B0" w:rsidRDefault="001D19B0" w:rsidP="001D19B0">
            <w:pPr>
              <w:spacing w:after="0" w:line="240" w:lineRule="auto"/>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4. Total de Gastos Contable</w:t>
            </w: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single" w:sz="4" w:space="0" w:color="000000"/>
              <w:left w:val="nil"/>
              <w:bottom w:val="single" w:sz="4" w:space="0" w:color="000000"/>
              <w:right w:val="nil"/>
            </w:tcBorders>
            <w:shd w:val="clear" w:color="auto" w:fill="auto"/>
            <w:hideMark/>
          </w:tcPr>
          <w:p w:rsidR="001D19B0" w:rsidRPr="001D19B0" w:rsidRDefault="001D19B0" w:rsidP="001D19B0">
            <w:pPr>
              <w:spacing w:after="0" w:line="240" w:lineRule="auto"/>
              <w:jc w:val="right"/>
              <w:rPr>
                <w:rFonts w:ascii="Arial" w:eastAsia="Times New Roman" w:hAnsi="Arial" w:cs="Arial"/>
                <w:b/>
                <w:bCs/>
                <w:color w:val="000000"/>
                <w:sz w:val="18"/>
                <w:szCs w:val="18"/>
              </w:rPr>
            </w:pPr>
            <w:r w:rsidRPr="001D19B0">
              <w:rPr>
                <w:rFonts w:ascii="Arial" w:eastAsia="Times New Roman" w:hAnsi="Arial" w:cs="Arial"/>
                <w:b/>
                <w:bCs/>
                <w:color w:val="000000"/>
                <w:sz w:val="18"/>
                <w:szCs w:val="18"/>
              </w:rPr>
              <w:t>$104,725,805.88</w:t>
            </w: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r w:rsidR="001D19B0" w:rsidRPr="001D19B0" w:rsidTr="001D19B0">
        <w:trPr>
          <w:trHeight w:val="255"/>
        </w:trPr>
        <w:tc>
          <w:tcPr>
            <w:tcW w:w="16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4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23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1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99"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6" w:type="dxa"/>
            <w:gridSpan w:val="2"/>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65"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7"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46"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c>
          <w:tcPr>
            <w:tcW w:w="200" w:type="dxa"/>
            <w:tcBorders>
              <w:top w:val="nil"/>
              <w:left w:val="nil"/>
              <w:bottom w:val="nil"/>
              <w:right w:val="nil"/>
            </w:tcBorders>
            <w:shd w:val="clear" w:color="auto" w:fill="auto"/>
            <w:noWrap/>
            <w:hideMark/>
          </w:tcPr>
          <w:p w:rsidR="001D19B0" w:rsidRPr="001D19B0" w:rsidRDefault="001D19B0" w:rsidP="001D19B0">
            <w:pPr>
              <w:spacing w:after="0" w:line="240" w:lineRule="auto"/>
              <w:rPr>
                <w:rFonts w:ascii="Arial" w:eastAsia="Times New Roman" w:hAnsi="Arial" w:cs="Arial"/>
                <w:color w:val="000000"/>
                <w:sz w:val="20"/>
                <w:szCs w:val="20"/>
              </w:rPr>
            </w:pPr>
          </w:p>
        </w:tc>
      </w:tr>
    </w:tbl>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1D19B0" w:rsidRDefault="001D19B0" w:rsidP="00BE1BDA">
      <w:pPr>
        <w:pStyle w:val="ROMANOS"/>
        <w:spacing w:after="80" w:line="203" w:lineRule="exact"/>
        <w:ind w:left="288" w:firstLine="0"/>
      </w:pPr>
    </w:p>
    <w:p w:rsidR="00AC1836" w:rsidRDefault="00AC1836" w:rsidP="005D6CFF">
      <w:pPr>
        <w:pStyle w:val="ROMANOS"/>
        <w:spacing w:after="80" w:line="203" w:lineRule="exact"/>
        <w:ind w:left="0" w:firstLine="0"/>
        <w:rPr>
          <w:sz w:val="22"/>
          <w:szCs w:val="22"/>
          <w:lang w:val="es-MX"/>
        </w:rPr>
      </w:pPr>
    </w:p>
    <w:p w:rsidR="005D6CFF" w:rsidRPr="006F7A00" w:rsidRDefault="005D6CFF" w:rsidP="001D19B0">
      <w:pPr>
        <w:pStyle w:val="ROMANOS"/>
        <w:tabs>
          <w:tab w:val="clear" w:pos="720"/>
          <w:tab w:val="left" w:pos="0"/>
        </w:tabs>
        <w:spacing w:after="80" w:line="203" w:lineRule="exact"/>
        <w:ind w:left="0" w:firstLine="0"/>
        <w:jc w:val="center"/>
        <w:rPr>
          <w:sz w:val="22"/>
          <w:szCs w:val="22"/>
          <w:lang w:val="es-MX"/>
        </w:rPr>
      </w:pPr>
      <w:r w:rsidRPr="006F7A00">
        <w:rPr>
          <w:sz w:val="22"/>
          <w:szCs w:val="22"/>
          <w:lang w:val="es-MX"/>
        </w:rPr>
        <w:t>“Bajo protesta de decir verdad declaramos que los Estados Financieros y sus notas, son razonablemente correctos y son responsabilidad del emisor”.</w:t>
      </w:r>
    </w:p>
    <w:p w:rsidR="005D6CFF" w:rsidRDefault="005D6CFF" w:rsidP="005D6CFF">
      <w:pPr>
        <w:pStyle w:val="ROMANOS"/>
        <w:spacing w:after="80" w:line="203" w:lineRule="exact"/>
        <w:ind w:left="288" w:firstLine="0"/>
        <w:rPr>
          <w:sz w:val="22"/>
          <w:szCs w:val="22"/>
          <w:lang w:val="es-MX"/>
        </w:rPr>
      </w:pPr>
    </w:p>
    <w:tbl>
      <w:tblPr>
        <w:tblW w:w="9698" w:type="dxa"/>
        <w:tblInd w:w="-214" w:type="dxa"/>
        <w:tblCellMar>
          <w:left w:w="70" w:type="dxa"/>
          <w:right w:w="70" w:type="dxa"/>
        </w:tblCellMar>
        <w:tblLook w:val="04A0" w:firstRow="1" w:lastRow="0" w:firstColumn="1" w:lastColumn="0" w:noHBand="0" w:noVBand="1"/>
      </w:tblPr>
      <w:tblGrid>
        <w:gridCol w:w="4658"/>
        <w:gridCol w:w="240"/>
        <w:gridCol w:w="4800"/>
      </w:tblGrid>
      <w:tr w:rsidR="005D6CFF" w:rsidTr="00AC1836">
        <w:trPr>
          <w:trHeight w:val="720"/>
        </w:trPr>
        <w:tc>
          <w:tcPr>
            <w:tcW w:w="4658" w:type="dxa"/>
            <w:noWrap/>
            <w:hideMark/>
          </w:tcPr>
          <w:p w:rsidR="005D6CFF" w:rsidRDefault="005D6CFF">
            <w:pPr>
              <w:rPr>
                <w:rFonts w:eastAsiaTheme="minorHAnsi"/>
                <w:lang w:eastAsia="en-US"/>
              </w:rPr>
            </w:pPr>
          </w:p>
        </w:tc>
        <w:tc>
          <w:tcPr>
            <w:tcW w:w="240" w:type="dxa"/>
            <w:noWrap/>
            <w:hideMark/>
          </w:tcPr>
          <w:p w:rsidR="005D6CFF" w:rsidRDefault="005D6CFF">
            <w:pPr>
              <w:rPr>
                <w:rFonts w:eastAsiaTheme="minorHAnsi"/>
                <w:lang w:eastAsia="en-US"/>
              </w:rPr>
            </w:pPr>
          </w:p>
        </w:tc>
        <w:tc>
          <w:tcPr>
            <w:tcW w:w="4800" w:type="dxa"/>
            <w:noWrap/>
            <w:hideMark/>
          </w:tcPr>
          <w:p w:rsidR="005D6CFF" w:rsidRDefault="005D6CFF">
            <w:pPr>
              <w:rPr>
                <w:rFonts w:eastAsiaTheme="minorHAnsi"/>
                <w:lang w:eastAsia="en-US"/>
              </w:rPr>
            </w:pPr>
          </w:p>
        </w:tc>
      </w:tr>
      <w:tr w:rsidR="005D6CFF" w:rsidTr="00AC1836">
        <w:trPr>
          <w:trHeight w:val="255"/>
        </w:trPr>
        <w:tc>
          <w:tcPr>
            <w:tcW w:w="4658"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C.P IGNACIO LENIN FLORES LUCIO</w:t>
            </w:r>
          </w:p>
        </w:tc>
        <w:tc>
          <w:tcPr>
            <w:tcW w:w="240" w:type="dxa"/>
            <w:noWrap/>
            <w:hideMark/>
          </w:tcPr>
          <w:p w:rsidR="005D6CFF" w:rsidRDefault="005D6CFF">
            <w:pPr>
              <w:spacing w:after="0"/>
              <w:rPr>
                <w:rFonts w:eastAsiaTheme="minorHAnsi"/>
                <w:lang w:eastAsia="en-US"/>
              </w:rPr>
            </w:pPr>
          </w:p>
        </w:tc>
        <w:tc>
          <w:tcPr>
            <w:tcW w:w="4800"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C.P. MARIA MARGARITA URANO RINCON</w:t>
            </w:r>
          </w:p>
        </w:tc>
      </w:tr>
      <w:tr w:rsidR="005D6CFF" w:rsidTr="00AC1836">
        <w:trPr>
          <w:trHeight w:val="855"/>
        </w:trPr>
        <w:tc>
          <w:tcPr>
            <w:tcW w:w="4658" w:type="dxa"/>
            <w:noWrap/>
            <w:hideMark/>
          </w:tcPr>
          <w:p w:rsidR="005D6CFF" w:rsidRDefault="005D6CFF">
            <w:pPr>
              <w:spacing w:after="0"/>
              <w:rPr>
                <w:rFonts w:eastAsiaTheme="minorHAnsi"/>
                <w:lang w:eastAsia="en-US"/>
              </w:rPr>
            </w:pPr>
          </w:p>
        </w:tc>
        <w:tc>
          <w:tcPr>
            <w:tcW w:w="240" w:type="dxa"/>
            <w:noWrap/>
            <w:hideMark/>
          </w:tcPr>
          <w:p w:rsidR="005D6CFF" w:rsidRDefault="005D6CFF">
            <w:pPr>
              <w:spacing w:after="0"/>
              <w:rPr>
                <w:rFonts w:eastAsiaTheme="minorHAnsi"/>
                <w:lang w:eastAsia="en-US"/>
              </w:rPr>
            </w:pPr>
          </w:p>
        </w:tc>
        <w:tc>
          <w:tcPr>
            <w:tcW w:w="4800" w:type="dxa"/>
            <w:noWrap/>
            <w:hideMark/>
          </w:tcPr>
          <w:p w:rsidR="005D6CFF" w:rsidRDefault="005D6CFF">
            <w:pPr>
              <w:spacing w:after="0"/>
              <w:rPr>
                <w:rFonts w:eastAsiaTheme="minorHAnsi"/>
                <w:lang w:eastAsia="en-US"/>
              </w:rPr>
            </w:pPr>
          </w:p>
        </w:tc>
      </w:tr>
      <w:tr w:rsidR="005D6CFF" w:rsidTr="00AC1836">
        <w:trPr>
          <w:trHeight w:val="255"/>
        </w:trPr>
        <w:tc>
          <w:tcPr>
            <w:tcW w:w="4658"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LIC. JUAN ANDRES ARREDONDO SIBAJA</w:t>
            </w:r>
          </w:p>
        </w:tc>
        <w:tc>
          <w:tcPr>
            <w:tcW w:w="240" w:type="dxa"/>
            <w:noWrap/>
            <w:hideMark/>
          </w:tcPr>
          <w:p w:rsidR="005D6CFF" w:rsidRDefault="005D6CFF">
            <w:pPr>
              <w:spacing w:after="0"/>
              <w:rPr>
                <w:rFonts w:eastAsiaTheme="minorHAnsi"/>
                <w:lang w:eastAsia="en-US"/>
              </w:rPr>
            </w:pPr>
          </w:p>
        </w:tc>
        <w:tc>
          <w:tcPr>
            <w:tcW w:w="4800"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C. CRISTINA IRASEMA REYNA MURILLO</w:t>
            </w:r>
          </w:p>
        </w:tc>
      </w:tr>
      <w:tr w:rsidR="005D6CFF" w:rsidTr="001D19B0">
        <w:trPr>
          <w:trHeight w:val="855"/>
        </w:trPr>
        <w:tc>
          <w:tcPr>
            <w:tcW w:w="4658" w:type="dxa"/>
            <w:noWrap/>
          </w:tcPr>
          <w:p w:rsidR="005D6CFF" w:rsidRDefault="005D6CFF">
            <w:pPr>
              <w:spacing w:after="0"/>
              <w:rPr>
                <w:rFonts w:eastAsiaTheme="minorHAnsi"/>
                <w:lang w:eastAsia="en-US"/>
              </w:rPr>
            </w:pPr>
          </w:p>
        </w:tc>
        <w:tc>
          <w:tcPr>
            <w:tcW w:w="240" w:type="dxa"/>
            <w:noWrap/>
          </w:tcPr>
          <w:p w:rsidR="005D6CFF" w:rsidRDefault="005D6CFF">
            <w:pPr>
              <w:spacing w:after="0"/>
              <w:rPr>
                <w:rFonts w:eastAsiaTheme="minorHAnsi"/>
                <w:lang w:eastAsia="en-US"/>
              </w:rPr>
            </w:pPr>
          </w:p>
        </w:tc>
        <w:tc>
          <w:tcPr>
            <w:tcW w:w="4800" w:type="dxa"/>
            <w:noWrap/>
          </w:tcPr>
          <w:p w:rsidR="005D6CFF" w:rsidRDefault="005D6CFF">
            <w:pPr>
              <w:spacing w:after="0"/>
              <w:rPr>
                <w:rFonts w:eastAsiaTheme="minorHAnsi"/>
                <w:lang w:eastAsia="en-US"/>
              </w:rPr>
            </w:pPr>
          </w:p>
        </w:tc>
      </w:tr>
      <w:tr w:rsidR="005D6CFF" w:rsidTr="00AC1836">
        <w:trPr>
          <w:trHeight w:val="60"/>
        </w:trPr>
        <w:tc>
          <w:tcPr>
            <w:tcW w:w="4658" w:type="dxa"/>
            <w:tcBorders>
              <w:top w:val="single" w:sz="4" w:space="0" w:color="000000"/>
              <w:left w:val="nil"/>
              <w:bottom w:val="nil"/>
              <w:right w:val="nil"/>
            </w:tcBorders>
            <w:hideMark/>
          </w:tcPr>
          <w:p w:rsidR="005D6CFF" w:rsidRDefault="00B27C4A">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PROFRA</w:t>
            </w:r>
            <w:r w:rsidR="005D6CFF">
              <w:rPr>
                <w:rFonts w:ascii="Arial" w:eastAsia="Times New Roman" w:hAnsi="Arial" w:cs="Arial"/>
                <w:b/>
                <w:color w:val="000000"/>
                <w:sz w:val="16"/>
                <w:szCs w:val="16"/>
                <w:lang w:eastAsia="en-US"/>
              </w:rPr>
              <w:t>. MARISOL AVILA MENCHACA</w:t>
            </w:r>
          </w:p>
        </w:tc>
        <w:tc>
          <w:tcPr>
            <w:tcW w:w="240" w:type="dxa"/>
            <w:noWrap/>
            <w:hideMark/>
          </w:tcPr>
          <w:p w:rsidR="005D6CFF" w:rsidRDefault="005D6CFF">
            <w:pPr>
              <w:spacing w:after="0"/>
              <w:rPr>
                <w:rFonts w:eastAsiaTheme="minorHAnsi"/>
                <w:lang w:eastAsia="en-US"/>
              </w:rPr>
            </w:pPr>
          </w:p>
        </w:tc>
        <w:tc>
          <w:tcPr>
            <w:tcW w:w="4800" w:type="dxa"/>
            <w:noWrap/>
            <w:hideMark/>
          </w:tcPr>
          <w:p w:rsidR="005D6CFF" w:rsidRDefault="005D6CFF">
            <w:pPr>
              <w:spacing w:after="0"/>
              <w:rPr>
                <w:rFonts w:eastAsiaTheme="minorHAnsi"/>
                <w:lang w:eastAsia="en-US"/>
              </w:rPr>
            </w:pPr>
          </w:p>
        </w:tc>
      </w:tr>
    </w:tbl>
    <w:p w:rsidR="000E4B56" w:rsidRPr="005D6CFF" w:rsidRDefault="000E4B56" w:rsidP="00BE1BDA">
      <w:pPr>
        <w:pStyle w:val="ROMANOS"/>
        <w:spacing w:after="80" w:line="203" w:lineRule="exact"/>
        <w:ind w:left="288" w:firstLine="0"/>
        <w:rPr>
          <w:lang w:val="es-MX"/>
        </w:rPr>
      </w:pPr>
    </w:p>
    <w:p w:rsidR="000E4B56" w:rsidRDefault="000E4B56" w:rsidP="00BE1BDA">
      <w:pPr>
        <w:pStyle w:val="ROMANOS"/>
        <w:spacing w:after="80" w:line="203" w:lineRule="exact"/>
        <w:ind w:left="288" w:firstLine="0"/>
      </w:pPr>
    </w:p>
    <w:p w:rsidR="000E4B56" w:rsidRDefault="000E4B56" w:rsidP="005D6CFF">
      <w:pPr>
        <w:pStyle w:val="ROMANOS"/>
        <w:spacing w:after="80" w:line="203" w:lineRule="exact"/>
        <w:ind w:left="0" w:firstLine="0"/>
      </w:pPr>
    </w:p>
    <w:p w:rsidR="00BE1BDA" w:rsidRDefault="00BE1BDA"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Pr="00383CA0" w:rsidRDefault="00176A07" w:rsidP="00176A07">
      <w:pPr>
        <w:pStyle w:val="Texto"/>
        <w:spacing w:after="80" w:line="276" w:lineRule="auto"/>
        <w:ind w:left="567" w:firstLine="0"/>
        <w:jc w:val="center"/>
        <w:rPr>
          <w:b/>
          <w:sz w:val="36"/>
          <w:szCs w:val="22"/>
        </w:rPr>
      </w:pPr>
      <w:r w:rsidRPr="00383CA0">
        <w:rPr>
          <w:b/>
          <w:sz w:val="36"/>
          <w:szCs w:val="22"/>
          <w:u w:val="single"/>
        </w:rPr>
        <w:lastRenderedPageBreak/>
        <w:t>NOTAS DE MEMORIA</w:t>
      </w:r>
    </w:p>
    <w:p w:rsidR="00176A07" w:rsidRDefault="00176A07" w:rsidP="00176A07">
      <w:pPr>
        <w:pStyle w:val="ROMANOS"/>
        <w:spacing w:after="80" w:line="203" w:lineRule="exact"/>
        <w:ind w:left="567" w:firstLine="0"/>
        <w:jc w:val="center"/>
      </w:pPr>
    </w:p>
    <w:p w:rsidR="00176A07" w:rsidRDefault="00176A07" w:rsidP="00176A07">
      <w:pPr>
        <w:pStyle w:val="Texto"/>
        <w:spacing w:after="80" w:line="203" w:lineRule="exact"/>
        <w:ind w:left="567" w:firstLine="0"/>
        <w:jc w:val="center"/>
        <w:rPr>
          <w:b/>
          <w:sz w:val="22"/>
          <w:szCs w:val="22"/>
        </w:rPr>
      </w:pPr>
    </w:p>
    <w:p w:rsidR="00176A07" w:rsidRDefault="00176A07" w:rsidP="00176A07">
      <w:pPr>
        <w:pStyle w:val="Texto"/>
        <w:spacing w:after="80" w:line="203" w:lineRule="exact"/>
        <w:ind w:left="567" w:firstLine="0"/>
        <w:jc w:val="center"/>
        <w:rPr>
          <w:b/>
          <w:sz w:val="22"/>
          <w:szCs w:val="22"/>
        </w:rPr>
      </w:pPr>
    </w:p>
    <w:p w:rsidR="00176A07" w:rsidRDefault="00176A07" w:rsidP="00176A07">
      <w:pPr>
        <w:pStyle w:val="Texto"/>
        <w:spacing w:after="80" w:line="240" w:lineRule="auto"/>
        <w:ind w:left="567" w:firstLine="0"/>
        <w:jc w:val="center"/>
        <w:rPr>
          <w:b/>
          <w:sz w:val="22"/>
          <w:szCs w:val="22"/>
        </w:rPr>
      </w:pPr>
      <w:r>
        <w:rPr>
          <w:b/>
          <w:sz w:val="22"/>
          <w:szCs w:val="22"/>
        </w:rPr>
        <w:t>MUNICIPIO DE SABINAS, COAHUILA</w:t>
      </w:r>
    </w:p>
    <w:p w:rsidR="00176A07" w:rsidRDefault="00176A07" w:rsidP="00176A07">
      <w:pPr>
        <w:pStyle w:val="Texto"/>
        <w:spacing w:after="80" w:line="240" w:lineRule="auto"/>
        <w:ind w:left="567" w:firstLine="0"/>
        <w:jc w:val="center"/>
        <w:rPr>
          <w:b/>
          <w:sz w:val="22"/>
          <w:szCs w:val="22"/>
        </w:rPr>
      </w:pPr>
      <w:r>
        <w:rPr>
          <w:b/>
          <w:sz w:val="22"/>
          <w:szCs w:val="22"/>
        </w:rPr>
        <w:t>TERCER AVANCE DE GESTION FINANCIERA 2017</w:t>
      </w:r>
    </w:p>
    <w:p w:rsidR="00176A07" w:rsidRDefault="00176A07" w:rsidP="00176A07">
      <w:pPr>
        <w:pStyle w:val="Texto"/>
        <w:spacing w:after="80" w:line="240" w:lineRule="auto"/>
        <w:ind w:left="567" w:firstLine="0"/>
        <w:jc w:val="center"/>
        <w:rPr>
          <w:b/>
          <w:sz w:val="22"/>
          <w:szCs w:val="22"/>
        </w:rPr>
      </w:pPr>
      <w:r>
        <w:rPr>
          <w:b/>
          <w:sz w:val="22"/>
          <w:szCs w:val="22"/>
        </w:rPr>
        <w:t>JULIO- SEPTIEMBRE 2017</w:t>
      </w:r>
    </w:p>
    <w:p w:rsidR="00176A07" w:rsidRDefault="00176A07" w:rsidP="00176A07">
      <w:pPr>
        <w:pStyle w:val="Texto"/>
        <w:spacing w:after="80" w:line="203" w:lineRule="exact"/>
        <w:ind w:left="567" w:firstLine="0"/>
        <w:rPr>
          <w:b/>
          <w:sz w:val="22"/>
          <w:szCs w:val="22"/>
        </w:rPr>
      </w:pPr>
    </w:p>
    <w:p w:rsidR="00176A07" w:rsidRDefault="00176A07" w:rsidP="00176A07">
      <w:pPr>
        <w:pStyle w:val="Texto"/>
        <w:spacing w:after="80" w:line="203" w:lineRule="exact"/>
        <w:ind w:left="567" w:firstLine="0"/>
        <w:rPr>
          <w:b/>
          <w:sz w:val="22"/>
          <w:szCs w:val="22"/>
        </w:rPr>
      </w:pPr>
    </w:p>
    <w:p w:rsidR="00176A07" w:rsidRPr="004F4558" w:rsidRDefault="00176A07" w:rsidP="00176A07">
      <w:pPr>
        <w:pStyle w:val="ROMANOS"/>
        <w:spacing w:after="80" w:line="203" w:lineRule="exact"/>
        <w:ind w:left="567" w:firstLine="0"/>
        <w:rPr>
          <w:sz w:val="22"/>
          <w:szCs w:val="22"/>
          <w:lang w:val="es-MX"/>
        </w:rPr>
      </w:pPr>
    </w:p>
    <w:p w:rsidR="00176A07" w:rsidRPr="004F4558" w:rsidRDefault="00176A07" w:rsidP="00176A07">
      <w:pPr>
        <w:pStyle w:val="ROMANOS"/>
        <w:spacing w:after="80" w:line="203" w:lineRule="exact"/>
        <w:ind w:left="567" w:firstLine="0"/>
        <w:rPr>
          <w:sz w:val="22"/>
          <w:szCs w:val="22"/>
          <w:lang w:val="es-MX"/>
        </w:rPr>
      </w:pPr>
      <w:r w:rsidRPr="004F4558">
        <w:rPr>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176A07" w:rsidRPr="004F4558" w:rsidRDefault="00176A07" w:rsidP="00176A07">
      <w:pPr>
        <w:pStyle w:val="ROMANOS"/>
        <w:spacing w:after="80" w:line="203" w:lineRule="exact"/>
        <w:ind w:left="567" w:firstLine="0"/>
        <w:rPr>
          <w:sz w:val="22"/>
          <w:szCs w:val="22"/>
          <w:lang w:val="es-MX"/>
        </w:rPr>
      </w:pPr>
    </w:p>
    <w:p w:rsidR="00176A07" w:rsidRPr="004F4558" w:rsidRDefault="00176A07" w:rsidP="00176A07">
      <w:pPr>
        <w:pStyle w:val="ROMANOS"/>
        <w:spacing w:after="80" w:line="203" w:lineRule="exact"/>
        <w:ind w:left="567"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176A07" w:rsidRPr="004F4558" w:rsidRDefault="00176A07" w:rsidP="00176A07">
      <w:pPr>
        <w:pStyle w:val="ROMANOS"/>
        <w:spacing w:after="80" w:line="203" w:lineRule="exact"/>
        <w:ind w:left="567" w:firstLine="0"/>
        <w:rPr>
          <w:sz w:val="22"/>
          <w:szCs w:val="22"/>
          <w:lang w:val="es-MX"/>
        </w:rPr>
      </w:pPr>
    </w:p>
    <w:p w:rsidR="00176A07" w:rsidRPr="004F4558" w:rsidRDefault="00176A07" w:rsidP="00176A07">
      <w:pPr>
        <w:pStyle w:val="ROMANOS"/>
        <w:spacing w:after="80" w:line="203" w:lineRule="exact"/>
        <w:ind w:left="567" w:firstLine="0"/>
        <w:rPr>
          <w:b/>
          <w:sz w:val="22"/>
          <w:szCs w:val="22"/>
          <w:lang w:val="es-MX"/>
        </w:rPr>
      </w:pPr>
      <w:r w:rsidRPr="004F4558">
        <w:rPr>
          <w:b/>
          <w:sz w:val="22"/>
          <w:szCs w:val="22"/>
          <w:lang w:val="es-MX"/>
        </w:rPr>
        <w:t>Cuentas de Orden Contables y Presupuestarias:</w:t>
      </w:r>
    </w:p>
    <w:p w:rsidR="00176A07" w:rsidRPr="004F4558" w:rsidRDefault="00176A07" w:rsidP="00176A07">
      <w:pPr>
        <w:pStyle w:val="ROMANOS"/>
        <w:spacing w:after="80" w:line="203" w:lineRule="exact"/>
        <w:ind w:left="567" w:firstLine="0"/>
        <w:rPr>
          <w:sz w:val="22"/>
          <w:szCs w:val="22"/>
          <w:lang w:val="es-MX"/>
        </w:rPr>
      </w:pPr>
    </w:p>
    <w:p w:rsidR="00176A07" w:rsidRPr="004F4558" w:rsidRDefault="00176A07" w:rsidP="00176A07">
      <w:pPr>
        <w:pStyle w:val="ROMANOS"/>
        <w:spacing w:after="80" w:line="203" w:lineRule="exact"/>
        <w:ind w:left="567" w:firstLine="0"/>
        <w:rPr>
          <w:b/>
          <w:sz w:val="22"/>
          <w:szCs w:val="22"/>
          <w:lang w:val="es-MX"/>
        </w:rPr>
      </w:pPr>
      <w:r w:rsidRPr="004F4558">
        <w:rPr>
          <w:b/>
          <w:sz w:val="22"/>
          <w:szCs w:val="22"/>
          <w:lang w:val="es-MX"/>
        </w:rPr>
        <w:t>Contables:</w:t>
      </w:r>
    </w:p>
    <w:p w:rsidR="00176A07" w:rsidRPr="004F4558" w:rsidRDefault="00176A07" w:rsidP="00176A07">
      <w:pPr>
        <w:pStyle w:val="ROMANOS"/>
        <w:spacing w:after="80" w:line="203" w:lineRule="exact"/>
        <w:ind w:left="567" w:firstLine="0"/>
        <w:rPr>
          <w:sz w:val="22"/>
          <w:szCs w:val="22"/>
          <w:lang w:val="es-MX"/>
        </w:rPr>
      </w:pPr>
      <w:r w:rsidRPr="004F4558">
        <w:rPr>
          <w:sz w:val="22"/>
          <w:szCs w:val="22"/>
          <w:lang w:val="es-MX"/>
        </w:rPr>
        <w:t>7.1 Valores</w:t>
      </w:r>
    </w:p>
    <w:p w:rsidR="00176A07" w:rsidRPr="004F4558" w:rsidRDefault="00176A07" w:rsidP="00176A07">
      <w:pPr>
        <w:pStyle w:val="ROMANOS"/>
        <w:spacing w:after="80" w:line="203" w:lineRule="exact"/>
        <w:ind w:left="567" w:firstLine="0"/>
        <w:rPr>
          <w:sz w:val="22"/>
          <w:szCs w:val="22"/>
          <w:lang w:val="es-MX"/>
        </w:rPr>
      </w:pPr>
      <w:r w:rsidRPr="004F4558">
        <w:rPr>
          <w:sz w:val="22"/>
          <w:szCs w:val="22"/>
          <w:lang w:val="es-MX"/>
        </w:rPr>
        <w:t>7.2 Emisión de obligaciones</w:t>
      </w:r>
    </w:p>
    <w:p w:rsidR="00176A07" w:rsidRPr="004F4558" w:rsidRDefault="00176A07" w:rsidP="00176A07">
      <w:pPr>
        <w:pStyle w:val="ROMANOS"/>
        <w:spacing w:after="80" w:line="203" w:lineRule="exact"/>
        <w:ind w:left="567" w:firstLine="0"/>
        <w:rPr>
          <w:sz w:val="22"/>
          <w:szCs w:val="22"/>
          <w:lang w:val="es-MX"/>
        </w:rPr>
      </w:pPr>
      <w:r w:rsidRPr="004F4558">
        <w:rPr>
          <w:sz w:val="22"/>
          <w:szCs w:val="22"/>
          <w:lang w:val="es-MX"/>
        </w:rPr>
        <w:t>7.3 Avales y garantías</w:t>
      </w:r>
    </w:p>
    <w:p w:rsidR="00176A07" w:rsidRPr="004F4558" w:rsidRDefault="00176A07" w:rsidP="00176A07">
      <w:pPr>
        <w:pStyle w:val="ROMANOS"/>
        <w:spacing w:after="80" w:line="203" w:lineRule="exact"/>
        <w:ind w:left="567" w:firstLine="0"/>
        <w:rPr>
          <w:sz w:val="22"/>
          <w:szCs w:val="22"/>
          <w:lang w:val="es-MX"/>
        </w:rPr>
      </w:pPr>
      <w:r w:rsidRPr="004F4558">
        <w:rPr>
          <w:sz w:val="22"/>
          <w:szCs w:val="22"/>
          <w:lang w:val="es-MX"/>
        </w:rPr>
        <w:t>7.4 Juicios</w:t>
      </w:r>
    </w:p>
    <w:p w:rsidR="00176A07" w:rsidRPr="004F4558" w:rsidRDefault="00176A07" w:rsidP="00176A07">
      <w:pPr>
        <w:pStyle w:val="ROMANOS"/>
        <w:spacing w:after="80" w:line="203" w:lineRule="exact"/>
        <w:ind w:left="567" w:firstLine="0"/>
        <w:rPr>
          <w:sz w:val="22"/>
          <w:szCs w:val="22"/>
          <w:lang w:val="es-MX"/>
        </w:rPr>
      </w:pPr>
      <w:r w:rsidRPr="004F4558">
        <w:rPr>
          <w:sz w:val="22"/>
          <w:szCs w:val="22"/>
          <w:lang w:val="es-MX"/>
        </w:rPr>
        <w:t>7.5 Contratos para Inversión Mediante Proyectos para Prestación de Servicios (PPS) y Similares</w:t>
      </w:r>
    </w:p>
    <w:p w:rsidR="00176A07" w:rsidRDefault="00176A07" w:rsidP="00176A07">
      <w:pPr>
        <w:pStyle w:val="ROMANOS"/>
        <w:spacing w:after="80" w:line="203" w:lineRule="exact"/>
        <w:ind w:left="567" w:firstLine="0"/>
        <w:rPr>
          <w:sz w:val="22"/>
          <w:szCs w:val="22"/>
          <w:lang w:val="es-MX"/>
        </w:rPr>
      </w:pPr>
      <w:r w:rsidRPr="004F4558">
        <w:rPr>
          <w:sz w:val="22"/>
          <w:szCs w:val="22"/>
          <w:lang w:val="es-MX"/>
        </w:rPr>
        <w:t>7.6 Bienes concesionados o en comodato</w:t>
      </w:r>
    </w:p>
    <w:p w:rsidR="00176A07" w:rsidRDefault="00176A07" w:rsidP="00176A07">
      <w:pPr>
        <w:pStyle w:val="ROMANOS"/>
        <w:spacing w:after="80" w:line="203" w:lineRule="exact"/>
        <w:ind w:left="0" w:firstLine="0"/>
        <w:rPr>
          <w:sz w:val="22"/>
          <w:szCs w:val="22"/>
          <w:lang w:val="es-MX"/>
        </w:rPr>
      </w:pPr>
    </w:p>
    <w:p w:rsidR="00176A07" w:rsidRDefault="00176A07" w:rsidP="00176A07">
      <w:pPr>
        <w:pStyle w:val="ROMANOS"/>
        <w:spacing w:after="80" w:line="203" w:lineRule="exact"/>
        <w:ind w:left="567" w:firstLine="0"/>
        <w:rPr>
          <w:sz w:val="22"/>
          <w:szCs w:val="22"/>
          <w:lang w:val="es-MX"/>
        </w:rPr>
      </w:pPr>
    </w:p>
    <w:p w:rsidR="00176A07" w:rsidRDefault="00176A07" w:rsidP="00176A07">
      <w:pPr>
        <w:pStyle w:val="ROMANOS"/>
        <w:spacing w:after="80" w:line="203" w:lineRule="exact"/>
        <w:ind w:left="567" w:firstLine="0"/>
        <w:rPr>
          <w:sz w:val="22"/>
          <w:szCs w:val="22"/>
          <w:lang w:val="es-MX"/>
        </w:rPr>
      </w:pPr>
    </w:p>
    <w:p w:rsidR="00176A07" w:rsidRDefault="00176A07" w:rsidP="00176A07">
      <w:pPr>
        <w:pStyle w:val="ROMANOS"/>
        <w:spacing w:after="80" w:line="203" w:lineRule="exact"/>
        <w:ind w:left="567" w:firstLine="0"/>
        <w:rPr>
          <w:sz w:val="22"/>
          <w:szCs w:val="22"/>
          <w:lang w:val="es-MX"/>
        </w:rPr>
      </w:pPr>
      <w:r w:rsidRPr="00383CA0">
        <w:rPr>
          <w:b/>
          <w:sz w:val="22"/>
          <w:szCs w:val="22"/>
          <w:lang w:val="es-MX"/>
        </w:rPr>
        <w:t>“Esta nota de memoria, no aplica al ente público”; a razón de que en el SIIF no se contempla el capítulo contable que se menciona</w:t>
      </w:r>
      <w:r>
        <w:rPr>
          <w:sz w:val="22"/>
          <w:szCs w:val="22"/>
          <w:lang w:val="es-MX"/>
        </w:rPr>
        <w:t>.</w:t>
      </w:r>
    </w:p>
    <w:p w:rsidR="00176A07" w:rsidRDefault="00176A07" w:rsidP="00176A07">
      <w:pPr>
        <w:pStyle w:val="ROMANOS"/>
        <w:spacing w:after="80" w:line="203" w:lineRule="exact"/>
        <w:ind w:left="567" w:firstLine="0"/>
        <w:rPr>
          <w:sz w:val="22"/>
          <w:szCs w:val="22"/>
          <w:lang w:val="es-MX"/>
        </w:rPr>
      </w:pPr>
    </w:p>
    <w:p w:rsidR="00176A07" w:rsidRDefault="00176A07" w:rsidP="00176A07">
      <w:pPr>
        <w:pStyle w:val="ROMANOS"/>
        <w:spacing w:after="80" w:line="203" w:lineRule="exact"/>
        <w:ind w:left="0" w:firstLine="0"/>
        <w:rPr>
          <w:sz w:val="22"/>
          <w:szCs w:val="22"/>
          <w:lang w:val="es-MX"/>
        </w:rPr>
      </w:pPr>
    </w:p>
    <w:p w:rsidR="00176A07" w:rsidRDefault="00176A07" w:rsidP="00176A07">
      <w:pPr>
        <w:pStyle w:val="ROMANOS"/>
        <w:spacing w:after="80" w:line="203" w:lineRule="exact"/>
        <w:ind w:left="567" w:firstLine="0"/>
        <w:rPr>
          <w:sz w:val="22"/>
          <w:szCs w:val="22"/>
          <w:lang w:val="es-MX"/>
        </w:rPr>
      </w:pPr>
    </w:p>
    <w:p w:rsidR="00176A07" w:rsidRPr="0048083F" w:rsidRDefault="00176A07" w:rsidP="00176A07">
      <w:pPr>
        <w:pStyle w:val="ROMANOS"/>
        <w:spacing w:after="80" w:line="203" w:lineRule="exact"/>
        <w:ind w:left="567" w:firstLine="0"/>
        <w:rPr>
          <w:sz w:val="22"/>
          <w:szCs w:val="22"/>
          <w:lang w:val="es-MX"/>
        </w:rPr>
      </w:pPr>
    </w:p>
    <w:tbl>
      <w:tblPr>
        <w:tblW w:w="9446" w:type="dxa"/>
        <w:jc w:val="center"/>
        <w:tblInd w:w="-317" w:type="dxa"/>
        <w:tblCellMar>
          <w:left w:w="70" w:type="dxa"/>
          <w:right w:w="70" w:type="dxa"/>
        </w:tblCellMar>
        <w:tblLook w:val="04A0" w:firstRow="1" w:lastRow="0" w:firstColumn="1" w:lastColumn="0" w:noHBand="0" w:noVBand="1"/>
      </w:tblPr>
      <w:tblGrid>
        <w:gridCol w:w="3861"/>
        <w:gridCol w:w="1422"/>
        <w:gridCol w:w="1341"/>
        <w:gridCol w:w="1253"/>
        <w:gridCol w:w="1617"/>
      </w:tblGrid>
      <w:tr w:rsidR="00176A07" w:rsidRPr="005A5637" w:rsidTr="00146490">
        <w:trPr>
          <w:trHeight w:val="300"/>
          <w:jc w:val="center"/>
        </w:trPr>
        <w:tc>
          <w:tcPr>
            <w:tcW w:w="9446" w:type="dxa"/>
            <w:gridSpan w:val="5"/>
            <w:tcBorders>
              <w:top w:val="single" w:sz="8" w:space="0" w:color="auto"/>
              <w:left w:val="single" w:sz="8" w:space="0" w:color="auto"/>
              <w:bottom w:val="nil"/>
              <w:right w:val="single" w:sz="8" w:space="0" w:color="000000"/>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bookmarkStart w:id="1" w:name="RANGE!A1:E22"/>
            <w:r w:rsidRPr="005A5637">
              <w:rPr>
                <w:rFonts w:ascii="Arial" w:eastAsia="Times New Roman" w:hAnsi="Arial" w:cs="Arial"/>
                <w:b/>
                <w:bCs/>
                <w:color w:val="000000"/>
                <w:sz w:val="16"/>
                <w:szCs w:val="20"/>
              </w:rPr>
              <w:t>Municipio de Sabinas Coahuila</w:t>
            </w:r>
            <w:bookmarkEnd w:id="1"/>
          </w:p>
        </w:tc>
      </w:tr>
      <w:tr w:rsidR="00176A07" w:rsidRPr="005A5637" w:rsidTr="00146490">
        <w:trPr>
          <w:trHeight w:val="300"/>
          <w:jc w:val="center"/>
        </w:trPr>
        <w:tc>
          <w:tcPr>
            <w:tcW w:w="9446" w:type="dxa"/>
            <w:gridSpan w:val="5"/>
            <w:tcBorders>
              <w:top w:val="nil"/>
              <w:left w:val="single" w:sz="8" w:space="0" w:color="auto"/>
              <w:bottom w:val="nil"/>
              <w:right w:val="single" w:sz="8" w:space="0" w:color="000000"/>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20"/>
              </w:rPr>
              <w:t xml:space="preserve">Del 01 de </w:t>
            </w:r>
            <w:r>
              <w:rPr>
                <w:rFonts w:ascii="Arial" w:eastAsia="Times New Roman" w:hAnsi="Arial" w:cs="Arial"/>
                <w:b/>
                <w:bCs/>
                <w:color w:val="000000"/>
                <w:sz w:val="16"/>
                <w:szCs w:val="20"/>
              </w:rPr>
              <w:t>Julio</w:t>
            </w:r>
            <w:r w:rsidRPr="005A5637">
              <w:rPr>
                <w:rFonts w:ascii="Arial" w:eastAsia="Times New Roman" w:hAnsi="Arial" w:cs="Arial"/>
                <w:b/>
                <w:bCs/>
                <w:color w:val="000000"/>
                <w:sz w:val="16"/>
                <w:szCs w:val="20"/>
              </w:rPr>
              <w:t xml:space="preserve"> al 30 de septiembre de 201</w:t>
            </w:r>
            <w:r>
              <w:rPr>
                <w:rFonts w:ascii="Arial" w:eastAsia="Times New Roman" w:hAnsi="Arial" w:cs="Arial"/>
                <w:b/>
                <w:bCs/>
                <w:color w:val="000000"/>
                <w:sz w:val="16"/>
                <w:szCs w:val="20"/>
              </w:rPr>
              <w:t>7</w:t>
            </w:r>
          </w:p>
        </w:tc>
      </w:tr>
      <w:tr w:rsidR="00176A07" w:rsidRPr="005A5637" w:rsidTr="00146490">
        <w:trPr>
          <w:trHeight w:val="300"/>
          <w:jc w:val="center"/>
        </w:trPr>
        <w:tc>
          <w:tcPr>
            <w:tcW w:w="9446" w:type="dxa"/>
            <w:gridSpan w:val="5"/>
            <w:tcBorders>
              <w:top w:val="nil"/>
              <w:left w:val="single" w:sz="8" w:space="0" w:color="auto"/>
              <w:bottom w:val="single" w:sz="8" w:space="0" w:color="auto"/>
              <w:right w:val="single" w:sz="8" w:space="0" w:color="000000"/>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20"/>
              </w:rPr>
              <w:t>CUENTAS DE ORDEN PRESUPUESTALES</w:t>
            </w:r>
          </w:p>
        </w:tc>
      </w:tr>
      <w:tr w:rsidR="00176A07" w:rsidRPr="005A5637" w:rsidTr="00146490">
        <w:trPr>
          <w:trHeight w:val="300"/>
          <w:jc w:val="center"/>
        </w:trPr>
        <w:tc>
          <w:tcPr>
            <w:tcW w:w="3861" w:type="dxa"/>
            <w:tcBorders>
              <w:top w:val="nil"/>
              <w:left w:val="single" w:sz="8" w:space="0" w:color="auto"/>
              <w:bottom w:val="single" w:sz="8" w:space="0" w:color="auto"/>
              <w:right w:val="single" w:sz="8" w:space="0" w:color="auto"/>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20"/>
              </w:rPr>
              <w:t>CUENTA</w:t>
            </w:r>
          </w:p>
        </w:tc>
        <w:tc>
          <w:tcPr>
            <w:tcW w:w="1422" w:type="dxa"/>
            <w:tcBorders>
              <w:top w:val="nil"/>
              <w:left w:val="nil"/>
              <w:bottom w:val="single" w:sz="8" w:space="0" w:color="auto"/>
              <w:right w:val="single" w:sz="8" w:space="0" w:color="auto"/>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20"/>
              </w:rPr>
              <w:t>SALDO INICIAL</w:t>
            </w:r>
          </w:p>
        </w:tc>
        <w:tc>
          <w:tcPr>
            <w:tcW w:w="1341" w:type="dxa"/>
            <w:tcBorders>
              <w:top w:val="nil"/>
              <w:left w:val="nil"/>
              <w:bottom w:val="single" w:sz="8" w:space="0" w:color="auto"/>
              <w:right w:val="single" w:sz="8" w:space="0" w:color="auto"/>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20"/>
              </w:rPr>
              <w:t>CARGOS</w:t>
            </w:r>
          </w:p>
        </w:tc>
        <w:tc>
          <w:tcPr>
            <w:tcW w:w="1205" w:type="dxa"/>
            <w:tcBorders>
              <w:top w:val="nil"/>
              <w:left w:val="nil"/>
              <w:bottom w:val="single" w:sz="8" w:space="0" w:color="auto"/>
              <w:right w:val="single" w:sz="8" w:space="0" w:color="auto"/>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20"/>
              </w:rPr>
              <w:t>ABONOS</w:t>
            </w:r>
          </w:p>
        </w:tc>
        <w:tc>
          <w:tcPr>
            <w:tcW w:w="1617" w:type="dxa"/>
            <w:tcBorders>
              <w:top w:val="nil"/>
              <w:left w:val="nil"/>
              <w:bottom w:val="single" w:sz="8" w:space="0" w:color="auto"/>
              <w:right w:val="single" w:sz="8" w:space="0" w:color="auto"/>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20"/>
              </w:rPr>
              <w:t>SALDO FINAL</w:t>
            </w:r>
          </w:p>
        </w:tc>
      </w:tr>
      <w:tr w:rsidR="00176A07" w:rsidRPr="005A5637" w:rsidTr="00146490">
        <w:trPr>
          <w:trHeight w:val="289"/>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 CUENTAS DE ORDEN PRESUPUESTARIAS</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8.1 LEY DE INGRESOS</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r>
      <w:tr w:rsidR="00176A07" w:rsidRPr="005A5637" w:rsidTr="00146490">
        <w:trPr>
          <w:trHeight w:val="289"/>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8.1.1 Ley de Ingresos Estimada</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$238,146,608.25</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$238,146,608.25</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8.1.2 Ley de Ingresos por Ejecutar</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$138,068,357.42</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$41,509,087.97</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$96,559,269.45</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8.1.3 Modificaciones a la Ley de Ingresos Estimada</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r>
      <w:tr w:rsidR="00176A07" w:rsidRPr="005A5637" w:rsidTr="00146490">
        <w:trPr>
          <w:trHeight w:val="289"/>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8.1.4 Ley de Ingresos Devengada</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$41,509,087.97</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$41,509,087.97</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lastRenderedPageBreak/>
              <w:t>8.1.5 Ley de Ingresos Recaudada</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$100,078,250.83</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$41,509,087.97</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82EB1">
              <w:rPr>
                <w:rFonts w:ascii="Arial" w:eastAsia="Times New Roman" w:hAnsi="Arial" w:cs="Arial"/>
                <w:color w:val="000000"/>
                <w:sz w:val="16"/>
                <w:szCs w:val="20"/>
              </w:rPr>
              <w:t>$141,587,338.80</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 PRESUPUESTO DE EGRESOS</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r>
      <w:tr w:rsidR="00176A07" w:rsidRPr="005A5637" w:rsidTr="00146490">
        <w:trPr>
          <w:trHeight w:val="289"/>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8.2.1 Presupuesto de Egresos Aprobado</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25AE0">
              <w:rPr>
                <w:rFonts w:ascii="Arial" w:eastAsia="Times New Roman" w:hAnsi="Arial" w:cs="Arial"/>
                <w:color w:val="000000"/>
                <w:sz w:val="16"/>
                <w:szCs w:val="20"/>
              </w:rPr>
              <w:t>$238,146,608.21</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725AE0">
              <w:rPr>
                <w:rFonts w:ascii="Arial" w:eastAsia="Times New Roman" w:hAnsi="Arial" w:cs="Arial"/>
                <w:color w:val="000000"/>
                <w:sz w:val="16"/>
                <w:szCs w:val="20"/>
              </w:rPr>
              <w:t>$238,146,608.21</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8.2.2 Presupuesto de Egresos por Ejercer</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$107,372,430.38</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$35,555,000.96</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$53,614,519.33</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$89,312,912.01</w:t>
            </w:r>
          </w:p>
        </w:tc>
      </w:tr>
      <w:tr w:rsidR="00176A07" w:rsidRPr="005A5637" w:rsidTr="00146490">
        <w:trPr>
          <w:trHeight w:val="51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8.2.3 Modificaciones al Presupuesto de Egresos Aprobado</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$7,791,728.94</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$23,161,702.33</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$35,555,000.96</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$20,185,027.57</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8.2.4 Presupuesto de Egresos Comprometido</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$59,664,600.84</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$30,452,817.00</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$45,729,846.26</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$44,387,571.58</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8.2.5 Presupuesto de Egresos Devengado</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Pr>
                <w:rFonts w:ascii="Arial" w:eastAsia="Times New Roman" w:hAnsi="Arial" w:cs="Arial"/>
                <w:color w:val="000000"/>
                <w:sz w:val="16"/>
                <w:szCs w:val="20"/>
              </w:rPr>
              <w:t>0.00</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$45,729,846.26</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$45,612,895.29</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$116,950.97</w:t>
            </w:r>
          </w:p>
        </w:tc>
      </w:tr>
      <w:tr w:rsidR="00176A07" w:rsidRPr="005A5637" w:rsidTr="00146490">
        <w:trPr>
          <w:trHeight w:val="300"/>
          <w:jc w:val="center"/>
        </w:trPr>
        <w:tc>
          <w:tcPr>
            <w:tcW w:w="3861" w:type="dxa"/>
            <w:tcBorders>
              <w:top w:val="nil"/>
              <w:left w:val="single" w:sz="8" w:space="0" w:color="auto"/>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8.2.6 Presupuesto de Egresos Ejercido</w:t>
            </w:r>
          </w:p>
        </w:tc>
        <w:tc>
          <w:tcPr>
            <w:tcW w:w="1422"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$106,720.00</w:t>
            </w:r>
          </w:p>
        </w:tc>
        <w:tc>
          <w:tcPr>
            <w:tcW w:w="1341"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$45,612,895.29</w:t>
            </w:r>
          </w:p>
        </w:tc>
        <w:tc>
          <w:tcPr>
            <w:tcW w:w="1205"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$45,606,513.07</w:t>
            </w:r>
          </w:p>
        </w:tc>
        <w:tc>
          <w:tcPr>
            <w:tcW w:w="1617" w:type="dxa"/>
            <w:tcBorders>
              <w:top w:val="nil"/>
              <w:left w:val="nil"/>
              <w:bottom w:val="single" w:sz="4"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$113,102.22</w:t>
            </w:r>
          </w:p>
        </w:tc>
      </w:tr>
      <w:tr w:rsidR="00176A07" w:rsidRPr="005A5637" w:rsidTr="00146490">
        <w:trPr>
          <w:trHeight w:val="315"/>
          <w:jc w:val="center"/>
        </w:trPr>
        <w:tc>
          <w:tcPr>
            <w:tcW w:w="3861" w:type="dxa"/>
            <w:tcBorders>
              <w:top w:val="nil"/>
              <w:left w:val="single" w:sz="8" w:space="0" w:color="auto"/>
              <w:bottom w:val="single" w:sz="8" w:space="0" w:color="auto"/>
              <w:right w:val="single" w:sz="8" w:space="0" w:color="auto"/>
            </w:tcBorders>
            <w:shd w:val="clear" w:color="auto" w:fill="auto"/>
            <w:vAlign w:val="center"/>
            <w:hideMark/>
          </w:tcPr>
          <w:p w:rsidR="00176A07" w:rsidRPr="005A5637" w:rsidRDefault="00176A07" w:rsidP="00146490">
            <w:pPr>
              <w:spacing w:after="0" w:line="240" w:lineRule="auto"/>
              <w:rPr>
                <w:rFonts w:ascii="Arial" w:eastAsia="Times New Roman" w:hAnsi="Arial" w:cs="Arial"/>
                <w:color w:val="000000"/>
                <w:sz w:val="16"/>
                <w:szCs w:val="20"/>
              </w:rPr>
            </w:pPr>
            <w:r w:rsidRPr="005A5637">
              <w:rPr>
                <w:rFonts w:ascii="Arial" w:eastAsia="Times New Roman" w:hAnsi="Arial" w:cs="Arial"/>
                <w:color w:val="000000"/>
                <w:sz w:val="16"/>
                <w:szCs w:val="20"/>
              </w:rPr>
              <w:t>8.2.7 Presupuesto de Egresos Pagado</w:t>
            </w:r>
          </w:p>
        </w:tc>
        <w:tc>
          <w:tcPr>
            <w:tcW w:w="1422" w:type="dxa"/>
            <w:tcBorders>
              <w:top w:val="nil"/>
              <w:left w:val="nil"/>
              <w:bottom w:val="single" w:sz="8"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$78,794,585.93</w:t>
            </w:r>
          </w:p>
        </w:tc>
        <w:tc>
          <w:tcPr>
            <w:tcW w:w="1341" w:type="dxa"/>
            <w:tcBorders>
              <w:top w:val="nil"/>
              <w:left w:val="nil"/>
              <w:bottom w:val="single" w:sz="8"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383CA0">
              <w:rPr>
                <w:rFonts w:ascii="Arial" w:eastAsia="Times New Roman" w:hAnsi="Arial" w:cs="Arial"/>
                <w:color w:val="000000"/>
                <w:sz w:val="16"/>
                <w:szCs w:val="20"/>
              </w:rPr>
              <w:t>$45,606,513.07</w:t>
            </w:r>
          </w:p>
        </w:tc>
        <w:tc>
          <w:tcPr>
            <w:tcW w:w="1205" w:type="dxa"/>
            <w:tcBorders>
              <w:top w:val="nil"/>
              <w:left w:val="nil"/>
              <w:bottom w:val="single" w:sz="8"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0.00</w:t>
            </w:r>
          </w:p>
        </w:tc>
        <w:tc>
          <w:tcPr>
            <w:tcW w:w="1617" w:type="dxa"/>
            <w:tcBorders>
              <w:top w:val="nil"/>
              <w:left w:val="nil"/>
              <w:bottom w:val="single" w:sz="8" w:space="0" w:color="auto"/>
              <w:right w:val="single" w:sz="8" w:space="0" w:color="auto"/>
            </w:tcBorders>
            <w:shd w:val="clear" w:color="auto" w:fill="auto"/>
            <w:vAlign w:val="center"/>
            <w:hideMark/>
          </w:tcPr>
          <w:p w:rsidR="00176A07" w:rsidRPr="005A5637" w:rsidRDefault="00176A07" w:rsidP="00146490">
            <w:pPr>
              <w:spacing w:after="0" w:line="240" w:lineRule="auto"/>
              <w:jc w:val="right"/>
              <w:rPr>
                <w:rFonts w:ascii="Arial" w:eastAsia="Times New Roman" w:hAnsi="Arial" w:cs="Arial"/>
                <w:color w:val="000000"/>
                <w:sz w:val="16"/>
                <w:szCs w:val="20"/>
              </w:rPr>
            </w:pPr>
            <w:r w:rsidRPr="005A5637">
              <w:rPr>
                <w:rFonts w:ascii="Arial" w:eastAsia="Times New Roman" w:hAnsi="Arial" w:cs="Arial"/>
                <w:color w:val="000000"/>
                <w:sz w:val="16"/>
                <w:szCs w:val="20"/>
              </w:rPr>
              <w:t>113,610,713.61</w:t>
            </w:r>
          </w:p>
        </w:tc>
      </w:tr>
      <w:tr w:rsidR="00176A07" w:rsidRPr="005A5637" w:rsidTr="00146490">
        <w:trPr>
          <w:trHeight w:val="300"/>
          <w:jc w:val="center"/>
        </w:trPr>
        <w:tc>
          <w:tcPr>
            <w:tcW w:w="9446" w:type="dxa"/>
            <w:gridSpan w:val="5"/>
            <w:tcBorders>
              <w:top w:val="single" w:sz="8" w:space="0" w:color="auto"/>
              <w:left w:val="nil"/>
              <w:bottom w:val="nil"/>
              <w:right w:val="nil"/>
            </w:tcBorders>
            <w:shd w:val="clear" w:color="auto" w:fill="auto"/>
            <w:noWrap/>
            <w:vAlign w:val="center"/>
            <w:hideMark/>
          </w:tcPr>
          <w:p w:rsidR="00176A07" w:rsidRPr="005A5637" w:rsidRDefault="00176A07" w:rsidP="00146490">
            <w:pPr>
              <w:spacing w:after="0" w:line="240" w:lineRule="auto"/>
              <w:rPr>
                <w:rFonts w:ascii="Arial" w:eastAsia="Times New Roman" w:hAnsi="Arial" w:cs="Arial"/>
                <w:b/>
                <w:bCs/>
                <w:i/>
                <w:iCs/>
                <w:color w:val="0070C0"/>
                <w:sz w:val="16"/>
                <w:szCs w:val="16"/>
              </w:rPr>
            </w:pPr>
            <w:r w:rsidRPr="005A5637">
              <w:rPr>
                <w:rFonts w:ascii="Arial" w:eastAsia="Times New Roman" w:hAnsi="Arial" w:cs="Arial"/>
                <w:b/>
                <w:bCs/>
                <w:i/>
                <w:iCs/>
                <w:color w:val="0070C0"/>
                <w:sz w:val="16"/>
                <w:szCs w:val="16"/>
              </w:rPr>
              <w:t> </w:t>
            </w:r>
          </w:p>
        </w:tc>
      </w:tr>
      <w:tr w:rsidR="00176A07" w:rsidRPr="005A5637" w:rsidTr="00146490">
        <w:trPr>
          <w:trHeight w:val="315"/>
          <w:jc w:val="center"/>
        </w:trPr>
        <w:tc>
          <w:tcPr>
            <w:tcW w:w="3861" w:type="dxa"/>
            <w:tcBorders>
              <w:top w:val="nil"/>
              <w:left w:val="nil"/>
              <w:bottom w:val="nil"/>
              <w:right w:val="nil"/>
            </w:tcBorders>
            <w:shd w:val="clear" w:color="auto" w:fill="auto"/>
            <w:noWrap/>
            <w:vAlign w:val="bottom"/>
            <w:hideMark/>
          </w:tcPr>
          <w:p w:rsidR="00176A07" w:rsidRPr="005A5637" w:rsidRDefault="00176A07" w:rsidP="00146490">
            <w:pPr>
              <w:spacing w:after="0" w:line="240" w:lineRule="auto"/>
              <w:rPr>
                <w:rFonts w:ascii="Calibri" w:eastAsia="Times New Roman" w:hAnsi="Calibri" w:cs="Calibri"/>
                <w:color w:val="000000"/>
                <w:sz w:val="16"/>
              </w:rPr>
            </w:pPr>
          </w:p>
        </w:tc>
        <w:tc>
          <w:tcPr>
            <w:tcW w:w="1422" w:type="dxa"/>
            <w:tcBorders>
              <w:top w:val="nil"/>
              <w:left w:val="nil"/>
              <w:bottom w:val="nil"/>
              <w:right w:val="nil"/>
            </w:tcBorders>
            <w:shd w:val="clear" w:color="auto" w:fill="auto"/>
            <w:noWrap/>
            <w:vAlign w:val="bottom"/>
            <w:hideMark/>
          </w:tcPr>
          <w:p w:rsidR="00176A07" w:rsidRPr="005A5637" w:rsidRDefault="00176A07" w:rsidP="00146490">
            <w:pPr>
              <w:spacing w:after="0" w:line="240" w:lineRule="auto"/>
              <w:rPr>
                <w:rFonts w:ascii="Calibri" w:eastAsia="Times New Roman" w:hAnsi="Calibri" w:cs="Calibri"/>
                <w:color w:val="000000"/>
                <w:sz w:val="16"/>
              </w:rPr>
            </w:pPr>
          </w:p>
        </w:tc>
        <w:tc>
          <w:tcPr>
            <w:tcW w:w="1341" w:type="dxa"/>
            <w:tcBorders>
              <w:top w:val="nil"/>
              <w:left w:val="nil"/>
              <w:bottom w:val="nil"/>
              <w:right w:val="nil"/>
            </w:tcBorders>
            <w:shd w:val="clear" w:color="auto" w:fill="auto"/>
            <w:noWrap/>
            <w:vAlign w:val="bottom"/>
            <w:hideMark/>
          </w:tcPr>
          <w:p w:rsidR="00176A07" w:rsidRPr="005A5637" w:rsidRDefault="00176A07" w:rsidP="00146490">
            <w:pPr>
              <w:spacing w:after="0" w:line="240" w:lineRule="auto"/>
              <w:rPr>
                <w:rFonts w:ascii="Calibri" w:eastAsia="Times New Roman" w:hAnsi="Calibri" w:cs="Calibri"/>
                <w:color w:val="000000"/>
                <w:sz w:val="16"/>
              </w:rPr>
            </w:pPr>
          </w:p>
        </w:tc>
        <w:tc>
          <w:tcPr>
            <w:tcW w:w="1205" w:type="dxa"/>
            <w:tcBorders>
              <w:top w:val="nil"/>
              <w:left w:val="nil"/>
              <w:bottom w:val="nil"/>
              <w:right w:val="nil"/>
            </w:tcBorders>
            <w:shd w:val="clear" w:color="auto" w:fill="auto"/>
            <w:noWrap/>
            <w:vAlign w:val="bottom"/>
            <w:hideMark/>
          </w:tcPr>
          <w:p w:rsidR="00176A07" w:rsidRPr="005A5637" w:rsidRDefault="00176A07" w:rsidP="00146490">
            <w:pPr>
              <w:spacing w:after="0" w:line="240" w:lineRule="auto"/>
              <w:rPr>
                <w:rFonts w:ascii="Calibri" w:eastAsia="Times New Roman" w:hAnsi="Calibri" w:cs="Calibri"/>
                <w:color w:val="000000"/>
                <w:sz w:val="16"/>
              </w:rPr>
            </w:pPr>
          </w:p>
        </w:tc>
        <w:tc>
          <w:tcPr>
            <w:tcW w:w="1617" w:type="dxa"/>
            <w:tcBorders>
              <w:top w:val="nil"/>
              <w:left w:val="nil"/>
              <w:bottom w:val="nil"/>
              <w:right w:val="nil"/>
            </w:tcBorders>
            <w:shd w:val="clear" w:color="auto" w:fill="auto"/>
            <w:noWrap/>
            <w:vAlign w:val="bottom"/>
            <w:hideMark/>
          </w:tcPr>
          <w:p w:rsidR="00176A07" w:rsidRPr="005A5637" w:rsidRDefault="00176A07" w:rsidP="00146490">
            <w:pPr>
              <w:spacing w:after="0" w:line="240" w:lineRule="auto"/>
              <w:rPr>
                <w:rFonts w:ascii="Calibri" w:eastAsia="Times New Roman" w:hAnsi="Calibri" w:cs="Calibri"/>
                <w:color w:val="000000"/>
                <w:sz w:val="16"/>
              </w:rPr>
            </w:pPr>
          </w:p>
        </w:tc>
      </w:tr>
      <w:tr w:rsidR="00176A07" w:rsidRPr="005A5637" w:rsidTr="00146490">
        <w:trPr>
          <w:trHeight w:val="1065"/>
          <w:jc w:val="center"/>
        </w:trPr>
        <w:tc>
          <w:tcPr>
            <w:tcW w:w="9446" w:type="dxa"/>
            <w:gridSpan w:val="5"/>
            <w:tcBorders>
              <w:top w:val="single" w:sz="8" w:space="0" w:color="auto"/>
              <w:left w:val="single" w:sz="8" w:space="0" w:color="auto"/>
              <w:bottom w:val="nil"/>
              <w:right w:val="single" w:sz="8" w:space="0" w:color="000000"/>
            </w:tcBorders>
            <w:shd w:val="clear" w:color="000000" w:fill="C0C0C0"/>
            <w:vAlign w:val="center"/>
            <w:hideMark/>
          </w:tcPr>
          <w:p w:rsidR="00176A07" w:rsidRPr="005A5637" w:rsidRDefault="00176A07" w:rsidP="00146490">
            <w:pPr>
              <w:spacing w:after="0" w:line="240" w:lineRule="auto"/>
              <w:jc w:val="center"/>
              <w:rPr>
                <w:rFonts w:ascii="Arial" w:eastAsia="Times New Roman" w:hAnsi="Arial" w:cs="Arial"/>
                <w:b/>
                <w:bCs/>
                <w:color w:val="000000"/>
                <w:sz w:val="16"/>
                <w:szCs w:val="20"/>
              </w:rPr>
            </w:pPr>
            <w:r w:rsidRPr="005A5637">
              <w:rPr>
                <w:rFonts w:ascii="Arial" w:eastAsia="Times New Roman" w:hAnsi="Arial" w:cs="Arial"/>
                <w:b/>
                <w:bCs/>
                <w:color w:val="000000"/>
                <w:sz w:val="16"/>
                <w:szCs w:val="18"/>
              </w:rPr>
              <w:t>Nota de Gestión Administrativa 17</w:t>
            </w:r>
            <w:r w:rsidRPr="005A5637">
              <w:rPr>
                <w:rFonts w:ascii="Arial" w:eastAsia="Times New Roman" w:hAnsi="Arial" w:cs="Arial"/>
                <w:color w:val="000000"/>
                <w:sz w:val="16"/>
                <w:szCs w:val="18"/>
              </w:rPr>
              <w:br/>
              <w:t>De conformidad con la nota de gestión administrativa número 17</w:t>
            </w:r>
            <w:r w:rsidRPr="005A5637">
              <w:rPr>
                <w:rFonts w:ascii="Calibri" w:eastAsia="Times New Roman" w:hAnsi="Calibri" w:cs="Calibri"/>
                <w:color w:val="000000"/>
                <w:sz w:val="16"/>
                <w:szCs w:val="18"/>
              </w:rPr>
              <w:t xml:space="preserve"> </w:t>
            </w:r>
            <w:r w:rsidRPr="005A5637">
              <w:rPr>
                <w:rFonts w:ascii="Arial" w:eastAsia="Times New Roman" w:hAnsi="Arial" w:cs="Arial"/>
                <w:color w:val="000000"/>
                <w:sz w:val="16"/>
                <w:szCs w:val="18"/>
              </w:rPr>
              <w:t>la Información Contable deberá estar firmada en cada página de la misma e incluir al final la siguiente leyenda: “Bajo protesta de decir verdad declaramos que los Estados Financieros y sus notas, son razonablemente correctos y son responsabilidad del emisor”</w:t>
            </w:r>
          </w:p>
        </w:tc>
      </w:tr>
    </w:tbl>
    <w:p w:rsidR="00176A07" w:rsidRDefault="00176A07" w:rsidP="00176A07">
      <w:pPr>
        <w:ind w:left="567"/>
        <w:jc w:val="both"/>
      </w:pPr>
    </w:p>
    <w:p w:rsidR="00176A07" w:rsidRDefault="00176A07" w:rsidP="00176A07">
      <w:pPr>
        <w:pStyle w:val="ROMANOS"/>
        <w:spacing w:after="80" w:line="203" w:lineRule="exact"/>
        <w:ind w:left="0" w:firstLine="0"/>
        <w:rPr>
          <w:sz w:val="22"/>
          <w:szCs w:val="22"/>
          <w:lang w:val="es-MX"/>
        </w:rPr>
      </w:pPr>
    </w:p>
    <w:p w:rsidR="00176A07" w:rsidRPr="006F7A00" w:rsidRDefault="00176A07" w:rsidP="00176A07">
      <w:pPr>
        <w:pStyle w:val="ROMANOS"/>
        <w:tabs>
          <w:tab w:val="clear" w:pos="720"/>
          <w:tab w:val="left" w:pos="0"/>
        </w:tabs>
        <w:spacing w:after="80" w:line="203" w:lineRule="exact"/>
        <w:ind w:left="0" w:firstLine="0"/>
        <w:jc w:val="center"/>
        <w:rPr>
          <w:sz w:val="22"/>
          <w:szCs w:val="22"/>
          <w:lang w:val="es-MX"/>
        </w:rPr>
      </w:pPr>
      <w:r w:rsidRPr="006F7A00">
        <w:rPr>
          <w:sz w:val="22"/>
          <w:szCs w:val="22"/>
          <w:lang w:val="es-MX"/>
        </w:rPr>
        <w:t>“Bajo protesta de decir verdad declaramos que los Estados Financieros y sus notas, son razonablemente correctos y son responsabilidad del emisor”.</w:t>
      </w:r>
    </w:p>
    <w:p w:rsidR="00176A07" w:rsidRDefault="00176A07" w:rsidP="00176A07">
      <w:pPr>
        <w:pStyle w:val="ROMANOS"/>
        <w:spacing w:after="80" w:line="203" w:lineRule="exact"/>
        <w:ind w:left="288" w:firstLine="0"/>
        <w:rPr>
          <w:sz w:val="22"/>
          <w:szCs w:val="22"/>
          <w:lang w:val="es-MX"/>
        </w:rPr>
      </w:pPr>
    </w:p>
    <w:tbl>
      <w:tblPr>
        <w:tblW w:w="9698" w:type="dxa"/>
        <w:tblInd w:w="-214" w:type="dxa"/>
        <w:tblCellMar>
          <w:left w:w="70" w:type="dxa"/>
          <w:right w:w="70" w:type="dxa"/>
        </w:tblCellMar>
        <w:tblLook w:val="04A0" w:firstRow="1" w:lastRow="0" w:firstColumn="1" w:lastColumn="0" w:noHBand="0" w:noVBand="1"/>
      </w:tblPr>
      <w:tblGrid>
        <w:gridCol w:w="4658"/>
        <w:gridCol w:w="240"/>
        <w:gridCol w:w="4800"/>
      </w:tblGrid>
      <w:tr w:rsidR="00176A07" w:rsidTr="00146490">
        <w:trPr>
          <w:trHeight w:val="720"/>
        </w:trPr>
        <w:tc>
          <w:tcPr>
            <w:tcW w:w="4658" w:type="dxa"/>
            <w:noWrap/>
            <w:hideMark/>
          </w:tcPr>
          <w:p w:rsidR="00176A07" w:rsidRDefault="00176A07" w:rsidP="00146490"/>
        </w:tc>
        <w:tc>
          <w:tcPr>
            <w:tcW w:w="240" w:type="dxa"/>
            <w:noWrap/>
            <w:hideMark/>
          </w:tcPr>
          <w:p w:rsidR="00176A07" w:rsidRDefault="00176A07" w:rsidP="00146490"/>
        </w:tc>
        <w:tc>
          <w:tcPr>
            <w:tcW w:w="4800" w:type="dxa"/>
            <w:noWrap/>
            <w:hideMark/>
          </w:tcPr>
          <w:p w:rsidR="00176A07" w:rsidRDefault="00176A07" w:rsidP="00146490"/>
        </w:tc>
      </w:tr>
      <w:tr w:rsidR="00176A07" w:rsidTr="00146490">
        <w:trPr>
          <w:trHeight w:val="255"/>
        </w:trPr>
        <w:tc>
          <w:tcPr>
            <w:tcW w:w="4658" w:type="dxa"/>
            <w:tcBorders>
              <w:top w:val="single" w:sz="4" w:space="0" w:color="000000"/>
              <w:left w:val="nil"/>
              <w:bottom w:val="nil"/>
              <w:right w:val="nil"/>
            </w:tcBorders>
            <w:hideMark/>
          </w:tcPr>
          <w:p w:rsidR="00176A07" w:rsidRDefault="00176A07" w:rsidP="00146490">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C.P IGNACIO LENIN FLORES LUCIO</w:t>
            </w:r>
          </w:p>
        </w:tc>
        <w:tc>
          <w:tcPr>
            <w:tcW w:w="240" w:type="dxa"/>
            <w:noWrap/>
            <w:hideMark/>
          </w:tcPr>
          <w:p w:rsidR="00176A07" w:rsidRDefault="00176A07" w:rsidP="00146490">
            <w:pPr>
              <w:spacing w:after="0"/>
            </w:pPr>
          </w:p>
        </w:tc>
        <w:tc>
          <w:tcPr>
            <w:tcW w:w="4800" w:type="dxa"/>
            <w:tcBorders>
              <w:top w:val="single" w:sz="4" w:space="0" w:color="000000"/>
              <w:left w:val="nil"/>
              <w:bottom w:val="nil"/>
              <w:right w:val="nil"/>
            </w:tcBorders>
            <w:hideMark/>
          </w:tcPr>
          <w:p w:rsidR="00176A07" w:rsidRDefault="00176A07" w:rsidP="00146490">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C.P. MARIA MARGARITA URANO RINCON</w:t>
            </w:r>
          </w:p>
        </w:tc>
      </w:tr>
      <w:tr w:rsidR="00176A07" w:rsidTr="00146490">
        <w:trPr>
          <w:trHeight w:val="855"/>
        </w:trPr>
        <w:tc>
          <w:tcPr>
            <w:tcW w:w="4658" w:type="dxa"/>
            <w:noWrap/>
            <w:hideMark/>
          </w:tcPr>
          <w:p w:rsidR="00176A07" w:rsidRDefault="00176A07" w:rsidP="00146490">
            <w:pPr>
              <w:spacing w:after="0"/>
            </w:pPr>
          </w:p>
        </w:tc>
        <w:tc>
          <w:tcPr>
            <w:tcW w:w="240" w:type="dxa"/>
            <w:noWrap/>
            <w:hideMark/>
          </w:tcPr>
          <w:p w:rsidR="00176A07" w:rsidRDefault="00176A07" w:rsidP="00146490">
            <w:pPr>
              <w:spacing w:after="0"/>
            </w:pPr>
          </w:p>
        </w:tc>
        <w:tc>
          <w:tcPr>
            <w:tcW w:w="4800" w:type="dxa"/>
            <w:noWrap/>
            <w:hideMark/>
          </w:tcPr>
          <w:p w:rsidR="00176A07" w:rsidRDefault="00176A07" w:rsidP="00146490">
            <w:pPr>
              <w:spacing w:after="0"/>
            </w:pPr>
          </w:p>
        </w:tc>
      </w:tr>
      <w:tr w:rsidR="00176A07" w:rsidTr="00146490">
        <w:trPr>
          <w:trHeight w:val="255"/>
        </w:trPr>
        <w:tc>
          <w:tcPr>
            <w:tcW w:w="4658" w:type="dxa"/>
            <w:tcBorders>
              <w:top w:val="single" w:sz="4" w:space="0" w:color="000000"/>
              <w:left w:val="nil"/>
              <w:bottom w:val="nil"/>
              <w:right w:val="nil"/>
            </w:tcBorders>
            <w:hideMark/>
          </w:tcPr>
          <w:p w:rsidR="00176A07" w:rsidRDefault="00176A07" w:rsidP="00146490">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LIC. JUAN ANDRES ARREDONDO SIBAJA</w:t>
            </w:r>
          </w:p>
        </w:tc>
        <w:tc>
          <w:tcPr>
            <w:tcW w:w="240" w:type="dxa"/>
            <w:noWrap/>
            <w:hideMark/>
          </w:tcPr>
          <w:p w:rsidR="00176A07" w:rsidRDefault="00176A07" w:rsidP="00146490">
            <w:pPr>
              <w:spacing w:after="0"/>
            </w:pPr>
          </w:p>
        </w:tc>
        <w:tc>
          <w:tcPr>
            <w:tcW w:w="4800" w:type="dxa"/>
            <w:tcBorders>
              <w:top w:val="single" w:sz="4" w:space="0" w:color="000000"/>
              <w:left w:val="nil"/>
              <w:bottom w:val="nil"/>
              <w:right w:val="nil"/>
            </w:tcBorders>
            <w:hideMark/>
          </w:tcPr>
          <w:p w:rsidR="00176A07" w:rsidRDefault="00176A07" w:rsidP="00146490">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C. CRISTINA IRASEMA REYNA MURILLO</w:t>
            </w:r>
          </w:p>
        </w:tc>
      </w:tr>
      <w:tr w:rsidR="00176A07" w:rsidTr="00146490">
        <w:trPr>
          <w:trHeight w:val="855"/>
        </w:trPr>
        <w:tc>
          <w:tcPr>
            <w:tcW w:w="4658" w:type="dxa"/>
            <w:noWrap/>
          </w:tcPr>
          <w:p w:rsidR="00176A07" w:rsidRDefault="00176A07" w:rsidP="00146490">
            <w:pPr>
              <w:spacing w:after="0"/>
            </w:pPr>
          </w:p>
        </w:tc>
        <w:tc>
          <w:tcPr>
            <w:tcW w:w="240" w:type="dxa"/>
            <w:noWrap/>
          </w:tcPr>
          <w:p w:rsidR="00176A07" w:rsidRDefault="00176A07" w:rsidP="00146490">
            <w:pPr>
              <w:spacing w:after="0"/>
            </w:pPr>
          </w:p>
        </w:tc>
        <w:tc>
          <w:tcPr>
            <w:tcW w:w="4800" w:type="dxa"/>
            <w:noWrap/>
          </w:tcPr>
          <w:p w:rsidR="00176A07" w:rsidRDefault="00176A07" w:rsidP="00146490">
            <w:pPr>
              <w:spacing w:after="0"/>
            </w:pPr>
          </w:p>
        </w:tc>
      </w:tr>
      <w:tr w:rsidR="00176A07" w:rsidTr="00146490">
        <w:trPr>
          <w:trHeight w:val="60"/>
        </w:trPr>
        <w:tc>
          <w:tcPr>
            <w:tcW w:w="4658" w:type="dxa"/>
            <w:tcBorders>
              <w:top w:val="single" w:sz="4" w:space="0" w:color="000000"/>
              <w:left w:val="nil"/>
              <w:bottom w:val="nil"/>
              <w:right w:val="nil"/>
            </w:tcBorders>
            <w:hideMark/>
          </w:tcPr>
          <w:p w:rsidR="00176A07" w:rsidRDefault="00176A07" w:rsidP="00146490">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PROFRA. MARISOL AVILA MENCHACA</w:t>
            </w:r>
          </w:p>
        </w:tc>
        <w:tc>
          <w:tcPr>
            <w:tcW w:w="240" w:type="dxa"/>
            <w:noWrap/>
            <w:hideMark/>
          </w:tcPr>
          <w:p w:rsidR="00176A07" w:rsidRDefault="00176A07" w:rsidP="00146490">
            <w:pPr>
              <w:spacing w:after="0"/>
            </w:pPr>
          </w:p>
        </w:tc>
        <w:tc>
          <w:tcPr>
            <w:tcW w:w="4800" w:type="dxa"/>
            <w:noWrap/>
            <w:hideMark/>
          </w:tcPr>
          <w:p w:rsidR="00176A07" w:rsidRDefault="00176A07" w:rsidP="00146490">
            <w:pPr>
              <w:spacing w:after="0"/>
            </w:pPr>
          </w:p>
        </w:tc>
      </w:tr>
    </w:tbl>
    <w:p w:rsidR="00176A07" w:rsidRPr="005D6CFF" w:rsidRDefault="00176A07" w:rsidP="00176A07">
      <w:pPr>
        <w:pStyle w:val="ROMANOS"/>
        <w:spacing w:after="80" w:line="203" w:lineRule="exact"/>
        <w:rPr>
          <w:lang w:val="es-MX"/>
        </w:rPr>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5D6CFF">
      <w:pPr>
        <w:pStyle w:val="ROMANOS"/>
        <w:spacing w:after="80" w:line="203" w:lineRule="exact"/>
        <w:ind w:left="0" w:firstLine="0"/>
      </w:pPr>
    </w:p>
    <w:p w:rsidR="00176A07" w:rsidRDefault="00176A07" w:rsidP="00176A07">
      <w:pPr>
        <w:pStyle w:val="Texto"/>
        <w:spacing w:after="80" w:line="240" w:lineRule="auto"/>
        <w:jc w:val="center"/>
        <w:rPr>
          <w:b/>
          <w:sz w:val="28"/>
          <w:szCs w:val="22"/>
          <w:u w:val="single"/>
        </w:rPr>
      </w:pPr>
      <w:r w:rsidRPr="000E409E">
        <w:rPr>
          <w:b/>
          <w:sz w:val="28"/>
          <w:szCs w:val="22"/>
          <w:u w:val="single"/>
        </w:rPr>
        <w:t>NOTAS DE GESTION ADMINISTRATIVA</w:t>
      </w:r>
    </w:p>
    <w:p w:rsidR="00176A07" w:rsidRPr="000E409E" w:rsidRDefault="00176A07" w:rsidP="00176A07">
      <w:pPr>
        <w:pStyle w:val="Texto"/>
        <w:spacing w:after="80" w:line="240" w:lineRule="auto"/>
        <w:jc w:val="center"/>
        <w:rPr>
          <w:b/>
          <w:sz w:val="28"/>
          <w:szCs w:val="22"/>
          <w:u w:val="single"/>
        </w:rPr>
      </w:pPr>
    </w:p>
    <w:p w:rsidR="00176A07" w:rsidRPr="00D77626" w:rsidRDefault="00176A07" w:rsidP="00176A07">
      <w:pPr>
        <w:pStyle w:val="Texto"/>
        <w:spacing w:after="80" w:line="203" w:lineRule="exact"/>
        <w:jc w:val="center"/>
        <w:rPr>
          <w:b/>
          <w:color w:val="E36C0A" w:themeColor="accent6" w:themeShade="BF"/>
          <w:sz w:val="22"/>
          <w:szCs w:val="22"/>
        </w:rPr>
      </w:pPr>
    </w:p>
    <w:p w:rsidR="00176A07" w:rsidRPr="000E409E" w:rsidRDefault="00176A07" w:rsidP="00176A07">
      <w:pPr>
        <w:pStyle w:val="Texto"/>
        <w:spacing w:after="80" w:line="276" w:lineRule="auto"/>
        <w:jc w:val="center"/>
        <w:rPr>
          <w:b/>
          <w:sz w:val="24"/>
          <w:szCs w:val="22"/>
        </w:rPr>
      </w:pPr>
      <w:r w:rsidRPr="000E409E">
        <w:rPr>
          <w:b/>
          <w:sz w:val="24"/>
          <w:szCs w:val="22"/>
        </w:rPr>
        <w:t>MUNICIPIO DE SABINAS, COAHUILA</w:t>
      </w:r>
    </w:p>
    <w:p w:rsidR="00176A07" w:rsidRPr="000E409E" w:rsidRDefault="00176A07" w:rsidP="00176A07">
      <w:pPr>
        <w:pStyle w:val="Texto"/>
        <w:spacing w:after="80" w:line="276" w:lineRule="auto"/>
        <w:jc w:val="center"/>
        <w:rPr>
          <w:b/>
          <w:sz w:val="24"/>
          <w:szCs w:val="22"/>
        </w:rPr>
      </w:pPr>
      <w:r w:rsidRPr="000E409E">
        <w:rPr>
          <w:b/>
          <w:sz w:val="24"/>
          <w:szCs w:val="22"/>
        </w:rPr>
        <w:t>TERCER AVANCE DE GESTION FINANCIERA 2017</w:t>
      </w:r>
    </w:p>
    <w:p w:rsidR="00176A07" w:rsidRPr="000E409E" w:rsidRDefault="00176A07" w:rsidP="00176A07">
      <w:pPr>
        <w:pStyle w:val="Texto"/>
        <w:spacing w:after="80" w:line="276" w:lineRule="auto"/>
        <w:jc w:val="center"/>
        <w:rPr>
          <w:b/>
          <w:sz w:val="24"/>
          <w:szCs w:val="22"/>
        </w:rPr>
      </w:pPr>
      <w:r w:rsidRPr="000E409E">
        <w:rPr>
          <w:b/>
          <w:sz w:val="24"/>
          <w:szCs w:val="22"/>
        </w:rPr>
        <w:t>JULIO- SEPTIEMBRE 2017</w:t>
      </w:r>
    </w:p>
    <w:p w:rsidR="00176A07" w:rsidRPr="000E409E" w:rsidRDefault="00176A07" w:rsidP="00176A07">
      <w:pPr>
        <w:pStyle w:val="Texto"/>
        <w:spacing w:after="80" w:line="276" w:lineRule="auto"/>
        <w:ind w:firstLine="0"/>
        <w:rPr>
          <w:b/>
          <w:sz w:val="24"/>
          <w:szCs w:val="22"/>
        </w:rPr>
      </w:pPr>
    </w:p>
    <w:p w:rsidR="00176A07" w:rsidRDefault="00176A07" w:rsidP="00176A07">
      <w:pPr>
        <w:pStyle w:val="Texto"/>
        <w:spacing w:after="80" w:line="203" w:lineRule="exact"/>
        <w:rPr>
          <w:smallCaps/>
          <w:sz w:val="22"/>
          <w:szCs w:val="22"/>
        </w:rPr>
      </w:pPr>
    </w:p>
    <w:p w:rsidR="00176A07" w:rsidRPr="004F4558" w:rsidRDefault="00176A07" w:rsidP="00176A07">
      <w:pPr>
        <w:pStyle w:val="Texto"/>
        <w:spacing w:after="80" w:line="203" w:lineRule="exact"/>
        <w:rPr>
          <w:smallCaps/>
          <w:sz w:val="22"/>
          <w:szCs w:val="22"/>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1.</w:t>
      </w:r>
      <w:r w:rsidRPr="004F4558">
        <w:rPr>
          <w:b/>
          <w:sz w:val="22"/>
          <w:szCs w:val="22"/>
          <w:lang w:val="es-MX"/>
        </w:rPr>
        <w:tab/>
      </w:r>
      <w:r>
        <w:rPr>
          <w:b/>
          <w:sz w:val="22"/>
          <w:szCs w:val="22"/>
          <w:lang w:val="es-MX"/>
        </w:rPr>
        <w:t>Descripción de la Entidad.</w:t>
      </w:r>
    </w:p>
    <w:p w:rsidR="00176A07" w:rsidRPr="00E5303F" w:rsidRDefault="00176A07" w:rsidP="00176A07">
      <w:pPr>
        <w:pStyle w:val="ROMANOS"/>
        <w:spacing w:after="80" w:line="203" w:lineRule="exact"/>
        <w:ind w:left="288" w:firstLine="0"/>
        <w:rPr>
          <w:sz w:val="24"/>
          <w:szCs w:val="22"/>
          <w:lang w:val="es-MX"/>
        </w:rPr>
      </w:pPr>
      <w:r w:rsidRPr="00E5303F">
        <w:rPr>
          <w:sz w:val="22"/>
          <w:szCs w:val="22"/>
          <w:lang w:val="es-MX"/>
        </w:rPr>
        <w:t xml:space="preserve">El Municipio de Sabinas Coahuila es una Administración pública Municipal, con personalidad jurídica y patrimonio propio, que inició los trámites para fundarse como ciudad el 29 de Julio de 1883; </w:t>
      </w:r>
      <w:r w:rsidRPr="00E5303F">
        <w:rPr>
          <w:sz w:val="22"/>
          <w:szCs w:val="21"/>
          <w:shd w:val="clear" w:color="auto" w:fill="FFFFFF"/>
        </w:rPr>
        <w:t>Posteriormente, Miguel Cárdenas, gobernador constitucional del estado, expidió decreto que erigió en municipio a la villa de Sabinas, el 20 de enero de 1906. Finalmente, el 31 de agosto de 1942, el gobernador constitucional interino del estado, Jesús Fuentes Dávila, expidió el decreto que constituye en ciudad a la villa de Sabinas, Coahuila, cabecera del municipio del mismo nombre, a partir del 12 de septiembre de 1942.</w:t>
      </w:r>
    </w:p>
    <w:p w:rsidR="00176A07" w:rsidRPr="004F4558" w:rsidRDefault="00176A07" w:rsidP="00176A07">
      <w:pPr>
        <w:pStyle w:val="ROMANOS"/>
        <w:spacing w:after="80" w:line="203" w:lineRule="exact"/>
        <w:ind w:left="0" w:firstLine="0"/>
        <w:rPr>
          <w:sz w:val="22"/>
          <w:szCs w:val="22"/>
          <w:lang w:val="es-MX"/>
        </w:rPr>
      </w:pP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176A07" w:rsidRDefault="00176A07" w:rsidP="00176A07">
      <w:pPr>
        <w:pStyle w:val="ROMANOS"/>
        <w:spacing w:after="80" w:line="203" w:lineRule="exact"/>
        <w:ind w:left="288" w:firstLine="0"/>
        <w:rPr>
          <w:sz w:val="22"/>
          <w:szCs w:val="22"/>
          <w:lang w:val="es-MX"/>
        </w:rPr>
      </w:pPr>
      <w:r>
        <w:rPr>
          <w:sz w:val="22"/>
          <w:szCs w:val="22"/>
          <w:lang w:val="es-MX"/>
        </w:rPr>
        <w:t>Se informa sobre las principales condiciones económico-financieras bajo las cuales el Municipio estuvo operando; y las cuales influyeron en la de decisiones de la administración, tanto a nivel local, estatal y federal.</w:t>
      </w:r>
    </w:p>
    <w:p w:rsidR="00176A07"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03" w:lineRule="exact"/>
        <w:rPr>
          <w:sz w:val="22"/>
          <w:szCs w:val="22"/>
          <w:lang w:val="es-MX"/>
        </w:rPr>
      </w:pP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176A07" w:rsidRPr="004F4558" w:rsidRDefault="00176A07" w:rsidP="00176A07">
      <w:pPr>
        <w:pStyle w:val="ROMANOS"/>
        <w:spacing w:after="80" w:line="203" w:lineRule="exact"/>
        <w:ind w:left="288" w:firstLine="0"/>
        <w:rPr>
          <w:sz w:val="22"/>
          <w:szCs w:val="22"/>
          <w:lang w:val="es-MX"/>
        </w:rPr>
      </w:pPr>
    </w:p>
    <w:p w:rsidR="00176A07" w:rsidRPr="004614DC" w:rsidRDefault="00176A07" w:rsidP="00176A07">
      <w:pPr>
        <w:pStyle w:val="ROMANOS"/>
        <w:spacing w:after="80" w:line="203" w:lineRule="exact"/>
        <w:ind w:left="288" w:firstLine="0"/>
        <w:rPr>
          <w:sz w:val="22"/>
          <w:szCs w:val="22"/>
          <w:lang w:val="es-MX"/>
        </w:rPr>
      </w:pPr>
      <w:r>
        <w:rPr>
          <w:sz w:val="22"/>
          <w:szCs w:val="22"/>
          <w:lang w:val="es-MX"/>
        </w:rPr>
        <w:t>a)</w:t>
      </w:r>
      <w:r>
        <w:rPr>
          <w:sz w:val="22"/>
          <w:szCs w:val="22"/>
          <w:lang w:val="es-MX"/>
        </w:rPr>
        <w:tab/>
      </w:r>
      <w:r w:rsidRPr="004614DC">
        <w:rPr>
          <w:i/>
          <w:sz w:val="22"/>
          <w:szCs w:val="22"/>
          <w:lang w:val="es-MX"/>
        </w:rPr>
        <w:t>Fecha de creación del ente:</w:t>
      </w:r>
      <w:r>
        <w:rPr>
          <w:sz w:val="22"/>
          <w:szCs w:val="22"/>
          <w:lang w:val="es-MX"/>
        </w:rPr>
        <w:t xml:space="preserve"> </w:t>
      </w:r>
      <w:r w:rsidRPr="004614DC">
        <w:rPr>
          <w:sz w:val="20"/>
          <w:szCs w:val="21"/>
          <w:shd w:val="clear" w:color="auto" w:fill="FFFFFF"/>
        </w:rPr>
        <w:t>el gobernador constitucional interino del estado, Jesús Fuentes Dávila, expidió el decreto que constituye en ciudad a la villa de Sabinas, Coahuila, cabecera del municipio del mismo nombre, a partir del 12 de septiembre de 1942.</w:t>
      </w:r>
    </w:p>
    <w:p w:rsidR="00176A07" w:rsidRPr="004614DC" w:rsidRDefault="00176A07" w:rsidP="00176A07">
      <w:pPr>
        <w:pStyle w:val="ROMANOS"/>
        <w:spacing w:after="80" w:line="203" w:lineRule="exact"/>
        <w:ind w:left="288" w:firstLine="0"/>
        <w:rPr>
          <w:sz w:val="20"/>
          <w:szCs w:val="22"/>
          <w:lang w:val="es-MX"/>
        </w:rPr>
      </w:pPr>
    </w:p>
    <w:p w:rsidR="00176A07" w:rsidRPr="004F4558" w:rsidRDefault="00176A07" w:rsidP="00176A07">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w:t>
      </w:r>
      <w:r>
        <w:rPr>
          <w:sz w:val="22"/>
          <w:szCs w:val="22"/>
          <w:lang w:val="es-MX"/>
        </w:rPr>
        <w:t xml:space="preserve">ipales cambios en su estructura: </w:t>
      </w:r>
      <w:r w:rsidRPr="004614DC">
        <w:rPr>
          <w:sz w:val="20"/>
          <w:szCs w:val="22"/>
          <w:lang w:val="es-MX"/>
        </w:rPr>
        <w:t>las vías del ferrocarril, el área comercial, industrial y doméstico de la ciudadanía en general, entre otras</w:t>
      </w:r>
      <w:r>
        <w:rPr>
          <w:sz w:val="22"/>
          <w:szCs w:val="22"/>
          <w:lang w:val="es-MX"/>
        </w:rPr>
        <w:t>.</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176A07" w:rsidRPr="004F4558" w:rsidRDefault="00176A07" w:rsidP="00176A07">
      <w:pPr>
        <w:pStyle w:val="ROMANOS"/>
        <w:spacing w:after="80" w:line="203" w:lineRule="exact"/>
        <w:ind w:left="288" w:firstLine="0"/>
        <w:rPr>
          <w:sz w:val="22"/>
          <w:szCs w:val="22"/>
          <w:lang w:val="es-MX"/>
        </w:rPr>
      </w:pPr>
    </w:p>
    <w:p w:rsidR="00176A07" w:rsidRDefault="00176A07" w:rsidP="00176A07">
      <w:pPr>
        <w:pStyle w:val="ROMANOS"/>
        <w:numPr>
          <w:ilvl w:val="0"/>
          <w:numId w:val="4"/>
        </w:numPr>
        <w:spacing w:after="80" w:line="203" w:lineRule="exact"/>
        <w:rPr>
          <w:sz w:val="20"/>
          <w:szCs w:val="22"/>
          <w:lang w:val="es-MX"/>
        </w:rPr>
      </w:pPr>
      <w:r>
        <w:rPr>
          <w:sz w:val="22"/>
          <w:szCs w:val="22"/>
          <w:lang w:val="es-MX"/>
        </w:rPr>
        <w:t>Objeto</w:t>
      </w:r>
      <w:r w:rsidRPr="004F4558">
        <w:rPr>
          <w:sz w:val="22"/>
          <w:szCs w:val="22"/>
          <w:lang w:val="es-MX"/>
        </w:rPr>
        <w:t>.</w:t>
      </w:r>
      <w:r>
        <w:rPr>
          <w:sz w:val="22"/>
          <w:szCs w:val="22"/>
          <w:lang w:val="es-MX"/>
        </w:rPr>
        <w:t xml:space="preserve"> </w:t>
      </w:r>
      <w:r w:rsidRPr="004614DC">
        <w:rPr>
          <w:sz w:val="20"/>
          <w:szCs w:val="22"/>
          <w:lang w:val="es-MX"/>
        </w:rPr>
        <w:t xml:space="preserve">Suministrar, administrar, conservar, mantener, rehabilitar y desarrollar diferentes estrategias dentro del plan de trabajo para mantener al municipio de sabinas </w:t>
      </w:r>
      <w:r>
        <w:rPr>
          <w:sz w:val="20"/>
          <w:szCs w:val="22"/>
          <w:lang w:val="es-MX"/>
        </w:rPr>
        <w:t>en el mejor lugar para vivir.</w:t>
      </w:r>
    </w:p>
    <w:p w:rsidR="00176A07" w:rsidRPr="004614DC" w:rsidRDefault="00176A07" w:rsidP="00176A07">
      <w:pPr>
        <w:pStyle w:val="ROMANOS"/>
        <w:spacing w:after="80" w:line="203" w:lineRule="exact"/>
        <w:ind w:left="723" w:firstLine="0"/>
        <w:rPr>
          <w:sz w:val="20"/>
          <w:szCs w:val="22"/>
          <w:lang w:val="es-MX"/>
        </w:rPr>
      </w:pPr>
    </w:p>
    <w:p w:rsidR="00176A07" w:rsidRDefault="00176A07" w:rsidP="00176A07">
      <w:pPr>
        <w:pStyle w:val="ROMANOS"/>
        <w:numPr>
          <w:ilvl w:val="0"/>
          <w:numId w:val="4"/>
        </w:numPr>
        <w:spacing w:after="80" w:line="203" w:lineRule="exact"/>
        <w:rPr>
          <w:sz w:val="20"/>
          <w:szCs w:val="22"/>
          <w:lang w:val="es-MX"/>
        </w:rPr>
      </w:pPr>
      <w:r w:rsidRPr="004F4558">
        <w:rPr>
          <w:sz w:val="22"/>
          <w:szCs w:val="22"/>
          <w:lang w:val="es-MX"/>
        </w:rPr>
        <w:t>Principal actividad.</w:t>
      </w:r>
      <w:r>
        <w:rPr>
          <w:sz w:val="22"/>
          <w:szCs w:val="22"/>
          <w:lang w:val="es-MX"/>
        </w:rPr>
        <w:t xml:space="preserve"> </w:t>
      </w:r>
      <w:r w:rsidRPr="004614DC">
        <w:rPr>
          <w:sz w:val="20"/>
          <w:szCs w:val="22"/>
          <w:lang w:val="es-MX"/>
        </w:rPr>
        <w:t>Capacitar, implementar, desarrollar diferentes programas o proyectos para llevar a cabo una buena administración municipal.</w:t>
      </w:r>
    </w:p>
    <w:p w:rsidR="00176A07" w:rsidRPr="004F4558" w:rsidRDefault="00176A07" w:rsidP="00176A07">
      <w:pPr>
        <w:pStyle w:val="ROMANOS"/>
        <w:spacing w:after="80" w:line="203" w:lineRule="exact"/>
        <w:ind w:left="0" w:firstLine="0"/>
        <w:rPr>
          <w:sz w:val="22"/>
          <w:szCs w:val="22"/>
          <w:lang w:val="es-MX"/>
        </w:rPr>
      </w:pPr>
    </w:p>
    <w:p w:rsidR="00176A07" w:rsidRDefault="00176A07" w:rsidP="00176A07">
      <w:pPr>
        <w:pStyle w:val="ROMANOS"/>
        <w:numPr>
          <w:ilvl w:val="0"/>
          <w:numId w:val="4"/>
        </w:numPr>
        <w:spacing w:after="80" w:line="203" w:lineRule="exact"/>
        <w:rPr>
          <w:sz w:val="20"/>
          <w:szCs w:val="22"/>
          <w:lang w:val="es-MX"/>
        </w:rPr>
      </w:pPr>
      <w:r w:rsidRPr="004F4558">
        <w:rPr>
          <w:sz w:val="22"/>
          <w:szCs w:val="22"/>
          <w:lang w:val="es-MX"/>
        </w:rPr>
        <w:t>Ejercicio fiscal.</w:t>
      </w:r>
      <w:r>
        <w:rPr>
          <w:sz w:val="22"/>
          <w:szCs w:val="22"/>
          <w:lang w:val="es-MX"/>
        </w:rPr>
        <w:t xml:space="preserve"> </w:t>
      </w:r>
      <w:r w:rsidRPr="004614DC">
        <w:rPr>
          <w:sz w:val="20"/>
          <w:szCs w:val="22"/>
          <w:lang w:val="es-MX"/>
        </w:rPr>
        <w:t>201</w:t>
      </w:r>
      <w:r>
        <w:rPr>
          <w:sz w:val="20"/>
          <w:szCs w:val="22"/>
          <w:lang w:val="es-MX"/>
        </w:rPr>
        <w:t>7</w:t>
      </w:r>
      <w:r w:rsidRPr="004614DC">
        <w:rPr>
          <w:sz w:val="20"/>
          <w:szCs w:val="22"/>
          <w:lang w:val="es-MX"/>
        </w:rPr>
        <w:t>.</w:t>
      </w:r>
    </w:p>
    <w:p w:rsidR="00176A07" w:rsidRPr="004F4558" w:rsidRDefault="00176A07" w:rsidP="00176A07">
      <w:pPr>
        <w:pStyle w:val="ROMANOS"/>
        <w:spacing w:after="80" w:line="203" w:lineRule="exact"/>
        <w:ind w:left="0" w:firstLine="0"/>
        <w:rPr>
          <w:sz w:val="22"/>
          <w:szCs w:val="22"/>
          <w:lang w:val="es-MX"/>
        </w:rPr>
      </w:pPr>
    </w:p>
    <w:p w:rsidR="00176A07" w:rsidRDefault="00176A07" w:rsidP="00176A07">
      <w:pPr>
        <w:pStyle w:val="ROMANOS"/>
        <w:numPr>
          <w:ilvl w:val="0"/>
          <w:numId w:val="4"/>
        </w:numPr>
        <w:spacing w:after="80" w:line="203" w:lineRule="exact"/>
        <w:rPr>
          <w:sz w:val="20"/>
          <w:szCs w:val="22"/>
          <w:lang w:val="es-MX"/>
        </w:rPr>
      </w:pPr>
      <w:r w:rsidRPr="004F4558">
        <w:rPr>
          <w:sz w:val="22"/>
          <w:szCs w:val="22"/>
          <w:lang w:val="es-MX"/>
        </w:rPr>
        <w:lastRenderedPageBreak/>
        <w:t>Régimen jurídico.</w:t>
      </w:r>
      <w:r>
        <w:rPr>
          <w:sz w:val="22"/>
          <w:szCs w:val="22"/>
          <w:lang w:val="es-MX"/>
        </w:rPr>
        <w:t xml:space="preserve"> </w:t>
      </w:r>
      <w:r w:rsidRPr="004614DC">
        <w:rPr>
          <w:sz w:val="20"/>
          <w:szCs w:val="22"/>
          <w:lang w:val="es-MX"/>
        </w:rPr>
        <w:t>Gobierno.</w:t>
      </w:r>
    </w:p>
    <w:p w:rsidR="00176A07" w:rsidRPr="004F4558" w:rsidRDefault="00176A07" w:rsidP="00176A07">
      <w:pPr>
        <w:pStyle w:val="ROMANOS"/>
        <w:spacing w:after="80" w:line="203" w:lineRule="exact"/>
        <w:ind w:left="0" w:firstLine="0"/>
        <w:rPr>
          <w:sz w:val="22"/>
          <w:szCs w:val="22"/>
          <w:lang w:val="es-MX"/>
        </w:rPr>
      </w:pPr>
    </w:p>
    <w:p w:rsidR="00176A07" w:rsidRDefault="00176A07" w:rsidP="00176A07">
      <w:pPr>
        <w:pStyle w:val="ROMANOS"/>
        <w:numPr>
          <w:ilvl w:val="0"/>
          <w:numId w:val="4"/>
        </w:numPr>
        <w:spacing w:after="80" w:line="203" w:lineRule="exact"/>
        <w:rPr>
          <w:sz w:val="22"/>
          <w:szCs w:val="22"/>
          <w:lang w:val="es-MX"/>
        </w:rPr>
      </w:pPr>
      <w:r w:rsidRPr="004F4558">
        <w:rPr>
          <w:sz w:val="22"/>
          <w:szCs w:val="22"/>
          <w:lang w:val="es-MX"/>
        </w:rPr>
        <w:t>Consideraciones fiscales del ente: revelar el tipo de contribuciones que esté obligado a pagar o retener.</w:t>
      </w:r>
      <w:r>
        <w:rPr>
          <w:sz w:val="22"/>
          <w:szCs w:val="22"/>
          <w:lang w:val="es-MX"/>
        </w:rPr>
        <w:t xml:space="preserve"> </w:t>
      </w:r>
      <w:r w:rsidRPr="004614DC">
        <w:rPr>
          <w:sz w:val="20"/>
          <w:szCs w:val="22"/>
          <w:lang w:val="es-MX"/>
        </w:rPr>
        <w:t>Personas Morales con fines no lucrativos. Tienen la obligación de retener el impuesto sobre la renta por sueldos y salarios, por servicios profesionales y arrendamientos; así como informar el impuesto al valor agregado, e informar sobre las operaciones con terceros para efectos fiscales.</w:t>
      </w:r>
    </w:p>
    <w:p w:rsidR="00176A07" w:rsidRPr="004F4558" w:rsidRDefault="00176A07" w:rsidP="00176A07">
      <w:pPr>
        <w:pStyle w:val="ROMANOS"/>
        <w:spacing w:after="80" w:line="203" w:lineRule="exact"/>
        <w:rPr>
          <w:sz w:val="22"/>
          <w:szCs w:val="22"/>
          <w:lang w:val="es-MX"/>
        </w:rPr>
      </w:pPr>
    </w:p>
    <w:p w:rsidR="00176A07" w:rsidRPr="00FC1306" w:rsidRDefault="00176A07" w:rsidP="00176A07">
      <w:pPr>
        <w:pStyle w:val="ROMANOS"/>
        <w:numPr>
          <w:ilvl w:val="0"/>
          <w:numId w:val="4"/>
        </w:numPr>
        <w:spacing w:after="80" w:line="203" w:lineRule="exact"/>
        <w:rPr>
          <w:sz w:val="20"/>
          <w:szCs w:val="22"/>
          <w:lang w:val="es-MX"/>
        </w:rPr>
      </w:pPr>
      <w:r w:rsidRPr="004F4558">
        <w:rPr>
          <w:sz w:val="22"/>
          <w:szCs w:val="22"/>
          <w:lang w:val="es-MX"/>
        </w:rPr>
        <w:t>Estructura organizacional básica.</w:t>
      </w:r>
      <w:r>
        <w:rPr>
          <w:sz w:val="22"/>
          <w:szCs w:val="22"/>
          <w:lang w:val="es-MX"/>
        </w:rPr>
        <w:t xml:space="preserve"> </w:t>
      </w:r>
      <w:r w:rsidRPr="00FC1306">
        <w:rPr>
          <w:sz w:val="20"/>
          <w:szCs w:val="22"/>
          <w:lang w:val="es-MX"/>
        </w:rPr>
        <w:t>Presidente Municipal, Síndicos y Regidores, Secretario del Ayuntamiento, Contralor Municipal, Tesorero Municipal, Director Obras Publicas, Director de Desarrollo Social, Director de Fortalecimiento Municipal, Director de Seguridad Publica y Director de De</w:t>
      </w:r>
      <w:r>
        <w:rPr>
          <w:sz w:val="20"/>
          <w:szCs w:val="22"/>
          <w:lang w:val="es-MX"/>
        </w:rPr>
        <w:t>sarrollo integral de la Familia y de ahí se desprenden coordinadores de áreas administrativas.</w:t>
      </w:r>
    </w:p>
    <w:p w:rsidR="00176A07" w:rsidRPr="004F4558" w:rsidRDefault="00176A07" w:rsidP="00176A07">
      <w:pPr>
        <w:pStyle w:val="ROMANOS"/>
        <w:spacing w:after="80" w:line="203" w:lineRule="exact"/>
        <w:ind w:left="0" w:firstLine="0"/>
        <w:rPr>
          <w:sz w:val="22"/>
          <w:szCs w:val="22"/>
          <w:lang w:val="es-MX"/>
        </w:rPr>
      </w:pPr>
    </w:p>
    <w:p w:rsidR="00176A07" w:rsidRPr="004F4558" w:rsidRDefault="00176A07" w:rsidP="00176A07">
      <w:pPr>
        <w:pStyle w:val="ROMANOS"/>
        <w:spacing w:after="80" w:line="203" w:lineRule="exact"/>
        <w:rPr>
          <w:sz w:val="22"/>
          <w:szCs w:val="22"/>
          <w:lang w:val="es-MX"/>
        </w:rPr>
      </w:pP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r>
        <w:rPr>
          <w:sz w:val="22"/>
          <w:szCs w:val="22"/>
          <w:lang w:val="es-MX"/>
        </w:rPr>
        <w:t>La Administración Pública Municipal inicia con la contabilidad gubernamental en el ejercicio 2017, y se presenta de acuerdo a la información señalada en la Ley General de Contabilidad Gubernamental, además de la normatividad emitida por el Consejo de Armonización Contable y por el consejo de Armonización Contable del Estado de Coahuila.</w:t>
      </w:r>
    </w:p>
    <w:p w:rsidR="00176A07" w:rsidRPr="004F4558" w:rsidRDefault="00176A07" w:rsidP="00176A07">
      <w:pPr>
        <w:pStyle w:val="ROMANOS"/>
        <w:spacing w:after="80" w:line="203" w:lineRule="exact"/>
        <w:ind w:left="0" w:firstLine="0"/>
        <w:rPr>
          <w:sz w:val="22"/>
          <w:szCs w:val="22"/>
          <w:lang w:val="es-MX"/>
        </w:rPr>
      </w:pP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176A07" w:rsidRPr="004F4558" w:rsidRDefault="00176A07" w:rsidP="00176A07">
      <w:pPr>
        <w:pStyle w:val="ROMANOS"/>
        <w:spacing w:after="80" w:line="240" w:lineRule="auto"/>
        <w:ind w:left="0" w:firstLine="0"/>
        <w:rPr>
          <w:sz w:val="22"/>
          <w:szCs w:val="22"/>
          <w:lang w:val="es-MX"/>
        </w:rPr>
      </w:pPr>
    </w:p>
    <w:p w:rsidR="00176A07" w:rsidRPr="003742C4" w:rsidRDefault="00176A07" w:rsidP="00176A07">
      <w:pPr>
        <w:pStyle w:val="ROMANOS"/>
        <w:spacing w:after="80" w:line="203" w:lineRule="exact"/>
        <w:ind w:left="288" w:firstLine="0"/>
        <w:rPr>
          <w:sz w:val="20"/>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r>
        <w:rPr>
          <w:sz w:val="22"/>
          <w:szCs w:val="22"/>
          <w:lang w:val="es-MX"/>
        </w:rPr>
        <w:t xml:space="preserve"> </w:t>
      </w:r>
      <w:r w:rsidRPr="003742C4">
        <w:rPr>
          <w:sz w:val="20"/>
          <w:szCs w:val="22"/>
          <w:lang w:val="es-MX"/>
        </w:rPr>
        <w:t>Las actualizaciones implementadas en el ejercicio son por parte de la Auditoria Superior del Estado en el Sistema Integral de Información Financiera que tenemos implementado como ente público, para el registro contable de las diversas actividades realizadas en la administración.</w:t>
      </w:r>
    </w:p>
    <w:p w:rsidR="00176A07" w:rsidRPr="004F4558"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0"/>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r>
        <w:rPr>
          <w:sz w:val="22"/>
          <w:szCs w:val="22"/>
          <w:lang w:val="es-MX"/>
        </w:rPr>
        <w:t xml:space="preserve"> </w:t>
      </w:r>
      <w:r w:rsidRPr="003742C4">
        <w:rPr>
          <w:sz w:val="20"/>
          <w:szCs w:val="22"/>
          <w:lang w:val="es-MX"/>
        </w:rPr>
        <w:t>No se realizan operaciones de este tipo.</w:t>
      </w:r>
    </w:p>
    <w:p w:rsidR="00176A07" w:rsidRPr="004F4558"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0"/>
          <w:szCs w:val="22"/>
          <w:lang w:val="es-MX"/>
        </w:rPr>
      </w:pPr>
      <w:r>
        <w:rPr>
          <w:sz w:val="22"/>
          <w:szCs w:val="22"/>
          <w:lang w:val="es-MX"/>
        </w:rPr>
        <w:t>c</w:t>
      </w:r>
      <w:r w:rsidRPr="004F4558">
        <w:rPr>
          <w:sz w:val="22"/>
          <w:szCs w:val="22"/>
          <w:lang w:val="es-MX"/>
        </w:rPr>
        <w:t>)</w:t>
      </w:r>
      <w:r w:rsidRPr="004F4558">
        <w:rPr>
          <w:sz w:val="22"/>
          <w:szCs w:val="22"/>
          <w:lang w:val="es-MX"/>
        </w:rPr>
        <w:tab/>
        <w:t>Sistema y método de valuación de inventarios y costo de lo vendido.</w:t>
      </w:r>
      <w:r>
        <w:rPr>
          <w:sz w:val="22"/>
          <w:szCs w:val="22"/>
          <w:lang w:val="es-MX"/>
        </w:rPr>
        <w:t xml:space="preserve"> </w:t>
      </w:r>
      <w:r w:rsidRPr="003742C4">
        <w:rPr>
          <w:sz w:val="20"/>
          <w:szCs w:val="22"/>
          <w:lang w:val="es-MX"/>
        </w:rPr>
        <w:t>El sistema Integral de Información Financiera nos permite ver diferentes auxiliares de los métodos de valuación y los costos de lo que se vendió.</w:t>
      </w:r>
    </w:p>
    <w:p w:rsidR="00176A07" w:rsidRPr="003742C4" w:rsidRDefault="00176A07" w:rsidP="00176A07">
      <w:pPr>
        <w:pStyle w:val="ROMANOS"/>
        <w:spacing w:after="80" w:line="203" w:lineRule="exact"/>
        <w:ind w:left="288" w:firstLine="0"/>
        <w:rPr>
          <w:sz w:val="20"/>
          <w:szCs w:val="22"/>
          <w:lang w:val="es-MX"/>
        </w:rPr>
      </w:pPr>
    </w:p>
    <w:p w:rsidR="00176A07" w:rsidRDefault="00176A07" w:rsidP="00176A07">
      <w:pPr>
        <w:pStyle w:val="ROMANOS"/>
        <w:numPr>
          <w:ilvl w:val="0"/>
          <w:numId w:val="5"/>
        </w:numPr>
        <w:tabs>
          <w:tab w:val="clear" w:pos="720"/>
          <w:tab w:val="left" w:pos="284"/>
        </w:tabs>
        <w:spacing w:after="80" w:line="203" w:lineRule="exact"/>
        <w:ind w:left="284" w:firstLine="4"/>
        <w:rPr>
          <w:sz w:val="20"/>
          <w:szCs w:val="22"/>
          <w:lang w:val="es-MX"/>
        </w:rPr>
      </w:pPr>
      <w:r w:rsidRPr="004F4558">
        <w:rPr>
          <w:sz w:val="22"/>
          <w:szCs w:val="22"/>
          <w:lang w:val="es-MX"/>
        </w:rPr>
        <w:t>Provisiones: objetivo de su creación, monto y plazo.</w:t>
      </w:r>
      <w:r>
        <w:rPr>
          <w:sz w:val="22"/>
          <w:szCs w:val="22"/>
          <w:lang w:val="es-MX"/>
        </w:rPr>
        <w:t xml:space="preserve"> </w:t>
      </w:r>
      <w:r w:rsidRPr="003742C4">
        <w:rPr>
          <w:sz w:val="20"/>
          <w:szCs w:val="22"/>
          <w:lang w:val="es-MX"/>
        </w:rPr>
        <w:t>Se llevaron a cabo provisiones para pagar el ejercicio siguiente en un plazo no mayor al medio año siguiente.</w:t>
      </w:r>
    </w:p>
    <w:p w:rsidR="00176A07" w:rsidRPr="004F4558" w:rsidRDefault="00176A07" w:rsidP="00176A07">
      <w:pPr>
        <w:pStyle w:val="ROMANOS"/>
        <w:spacing w:after="80" w:line="203" w:lineRule="exact"/>
        <w:ind w:left="723" w:firstLine="0"/>
        <w:rPr>
          <w:sz w:val="22"/>
          <w:szCs w:val="22"/>
          <w:lang w:val="es-MX"/>
        </w:rPr>
      </w:pPr>
    </w:p>
    <w:p w:rsidR="00176A07" w:rsidRDefault="00176A07" w:rsidP="00176A07">
      <w:pPr>
        <w:pStyle w:val="ROMANOS"/>
        <w:numPr>
          <w:ilvl w:val="0"/>
          <w:numId w:val="5"/>
        </w:numPr>
        <w:tabs>
          <w:tab w:val="clear" w:pos="720"/>
          <w:tab w:val="left" w:pos="284"/>
        </w:tabs>
        <w:spacing w:after="80" w:line="203" w:lineRule="exact"/>
        <w:ind w:left="284" w:firstLine="4"/>
        <w:rPr>
          <w:sz w:val="22"/>
          <w:szCs w:val="22"/>
          <w:lang w:val="es-MX"/>
        </w:rPr>
      </w:pPr>
      <w:r w:rsidRPr="004F4558">
        <w:rPr>
          <w:sz w:val="22"/>
          <w:szCs w:val="22"/>
          <w:lang w:val="es-MX"/>
        </w:rPr>
        <w:t>Reservas: objetivo de su creación, monto y plazo.</w:t>
      </w:r>
      <w:r w:rsidRPr="003742C4">
        <w:rPr>
          <w:sz w:val="20"/>
          <w:szCs w:val="22"/>
          <w:lang w:val="es-MX"/>
        </w:rPr>
        <w:t xml:space="preserve"> Se lleva una cuenta bancaria de reserva para pagos como Aguinaldos y Ahorros de empleados a fin de año</w:t>
      </w:r>
      <w:r>
        <w:rPr>
          <w:sz w:val="22"/>
          <w:szCs w:val="22"/>
          <w:lang w:val="es-MX"/>
        </w:rPr>
        <w:t>.</w:t>
      </w:r>
    </w:p>
    <w:p w:rsidR="00176A07" w:rsidRPr="004F4558" w:rsidRDefault="00176A07" w:rsidP="00176A07">
      <w:pPr>
        <w:pStyle w:val="ROMANOS"/>
        <w:spacing w:after="80" w:line="203" w:lineRule="exact"/>
        <w:ind w:left="0" w:firstLine="0"/>
        <w:rPr>
          <w:sz w:val="22"/>
          <w:szCs w:val="22"/>
          <w:lang w:val="es-MX"/>
        </w:rPr>
      </w:pPr>
    </w:p>
    <w:p w:rsidR="00176A07" w:rsidRDefault="00176A07" w:rsidP="00176A07">
      <w:pPr>
        <w:pStyle w:val="ROMANOS"/>
        <w:numPr>
          <w:ilvl w:val="0"/>
          <w:numId w:val="5"/>
        </w:numPr>
        <w:tabs>
          <w:tab w:val="clear" w:pos="720"/>
          <w:tab w:val="left" w:pos="284"/>
        </w:tabs>
        <w:spacing w:after="80" w:line="203" w:lineRule="exact"/>
        <w:rPr>
          <w:sz w:val="20"/>
          <w:szCs w:val="22"/>
          <w:lang w:val="es-MX"/>
        </w:rPr>
      </w:pPr>
      <w:r w:rsidRPr="004F4558">
        <w:rPr>
          <w:sz w:val="22"/>
          <w:szCs w:val="22"/>
          <w:lang w:val="es-MX"/>
        </w:rPr>
        <w:t>Reclasificaciones: se deben revelar todos aquellos movimientos entre cuentas por efectos de cambios en los tipos de operaciones.</w:t>
      </w:r>
      <w:r w:rsidRPr="003742C4">
        <w:rPr>
          <w:sz w:val="20"/>
          <w:szCs w:val="22"/>
          <w:lang w:val="es-MX"/>
        </w:rPr>
        <w:t xml:space="preserve"> Se hacen reclasificaciones por ingresos o egresos y dejamos evidencia por falta de capacitación, se informan debidamente en las operaciones.</w:t>
      </w:r>
    </w:p>
    <w:p w:rsidR="00176A07" w:rsidRPr="004F4558" w:rsidRDefault="00176A07" w:rsidP="00176A07">
      <w:pPr>
        <w:pStyle w:val="ROMANOS"/>
        <w:spacing w:after="80" w:line="203" w:lineRule="exact"/>
        <w:ind w:left="100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03" w:lineRule="exact"/>
        <w:ind w:left="288" w:firstLine="0"/>
        <w:rPr>
          <w:sz w:val="22"/>
          <w:szCs w:val="22"/>
          <w:lang w:val="es-MX"/>
        </w:rPr>
      </w:pPr>
      <w:r>
        <w:rPr>
          <w:sz w:val="22"/>
          <w:szCs w:val="22"/>
          <w:lang w:val="es-MX"/>
        </w:rPr>
        <w:t>g</w:t>
      </w:r>
      <w:r w:rsidRPr="004F4558">
        <w:rPr>
          <w:sz w:val="22"/>
          <w:szCs w:val="22"/>
          <w:lang w:val="es-MX"/>
        </w:rPr>
        <w:t>)</w:t>
      </w:r>
      <w:r w:rsidRPr="004F4558">
        <w:rPr>
          <w:sz w:val="22"/>
          <w:szCs w:val="22"/>
          <w:lang w:val="es-MX"/>
        </w:rPr>
        <w:tab/>
        <w:t>Depuración y cancelación de saldos.</w:t>
      </w:r>
      <w:r>
        <w:rPr>
          <w:sz w:val="22"/>
          <w:szCs w:val="22"/>
          <w:lang w:val="es-MX"/>
        </w:rPr>
        <w:t xml:space="preserve"> </w:t>
      </w:r>
      <w:r w:rsidRPr="003742C4">
        <w:rPr>
          <w:sz w:val="20"/>
          <w:szCs w:val="22"/>
          <w:lang w:val="es-MX"/>
        </w:rPr>
        <w:t>Se está tomando capacitación para ir trabajando en la implementación al final de ejercicios siguientes.</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lastRenderedPageBreak/>
        <w:t>7.</w:t>
      </w:r>
      <w:r w:rsidRPr="004F4558">
        <w:rPr>
          <w:b/>
          <w:sz w:val="22"/>
          <w:szCs w:val="22"/>
          <w:lang w:val="es-MX"/>
        </w:rPr>
        <w:tab/>
        <w:t>Posición en Moneda Extranjera y Protección por Riesgo Cambiario</w:t>
      </w:r>
    </w:p>
    <w:p w:rsidR="00176A07" w:rsidRPr="003742C4" w:rsidRDefault="00176A07" w:rsidP="00176A07">
      <w:pPr>
        <w:pStyle w:val="ROMANOS"/>
        <w:spacing w:after="80" w:line="203" w:lineRule="exact"/>
        <w:ind w:left="288" w:firstLine="0"/>
        <w:rPr>
          <w:sz w:val="22"/>
          <w:szCs w:val="22"/>
          <w:lang w:val="es-MX"/>
        </w:rPr>
      </w:pPr>
      <w:r w:rsidRPr="003742C4">
        <w:rPr>
          <w:sz w:val="22"/>
          <w:szCs w:val="22"/>
          <w:lang w:val="es-MX"/>
        </w:rPr>
        <w:t>“Esta nota no le aplica al ente público”; ya que todas las actividades y registros del sistema son en moneda nacional.</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8. Reporte Analítico del Activo</w:t>
      </w:r>
    </w:p>
    <w:p w:rsidR="00176A07" w:rsidRPr="004F4558" w:rsidRDefault="00176A07" w:rsidP="00176A07">
      <w:pPr>
        <w:pStyle w:val="ROMANOS"/>
        <w:spacing w:after="80" w:line="203" w:lineRule="exact"/>
        <w:ind w:left="288" w:firstLine="0"/>
        <w:rPr>
          <w:sz w:val="22"/>
          <w:szCs w:val="22"/>
          <w:lang w:val="es-MX"/>
        </w:rPr>
      </w:pPr>
      <w:r>
        <w:rPr>
          <w:sz w:val="22"/>
          <w:szCs w:val="22"/>
          <w:lang w:val="es-MX"/>
        </w:rPr>
        <w:t>Se informa y especifica detalladamente en la información contable.</w:t>
      </w:r>
    </w:p>
    <w:p w:rsidR="00176A07" w:rsidRPr="004F4558" w:rsidRDefault="00176A07" w:rsidP="00176A07">
      <w:pPr>
        <w:pStyle w:val="ROMANOS"/>
        <w:spacing w:after="80" w:line="240" w:lineRule="auto"/>
        <w:ind w:left="0"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176A07" w:rsidRDefault="00176A07" w:rsidP="00176A07">
      <w:pPr>
        <w:pStyle w:val="ROMANOS"/>
        <w:spacing w:after="80" w:line="203" w:lineRule="exact"/>
        <w:ind w:left="288" w:firstLine="0"/>
        <w:rPr>
          <w:sz w:val="22"/>
          <w:szCs w:val="22"/>
          <w:lang w:val="es-MX"/>
        </w:rPr>
      </w:pPr>
      <w:r w:rsidRPr="003742C4">
        <w:rPr>
          <w:sz w:val="22"/>
          <w:szCs w:val="22"/>
          <w:lang w:val="es-MX"/>
        </w:rPr>
        <w:t>“Esta nota no le aplica al ente público”; ya que la Administración actual no ha celebrado contratos de fideicomisos.</w:t>
      </w:r>
    </w:p>
    <w:p w:rsidR="00176A07" w:rsidRPr="003742C4"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40" w:lineRule="auto"/>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176A07" w:rsidRPr="00FC3FD4" w:rsidRDefault="00176A07" w:rsidP="00176A07">
      <w:pPr>
        <w:pStyle w:val="ROMANOS"/>
        <w:spacing w:after="80" w:line="203" w:lineRule="exact"/>
        <w:ind w:left="288" w:firstLine="0"/>
        <w:rPr>
          <w:sz w:val="22"/>
          <w:szCs w:val="22"/>
          <w:lang w:val="es-MX"/>
        </w:rPr>
      </w:pPr>
      <w:r w:rsidRPr="00FC3FD4">
        <w:rPr>
          <w:sz w:val="22"/>
          <w:szCs w:val="22"/>
          <w:lang w:val="es-MX"/>
        </w:rPr>
        <w:t>Lo recaudado se registran los momentos contables, estimado, modificado devengado y recaudado. Se genera en tiempo real, estados financieros, de ejecución presupuestaria y toda la información que coadyuve a la toma de decisiones, transparencia, programación y evaluación.</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03" w:lineRule="exact"/>
        <w:ind w:left="0"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176A07" w:rsidRDefault="00176A07" w:rsidP="00176A07">
      <w:pPr>
        <w:pStyle w:val="ROMANOS"/>
        <w:spacing w:after="80" w:line="203" w:lineRule="exact"/>
        <w:ind w:left="288" w:firstLine="0"/>
        <w:rPr>
          <w:sz w:val="22"/>
          <w:szCs w:val="22"/>
          <w:lang w:val="es-MX"/>
        </w:rPr>
      </w:pPr>
      <w:r>
        <w:rPr>
          <w:sz w:val="22"/>
          <w:szCs w:val="22"/>
          <w:lang w:val="es-MX"/>
        </w:rPr>
        <w:t>La Administración Pública Municipal 2014-2017 actual, adquirió una deuda por parte de la Administración anterior, y que actualmente se está pagando. La cual se registra  detalladamente en el sistema integral de información financiera con todo y los correspondientes pagos a capital e intereses.</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12. Calificaciones otorgadas</w:t>
      </w:r>
    </w:p>
    <w:p w:rsidR="00176A07" w:rsidRDefault="00176A07" w:rsidP="00176A07">
      <w:pPr>
        <w:pStyle w:val="ROMANOS"/>
        <w:spacing w:after="80" w:line="203" w:lineRule="exact"/>
        <w:ind w:left="288" w:firstLine="0"/>
        <w:rPr>
          <w:sz w:val="22"/>
          <w:szCs w:val="22"/>
          <w:lang w:val="es-MX"/>
        </w:rPr>
      </w:pPr>
      <w:r w:rsidRPr="00FC3FD4">
        <w:rPr>
          <w:sz w:val="22"/>
          <w:szCs w:val="22"/>
          <w:lang w:val="es-MX"/>
        </w:rPr>
        <w:t>“Esta nota no le aplica al ente público”, a razón de que toda acción se realiza con la debida autorización.</w:t>
      </w:r>
    </w:p>
    <w:p w:rsidR="00176A07" w:rsidRPr="00FC3FD4"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176A07" w:rsidRPr="004F4558" w:rsidRDefault="00176A07" w:rsidP="00176A07">
      <w:pPr>
        <w:pStyle w:val="ROMANOS"/>
        <w:spacing w:after="80" w:line="203" w:lineRule="exact"/>
        <w:ind w:left="288" w:firstLine="0"/>
        <w:rPr>
          <w:sz w:val="22"/>
          <w:szCs w:val="22"/>
          <w:lang w:val="es-MX"/>
        </w:rPr>
      </w:pPr>
    </w:p>
    <w:p w:rsidR="00176A07" w:rsidRPr="00FC3FD4" w:rsidRDefault="00176A07" w:rsidP="00176A07">
      <w:pPr>
        <w:pStyle w:val="ROMANOS"/>
        <w:spacing w:after="80" w:line="203" w:lineRule="exact"/>
        <w:ind w:left="288" w:firstLine="0"/>
        <w:rPr>
          <w:sz w:val="20"/>
          <w:szCs w:val="22"/>
          <w:lang w:val="es-MX"/>
        </w:rPr>
      </w:pPr>
      <w:r w:rsidRPr="004F4558">
        <w:rPr>
          <w:sz w:val="22"/>
          <w:szCs w:val="22"/>
          <w:lang w:val="es-MX"/>
        </w:rPr>
        <w:t>Principales Políticas de control interno.</w:t>
      </w:r>
      <w:r w:rsidRPr="00106264">
        <w:rPr>
          <w:sz w:val="22"/>
          <w:szCs w:val="21"/>
          <w:shd w:val="clear" w:color="auto" w:fill="FFFFFF"/>
        </w:rPr>
        <w:t xml:space="preserve"> </w:t>
      </w:r>
      <w:r w:rsidRPr="00106264">
        <w:rPr>
          <w:sz w:val="20"/>
          <w:szCs w:val="21"/>
          <w:shd w:val="clear" w:color="auto" w:fill="FFFFFF"/>
        </w:rPr>
        <w:t>Planear, programar, organizar y coordinar el sistema de control y evaluación del ejercicio del gasto público municipal, fiscalizando el ingreso y su congruencia con el presupuesto de egresos; Vigilar el cumplimiento de la Ley de Responsabilidades de los Servidores Públicos Estatales y Municipales del Estado y aplicarla en los casos que proceda, Establecer las bases generales para la realización de auditorías, inspecciones y evaluaciones a las dependencias y entidades de la Administración Pública Municipal y paramunicipal, entre otras; para concientizar y tener una transparente administración pública.</w:t>
      </w: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176A07" w:rsidRPr="004F4558" w:rsidRDefault="00176A07" w:rsidP="00176A07">
      <w:pPr>
        <w:pStyle w:val="ROMANOS"/>
        <w:spacing w:after="80" w:line="203" w:lineRule="exact"/>
        <w:ind w:left="288" w:firstLine="0"/>
        <w:rPr>
          <w:sz w:val="22"/>
          <w:szCs w:val="22"/>
          <w:lang w:val="es-MX"/>
        </w:rPr>
      </w:pPr>
      <w:r w:rsidRPr="00FC3FD4">
        <w:rPr>
          <w:sz w:val="22"/>
          <w:szCs w:val="22"/>
          <w:lang w:val="es-MX"/>
        </w:rPr>
        <w:t>“Esta nota no le aplica al ente público”,</w:t>
      </w:r>
      <w:r>
        <w:rPr>
          <w:sz w:val="22"/>
          <w:szCs w:val="22"/>
          <w:lang w:val="es-MX"/>
        </w:rPr>
        <w:t xml:space="preserve"> únicamente</w:t>
      </w:r>
      <w:r w:rsidRPr="00FC3FD4">
        <w:rPr>
          <w:sz w:val="22"/>
          <w:szCs w:val="22"/>
          <w:lang w:val="es-MX"/>
        </w:rPr>
        <w:t xml:space="preserve"> </w:t>
      </w: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03" w:lineRule="exact"/>
        <w:ind w:left="288" w:firstLine="0"/>
        <w:rPr>
          <w:sz w:val="22"/>
          <w:szCs w:val="22"/>
          <w:lang w:val="es-MX"/>
        </w:rPr>
      </w:pPr>
      <w:r w:rsidRPr="004F4558">
        <w:rPr>
          <w:sz w:val="22"/>
          <w:szCs w:val="22"/>
          <w:lang w:val="es-MX"/>
        </w:rPr>
        <w:t xml:space="preserve">Consecuentemente, esta información contribuye al análisis más preciso de la situación financiera, grados y fuentes de riesgo y crecimiento potencial de </w:t>
      </w:r>
      <w:r>
        <w:rPr>
          <w:sz w:val="22"/>
          <w:szCs w:val="22"/>
          <w:lang w:val="es-MX"/>
        </w:rPr>
        <w:t>gobierno</w:t>
      </w:r>
      <w:r w:rsidRPr="004F4558">
        <w:rPr>
          <w:sz w:val="22"/>
          <w:szCs w:val="22"/>
          <w:lang w:val="es-MX"/>
        </w:rPr>
        <w:t>.</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176A07" w:rsidRPr="004F4558" w:rsidRDefault="00176A07" w:rsidP="00176A07">
      <w:pPr>
        <w:pStyle w:val="ROMANOS"/>
        <w:spacing w:after="80" w:line="203" w:lineRule="exact"/>
        <w:ind w:left="288" w:firstLine="0"/>
        <w:rPr>
          <w:sz w:val="22"/>
          <w:szCs w:val="22"/>
          <w:lang w:val="es-MX"/>
        </w:rPr>
      </w:pPr>
      <w:r w:rsidRPr="00FC3FD4">
        <w:rPr>
          <w:sz w:val="22"/>
          <w:szCs w:val="22"/>
          <w:lang w:val="es-MX"/>
        </w:rPr>
        <w:t xml:space="preserve">“Esta nota no le aplica al ente público”, </w:t>
      </w:r>
      <w:r>
        <w:rPr>
          <w:sz w:val="22"/>
          <w:szCs w:val="22"/>
          <w:lang w:val="es-MX"/>
        </w:rPr>
        <w:t>ya que e</w:t>
      </w:r>
      <w:r w:rsidRPr="004F4558">
        <w:rPr>
          <w:sz w:val="22"/>
          <w:szCs w:val="22"/>
          <w:lang w:val="es-MX"/>
        </w:rPr>
        <w:t xml:space="preserve">l ente público </w:t>
      </w:r>
      <w:r>
        <w:rPr>
          <w:sz w:val="22"/>
          <w:szCs w:val="22"/>
          <w:lang w:val="es-MX"/>
        </w:rPr>
        <w:t xml:space="preserve">informa cada operación realizada dentro de los informes trimestrales, mensuales y anuales. </w:t>
      </w:r>
    </w:p>
    <w:p w:rsidR="00176A07" w:rsidRPr="004F4558" w:rsidRDefault="00176A07" w:rsidP="00176A07">
      <w:pPr>
        <w:pStyle w:val="ROMANOS"/>
        <w:spacing w:after="80" w:line="203" w:lineRule="exact"/>
        <w:ind w:left="288" w:firstLine="0"/>
        <w:rPr>
          <w:sz w:val="22"/>
          <w:szCs w:val="22"/>
          <w:lang w:val="es-MX"/>
        </w:rPr>
      </w:pPr>
    </w:p>
    <w:p w:rsidR="00176A07" w:rsidRPr="004F4558" w:rsidRDefault="00176A07" w:rsidP="00176A07">
      <w:pPr>
        <w:pStyle w:val="ROMANOS"/>
        <w:spacing w:after="80" w:line="240" w:lineRule="auto"/>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176A07" w:rsidRDefault="00176A07" w:rsidP="00176A07">
      <w:pPr>
        <w:pStyle w:val="ROMANOS"/>
        <w:spacing w:after="80" w:line="203" w:lineRule="exact"/>
        <w:ind w:left="288" w:firstLine="0"/>
        <w:rPr>
          <w:sz w:val="22"/>
          <w:szCs w:val="22"/>
          <w:lang w:val="es-MX"/>
        </w:rPr>
      </w:pPr>
      <w:r>
        <w:rPr>
          <w:sz w:val="22"/>
          <w:szCs w:val="22"/>
          <w:lang w:val="es-MX"/>
        </w:rPr>
        <w:t>Se informa que no existen partes relacionadas que pudieran ejercer influencia significativa sobre la toma de decisiones financieras y operativas.</w:t>
      </w: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Default="00176A07" w:rsidP="00176A07">
      <w:pPr>
        <w:pStyle w:val="ROMANOS"/>
        <w:spacing w:after="80" w:line="203" w:lineRule="exact"/>
        <w:ind w:left="288" w:firstLine="0"/>
        <w:rPr>
          <w:sz w:val="22"/>
          <w:szCs w:val="22"/>
          <w:lang w:val="es-MX"/>
        </w:rPr>
      </w:pPr>
    </w:p>
    <w:p w:rsidR="00176A07" w:rsidRPr="007B66FC" w:rsidRDefault="00176A07" w:rsidP="00176A07">
      <w:pPr>
        <w:pStyle w:val="ROMANOS"/>
        <w:spacing w:after="80" w:line="203" w:lineRule="exact"/>
        <w:ind w:left="288" w:firstLine="0"/>
        <w:jc w:val="center"/>
        <w:rPr>
          <w:sz w:val="22"/>
          <w:szCs w:val="22"/>
          <w:lang w:val="es-MX"/>
        </w:rPr>
      </w:pPr>
      <w:r w:rsidRPr="007B66FC">
        <w:rPr>
          <w:sz w:val="22"/>
          <w:szCs w:val="22"/>
          <w:lang w:val="es-MX"/>
        </w:rPr>
        <w:t>“Bajo protesta de decir verdad declaramos que los Estados Financieros y sus notas, son razonablemente correctos y son responsabilidad del emisor”.</w:t>
      </w:r>
    </w:p>
    <w:p w:rsidR="00176A07" w:rsidRPr="007B66FC" w:rsidRDefault="00176A07" w:rsidP="00176A07">
      <w:pPr>
        <w:pStyle w:val="ROMANOS"/>
        <w:spacing w:after="80" w:line="203" w:lineRule="exact"/>
        <w:ind w:left="288" w:firstLine="0"/>
        <w:rPr>
          <w:sz w:val="22"/>
          <w:szCs w:val="22"/>
          <w:lang w:val="es-MX"/>
        </w:rPr>
      </w:pPr>
    </w:p>
    <w:tbl>
      <w:tblPr>
        <w:tblW w:w="9840" w:type="dxa"/>
        <w:tblInd w:w="-356" w:type="dxa"/>
        <w:tblCellMar>
          <w:left w:w="70" w:type="dxa"/>
          <w:right w:w="70" w:type="dxa"/>
        </w:tblCellMar>
        <w:tblLook w:val="04A0" w:firstRow="1" w:lastRow="0" w:firstColumn="1" w:lastColumn="0" w:noHBand="0" w:noVBand="1"/>
      </w:tblPr>
      <w:tblGrid>
        <w:gridCol w:w="4800"/>
        <w:gridCol w:w="240"/>
        <w:gridCol w:w="4800"/>
      </w:tblGrid>
      <w:tr w:rsidR="00176A07" w:rsidRPr="00106264" w:rsidTr="00146490">
        <w:trPr>
          <w:trHeight w:val="720"/>
        </w:trPr>
        <w:tc>
          <w:tcPr>
            <w:tcW w:w="480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color w:val="000000"/>
                <w:sz w:val="20"/>
                <w:szCs w:val="20"/>
              </w:rPr>
            </w:pPr>
          </w:p>
        </w:tc>
        <w:tc>
          <w:tcPr>
            <w:tcW w:w="480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color w:val="000000"/>
                <w:sz w:val="20"/>
                <w:szCs w:val="20"/>
              </w:rPr>
            </w:pPr>
          </w:p>
        </w:tc>
      </w:tr>
      <w:tr w:rsidR="00176A07" w:rsidRPr="00106264" w:rsidTr="00146490">
        <w:trPr>
          <w:trHeight w:val="255"/>
        </w:trPr>
        <w:tc>
          <w:tcPr>
            <w:tcW w:w="4800" w:type="dxa"/>
            <w:tcBorders>
              <w:top w:val="single" w:sz="4" w:space="0" w:color="000000"/>
              <w:left w:val="nil"/>
              <w:bottom w:val="nil"/>
              <w:right w:val="nil"/>
            </w:tcBorders>
            <w:shd w:val="clear" w:color="auto" w:fill="auto"/>
            <w:hideMark/>
          </w:tcPr>
          <w:p w:rsidR="00176A07" w:rsidRPr="00106264" w:rsidRDefault="00176A07" w:rsidP="00146490">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C.P IGNACIO LENIN FLORES LUCIO</w:t>
            </w:r>
          </w:p>
        </w:tc>
        <w:tc>
          <w:tcPr>
            <w:tcW w:w="24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c>
          <w:tcPr>
            <w:tcW w:w="4800" w:type="dxa"/>
            <w:tcBorders>
              <w:top w:val="single" w:sz="4" w:space="0" w:color="000000"/>
              <w:left w:val="nil"/>
              <w:bottom w:val="nil"/>
              <w:right w:val="nil"/>
            </w:tcBorders>
            <w:shd w:val="clear" w:color="auto" w:fill="auto"/>
            <w:hideMark/>
          </w:tcPr>
          <w:p w:rsidR="00176A07" w:rsidRPr="00106264" w:rsidRDefault="00176A07" w:rsidP="00146490">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C.P. MARIA MARGARITA URANO RINCON</w:t>
            </w:r>
          </w:p>
        </w:tc>
      </w:tr>
      <w:tr w:rsidR="00176A07" w:rsidRPr="00106264" w:rsidTr="00146490">
        <w:trPr>
          <w:trHeight w:val="855"/>
        </w:trPr>
        <w:tc>
          <w:tcPr>
            <w:tcW w:w="480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c>
          <w:tcPr>
            <w:tcW w:w="24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r>
      <w:tr w:rsidR="00176A07" w:rsidRPr="00106264" w:rsidTr="00146490">
        <w:trPr>
          <w:trHeight w:val="255"/>
        </w:trPr>
        <w:tc>
          <w:tcPr>
            <w:tcW w:w="4800" w:type="dxa"/>
            <w:tcBorders>
              <w:top w:val="single" w:sz="4" w:space="0" w:color="000000"/>
              <w:left w:val="nil"/>
              <w:bottom w:val="nil"/>
              <w:right w:val="nil"/>
            </w:tcBorders>
            <w:shd w:val="clear" w:color="auto" w:fill="auto"/>
            <w:hideMark/>
          </w:tcPr>
          <w:p w:rsidR="00176A07" w:rsidRPr="00106264" w:rsidRDefault="00176A07" w:rsidP="00146490">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LIC. JUAN ANDRES ARREDONDO SIBAJA</w:t>
            </w:r>
          </w:p>
        </w:tc>
        <w:tc>
          <w:tcPr>
            <w:tcW w:w="24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c>
          <w:tcPr>
            <w:tcW w:w="4800" w:type="dxa"/>
            <w:tcBorders>
              <w:top w:val="single" w:sz="4" w:space="0" w:color="000000"/>
              <w:left w:val="nil"/>
              <w:bottom w:val="nil"/>
              <w:right w:val="nil"/>
            </w:tcBorders>
            <w:shd w:val="clear" w:color="auto" w:fill="auto"/>
            <w:hideMark/>
          </w:tcPr>
          <w:p w:rsidR="00176A07" w:rsidRPr="00106264" w:rsidRDefault="00176A07" w:rsidP="00146490">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 CRISTINA IRASEMA REYNA MURILLO</w:t>
            </w:r>
          </w:p>
        </w:tc>
      </w:tr>
      <w:tr w:rsidR="00176A07" w:rsidRPr="00106264" w:rsidTr="00146490">
        <w:trPr>
          <w:trHeight w:val="855"/>
        </w:trPr>
        <w:tc>
          <w:tcPr>
            <w:tcW w:w="480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c>
          <w:tcPr>
            <w:tcW w:w="24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r>
      <w:tr w:rsidR="00176A07" w:rsidRPr="00106264" w:rsidTr="00146490">
        <w:trPr>
          <w:trHeight w:val="60"/>
        </w:trPr>
        <w:tc>
          <w:tcPr>
            <w:tcW w:w="4800" w:type="dxa"/>
            <w:tcBorders>
              <w:top w:val="single" w:sz="4" w:space="0" w:color="000000"/>
              <w:left w:val="nil"/>
              <w:bottom w:val="nil"/>
              <w:right w:val="nil"/>
            </w:tcBorders>
            <w:shd w:val="clear" w:color="auto" w:fill="auto"/>
            <w:hideMark/>
          </w:tcPr>
          <w:p w:rsidR="00176A07" w:rsidRPr="00106264" w:rsidRDefault="00176A07" w:rsidP="00146490">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PROFRA</w:t>
            </w:r>
            <w:r w:rsidRPr="00106264">
              <w:rPr>
                <w:rFonts w:ascii="Arial" w:eastAsia="Times New Roman" w:hAnsi="Arial" w:cs="Arial"/>
                <w:b/>
                <w:color w:val="000000"/>
                <w:sz w:val="16"/>
                <w:szCs w:val="16"/>
              </w:rPr>
              <w:t>. MARISOL AVILA MENCHACA</w:t>
            </w:r>
          </w:p>
        </w:tc>
        <w:tc>
          <w:tcPr>
            <w:tcW w:w="24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176A07" w:rsidRPr="00106264" w:rsidRDefault="00176A07" w:rsidP="00146490">
            <w:pPr>
              <w:spacing w:after="0" w:line="240" w:lineRule="auto"/>
              <w:rPr>
                <w:rFonts w:ascii="Arial" w:eastAsia="Times New Roman" w:hAnsi="Arial" w:cs="Arial"/>
                <w:b/>
                <w:color w:val="000000"/>
                <w:sz w:val="20"/>
                <w:szCs w:val="20"/>
              </w:rPr>
            </w:pPr>
          </w:p>
        </w:tc>
      </w:tr>
    </w:tbl>
    <w:p w:rsidR="00176A07" w:rsidRPr="004F4558" w:rsidRDefault="00176A07" w:rsidP="00176A07">
      <w:pPr>
        <w:pStyle w:val="ROMANOS"/>
        <w:spacing w:after="80" w:line="203" w:lineRule="exact"/>
        <w:ind w:left="288" w:firstLine="0"/>
        <w:rPr>
          <w:sz w:val="22"/>
          <w:szCs w:val="22"/>
          <w:lang w:val="es-MX"/>
        </w:rPr>
      </w:pPr>
    </w:p>
    <w:p w:rsidR="00176A07" w:rsidRDefault="00176A07" w:rsidP="00176A07">
      <w:pPr>
        <w:spacing w:after="0"/>
        <w:jc w:val="center"/>
        <w:rPr>
          <w:rFonts w:ascii="Arial" w:hAnsi="Arial" w:cs="Arial"/>
          <w:sz w:val="12"/>
          <w:szCs w:val="16"/>
        </w:rPr>
      </w:pPr>
    </w:p>
    <w:p w:rsidR="00176A07" w:rsidRPr="004F4558" w:rsidRDefault="00176A07" w:rsidP="00176A07">
      <w:pPr>
        <w:spacing w:after="0"/>
        <w:jc w:val="center"/>
        <w:rPr>
          <w:rFonts w:ascii="Arial" w:hAnsi="Arial" w:cs="Arial"/>
          <w:sz w:val="12"/>
          <w:szCs w:val="16"/>
        </w:rPr>
      </w:pPr>
    </w:p>
    <w:p w:rsidR="00176A07" w:rsidRDefault="00176A07" w:rsidP="00176A07">
      <w:pPr>
        <w:jc w:val="both"/>
        <w:rPr>
          <w:rFonts w:ascii="Arial" w:hAnsi="Arial" w:cs="Arial"/>
          <w:b/>
          <w:sz w:val="12"/>
          <w:szCs w:val="16"/>
        </w:rPr>
      </w:pPr>
    </w:p>
    <w:p w:rsidR="00176A07" w:rsidRDefault="00176A07" w:rsidP="00176A07">
      <w:pPr>
        <w:jc w:val="both"/>
        <w:rPr>
          <w:rFonts w:ascii="Arial" w:hAnsi="Arial" w:cs="Arial"/>
          <w:b/>
          <w:sz w:val="12"/>
          <w:szCs w:val="16"/>
        </w:rPr>
      </w:pPr>
    </w:p>
    <w:p w:rsidR="00176A07" w:rsidRDefault="00176A07" w:rsidP="00176A07">
      <w:pPr>
        <w:jc w:val="both"/>
      </w:pPr>
    </w:p>
    <w:p w:rsidR="00176A07" w:rsidRDefault="00176A07" w:rsidP="005D6CFF">
      <w:pPr>
        <w:pStyle w:val="ROMANOS"/>
        <w:spacing w:after="80" w:line="203" w:lineRule="exact"/>
        <w:ind w:left="0" w:firstLine="0"/>
      </w:pPr>
    </w:p>
    <w:sectPr w:rsidR="00176A07" w:rsidSect="001D19B0">
      <w:pgSz w:w="12240" w:h="15840"/>
      <w:pgMar w:top="709" w:right="1041" w:bottom="1417" w:left="1985"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46E" w:rsidRDefault="00C8446E" w:rsidP="0088716A">
      <w:pPr>
        <w:spacing w:after="0" w:line="240" w:lineRule="auto"/>
      </w:pPr>
      <w:r>
        <w:separator/>
      </w:r>
    </w:p>
  </w:endnote>
  <w:endnote w:type="continuationSeparator" w:id="0">
    <w:p w:rsidR="00C8446E" w:rsidRDefault="00C8446E"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46E" w:rsidRDefault="00C8446E" w:rsidP="0088716A">
      <w:pPr>
        <w:spacing w:after="0" w:line="240" w:lineRule="auto"/>
      </w:pPr>
      <w:r>
        <w:separator/>
      </w:r>
    </w:p>
  </w:footnote>
  <w:footnote w:type="continuationSeparator" w:id="0">
    <w:p w:rsidR="00C8446E" w:rsidRDefault="00C8446E" w:rsidP="0088716A">
      <w:pPr>
        <w:spacing w:after="0" w:line="240" w:lineRule="auto"/>
      </w:pPr>
      <w:r>
        <w:continuationSeparator/>
      </w:r>
    </w:p>
  </w:footnote>
  <w:footnote w:id="1">
    <w:p w:rsidR="003C391A" w:rsidRPr="00802693" w:rsidRDefault="003C391A"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4182"/>
    <w:multiLevelType w:val="hybridMultilevel"/>
    <w:tmpl w:val="B43ABD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0E31A5"/>
    <w:multiLevelType w:val="hybridMultilevel"/>
    <w:tmpl w:val="BF0E1BFE"/>
    <w:lvl w:ilvl="0" w:tplc="140C879A">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987526B"/>
    <w:multiLevelType w:val="hybridMultilevel"/>
    <w:tmpl w:val="D38AFCF6"/>
    <w:lvl w:ilvl="0" w:tplc="E43446DC">
      <w:start w:val="1"/>
      <w:numFmt w:val="lowerLetter"/>
      <w:lvlText w:val="%1)"/>
      <w:lvlJc w:val="left"/>
      <w:pPr>
        <w:ind w:left="723" w:hanging="435"/>
      </w:pPr>
      <w:rPr>
        <w:rFonts w:hint="default"/>
        <w:sz w:val="22"/>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49D1146A"/>
    <w:multiLevelType w:val="hybridMultilevel"/>
    <w:tmpl w:val="00D4158C"/>
    <w:lvl w:ilvl="0" w:tplc="D7A6A2EE">
      <w:start w:val="4"/>
      <w:numFmt w:val="lowerLetter"/>
      <w:lvlText w:val="%1)"/>
      <w:lvlJc w:val="left"/>
      <w:pPr>
        <w:ind w:left="648" w:hanging="360"/>
      </w:pPr>
      <w:rPr>
        <w:rFonts w:hint="default"/>
        <w:sz w:val="22"/>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4D2E13E3"/>
    <w:multiLevelType w:val="hybridMultilevel"/>
    <w:tmpl w:val="7D780BDC"/>
    <w:lvl w:ilvl="0" w:tplc="F18C33E6">
      <w:start w:val="1"/>
      <w:numFmt w:val="lowerLetter"/>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218C9"/>
    <w:rsid w:val="00053989"/>
    <w:rsid w:val="000649AF"/>
    <w:rsid w:val="000E4B56"/>
    <w:rsid w:val="000F567A"/>
    <w:rsid w:val="0014546F"/>
    <w:rsid w:val="00152B86"/>
    <w:rsid w:val="0017586C"/>
    <w:rsid w:val="00176A07"/>
    <w:rsid w:val="00177379"/>
    <w:rsid w:val="00186E2B"/>
    <w:rsid w:val="001D19B0"/>
    <w:rsid w:val="00217A95"/>
    <w:rsid w:val="002C00BE"/>
    <w:rsid w:val="002D50FE"/>
    <w:rsid w:val="002F6DEF"/>
    <w:rsid w:val="0037337E"/>
    <w:rsid w:val="003C391A"/>
    <w:rsid w:val="003E522C"/>
    <w:rsid w:val="00414C35"/>
    <w:rsid w:val="00417035"/>
    <w:rsid w:val="00421E7E"/>
    <w:rsid w:val="00443BAE"/>
    <w:rsid w:val="004461F4"/>
    <w:rsid w:val="00450F89"/>
    <w:rsid w:val="004847A4"/>
    <w:rsid w:val="004C0CBE"/>
    <w:rsid w:val="00507FE8"/>
    <w:rsid w:val="00512C26"/>
    <w:rsid w:val="00555B50"/>
    <w:rsid w:val="0055754C"/>
    <w:rsid w:val="0057790E"/>
    <w:rsid w:val="005914C1"/>
    <w:rsid w:val="00592EF3"/>
    <w:rsid w:val="005A2C56"/>
    <w:rsid w:val="005A7E27"/>
    <w:rsid w:val="005B085B"/>
    <w:rsid w:val="005C0396"/>
    <w:rsid w:val="005C03DD"/>
    <w:rsid w:val="005D6CFF"/>
    <w:rsid w:val="006176C0"/>
    <w:rsid w:val="006258C6"/>
    <w:rsid w:val="0063168E"/>
    <w:rsid w:val="00660A38"/>
    <w:rsid w:val="006A5113"/>
    <w:rsid w:val="006E3F52"/>
    <w:rsid w:val="006F78BA"/>
    <w:rsid w:val="006F7A00"/>
    <w:rsid w:val="00726FFF"/>
    <w:rsid w:val="00796339"/>
    <w:rsid w:val="007A1CC5"/>
    <w:rsid w:val="007D654C"/>
    <w:rsid w:val="007E5B60"/>
    <w:rsid w:val="007E6BEE"/>
    <w:rsid w:val="00852E4A"/>
    <w:rsid w:val="00861FD5"/>
    <w:rsid w:val="0088716A"/>
    <w:rsid w:val="008A08DF"/>
    <w:rsid w:val="008C1A68"/>
    <w:rsid w:val="008F18BF"/>
    <w:rsid w:val="0092363A"/>
    <w:rsid w:val="00935B5D"/>
    <w:rsid w:val="009D212B"/>
    <w:rsid w:val="00AA76A0"/>
    <w:rsid w:val="00AC0959"/>
    <w:rsid w:val="00AC1836"/>
    <w:rsid w:val="00AF2A04"/>
    <w:rsid w:val="00B14747"/>
    <w:rsid w:val="00B25400"/>
    <w:rsid w:val="00B27C4A"/>
    <w:rsid w:val="00B64F3D"/>
    <w:rsid w:val="00B72549"/>
    <w:rsid w:val="00B77010"/>
    <w:rsid w:val="00BB5720"/>
    <w:rsid w:val="00BC23EF"/>
    <w:rsid w:val="00BD0368"/>
    <w:rsid w:val="00BE1BDA"/>
    <w:rsid w:val="00BF0A5C"/>
    <w:rsid w:val="00C17E22"/>
    <w:rsid w:val="00C35EB0"/>
    <w:rsid w:val="00C42148"/>
    <w:rsid w:val="00C5764A"/>
    <w:rsid w:val="00C82F53"/>
    <w:rsid w:val="00C8446E"/>
    <w:rsid w:val="00C93288"/>
    <w:rsid w:val="00C9426C"/>
    <w:rsid w:val="00CE777D"/>
    <w:rsid w:val="00CF1C6E"/>
    <w:rsid w:val="00D35D67"/>
    <w:rsid w:val="00D60DAA"/>
    <w:rsid w:val="00D9393B"/>
    <w:rsid w:val="00DA5A28"/>
    <w:rsid w:val="00E44E3F"/>
    <w:rsid w:val="00E7706A"/>
    <w:rsid w:val="00E8099E"/>
    <w:rsid w:val="00EC787A"/>
    <w:rsid w:val="00EE71E3"/>
    <w:rsid w:val="00F055EC"/>
    <w:rsid w:val="00FC0E3C"/>
    <w:rsid w:val="00FE1E5C"/>
    <w:rsid w:val="00FE5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BE1B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BDA"/>
    <w:rPr>
      <w:rFonts w:ascii="Tahoma" w:eastAsiaTheme="minorEastAsia" w:hAnsi="Tahoma" w:cs="Tahoma"/>
      <w:sz w:val="16"/>
      <w:szCs w:val="16"/>
      <w:lang w:eastAsia="es-MX"/>
    </w:rPr>
  </w:style>
  <w:style w:type="paragraph" w:styleId="NormalWeb">
    <w:name w:val="Normal (Web)"/>
    <w:basedOn w:val="Normal"/>
    <w:uiPriority w:val="99"/>
    <w:unhideWhenUsed/>
    <w:rsid w:val="00FC0E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BE1B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BDA"/>
    <w:rPr>
      <w:rFonts w:ascii="Tahoma" w:eastAsiaTheme="minorEastAsia" w:hAnsi="Tahoma" w:cs="Tahoma"/>
      <w:sz w:val="16"/>
      <w:szCs w:val="16"/>
      <w:lang w:eastAsia="es-MX"/>
    </w:rPr>
  </w:style>
  <w:style w:type="paragraph" w:styleId="NormalWeb">
    <w:name w:val="Normal (Web)"/>
    <w:basedOn w:val="Normal"/>
    <w:uiPriority w:val="99"/>
    <w:unhideWhenUsed/>
    <w:rsid w:val="00FC0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5572">
      <w:bodyDiv w:val="1"/>
      <w:marLeft w:val="0"/>
      <w:marRight w:val="0"/>
      <w:marTop w:val="0"/>
      <w:marBottom w:val="0"/>
      <w:divBdr>
        <w:top w:val="none" w:sz="0" w:space="0" w:color="auto"/>
        <w:left w:val="none" w:sz="0" w:space="0" w:color="auto"/>
        <w:bottom w:val="none" w:sz="0" w:space="0" w:color="auto"/>
        <w:right w:val="none" w:sz="0" w:space="0" w:color="auto"/>
      </w:divBdr>
    </w:div>
    <w:div w:id="435296288">
      <w:bodyDiv w:val="1"/>
      <w:marLeft w:val="0"/>
      <w:marRight w:val="0"/>
      <w:marTop w:val="0"/>
      <w:marBottom w:val="0"/>
      <w:divBdr>
        <w:top w:val="none" w:sz="0" w:space="0" w:color="auto"/>
        <w:left w:val="none" w:sz="0" w:space="0" w:color="auto"/>
        <w:bottom w:val="none" w:sz="0" w:space="0" w:color="auto"/>
        <w:right w:val="none" w:sz="0" w:space="0" w:color="auto"/>
      </w:divBdr>
    </w:div>
    <w:div w:id="812871717">
      <w:bodyDiv w:val="1"/>
      <w:marLeft w:val="0"/>
      <w:marRight w:val="0"/>
      <w:marTop w:val="0"/>
      <w:marBottom w:val="0"/>
      <w:divBdr>
        <w:top w:val="none" w:sz="0" w:space="0" w:color="auto"/>
        <w:left w:val="none" w:sz="0" w:space="0" w:color="auto"/>
        <w:bottom w:val="none" w:sz="0" w:space="0" w:color="auto"/>
        <w:right w:val="none" w:sz="0" w:space="0" w:color="auto"/>
      </w:divBdr>
    </w:div>
    <w:div w:id="1012687502">
      <w:bodyDiv w:val="1"/>
      <w:marLeft w:val="0"/>
      <w:marRight w:val="0"/>
      <w:marTop w:val="0"/>
      <w:marBottom w:val="0"/>
      <w:divBdr>
        <w:top w:val="none" w:sz="0" w:space="0" w:color="auto"/>
        <w:left w:val="none" w:sz="0" w:space="0" w:color="auto"/>
        <w:bottom w:val="none" w:sz="0" w:space="0" w:color="auto"/>
        <w:right w:val="none" w:sz="0" w:space="0" w:color="auto"/>
      </w:divBdr>
    </w:div>
    <w:div w:id="1099328177">
      <w:bodyDiv w:val="1"/>
      <w:marLeft w:val="0"/>
      <w:marRight w:val="0"/>
      <w:marTop w:val="0"/>
      <w:marBottom w:val="0"/>
      <w:divBdr>
        <w:top w:val="none" w:sz="0" w:space="0" w:color="auto"/>
        <w:left w:val="none" w:sz="0" w:space="0" w:color="auto"/>
        <w:bottom w:val="none" w:sz="0" w:space="0" w:color="auto"/>
        <w:right w:val="none" w:sz="0" w:space="0" w:color="auto"/>
      </w:divBdr>
    </w:div>
    <w:div w:id="1103039152">
      <w:bodyDiv w:val="1"/>
      <w:marLeft w:val="0"/>
      <w:marRight w:val="0"/>
      <w:marTop w:val="0"/>
      <w:marBottom w:val="0"/>
      <w:divBdr>
        <w:top w:val="none" w:sz="0" w:space="0" w:color="auto"/>
        <w:left w:val="none" w:sz="0" w:space="0" w:color="auto"/>
        <w:bottom w:val="none" w:sz="0" w:space="0" w:color="auto"/>
        <w:right w:val="none" w:sz="0" w:space="0" w:color="auto"/>
      </w:divBdr>
    </w:div>
    <w:div w:id="1117455725">
      <w:bodyDiv w:val="1"/>
      <w:marLeft w:val="0"/>
      <w:marRight w:val="0"/>
      <w:marTop w:val="0"/>
      <w:marBottom w:val="0"/>
      <w:divBdr>
        <w:top w:val="none" w:sz="0" w:space="0" w:color="auto"/>
        <w:left w:val="none" w:sz="0" w:space="0" w:color="auto"/>
        <w:bottom w:val="none" w:sz="0" w:space="0" w:color="auto"/>
        <w:right w:val="none" w:sz="0" w:space="0" w:color="auto"/>
      </w:divBdr>
    </w:div>
    <w:div w:id="1128889390">
      <w:bodyDiv w:val="1"/>
      <w:marLeft w:val="0"/>
      <w:marRight w:val="0"/>
      <w:marTop w:val="0"/>
      <w:marBottom w:val="0"/>
      <w:divBdr>
        <w:top w:val="none" w:sz="0" w:space="0" w:color="auto"/>
        <w:left w:val="none" w:sz="0" w:space="0" w:color="auto"/>
        <w:bottom w:val="none" w:sz="0" w:space="0" w:color="auto"/>
        <w:right w:val="none" w:sz="0" w:space="0" w:color="auto"/>
      </w:divBdr>
    </w:div>
    <w:div w:id="1181630411">
      <w:bodyDiv w:val="1"/>
      <w:marLeft w:val="0"/>
      <w:marRight w:val="0"/>
      <w:marTop w:val="0"/>
      <w:marBottom w:val="0"/>
      <w:divBdr>
        <w:top w:val="none" w:sz="0" w:space="0" w:color="auto"/>
        <w:left w:val="none" w:sz="0" w:space="0" w:color="auto"/>
        <w:bottom w:val="none" w:sz="0" w:space="0" w:color="auto"/>
        <w:right w:val="none" w:sz="0" w:space="0" w:color="auto"/>
      </w:divBdr>
    </w:div>
    <w:div w:id="1264146032">
      <w:bodyDiv w:val="1"/>
      <w:marLeft w:val="0"/>
      <w:marRight w:val="0"/>
      <w:marTop w:val="0"/>
      <w:marBottom w:val="0"/>
      <w:divBdr>
        <w:top w:val="none" w:sz="0" w:space="0" w:color="auto"/>
        <w:left w:val="none" w:sz="0" w:space="0" w:color="auto"/>
        <w:bottom w:val="none" w:sz="0" w:space="0" w:color="auto"/>
        <w:right w:val="none" w:sz="0" w:space="0" w:color="auto"/>
      </w:divBdr>
    </w:div>
    <w:div w:id="1392266484">
      <w:bodyDiv w:val="1"/>
      <w:marLeft w:val="0"/>
      <w:marRight w:val="0"/>
      <w:marTop w:val="0"/>
      <w:marBottom w:val="0"/>
      <w:divBdr>
        <w:top w:val="none" w:sz="0" w:space="0" w:color="auto"/>
        <w:left w:val="none" w:sz="0" w:space="0" w:color="auto"/>
        <w:bottom w:val="none" w:sz="0" w:space="0" w:color="auto"/>
        <w:right w:val="none" w:sz="0" w:space="0" w:color="auto"/>
      </w:divBdr>
    </w:div>
    <w:div w:id="1593195516">
      <w:bodyDiv w:val="1"/>
      <w:marLeft w:val="0"/>
      <w:marRight w:val="0"/>
      <w:marTop w:val="0"/>
      <w:marBottom w:val="0"/>
      <w:divBdr>
        <w:top w:val="none" w:sz="0" w:space="0" w:color="auto"/>
        <w:left w:val="none" w:sz="0" w:space="0" w:color="auto"/>
        <w:bottom w:val="none" w:sz="0" w:space="0" w:color="auto"/>
        <w:right w:val="none" w:sz="0" w:space="0" w:color="auto"/>
      </w:divBdr>
    </w:div>
    <w:div w:id="1605116273">
      <w:bodyDiv w:val="1"/>
      <w:marLeft w:val="0"/>
      <w:marRight w:val="0"/>
      <w:marTop w:val="0"/>
      <w:marBottom w:val="0"/>
      <w:divBdr>
        <w:top w:val="none" w:sz="0" w:space="0" w:color="auto"/>
        <w:left w:val="none" w:sz="0" w:space="0" w:color="auto"/>
        <w:bottom w:val="none" w:sz="0" w:space="0" w:color="auto"/>
        <w:right w:val="none" w:sz="0" w:space="0" w:color="auto"/>
      </w:divBdr>
    </w:div>
    <w:div w:id="1611936235">
      <w:bodyDiv w:val="1"/>
      <w:marLeft w:val="0"/>
      <w:marRight w:val="0"/>
      <w:marTop w:val="0"/>
      <w:marBottom w:val="0"/>
      <w:divBdr>
        <w:top w:val="none" w:sz="0" w:space="0" w:color="auto"/>
        <w:left w:val="none" w:sz="0" w:space="0" w:color="auto"/>
        <w:bottom w:val="none" w:sz="0" w:space="0" w:color="auto"/>
        <w:right w:val="none" w:sz="0" w:space="0" w:color="auto"/>
      </w:divBdr>
    </w:div>
    <w:div w:id="1655601491">
      <w:bodyDiv w:val="1"/>
      <w:marLeft w:val="0"/>
      <w:marRight w:val="0"/>
      <w:marTop w:val="0"/>
      <w:marBottom w:val="0"/>
      <w:divBdr>
        <w:top w:val="none" w:sz="0" w:space="0" w:color="auto"/>
        <w:left w:val="none" w:sz="0" w:space="0" w:color="auto"/>
        <w:bottom w:val="none" w:sz="0" w:space="0" w:color="auto"/>
        <w:right w:val="none" w:sz="0" w:space="0" w:color="auto"/>
      </w:divBdr>
    </w:div>
    <w:div w:id="1658219615">
      <w:bodyDiv w:val="1"/>
      <w:marLeft w:val="0"/>
      <w:marRight w:val="0"/>
      <w:marTop w:val="0"/>
      <w:marBottom w:val="0"/>
      <w:divBdr>
        <w:top w:val="none" w:sz="0" w:space="0" w:color="auto"/>
        <w:left w:val="none" w:sz="0" w:space="0" w:color="auto"/>
        <w:bottom w:val="none" w:sz="0" w:space="0" w:color="auto"/>
        <w:right w:val="none" w:sz="0" w:space="0" w:color="auto"/>
      </w:divBdr>
    </w:div>
    <w:div w:id="1667784267">
      <w:bodyDiv w:val="1"/>
      <w:marLeft w:val="0"/>
      <w:marRight w:val="0"/>
      <w:marTop w:val="0"/>
      <w:marBottom w:val="0"/>
      <w:divBdr>
        <w:top w:val="none" w:sz="0" w:space="0" w:color="auto"/>
        <w:left w:val="none" w:sz="0" w:space="0" w:color="auto"/>
        <w:bottom w:val="none" w:sz="0" w:space="0" w:color="auto"/>
        <w:right w:val="none" w:sz="0" w:space="0" w:color="auto"/>
      </w:divBdr>
    </w:div>
    <w:div w:id="1799685184">
      <w:bodyDiv w:val="1"/>
      <w:marLeft w:val="0"/>
      <w:marRight w:val="0"/>
      <w:marTop w:val="0"/>
      <w:marBottom w:val="0"/>
      <w:divBdr>
        <w:top w:val="none" w:sz="0" w:space="0" w:color="auto"/>
        <w:left w:val="none" w:sz="0" w:space="0" w:color="auto"/>
        <w:bottom w:val="none" w:sz="0" w:space="0" w:color="auto"/>
        <w:right w:val="none" w:sz="0" w:space="0" w:color="auto"/>
      </w:divBdr>
    </w:div>
    <w:div w:id="2019846005">
      <w:bodyDiv w:val="1"/>
      <w:marLeft w:val="0"/>
      <w:marRight w:val="0"/>
      <w:marTop w:val="0"/>
      <w:marBottom w:val="0"/>
      <w:divBdr>
        <w:top w:val="none" w:sz="0" w:space="0" w:color="auto"/>
        <w:left w:val="none" w:sz="0" w:space="0" w:color="auto"/>
        <w:bottom w:val="none" w:sz="0" w:space="0" w:color="auto"/>
        <w:right w:val="none" w:sz="0" w:space="0" w:color="auto"/>
      </w:divBdr>
    </w:div>
    <w:div w:id="2081707645">
      <w:bodyDiv w:val="1"/>
      <w:marLeft w:val="0"/>
      <w:marRight w:val="0"/>
      <w:marTop w:val="0"/>
      <w:marBottom w:val="0"/>
      <w:divBdr>
        <w:top w:val="none" w:sz="0" w:space="0" w:color="auto"/>
        <w:left w:val="none" w:sz="0" w:space="0" w:color="auto"/>
        <w:bottom w:val="none" w:sz="0" w:space="0" w:color="auto"/>
        <w:right w:val="none" w:sz="0" w:space="0" w:color="auto"/>
      </w:divBdr>
    </w:div>
    <w:div w:id="21104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1621-F765-464D-AA9E-D2F657D4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3828</Words>
  <Characters>21055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sabinas14</cp:lastModifiedBy>
  <cp:revision>2</cp:revision>
  <cp:lastPrinted>2017-10-24T19:58:00Z</cp:lastPrinted>
  <dcterms:created xsi:type="dcterms:W3CDTF">2017-10-26T19:27:00Z</dcterms:created>
  <dcterms:modified xsi:type="dcterms:W3CDTF">2017-10-26T19:27:00Z</dcterms:modified>
</cp:coreProperties>
</file>