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9D" w:rsidRPr="00D53C32" w:rsidRDefault="00F4549D" w:rsidP="0024621C">
      <w:pPr>
        <w:pStyle w:val="Ttulo"/>
        <w:rPr>
          <w:rFonts w:cs="Arial"/>
          <w:sz w:val="22"/>
          <w:szCs w:val="22"/>
        </w:rPr>
      </w:pPr>
      <w:bookmarkStart w:id="0" w:name="_GoBack"/>
      <w:bookmarkEnd w:id="0"/>
      <w:r w:rsidRPr="00D53C32">
        <w:rPr>
          <w:rFonts w:cs="Arial"/>
          <w:sz w:val="22"/>
          <w:szCs w:val="22"/>
        </w:rPr>
        <w:t>LE</w:t>
      </w:r>
      <w:r w:rsidR="00B452FA" w:rsidRPr="00D53C32">
        <w:rPr>
          <w:rFonts w:cs="Arial"/>
          <w:sz w:val="22"/>
          <w:szCs w:val="22"/>
        </w:rPr>
        <w:t xml:space="preserve">Y DE INGRESOS DEL MUNICIPIO DE </w:t>
      </w:r>
      <w:r w:rsidR="00B2640F">
        <w:rPr>
          <w:rFonts w:cs="Arial"/>
          <w:sz w:val="22"/>
          <w:szCs w:val="22"/>
        </w:rPr>
        <w:t>SAN JUAN DE SABINAS</w:t>
      </w:r>
      <w:r w:rsidR="003201B3" w:rsidRPr="00D53C32">
        <w:rPr>
          <w:rFonts w:cs="Arial"/>
          <w:sz w:val="22"/>
          <w:szCs w:val="22"/>
        </w:rPr>
        <w:t>,</w:t>
      </w:r>
      <w:r w:rsidRPr="00D53C32">
        <w:rPr>
          <w:rFonts w:cs="Arial"/>
          <w:sz w:val="22"/>
          <w:szCs w:val="22"/>
        </w:rPr>
        <w:t xml:space="preserve"> COAHUILA</w:t>
      </w:r>
      <w:r w:rsidR="00C97E7F" w:rsidRPr="00D53C32">
        <w:rPr>
          <w:rFonts w:cs="Arial"/>
          <w:sz w:val="22"/>
          <w:szCs w:val="22"/>
        </w:rPr>
        <w:t xml:space="preserve"> DE ZARAGOZA</w:t>
      </w:r>
      <w:r w:rsidRPr="00D53C32">
        <w:rPr>
          <w:rFonts w:cs="Arial"/>
          <w:sz w:val="22"/>
          <w:szCs w:val="22"/>
        </w:rPr>
        <w:t>, PARA EL EJERCICIO FISCAL DEL AÑO 201</w:t>
      </w:r>
      <w:r w:rsidR="00BF49CA">
        <w:rPr>
          <w:rFonts w:cs="Arial"/>
          <w:sz w:val="22"/>
          <w:szCs w:val="22"/>
        </w:rPr>
        <w:t>7</w:t>
      </w:r>
    </w:p>
    <w:p w:rsidR="00F4549D" w:rsidRPr="00D53C32" w:rsidRDefault="00F4549D" w:rsidP="0024621C">
      <w:pPr>
        <w:jc w:val="center"/>
        <w:rPr>
          <w:rFonts w:ascii="Arial" w:hAnsi="Arial" w:cs="Arial"/>
          <w:b/>
          <w:sz w:val="22"/>
          <w:szCs w:val="22"/>
          <w:lang w:val="es-MX"/>
        </w:rPr>
      </w:pPr>
      <w:r w:rsidRPr="00D53C32">
        <w:rPr>
          <w:rFonts w:ascii="Arial" w:hAnsi="Arial" w:cs="Arial"/>
          <w:b/>
          <w:sz w:val="22"/>
          <w:szCs w:val="22"/>
          <w:lang w:val="es-MX"/>
        </w:rPr>
        <w:t>COMPARATIVO</w:t>
      </w:r>
    </w:p>
    <w:p w:rsidR="00F4549D" w:rsidRPr="00D53C32" w:rsidRDefault="00F4549D" w:rsidP="0024621C">
      <w:pPr>
        <w:jc w:val="both"/>
        <w:rPr>
          <w:rFonts w:ascii="Arial" w:hAnsi="Arial" w:cs="Arial"/>
          <w:sz w:val="22"/>
          <w:szCs w:val="22"/>
        </w:rPr>
      </w:pPr>
    </w:p>
    <w:tbl>
      <w:tblPr>
        <w:tblpPr w:leftFromText="141" w:rightFromText="141" w:vertAnchor="text" w:tblpY="1"/>
        <w:tblOverlap w:val="never"/>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7371"/>
        <w:gridCol w:w="851"/>
      </w:tblGrid>
      <w:tr w:rsidR="00F4549D" w:rsidRPr="00D53C32" w:rsidTr="008831CC">
        <w:trPr>
          <w:tblHeader/>
        </w:trPr>
        <w:tc>
          <w:tcPr>
            <w:tcW w:w="6874" w:type="dxa"/>
          </w:tcPr>
          <w:p w:rsidR="00F4549D" w:rsidRPr="00D53C32" w:rsidRDefault="00460E8A" w:rsidP="008831CC">
            <w:pPr>
              <w:jc w:val="center"/>
              <w:rPr>
                <w:rFonts w:ascii="Arial" w:hAnsi="Arial" w:cs="Arial"/>
                <w:b/>
                <w:bCs/>
              </w:rPr>
            </w:pPr>
            <w:r w:rsidRPr="00D53C32">
              <w:rPr>
                <w:rFonts w:ascii="Arial" w:hAnsi="Arial" w:cs="Arial"/>
                <w:b/>
                <w:bCs/>
                <w:sz w:val="22"/>
                <w:szCs w:val="22"/>
              </w:rPr>
              <w:t>LEY DE INGRESOS DEL AÑO 201</w:t>
            </w:r>
            <w:r w:rsidR="00BF49CA">
              <w:rPr>
                <w:rFonts w:ascii="Arial" w:hAnsi="Arial" w:cs="Arial"/>
                <w:b/>
                <w:bCs/>
                <w:sz w:val="22"/>
                <w:szCs w:val="22"/>
              </w:rPr>
              <w:t>6</w:t>
            </w:r>
          </w:p>
        </w:tc>
        <w:tc>
          <w:tcPr>
            <w:tcW w:w="7371" w:type="dxa"/>
          </w:tcPr>
          <w:p w:rsidR="00F4549D" w:rsidRPr="00D53C32" w:rsidRDefault="00F4549D" w:rsidP="008831CC">
            <w:pPr>
              <w:tabs>
                <w:tab w:val="left" w:pos="393"/>
                <w:tab w:val="center" w:pos="3350"/>
              </w:tabs>
              <w:ind w:left="-70"/>
              <w:jc w:val="center"/>
              <w:rPr>
                <w:rFonts w:ascii="Arial" w:hAnsi="Arial" w:cs="Arial"/>
                <w:b/>
                <w:bCs/>
              </w:rPr>
            </w:pPr>
            <w:r w:rsidRPr="00D53C32">
              <w:rPr>
                <w:rFonts w:ascii="Arial" w:hAnsi="Arial" w:cs="Arial"/>
                <w:b/>
                <w:bCs/>
                <w:sz w:val="22"/>
                <w:szCs w:val="22"/>
              </w:rPr>
              <w:t>PROPUESTA LEY DE INGRESOS DEL AÑO 201</w:t>
            </w:r>
            <w:r w:rsidR="00BF49CA">
              <w:rPr>
                <w:rFonts w:ascii="Arial" w:hAnsi="Arial" w:cs="Arial"/>
                <w:b/>
                <w:bCs/>
                <w:sz w:val="22"/>
                <w:szCs w:val="22"/>
              </w:rPr>
              <w:t>7</w:t>
            </w:r>
          </w:p>
        </w:tc>
        <w:tc>
          <w:tcPr>
            <w:tcW w:w="851" w:type="dxa"/>
          </w:tcPr>
          <w:p w:rsidR="00F4549D" w:rsidRPr="00D53C32" w:rsidRDefault="00F4549D" w:rsidP="008831CC">
            <w:pPr>
              <w:jc w:val="center"/>
              <w:rPr>
                <w:rFonts w:ascii="Arial" w:hAnsi="Arial" w:cs="Arial"/>
                <w:b/>
                <w:bCs/>
              </w:rPr>
            </w:pPr>
            <w:r w:rsidRPr="00D53C32">
              <w:rPr>
                <w:rFonts w:ascii="Arial" w:hAnsi="Arial" w:cs="Arial"/>
                <w:b/>
                <w:bCs/>
                <w:sz w:val="22"/>
                <w:szCs w:val="22"/>
              </w:rPr>
              <w:t>OBS.</w:t>
            </w:r>
          </w:p>
          <w:p w:rsidR="00F4549D" w:rsidRPr="00D53C32" w:rsidRDefault="00F4549D" w:rsidP="008831CC">
            <w:pPr>
              <w:jc w:val="both"/>
              <w:rPr>
                <w:rFonts w:ascii="Arial" w:hAnsi="Arial" w:cs="Arial"/>
                <w:b/>
                <w:bCs/>
              </w:rPr>
            </w:pPr>
          </w:p>
        </w:tc>
      </w:tr>
      <w:tr w:rsidR="00F4549D" w:rsidRPr="00D53C32" w:rsidTr="008831CC">
        <w:tc>
          <w:tcPr>
            <w:tcW w:w="6874" w:type="dxa"/>
          </w:tcPr>
          <w:p w:rsidR="00B2640F" w:rsidRPr="00222F32" w:rsidRDefault="00B2640F" w:rsidP="008831CC">
            <w:pPr>
              <w:widowControl w:val="0"/>
              <w:rPr>
                <w:rFonts w:ascii="Arial" w:hAnsi="Arial" w:cs="Arial"/>
                <w:b/>
                <w:snapToGrid w:val="0"/>
              </w:rPr>
            </w:pPr>
            <w:r w:rsidRPr="00222F32">
              <w:rPr>
                <w:rFonts w:ascii="Arial" w:hAnsi="Arial" w:cs="Arial"/>
                <w:b/>
                <w:snapToGrid w:val="0"/>
                <w:sz w:val="22"/>
                <w:szCs w:val="22"/>
              </w:rPr>
              <w:t>NÚMERO 2</w:t>
            </w:r>
            <w:r>
              <w:rPr>
                <w:rFonts w:ascii="Arial" w:hAnsi="Arial" w:cs="Arial"/>
                <w:b/>
                <w:snapToGrid w:val="0"/>
                <w:sz w:val="22"/>
                <w:szCs w:val="22"/>
              </w:rPr>
              <w:t>62</w:t>
            </w:r>
            <w:r w:rsidRPr="00222F32">
              <w:rPr>
                <w:rFonts w:ascii="Arial" w:hAnsi="Arial" w:cs="Arial"/>
                <w:b/>
                <w:snapToGrid w:val="0"/>
                <w:sz w:val="22"/>
                <w:szCs w:val="22"/>
              </w:rPr>
              <w:t>.-</w:t>
            </w:r>
          </w:p>
          <w:p w:rsidR="00B2640F" w:rsidRDefault="00B2640F" w:rsidP="008831CC">
            <w:pPr>
              <w:jc w:val="center"/>
              <w:rPr>
                <w:rFonts w:ascii="Arial" w:eastAsia="Arial" w:hAnsi="Arial" w:cs="Arial"/>
                <w:b/>
              </w:rPr>
            </w:pPr>
          </w:p>
          <w:p w:rsidR="00B2640F" w:rsidRPr="00FA17E0" w:rsidRDefault="00B2640F" w:rsidP="008831CC">
            <w:pPr>
              <w:jc w:val="center"/>
              <w:rPr>
                <w:rFonts w:ascii="Arial" w:eastAsia="Arial" w:hAnsi="Arial" w:cs="Arial"/>
                <w:b/>
              </w:rPr>
            </w:pPr>
          </w:p>
          <w:p w:rsidR="00B2640F" w:rsidRPr="00FA17E0" w:rsidRDefault="00B2640F" w:rsidP="008831CC">
            <w:pPr>
              <w:jc w:val="center"/>
              <w:rPr>
                <w:rFonts w:ascii="Arial" w:eastAsia="Arial" w:hAnsi="Arial" w:cs="Arial"/>
                <w:b/>
              </w:rPr>
            </w:pPr>
            <w:r w:rsidRPr="00FA17E0">
              <w:rPr>
                <w:rFonts w:ascii="Arial" w:eastAsia="Arial" w:hAnsi="Arial" w:cs="Arial"/>
                <w:b/>
                <w:sz w:val="22"/>
                <w:szCs w:val="22"/>
              </w:rPr>
              <w:t xml:space="preserve">LEY DE INGRESOS DEL MUNICIPIO DE SAN JUAN DE SABINAS, </w:t>
            </w:r>
          </w:p>
          <w:p w:rsidR="00B2640F" w:rsidRPr="00FA17E0" w:rsidRDefault="00B2640F" w:rsidP="008831CC">
            <w:pPr>
              <w:jc w:val="center"/>
              <w:rPr>
                <w:rFonts w:ascii="Arial" w:eastAsia="Arial" w:hAnsi="Arial" w:cs="Arial"/>
                <w:b/>
              </w:rPr>
            </w:pPr>
            <w:r w:rsidRPr="00FA17E0">
              <w:rPr>
                <w:rFonts w:ascii="Arial" w:eastAsia="Arial" w:hAnsi="Arial" w:cs="Arial"/>
                <w:b/>
                <w:sz w:val="22"/>
                <w:szCs w:val="22"/>
              </w:rPr>
              <w:t>COAHUILA DE ZARAGOZA, PARA EL EJERCICIO FISCAL 2016</w:t>
            </w:r>
          </w:p>
          <w:p w:rsidR="00B2640F" w:rsidRPr="00FA17E0" w:rsidRDefault="00B2640F" w:rsidP="008831CC">
            <w:pPr>
              <w:jc w:val="center"/>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center"/>
              <w:rPr>
                <w:rFonts w:ascii="Arial" w:hAnsi="Arial" w:cs="Arial"/>
                <w:b/>
              </w:rPr>
            </w:pPr>
            <w:r w:rsidRPr="00FA17E0">
              <w:rPr>
                <w:rFonts w:ascii="Arial" w:eastAsia="Arial" w:hAnsi="Arial" w:cs="Arial"/>
                <w:b/>
                <w:sz w:val="22"/>
                <w:szCs w:val="22"/>
              </w:rPr>
              <w:t>TITULO PRIMERO</w:t>
            </w:r>
          </w:p>
          <w:p w:rsidR="00B2640F" w:rsidRPr="00FA17E0" w:rsidRDefault="00B2640F" w:rsidP="008831CC">
            <w:pPr>
              <w:jc w:val="center"/>
              <w:rPr>
                <w:rFonts w:ascii="Arial" w:hAnsi="Arial" w:cs="Arial"/>
                <w:b/>
              </w:rPr>
            </w:pPr>
            <w:r w:rsidRPr="00FA17E0">
              <w:rPr>
                <w:rFonts w:ascii="Arial" w:eastAsia="Arial" w:hAnsi="Arial" w:cs="Arial"/>
                <w:b/>
                <w:sz w:val="22"/>
                <w:szCs w:val="22"/>
              </w:rPr>
              <w:t>DISPOSICIONES GENERALES</w:t>
            </w:r>
          </w:p>
          <w:p w:rsidR="00B2640F" w:rsidRPr="00FA17E0" w:rsidRDefault="00B2640F" w:rsidP="008831CC">
            <w:pPr>
              <w:rPr>
                <w:rFonts w:ascii="Arial" w:hAnsi="Arial" w:cs="Arial"/>
                <w:b/>
              </w:rPr>
            </w:pPr>
          </w:p>
          <w:p w:rsidR="00B2640F" w:rsidRPr="00FA17E0" w:rsidRDefault="00B2640F" w:rsidP="008831CC">
            <w:pPr>
              <w:jc w:val="both"/>
              <w:rPr>
                <w:rFonts w:ascii="Arial" w:hAnsi="Arial" w:cs="Arial"/>
              </w:rPr>
            </w:pPr>
            <w:r w:rsidRPr="00FA17E0">
              <w:rPr>
                <w:rFonts w:ascii="Arial" w:eastAsia="Arial" w:hAnsi="Arial" w:cs="Arial"/>
                <w:b/>
                <w:bCs/>
                <w:sz w:val="22"/>
                <w:szCs w:val="22"/>
              </w:rPr>
              <w:t xml:space="preserve">ARTICULO 1.- </w:t>
            </w:r>
            <w:r w:rsidRPr="00FA17E0">
              <w:rPr>
                <w:rFonts w:ascii="Arial" w:eastAsia="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San Juan de Sabinas, Coahuila de</w:t>
            </w:r>
          </w:p>
          <w:p w:rsidR="00B2640F" w:rsidRPr="00FA17E0" w:rsidRDefault="00B2640F" w:rsidP="008831CC">
            <w:pPr>
              <w:rPr>
                <w:rFonts w:ascii="Arial" w:hAnsi="Arial" w:cs="Arial"/>
              </w:rPr>
            </w:pPr>
            <w:r w:rsidRPr="00FA17E0">
              <w:rPr>
                <w:rFonts w:ascii="Arial" w:eastAsia="Arial" w:hAnsi="Arial" w:cs="Arial"/>
                <w:sz w:val="22"/>
                <w:szCs w:val="22"/>
              </w:rPr>
              <w:t>Zaragoza.</w:t>
            </w:r>
          </w:p>
          <w:p w:rsidR="00B2640F" w:rsidRPr="00FA17E0" w:rsidRDefault="00B2640F" w:rsidP="008831CC">
            <w:pPr>
              <w:rPr>
                <w:rFonts w:ascii="Arial" w:eastAsia="Arial" w:hAnsi="Arial" w:cs="Arial"/>
              </w:rPr>
            </w:pPr>
            <w:r w:rsidRPr="00FA17E0">
              <w:rPr>
                <w:rFonts w:ascii="Arial" w:eastAsia="Arial" w:hAnsi="Arial" w:cs="Arial"/>
                <w:sz w:val="22"/>
                <w:szCs w:val="22"/>
              </w:rPr>
              <w:t xml:space="preserve"> </w:t>
            </w:r>
          </w:p>
          <w:p w:rsidR="00B05F17" w:rsidRDefault="00B05F17"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hAnsi="Arial" w:cs="Arial"/>
                <w:sz w:val="22"/>
                <w:szCs w:val="22"/>
              </w:rPr>
              <w:t>Forman parte de los ingresos las contribuciones, productos y aprovechamientos causados en ejercicios anteriores, pendientes de liquidación o pago.</w:t>
            </w:r>
          </w:p>
          <w:p w:rsidR="00B2640F" w:rsidRPr="00FA17E0" w:rsidRDefault="00B2640F" w:rsidP="008831CC">
            <w:pPr>
              <w:rPr>
                <w:rFonts w:ascii="Arial" w:hAnsi="Arial" w:cs="Arial"/>
              </w:rPr>
            </w:pPr>
          </w:p>
          <w:p w:rsidR="00B2640F" w:rsidRPr="00FA17E0" w:rsidRDefault="00B2640F" w:rsidP="008831CC">
            <w:pPr>
              <w:tabs>
                <w:tab w:val="left" w:pos="2780"/>
              </w:tabs>
              <w:jc w:val="both"/>
              <w:rPr>
                <w:rFonts w:ascii="Arial" w:eastAsia="Arial" w:hAnsi="Arial" w:cs="Arial"/>
              </w:rPr>
            </w:pPr>
            <w:r w:rsidRPr="00FA17E0">
              <w:rPr>
                <w:rFonts w:ascii="Arial" w:eastAsia="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2016, mismos que se integran en base a los conceptos señalados a continuación:</w:t>
            </w:r>
          </w:p>
          <w:p w:rsidR="00B2640F" w:rsidRDefault="00B2640F" w:rsidP="008831CC">
            <w:pPr>
              <w:rPr>
                <w:rFonts w:ascii="Arial" w:hAnsi="Arial" w:cs="Arial"/>
              </w:rPr>
            </w:pPr>
          </w:p>
          <w:p w:rsidR="00B2640F" w:rsidRPr="00FA17E0" w:rsidRDefault="00B2640F" w:rsidP="008831CC">
            <w:pPr>
              <w:rPr>
                <w:rFonts w:ascii="Arial" w:hAnsi="Arial" w:cs="Arial"/>
              </w:rPr>
            </w:pPr>
          </w:p>
          <w:tbl>
            <w:tblPr>
              <w:tblW w:w="6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6"/>
              <w:gridCol w:w="269"/>
              <w:gridCol w:w="402"/>
              <w:gridCol w:w="3808"/>
              <w:gridCol w:w="1910"/>
            </w:tblGrid>
            <w:tr w:rsidR="00B2640F" w:rsidRPr="00FA17E0" w:rsidTr="00B2640F">
              <w:trPr>
                <w:trHeight w:val="240"/>
              </w:trPr>
              <w:tc>
                <w:tcPr>
                  <w:tcW w:w="3580" w:type="pct"/>
                  <w:gridSpan w:val="4"/>
                  <w:shd w:val="clear" w:color="auto" w:fill="auto"/>
                  <w:vAlign w:val="center"/>
                  <w:hideMark/>
                </w:tcPr>
                <w:p w:rsidR="00B2640F" w:rsidRPr="00FA17E0" w:rsidRDefault="00B2640F" w:rsidP="00222315">
                  <w:pPr>
                    <w:framePr w:hSpace="141" w:wrap="around" w:vAnchor="text" w:hAnchor="text" w:y="1"/>
                    <w:ind w:right="214"/>
                    <w:suppressOverlap/>
                    <w:jc w:val="center"/>
                    <w:rPr>
                      <w:rFonts w:ascii="Arial" w:hAnsi="Arial" w:cs="Arial"/>
                      <w:b/>
                      <w:bCs/>
                      <w:color w:val="000000"/>
                      <w:lang w:eastAsia="es-MX"/>
                    </w:rPr>
                  </w:pPr>
                  <w:r w:rsidRPr="00FA17E0">
                    <w:rPr>
                      <w:rFonts w:ascii="Arial" w:hAnsi="Arial" w:cs="Arial"/>
                      <w:b/>
                      <w:bCs/>
                      <w:color w:val="000000"/>
                      <w:sz w:val="22"/>
                      <w:szCs w:val="22"/>
                      <w:lang w:eastAsia="es-MX"/>
                    </w:rPr>
                    <w:t>Proyecto de Presupuesto de Ingresos Contenido en la Ley de Ingresos 2016</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b/>
                      <w:bCs/>
                      <w:color w:val="000000"/>
                      <w:lang w:eastAsia="es-MX"/>
                    </w:rPr>
                  </w:pPr>
                  <w:r w:rsidRPr="00FA17E0">
                    <w:rPr>
                      <w:rFonts w:ascii="Arial" w:hAnsi="Arial" w:cs="Arial"/>
                      <w:b/>
                      <w:bCs/>
                      <w:color w:val="000000"/>
                      <w:sz w:val="22"/>
                      <w:szCs w:val="22"/>
                      <w:lang w:eastAsia="es-MX"/>
                    </w:rPr>
                    <w:t>San Juan de Sabinas</w:t>
                  </w:r>
                </w:p>
              </w:tc>
            </w:tr>
            <w:tr w:rsidR="00B2640F" w:rsidRPr="00FA17E0" w:rsidTr="00B2640F">
              <w:trPr>
                <w:trHeight w:val="278"/>
              </w:trPr>
              <w:tc>
                <w:tcPr>
                  <w:tcW w:w="3580" w:type="pct"/>
                  <w:gridSpan w:val="4"/>
                  <w:shd w:val="clear" w:color="000000" w:fill="000000"/>
                  <w:vAlign w:val="center"/>
                  <w:hideMark/>
                </w:tcPr>
                <w:p w:rsidR="00B2640F" w:rsidRPr="00FA17E0" w:rsidRDefault="00B2640F" w:rsidP="00222315">
                  <w:pPr>
                    <w:framePr w:hSpace="141" w:wrap="around" w:vAnchor="text" w:hAnchor="text" w:y="1"/>
                    <w:suppressOverlap/>
                    <w:jc w:val="center"/>
                    <w:rPr>
                      <w:rFonts w:ascii="Arial" w:hAnsi="Arial" w:cs="Arial"/>
                      <w:b/>
                      <w:bCs/>
                      <w:color w:val="FFFFFF"/>
                      <w:lang w:eastAsia="es-MX"/>
                    </w:rPr>
                  </w:pPr>
                  <w:r w:rsidRPr="00FA17E0">
                    <w:rPr>
                      <w:rFonts w:ascii="Arial" w:hAnsi="Arial" w:cs="Arial"/>
                      <w:b/>
                      <w:bCs/>
                      <w:color w:val="FFFFFF"/>
                      <w:sz w:val="22"/>
                      <w:szCs w:val="22"/>
                      <w:lang w:eastAsia="es-MX"/>
                    </w:rPr>
                    <w:lastRenderedPageBreak/>
                    <w:t>TOTAL DE INGRESOS</w:t>
                  </w:r>
                </w:p>
              </w:tc>
              <w:tc>
                <w:tcPr>
                  <w:tcW w:w="1420" w:type="pct"/>
                  <w:shd w:val="clear" w:color="000000" w:fill="000000"/>
                  <w:noWrap/>
                  <w:vAlign w:val="center"/>
                  <w:hideMark/>
                </w:tcPr>
                <w:p w:rsidR="00B2640F" w:rsidRPr="00FA17E0" w:rsidRDefault="00B2640F" w:rsidP="00222315">
                  <w:pPr>
                    <w:framePr w:hSpace="141" w:wrap="around" w:vAnchor="text" w:hAnchor="text" w:y="1"/>
                    <w:suppressOverlap/>
                    <w:jc w:val="right"/>
                    <w:rPr>
                      <w:rFonts w:ascii="Arial" w:hAnsi="Arial" w:cs="Arial"/>
                      <w:b/>
                      <w:bCs/>
                      <w:color w:val="FFFFFF"/>
                      <w:lang w:eastAsia="es-MX"/>
                    </w:rPr>
                  </w:pPr>
                  <w:r w:rsidRPr="00FA17E0">
                    <w:rPr>
                      <w:rFonts w:ascii="Arial" w:hAnsi="Arial" w:cs="Arial"/>
                      <w:b/>
                      <w:bCs/>
                      <w:color w:val="FFFFFF"/>
                      <w:sz w:val="22"/>
                      <w:szCs w:val="22"/>
                      <w:lang w:eastAsia="es-MX"/>
                    </w:rPr>
                    <w:t>101,578,690.11</w:t>
                  </w:r>
                </w:p>
              </w:tc>
            </w:tr>
            <w:tr w:rsidR="00B2640F" w:rsidRPr="00FA17E0" w:rsidTr="00B2640F">
              <w:trPr>
                <w:trHeight w:val="278"/>
              </w:trPr>
              <w:tc>
                <w:tcPr>
                  <w:tcW w:w="250" w:type="pct"/>
                  <w:shd w:val="clear" w:color="000000" w:fill="D8D8D8"/>
                  <w:noWrap/>
                  <w:vAlign w:val="center"/>
                  <w:hideMark/>
                </w:tcPr>
                <w:p w:rsidR="00B2640F" w:rsidRPr="00FA17E0" w:rsidRDefault="00B2640F" w:rsidP="00222315">
                  <w:pPr>
                    <w:framePr w:hSpace="141" w:wrap="around" w:vAnchor="text" w:hAnchor="text" w:y="1"/>
                    <w:suppressOverlap/>
                    <w:jc w:val="center"/>
                    <w:rPr>
                      <w:rFonts w:ascii="Arial" w:hAnsi="Arial" w:cs="Arial"/>
                      <w:b/>
                      <w:bCs/>
                      <w:color w:val="000000"/>
                      <w:lang w:eastAsia="es-MX"/>
                    </w:rPr>
                  </w:pPr>
                  <w:r w:rsidRPr="00FA17E0">
                    <w:rPr>
                      <w:rFonts w:ascii="Arial" w:hAnsi="Arial" w:cs="Arial"/>
                      <w:b/>
                      <w:bCs/>
                      <w:color w:val="000000"/>
                      <w:sz w:val="22"/>
                      <w:szCs w:val="22"/>
                      <w:lang w:eastAsia="es-MX"/>
                    </w:rPr>
                    <w:t>1</w:t>
                  </w:r>
                </w:p>
              </w:tc>
              <w:tc>
                <w:tcPr>
                  <w:tcW w:w="3330" w:type="pct"/>
                  <w:gridSpan w:val="3"/>
                  <w:shd w:val="clear" w:color="000000" w:fill="D8D8D8"/>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r w:rsidRPr="00FA17E0">
                    <w:rPr>
                      <w:rFonts w:ascii="Arial" w:hAnsi="Arial" w:cs="Arial"/>
                      <w:b/>
                      <w:bCs/>
                      <w:color w:val="000000"/>
                      <w:sz w:val="22"/>
                      <w:szCs w:val="22"/>
                      <w:lang w:eastAsia="es-MX"/>
                    </w:rPr>
                    <w:t>Impuestos</w:t>
                  </w:r>
                </w:p>
              </w:tc>
              <w:tc>
                <w:tcPr>
                  <w:tcW w:w="1420" w:type="pct"/>
                  <w:shd w:val="clear" w:color="000000" w:fill="D8D8D8"/>
                  <w:noWrap/>
                  <w:vAlign w:val="center"/>
                  <w:hideMark/>
                </w:tcPr>
                <w:p w:rsidR="00B2640F" w:rsidRPr="00FA17E0" w:rsidRDefault="00B2640F" w:rsidP="00222315">
                  <w:pPr>
                    <w:framePr w:hSpace="141" w:wrap="around" w:vAnchor="text" w:hAnchor="text" w:y="1"/>
                    <w:suppressOverlap/>
                    <w:jc w:val="right"/>
                    <w:rPr>
                      <w:rFonts w:ascii="Arial" w:hAnsi="Arial" w:cs="Arial"/>
                      <w:b/>
                      <w:bCs/>
                      <w:color w:val="000000"/>
                      <w:lang w:eastAsia="es-MX"/>
                    </w:rPr>
                  </w:pPr>
                  <w:r w:rsidRPr="00FA17E0">
                    <w:rPr>
                      <w:rFonts w:ascii="Arial" w:hAnsi="Arial" w:cs="Arial"/>
                      <w:b/>
                      <w:bCs/>
                      <w:color w:val="000000"/>
                      <w:sz w:val="22"/>
                      <w:szCs w:val="22"/>
                      <w:lang w:eastAsia="es-MX"/>
                    </w:rPr>
                    <w:t>11.270,882.26</w:t>
                  </w:r>
                </w:p>
              </w:tc>
            </w:tr>
            <w:tr w:rsidR="00B2640F" w:rsidRPr="00FA17E0" w:rsidTr="00472AA3">
              <w:trPr>
                <w:trHeight w:val="354"/>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Impuestos Sobre el Patrimonio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0.00</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Impuesto Predial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6,612,934.02</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Impuesto Sobre Adquisición de Inmuebles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3,189,252.97</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3</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Impuesto Sobre Plusvalía</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3</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Impuestos sobre la producción, el consumo y las transacciones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Impuestos sobre la producción, el consumo y las transacciones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4</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Impuestos al comercio exterior</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Impuestos al comercio exterior</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5</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Impuestos sobre Nóminas y Asimilables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0</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Impuestos sobre Nóminas y Asimilables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6</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Impuestos Ecológicos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Impuestos Ecológicos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7</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Accesorios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Accesorios de Impuestos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1,192,745.23</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8</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Otros Impuestos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0.00</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Impuesto Sobre el Ejercicio de Actividades Mercantiles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191,763.20</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Impuesto Sobre Prestación de Servicios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3</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Impuesto Sobre Espectáculos y Diversiones Públicas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84,186.84</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4</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Impuesto Sobre Enajenación de Bienes Muebles Usados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5</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Impuesto Sobre Loterías, Rifas y Sorteos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9</w:t>
                  </w:r>
                </w:p>
              </w:tc>
              <w:tc>
                <w:tcPr>
                  <w:tcW w:w="3130" w:type="pct"/>
                  <w:gridSpan w:val="2"/>
                  <w:shd w:val="clear" w:color="auto" w:fill="auto"/>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Impuestos no comprendidos en las fracciones de la Ley de Ingresos causadas en ejercicios fiscales anteriores pendientes de liquidación o pago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Impuesto Predial de ejercicios anteriores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Impuesto sobre Adquisición de Inmuebles de ejercicios anteriores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p>
              </w:tc>
            </w:tr>
            <w:tr w:rsidR="00B2640F" w:rsidRPr="00FA17E0" w:rsidTr="00B2640F">
              <w:trPr>
                <w:trHeight w:val="240"/>
              </w:trPr>
              <w:tc>
                <w:tcPr>
                  <w:tcW w:w="250" w:type="pct"/>
                  <w:shd w:val="clear" w:color="000000" w:fill="D8D8D8"/>
                  <w:noWrap/>
                  <w:vAlign w:val="center"/>
                  <w:hideMark/>
                </w:tcPr>
                <w:p w:rsidR="00B2640F" w:rsidRPr="00FA17E0" w:rsidRDefault="00B2640F" w:rsidP="00222315">
                  <w:pPr>
                    <w:framePr w:hSpace="141" w:wrap="around" w:vAnchor="text" w:hAnchor="text" w:y="1"/>
                    <w:suppressOverlap/>
                    <w:jc w:val="center"/>
                    <w:rPr>
                      <w:rFonts w:ascii="Arial" w:hAnsi="Arial" w:cs="Arial"/>
                      <w:b/>
                      <w:bCs/>
                      <w:color w:val="000000"/>
                      <w:lang w:eastAsia="es-MX"/>
                    </w:rPr>
                  </w:pPr>
                  <w:r w:rsidRPr="00FA17E0">
                    <w:rPr>
                      <w:rFonts w:ascii="Arial" w:hAnsi="Arial" w:cs="Arial"/>
                      <w:b/>
                      <w:bCs/>
                      <w:color w:val="000000"/>
                      <w:sz w:val="22"/>
                      <w:szCs w:val="22"/>
                      <w:lang w:eastAsia="es-MX"/>
                    </w:rPr>
                    <w:t>2</w:t>
                  </w:r>
                </w:p>
              </w:tc>
              <w:tc>
                <w:tcPr>
                  <w:tcW w:w="3330" w:type="pct"/>
                  <w:gridSpan w:val="3"/>
                  <w:shd w:val="clear" w:color="000000" w:fill="D8D8D8"/>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r w:rsidRPr="00FA17E0">
                    <w:rPr>
                      <w:rFonts w:ascii="Arial" w:hAnsi="Arial" w:cs="Arial"/>
                      <w:b/>
                      <w:bCs/>
                      <w:color w:val="000000"/>
                      <w:sz w:val="22"/>
                      <w:szCs w:val="22"/>
                      <w:lang w:eastAsia="es-MX"/>
                    </w:rPr>
                    <w:t>Cuotas y Aportaciones de seguridad social</w:t>
                  </w:r>
                </w:p>
              </w:tc>
              <w:tc>
                <w:tcPr>
                  <w:tcW w:w="1420" w:type="pct"/>
                  <w:shd w:val="clear" w:color="000000" w:fill="D8D8D8"/>
                  <w:noWrap/>
                  <w:vAlign w:val="center"/>
                  <w:hideMark/>
                </w:tcPr>
                <w:p w:rsidR="00B2640F" w:rsidRPr="00FA17E0" w:rsidRDefault="00B2640F" w:rsidP="00222315">
                  <w:pPr>
                    <w:framePr w:hSpace="141" w:wrap="around" w:vAnchor="text" w:hAnchor="text" w:y="1"/>
                    <w:suppressOverlap/>
                    <w:jc w:val="right"/>
                    <w:rPr>
                      <w:rFonts w:ascii="Arial" w:hAnsi="Arial" w:cs="Arial"/>
                      <w:b/>
                      <w:bCs/>
                      <w:color w:val="000000"/>
                      <w:lang w:eastAsia="es-MX"/>
                    </w:rPr>
                  </w:pPr>
                  <w:r w:rsidRPr="00FA17E0">
                    <w:rPr>
                      <w:rFonts w:ascii="Arial" w:hAnsi="Arial" w:cs="Arial"/>
                      <w:b/>
                      <w:bCs/>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Aportaciones para Fondos de Vivienda</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Aportaciones para Fondos de Vivienda</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Cuotas para el Seguro Social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Cuotas para el Seguro Social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3</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Cuotas de Ahorro para el Retiro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Cuotas de Ahorro para el Retiro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4</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Otras Cuotas y Aportaciones para la seguridad social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Otras Cuotas y Aportaciones para la seguridad social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5</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Accesorios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Accesorios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p>
              </w:tc>
            </w:tr>
            <w:tr w:rsidR="00B2640F" w:rsidRPr="00FA17E0" w:rsidTr="00B2640F">
              <w:trPr>
                <w:trHeight w:val="240"/>
              </w:trPr>
              <w:tc>
                <w:tcPr>
                  <w:tcW w:w="250" w:type="pct"/>
                  <w:shd w:val="clear" w:color="000000" w:fill="D8D8D8"/>
                  <w:noWrap/>
                  <w:vAlign w:val="center"/>
                  <w:hideMark/>
                </w:tcPr>
                <w:p w:rsidR="00B2640F" w:rsidRPr="00FA17E0" w:rsidRDefault="00B2640F" w:rsidP="00222315">
                  <w:pPr>
                    <w:framePr w:hSpace="141" w:wrap="around" w:vAnchor="text" w:hAnchor="text" w:y="1"/>
                    <w:suppressOverlap/>
                    <w:jc w:val="center"/>
                    <w:rPr>
                      <w:rFonts w:ascii="Arial" w:hAnsi="Arial" w:cs="Arial"/>
                      <w:b/>
                      <w:bCs/>
                      <w:color w:val="000000"/>
                      <w:lang w:eastAsia="es-MX"/>
                    </w:rPr>
                  </w:pPr>
                  <w:r w:rsidRPr="00FA17E0">
                    <w:rPr>
                      <w:rFonts w:ascii="Arial" w:hAnsi="Arial" w:cs="Arial"/>
                      <w:b/>
                      <w:bCs/>
                      <w:color w:val="000000"/>
                      <w:sz w:val="22"/>
                      <w:szCs w:val="22"/>
                      <w:lang w:eastAsia="es-MX"/>
                    </w:rPr>
                    <w:t>3</w:t>
                  </w:r>
                </w:p>
              </w:tc>
              <w:tc>
                <w:tcPr>
                  <w:tcW w:w="3330" w:type="pct"/>
                  <w:gridSpan w:val="3"/>
                  <w:shd w:val="clear" w:color="000000" w:fill="D8D8D8"/>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r w:rsidRPr="00FA17E0">
                    <w:rPr>
                      <w:rFonts w:ascii="Arial" w:hAnsi="Arial" w:cs="Arial"/>
                      <w:b/>
                      <w:bCs/>
                      <w:color w:val="000000"/>
                      <w:sz w:val="22"/>
                      <w:szCs w:val="22"/>
                      <w:lang w:eastAsia="es-MX"/>
                    </w:rPr>
                    <w:t>Contribuciones de Mejoras</w:t>
                  </w:r>
                </w:p>
              </w:tc>
              <w:tc>
                <w:tcPr>
                  <w:tcW w:w="1420" w:type="pct"/>
                  <w:shd w:val="clear" w:color="000000" w:fill="D8D8D8"/>
                  <w:noWrap/>
                  <w:vAlign w:val="center"/>
                  <w:hideMark/>
                </w:tcPr>
                <w:p w:rsidR="00B2640F" w:rsidRPr="00FA17E0" w:rsidRDefault="00B2640F" w:rsidP="00222315">
                  <w:pPr>
                    <w:framePr w:hSpace="141" w:wrap="around" w:vAnchor="text" w:hAnchor="text" w:y="1"/>
                    <w:suppressOverlap/>
                    <w:jc w:val="right"/>
                    <w:rPr>
                      <w:rFonts w:ascii="Arial" w:hAnsi="Arial" w:cs="Arial"/>
                      <w:b/>
                      <w:bCs/>
                      <w:color w:val="000000"/>
                      <w:lang w:eastAsia="es-MX"/>
                    </w:rPr>
                  </w:pPr>
                  <w:r w:rsidRPr="00FA17E0">
                    <w:rPr>
                      <w:rFonts w:ascii="Arial" w:hAnsi="Arial" w:cs="Arial"/>
                      <w:b/>
                      <w:bCs/>
                      <w:color w:val="000000"/>
                      <w:sz w:val="22"/>
                      <w:szCs w:val="22"/>
                      <w:lang w:eastAsia="es-MX"/>
                    </w:rPr>
                    <w:t>171,604.54</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Contribución de Mejoras por Obras Públicas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Contribución por Gasto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Contribución por Obra Pública</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171,604.54</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3</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Contribución por Responsabilidad Objetiva</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48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4</w:t>
                  </w:r>
                </w:p>
              </w:tc>
              <w:tc>
                <w:tcPr>
                  <w:tcW w:w="2831" w:type="pct"/>
                  <w:shd w:val="clear" w:color="auto" w:fill="auto"/>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Contribución por Mantenimiento, Mejoramiento y Equipamiento del Cuerpo de Bomberos de los Municipios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5</w:t>
                  </w:r>
                </w:p>
              </w:tc>
              <w:tc>
                <w:tcPr>
                  <w:tcW w:w="2831" w:type="pct"/>
                  <w:shd w:val="clear" w:color="auto" w:fill="auto"/>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Contribución por Mantenimiento y Conservación del Centro Histórico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6</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Contribución por Otros Servicios Municipales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9</w:t>
                  </w:r>
                </w:p>
              </w:tc>
              <w:tc>
                <w:tcPr>
                  <w:tcW w:w="3130" w:type="pct"/>
                  <w:gridSpan w:val="2"/>
                  <w:shd w:val="clear" w:color="auto" w:fill="auto"/>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Contribuciones de Mejoras no comprendidas en las fracciones de la Ley de Ingresos causadas en ejercicios fiscales anteriores pendientes de liquidación o pago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72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 xml:space="preserve">Contribuciones de Mejoras no comprendidas en las fracciones de la </w:t>
                  </w:r>
                  <w:r w:rsidRPr="00FA17E0">
                    <w:rPr>
                      <w:rFonts w:ascii="Arial" w:hAnsi="Arial" w:cs="Arial"/>
                      <w:sz w:val="22"/>
                      <w:szCs w:val="22"/>
                      <w:lang w:eastAsia="es-MX"/>
                    </w:rPr>
                    <w:lastRenderedPageBreak/>
                    <w:t>Ley de Ingresos causadas en ejercicios fiscales anteriores pendientes de liquidación o pago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lastRenderedPageBreak/>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831" w:type="pct"/>
                  <w:shd w:val="clear" w:color="auto" w:fill="auto"/>
                  <w:noWrap/>
                  <w:vAlign w:val="center"/>
                  <w:hideMark/>
                </w:tcPr>
                <w:p w:rsidR="00B2640F" w:rsidRDefault="00B2640F" w:rsidP="00222315">
                  <w:pPr>
                    <w:framePr w:hSpace="141" w:wrap="around" w:vAnchor="text" w:hAnchor="text" w:y="1"/>
                    <w:suppressOverlap/>
                    <w:rPr>
                      <w:rFonts w:ascii="Arial" w:hAnsi="Arial" w:cs="Arial"/>
                      <w:color w:val="000000"/>
                      <w:lang w:eastAsia="es-MX"/>
                    </w:rPr>
                  </w:pPr>
                </w:p>
                <w:p w:rsidR="00B2640F" w:rsidRPr="00FA17E0" w:rsidRDefault="00B2640F" w:rsidP="00222315">
                  <w:pPr>
                    <w:framePr w:hSpace="141" w:wrap="around" w:vAnchor="text" w:hAnchor="text" w:y="1"/>
                    <w:suppressOverlap/>
                    <w:rPr>
                      <w:rFonts w:ascii="Arial" w:hAnsi="Arial" w:cs="Arial"/>
                      <w:color w:val="000000"/>
                      <w:lang w:eastAsia="es-MX"/>
                    </w:rPr>
                  </w:pP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p>
              </w:tc>
            </w:tr>
            <w:tr w:rsidR="00B2640F" w:rsidRPr="00FA17E0" w:rsidTr="00B2640F">
              <w:trPr>
                <w:trHeight w:val="240"/>
              </w:trPr>
              <w:tc>
                <w:tcPr>
                  <w:tcW w:w="250" w:type="pct"/>
                  <w:shd w:val="clear" w:color="000000" w:fill="D8D8D8"/>
                  <w:noWrap/>
                  <w:vAlign w:val="center"/>
                  <w:hideMark/>
                </w:tcPr>
                <w:p w:rsidR="00B2640F" w:rsidRPr="00FA17E0" w:rsidRDefault="00B2640F" w:rsidP="00222315">
                  <w:pPr>
                    <w:framePr w:hSpace="141" w:wrap="around" w:vAnchor="text" w:hAnchor="text" w:y="1"/>
                    <w:suppressOverlap/>
                    <w:jc w:val="center"/>
                    <w:rPr>
                      <w:rFonts w:ascii="Arial" w:hAnsi="Arial" w:cs="Arial"/>
                      <w:b/>
                      <w:bCs/>
                      <w:color w:val="000000"/>
                      <w:lang w:eastAsia="es-MX"/>
                    </w:rPr>
                  </w:pPr>
                  <w:r w:rsidRPr="00FA17E0">
                    <w:rPr>
                      <w:rFonts w:ascii="Arial" w:hAnsi="Arial" w:cs="Arial"/>
                      <w:b/>
                      <w:bCs/>
                      <w:color w:val="000000"/>
                      <w:sz w:val="22"/>
                      <w:szCs w:val="22"/>
                      <w:lang w:eastAsia="es-MX"/>
                    </w:rPr>
                    <w:t>4</w:t>
                  </w:r>
                </w:p>
              </w:tc>
              <w:tc>
                <w:tcPr>
                  <w:tcW w:w="3330" w:type="pct"/>
                  <w:gridSpan w:val="3"/>
                  <w:shd w:val="clear" w:color="000000" w:fill="D8D8D8"/>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r w:rsidRPr="00FA17E0">
                    <w:rPr>
                      <w:rFonts w:ascii="Arial" w:hAnsi="Arial" w:cs="Arial"/>
                      <w:b/>
                      <w:bCs/>
                      <w:color w:val="000000"/>
                      <w:sz w:val="22"/>
                      <w:szCs w:val="22"/>
                      <w:lang w:eastAsia="es-MX"/>
                    </w:rPr>
                    <w:t>Derechos</w:t>
                  </w:r>
                </w:p>
              </w:tc>
              <w:tc>
                <w:tcPr>
                  <w:tcW w:w="1420" w:type="pct"/>
                  <w:shd w:val="clear" w:color="000000" w:fill="D8D8D8"/>
                  <w:noWrap/>
                  <w:vAlign w:val="center"/>
                  <w:hideMark/>
                </w:tcPr>
                <w:p w:rsidR="00B2640F" w:rsidRPr="00FA17E0" w:rsidRDefault="00B2640F" w:rsidP="00222315">
                  <w:pPr>
                    <w:framePr w:hSpace="141" w:wrap="around" w:vAnchor="text" w:hAnchor="text" w:y="1"/>
                    <w:suppressOverlap/>
                    <w:jc w:val="right"/>
                    <w:rPr>
                      <w:rFonts w:ascii="Arial" w:hAnsi="Arial" w:cs="Arial"/>
                      <w:b/>
                      <w:bCs/>
                      <w:color w:val="000000"/>
                      <w:lang w:eastAsia="es-MX"/>
                    </w:rPr>
                  </w:pPr>
                  <w:r w:rsidRPr="00FA17E0">
                    <w:rPr>
                      <w:rFonts w:ascii="Arial" w:hAnsi="Arial" w:cs="Arial"/>
                      <w:b/>
                      <w:bCs/>
                      <w:color w:val="000000"/>
                      <w:sz w:val="22"/>
                      <w:szCs w:val="22"/>
                      <w:lang w:eastAsia="es-MX"/>
                    </w:rPr>
                    <w:t>15,942,196.22</w:t>
                  </w:r>
                </w:p>
              </w:tc>
            </w:tr>
            <w:tr w:rsidR="00B2640F" w:rsidRPr="00FA17E0" w:rsidTr="00B2640F">
              <w:trPr>
                <w:trHeight w:val="503"/>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3130" w:type="pct"/>
                  <w:gridSpan w:val="2"/>
                  <w:shd w:val="clear" w:color="auto" w:fill="auto"/>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Derechos por el Uso, Goce, Aprovechamiento o Explotación de Bienes de Dominio Público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0.00</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de Arrastre y Almacenaje</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Provenientes de la Ocupación de las Vías Públicas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8,014.29</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3</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Provenientes del Uso de las Pensiones Municipales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4</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Provenientes del Uso de Otros Bienes de Dominio Público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3130" w:type="pct"/>
                  <w:gridSpan w:val="2"/>
                  <w:shd w:val="clear" w:color="auto" w:fill="auto"/>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Derechos a los hidrocarburos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Derechos a los hidrocarburos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3</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Derechos por Prestación de Servicios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0.00</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de Agua Potable y Alcantarillado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3,958,950.96</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de Rastros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3</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de Alumbrado Público</w:t>
                  </w:r>
                </w:p>
              </w:tc>
              <w:tc>
                <w:tcPr>
                  <w:tcW w:w="1420" w:type="pct"/>
                  <w:shd w:val="clear" w:color="auto" w:fill="auto"/>
                  <w:noWrap/>
                  <w:vAlign w:val="center"/>
                  <w:hideMark/>
                </w:tcPr>
                <w:p w:rsidR="008F583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5,673,337.73</w:t>
                  </w:r>
                </w:p>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4</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en Mercados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5</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de Aseo Público</w:t>
                  </w:r>
                </w:p>
              </w:tc>
              <w:tc>
                <w:tcPr>
                  <w:tcW w:w="1420" w:type="pct"/>
                  <w:shd w:val="clear" w:color="auto" w:fill="auto"/>
                  <w:noWrap/>
                  <w:vAlign w:val="center"/>
                  <w:hideMark/>
                </w:tcPr>
                <w:p w:rsidR="00B2640F"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1,182,060.00</w:t>
                  </w:r>
                </w:p>
                <w:p w:rsidR="008F5830" w:rsidRPr="00FA17E0" w:rsidRDefault="008F5830" w:rsidP="00222315">
                  <w:pPr>
                    <w:framePr w:hSpace="141" w:wrap="around" w:vAnchor="text" w:hAnchor="text" w:y="1"/>
                    <w:suppressOverlap/>
                    <w:jc w:val="right"/>
                    <w:rPr>
                      <w:rFonts w:ascii="Arial" w:hAnsi="Arial" w:cs="Arial"/>
                      <w:color w:val="000000"/>
                      <w:lang w:eastAsia="es-MX"/>
                    </w:rPr>
                  </w:pP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6</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de Seguridad Pública</w:t>
                  </w:r>
                </w:p>
              </w:tc>
              <w:tc>
                <w:tcPr>
                  <w:tcW w:w="1420" w:type="pct"/>
                  <w:shd w:val="clear" w:color="auto" w:fill="auto"/>
                  <w:noWrap/>
                  <w:vAlign w:val="center"/>
                  <w:hideMark/>
                </w:tcPr>
                <w:p w:rsidR="00B2640F"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77,950.87</w:t>
                  </w:r>
                </w:p>
                <w:p w:rsidR="008F5830" w:rsidRPr="00FA17E0" w:rsidRDefault="008F5830" w:rsidP="00222315">
                  <w:pPr>
                    <w:framePr w:hSpace="141" w:wrap="around" w:vAnchor="text" w:hAnchor="text" w:y="1"/>
                    <w:suppressOverlap/>
                    <w:jc w:val="right"/>
                    <w:rPr>
                      <w:rFonts w:ascii="Arial" w:hAnsi="Arial" w:cs="Arial"/>
                      <w:color w:val="000000"/>
                      <w:lang w:eastAsia="es-MX"/>
                    </w:rPr>
                  </w:pPr>
                </w:p>
              </w:tc>
            </w:tr>
            <w:tr w:rsidR="00B2640F" w:rsidRPr="00FA17E0" w:rsidTr="008F5830">
              <w:trPr>
                <w:trHeight w:val="803"/>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7</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en Panteones</w:t>
                  </w:r>
                </w:p>
              </w:tc>
              <w:tc>
                <w:tcPr>
                  <w:tcW w:w="1420" w:type="pct"/>
                  <w:shd w:val="clear" w:color="auto" w:fill="auto"/>
                  <w:noWrap/>
                  <w:vAlign w:val="center"/>
                  <w:hideMark/>
                </w:tcPr>
                <w:p w:rsidR="00B2640F"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3,849.27</w:t>
                  </w:r>
                </w:p>
                <w:p w:rsidR="008F5830" w:rsidRPr="00FA17E0" w:rsidRDefault="008F5830" w:rsidP="00222315">
                  <w:pPr>
                    <w:framePr w:hSpace="141" w:wrap="around" w:vAnchor="text" w:hAnchor="text" w:y="1"/>
                    <w:suppressOverlap/>
                    <w:rPr>
                      <w:rFonts w:ascii="Arial" w:hAnsi="Arial" w:cs="Arial"/>
                      <w:color w:val="000000"/>
                      <w:lang w:eastAsia="es-MX"/>
                    </w:rPr>
                  </w:pP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8</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de Tránsito</w:t>
                  </w:r>
                </w:p>
              </w:tc>
              <w:tc>
                <w:tcPr>
                  <w:tcW w:w="1420" w:type="pct"/>
                  <w:shd w:val="clear" w:color="auto" w:fill="auto"/>
                  <w:noWrap/>
                  <w:vAlign w:val="center"/>
                  <w:hideMark/>
                </w:tcPr>
                <w:p w:rsidR="00B2640F"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41,499.15</w:t>
                  </w:r>
                </w:p>
                <w:p w:rsidR="008F5830" w:rsidRPr="00FA17E0" w:rsidRDefault="008F5830" w:rsidP="00222315">
                  <w:pPr>
                    <w:framePr w:hSpace="141" w:wrap="around" w:vAnchor="text" w:hAnchor="text" w:y="1"/>
                    <w:suppressOverlap/>
                    <w:jc w:val="right"/>
                    <w:rPr>
                      <w:rFonts w:ascii="Arial" w:hAnsi="Arial" w:cs="Arial"/>
                      <w:color w:val="000000"/>
                      <w:lang w:eastAsia="es-MX"/>
                    </w:rPr>
                  </w:pP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9</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de Previsión Social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10</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de Protección Civil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de Saneamiento y Aguas Residuales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12</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 xml:space="preserve">Servicios en Materia de Educación y </w:t>
                  </w:r>
                  <w:r w:rsidRPr="00FA17E0">
                    <w:rPr>
                      <w:rFonts w:ascii="Arial" w:hAnsi="Arial" w:cs="Arial"/>
                      <w:color w:val="000000"/>
                      <w:sz w:val="22"/>
                      <w:szCs w:val="22"/>
                      <w:lang w:eastAsia="es-MX"/>
                    </w:rPr>
                    <w:lastRenderedPageBreak/>
                    <w:t>Cultura</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lastRenderedPageBreak/>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13</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Otros Servicios</w:t>
                  </w:r>
                </w:p>
              </w:tc>
              <w:tc>
                <w:tcPr>
                  <w:tcW w:w="1420" w:type="pct"/>
                  <w:shd w:val="clear" w:color="auto" w:fill="auto"/>
                  <w:noWrap/>
                  <w:vAlign w:val="center"/>
                  <w:hideMark/>
                </w:tcPr>
                <w:p w:rsidR="008F583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141,231.15</w:t>
                  </w:r>
                </w:p>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4</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Otros Derechos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0.00</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Expedición de Licencias para Construcción</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323,699.30</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por Alineación de Predios y Asignación de Números Oficiales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104,134.54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3</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Expedición de Licencias para Fraccionamientos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3,180.78</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4</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Licencias para Establecimientos que Expendan Bebidas Alcohólicas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1,464,192.19</w:t>
                  </w:r>
                </w:p>
              </w:tc>
            </w:tr>
            <w:tr w:rsidR="00B2640F" w:rsidRPr="00FA17E0" w:rsidTr="00B2640F">
              <w:trPr>
                <w:trHeight w:val="48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5</w:t>
                  </w:r>
                </w:p>
              </w:tc>
              <w:tc>
                <w:tcPr>
                  <w:tcW w:w="2831" w:type="pct"/>
                  <w:shd w:val="clear" w:color="auto" w:fill="auto"/>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Expedición de Licencias para la Colocación y Uso de Anuncios y Carteles Publicitarios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148,107.44</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6</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Catastrales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696,484.22</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7</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Servicios por Certificaciones y Legalizaciones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2.022,369.60</w:t>
                  </w:r>
                </w:p>
              </w:tc>
            </w:tr>
            <w:tr w:rsidR="00B2640F" w:rsidRPr="00FA17E0" w:rsidTr="00B2640F">
              <w:trPr>
                <w:trHeight w:val="48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8</w:t>
                  </w:r>
                </w:p>
              </w:tc>
              <w:tc>
                <w:tcPr>
                  <w:tcW w:w="2831" w:type="pct"/>
                  <w:shd w:val="clear" w:color="auto" w:fill="auto"/>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Expedición de Licencias, Permisos, Autorizaciones y Servicios de Control Ambiental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5</w:t>
                  </w:r>
                </w:p>
              </w:tc>
              <w:tc>
                <w:tcPr>
                  <w:tcW w:w="3130" w:type="pct"/>
                  <w:gridSpan w:val="2"/>
                  <w:shd w:val="clear" w:color="auto" w:fill="auto"/>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Accesorios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Recargos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93,134.75</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9</w:t>
                  </w:r>
                </w:p>
              </w:tc>
              <w:tc>
                <w:tcPr>
                  <w:tcW w:w="3130" w:type="pct"/>
                  <w:gridSpan w:val="2"/>
                  <w:shd w:val="clear" w:color="auto" w:fill="auto"/>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Derechos no comprendidos en las fracciones de la Ley de Ingresos causadas en ejercicios fiscales anteriores pendientes de liquidación o pago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Derechos causados en ejercicios fiscales anteriores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p>
              </w:tc>
            </w:tr>
            <w:tr w:rsidR="00B2640F" w:rsidRPr="00FA17E0" w:rsidTr="00B2640F">
              <w:trPr>
                <w:trHeight w:val="240"/>
              </w:trPr>
              <w:tc>
                <w:tcPr>
                  <w:tcW w:w="250" w:type="pct"/>
                  <w:shd w:val="clear" w:color="000000" w:fill="D8D8D8"/>
                  <w:noWrap/>
                  <w:vAlign w:val="center"/>
                  <w:hideMark/>
                </w:tcPr>
                <w:p w:rsidR="00B2640F" w:rsidRPr="00FA17E0" w:rsidRDefault="00B2640F" w:rsidP="00222315">
                  <w:pPr>
                    <w:framePr w:hSpace="141" w:wrap="around" w:vAnchor="text" w:hAnchor="text" w:y="1"/>
                    <w:suppressOverlap/>
                    <w:jc w:val="center"/>
                    <w:rPr>
                      <w:rFonts w:ascii="Arial" w:hAnsi="Arial" w:cs="Arial"/>
                      <w:b/>
                      <w:bCs/>
                      <w:color w:val="000000"/>
                      <w:lang w:eastAsia="es-MX"/>
                    </w:rPr>
                  </w:pPr>
                  <w:r w:rsidRPr="00FA17E0">
                    <w:rPr>
                      <w:rFonts w:ascii="Arial" w:hAnsi="Arial" w:cs="Arial"/>
                      <w:b/>
                      <w:bCs/>
                      <w:color w:val="000000"/>
                      <w:sz w:val="22"/>
                      <w:szCs w:val="22"/>
                      <w:lang w:eastAsia="es-MX"/>
                    </w:rPr>
                    <w:t>5</w:t>
                  </w:r>
                </w:p>
              </w:tc>
              <w:tc>
                <w:tcPr>
                  <w:tcW w:w="3330" w:type="pct"/>
                  <w:gridSpan w:val="3"/>
                  <w:shd w:val="clear" w:color="000000" w:fill="D8D8D8"/>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r w:rsidRPr="00FA17E0">
                    <w:rPr>
                      <w:rFonts w:ascii="Arial" w:hAnsi="Arial" w:cs="Arial"/>
                      <w:b/>
                      <w:bCs/>
                      <w:color w:val="000000"/>
                      <w:sz w:val="22"/>
                      <w:szCs w:val="22"/>
                      <w:lang w:eastAsia="es-MX"/>
                    </w:rPr>
                    <w:t>Productos</w:t>
                  </w:r>
                </w:p>
              </w:tc>
              <w:tc>
                <w:tcPr>
                  <w:tcW w:w="1420" w:type="pct"/>
                  <w:shd w:val="clear" w:color="000000" w:fill="D8D8D8"/>
                  <w:noWrap/>
                  <w:vAlign w:val="center"/>
                  <w:hideMark/>
                </w:tcPr>
                <w:p w:rsidR="00B2640F" w:rsidRPr="00FA17E0" w:rsidRDefault="00B2640F" w:rsidP="00222315">
                  <w:pPr>
                    <w:framePr w:hSpace="141" w:wrap="around" w:vAnchor="text" w:hAnchor="text" w:y="1"/>
                    <w:suppressOverlap/>
                    <w:jc w:val="right"/>
                    <w:rPr>
                      <w:rFonts w:ascii="Arial" w:hAnsi="Arial" w:cs="Arial"/>
                      <w:b/>
                      <w:bCs/>
                      <w:color w:val="000000"/>
                      <w:lang w:eastAsia="es-MX"/>
                    </w:rPr>
                  </w:pPr>
                  <w:r w:rsidRPr="00FA17E0">
                    <w:rPr>
                      <w:rFonts w:ascii="Arial" w:hAnsi="Arial" w:cs="Arial"/>
                      <w:b/>
                      <w:bCs/>
                      <w:color w:val="000000"/>
                      <w:sz w:val="22"/>
                      <w:szCs w:val="22"/>
                      <w:lang w:eastAsia="es-MX"/>
                    </w:rPr>
                    <w:t>6,434.30</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Productos de Tipo Corriente</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0.00</w:t>
                  </w:r>
                </w:p>
              </w:tc>
            </w:tr>
            <w:tr w:rsidR="00B2640F" w:rsidRPr="00FA17E0" w:rsidTr="00B2640F">
              <w:trPr>
                <w:trHeight w:val="48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Provenientes de la Venta o Arrendamiento de Lotes y Gavetas de los Panteones Municipales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3,339.91</w:t>
                  </w:r>
                </w:p>
              </w:tc>
            </w:tr>
            <w:tr w:rsidR="00B2640F" w:rsidRPr="00FA17E0" w:rsidTr="00B2640F">
              <w:trPr>
                <w:trHeight w:val="48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2831" w:type="pct"/>
                  <w:shd w:val="clear" w:color="auto" w:fill="auto"/>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Provenientes del Arrendamiento de Locales Ubicados en los Mercados Municipales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3</w:t>
                  </w:r>
                </w:p>
              </w:tc>
              <w:tc>
                <w:tcPr>
                  <w:tcW w:w="2831" w:type="pct"/>
                  <w:shd w:val="clear" w:color="auto" w:fill="auto"/>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Otros Productos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3,094.38</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Productos de capital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Productos de capital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425"/>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9</w:t>
                  </w:r>
                </w:p>
              </w:tc>
              <w:tc>
                <w:tcPr>
                  <w:tcW w:w="3130" w:type="pct"/>
                  <w:gridSpan w:val="2"/>
                  <w:shd w:val="clear" w:color="auto" w:fill="auto"/>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Productos no comprendidos en las fracciones de la Ley de Ingresos causadas en ejercicios fiscales anteriores pendientes de liquidación o pago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72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Productos no comprendidos en las fracciones de la Ley de Ingresos causadas en ejercicios fiscales anteriores pendientes de liquidación o pago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142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r>
            <w:tr w:rsidR="00B2640F" w:rsidRPr="00FA17E0" w:rsidTr="00B2640F">
              <w:trPr>
                <w:trHeight w:val="240"/>
              </w:trPr>
              <w:tc>
                <w:tcPr>
                  <w:tcW w:w="250" w:type="pct"/>
                  <w:shd w:val="clear" w:color="000000" w:fill="D8D8D8"/>
                  <w:noWrap/>
                  <w:vAlign w:val="center"/>
                  <w:hideMark/>
                </w:tcPr>
                <w:p w:rsidR="00B2640F" w:rsidRPr="00FA17E0" w:rsidRDefault="00B2640F" w:rsidP="00222315">
                  <w:pPr>
                    <w:framePr w:hSpace="141" w:wrap="around" w:vAnchor="text" w:hAnchor="text" w:y="1"/>
                    <w:suppressOverlap/>
                    <w:jc w:val="center"/>
                    <w:rPr>
                      <w:rFonts w:ascii="Arial" w:hAnsi="Arial" w:cs="Arial"/>
                      <w:b/>
                      <w:bCs/>
                      <w:color w:val="000000"/>
                      <w:lang w:eastAsia="es-MX"/>
                    </w:rPr>
                  </w:pPr>
                  <w:r w:rsidRPr="00FA17E0">
                    <w:rPr>
                      <w:rFonts w:ascii="Arial" w:hAnsi="Arial" w:cs="Arial"/>
                      <w:b/>
                      <w:bCs/>
                      <w:color w:val="000000"/>
                      <w:sz w:val="22"/>
                      <w:szCs w:val="22"/>
                      <w:lang w:eastAsia="es-MX"/>
                    </w:rPr>
                    <w:t>6</w:t>
                  </w:r>
                </w:p>
              </w:tc>
              <w:tc>
                <w:tcPr>
                  <w:tcW w:w="3330" w:type="pct"/>
                  <w:gridSpan w:val="3"/>
                  <w:shd w:val="clear" w:color="000000" w:fill="D8D8D8"/>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r w:rsidRPr="00FA17E0">
                    <w:rPr>
                      <w:rFonts w:ascii="Arial" w:hAnsi="Arial" w:cs="Arial"/>
                      <w:b/>
                      <w:bCs/>
                      <w:color w:val="000000"/>
                      <w:sz w:val="22"/>
                      <w:szCs w:val="22"/>
                      <w:lang w:eastAsia="es-MX"/>
                    </w:rPr>
                    <w:t>Aprovechamientos</w:t>
                  </w:r>
                </w:p>
              </w:tc>
              <w:tc>
                <w:tcPr>
                  <w:tcW w:w="1420" w:type="pct"/>
                  <w:shd w:val="clear" w:color="000000" w:fill="D8D8D8"/>
                  <w:noWrap/>
                  <w:vAlign w:val="center"/>
                </w:tcPr>
                <w:p w:rsidR="00B2640F" w:rsidRPr="00FA17E0" w:rsidRDefault="00B2640F" w:rsidP="00222315">
                  <w:pPr>
                    <w:framePr w:hSpace="141" w:wrap="around" w:vAnchor="text" w:hAnchor="text" w:y="1"/>
                    <w:suppressOverlap/>
                    <w:jc w:val="right"/>
                    <w:rPr>
                      <w:rFonts w:ascii="Arial" w:hAnsi="Arial" w:cs="Arial"/>
                      <w:b/>
                      <w:bCs/>
                      <w:color w:val="000000"/>
                      <w:lang w:eastAsia="es-MX"/>
                    </w:rPr>
                  </w:pPr>
                  <w:r w:rsidRPr="00FA17E0">
                    <w:rPr>
                      <w:rFonts w:ascii="Arial" w:hAnsi="Arial" w:cs="Arial"/>
                      <w:b/>
                      <w:bCs/>
                      <w:color w:val="000000"/>
                      <w:sz w:val="22"/>
                      <w:szCs w:val="22"/>
                      <w:lang w:eastAsia="es-MX"/>
                    </w:rPr>
                    <w:t>1,629,748.62</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Aprovechamientos de Tipo Corriente</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Ingresos por Transferencia</w:t>
                  </w:r>
                </w:p>
              </w:tc>
              <w:tc>
                <w:tcPr>
                  <w:tcW w:w="1420" w:type="pct"/>
                  <w:shd w:val="clear" w:color="auto" w:fill="auto"/>
                  <w:noWrap/>
                  <w:vAlign w:val="center"/>
                  <w:hideMark/>
                </w:tcPr>
                <w:p w:rsidR="00B2640F"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591,327.32</w:t>
                  </w:r>
                </w:p>
                <w:p w:rsidR="00DA25B8" w:rsidRPr="00FA17E0" w:rsidRDefault="00DA25B8" w:rsidP="00222315">
                  <w:pPr>
                    <w:framePr w:hSpace="141" w:wrap="around" w:vAnchor="text" w:hAnchor="text" w:y="1"/>
                    <w:suppressOverlap/>
                    <w:jc w:val="right"/>
                    <w:rPr>
                      <w:rFonts w:ascii="Arial" w:hAnsi="Arial" w:cs="Arial"/>
                      <w:color w:val="000000"/>
                      <w:lang w:eastAsia="es-MX"/>
                    </w:rPr>
                  </w:pP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Ingresos Derivados de Sanciones</w:t>
                  </w:r>
                </w:p>
              </w:tc>
              <w:tc>
                <w:tcPr>
                  <w:tcW w:w="1420" w:type="pct"/>
                  <w:shd w:val="clear" w:color="auto" w:fill="auto"/>
                  <w:noWrap/>
                  <w:vAlign w:val="center"/>
                  <w:hideMark/>
                </w:tcPr>
                <w:p w:rsidR="00DA25B8"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712,800.00</w:t>
                  </w:r>
                </w:p>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3</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Otros Aprovechamientos</w:t>
                  </w:r>
                </w:p>
              </w:tc>
              <w:tc>
                <w:tcPr>
                  <w:tcW w:w="1420" w:type="pct"/>
                  <w:shd w:val="clear" w:color="auto" w:fill="auto"/>
                  <w:noWrap/>
                  <w:vAlign w:val="center"/>
                  <w:hideMark/>
                </w:tcPr>
                <w:p w:rsidR="00B2640F"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325,621.30</w:t>
                  </w:r>
                </w:p>
                <w:p w:rsidR="00DA25B8" w:rsidRPr="00FA17E0" w:rsidRDefault="00DA25B8" w:rsidP="00222315">
                  <w:pPr>
                    <w:framePr w:hSpace="141" w:wrap="around" w:vAnchor="text" w:hAnchor="text" w:y="1"/>
                    <w:suppressOverlap/>
                    <w:jc w:val="right"/>
                    <w:rPr>
                      <w:rFonts w:ascii="Arial" w:hAnsi="Arial" w:cs="Arial"/>
                      <w:color w:val="000000"/>
                      <w:lang w:eastAsia="es-MX"/>
                    </w:rPr>
                  </w:pP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4</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Aprovechamientos por Retenciones no Aplicadas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5</w:t>
                  </w:r>
                </w:p>
              </w:tc>
              <w:tc>
                <w:tcPr>
                  <w:tcW w:w="2831" w:type="pct"/>
                  <w:shd w:val="clear" w:color="auto" w:fill="auto"/>
                  <w:noWrap/>
                  <w:vAlign w:val="bottom"/>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Devoluciones de impuestos estatales y/o federales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Aprovechamientos de capital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Aprovechamientos de capital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9</w:t>
                  </w:r>
                </w:p>
              </w:tc>
              <w:tc>
                <w:tcPr>
                  <w:tcW w:w="3130" w:type="pct"/>
                  <w:gridSpan w:val="2"/>
                  <w:shd w:val="clear" w:color="auto" w:fill="auto"/>
                  <w:vAlign w:val="center"/>
                  <w:hideMark/>
                </w:tcPr>
                <w:p w:rsidR="00DA25B8"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 xml:space="preserve">Aprovechamientos no comprendidos en </w:t>
                  </w:r>
                </w:p>
                <w:p w:rsidR="00DA25B8" w:rsidRDefault="00DA25B8" w:rsidP="00222315">
                  <w:pPr>
                    <w:framePr w:hSpace="141" w:wrap="around" w:vAnchor="text" w:hAnchor="text" w:y="1"/>
                    <w:suppressOverlap/>
                    <w:rPr>
                      <w:rFonts w:ascii="Arial" w:hAnsi="Arial" w:cs="Arial"/>
                      <w:lang w:eastAsia="es-MX"/>
                    </w:rPr>
                  </w:pPr>
                </w:p>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las fracciones de la Ley de Ingresos causadas en ejercicios fiscales anteriores pendientes de liquidación o pago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0.00</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Aprovechamientos no comprendidos en las fracciones de la Ley de Ingresos causadas en ejercicios fiscales anteriores pendientes de liquidación o pago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p>
              </w:tc>
            </w:tr>
            <w:tr w:rsidR="00B2640F" w:rsidRPr="00FA17E0" w:rsidTr="00B2640F">
              <w:trPr>
                <w:trHeight w:val="240"/>
              </w:trPr>
              <w:tc>
                <w:tcPr>
                  <w:tcW w:w="250" w:type="pct"/>
                  <w:shd w:val="clear" w:color="000000" w:fill="D8D8D8"/>
                  <w:noWrap/>
                  <w:vAlign w:val="center"/>
                  <w:hideMark/>
                </w:tcPr>
                <w:p w:rsidR="00B2640F" w:rsidRPr="00FA17E0" w:rsidRDefault="00B2640F" w:rsidP="00222315">
                  <w:pPr>
                    <w:framePr w:hSpace="141" w:wrap="around" w:vAnchor="text" w:hAnchor="text" w:y="1"/>
                    <w:suppressOverlap/>
                    <w:jc w:val="center"/>
                    <w:rPr>
                      <w:rFonts w:ascii="Arial" w:hAnsi="Arial" w:cs="Arial"/>
                      <w:b/>
                      <w:bCs/>
                      <w:color w:val="000000"/>
                      <w:lang w:eastAsia="es-MX"/>
                    </w:rPr>
                  </w:pPr>
                  <w:r w:rsidRPr="00FA17E0">
                    <w:rPr>
                      <w:rFonts w:ascii="Arial" w:hAnsi="Arial" w:cs="Arial"/>
                      <w:b/>
                      <w:bCs/>
                      <w:color w:val="000000"/>
                      <w:sz w:val="22"/>
                      <w:szCs w:val="22"/>
                      <w:lang w:eastAsia="es-MX"/>
                    </w:rPr>
                    <w:t>7</w:t>
                  </w:r>
                </w:p>
              </w:tc>
              <w:tc>
                <w:tcPr>
                  <w:tcW w:w="3330" w:type="pct"/>
                  <w:gridSpan w:val="3"/>
                  <w:shd w:val="clear" w:color="000000" w:fill="D8D8D8"/>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r w:rsidRPr="00FA17E0">
                    <w:rPr>
                      <w:rFonts w:ascii="Arial" w:hAnsi="Arial" w:cs="Arial"/>
                      <w:b/>
                      <w:bCs/>
                      <w:color w:val="000000"/>
                      <w:sz w:val="22"/>
                      <w:szCs w:val="22"/>
                      <w:lang w:eastAsia="es-MX"/>
                    </w:rPr>
                    <w:t>Ingresos por Ventas de Bienes y Servicios</w:t>
                  </w:r>
                </w:p>
              </w:tc>
              <w:tc>
                <w:tcPr>
                  <w:tcW w:w="1420" w:type="pct"/>
                  <w:shd w:val="clear" w:color="000000" w:fill="D8D8D8"/>
                  <w:noWrap/>
                  <w:vAlign w:val="center"/>
                  <w:hideMark/>
                </w:tcPr>
                <w:p w:rsidR="00B2640F" w:rsidRPr="00FA17E0" w:rsidRDefault="00B2640F" w:rsidP="00222315">
                  <w:pPr>
                    <w:framePr w:hSpace="141" w:wrap="around" w:vAnchor="text" w:hAnchor="text" w:y="1"/>
                    <w:suppressOverlap/>
                    <w:jc w:val="right"/>
                    <w:rPr>
                      <w:rFonts w:ascii="Arial" w:hAnsi="Arial" w:cs="Arial"/>
                      <w:b/>
                      <w:bCs/>
                      <w:color w:val="000000"/>
                      <w:lang w:eastAsia="es-MX"/>
                    </w:rPr>
                  </w:pPr>
                  <w:r w:rsidRPr="00FA17E0">
                    <w:rPr>
                      <w:rFonts w:ascii="Arial" w:hAnsi="Arial" w:cs="Arial"/>
                      <w:b/>
                      <w:bCs/>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Ingresos por Ventas de Bienes y Servicios de Organismos Descentralizados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Ingresos por Ventas de Bienes y Servicios de Organismos Descentralizados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Ingresos de operación de entidades paraestatales empresariales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Ingresos de operación de entidades paraestatales empresariales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3</w:t>
                  </w:r>
                </w:p>
              </w:tc>
              <w:tc>
                <w:tcPr>
                  <w:tcW w:w="3130" w:type="pct"/>
                  <w:gridSpan w:val="2"/>
                  <w:shd w:val="clear" w:color="auto" w:fill="auto"/>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Ingresos por ventas de bienes y servicios producidos en establecimientos del Gobierno Central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Ingresos por ventas de bienes y servicios producidos en establecimientos del Gobierno Central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p>
              </w:tc>
            </w:tr>
            <w:tr w:rsidR="00B2640F" w:rsidRPr="00FA17E0" w:rsidTr="00B2640F">
              <w:trPr>
                <w:trHeight w:val="240"/>
              </w:trPr>
              <w:tc>
                <w:tcPr>
                  <w:tcW w:w="250" w:type="pct"/>
                  <w:shd w:val="clear" w:color="000000" w:fill="D8D8D8"/>
                  <w:noWrap/>
                  <w:vAlign w:val="center"/>
                  <w:hideMark/>
                </w:tcPr>
                <w:p w:rsidR="00B2640F" w:rsidRPr="00FA17E0" w:rsidRDefault="00B2640F" w:rsidP="00222315">
                  <w:pPr>
                    <w:framePr w:hSpace="141" w:wrap="around" w:vAnchor="text" w:hAnchor="text" w:y="1"/>
                    <w:suppressOverlap/>
                    <w:jc w:val="center"/>
                    <w:rPr>
                      <w:rFonts w:ascii="Arial" w:hAnsi="Arial" w:cs="Arial"/>
                      <w:b/>
                      <w:bCs/>
                      <w:color w:val="000000"/>
                      <w:lang w:eastAsia="es-MX"/>
                    </w:rPr>
                  </w:pPr>
                  <w:r w:rsidRPr="00FA17E0">
                    <w:rPr>
                      <w:rFonts w:ascii="Arial" w:hAnsi="Arial" w:cs="Arial"/>
                      <w:b/>
                      <w:bCs/>
                      <w:color w:val="000000"/>
                      <w:sz w:val="22"/>
                      <w:szCs w:val="22"/>
                      <w:lang w:eastAsia="es-MX"/>
                    </w:rPr>
                    <w:t>8</w:t>
                  </w:r>
                </w:p>
              </w:tc>
              <w:tc>
                <w:tcPr>
                  <w:tcW w:w="3330" w:type="pct"/>
                  <w:gridSpan w:val="3"/>
                  <w:shd w:val="clear" w:color="000000" w:fill="D8D8D8"/>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r w:rsidRPr="00FA17E0">
                    <w:rPr>
                      <w:rFonts w:ascii="Arial" w:hAnsi="Arial" w:cs="Arial"/>
                      <w:b/>
                      <w:bCs/>
                      <w:color w:val="000000"/>
                      <w:sz w:val="22"/>
                      <w:szCs w:val="22"/>
                      <w:lang w:eastAsia="es-MX"/>
                    </w:rPr>
                    <w:t>Participaciones y Aportaciones</w:t>
                  </w:r>
                </w:p>
              </w:tc>
              <w:tc>
                <w:tcPr>
                  <w:tcW w:w="1420" w:type="pct"/>
                  <w:shd w:val="clear" w:color="000000" w:fill="D8D8D8"/>
                  <w:noWrap/>
                  <w:vAlign w:val="center"/>
                  <w:hideMark/>
                </w:tcPr>
                <w:p w:rsidR="00B2640F" w:rsidRPr="00FA17E0" w:rsidRDefault="00B2640F" w:rsidP="00222315">
                  <w:pPr>
                    <w:framePr w:hSpace="141" w:wrap="around" w:vAnchor="text" w:hAnchor="text" w:y="1"/>
                    <w:suppressOverlap/>
                    <w:jc w:val="right"/>
                    <w:rPr>
                      <w:rFonts w:ascii="Arial" w:hAnsi="Arial" w:cs="Arial"/>
                      <w:b/>
                      <w:bCs/>
                      <w:color w:val="000000"/>
                      <w:lang w:eastAsia="es-MX"/>
                    </w:rPr>
                  </w:pPr>
                  <w:r w:rsidRPr="00FA17E0">
                    <w:rPr>
                      <w:rFonts w:ascii="Arial" w:hAnsi="Arial" w:cs="Arial"/>
                      <w:b/>
                      <w:bCs/>
                      <w:color w:val="000000"/>
                      <w:sz w:val="22"/>
                      <w:szCs w:val="22"/>
                      <w:lang w:eastAsia="es-MX"/>
                    </w:rPr>
                    <w:t>72,557,824.18</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Participaciones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0.00</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ISR Participable</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lang w:eastAsia="es-MX"/>
                    </w:rPr>
                  </w:pPr>
                  <w:r w:rsidRPr="00FA17E0">
                    <w:rPr>
                      <w:rFonts w:ascii="Arial" w:hAnsi="Arial" w:cs="Arial"/>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Otras Participaciones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lang w:eastAsia="es-MX"/>
                    </w:rPr>
                  </w:pPr>
                  <w:r w:rsidRPr="00FA17E0">
                    <w:rPr>
                      <w:rFonts w:ascii="Arial" w:hAnsi="Arial" w:cs="Arial"/>
                      <w:sz w:val="22"/>
                      <w:szCs w:val="22"/>
                      <w:lang w:eastAsia="es-MX"/>
                    </w:rPr>
                    <w:t>47,634,816.00</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Aportaciones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lang w:eastAsia="es-MX"/>
                    </w:rPr>
                  </w:pPr>
                  <w:r w:rsidRPr="00FA17E0">
                    <w:rPr>
                      <w:rFonts w:ascii="Arial" w:hAnsi="Arial" w:cs="Arial"/>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FISM</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lang w:eastAsia="es-MX"/>
                    </w:rPr>
                  </w:pPr>
                  <w:r w:rsidRPr="00FA17E0">
                    <w:rPr>
                      <w:rFonts w:ascii="Arial" w:hAnsi="Arial" w:cs="Arial"/>
                      <w:sz w:val="22"/>
                      <w:szCs w:val="22"/>
                      <w:lang w:eastAsia="es-MX"/>
                    </w:rPr>
                    <w:t>3,181,530.10</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FORTAMUN</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lang w:eastAsia="es-MX"/>
                    </w:rPr>
                  </w:pPr>
                  <w:r w:rsidRPr="00FA17E0">
                    <w:rPr>
                      <w:rFonts w:ascii="Arial" w:hAnsi="Arial" w:cs="Arial"/>
                      <w:sz w:val="22"/>
                      <w:szCs w:val="22"/>
                      <w:lang w:eastAsia="es-MX"/>
                    </w:rPr>
                    <w:t>21,741,478.08</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3</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Convenios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Convenios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33"/>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p>
              </w:tc>
            </w:tr>
            <w:tr w:rsidR="00B2640F" w:rsidRPr="00FA17E0" w:rsidTr="00B2640F">
              <w:trPr>
                <w:trHeight w:val="240"/>
              </w:trPr>
              <w:tc>
                <w:tcPr>
                  <w:tcW w:w="250" w:type="pct"/>
                  <w:shd w:val="clear" w:color="000000" w:fill="D8D8D8"/>
                  <w:noWrap/>
                  <w:vAlign w:val="center"/>
                  <w:hideMark/>
                </w:tcPr>
                <w:p w:rsidR="00B2640F" w:rsidRPr="00FA17E0" w:rsidRDefault="00B2640F" w:rsidP="00222315">
                  <w:pPr>
                    <w:framePr w:hSpace="141" w:wrap="around" w:vAnchor="text" w:hAnchor="text" w:y="1"/>
                    <w:suppressOverlap/>
                    <w:jc w:val="center"/>
                    <w:rPr>
                      <w:rFonts w:ascii="Arial" w:hAnsi="Arial" w:cs="Arial"/>
                      <w:b/>
                      <w:bCs/>
                      <w:color w:val="000000"/>
                      <w:lang w:eastAsia="es-MX"/>
                    </w:rPr>
                  </w:pPr>
                  <w:r w:rsidRPr="00FA17E0">
                    <w:rPr>
                      <w:rFonts w:ascii="Arial" w:hAnsi="Arial" w:cs="Arial"/>
                      <w:b/>
                      <w:bCs/>
                      <w:color w:val="000000"/>
                      <w:sz w:val="22"/>
                      <w:szCs w:val="22"/>
                      <w:lang w:eastAsia="es-MX"/>
                    </w:rPr>
                    <w:t>9</w:t>
                  </w:r>
                </w:p>
              </w:tc>
              <w:tc>
                <w:tcPr>
                  <w:tcW w:w="3330" w:type="pct"/>
                  <w:gridSpan w:val="3"/>
                  <w:shd w:val="clear" w:color="000000" w:fill="D8D8D8"/>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r w:rsidRPr="00FA17E0">
                    <w:rPr>
                      <w:rFonts w:ascii="Arial" w:hAnsi="Arial" w:cs="Arial"/>
                      <w:b/>
                      <w:bCs/>
                      <w:color w:val="000000"/>
                      <w:sz w:val="22"/>
                      <w:szCs w:val="22"/>
                      <w:lang w:eastAsia="es-MX"/>
                    </w:rPr>
                    <w:t>Transferencias, Asignaciones, Subsidios y Otras Ayudas</w:t>
                  </w:r>
                </w:p>
              </w:tc>
              <w:tc>
                <w:tcPr>
                  <w:tcW w:w="1420" w:type="pct"/>
                  <w:shd w:val="clear" w:color="000000" w:fill="D8D8D8"/>
                  <w:noWrap/>
                  <w:vAlign w:val="center"/>
                  <w:hideMark/>
                </w:tcPr>
                <w:p w:rsidR="00B2640F" w:rsidRPr="00FA17E0" w:rsidRDefault="00B2640F" w:rsidP="00222315">
                  <w:pPr>
                    <w:framePr w:hSpace="141" w:wrap="around" w:vAnchor="text" w:hAnchor="text" w:y="1"/>
                    <w:suppressOverlap/>
                    <w:jc w:val="right"/>
                    <w:rPr>
                      <w:rFonts w:ascii="Arial" w:hAnsi="Arial" w:cs="Arial"/>
                      <w:b/>
                      <w:bCs/>
                      <w:color w:val="000000"/>
                      <w:lang w:eastAsia="es-MX"/>
                    </w:rPr>
                  </w:pPr>
                  <w:r w:rsidRPr="00FA17E0">
                    <w:rPr>
                      <w:rFonts w:ascii="Arial" w:hAnsi="Arial" w:cs="Arial"/>
                      <w:b/>
                      <w:bCs/>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Transferencias Internas y Asignaciones al Sector Público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Transferencias Internas y Asignaciones al Sector Público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Transferencias al Resto del Sector Público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Transferencias Otorgadas al Municipio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3</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Subsidios y Subvenciones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Otros Subsidios Federales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SUBSEMUN</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4</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Ayudas sociales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Donativos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5</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Pensiones y Jubilaciones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Pensiones y Jubilaciones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6</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Transferencias a Fideicomisos, mandatos y análogos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Transferencias a Fideicomisos, mandatos y análogos</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p>
              </w:tc>
            </w:tr>
            <w:tr w:rsidR="00B2640F" w:rsidRPr="00FA17E0" w:rsidTr="00B2640F">
              <w:trPr>
                <w:trHeight w:val="240"/>
              </w:trPr>
              <w:tc>
                <w:tcPr>
                  <w:tcW w:w="250" w:type="pct"/>
                  <w:shd w:val="clear" w:color="000000" w:fill="D8D8D8"/>
                  <w:noWrap/>
                  <w:vAlign w:val="center"/>
                  <w:hideMark/>
                </w:tcPr>
                <w:p w:rsidR="00B2640F" w:rsidRPr="00FA17E0" w:rsidRDefault="00B2640F" w:rsidP="00222315">
                  <w:pPr>
                    <w:framePr w:hSpace="141" w:wrap="around" w:vAnchor="text" w:hAnchor="text" w:y="1"/>
                    <w:suppressOverlap/>
                    <w:jc w:val="center"/>
                    <w:rPr>
                      <w:rFonts w:ascii="Arial" w:hAnsi="Arial" w:cs="Arial"/>
                      <w:b/>
                      <w:bCs/>
                      <w:color w:val="000000"/>
                      <w:lang w:eastAsia="es-MX"/>
                    </w:rPr>
                  </w:pPr>
                  <w:r w:rsidRPr="00FA17E0">
                    <w:rPr>
                      <w:rFonts w:ascii="Arial" w:hAnsi="Arial" w:cs="Arial"/>
                      <w:b/>
                      <w:bCs/>
                      <w:color w:val="000000"/>
                      <w:sz w:val="22"/>
                      <w:szCs w:val="22"/>
                      <w:lang w:eastAsia="es-MX"/>
                    </w:rPr>
                    <w:t>0</w:t>
                  </w:r>
                </w:p>
              </w:tc>
              <w:tc>
                <w:tcPr>
                  <w:tcW w:w="3330" w:type="pct"/>
                  <w:gridSpan w:val="3"/>
                  <w:shd w:val="clear" w:color="000000" w:fill="D8D8D8"/>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r w:rsidRPr="00FA17E0">
                    <w:rPr>
                      <w:rFonts w:ascii="Arial" w:hAnsi="Arial" w:cs="Arial"/>
                      <w:b/>
                      <w:bCs/>
                      <w:color w:val="000000"/>
                      <w:sz w:val="22"/>
                      <w:szCs w:val="22"/>
                      <w:lang w:eastAsia="es-MX"/>
                    </w:rPr>
                    <w:t>Ingresos Derivados de Financiamientos</w:t>
                  </w:r>
                </w:p>
              </w:tc>
              <w:tc>
                <w:tcPr>
                  <w:tcW w:w="1420" w:type="pct"/>
                  <w:shd w:val="clear" w:color="000000" w:fill="D8D8D8"/>
                  <w:noWrap/>
                  <w:vAlign w:val="center"/>
                  <w:hideMark/>
                </w:tcPr>
                <w:p w:rsidR="00B2640F" w:rsidRPr="00FA17E0" w:rsidRDefault="00B2640F" w:rsidP="00222315">
                  <w:pPr>
                    <w:framePr w:hSpace="141" w:wrap="around" w:vAnchor="text" w:hAnchor="text" w:y="1"/>
                    <w:suppressOverlap/>
                    <w:jc w:val="right"/>
                    <w:rPr>
                      <w:rFonts w:ascii="Arial" w:hAnsi="Arial" w:cs="Arial"/>
                      <w:b/>
                      <w:bCs/>
                      <w:color w:val="000000"/>
                      <w:lang w:eastAsia="es-MX"/>
                    </w:rPr>
                  </w:pPr>
                  <w:r w:rsidRPr="00FA17E0">
                    <w:rPr>
                      <w:rFonts w:ascii="Arial" w:hAnsi="Arial" w:cs="Arial"/>
                      <w:b/>
                      <w:bCs/>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Endeudamiento Interno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Deuda Pública Municipal</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r w:rsidRPr="00FA17E0">
                    <w:rPr>
                      <w:rFonts w:ascii="Arial" w:hAnsi="Arial" w:cs="Arial"/>
                      <w:color w:val="000000"/>
                      <w:sz w:val="22"/>
                      <w:szCs w:val="22"/>
                      <w:lang w:eastAsia="es-MX"/>
                    </w:rPr>
                    <w:t>2</w:t>
                  </w:r>
                </w:p>
              </w:tc>
              <w:tc>
                <w:tcPr>
                  <w:tcW w:w="3130" w:type="pct"/>
                  <w:gridSpan w:val="2"/>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color w:val="000000"/>
                      <w:lang w:eastAsia="es-MX"/>
                    </w:rPr>
                  </w:pPr>
                  <w:r w:rsidRPr="00FA17E0">
                    <w:rPr>
                      <w:rFonts w:ascii="Arial" w:hAnsi="Arial" w:cs="Arial"/>
                      <w:color w:val="000000"/>
                      <w:sz w:val="22"/>
                      <w:szCs w:val="22"/>
                      <w:lang w:eastAsia="es-MX"/>
                    </w:rPr>
                    <w:t>Endeudamiento externo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r w:rsidR="00B2640F" w:rsidRPr="00FA17E0" w:rsidTr="00B2640F">
              <w:trPr>
                <w:trHeight w:val="240"/>
              </w:trPr>
              <w:tc>
                <w:tcPr>
                  <w:tcW w:w="250"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B2640F" w:rsidRPr="00FA17E0" w:rsidRDefault="00B2640F" w:rsidP="00222315">
                  <w:pPr>
                    <w:framePr w:hSpace="141" w:wrap="around" w:vAnchor="text" w:hAnchor="text" w:y="1"/>
                    <w:suppressOverlap/>
                    <w:jc w:val="center"/>
                    <w:rPr>
                      <w:rFonts w:ascii="Arial" w:hAnsi="Arial" w:cs="Arial"/>
                      <w:lang w:eastAsia="es-MX"/>
                    </w:rPr>
                  </w:pPr>
                  <w:r w:rsidRPr="00FA17E0">
                    <w:rPr>
                      <w:rFonts w:ascii="Arial" w:hAnsi="Arial" w:cs="Arial"/>
                      <w:sz w:val="22"/>
                      <w:szCs w:val="22"/>
                      <w:lang w:eastAsia="es-MX"/>
                    </w:rPr>
                    <w:t>1</w:t>
                  </w:r>
                </w:p>
              </w:tc>
              <w:tc>
                <w:tcPr>
                  <w:tcW w:w="2831" w:type="pct"/>
                  <w:shd w:val="clear" w:color="auto" w:fill="auto"/>
                  <w:noWrap/>
                  <w:vAlign w:val="center"/>
                  <w:hideMark/>
                </w:tcPr>
                <w:p w:rsidR="00B2640F" w:rsidRPr="00FA17E0" w:rsidRDefault="00B2640F" w:rsidP="00222315">
                  <w:pPr>
                    <w:framePr w:hSpace="141" w:wrap="around" w:vAnchor="text" w:hAnchor="text" w:y="1"/>
                    <w:suppressOverlap/>
                    <w:rPr>
                      <w:rFonts w:ascii="Arial" w:hAnsi="Arial" w:cs="Arial"/>
                      <w:lang w:eastAsia="es-MX"/>
                    </w:rPr>
                  </w:pPr>
                  <w:r w:rsidRPr="00FA17E0">
                    <w:rPr>
                      <w:rFonts w:ascii="Arial" w:hAnsi="Arial" w:cs="Arial"/>
                      <w:sz w:val="22"/>
                      <w:szCs w:val="22"/>
                      <w:lang w:eastAsia="es-MX"/>
                    </w:rPr>
                    <w:t>Endeudamiento externo</w:t>
                  </w:r>
                </w:p>
              </w:tc>
              <w:tc>
                <w:tcPr>
                  <w:tcW w:w="1420" w:type="pct"/>
                  <w:shd w:val="clear" w:color="auto" w:fill="auto"/>
                  <w:noWrap/>
                  <w:vAlign w:val="center"/>
                  <w:hideMark/>
                </w:tcPr>
                <w:p w:rsidR="00B2640F" w:rsidRPr="00FA17E0" w:rsidRDefault="00B2640F" w:rsidP="00222315">
                  <w:pPr>
                    <w:framePr w:hSpace="141" w:wrap="around" w:vAnchor="text" w:hAnchor="text" w:y="1"/>
                    <w:suppressOverlap/>
                    <w:jc w:val="right"/>
                    <w:rPr>
                      <w:rFonts w:ascii="Arial" w:hAnsi="Arial" w:cs="Arial"/>
                      <w:color w:val="000000"/>
                      <w:lang w:eastAsia="es-MX"/>
                    </w:rPr>
                  </w:pPr>
                  <w:r w:rsidRPr="00FA17E0">
                    <w:rPr>
                      <w:rFonts w:ascii="Arial" w:hAnsi="Arial" w:cs="Arial"/>
                      <w:color w:val="000000"/>
                      <w:sz w:val="22"/>
                      <w:szCs w:val="22"/>
                      <w:lang w:eastAsia="es-MX"/>
                    </w:rPr>
                    <w:t xml:space="preserve">0.00 </w:t>
                  </w:r>
                </w:p>
              </w:tc>
            </w:tr>
          </w:tbl>
          <w:p w:rsidR="0093567C" w:rsidRDefault="0093567C" w:rsidP="008831CC">
            <w:pPr>
              <w:rPr>
                <w:rFonts w:ascii="Arial" w:hAnsi="Arial" w:cs="Arial"/>
              </w:rPr>
            </w:pPr>
          </w:p>
          <w:p w:rsidR="0093567C" w:rsidRDefault="0093567C" w:rsidP="008831CC">
            <w:pPr>
              <w:rPr>
                <w:rFonts w:ascii="Arial" w:hAnsi="Arial" w:cs="Arial"/>
              </w:rPr>
            </w:pPr>
          </w:p>
          <w:p w:rsidR="0093567C" w:rsidRDefault="0093567C" w:rsidP="008831CC">
            <w:pPr>
              <w:rPr>
                <w:rFonts w:ascii="Arial" w:hAnsi="Arial" w:cs="Arial"/>
              </w:rPr>
            </w:pPr>
          </w:p>
          <w:p w:rsidR="008831CC" w:rsidRDefault="008831CC" w:rsidP="008831CC">
            <w:pPr>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TÍTULO SEGUNDO</w:t>
            </w:r>
          </w:p>
          <w:p w:rsidR="00B2640F" w:rsidRPr="00FA17E0" w:rsidRDefault="00B2640F" w:rsidP="008831CC">
            <w:pPr>
              <w:jc w:val="center"/>
              <w:rPr>
                <w:rFonts w:ascii="Arial" w:hAnsi="Arial" w:cs="Arial"/>
                <w:b/>
              </w:rPr>
            </w:pPr>
            <w:r w:rsidRPr="00FA17E0">
              <w:rPr>
                <w:rFonts w:ascii="Arial" w:eastAsia="Arial" w:hAnsi="Arial" w:cs="Arial"/>
                <w:b/>
                <w:sz w:val="22"/>
                <w:szCs w:val="22"/>
              </w:rPr>
              <w:t>DE LAS CONTRIBUCIONES</w:t>
            </w:r>
          </w:p>
          <w:p w:rsidR="00B2640F" w:rsidRPr="00FA17E0" w:rsidRDefault="00B2640F" w:rsidP="008831CC">
            <w:pPr>
              <w:jc w:val="center"/>
              <w:rPr>
                <w:rFonts w:ascii="Arial" w:hAnsi="Arial" w:cs="Arial"/>
                <w:b/>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CAPÍTULO PRIMERO</w:t>
            </w:r>
          </w:p>
          <w:p w:rsidR="00B2640F" w:rsidRPr="00FA17E0" w:rsidRDefault="00B2640F" w:rsidP="008831CC">
            <w:pPr>
              <w:jc w:val="center"/>
              <w:rPr>
                <w:rFonts w:ascii="Arial" w:hAnsi="Arial" w:cs="Arial"/>
                <w:b/>
              </w:rPr>
            </w:pPr>
            <w:r w:rsidRPr="00FA17E0">
              <w:rPr>
                <w:rFonts w:ascii="Arial" w:eastAsia="Arial" w:hAnsi="Arial" w:cs="Arial"/>
                <w:b/>
                <w:sz w:val="22"/>
                <w:szCs w:val="22"/>
              </w:rPr>
              <w:t>DEL IMPUESTO PREDIAL</w:t>
            </w:r>
          </w:p>
          <w:p w:rsidR="00B2640F" w:rsidRPr="00FA17E0" w:rsidRDefault="00B2640F" w:rsidP="008831CC">
            <w:pPr>
              <w:jc w:val="center"/>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b/>
                <w:sz w:val="22"/>
                <w:szCs w:val="22"/>
              </w:rPr>
              <w:t>ARTÍCULO 2.-</w:t>
            </w:r>
            <w:r w:rsidRPr="00FA17E0">
              <w:rPr>
                <w:rFonts w:ascii="Arial" w:eastAsia="Arial" w:hAnsi="Arial" w:cs="Arial"/>
                <w:sz w:val="22"/>
                <w:szCs w:val="22"/>
              </w:rPr>
              <w:t xml:space="preserve"> Es objeto de este impuesto; la propiedad o posesión de predios urbanos o rústicos, plantas de beneficio, establecimientos metalúrgicos y mineros en los términos de la legislación federal en la materia, así como la concesión, uso o goce de predios rústicos de la Federación, del Estado o del Municipio destinados a la explotación agrícola o ganadera. Los bienes inmuebles del dominio privado de la Federación y del Estado, además bienes considerados como inmuebles por las disposiciones legales del derecho común vigente en el Estado, ubicados dentro del territorio de los Municipios del Estado y se pagará de acuerdo a las tasas siguientes: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Sobre los predios urbanos 5 al millar anual con edificación (No se considera edificación bardas y cercas). </w:t>
            </w:r>
          </w:p>
          <w:p w:rsidR="00B2640F" w:rsidRPr="00FA17E0" w:rsidRDefault="00B2640F" w:rsidP="008831CC">
            <w:pPr>
              <w:jc w:val="both"/>
              <w:rPr>
                <w:rFonts w:ascii="Arial" w:hAnsi="Arial" w:cs="Arial"/>
              </w:rPr>
            </w:pPr>
            <w:r w:rsidRPr="00FA17E0">
              <w:rPr>
                <w:rFonts w:ascii="Arial" w:eastAsia="Arial" w:hAnsi="Arial" w:cs="Arial"/>
                <w:sz w:val="22"/>
                <w:szCs w:val="22"/>
              </w:rPr>
              <w:lastRenderedPageBreak/>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 Sobre lotes baldíos, desmontados 5 al millar anual.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III.- Sobre lotes baldíos, con maleza 7 al millar anual.</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IV.- Sobre los predios rústicos y predios de extracción ejidal ya titulados, la tasa será 5 al millar anual.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V.- En ningún caso el monto del impuesto predial será inferior a   $ 18.20 por bimestre ($ 109.20 anual).</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VI.- Las personas físicas y morales que cubren en una sola emisión la cuota anual del impuesto predial, se les otorgarán los incentivos que a continuación se mencionan: </w:t>
            </w:r>
          </w:p>
          <w:p w:rsidR="00B2640F" w:rsidRPr="00FA17E0" w:rsidRDefault="00B2640F" w:rsidP="008831CC">
            <w:pPr>
              <w:jc w:val="both"/>
              <w:rPr>
                <w:rFonts w:ascii="Arial" w:hAnsi="Arial" w:cs="Arial"/>
                <w:b/>
              </w:rPr>
            </w:pPr>
          </w:p>
          <w:p w:rsidR="00B2640F" w:rsidRPr="00FA17E0" w:rsidRDefault="00B2640F" w:rsidP="008831CC">
            <w:pPr>
              <w:ind w:left="1134"/>
              <w:jc w:val="both"/>
              <w:rPr>
                <w:rFonts w:ascii="Arial" w:hAnsi="Arial" w:cs="Arial"/>
              </w:rPr>
            </w:pPr>
            <w:r w:rsidRPr="00FA17E0">
              <w:rPr>
                <w:rFonts w:ascii="Arial" w:eastAsia="Arial" w:hAnsi="Arial" w:cs="Arial"/>
                <w:sz w:val="22"/>
                <w:szCs w:val="22"/>
              </w:rPr>
              <w:t xml:space="preserve">1.- Cuando la cuota anual respectiva al impuesto a que se refiere este capítulo se cubra antes del 31 de Enero, se bonificará al contribuyente un 15% del monto total por concepto de pago anticipado. </w:t>
            </w:r>
          </w:p>
          <w:p w:rsidR="00B2640F" w:rsidRPr="00FA17E0" w:rsidRDefault="00B2640F" w:rsidP="008831CC">
            <w:pPr>
              <w:jc w:val="both"/>
              <w:rPr>
                <w:rFonts w:ascii="Arial" w:hAnsi="Arial" w:cs="Arial"/>
                <w:b/>
              </w:rPr>
            </w:pPr>
          </w:p>
          <w:p w:rsidR="00B2640F" w:rsidRPr="00FA17E0" w:rsidRDefault="00B2640F" w:rsidP="008831CC">
            <w:pPr>
              <w:ind w:left="708" w:firstLine="426"/>
              <w:jc w:val="both"/>
              <w:rPr>
                <w:rFonts w:ascii="Arial" w:eastAsia="Arial" w:hAnsi="Arial" w:cs="Arial"/>
              </w:rPr>
            </w:pPr>
            <w:r w:rsidRPr="00FA17E0">
              <w:rPr>
                <w:rFonts w:ascii="Arial" w:eastAsia="Arial" w:hAnsi="Arial" w:cs="Arial"/>
                <w:sz w:val="22"/>
                <w:szCs w:val="22"/>
              </w:rPr>
              <w:t xml:space="preserve">2.- Durante el mes de febrero se bonificará el 10% por concepto de pago anticipado. </w:t>
            </w:r>
          </w:p>
          <w:p w:rsidR="00B2640F" w:rsidRPr="00FA17E0" w:rsidRDefault="00B2640F" w:rsidP="008831CC">
            <w:pPr>
              <w:ind w:left="708" w:firstLine="426"/>
              <w:jc w:val="both"/>
              <w:rPr>
                <w:rFonts w:ascii="Arial" w:hAnsi="Arial" w:cs="Arial"/>
              </w:rPr>
            </w:pPr>
          </w:p>
          <w:p w:rsidR="00B2640F" w:rsidRPr="00FA17E0" w:rsidRDefault="00B2640F" w:rsidP="008831CC">
            <w:pPr>
              <w:ind w:left="1134"/>
              <w:jc w:val="both"/>
              <w:rPr>
                <w:rFonts w:ascii="Arial" w:hAnsi="Arial" w:cs="Arial"/>
              </w:rPr>
            </w:pPr>
            <w:r w:rsidRPr="00FA17E0">
              <w:rPr>
                <w:rFonts w:ascii="Arial" w:eastAsia="Arial" w:hAnsi="Arial" w:cs="Arial"/>
                <w:sz w:val="22"/>
                <w:szCs w:val="22"/>
              </w:rPr>
              <w:t xml:space="preserve">3.- Cuando el pago se realice en marzo se bonificara un 5% del impuesto que se cause. El incentivo que se otorga no es aplicable cuando se realicen pagos en forma bimestral.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VII.- A los propietarios de predios urbanos que sean pensionados, jubilados, adultos mayores y personas con capacidades diferentes, recibirán un incentivo equivalente al 50% de la cuota del año actual que les corresponda. En ningún caso el monto del impuesto predial será inferior a $ 18.20 por bimestre ($ 109.20 anual).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A los contribuyentes señalados en esta fracción que tengan adeudos de ejercicios anteriores que acudan de manera espontánea a actualizarse en el pago de las contribuciones de este impuesto, se les aplicara el mismo descuento señalado, en el primer párrafo de esta fracción debiendo cubrir los mismo requisitos señalados en el </w:t>
            </w:r>
            <w:r w:rsidRPr="00FA17E0">
              <w:rPr>
                <w:rFonts w:ascii="Arial" w:eastAsia="Arial" w:hAnsi="Arial" w:cs="Arial"/>
                <w:sz w:val="22"/>
                <w:szCs w:val="22"/>
              </w:rPr>
              <w:lastRenderedPageBreak/>
              <w:t xml:space="preserve">dicho párrafo de la Ley.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VIII.- Se otorgara un incentivo del 100% del impuesto, a los predios propiedad de Instituciones de beneficencia e instituciones educativas no públicas que acrediten ante la tesorería municipal que cuentan con autorización o reconocimiento de validez en los términos de la Ley de la Materia, a través de reembolso una vez realizado el pago del impuesto a que se refiere este artículo.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IX.- Las empresas de nueva creación o ya existentes en el municipio, que adquieran predios para su instalación o ampliación, que generen nuevos empleos directos, obtendrán un estímulo fiscal del impuesto a que se refiera este Artículo de acuerdo a la siguiente tabla:</w:t>
            </w:r>
          </w:p>
          <w:p w:rsidR="00B2640F" w:rsidRPr="00FA17E0" w:rsidRDefault="00B2640F" w:rsidP="008831CC">
            <w:pPr>
              <w:rPr>
                <w:rFonts w:ascii="Arial" w:hAnsi="Arial" w:cs="Arial"/>
              </w:rPr>
            </w:pPr>
          </w:p>
          <w:tbl>
            <w:tblPr>
              <w:tblW w:w="64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16"/>
              <w:gridCol w:w="1291"/>
              <w:gridCol w:w="1629"/>
            </w:tblGrid>
            <w:tr w:rsidR="00B2640F" w:rsidRPr="00FA17E0" w:rsidTr="006B15BA">
              <w:trPr>
                <w:jc w:val="center"/>
              </w:trPr>
              <w:tc>
                <w:tcPr>
                  <w:tcW w:w="3516"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Número de empleos directos Generados por Empresas</w:t>
                  </w:r>
                </w:p>
              </w:tc>
              <w:tc>
                <w:tcPr>
                  <w:tcW w:w="1291"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 de incentivo</w:t>
                  </w:r>
                </w:p>
              </w:tc>
              <w:tc>
                <w:tcPr>
                  <w:tcW w:w="1629"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Periodo al que aplica</w:t>
                  </w:r>
                </w:p>
              </w:tc>
            </w:tr>
            <w:tr w:rsidR="00B2640F" w:rsidRPr="00FA17E0" w:rsidTr="006B15BA">
              <w:trPr>
                <w:jc w:val="center"/>
              </w:trPr>
              <w:tc>
                <w:tcPr>
                  <w:tcW w:w="3516"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10 a 20</w:t>
                  </w:r>
                </w:p>
              </w:tc>
              <w:tc>
                <w:tcPr>
                  <w:tcW w:w="1291"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15</w:t>
                  </w:r>
                </w:p>
              </w:tc>
              <w:tc>
                <w:tcPr>
                  <w:tcW w:w="1629" w:type="dxa"/>
                  <w:tcBorders>
                    <w:top w:val="single" w:sz="4" w:space="0" w:color="000000"/>
                    <w:left w:val="single" w:sz="4" w:space="0" w:color="000000"/>
                    <w:bottom w:val="single" w:sz="4" w:space="0" w:color="000000"/>
                    <w:right w:val="single" w:sz="4" w:space="0" w:color="000000"/>
                  </w:tcBorders>
                  <w:vAlign w:val="center"/>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2016</w:t>
                  </w:r>
                </w:p>
              </w:tc>
            </w:tr>
            <w:tr w:rsidR="00B2640F" w:rsidRPr="00FA17E0" w:rsidTr="006B15BA">
              <w:trPr>
                <w:jc w:val="center"/>
              </w:trPr>
              <w:tc>
                <w:tcPr>
                  <w:tcW w:w="3516"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21 a 50</w:t>
                  </w:r>
                </w:p>
              </w:tc>
              <w:tc>
                <w:tcPr>
                  <w:tcW w:w="1291"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25</w:t>
                  </w:r>
                </w:p>
              </w:tc>
              <w:tc>
                <w:tcPr>
                  <w:tcW w:w="1629" w:type="dxa"/>
                  <w:tcBorders>
                    <w:top w:val="single" w:sz="4" w:space="0" w:color="000000"/>
                    <w:left w:val="single" w:sz="4" w:space="0" w:color="000000"/>
                    <w:bottom w:val="single" w:sz="4" w:space="0" w:color="000000"/>
                    <w:right w:val="single" w:sz="4" w:space="0" w:color="000000"/>
                  </w:tcBorders>
                  <w:vAlign w:val="center"/>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2016</w:t>
                  </w:r>
                </w:p>
              </w:tc>
            </w:tr>
            <w:tr w:rsidR="00B2640F" w:rsidRPr="00FA17E0" w:rsidTr="006B15BA">
              <w:trPr>
                <w:jc w:val="center"/>
              </w:trPr>
              <w:tc>
                <w:tcPr>
                  <w:tcW w:w="3516"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51 a 150</w:t>
                  </w:r>
                </w:p>
              </w:tc>
              <w:tc>
                <w:tcPr>
                  <w:tcW w:w="1291"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75</w:t>
                  </w:r>
                </w:p>
              </w:tc>
              <w:tc>
                <w:tcPr>
                  <w:tcW w:w="1629" w:type="dxa"/>
                  <w:tcBorders>
                    <w:top w:val="single" w:sz="4" w:space="0" w:color="000000"/>
                    <w:left w:val="single" w:sz="4" w:space="0" w:color="000000"/>
                    <w:bottom w:val="single" w:sz="4" w:space="0" w:color="000000"/>
                    <w:right w:val="single" w:sz="4" w:space="0" w:color="000000"/>
                  </w:tcBorders>
                  <w:vAlign w:val="center"/>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2016</w:t>
                  </w:r>
                </w:p>
              </w:tc>
            </w:tr>
            <w:tr w:rsidR="00B2640F" w:rsidRPr="00FA17E0" w:rsidTr="006B15BA">
              <w:trPr>
                <w:jc w:val="center"/>
              </w:trPr>
              <w:tc>
                <w:tcPr>
                  <w:tcW w:w="3516"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151 a 250</w:t>
                  </w:r>
                </w:p>
              </w:tc>
              <w:tc>
                <w:tcPr>
                  <w:tcW w:w="1291"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85</w:t>
                  </w:r>
                </w:p>
              </w:tc>
              <w:tc>
                <w:tcPr>
                  <w:tcW w:w="1629" w:type="dxa"/>
                  <w:tcBorders>
                    <w:top w:val="single" w:sz="4" w:space="0" w:color="000000"/>
                    <w:left w:val="single" w:sz="4" w:space="0" w:color="000000"/>
                    <w:bottom w:val="single" w:sz="4" w:space="0" w:color="000000"/>
                    <w:right w:val="single" w:sz="4" w:space="0" w:color="000000"/>
                  </w:tcBorders>
                  <w:vAlign w:val="center"/>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2016</w:t>
                  </w:r>
                </w:p>
              </w:tc>
            </w:tr>
            <w:tr w:rsidR="00B2640F" w:rsidRPr="00FA17E0" w:rsidTr="006B15BA">
              <w:trPr>
                <w:jc w:val="center"/>
              </w:trPr>
              <w:tc>
                <w:tcPr>
                  <w:tcW w:w="3516"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251 en adelante</w:t>
                  </w:r>
                </w:p>
              </w:tc>
              <w:tc>
                <w:tcPr>
                  <w:tcW w:w="1291"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90</w:t>
                  </w:r>
                </w:p>
              </w:tc>
              <w:tc>
                <w:tcPr>
                  <w:tcW w:w="1629" w:type="dxa"/>
                  <w:tcBorders>
                    <w:top w:val="single" w:sz="4" w:space="0" w:color="000000"/>
                    <w:left w:val="single" w:sz="4" w:space="0" w:color="000000"/>
                    <w:bottom w:val="single" w:sz="4" w:space="0" w:color="000000"/>
                    <w:right w:val="single" w:sz="4" w:space="0" w:color="000000"/>
                  </w:tcBorders>
                  <w:vAlign w:val="center"/>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2016</w:t>
                  </w:r>
                </w:p>
              </w:tc>
            </w:tr>
          </w:tbl>
          <w:p w:rsidR="00B2640F" w:rsidRDefault="00B2640F" w:rsidP="008831CC">
            <w:pPr>
              <w:rPr>
                <w:rFonts w:ascii="Arial" w:hAnsi="Arial" w:cs="Arial"/>
              </w:rPr>
            </w:pPr>
          </w:p>
          <w:p w:rsidR="00B2640F" w:rsidRPr="00FA17E0" w:rsidRDefault="00B2640F" w:rsidP="008831CC">
            <w:pPr>
              <w:rPr>
                <w:rFonts w:ascii="Arial" w:hAnsi="Arial" w:cs="Arial"/>
              </w:rPr>
            </w:pP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Para obtener este estímulo la empresa debe celebrar convenio por escrito con el municipio, así mismo el estímulo solo podrá otorgarse cuando sea comprobada la creación de empleos directos mediante las liquidaciones correspondientes de la empresa al IMSS.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Y se hará efectivo para los bimestres de los años que falten de liquidar.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Este estímulo no es acumulable con otros beneficios contemplados en este artículo.</w:t>
            </w:r>
          </w:p>
          <w:p w:rsidR="00B2640F"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X.-  Las empresas que generen empleos directos a personas con capacidades diferentes en un porcentaje de un 3% del total de obreros o empleados, gozarán de un incentivo correspondiente al </w:t>
            </w:r>
            <w:r w:rsidRPr="00FA17E0">
              <w:rPr>
                <w:rFonts w:ascii="Arial" w:eastAsia="Arial" w:hAnsi="Arial" w:cs="Arial"/>
                <w:sz w:val="22"/>
                <w:szCs w:val="22"/>
              </w:rPr>
              <w:lastRenderedPageBreak/>
              <w:t xml:space="preserve">25%, en el impuesto a que se refiere este capítulo, siempre y cuando compruebe ante la autoridad exactora la hipótesis a que se refiere esta fracción, incentivo que se incrementa en un porcentaje del 1% adicional por cada persona contratada con las mismas características con la obligación del beneficiario de este incentivo de reportar los supuestos de esta norma cada dos meses y en caso de no hacerlo o cumplir con la misma, quedará sin efecto del beneficio de referencia, requiriéndosele al mismo pagar la diferencia a partir de la fecha de que quede sin efecto este incentivo. </w:t>
            </w:r>
          </w:p>
          <w:p w:rsidR="00B2640F" w:rsidRPr="00FA17E0"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Se hace extensivo el </w:t>
            </w:r>
            <w:r w:rsidR="002B45B6" w:rsidRPr="00FA17E0">
              <w:rPr>
                <w:rFonts w:ascii="Arial" w:eastAsia="Arial" w:hAnsi="Arial" w:cs="Arial"/>
                <w:sz w:val="22"/>
                <w:szCs w:val="22"/>
              </w:rPr>
              <w:t>estímulo</w:t>
            </w:r>
            <w:r w:rsidRPr="00FA17E0">
              <w:rPr>
                <w:rFonts w:ascii="Arial" w:eastAsia="Arial" w:hAnsi="Arial" w:cs="Arial"/>
                <w:sz w:val="22"/>
                <w:szCs w:val="22"/>
              </w:rPr>
              <w:t xml:space="preserve"> fiscal descrito en el párrafo anterior a l</w:t>
            </w:r>
            <w:r w:rsidRPr="00FA17E0">
              <w:rPr>
                <w:rFonts w:ascii="Arial" w:hAnsi="Arial" w:cs="Arial"/>
                <w:sz w:val="22"/>
                <w:szCs w:val="22"/>
              </w:rPr>
              <w:t xml:space="preserve">as personas físicas y morales que generen empleos directos a hombres y mujeres en su </w:t>
            </w:r>
            <w:proofErr w:type="gramStart"/>
            <w:r w:rsidRPr="00FA17E0">
              <w:rPr>
                <w:rFonts w:ascii="Arial" w:hAnsi="Arial" w:cs="Arial"/>
                <w:sz w:val="22"/>
                <w:szCs w:val="22"/>
              </w:rPr>
              <w:t>primer</w:t>
            </w:r>
            <w:proofErr w:type="gramEnd"/>
            <w:r w:rsidRPr="00FA17E0">
              <w:rPr>
                <w:rFonts w:ascii="Arial" w:hAnsi="Arial" w:cs="Arial"/>
                <w:sz w:val="22"/>
                <w:szCs w:val="22"/>
              </w:rPr>
              <w:t xml:space="preserve"> oportunidad laboral, así como a personas con discapacidad y adultos entre 40 y 60 años de edad.</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XI.-</w:t>
            </w:r>
            <w:r>
              <w:rPr>
                <w:rFonts w:ascii="Arial" w:eastAsia="Arial" w:hAnsi="Arial" w:cs="Arial"/>
                <w:sz w:val="22"/>
                <w:szCs w:val="22"/>
              </w:rPr>
              <w:t xml:space="preserve"> </w:t>
            </w:r>
            <w:r w:rsidRPr="00FA17E0">
              <w:rPr>
                <w:rFonts w:ascii="Arial" w:eastAsia="Arial" w:hAnsi="Arial" w:cs="Arial"/>
                <w:sz w:val="22"/>
                <w:szCs w:val="22"/>
              </w:rPr>
              <w:t xml:space="preserve">Para las constructoras y/o desarrolladoras de nuevos fraccionamientos que estén previamente autorizados y validados por el consejo de desarrollo urbano municipal cubrirán el impuesto a que se refiere este capítulo por el área de terreno correspondiente al nuevo fraccionamiento con un incentivo del 70% de este impuesto por el año que este en curso, siempre y cuando desarrolle la infraestructura de urbanización en un periodo no mayor a 24 meses de la fecha en la que se haya otorgado la licencia de fraccionamiento y cumpla con las disposiciones y normas aplicables en materia de urbanismo y obras públicas; pasado ese período, cubrirá el impuesto a que se refiere este capítulo como se indica en el artículo 2. Este estímulo no es acumulable con ningún otro, ni transferible entre personas físicas o morales, bajo los términos legales aplicables. </w:t>
            </w:r>
          </w:p>
          <w:p w:rsidR="00B2640F" w:rsidRPr="00FA17E0" w:rsidRDefault="00B2640F" w:rsidP="008831CC">
            <w:pPr>
              <w:jc w:val="both"/>
              <w:rPr>
                <w:rFonts w:ascii="Arial" w:eastAsia="Arial" w:hAnsi="Arial" w:cs="Arial"/>
                <w:b/>
              </w:rPr>
            </w:pPr>
          </w:p>
          <w:p w:rsidR="00174EFB" w:rsidRDefault="00174EFB" w:rsidP="008831CC">
            <w:pPr>
              <w:jc w:val="center"/>
              <w:rPr>
                <w:rFonts w:ascii="Arial" w:eastAsia="Arial" w:hAnsi="Arial" w:cs="Arial"/>
                <w:b/>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CAPÍTULO SEGUNDO</w:t>
            </w:r>
          </w:p>
          <w:p w:rsidR="00B2640F" w:rsidRPr="00FA17E0" w:rsidRDefault="00B2640F" w:rsidP="008831CC">
            <w:pPr>
              <w:jc w:val="center"/>
              <w:rPr>
                <w:rFonts w:ascii="Arial" w:hAnsi="Arial" w:cs="Arial"/>
                <w:b/>
              </w:rPr>
            </w:pPr>
            <w:r w:rsidRPr="00FA17E0">
              <w:rPr>
                <w:rFonts w:ascii="Arial" w:eastAsia="Arial" w:hAnsi="Arial" w:cs="Arial"/>
                <w:b/>
                <w:sz w:val="22"/>
                <w:szCs w:val="22"/>
              </w:rPr>
              <w:t>DEL IMPUESTO SOBRE ADQUISICIÓN DE INMUEBLES</w:t>
            </w:r>
          </w:p>
          <w:p w:rsidR="00B2640F" w:rsidRDefault="00B2640F" w:rsidP="008831CC">
            <w:pPr>
              <w:jc w:val="both"/>
              <w:rPr>
                <w:rFonts w:ascii="Arial" w:eastAsia="Arial" w:hAnsi="Arial" w:cs="Arial"/>
                <w:b/>
              </w:rPr>
            </w:pPr>
          </w:p>
          <w:p w:rsidR="00B2640F" w:rsidRPr="00FA17E0" w:rsidRDefault="00B2640F" w:rsidP="008831CC">
            <w:pPr>
              <w:jc w:val="both"/>
              <w:rPr>
                <w:rFonts w:ascii="Arial" w:eastAsia="Arial" w:hAnsi="Arial" w:cs="Arial"/>
              </w:rPr>
            </w:pPr>
            <w:r w:rsidRPr="00FA17E0">
              <w:rPr>
                <w:rFonts w:ascii="Arial" w:eastAsia="Arial" w:hAnsi="Arial" w:cs="Arial"/>
                <w:b/>
                <w:sz w:val="22"/>
                <w:szCs w:val="22"/>
              </w:rPr>
              <w:t>ARTÍCULO 3.-</w:t>
            </w:r>
            <w:r w:rsidRPr="00FA17E0">
              <w:rPr>
                <w:rFonts w:ascii="Arial" w:eastAsia="Arial" w:hAnsi="Arial" w:cs="Arial"/>
                <w:sz w:val="22"/>
                <w:szCs w:val="22"/>
              </w:rPr>
              <w:t xml:space="preserve"> Es objeto de este impuesto, la adquisición de inmuebles que consistan en el suelo, en las construcciones o en el suelo y las construcciones adheridas a él, ubicados en el Municipio de San Juan de Sabinas, Coahuila de Zaragoza, así como los derechos relacionados con los mismos a que a este capítulo se refiere.</w:t>
            </w:r>
          </w:p>
          <w:p w:rsidR="00B2640F" w:rsidRPr="00FA17E0" w:rsidRDefault="00B2640F" w:rsidP="008831CC">
            <w:pPr>
              <w:jc w:val="both"/>
              <w:rPr>
                <w:rFonts w:ascii="Arial" w:hAnsi="Arial" w:cs="Arial"/>
              </w:rPr>
            </w:pPr>
            <w:r w:rsidRPr="00FA17E0">
              <w:rPr>
                <w:rFonts w:ascii="Arial" w:eastAsia="Arial" w:hAnsi="Arial" w:cs="Arial"/>
                <w:sz w:val="22"/>
                <w:szCs w:val="22"/>
              </w:rPr>
              <w:lastRenderedPageBreak/>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El Impuesto Sobre Adquisición de Inmuebles se pagará aplicando la tasa del 3% sobre la base gravable prevista en el Código Financiero para los Municipios del Estado de Coahuila de Zaragoza.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otorgara un incentivo por el 100% de impuesto causado. </w:t>
            </w:r>
          </w:p>
          <w:p w:rsidR="00B2640F" w:rsidRPr="00FA17E0"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En el caso de que la adquisición de inmuebles se dé a través de herencias o legados, entre parientes en primer grado y en línea recta ascendente o descendentes, se cubrirá el impuesto a que se refiere este capítulo a razón del 1.0% sobre el valor catastral del inmueble.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Cuando la adquisición de inmuebles derive de una donación en línea recta hasta primer grado en línea ascendente y hasta segundo grado en línea descendente, se aplicara un incentivo del 50% del impuesto causado, siempre que la donación sea pura, simple y definitiva respecto a la propiedad del bien inmueble que constituya la materia que por su propia naturaleza no tiene precio pactado, por lo que servirá para los efectos legales el valor que determine la unidad catastral.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lastRenderedPageBreak/>
              <w:t xml:space="preserve">En la adquisición de inmuebles que realicen los adquirientes, tratándose de vivienda de interés social o popular, nueva o usada, se otorgara un incentivo del 100% del impuesto causado siempre que se realice a través de un crédito en apoyo a la vivienda por medio de (INFONAVIT, FOVISSSTE, etc.)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1.- Para los efectos de este artículo se considera como vivienda de interés social o popular nueva o usada:</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a) Aquella cuya superficie no exceda de 200 m2 de terreno y de 105 m2 de construcción. </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b) Aquellas cuyo valor al término no exceda del crédito máximo directo de su edificación del INFONAVIT, en todo caso será de 300 Unidades de Cuenta del Estado de Coahuila de Zaragoza.  </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2.- Se considera enajenación y adquisición de bienes inmuebles, además de lo señalado en el Código Financiero para los Municipios del Estado de Coahuila de Zaragoza, la constitución de usufructo, en los términos de las disposiciones aplicables, transmisión de este o de la nuda propiedad, así como la extinción del usufructo temporal y/o vitalicio.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3.- Los pensionados, jubilados, adultos mayores y personas con discapacidad, se les otorgara el incentivo del 50% del impuesto correspondiente siempre y cuando la superficie no exceda de 200M2 de terreno y de 105M2 de construcción única y exclusivamente respecto de la casa habitación en que tenga señalado su domicilio, su valor catastral no exceda de $ 747,500.00 y que no cuente con otra propiedad y el inmueble se escriture a su nombre.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Este beneficio no aplica con otros estímulos.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Default="00B2640F" w:rsidP="008831CC">
            <w:pPr>
              <w:jc w:val="both"/>
              <w:rPr>
                <w:rFonts w:ascii="Arial" w:eastAsia="Arial" w:hAnsi="Arial" w:cs="Arial"/>
              </w:rPr>
            </w:pPr>
            <w:r w:rsidRPr="00FA17E0">
              <w:rPr>
                <w:rFonts w:ascii="Arial" w:eastAsia="Arial" w:hAnsi="Arial" w:cs="Arial"/>
                <w:sz w:val="22"/>
                <w:szCs w:val="22"/>
              </w:rPr>
              <w:t>4.- Las empresas, personas morales y físicas con actividades empresariales de nueva creación o ya existentes en el municipio, que adquieran predios para su instalación o ampliación, que hayan generado  nuevos  empleos directos  contabilizados  desde el día en  que entro en vigor la presente Ley hasta el momento de la adquisición del predio, obtendrán un estímulo fiscal del impuesto a que se refiera este Artículo de acuerdo a la siguiente tabla:</w:t>
            </w:r>
          </w:p>
          <w:p w:rsidR="00B2640F" w:rsidRPr="00FA17E0" w:rsidRDefault="00B2640F" w:rsidP="008831CC">
            <w:pPr>
              <w:rPr>
                <w:rFonts w:ascii="Arial" w:hAnsi="Arial" w:cs="Arial"/>
              </w:rPr>
            </w:pPr>
          </w:p>
          <w:tbl>
            <w:tblPr>
              <w:tblW w:w="6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16"/>
              <w:gridCol w:w="1499"/>
              <w:gridCol w:w="1711"/>
            </w:tblGrid>
            <w:tr w:rsidR="00B2640F" w:rsidRPr="00FA17E0" w:rsidTr="00FB3B2F">
              <w:trPr>
                <w:jc w:val="center"/>
              </w:trPr>
              <w:tc>
                <w:tcPr>
                  <w:tcW w:w="3316"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lastRenderedPageBreak/>
                    <w:t>Número de empleos directos Generados por Empresas</w:t>
                  </w:r>
                </w:p>
              </w:tc>
              <w:tc>
                <w:tcPr>
                  <w:tcW w:w="1499"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 de incentivo</w:t>
                  </w:r>
                </w:p>
              </w:tc>
              <w:tc>
                <w:tcPr>
                  <w:tcW w:w="1711"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center"/>
                    <w:rPr>
                      <w:rFonts w:ascii="Arial" w:hAnsi="Arial" w:cs="Arial"/>
                      <w:b/>
                    </w:rPr>
                  </w:pPr>
                  <w:r w:rsidRPr="00FA17E0">
                    <w:rPr>
                      <w:rFonts w:ascii="Arial" w:hAnsi="Arial" w:cs="Arial"/>
                      <w:b/>
                      <w:sz w:val="22"/>
                      <w:szCs w:val="22"/>
                    </w:rPr>
                    <w:t>Periodo al que aplica</w:t>
                  </w:r>
                </w:p>
              </w:tc>
            </w:tr>
            <w:tr w:rsidR="00B2640F" w:rsidRPr="00FA17E0" w:rsidTr="00FB3B2F">
              <w:trPr>
                <w:jc w:val="center"/>
              </w:trPr>
              <w:tc>
                <w:tcPr>
                  <w:tcW w:w="3316"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10 a 20</w:t>
                  </w:r>
                </w:p>
              </w:tc>
              <w:tc>
                <w:tcPr>
                  <w:tcW w:w="1499"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15%</w:t>
                  </w:r>
                </w:p>
              </w:tc>
              <w:tc>
                <w:tcPr>
                  <w:tcW w:w="1711"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2016</w:t>
                  </w:r>
                </w:p>
              </w:tc>
            </w:tr>
            <w:tr w:rsidR="00B2640F" w:rsidRPr="00FA17E0" w:rsidTr="00FB3B2F">
              <w:trPr>
                <w:jc w:val="center"/>
              </w:trPr>
              <w:tc>
                <w:tcPr>
                  <w:tcW w:w="3316"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21 a 50</w:t>
                  </w:r>
                </w:p>
              </w:tc>
              <w:tc>
                <w:tcPr>
                  <w:tcW w:w="1499"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25%</w:t>
                  </w:r>
                </w:p>
              </w:tc>
              <w:tc>
                <w:tcPr>
                  <w:tcW w:w="1711"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2016</w:t>
                  </w:r>
                </w:p>
              </w:tc>
            </w:tr>
            <w:tr w:rsidR="00B2640F" w:rsidRPr="00FA17E0" w:rsidTr="00FB3B2F">
              <w:trPr>
                <w:jc w:val="center"/>
              </w:trPr>
              <w:tc>
                <w:tcPr>
                  <w:tcW w:w="3316"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51 a 150</w:t>
                  </w:r>
                </w:p>
              </w:tc>
              <w:tc>
                <w:tcPr>
                  <w:tcW w:w="1499"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75%</w:t>
                  </w:r>
                </w:p>
              </w:tc>
              <w:tc>
                <w:tcPr>
                  <w:tcW w:w="1711"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2016</w:t>
                  </w:r>
                </w:p>
              </w:tc>
            </w:tr>
            <w:tr w:rsidR="00B2640F" w:rsidRPr="00FA17E0" w:rsidTr="00FB3B2F">
              <w:trPr>
                <w:jc w:val="center"/>
              </w:trPr>
              <w:tc>
                <w:tcPr>
                  <w:tcW w:w="3316"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151 a 250</w:t>
                  </w:r>
                </w:p>
              </w:tc>
              <w:tc>
                <w:tcPr>
                  <w:tcW w:w="1499"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85%</w:t>
                  </w:r>
                </w:p>
              </w:tc>
              <w:tc>
                <w:tcPr>
                  <w:tcW w:w="1711"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2016</w:t>
                  </w:r>
                </w:p>
              </w:tc>
            </w:tr>
            <w:tr w:rsidR="00B2640F" w:rsidRPr="00FA17E0" w:rsidTr="00FB3B2F">
              <w:trPr>
                <w:jc w:val="center"/>
              </w:trPr>
              <w:tc>
                <w:tcPr>
                  <w:tcW w:w="3316"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251 en adelante</w:t>
                  </w:r>
                </w:p>
              </w:tc>
              <w:tc>
                <w:tcPr>
                  <w:tcW w:w="1499"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90%</w:t>
                  </w:r>
                </w:p>
              </w:tc>
              <w:tc>
                <w:tcPr>
                  <w:tcW w:w="1711" w:type="dxa"/>
                  <w:tcBorders>
                    <w:top w:val="single" w:sz="4" w:space="0" w:color="000000"/>
                    <w:left w:val="single" w:sz="4" w:space="0" w:color="000000"/>
                    <w:bottom w:val="single" w:sz="4" w:space="0" w:color="000000"/>
                    <w:right w:val="single" w:sz="4" w:space="0" w:color="000000"/>
                  </w:tcBorders>
                </w:tcPr>
                <w:p w:rsidR="00B2640F" w:rsidRPr="00FA17E0" w:rsidRDefault="00B2640F" w:rsidP="00222315">
                  <w:pPr>
                    <w:framePr w:hSpace="141" w:wrap="around" w:vAnchor="text" w:hAnchor="text" w:y="1"/>
                    <w:suppressOverlap/>
                    <w:jc w:val="both"/>
                    <w:rPr>
                      <w:rFonts w:ascii="Arial" w:hAnsi="Arial" w:cs="Arial"/>
                    </w:rPr>
                  </w:pPr>
                  <w:r w:rsidRPr="00FA17E0">
                    <w:rPr>
                      <w:rFonts w:ascii="Arial" w:hAnsi="Arial" w:cs="Arial"/>
                      <w:sz w:val="22"/>
                      <w:szCs w:val="22"/>
                    </w:rPr>
                    <w:t>2016</w:t>
                  </w:r>
                </w:p>
              </w:tc>
            </w:tr>
          </w:tbl>
          <w:p w:rsidR="00B2640F" w:rsidRPr="00FA17E0" w:rsidRDefault="00B2640F" w:rsidP="008831CC">
            <w:pPr>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Se hace extensivo el estimulo fiscal descrito en el párrafo anterior a l</w:t>
            </w:r>
            <w:r w:rsidRPr="00FA17E0">
              <w:rPr>
                <w:rFonts w:ascii="Arial" w:hAnsi="Arial" w:cs="Arial"/>
                <w:sz w:val="22"/>
                <w:szCs w:val="22"/>
              </w:rPr>
              <w:t>as personas físicas y morales que generen empleos directos a hombres y mujeres en su primer oportunidad laboral, así como a personas con discapacidad y adultos entre 40 y 60 años de edad.</w:t>
            </w:r>
          </w:p>
          <w:p w:rsidR="00B2640F" w:rsidRPr="00FA17E0" w:rsidRDefault="00B2640F" w:rsidP="008831CC">
            <w:pPr>
              <w:rPr>
                <w:rFonts w:ascii="Arial" w:hAnsi="Arial" w:cs="Arial"/>
              </w:rPr>
            </w:pPr>
          </w:p>
          <w:p w:rsidR="00B2640F" w:rsidRPr="00FA17E0" w:rsidRDefault="00B2640F" w:rsidP="008831CC">
            <w:pPr>
              <w:jc w:val="both"/>
              <w:rPr>
                <w:rFonts w:ascii="Arial" w:eastAsia="Arial" w:hAnsi="Arial" w:cs="Arial"/>
              </w:rPr>
            </w:pPr>
            <w:r w:rsidRPr="00FA17E0">
              <w:rPr>
                <w:rFonts w:ascii="Arial" w:eastAsia="Arial" w:hAnsi="Arial" w:cs="Arial"/>
                <w:sz w:val="22"/>
                <w:szCs w:val="22"/>
              </w:rPr>
              <w:t>Para obtener este estímulo la Empresa debe celebrar convenio por escrito con el Municipio. Así mismo, el estímulo sólo podrá otorgarse cuando sea comprobada la creación de empleos directos mediante las liquidaciones correspondientes de la Empresa al Instituto Mexicano del Seguro Social.</w:t>
            </w:r>
          </w:p>
          <w:p w:rsidR="00B2640F" w:rsidRPr="00FA17E0" w:rsidRDefault="00B2640F" w:rsidP="008831CC">
            <w:pPr>
              <w:jc w:val="both"/>
              <w:rPr>
                <w:rFonts w:ascii="Arial" w:eastAsia="Arial" w:hAnsi="Arial" w:cs="Arial"/>
              </w:rPr>
            </w:pPr>
          </w:p>
          <w:p w:rsidR="00B2640F" w:rsidRPr="00FA17E0" w:rsidRDefault="00B2640F" w:rsidP="008831CC">
            <w:pPr>
              <w:jc w:val="both"/>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CAPÍTULO TERCERO</w:t>
            </w:r>
          </w:p>
          <w:p w:rsidR="00B2640F" w:rsidRPr="00FA17E0" w:rsidRDefault="00B2640F" w:rsidP="008831CC">
            <w:pPr>
              <w:jc w:val="center"/>
              <w:rPr>
                <w:rFonts w:ascii="Arial" w:hAnsi="Arial" w:cs="Arial"/>
                <w:b/>
              </w:rPr>
            </w:pPr>
            <w:r w:rsidRPr="00FA17E0">
              <w:rPr>
                <w:rFonts w:ascii="Arial" w:eastAsia="Arial" w:hAnsi="Arial" w:cs="Arial"/>
                <w:b/>
                <w:sz w:val="22"/>
                <w:szCs w:val="22"/>
              </w:rPr>
              <w:t>DEL IMPUESTO SOBRE EL EJERCICIO DE ACTIVIDADES MERCANTILES</w:t>
            </w:r>
          </w:p>
          <w:p w:rsidR="00B2640F" w:rsidRPr="00FA17E0" w:rsidRDefault="00B2640F" w:rsidP="008831CC">
            <w:pPr>
              <w:jc w:val="both"/>
              <w:rPr>
                <w:rFonts w:ascii="Arial" w:eastAsia="Arial" w:hAnsi="Arial" w:cs="Arial"/>
                <w:b/>
              </w:rPr>
            </w:pPr>
            <w:r w:rsidRPr="00FA17E0">
              <w:rPr>
                <w:rFonts w:ascii="Arial" w:eastAsia="Arial" w:hAnsi="Arial" w:cs="Arial"/>
                <w:b/>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4.-</w:t>
            </w:r>
            <w:r w:rsidRPr="00FA17E0">
              <w:rPr>
                <w:rFonts w:ascii="Arial" w:eastAsia="Arial" w:hAnsi="Arial" w:cs="Arial"/>
                <w:sz w:val="22"/>
                <w:szCs w:val="22"/>
              </w:rPr>
              <w:t xml:space="preserve"> Son objeto de este impuesto las actividades no comprendidas en la Ley del Impuesto al Valor Agregado o expresamente exceptuadas por la misma del pago de dicho impuesto y además, susceptibles de ser gravadas por el Municipio de San Juan de Sabinas, Coahuila de Zaragoza, en los términos de las disposiciones legales aplicables.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Este impuesto se pagará de acuerdo a las tasas y cuotas siguientes: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Comerciantes ubicados en la vía pública que expendan mercancías que sean de naturaleza animal o vegetal, o por cualquier otro concepto: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465A33" w:rsidRDefault="00B2640F" w:rsidP="008831CC">
            <w:pPr>
              <w:ind w:left="567"/>
              <w:jc w:val="both"/>
              <w:rPr>
                <w:rFonts w:ascii="Arial" w:hAnsi="Arial" w:cs="Arial"/>
              </w:rPr>
            </w:pPr>
            <w:r w:rsidRPr="00FA17E0">
              <w:rPr>
                <w:rFonts w:ascii="Arial" w:eastAsia="Arial" w:hAnsi="Arial" w:cs="Arial"/>
                <w:sz w:val="22"/>
                <w:szCs w:val="22"/>
              </w:rPr>
              <w:t xml:space="preserve">1.- Comerciantes eventuales ubicados en la vía pública, en ferias, fiestas y verbenas populares, artesanías, pagarán una </w:t>
            </w:r>
            <w:r w:rsidRPr="00FA17E0">
              <w:rPr>
                <w:rFonts w:ascii="Arial" w:eastAsia="Arial" w:hAnsi="Arial" w:cs="Arial"/>
                <w:sz w:val="22"/>
                <w:szCs w:val="22"/>
              </w:rPr>
              <w:lastRenderedPageBreak/>
              <w:t xml:space="preserve">cuota de $ 229.50 diarios. </w:t>
            </w:r>
          </w:p>
          <w:p w:rsidR="00B2640F" w:rsidRPr="00FA17E0" w:rsidRDefault="00B2640F" w:rsidP="008831CC">
            <w:pPr>
              <w:ind w:left="567"/>
              <w:jc w:val="both"/>
              <w:rPr>
                <w:rFonts w:ascii="Arial" w:eastAsia="Arial" w:hAnsi="Arial" w:cs="Arial"/>
              </w:rPr>
            </w:pPr>
            <w:r w:rsidRPr="00FA17E0">
              <w:rPr>
                <w:rFonts w:ascii="Arial" w:eastAsia="Arial" w:hAnsi="Arial" w:cs="Arial"/>
                <w:sz w:val="22"/>
                <w:szCs w:val="22"/>
              </w:rPr>
              <w:t>2.-  Comerciantes de venta de artículos (Ropa, Calzado, muebles nuevos o de segunda mano y alimentos preparados) para uso y consumo humano $ 12.50 diarios, previamente autorizados por el Ayuntamiento.</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II.- Comerciantes establecidos que expendan las mercancías a que se refiere la fracción anterior, los que están en la vía pública, en mercados populares de administración directa o fideicomiso, cubrirán una cuota de $ 312.00 mensuales.</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hAnsi="Arial" w:cs="Arial"/>
                <w:sz w:val="22"/>
                <w:szCs w:val="22"/>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Los pensionados, jubilados, adultos mayores y personas con capacidades diferentes que lo acredite ante la Tesorería Municipal se les otorgarán un estímulo por el 50% del impuesto correspondiente a este artículo, este estímulo no aplica con otros estímulos.</w:t>
            </w:r>
          </w:p>
          <w:p w:rsidR="00B2640F" w:rsidRPr="00FA17E0" w:rsidRDefault="00B2640F" w:rsidP="008831CC">
            <w:pPr>
              <w:jc w:val="center"/>
              <w:rPr>
                <w:rFonts w:ascii="Arial" w:hAnsi="Arial" w:cs="Arial"/>
              </w:rPr>
            </w:pPr>
          </w:p>
          <w:p w:rsidR="00B2640F" w:rsidRPr="00FA17E0" w:rsidRDefault="00B2640F" w:rsidP="008831CC">
            <w:pPr>
              <w:jc w:val="center"/>
              <w:rPr>
                <w:rFonts w:ascii="Arial" w:hAnsi="Arial" w:cs="Arial"/>
              </w:rPr>
            </w:pPr>
          </w:p>
          <w:p w:rsidR="00DA25B8" w:rsidRDefault="00DA25B8" w:rsidP="008831CC">
            <w:pPr>
              <w:jc w:val="center"/>
              <w:rPr>
                <w:rFonts w:ascii="Arial" w:eastAsia="Arial" w:hAnsi="Arial" w:cs="Arial"/>
                <w:b/>
              </w:rPr>
            </w:pPr>
          </w:p>
          <w:p w:rsidR="00DA25B8" w:rsidRDefault="00DA25B8" w:rsidP="008831CC">
            <w:pPr>
              <w:jc w:val="center"/>
              <w:rPr>
                <w:rFonts w:ascii="Arial" w:eastAsia="Arial" w:hAnsi="Arial" w:cs="Arial"/>
                <w:b/>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CAPÍTULO CUARTO</w:t>
            </w:r>
          </w:p>
          <w:p w:rsidR="00B2640F" w:rsidRPr="00FA17E0" w:rsidRDefault="00B2640F" w:rsidP="008831CC">
            <w:pPr>
              <w:jc w:val="center"/>
              <w:rPr>
                <w:rFonts w:ascii="Arial" w:hAnsi="Arial" w:cs="Arial"/>
                <w:b/>
              </w:rPr>
            </w:pPr>
            <w:r w:rsidRPr="00FA17E0">
              <w:rPr>
                <w:rFonts w:ascii="Arial" w:eastAsia="Arial" w:hAnsi="Arial" w:cs="Arial"/>
                <w:b/>
                <w:sz w:val="22"/>
                <w:szCs w:val="22"/>
              </w:rPr>
              <w:t>DEL IMPUESTO SOBRE ESPECTÁCULOS Y DIVERSIONES PÚBLICAS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5.-</w:t>
            </w:r>
            <w:r w:rsidRPr="00FA17E0">
              <w:rPr>
                <w:rFonts w:ascii="Arial" w:eastAsia="Arial" w:hAnsi="Arial" w:cs="Arial"/>
                <w:sz w:val="22"/>
                <w:szCs w:val="22"/>
              </w:rPr>
              <w:t xml:space="preserve"> Es objeto de este impuesto la realización de espectáculos y diversiones públicas no gravadas por el Impuesto al Valor Agregado, se pagará de conformidad a los conceptos, tasas y cuotas siguientes:</w:t>
            </w:r>
          </w:p>
          <w:p w:rsidR="00B2640F" w:rsidRPr="00FA17E0" w:rsidRDefault="00B2640F" w:rsidP="008831CC">
            <w:pPr>
              <w:jc w:val="both"/>
              <w:rPr>
                <w:rFonts w:ascii="Arial" w:hAnsi="Arial" w:cs="Arial"/>
              </w:rPr>
            </w:pPr>
            <w:r w:rsidRPr="00FA17E0">
              <w:rPr>
                <w:rFonts w:ascii="Arial" w:eastAsia="Arial" w:hAnsi="Arial" w:cs="Arial"/>
                <w:sz w:val="22"/>
                <w:szCs w:val="22"/>
              </w:rPr>
              <w:lastRenderedPageBreak/>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I.- Funciones de Circo y Carpas</w:t>
            </w:r>
            <w:r w:rsidRPr="00FA17E0">
              <w:rPr>
                <w:rFonts w:ascii="Arial" w:hAnsi="Arial" w:cs="Arial"/>
                <w:sz w:val="22"/>
                <w:szCs w:val="22"/>
              </w:rPr>
              <w:t xml:space="preserve"> </w:t>
            </w:r>
            <w:r w:rsidRPr="00FA17E0">
              <w:rPr>
                <w:rFonts w:ascii="Arial" w:eastAsia="Arial" w:hAnsi="Arial" w:cs="Arial"/>
                <w:sz w:val="22"/>
                <w:szCs w:val="22"/>
              </w:rPr>
              <w:t xml:space="preserve">4 % sobre los ingresos brutos. </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El otorgamiento de permisos para la instalación de circos y carpas  se realizará al entregar, por parte del interesado, un depósito en garantía equivalente a 100 Unidades de Cuenta del Estado de Coahuila de Zaragoza</w:t>
            </w:r>
            <w:r>
              <w:rPr>
                <w:rFonts w:ascii="Arial" w:eastAsia="Arial" w:hAnsi="Arial" w:cs="Arial"/>
                <w:sz w:val="22"/>
                <w:szCs w:val="22"/>
              </w:rPr>
              <w:t>.</w:t>
            </w:r>
          </w:p>
          <w:p w:rsidR="00B2640F" w:rsidRPr="00FA17E0"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 Funciones de Teatro 4% sobre los ingresos brutos.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III.- Carreras de Caballos 4% sobre ingresos brutos, previa autorización de la Secretaría de Gobernación.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IV.- Bailes con fines de lucro 13% sobre los ingresos brutos.</w:t>
            </w:r>
          </w:p>
          <w:p w:rsidR="00B2640F" w:rsidRPr="00FA17E0" w:rsidRDefault="00B2640F" w:rsidP="008831CC">
            <w:pPr>
              <w:jc w:val="both"/>
              <w:rPr>
                <w:rFonts w:ascii="Arial" w:eastAsia="Arial" w:hAnsi="Arial" w:cs="Arial"/>
              </w:rPr>
            </w:pPr>
            <w:r w:rsidRPr="00FA17E0">
              <w:rPr>
                <w:rFonts w:ascii="Arial" w:hAnsi="Arial" w:cs="Arial"/>
                <w:sz w:val="22"/>
                <w:szCs w:val="22"/>
              </w:rPr>
              <w:br/>
            </w:r>
            <w:r w:rsidRPr="00FA17E0">
              <w:rPr>
                <w:rFonts w:ascii="Arial" w:eastAsia="Arial" w:hAnsi="Arial" w:cs="Arial"/>
                <w:sz w:val="22"/>
                <w:szCs w:val="22"/>
              </w:rPr>
              <w:t>V.- Bailes Particulares $ 385.00</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En los casos de que el Baile Particular sea organizado con objeto de recabar fondos para fines de beneficencia no causará cuota alguna. El monto total de lo recaudado se entregará íntegramente a la institución beneficiada previa acreditación, bajo la supervisión de la Presidencia Municipal. </w:t>
            </w:r>
          </w:p>
          <w:p w:rsidR="00B2640F" w:rsidRDefault="00B2640F" w:rsidP="008831CC">
            <w:pPr>
              <w:rPr>
                <w:rFonts w:ascii="Arial" w:eastAsia="Arial" w:hAnsi="Arial" w:cs="Arial"/>
              </w:rPr>
            </w:pPr>
            <w:r w:rsidRPr="00FA17E0">
              <w:rPr>
                <w:rFonts w:ascii="Arial" w:hAnsi="Arial" w:cs="Arial"/>
                <w:sz w:val="22"/>
                <w:szCs w:val="22"/>
              </w:rPr>
              <w:br/>
            </w:r>
            <w:r w:rsidRPr="00FA17E0">
              <w:rPr>
                <w:rFonts w:ascii="Arial" w:eastAsia="Arial" w:hAnsi="Arial" w:cs="Arial"/>
                <w:sz w:val="22"/>
                <w:szCs w:val="22"/>
              </w:rPr>
              <w:t xml:space="preserve">VI.- Ferias 5% sobre el ingreso bruto. </w:t>
            </w:r>
            <w:r w:rsidRPr="00FA17E0">
              <w:rPr>
                <w:rFonts w:ascii="Arial" w:hAnsi="Arial" w:cs="Arial"/>
                <w:sz w:val="22"/>
                <w:szCs w:val="22"/>
              </w:rPr>
              <w:br/>
            </w:r>
            <w:r w:rsidRPr="00FA17E0">
              <w:rPr>
                <w:rFonts w:ascii="Arial" w:hAnsi="Arial" w:cs="Arial"/>
                <w:sz w:val="22"/>
                <w:szCs w:val="22"/>
              </w:rPr>
              <w:br/>
            </w:r>
            <w:r w:rsidRPr="00FA17E0">
              <w:rPr>
                <w:rFonts w:ascii="Arial" w:eastAsia="Arial" w:hAnsi="Arial" w:cs="Arial"/>
                <w:sz w:val="22"/>
                <w:szCs w:val="22"/>
              </w:rPr>
              <w:t xml:space="preserve">VII.- Charreadas y Jaripeos 5% sobre el ingreso bruto. </w:t>
            </w:r>
            <w:r w:rsidRPr="00FA17E0">
              <w:rPr>
                <w:rFonts w:ascii="Arial" w:hAnsi="Arial" w:cs="Arial"/>
                <w:sz w:val="22"/>
                <w:szCs w:val="22"/>
              </w:rPr>
              <w:br/>
            </w:r>
            <w:r w:rsidRPr="00FA17E0">
              <w:rPr>
                <w:rFonts w:ascii="Arial" w:hAnsi="Arial" w:cs="Arial"/>
                <w:sz w:val="22"/>
                <w:szCs w:val="22"/>
              </w:rPr>
              <w:br/>
            </w:r>
            <w:r w:rsidRPr="00FA17E0">
              <w:rPr>
                <w:rFonts w:ascii="Arial" w:eastAsia="Arial" w:hAnsi="Arial" w:cs="Arial"/>
                <w:sz w:val="22"/>
                <w:szCs w:val="22"/>
              </w:rPr>
              <w:t xml:space="preserve">VIII.- Eventos Deportivos 5% sobre ingresos brutos. </w:t>
            </w:r>
            <w:r w:rsidRPr="00FA17E0">
              <w:rPr>
                <w:rFonts w:ascii="Arial" w:hAnsi="Arial" w:cs="Arial"/>
                <w:sz w:val="22"/>
                <w:szCs w:val="22"/>
              </w:rPr>
              <w:br/>
            </w:r>
            <w:r w:rsidRPr="00FA17E0">
              <w:rPr>
                <w:rFonts w:ascii="Arial" w:hAnsi="Arial" w:cs="Arial"/>
                <w:sz w:val="22"/>
                <w:szCs w:val="22"/>
              </w:rPr>
              <w:br/>
            </w:r>
            <w:r w:rsidRPr="00FA17E0">
              <w:rPr>
                <w:rFonts w:ascii="Arial" w:eastAsia="Arial" w:hAnsi="Arial" w:cs="Arial"/>
                <w:sz w:val="22"/>
                <w:szCs w:val="22"/>
              </w:rPr>
              <w:t xml:space="preserve">IX.- Eventos Culturales, no se realizará cobro alguno. </w:t>
            </w:r>
            <w:r w:rsidRPr="00FA17E0">
              <w:rPr>
                <w:rFonts w:ascii="Arial" w:hAnsi="Arial" w:cs="Arial"/>
                <w:sz w:val="22"/>
                <w:szCs w:val="22"/>
              </w:rPr>
              <w:br/>
            </w:r>
            <w:r w:rsidRPr="00FA17E0">
              <w:rPr>
                <w:rFonts w:ascii="Arial" w:hAnsi="Arial" w:cs="Arial"/>
                <w:sz w:val="22"/>
                <w:szCs w:val="22"/>
              </w:rPr>
              <w:br/>
            </w:r>
            <w:r w:rsidRPr="00FA17E0">
              <w:rPr>
                <w:rFonts w:ascii="Arial" w:eastAsia="Arial" w:hAnsi="Arial" w:cs="Arial"/>
                <w:sz w:val="22"/>
                <w:szCs w:val="22"/>
              </w:rPr>
              <w:t xml:space="preserve">X.- Presentaciones Artísticas 10% sobre ingresos brutos. </w:t>
            </w:r>
            <w:r w:rsidRPr="00FA17E0">
              <w:rPr>
                <w:rFonts w:ascii="Arial" w:hAnsi="Arial" w:cs="Arial"/>
                <w:sz w:val="22"/>
                <w:szCs w:val="22"/>
              </w:rPr>
              <w:br/>
            </w:r>
            <w:r w:rsidRPr="00FA17E0">
              <w:rPr>
                <w:rFonts w:ascii="Arial" w:hAnsi="Arial" w:cs="Arial"/>
                <w:sz w:val="22"/>
                <w:szCs w:val="22"/>
              </w:rPr>
              <w:br/>
            </w:r>
            <w:r w:rsidRPr="00FA17E0">
              <w:rPr>
                <w:rFonts w:ascii="Arial" w:eastAsia="Arial" w:hAnsi="Arial" w:cs="Arial"/>
                <w:sz w:val="22"/>
                <w:szCs w:val="22"/>
              </w:rPr>
              <w:t xml:space="preserve">XI.- Funciones de Box, Lucha Libre y otros, 5%   sobre  ingresos brutos. </w:t>
            </w:r>
            <w:r w:rsidRPr="00FA17E0">
              <w:rPr>
                <w:rFonts w:ascii="Arial" w:hAnsi="Arial" w:cs="Arial"/>
                <w:sz w:val="22"/>
                <w:szCs w:val="22"/>
              </w:rPr>
              <w:br/>
            </w:r>
            <w:r w:rsidRPr="00FA17E0">
              <w:rPr>
                <w:rFonts w:ascii="Arial" w:hAnsi="Arial" w:cs="Arial"/>
                <w:sz w:val="22"/>
                <w:szCs w:val="22"/>
              </w:rPr>
              <w:br/>
            </w:r>
            <w:r w:rsidRPr="00FA17E0">
              <w:rPr>
                <w:rFonts w:ascii="Arial" w:eastAsia="Arial" w:hAnsi="Arial" w:cs="Arial"/>
                <w:sz w:val="22"/>
                <w:szCs w:val="22"/>
              </w:rPr>
              <w:t xml:space="preserve">XII.- Billares; por mesa de billar instalada $ 30.00 mensuales, sin venta de bebidas alcohólicas. En donde se expendan bebidas alcohólicas $ 72.00 mensual por mesa de billar. </w:t>
            </w:r>
            <w:r w:rsidRPr="00FA17E0">
              <w:rPr>
                <w:rFonts w:ascii="Arial" w:hAnsi="Arial" w:cs="Arial"/>
                <w:sz w:val="22"/>
                <w:szCs w:val="22"/>
              </w:rPr>
              <w:br/>
            </w:r>
            <w:r w:rsidRPr="00FA17E0">
              <w:rPr>
                <w:rFonts w:ascii="Arial" w:hAnsi="Arial" w:cs="Arial"/>
                <w:sz w:val="22"/>
                <w:szCs w:val="22"/>
              </w:rPr>
              <w:br/>
            </w:r>
            <w:r w:rsidRPr="00FA17E0">
              <w:rPr>
                <w:rFonts w:ascii="Arial" w:eastAsia="Arial" w:hAnsi="Arial" w:cs="Arial"/>
                <w:sz w:val="22"/>
                <w:szCs w:val="22"/>
              </w:rPr>
              <w:lastRenderedPageBreak/>
              <w:t xml:space="preserve">XIII.- </w:t>
            </w:r>
            <w:proofErr w:type="spellStart"/>
            <w:r w:rsidRPr="00FA17E0">
              <w:rPr>
                <w:rFonts w:ascii="Arial" w:eastAsia="Arial" w:hAnsi="Arial" w:cs="Arial"/>
                <w:sz w:val="22"/>
                <w:szCs w:val="22"/>
              </w:rPr>
              <w:t>Rockolas</w:t>
            </w:r>
            <w:proofErr w:type="spellEnd"/>
            <w:r w:rsidRPr="00FA17E0">
              <w:rPr>
                <w:rFonts w:ascii="Arial" w:eastAsia="Arial" w:hAnsi="Arial" w:cs="Arial"/>
                <w:sz w:val="22"/>
                <w:szCs w:val="22"/>
              </w:rPr>
              <w:t xml:space="preserve"> y/o aparatos musicales, donde se expendan bebidas alcohólicas $ 72.00 mensual. </w:t>
            </w:r>
            <w:r w:rsidRPr="00FA17E0">
              <w:rPr>
                <w:rFonts w:ascii="Arial" w:hAnsi="Arial" w:cs="Arial"/>
                <w:sz w:val="22"/>
                <w:szCs w:val="22"/>
              </w:rPr>
              <w:br/>
            </w:r>
            <w:r w:rsidRPr="00FA17E0">
              <w:rPr>
                <w:rFonts w:ascii="Arial" w:hAnsi="Arial" w:cs="Arial"/>
                <w:sz w:val="22"/>
                <w:szCs w:val="22"/>
              </w:rPr>
              <w:br/>
            </w:r>
            <w:r w:rsidRPr="00FA17E0">
              <w:rPr>
                <w:rFonts w:ascii="Arial" w:eastAsia="Arial" w:hAnsi="Arial" w:cs="Arial"/>
                <w:sz w:val="22"/>
                <w:szCs w:val="22"/>
              </w:rPr>
              <w:t xml:space="preserve">XIV.- En eventos donde participen Orquestas, Conjuntos o Grupos similares Locales, pagarán el 5% del monto del contrato. Los Foráneos, pagarán un 10% sobre contrato, en éste caso, el contratante será responsable solidario del pago del impuesto. </w:t>
            </w:r>
            <w:r w:rsidRPr="00FA17E0">
              <w:rPr>
                <w:rFonts w:ascii="Arial" w:hAnsi="Arial" w:cs="Arial"/>
                <w:sz w:val="22"/>
                <w:szCs w:val="22"/>
              </w:rPr>
              <w:br/>
            </w:r>
          </w:p>
          <w:p w:rsidR="00B2640F" w:rsidRPr="00FA17E0" w:rsidRDefault="00B2640F" w:rsidP="008831CC">
            <w:pPr>
              <w:rPr>
                <w:rFonts w:ascii="Arial" w:hAnsi="Arial" w:cs="Arial"/>
              </w:rPr>
            </w:pPr>
            <w:r w:rsidRPr="00FA17E0">
              <w:rPr>
                <w:rFonts w:ascii="Arial" w:eastAsia="Arial" w:hAnsi="Arial" w:cs="Arial"/>
                <w:sz w:val="22"/>
                <w:szCs w:val="22"/>
              </w:rPr>
              <w:t>XV.- En eventos cuando se sustituya la música viva por aparatos electro-musicales para un evento, se pagará una cuota de $ 364.00.</w:t>
            </w:r>
            <w:r w:rsidRPr="00FA17E0">
              <w:rPr>
                <w:rFonts w:ascii="Arial" w:hAnsi="Arial" w:cs="Arial"/>
                <w:sz w:val="22"/>
                <w:szCs w:val="22"/>
              </w:rPr>
              <w:br/>
            </w:r>
            <w:r w:rsidRPr="00FA17E0">
              <w:rPr>
                <w:rFonts w:ascii="Arial" w:hAnsi="Arial" w:cs="Arial"/>
                <w:sz w:val="22"/>
                <w:szCs w:val="22"/>
              </w:rPr>
              <w:br/>
            </w:r>
            <w:r w:rsidRPr="00FA17E0">
              <w:rPr>
                <w:rFonts w:ascii="Arial" w:eastAsia="Arial" w:hAnsi="Arial" w:cs="Arial"/>
                <w:sz w:val="22"/>
                <w:szCs w:val="22"/>
              </w:rPr>
              <w:t xml:space="preserve">XVI.- Juegos Recreativos mecánicos, electromecánicos, exhibición y concursos 5% sobre ingresos brutos. </w:t>
            </w:r>
            <w:r w:rsidRPr="00FA17E0">
              <w:rPr>
                <w:rFonts w:ascii="Arial" w:hAnsi="Arial" w:cs="Arial"/>
                <w:sz w:val="22"/>
                <w:szCs w:val="22"/>
              </w:rPr>
              <w:br/>
            </w: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XVII.- Video Juegos $ 8.50 por cada máquina registrada diarios.</w:t>
            </w:r>
          </w:p>
          <w:p w:rsidR="00B2640F" w:rsidRDefault="00B2640F" w:rsidP="008831CC">
            <w:pPr>
              <w:jc w:val="both"/>
              <w:rPr>
                <w:rFonts w:ascii="Arial" w:hAnsi="Arial" w:cs="Arial"/>
              </w:rPr>
            </w:pPr>
          </w:p>
          <w:p w:rsidR="00B2640F" w:rsidRPr="00FA17E0" w:rsidRDefault="00B2640F" w:rsidP="008831CC">
            <w:pPr>
              <w:jc w:val="both"/>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CAPÍTULO QUINTO</w:t>
            </w:r>
          </w:p>
          <w:p w:rsidR="00B2640F" w:rsidRPr="00FA17E0" w:rsidRDefault="00B2640F" w:rsidP="008831CC">
            <w:pPr>
              <w:jc w:val="center"/>
              <w:rPr>
                <w:rFonts w:ascii="Arial" w:hAnsi="Arial" w:cs="Arial"/>
                <w:b/>
              </w:rPr>
            </w:pPr>
            <w:r w:rsidRPr="00FA17E0">
              <w:rPr>
                <w:rFonts w:ascii="Arial" w:eastAsia="Arial" w:hAnsi="Arial" w:cs="Arial"/>
                <w:b/>
                <w:sz w:val="22"/>
                <w:szCs w:val="22"/>
              </w:rPr>
              <w:t>DEL IMPUESTO SOBRE LOTERÍAS, RIFAS Y SORTEOS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465A33" w:rsidRDefault="00B2640F" w:rsidP="008831CC">
            <w:pPr>
              <w:jc w:val="both"/>
              <w:rPr>
                <w:rFonts w:ascii="Arial" w:eastAsia="Arial" w:hAnsi="Arial" w:cs="Arial"/>
              </w:rPr>
            </w:pPr>
            <w:r w:rsidRPr="00FA17E0">
              <w:rPr>
                <w:rFonts w:ascii="Arial" w:eastAsia="Arial" w:hAnsi="Arial" w:cs="Arial"/>
                <w:b/>
                <w:sz w:val="22"/>
                <w:szCs w:val="22"/>
              </w:rPr>
              <w:t>ARTÍCULO 6.-</w:t>
            </w:r>
            <w:r w:rsidRPr="00FA17E0">
              <w:rPr>
                <w:rFonts w:ascii="Arial" w:eastAsia="Arial" w:hAnsi="Arial" w:cs="Arial"/>
                <w:sz w:val="22"/>
                <w:szCs w:val="22"/>
              </w:rPr>
              <w:t xml:space="preserve"> Es objeto de este impuesto la  realización  o explotación de loterías, rifas y sorteos o juegos permitidos y autorizados conforme a la Ley Federal de Juegos y Sorteos.  Se pagará con la tasa del 10% sobre ingresos brutos que se perciban, siempre y cuando se trate de eventos con fines de lucro. (Previo permiso de la Secretaría de Gobernación).</w:t>
            </w:r>
          </w:p>
          <w:p w:rsidR="00B2640F"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CAPÍTULO SEXTO</w:t>
            </w:r>
          </w:p>
          <w:p w:rsidR="00B2640F" w:rsidRPr="00FA17E0" w:rsidRDefault="00B2640F" w:rsidP="008831CC">
            <w:pPr>
              <w:jc w:val="center"/>
              <w:rPr>
                <w:rFonts w:ascii="Arial" w:hAnsi="Arial" w:cs="Arial"/>
                <w:b/>
              </w:rPr>
            </w:pPr>
            <w:r w:rsidRPr="00FA17E0">
              <w:rPr>
                <w:rFonts w:ascii="Arial" w:eastAsia="Arial" w:hAnsi="Arial" w:cs="Arial"/>
                <w:b/>
                <w:sz w:val="22"/>
                <w:szCs w:val="22"/>
              </w:rPr>
              <w:t>DE LAS CONTRIBUCIONES ESPECIALES</w:t>
            </w:r>
          </w:p>
          <w:p w:rsidR="00B2640F" w:rsidRPr="00FA17E0" w:rsidRDefault="00B2640F" w:rsidP="008831CC">
            <w:pPr>
              <w:jc w:val="center"/>
              <w:rPr>
                <w:rFonts w:ascii="Arial" w:eastAsia="Arial" w:hAnsi="Arial" w:cs="Arial"/>
                <w:b/>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w:t>
            </w:r>
          </w:p>
          <w:p w:rsidR="00B2640F" w:rsidRPr="00FA17E0" w:rsidRDefault="00B2640F" w:rsidP="008831CC">
            <w:pPr>
              <w:jc w:val="center"/>
              <w:rPr>
                <w:rFonts w:ascii="Arial" w:hAnsi="Arial" w:cs="Arial"/>
                <w:b/>
              </w:rPr>
            </w:pPr>
            <w:r w:rsidRPr="00FA17E0">
              <w:rPr>
                <w:rFonts w:ascii="Arial" w:eastAsia="Arial" w:hAnsi="Arial" w:cs="Arial"/>
                <w:b/>
                <w:sz w:val="22"/>
                <w:szCs w:val="22"/>
              </w:rPr>
              <w:t>DE LA CONTRIBUCIÓN POR GASTO</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b/>
                <w:sz w:val="22"/>
                <w:szCs w:val="22"/>
              </w:rPr>
              <w:t>ARTÍCULO 7.-</w:t>
            </w:r>
            <w:r w:rsidRPr="00FA17E0">
              <w:rPr>
                <w:rFonts w:ascii="Arial" w:eastAsia="Arial" w:hAnsi="Arial" w:cs="Arial"/>
                <w:sz w:val="22"/>
                <w:szCs w:val="22"/>
              </w:rPr>
              <w:t xml:space="preserve"> Es objeto de esta contribución el gasto público específico que se origine por el ejercicio de una determinada actividad de particulares, y son sujetos de la misma, las personas físicas o morales que en la realización de sus actividades, por la naturaleza de estas, requieran el ejercicio por parte del </w:t>
            </w:r>
            <w:r w:rsidRPr="00FA17E0">
              <w:rPr>
                <w:rFonts w:ascii="Arial" w:eastAsia="Arial" w:hAnsi="Arial" w:cs="Arial"/>
                <w:sz w:val="22"/>
                <w:szCs w:val="22"/>
              </w:rPr>
              <w:lastRenderedPageBreak/>
              <w:t>ayuntamiento de  facultades  u  obligaciones  establecidas  por  las  leyes  o reglamentos que resulten aplicables, para cuyo ejercicio se requiera de erogación de gastos públicos especiales.</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II</w:t>
            </w:r>
          </w:p>
          <w:p w:rsidR="00B2640F" w:rsidRPr="00FA17E0" w:rsidRDefault="00B2640F" w:rsidP="008831CC">
            <w:pPr>
              <w:jc w:val="center"/>
              <w:rPr>
                <w:rFonts w:ascii="Arial" w:hAnsi="Arial" w:cs="Arial"/>
                <w:b/>
              </w:rPr>
            </w:pPr>
            <w:r w:rsidRPr="00FA17E0">
              <w:rPr>
                <w:rFonts w:ascii="Arial" w:eastAsia="Arial" w:hAnsi="Arial" w:cs="Arial"/>
                <w:b/>
                <w:sz w:val="22"/>
                <w:szCs w:val="22"/>
              </w:rPr>
              <w:t>POR OBRA PÚBLICA</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8.-</w:t>
            </w:r>
            <w:r w:rsidRPr="00FA17E0">
              <w:rPr>
                <w:rFonts w:ascii="Arial" w:eastAsia="Arial" w:hAnsi="Arial" w:cs="Arial"/>
                <w:sz w:val="22"/>
                <w:szCs w:val="22"/>
              </w:rPr>
              <w:t xml:space="preserve"> Es objeto de la contribución por obra pública, la construcción, reconstrucción y ampliación de las obras que se indican en el Código Financiero para los Municipios del Estado de Coahuila de Zaragoza. En todo caso, el porcentaje a contribuir por los particulares se dividirá conforme al mencionado procedimiento entre los propietarios de los predios beneficiados.</w:t>
            </w:r>
          </w:p>
          <w:p w:rsidR="00B2640F"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III</w:t>
            </w:r>
          </w:p>
          <w:p w:rsidR="00B2640F" w:rsidRPr="00FA17E0" w:rsidRDefault="00B2640F" w:rsidP="008831CC">
            <w:pPr>
              <w:jc w:val="center"/>
              <w:rPr>
                <w:rFonts w:ascii="Arial" w:hAnsi="Arial" w:cs="Arial"/>
                <w:b/>
              </w:rPr>
            </w:pPr>
            <w:r w:rsidRPr="00FA17E0">
              <w:rPr>
                <w:rFonts w:ascii="Arial" w:eastAsia="Arial" w:hAnsi="Arial" w:cs="Arial"/>
                <w:b/>
                <w:sz w:val="22"/>
                <w:szCs w:val="22"/>
              </w:rPr>
              <w:t>POR RESPONSABILIDAD OBJETIVA</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9.-</w:t>
            </w:r>
            <w:r w:rsidRPr="00FA17E0">
              <w:rPr>
                <w:rFonts w:ascii="Arial" w:eastAsia="Arial" w:hAnsi="Arial" w:cs="Arial"/>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 y se pagará en la Tesorería Municipal, dentro de los quince días siguientes en que se notifique al contribuyente el resultado de la cuantificación de los daños o deterioros causados.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Son sujetos de esta contribución las personas físicas o morales que realicen actividades que en forma directa o indirecta ocasionen los daños o deterioro a que se refiere el párrafo anterior.</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Servirá de base para el pago de esta contribución la cuantificación de los daños o deterioros causados por el uso de las instalaciones, infraestructura caminera hidráulica, y de servicios, o de uso comunitario y beneficio social, que sean propiedad del municipio, del dominio público o uso común, que se determinaran mediante los estudios técnicos que lleve a cabo el departamento de obras públicas municipales.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CAPÍTULO SÉPTIMO</w:t>
            </w:r>
          </w:p>
          <w:p w:rsidR="00B2640F" w:rsidRPr="00FA17E0" w:rsidRDefault="00B2640F" w:rsidP="008831CC">
            <w:pPr>
              <w:jc w:val="center"/>
              <w:rPr>
                <w:rFonts w:ascii="Arial" w:hAnsi="Arial" w:cs="Arial"/>
                <w:b/>
              </w:rPr>
            </w:pPr>
            <w:r w:rsidRPr="00FA17E0">
              <w:rPr>
                <w:rFonts w:ascii="Arial" w:eastAsia="Arial" w:hAnsi="Arial" w:cs="Arial"/>
                <w:b/>
                <w:sz w:val="22"/>
                <w:szCs w:val="22"/>
              </w:rPr>
              <w:lastRenderedPageBreak/>
              <w:t>DE LOS DERECHOS POR LA PRESTACIÓN DE SERVICIOS PÚBLICOS</w:t>
            </w:r>
          </w:p>
          <w:p w:rsidR="00B2640F" w:rsidRPr="006B18F0" w:rsidRDefault="00B2640F" w:rsidP="008831CC">
            <w:pPr>
              <w:jc w:val="both"/>
              <w:rPr>
                <w:rFonts w:ascii="Arial" w:eastAsia="Arial" w:hAnsi="Arial" w:cs="Arial"/>
                <w:b/>
                <w:sz w:val="16"/>
                <w:szCs w:val="16"/>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SERVICIOS DE AGUA POTABLE Y ALCANTARILLADO</w:t>
            </w:r>
          </w:p>
          <w:p w:rsidR="00B2640F" w:rsidRPr="00FA17E0" w:rsidRDefault="00B2640F" w:rsidP="008831CC">
            <w:pPr>
              <w:jc w:val="both"/>
              <w:rPr>
                <w:rFonts w:ascii="Arial" w:eastAsia="Arial" w:hAnsi="Arial" w:cs="Arial"/>
                <w:b/>
              </w:rPr>
            </w:pPr>
          </w:p>
          <w:p w:rsidR="00B2640F" w:rsidRPr="00FA17E0" w:rsidRDefault="00B2640F" w:rsidP="008831CC">
            <w:pPr>
              <w:jc w:val="both"/>
              <w:rPr>
                <w:rFonts w:ascii="Arial" w:hAnsi="Arial" w:cs="Arial"/>
              </w:rPr>
            </w:pPr>
            <w:r w:rsidRPr="00FA17E0">
              <w:rPr>
                <w:rFonts w:ascii="Arial" w:eastAsia="Arial" w:hAnsi="Arial" w:cs="Arial"/>
                <w:b/>
                <w:sz w:val="22"/>
                <w:szCs w:val="22"/>
              </w:rPr>
              <w:t>ARTÍCULO 10.-</w:t>
            </w:r>
            <w:r w:rsidRPr="00FA17E0">
              <w:rPr>
                <w:rFonts w:ascii="Arial" w:eastAsia="Arial" w:hAnsi="Arial" w:cs="Arial"/>
                <w:sz w:val="22"/>
                <w:szCs w:val="22"/>
              </w:rPr>
              <w:t xml:space="preserve"> </w:t>
            </w:r>
            <w:r w:rsidRPr="00FA17E0">
              <w:rPr>
                <w:rFonts w:ascii="Arial" w:hAnsi="Arial" w:cs="Arial"/>
                <w:bCs/>
                <w:sz w:val="22"/>
                <w:szCs w:val="22"/>
              </w:rPr>
              <w:t>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B2640F" w:rsidRPr="006B18F0" w:rsidRDefault="00B2640F" w:rsidP="008831CC">
            <w:pPr>
              <w:ind w:right="50"/>
              <w:jc w:val="both"/>
              <w:rPr>
                <w:rFonts w:ascii="Arial" w:eastAsia="Arial" w:hAnsi="Arial" w:cs="Arial"/>
                <w:sz w:val="16"/>
                <w:szCs w:val="16"/>
              </w:rPr>
            </w:pPr>
            <w:r w:rsidRPr="00FA17E0">
              <w:rPr>
                <w:rFonts w:ascii="Arial" w:eastAsia="Arial" w:hAnsi="Arial" w:cs="Arial"/>
                <w:sz w:val="22"/>
                <w:szCs w:val="22"/>
              </w:rPr>
              <w:t xml:space="preserve"> </w:t>
            </w:r>
          </w:p>
          <w:p w:rsidR="00B2640F" w:rsidRPr="00FA17E0" w:rsidRDefault="00B2640F" w:rsidP="008831CC">
            <w:pPr>
              <w:ind w:right="50"/>
              <w:jc w:val="both"/>
              <w:rPr>
                <w:rFonts w:ascii="Arial" w:hAnsi="Arial" w:cs="Arial"/>
                <w:bCs/>
              </w:rPr>
            </w:pPr>
            <w:r w:rsidRPr="00FA17E0">
              <w:rPr>
                <w:rFonts w:ascii="Arial" w:hAnsi="Arial" w:cs="Arial"/>
                <w:bCs/>
                <w:sz w:val="22"/>
                <w:szCs w:val="22"/>
              </w:rPr>
              <w:t xml:space="preserve">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 Se </w:t>
            </w:r>
            <w:r w:rsidRPr="00FA17E0">
              <w:rPr>
                <w:rFonts w:ascii="Arial" w:eastAsia="Arial" w:hAnsi="Arial" w:cs="Arial"/>
                <w:sz w:val="22"/>
                <w:szCs w:val="22"/>
              </w:rPr>
              <w:t xml:space="preserve">cobrara una cuota mínima de  $ 34.30 o conforme a las siguientes tarifas: </w:t>
            </w:r>
          </w:p>
          <w:p w:rsidR="00B2640F" w:rsidRDefault="00B2640F" w:rsidP="008831CC">
            <w:pPr>
              <w:jc w:val="both"/>
              <w:rPr>
                <w:rFonts w:ascii="Arial" w:eastAsia="Arial" w:hAnsi="Arial" w:cs="Arial"/>
              </w:rPr>
            </w:pPr>
          </w:p>
          <w:p w:rsidR="00527487" w:rsidRPr="00FA17E0" w:rsidRDefault="00527487" w:rsidP="008831CC">
            <w:pPr>
              <w:jc w:val="both"/>
              <w:rPr>
                <w:rFonts w:ascii="Arial" w:eastAsia="Arial" w:hAnsi="Arial" w:cs="Arial"/>
              </w:rPr>
            </w:pPr>
          </w:p>
          <w:p w:rsidR="00B2640F" w:rsidRPr="00FA17E0" w:rsidRDefault="00B2640F" w:rsidP="008831CC">
            <w:pPr>
              <w:jc w:val="center"/>
              <w:rPr>
                <w:rFonts w:ascii="Arial" w:eastAsia="Arial" w:hAnsi="Arial" w:cs="Arial"/>
                <w:b/>
              </w:rPr>
            </w:pPr>
            <w:r w:rsidRPr="00FA17E0">
              <w:rPr>
                <w:rFonts w:ascii="Arial" w:eastAsia="Arial" w:hAnsi="Arial" w:cs="Arial"/>
                <w:b/>
                <w:sz w:val="22"/>
                <w:szCs w:val="22"/>
              </w:rPr>
              <w:t>POPULAR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30"/>
              <w:gridCol w:w="2230"/>
            </w:tblGrid>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b/>
                    </w:rPr>
                  </w:pPr>
                  <w:r w:rsidRPr="00FA17E0">
                    <w:rPr>
                      <w:rFonts w:ascii="Arial" w:eastAsia="Arial" w:hAnsi="Arial" w:cs="Arial"/>
                      <w:b/>
                      <w:sz w:val="22"/>
                      <w:szCs w:val="22"/>
                    </w:rPr>
                    <w:t>INICIAL M3</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b/>
                    </w:rPr>
                  </w:pPr>
                  <w:r w:rsidRPr="00FA17E0">
                    <w:rPr>
                      <w:rFonts w:ascii="Arial" w:eastAsia="Arial" w:hAnsi="Arial" w:cs="Arial"/>
                      <w:b/>
                      <w:sz w:val="22"/>
                      <w:szCs w:val="22"/>
                    </w:rPr>
                    <w:t>FINAL M3</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b/>
                    </w:rPr>
                  </w:pPr>
                  <w:r w:rsidRPr="00FA17E0">
                    <w:rPr>
                      <w:rFonts w:ascii="Arial" w:eastAsia="Arial" w:hAnsi="Arial" w:cs="Arial"/>
                      <w:b/>
                      <w:sz w:val="22"/>
                      <w:szCs w:val="22"/>
                    </w:rPr>
                    <w:t>COSTO</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CUOTA $ 34.30</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15</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$ 4.63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16</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20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$ 5.67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21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30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$ 6.55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31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50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$ 6.35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51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75</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$ 7.07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76</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100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$ 7.75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101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150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$ 9.25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151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175</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$ 10.10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176</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200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$ 10.18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201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299</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$ 17.09 M3</w:t>
                  </w:r>
                </w:p>
              </w:tc>
            </w:tr>
          </w:tbl>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Más el porcentaje sobre el consumo del agua por concepto de Uso de Drenaje 36.05%. </w:t>
            </w:r>
          </w:p>
          <w:p w:rsidR="00B2640F" w:rsidRPr="00FA17E0" w:rsidRDefault="00B2640F" w:rsidP="008831CC">
            <w:pPr>
              <w:jc w:val="both"/>
              <w:rPr>
                <w:rFonts w:ascii="Arial" w:hAnsi="Arial" w:cs="Arial"/>
              </w:rPr>
            </w:pPr>
          </w:p>
          <w:p w:rsidR="001807A4" w:rsidRPr="00D56409" w:rsidRDefault="00B2640F" w:rsidP="008831CC">
            <w:pPr>
              <w:jc w:val="both"/>
              <w:rPr>
                <w:rFonts w:ascii="Arial" w:eastAsia="Arial" w:hAnsi="Arial" w:cs="Arial"/>
              </w:rPr>
            </w:pPr>
            <w:r w:rsidRPr="00FA17E0">
              <w:rPr>
                <w:rFonts w:ascii="Arial" w:eastAsia="Arial" w:hAnsi="Arial" w:cs="Arial"/>
                <w:sz w:val="22"/>
                <w:szCs w:val="22"/>
              </w:rPr>
              <w:t>El agua potable y drenaje para uso comercial, federal, estatal y municipal se cobrará d</w:t>
            </w:r>
            <w:r w:rsidR="00D56409">
              <w:rPr>
                <w:rFonts w:ascii="Arial" w:eastAsia="Arial" w:hAnsi="Arial" w:cs="Arial"/>
                <w:sz w:val="22"/>
                <w:szCs w:val="22"/>
              </w:rPr>
              <w:t>e acuerdo a la siguiente tabla:</w:t>
            </w:r>
          </w:p>
          <w:p w:rsidR="001807A4" w:rsidRPr="00FA17E0" w:rsidRDefault="001807A4" w:rsidP="008831CC">
            <w:pPr>
              <w:jc w:val="both"/>
              <w:rPr>
                <w:rFonts w:ascii="Arial" w:hAnsi="Arial" w:cs="Arial"/>
              </w:rPr>
            </w:pPr>
            <w:r>
              <w:rPr>
                <w:rFonts w:ascii="Arial" w:hAnsi="Arial" w:cs="Arial"/>
              </w:rPr>
              <w:lastRenderedPageBreak/>
              <w:br/>
            </w:r>
          </w:p>
          <w:p w:rsidR="00B2640F" w:rsidRPr="00FA17E0" w:rsidRDefault="00B2640F" w:rsidP="008831CC">
            <w:pPr>
              <w:jc w:val="center"/>
              <w:rPr>
                <w:rFonts w:ascii="Arial" w:hAnsi="Arial" w:cs="Arial"/>
                <w:b/>
              </w:rPr>
            </w:pPr>
            <w:r w:rsidRPr="00FA17E0">
              <w:rPr>
                <w:rFonts w:ascii="Arial" w:eastAsia="Arial" w:hAnsi="Arial" w:cs="Arial"/>
                <w:b/>
                <w:sz w:val="22"/>
                <w:szCs w:val="22"/>
              </w:rPr>
              <w:t>APLICACIÓN DE TARIFA COMERCIAL</w:t>
            </w:r>
          </w:p>
          <w:p w:rsidR="00B2640F" w:rsidRPr="00FA17E0" w:rsidRDefault="00B2640F" w:rsidP="008831CC">
            <w:pPr>
              <w:jc w:val="center"/>
              <w:rPr>
                <w:rFonts w:ascii="Arial" w:hAnsi="Arial" w:cs="Arial"/>
                <w:b/>
              </w:rPr>
            </w:pPr>
            <w:r w:rsidRPr="00FA17E0">
              <w:rPr>
                <w:rFonts w:ascii="Arial" w:eastAsia="Arial" w:hAnsi="Arial" w:cs="Arial"/>
                <w:b/>
                <w:sz w:val="22"/>
                <w:szCs w:val="22"/>
              </w:rPr>
              <w:t>RANGO DE CONSUMO EN METROS CÚBICOS</w:t>
            </w:r>
          </w:p>
          <w:p w:rsidR="00B2640F" w:rsidRPr="00FA17E0" w:rsidRDefault="00B2640F" w:rsidP="008831CC">
            <w:pPr>
              <w:jc w:val="center"/>
              <w:rPr>
                <w:rFonts w:ascii="Arial" w:eastAsia="Arial" w:hAnsi="Arial" w:cs="Arial"/>
                <w:b/>
              </w:rPr>
            </w:pPr>
          </w:p>
          <w:p w:rsidR="00B2640F" w:rsidRPr="00FA17E0" w:rsidRDefault="00B2640F" w:rsidP="008831CC">
            <w:pPr>
              <w:jc w:val="center"/>
              <w:rPr>
                <w:rFonts w:ascii="Arial" w:eastAsia="Arial" w:hAnsi="Arial" w:cs="Arial"/>
                <w:b/>
              </w:rPr>
            </w:pPr>
            <w:r w:rsidRPr="00FA17E0">
              <w:rPr>
                <w:rFonts w:ascii="Arial" w:eastAsia="Arial" w:hAnsi="Arial" w:cs="Arial"/>
                <w:b/>
                <w:sz w:val="22"/>
                <w:szCs w:val="22"/>
              </w:rPr>
              <w:t>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30"/>
              <w:gridCol w:w="2230"/>
            </w:tblGrid>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b/>
                    </w:rPr>
                  </w:pPr>
                  <w:r w:rsidRPr="00FA17E0">
                    <w:rPr>
                      <w:rFonts w:ascii="Arial" w:eastAsia="Arial" w:hAnsi="Arial" w:cs="Arial"/>
                      <w:b/>
                      <w:sz w:val="22"/>
                      <w:szCs w:val="22"/>
                    </w:rPr>
                    <w:t>INICIAL M3</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b/>
                    </w:rPr>
                  </w:pPr>
                  <w:r w:rsidRPr="00FA17E0">
                    <w:rPr>
                      <w:rFonts w:ascii="Arial" w:eastAsia="Arial" w:hAnsi="Arial" w:cs="Arial"/>
                      <w:b/>
                      <w:sz w:val="22"/>
                      <w:szCs w:val="22"/>
                    </w:rPr>
                    <w:t>FINAL M3</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b/>
                    </w:rPr>
                  </w:pPr>
                  <w:r w:rsidRPr="00FA17E0">
                    <w:rPr>
                      <w:rFonts w:ascii="Arial" w:eastAsia="Arial" w:hAnsi="Arial" w:cs="Arial"/>
                      <w:b/>
                      <w:sz w:val="22"/>
                      <w:szCs w:val="22"/>
                    </w:rPr>
                    <w:t>COSTO</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xml:space="preserve"> CUOTA $ 92.82</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15</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$ 10.50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16</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20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$ 12.59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21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30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$ 13.00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31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50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$ 13.43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51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75</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$ 14.68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76</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100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$ 15.96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101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150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$ 18.91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151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175</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$ 21.01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176</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200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$ 22.51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201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999</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$ 26.78 M3</w:t>
                  </w:r>
                </w:p>
              </w:tc>
            </w:tr>
          </w:tbl>
          <w:p w:rsidR="00B2640F" w:rsidRPr="00FA17E0" w:rsidRDefault="00B2640F" w:rsidP="008831CC">
            <w:pPr>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Mas el porcentaje sobre el consumo de agua por concepto de uso de drenaje 40.00%. </w:t>
            </w:r>
          </w:p>
          <w:p w:rsidR="00B2640F" w:rsidRPr="00FA17E0"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El agua potable y drenaje para uso Industrial se cobrará de acuerdo a la siguiente tabla: </w:t>
            </w:r>
          </w:p>
          <w:p w:rsidR="00B2640F" w:rsidRPr="00FA17E0" w:rsidRDefault="00B2640F" w:rsidP="008831CC">
            <w:pPr>
              <w:jc w:val="both"/>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APLICACIÓN DE TARIFA INDUSTRIAL</w:t>
            </w:r>
          </w:p>
          <w:p w:rsidR="00B2640F" w:rsidRPr="00FA17E0" w:rsidRDefault="00B2640F" w:rsidP="008831CC">
            <w:pPr>
              <w:jc w:val="center"/>
              <w:rPr>
                <w:rFonts w:ascii="Arial" w:hAnsi="Arial" w:cs="Arial"/>
                <w:b/>
              </w:rPr>
            </w:pPr>
            <w:r w:rsidRPr="00FA17E0">
              <w:rPr>
                <w:rFonts w:ascii="Arial" w:eastAsia="Arial" w:hAnsi="Arial" w:cs="Arial"/>
                <w:b/>
                <w:sz w:val="22"/>
                <w:szCs w:val="22"/>
              </w:rPr>
              <w:t>RANGO DE CONSUMO EN METROS CÚBICOS</w:t>
            </w:r>
          </w:p>
          <w:p w:rsidR="00B2640F" w:rsidRPr="00FA17E0" w:rsidRDefault="00B2640F" w:rsidP="008831CC">
            <w:pPr>
              <w:jc w:val="center"/>
              <w:rPr>
                <w:rFonts w:ascii="Arial" w:eastAsia="Arial" w:hAnsi="Arial" w:cs="Arial"/>
                <w:b/>
              </w:rPr>
            </w:pPr>
          </w:p>
          <w:p w:rsidR="00B2640F" w:rsidRPr="00FA17E0" w:rsidRDefault="00B2640F" w:rsidP="008831CC">
            <w:pPr>
              <w:jc w:val="center"/>
              <w:rPr>
                <w:rFonts w:ascii="Arial" w:eastAsia="Arial" w:hAnsi="Arial" w:cs="Arial"/>
                <w:b/>
              </w:rPr>
            </w:pPr>
            <w:r w:rsidRPr="00FA17E0">
              <w:rPr>
                <w:rFonts w:ascii="Arial" w:eastAsia="Arial" w:hAnsi="Arial" w:cs="Arial"/>
                <w:b/>
                <w:sz w:val="22"/>
                <w:szCs w:val="22"/>
              </w:rPr>
              <w:t>INDUSTRIAL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30"/>
              <w:gridCol w:w="2230"/>
            </w:tblGrid>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b/>
                    </w:rPr>
                  </w:pPr>
                  <w:r w:rsidRPr="00FA17E0">
                    <w:rPr>
                      <w:rFonts w:ascii="Arial" w:eastAsia="Arial" w:hAnsi="Arial" w:cs="Arial"/>
                      <w:b/>
                      <w:sz w:val="22"/>
                      <w:szCs w:val="22"/>
                    </w:rPr>
                    <w:t>INICIAL M3</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b/>
                    </w:rPr>
                  </w:pPr>
                  <w:r w:rsidRPr="00FA17E0">
                    <w:rPr>
                      <w:rFonts w:ascii="Arial" w:eastAsia="Arial" w:hAnsi="Arial" w:cs="Arial"/>
                      <w:b/>
                      <w:sz w:val="22"/>
                      <w:szCs w:val="22"/>
                    </w:rPr>
                    <w:t>FINAL M3</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b/>
                    </w:rPr>
                  </w:pPr>
                  <w:r w:rsidRPr="00FA17E0">
                    <w:rPr>
                      <w:rFonts w:ascii="Arial" w:eastAsia="Arial" w:hAnsi="Arial" w:cs="Arial"/>
                      <w:b/>
                      <w:sz w:val="22"/>
                      <w:szCs w:val="22"/>
                    </w:rPr>
                    <w:t>COSTO</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CUOTA $ 94.28</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15</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$ 11.95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15</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20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$ 14.26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21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30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$ 15.02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31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50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$ 16.37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51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75</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$ 17.23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76</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100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$ 19.08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101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150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$ 22.03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151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175</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$ 25.00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lastRenderedPageBreak/>
                    <w:t>176</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200</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$ 27.07 M3</w:t>
                  </w:r>
                </w:p>
              </w:tc>
            </w:tr>
            <w:tr w:rsidR="00B2640F" w:rsidRPr="00FA17E0" w:rsidTr="006B15BA">
              <w:trPr>
                <w:jc w:val="center"/>
              </w:trPr>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201</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999</w:t>
                  </w:r>
                </w:p>
              </w:tc>
              <w:tc>
                <w:tcPr>
                  <w:tcW w:w="2230" w:type="dxa"/>
                  <w:shd w:val="clear" w:color="auto" w:fill="auto"/>
                </w:tcPr>
                <w:p w:rsidR="00B2640F" w:rsidRPr="00FA17E0" w:rsidRDefault="00B2640F" w:rsidP="00222315">
                  <w:pPr>
                    <w:framePr w:hSpace="141" w:wrap="around" w:vAnchor="text" w:hAnchor="text" w:y="1"/>
                    <w:suppressOverlap/>
                    <w:jc w:val="center"/>
                    <w:rPr>
                      <w:rFonts w:ascii="Arial" w:eastAsia="Arial" w:hAnsi="Arial" w:cs="Arial"/>
                    </w:rPr>
                  </w:pPr>
                  <w:r w:rsidRPr="00FA17E0">
                    <w:rPr>
                      <w:rFonts w:ascii="Arial" w:eastAsia="Arial" w:hAnsi="Arial" w:cs="Arial"/>
                      <w:sz w:val="22"/>
                      <w:szCs w:val="22"/>
                    </w:rPr>
                    <w:t>$ 31.52 M3</w:t>
                  </w:r>
                </w:p>
              </w:tc>
            </w:tr>
          </w:tbl>
          <w:p w:rsidR="00B2640F" w:rsidRPr="00FA17E0" w:rsidRDefault="00B2640F" w:rsidP="008831CC">
            <w:pPr>
              <w:rPr>
                <w:rFonts w:ascii="Arial" w:hAnsi="Arial" w:cs="Arial"/>
              </w:rPr>
            </w:pPr>
          </w:p>
          <w:p w:rsidR="004B2A35" w:rsidRDefault="004B2A35"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Mas el porcentaje sobre el consumo de agua por concepto de uso de drenaje 40.00%.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897C8B" w:rsidRDefault="00897C8B"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Tarifa mínima para toma de 1” 100 m3 clave 2 $ 1,151.19</w:t>
            </w:r>
          </w:p>
          <w:p w:rsidR="00B2640F" w:rsidRPr="00FA17E0" w:rsidRDefault="00B2640F" w:rsidP="008831CC">
            <w:pPr>
              <w:jc w:val="both"/>
              <w:rPr>
                <w:rFonts w:ascii="Arial" w:hAnsi="Arial" w:cs="Arial"/>
              </w:rPr>
            </w:pPr>
            <w:r w:rsidRPr="00FA17E0">
              <w:rPr>
                <w:rFonts w:ascii="Arial" w:eastAsia="Arial" w:hAnsi="Arial" w:cs="Arial"/>
                <w:sz w:val="22"/>
                <w:szCs w:val="22"/>
              </w:rPr>
              <w:t>Tarifa mínima para toma de 2” 100 m3 clave 3 $ 2,946.76</w:t>
            </w:r>
          </w:p>
          <w:p w:rsidR="00B2640F" w:rsidRPr="00FA17E0" w:rsidRDefault="00B2640F" w:rsidP="008831CC">
            <w:pPr>
              <w:jc w:val="both"/>
              <w:rPr>
                <w:rFonts w:ascii="Arial" w:hAnsi="Arial" w:cs="Arial"/>
              </w:rPr>
            </w:pPr>
            <w:r w:rsidRPr="00FA17E0">
              <w:rPr>
                <w:rFonts w:ascii="Arial" w:eastAsia="Arial" w:hAnsi="Arial" w:cs="Arial"/>
                <w:sz w:val="22"/>
                <w:szCs w:val="22"/>
              </w:rPr>
              <w:t>Tarifa mínima para toma de 3” 100 m3 clave 4 $ 5,972.64</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TARIFA PARA CONEXIONES DE SERVICIO DE AGUA Y DRENAJE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Conexiones de toma de agua de ½” de 7 metros lineales en tierra: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Derechos de conexión $ 223.58 ML.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Medidor de ½” $ 642.10 ML.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Excavación e Instalación $ 346.16 ML.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Conexiones de toma de agua de ½” de 7 metros lineales en pavimento: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Derechos de conexión $ 223.86 ML.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Medidor de ½” $ 642.10 ML.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Excavación e Instalación $ 687.96 ML.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Conexión de toma de agua de ½ de 17 metros lineales en tierra: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Derechos de conexión $ 223.86 ML.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Medidor de ½” $ 642.10 ML.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Excavación e Instalación $ 488.66 ML.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Conexión de toma de agua de ½” de 17 metros lineales en pavimento: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Derechos de conexión $ 223.86 ML.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Medidor de ½” $ 642.10 ML.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Excavación e Instalación $ 1,429.43 ML.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 TARIFAS PARA CAMBIOS DE TUBERÍAS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lastRenderedPageBreak/>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Cambio de tubería de 7 metros lineales en tierra $ 343.98</w:t>
            </w:r>
          </w:p>
          <w:p w:rsidR="00B2640F" w:rsidRPr="00FA17E0" w:rsidRDefault="00B2640F" w:rsidP="008831CC">
            <w:pPr>
              <w:jc w:val="both"/>
              <w:rPr>
                <w:rFonts w:ascii="Arial" w:hAnsi="Arial" w:cs="Arial"/>
              </w:rPr>
            </w:pPr>
            <w:r w:rsidRPr="00FA17E0">
              <w:rPr>
                <w:rFonts w:ascii="Arial" w:eastAsia="Arial" w:hAnsi="Arial" w:cs="Arial"/>
                <w:sz w:val="22"/>
                <w:szCs w:val="22"/>
              </w:rPr>
              <w:t>Cambio de tubería de 17 metros lineales en tierra $ 493.03</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Cambio de tubería de 7 metros lineales en pavimento $ 685.78. </w:t>
            </w:r>
          </w:p>
          <w:p w:rsidR="00B2640F" w:rsidRPr="00FA17E0" w:rsidRDefault="00B2640F" w:rsidP="008831CC">
            <w:pPr>
              <w:jc w:val="both"/>
              <w:rPr>
                <w:rFonts w:ascii="Arial" w:hAnsi="Arial" w:cs="Arial"/>
              </w:rPr>
            </w:pPr>
            <w:r w:rsidRPr="00FA17E0">
              <w:rPr>
                <w:rFonts w:ascii="Arial" w:eastAsia="Arial" w:hAnsi="Arial" w:cs="Arial"/>
                <w:sz w:val="22"/>
                <w:szCs w:val="22"/>
              </w:rPr>
              <w:t>Cambio de tubería de 17 metros lineales en pavimento $ 1,366.45</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III.- TARIFAS POR DESCARGA DE DRENAJE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De 1 a 3 </w:t>
            </w:r>
            <w:proofErr w:type="spellStart"/>
            <w:r w:rsidRPr="00FA17E0">
              <w:rPr>
                <w:rFonts w:ascii="Arial" w:eastAsia="Arial" w:hAnsi="Arial" w:cs="Arial"/>
                <w:sz w:val="22"/>
                <w:szCs w:val="22"/>
              </w:rPr>
              <w:t>mts</w:t>
            </w:r>
            <w:proofErr w:type="spellEnd"/>
            <w:r w:rsidRPr="00FA17E0">
              <w:rPr>
                <w:rFonts w:ascii="Arial" w:eastAsia="Arial" w:hAnsi="Arial" w:cs="Arial"/>
                <w:sz w:val="22"/>
                <w:szCs w:val="22"/>
              </w:rPr>
              <w:t xml:space="preserve">. De profundidad de tierra $ 2,196.48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De 3.01 a 4 </w:t>
            </w:r>
            <w:proofErr w:type="spellStart"/>
            <w:r w:rsidRPr="00FA17E0">
              <w:rPr>
                <w:rFonts w:ascii="Arial" w:eastAsia="Arial" w:hAnsi="Arial" w:cs="Arial"/>
                <w:sz w:val="22"/>
                <w:szCs w:val="22"/>
              </w:rPr>
              <w:t>mts</w:t>
            </w:r>
            <w:proofErr w:type="spellEnd"/>
            <w:r w:rsidRPr="00FA17E0">
              <w:rPr>
                <w:rFonts w:ascii="Arial" w:eastAsia="Arial" w:hAnsi="Arial" w:cs="Arial"/>
                <w:sz w:val="22"/>
                <w:szCs w:val="22"/>
              </w:rPr>
              <w:t xml:space="preserve">. De profundidad de tierra $ 2,746.38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De 4.01 a 5 </w:t>
            </w:r>
            <w:proofErr w:type="spellStart"/>
            <w:r w:rsidRPr="00FA17E0">
              <w:rPr>
                <w:rFonts w:ascii="Arial" w:eastAsia="Arial" w:hAnsi="Arial" w:cs="Arial"/>
                <w:sz w:val="22"/>
                <w:szCs w:val="22"/>
              </w:rPr>
              <w:t>mts</w:t>
            </w:r>
            <w:proofErr w:type="spellEnd"/>
            <w:r w:rsidRPr="00FA17E0">
              <w:rPr>
                <w:rFonts w:ascii="Arial" w:eastAsia="Arial" w:hAnsi="Arial" w:cs="Arial"/>
                <w:sz w:val="22"/>
                <w:szCs w:val="22"/>
              </w:rPr>
              <w:t>. De profundidad de tierra $ 3,664.53</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De 5.01 a 6 </w:t>
            </w:r>
            <w:proofErr w:type="spellStart"/>
            <w:r w:rsidRPr="00FA17E0">
              <w:rPr>
                <w:rFonts w:ascii="Arial" w:eastAsia="Arial" w:hAnsi="Arial" w:cs="Arial"/>
                <w:sz w:val="22"/>
                <w:szCs w:val="22"/>
              </w:rPr>
              <w:t>mts</w:t>
            </w:r>
            <w:proofErr w:type="spellEnd"/>
            <w:r w:rsidRPr="00FA17E0">
              <w:rPr>
                <w:rFonts w:ascii="Arial" w:eastAsia="Arial" w:hAnsi="Arial" w:cs="Arial"/>
                <w:sz w:val="22"/>
                <w:szCs w:val="22"/>
              </w:rPr>
              <w:t>. De profundidad de tierra $ 4,579.46</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De 1 a 3 </w:t>
            </w:r>
            <w:proofErr w:type="spellStart"/>
            <w:r w:rsidRPr="00FA17E0">
              <w:rPr>
                <w:rFonts w:ascii="Arial" w:eastAsia="Arial" w:hAnsi="Arial" w:cs="Arial"/>
                <w:sz w:val="22"/>
                <w:szCs w:val="22"/>
              </w:rPr>
              <w:t>mts</w:t>
            </w:r>
            <w:proofErr w:type="spellEnd"/>
            <w:r w:rsidRPr="00FA17E0">
              <w:rPr>
                <w:rFonts w:ascii="Arial" w:eastAsia="Arial" w:hAnsi="Arial" w:cs="Arial"/>
                <w:sz w:val="22"/>
                <w:szCs w:val="22"/>
              </w:rPr>
              <w:t>. De profundidad de pavimento $ 3,295.66</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De 3.01 a 4 </w:t>
            </w:r>
            <w:proofErr w:type="spellStart"/>
            <w:r w:rsidRPr="00FA17E0">
              <w:rPr>
                <w:rFonts w:ascii="Arial" w:eastAsia="Arial" w:hAnsi="Arial" w:cs="Arial"/>
                <w:sz w:val="22"/>
                <w:szCs w:val="22"/>
              </w:rPr>
              <w:t>mts</w:t>
            </w:r>
            <w:proofErr w:type="spellEnd"/>
            <w:r w:rsidRPr="00FA17E0">
              <w:rPr>
                <w:rFonts w:ascii="Arial" w:eastAsia="Arial" w:hAnsi="Arial" w:cs="Arial"/>
                <w:sz w:val="22"/>
                <w:szCs w:val="22"/>
              </w:rPr>
              <w:t xml:space="preserve">. De profundidad de pavimento $ 2,580.99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De 4.01 a 5 </w:t>
            </w:r>
            <w:proofErr w:type="spellStart"/>
            <w:r w:rsidRPr="00FA17E0">
              <w:rPr>
                <w:rFonts w:ascii="Arial" w:eastAsia="Arial" w:hAnsi="Arial" w:cs="Arial"/>
                <w:sz w:val="22"/>
                <w:szCs w:val="22"/>
              </w:rPr>
              <w:t>mts</w:t>
            </w:r>
            <w:proofErr w:type="spellEnd"/>
            <w:r w:rsidRPr="00FA17E0">
              <w:rPr>
                <w:rFonts w:ascii="Arial" w:eastAsia="Arial" w:hAnsi="Arial" w:cs="Arial"/>
                <w:sz w:val="22"/>
                <w:szCs w:val="22"/>
              </w:rPr>
              <w:t>. De profundidad de pavimento $ 4,637.72</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De 5.01 a 6 </w:t>
            </w:r>
            <w:proofErr w:type="spellStart"/>
            <w:r w:rsidRPr="00FA17E0">
              <w:rPr>
                <w:rFonts w:ascii="Arial" w:eastAsia="Arial" w:hAnsi="Arial" w:cs="Arial"/>
                <w:sz w:val="22"/>
                <w:szCs w:val="22"/>
              </w:rPr>
              <w:t>mts</w:t>
            </w:r>
            <w:proofErr w:type="spellEnd"/>
            <w:r w:rsidRPr="00FA17E0">
              <w:rPr>
                <w:rFonts w:ascii="Arial" w:eastAsia="Arial" w:hAnsi="Arial" w:cs="Arial"/>
                <w:sz w:val="22"/>
                <w:szCs w:val="22"/>
              </w:rPr>
              <w:t>. De profundidad de pavimento $ 5,615.06</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IV.- DERECHOS DE CONEXIÓN DE TUBERÍAS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½” </w:t>
            </w:r>
          </w:p>
          <w:p w:rsidR="00B2640F" w:rsidRPr="00FA17E0" w:rsidRDefault="00B2640F" w:rsidP="008831CC">
            <w:pPr>
              <w:jc w:val="both"/>
              <w:rPr>
                <w:rFonts w:ascii="Arial" w:hAnsi="Arial" w:cs="Arial"/>
              </w:rPr>
            </w:pPr>
            <w:r w:rsidRPr="00FA17E0">
              <w:rPr>
                <w:rFonts w:ascii="Arial" w:eastAsia="Arial" w:hAnsi="Arial" w:cs="Arial"/>
                <w:sz w:val="22"/>
                <w:szCs w:val="22"/>
              </w:rPr>
              <w:t>Domicilio $ 172.54</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Comercial $ 438.98 </w:t>
            </w:r>
          </w:p>
          <w:p w:rsidR="00B2640F" w:rsidRPr="00FA17E0" w:rsidRDefault="00B2640F" w:rsidP="008831CC">
            <w:pPr>
              <w:jc w:val="both"/>
              <w:rPr>
                <w:rFonts w:ascii="Arial" w:hAnsi="Arial" w:cs="Arial"/>
              </w:rPr>
            </w:pPr>
            <w:r w:rsidRPr="00FA17E0">
              <w:rPr>
                <w:rFonts w:ascii="Arial" w:eastAsia="Arial" w:hAnsi="Arial" w:cs="Arial"/>
                <w:sz w:val="22"/>
                <w:szCs w:val="22"/>
              </w:rPr>
              <w:t>Industrial $ 573.30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¾” </w:t>
            </w:r>
          </w:p>
          <w:p w:rsidR="00B2640F" w:rsidRPr="00FA17E0" w:rsidRDefault="00B2640F" w:rsidP="008831CC">
            <w:pPr>
              <w:jc w:val="both"/>
              <w:rPr>
                <w:rFonts w:ascii="Arial" w:hAnsi="Arial" w:cs="Arial"/>
              </w:rPr>
            </w:pPr>
            <w:r w:rsidRPr="00FA17E0">
              <w:rPr>
                <w:rFonts w:ascii="Arial" w:eastAsia="Arial" w:hAnsi="Arial" w:cs="Arial"/>
                <w:sz w:val="22"/>
                <w:szCs w:val="22"/>
              </w:rPr>
              <w:t>Domicilio $ 438.98</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Comercial $ 573.30 </w:t>
            </w:r>
          </w:p>
          <w:p w:rsidR="00B2640F" w:rsidRPr="00FA17E0" w:rsidRDefault="00B2640F" w:rsidP="008831CC">
            <w:pPr>
              <w:jc w:val="both"/>
              <w:rPr>
                <w:rFonts w:ascii="Arial" w:hAnsi="Arial" w:cs="Arial"/>
              </w:rPr>
            </w:pPr>
            <w:r w:rsidRPr="00FA17E0">
              <w:rPr>
                <w:rFonts w:ascii="Arial" w:eastAsia="Arial" w:hAnsi="Arial" w:cs="Arial"/>
                <w:sz w:val="22"/>
                <w:szCs w:val="22"/>
              </w:rPr>
              <w:t>Industrial $ 794.98</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1” </w:t>
            </w:r>
          </w:p>
          <w:p w:rsidR="00B2640F" w:rsidRPr="00FA17E0" w:rsidRDefault="00B2640F" w:rsidP="008831CC">
            <w:pPr>
              <w:jc w:val="both"/>
              <w:rPr>
                <w:rFonts w:ascii="Arial" w:hAnsi="Arial" w:cs="Arial"/>
              </w:rPr>
            </w:pPr>
            <w:r w:rsidRPr="00FA17E0">
              <w:rPr>
                <w:rFonts w:ascii="Arial" w:eastAsia="Arial" w:hAnsi="Arial" w:cs="Arial"/>
                <w:sz w:val="22"/>
                <w:szCs w:val="22"/>
              </w:rPr>
              <w:t>Domicilio $ 573.30</w:t>
            </w:r>
          </w:p>
          <w:p w:rsidR="00B2640F" w:rsidRPr="00FA17E0" w:rsidRDefault="00B2640F" w:rsidP="008831CC">
            <w:pPr>
              <w:jc w:val="both"/>
              <w:rPr>
                <w:rFonts w:ascii="Arial" w:hAnsi="Arial" w:cs="Arial"/>
              </w:rPr>
            </w:pPr>
            <w:r w:rsidRPr="00FA17E0">
              <w:rPr>
                <w:rFonts w:ascii="Arial" w:eastAsia="Arial" w:hAnsi="Arial" w:cs="Arial"/>
                <w:sz w:val="22"/>
                <w:szCs w:val="22"/>
              </w:rPr>
              <w:t>Comercial $ 794.98</w:t>
            </w:r>
          </w:p>
          <w:p w:rsidR="00B2640F" w:rsidRPr="00FA17E0" w:rsidRDefault="00B2640F" w:rsidP="008831CC">
            <w:pPr>
              <w:jc w:val="both"/>
              <w:rPr>
                <w:rFonts w:ascii="Arial" w:hAnsi="Arial" w:cs="Arial"/>
              </w:rPr>
            </w:pPr>
            <w:r w:rsidRPr="00FA17E0">
              <w:rPr>
                <w:rFonts w:ascii="Arial" w:eastAsia="Arial" w:hAnsi="Arial" w:cs="Arial"/>
                <w:sz w:val="22"/>
                <w:szCs w:val="22"/>
              </w:rPr>
              <w:t>Industrial $ 879.06</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V.- COSTO DE MEDIDOR ½” $ 291.35</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VI.- RECONEXIÓN DE TOMAS CANCELADAS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Re conexión de ½” $ 267.28 Hasta 6 meses de cancelada y después de 6 meses $ 840.84</w:t>
            </w:r>
          </w:p>
          <w:p w:rsidR="00B2640F" w:rsidRPr="00FA17E0" w:rsidRDefault="00B2640F" w:rsidP="008831CC">
            <w:pPr>
              <w:jc w:val="both"/>
              <w:rPr>
                <w:rFonts w:ascii="Arial" w:hAnsi="Arial" w:cs="Arial"/>
              </w:rPr>
            </w:pPr>
            <w:r w:rsidRPr="00FA17E0">
              <w:rPr>
                <w:rFonts w:ascii="Arial" w:eastAsia="Arial" w:hAnsi="Arial" w:cs="Arial"/>
                <w:sz w:val="22"/>
                <w:szCs w:val="22"/>
              </w:rPr>
              <w:lastRenderedPageBreak/>
              <w:t>Medidor ½</w:t>
            </w:r>
            <w:proofErr w:type="gramStart"/>
            <w:r w:rsidRPr="00FA17E0">
              <w:rPr>
                <w:rFonts w:ascii="Arial" w:eastAsia="Arial" w:hAnsi="Arial" w:cs="Arial"/>
                <w:sz w:val="22"/>
                <w:szCs w:val="22"/>
              </w:rPr>
              <w:t>“ $</w:t>
            </w:r>
            <w:proofErr w:type="gramEnd"/>
            <w:r w:rsidRPr="00FA17E0">
              <w:rPr>
                <w:rFonts w:ascii="Arial" w:eastAsia="Arial" w:hAnsi="Arial" w:cs="Arial"/>
                <w:sz w:val="22"/>
                <w:szCs w:val="22"/>
              </w:rPr>
              <w:t xml:space="preserve"> 291.35 SIAS no cobra el medidor, porque se resguarda.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VII.- REINSTALACIÓN DE TOMAS LIMITADAS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A los 3 meses de no efectuar pagos se suspenderá el servicio cobrándose la cantidad de $ 58.97 por reinstalación.</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VIII.- CONSTANCIA DE NO ADEUDO COSTO $ 101.56</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Tratándose del pago de los derechos que correspondan a las tarifas de agua potable y alcantarillado se otorgará un incentivo correspondiente al 50% a pensionados, jubilados, adultos mayor y a personas con discapacidad, única y exclusivamente respecto de la casa habitación en que tengan señalado su domicilio.  </w:t>
            </w:r>
          </w:p>
          <w:p w:rsidR="00B2640F" w:rsidRPr="00FA17E0" w:rsidRDefault="00B2640F" w:rsidP="008831CC">
            <w:pPr>
              <w:jc w:val="center"/>
              <w:rPr>
                <w:rFonts w:ascii="Arial" w:eastAsia="Arial" w:hAnsi="Arial" w:cs="Arial"/>
                <w:b/>
              </w:rPr>
            </w:pPr>
          </w:p>
          <w:p w:rsidR="00B2640F" w:rsidRPr="00FA17E0" w:rsidRDefault="00B2640F" w:rsidP="008831CC">
            <w:pPr>
              <w:jc w:val="both"/>
              <w:rPr>
                <w:rFonts w:ascii="Arial" w:hAnsi="Arial" w:cs="Arial"/>
              </w:rPr>
            </w:pPr>
            <w:r w:rsidRPr="00FA17E0">
              <w:rPr>
                <w:rFonts w:ascii="Arial" w:hAnsi="Arial" w:cs="Arial"/>
                <w:sz w:val="22"/>
                <w:szCs w:val="22"/>
              </w:rPr>
              <w:t>Las tarifas establecidas en el presente artículo podrán ser actualizadas conforme a lo establecido en el Artículo 22 del Código Financiero para los Municipios del Estado de Coahuila de Zaragoza.</w:t>
            </w:r>
          </w:p>
          <w:p w:rsidR="00B2640F" w:rsidRPr="00FA17E0" w:rsidRDefault="00B2640F" w:rsidP="008831CC">
            <w:pPr>
              <w:rPr>
                <w:rFonts w:ascii="Arial" w:eastAsia="Arial" w:hAnsi="Arial" w:cs="Arial"/>
                <w:b/>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II</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SERVICIOS DE RASTROS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11.-</w:t>
            </w:r>
            <w:r w:rsidRPr="00FA17E0">
              <w:rPr>
                <w:rFonts w:ascii="Arial" w:eastAsia="Arial" w:hAnsi="Arial" w:cs="Arial"/>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No se causará el derecho por uso de corrales, cuando los animales que se introduzcan sean sacrificados, el mismo día.</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Los servicios a que se refiere esta sección se causarán y cobrarán conforme a los conceptos y tarifas siguientes: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Servicio de Matanza: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1.- Ganado mayor vacuno por cabeza         </w:t>
            </w:r>
            <w:r w:rsidRPr="00FA17E0">
              <w:rPr>
                <w:rFonts w:ascii="Arial" w:eastAsia="Arial" w:hAnsi="Arial" w:cs="Arial"/>
                <w:sz w:val="22"/>
                <w:szCs w:val="22"/>
              </w:rPr>
              <w:tab/>
              <w:t>$ 98.00.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2.- Ganado menor vacuno por cabeza         </w:t>
            </w:r>
            <w:r w:rsidRPr="00FA17E0">
              <w:rPr>
                <w:rFonts w:ascii="Arial" w:eastAsia="Arial" w:hAnsi="Arial" w:cs="Arial"/>
                <w:sz w:val="22"/>
                <w:szCs w:val="22"/>
              </w:rPr>
              <w:tab/>
              <w:t>$ 58.50.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3.- Ganado mayor caprino por cabeza         </w:t>
            </w:r>
            <w:r w:rsidRPr="00FA17E0">
              <w:rPr>
                <w:rFonts w:ascii="Arial" w:eastAsia="Arial" w:hAnsi="Arial" w:cs="Arial"/>
                <w:sz w:val="22"/>
                <w:szCs w:val="22"/>
              </w:rPr>
              <w:tab/>
              <w:t>$ 58.50.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lastRenderedPageBreak/>
              <w:t xml:space="preserve">4.- Ganado menor caprino por cabeza         </w:t>
            </w:r>
            <w:r w:rsidRPr="00FA17E0">
              <w:rPr>
                <w:rFonts w:ascii="Arial" w:eastAsia="Arial" w:hAnsi="Arial" w:cs="Arial"/>
                <w:sz w:val="22"/>
                <w:szCs w:val="22"/>
              </w:rPr>
              <w:tab/>
              <w:t>$ 40.50.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5.- Ganado menor lanar por cabeza             </w:t>
            </w:r>
            <w:r w:rsidRPr="00FA17E0">
              <w:rPr>
                <w:rFonts w:ascii="Arial" w:eastAsia="Arial" w:hAnsi="Arial" w:cs="Arial"/>
                <w:sz w:val="22"/>
                <w:szCs w:val="22"/>
              </w:rPr>
              <w:tab/>
              <w:t>$ 40.50.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6.- Ganado mayor lanar por cabeza             </w:t>
            </w:r>
            <w:r w:rsidRPr="00FA17E0">
              <w:rPr>
                <w:rFonts w:ascii="Arial" w:eastAsia="Arial" w:hAnsi="Arial" w:cs="Arial"/>
                <w:sz w:val="22"/>
                <w:szCs w:val="22"/>
              </w:rPr>
              <w:tab/>
              <w:t>$ 58.50.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7.- Ganado menor porcino por cabeza         </w:t>
            </w:r>
            <w:r w:rsidRPr="00FA17E0">
              <w:rPr>
                <w:rFonts w:ascii="Arial" w:eastAsia="Arial" w:hAnsi="Arial" w:cs="Arial"/>
                <w:sz w:val="22"/>
                <w:szCs w:val="22"/>
              </w:rPr>
              <w:tab/>
              <w:t>$ 41.00.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8. -Ganado mayor porcino por cabeza       </w:t>
            </w:r>
            <w:r w:rsidRPr="00FA17E0">
              <w:rPr>
                <w:rFonts w:ascii="Arial" w:eastAsia="Arial" w:hAnsi="Arial" w:cs="Arial"/>
                <w:sz w:val="22"/>
                <w:szCs w:val="22"/>
              </w:rPr>
              <w:tab/>
              <w:t>$ 58.50.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9.- Aves a razón por animal                          </w:t>
            </w:r>
            <w:r w:rsidRPr="00FA17E0">
              <w:rPr>
                <w:rFonts w:ascii="Arial" w:eastAsia="Arial" w:hAnsi="Arial" w:cs="Arial"/>
                <w:sz w:val="22"/>
                <w:szCs w:val="22"/>
              </w:rPr>
              <w:tab/>
              <w:t>$   4.20.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527487" w:rsidRDefault="00527487"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Ganado menor: la canal que pese menos de 20 kg.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 Reparto de Carnes: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1.- Ganado vacuno por canal         </w:t>
            </w:r>
            <w:r w:rsidRPr="00FA17E0">
              <w:rPr>
                <w:rFonts w:ascii="Arial" w:eastAsia="Arial" w:hAnsi="Arial" w:cs="Arial"/>
                <w:sz w:val="22"/>
                <w:szCs w:val="22"/>
              </w:rPr>
              <w:tab/>
              <w:t>$ 41.00.</w:t>
            </w:r>
          </w:p>
          <w:p w:rsidR="00B2640F" w:rsidRPr="00FA17E0" w:rsidRDefault="00B2640F" w:rsidP="008831CC">
            <w:pPr>
              <w:ind w:left="567"/>
              <w:jc w:val="both"/>
              <w:rPr>
                <w:rFonts w:ascii="Arial" w:eastAsia="Arial" w:hAnsi="Arial" w:cs="Arial"/>
              </w:rPr>
            </w:pPr>
            <w:r w:rsidRPr="00FA17E0">
              <w:rPr>
                <w:rFonts w:ascii="Arial" w:eastAsia="Arial" w:hAnsi="Arial" w:cs="Arial"/>
                <w:sz w:val="22"/>
                <w:szCs w:val="22"/>
              </w:rPr>
              <w:t xml:space="preserve">2.- Ganado porcino por canal            </w:t>
            </w:r>
            <w:r w:rsidRPr="00FA17E0">
              <w:rPr>
                <w:rFonts w:ascii="Arial" w:eastAsia="Arial" w:hAnsi="Arial" w:cs="Arial"/>
                <w:sz w:val="22"/>
                <w:szCs w:val="22"/>
              </w:rPr>
              <w:tab/>
              <w:t>$ 41.00.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3.- Ganado caprino ovino                  </w:t>
            </w:r>
            <w:r w:rsidRPr="00FA17E0">
              <w:rPr>
                <w:rFonts w:ascii="Arial" w:eastAsia="Arial" w:hAnsi="Arial" w:cs="Arial"/>
                <w:sz w:val="22"/>
                <w:szCs w:val="22"/>
              </w:rPr>
              <w:tab/>
              <w:t>$ 28.00.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4.- Becerro de leche                         </w:t>
            </w:r>
            <w:r w:rsidRPr="00FA17E0">
              <w:rPr>
                <w:rFonts w:ascii="Arial" w:eastAsia="Arial" w:hAnsi="Arial" w:cs="Arial"/>
                <w:sz w:val="22"/>
                <w:szCs w:val="22"/>
              </w:rPr>
              <w:tab/>
              <w:t>$ 41.00.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5.- Vísceras de cada animal              </w:t>
            </w:r>
            <w:r w:rsidRPr="00FA17E0">
              <w:rPr>
                <w:rFonts w:ascii="Arial" w:eastAsia="Arial" w:hAnsi="Arial" w:cs="Arial"/>
                <w:sz w:val="22"/>
                <w:szCs w:val="22"/>
              </w:rPr>
              <w:tab/>
              <w:t>$ 28.50.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III.- Inspección de productos carniceros foráneos: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1.- Ganado mayor vacuno por cabeza         </w:t>
            </w:r>
            <w:r w:rsidRPr="00FA17E0">
              <w:rPr>
                <w:rFonts w:ascii="Arial" w:eastAsia="Arial" w:hAnsi="Arial" w:cs="Arial"/>
                <w:sz w:val="22"/>
                <w:szCs w:val="22"/>
              </w:rPr>
              <w:tab/>
              <w:t>$ 98.00.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2.- Ganado menor vacuno por cabeza         </w:t>
            </w:r>
            <w:r w:rsidRPr="00FA17E0">
              <w:rPr>
                <w:rFonts w:ascii="Arial" w:eastAsia="Arial" w:hAnsi="Arial" w:cs="Arial"/>
                <w:sz w:val="22"/>
                <w:szCs w:val="22"/>
              </w:rPr>
              <w:tab/>
              <w:t>$ 58.50.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3.- Ganado mayor caprino por cabeza         </w:t>
            </w:r>
            <w:r w:rsidRPr="00FA17E0">
              <w:rPr>
                <w:rFonts w:ascii="Arial" w:eastAsia="Arial" w:hAnsi="Arial" w:cs="Arial"/>
                <w:sz w:val="22"/>
                <w:szCs w:val="22"/>
              </w:rPr>
              <w:tab/>
              <w:t>$ 58.50.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4.- Ganado menor caprino por cabeza         </w:t>
            </w:r>
            <w:r w:rsidRPr="00FA17E0">
              <w:rPr>
                <w:rFonts w:ascii="Arial" w:eastAsia="Arial" w:hAnsi="Arial" w:cs="Arial"/>
                <w:sz w:val="22"/>
                <w:szCs w:val="22"/>
              </w:rPr>
              <w:tab/>
              <w:t>$ 40.50.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5.- Ganado menor lanar por cabeza             </w:t>
            </w:r>
            <w:r w:rsidRPr="00FA17E0">
              <w:rPr>
                <w:rFonts w:ascii="Arial" w:eastAsia="Arial" w:hAnsi="Arial" w:cs="Arial"/>
                <w:sz w:val="22"/>
                <w:szCs w:val="22"/>
              </w:rPr>
              <w:tab/>
              <w:t>$ 40.50.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6.- Ganado mayor lanar por cabeza         </w:t>
            </w:r>
            <w:r w:rsidRPr="00FA17E0">
              <w:rPr>
                <w:rFonts w:ascii="Arial" w:eastAsia="Arial" w:hAnsi="Arial" w:cs="Arial"/>
                <w:sz w:val="22"/>
                <w:szCs w:val="22"/>
              </w:rPr>
              <w:tab/>
              <w:t>$ 58.50.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7.- Ganado menor porcino por cabeza         </w:t>
            </w:r>
            <w:r w:rsidRPr="00FA17E0">
              <w:rPr>
                <w:rFonts w:ascii="Arial" w:eastAsia="Arial" w:hAnsi="Arial" w:cs="Arial"/>
                <w:sz w:val="22"/>
                <w:szCs w:val="22"/>
              </w:rPr>
              <w:tab/>
              <w:t>$ 40.50.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8.- Ganado mayor porcino por cabeza         </w:t>
            </w:r>
            <w:r w:rsidRPr="00FA17E0">
              <w:rPr>
                <w:rFonts w:ascii="Arial" w:eastAsia="Arial" w:hAnsi="Arial" w:cs="Arial"/>
                <w:sz w:val="22"/>
                <w:szCs w:val="22"/>
              </w:rPr>
              <w:tab/>
              <w:t>$ 58.50.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9.- Aves a razón por animal                          </w:t>
            </w:r>
            <w:r w:rsidRPr="00FA17E0">
              <w:rPr>
                <w:rFonts w:ascii="Arial" w:eastAsia="Arial" w:hAnsi="Arial" w:cs="Arial"/>
                <w:sz w:val="22"/>
                <w:szCs w:val="22"/>
              </w:rPr>
              <w:tab/>
              <w:t>$   4.15.</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10.- Corte de productos carniceros por Kg. </w:t>
            </w:r>
            <w:r w:rsidRPr="00FA17E0">
              <w:rPr>
                <w:rFonts w:ascii="Arial" w:eastAsia="Arial" w:hAnsi="Arial" w:cs="Arial"/>
                <w:sz w:val="22"/>
                <w:szCs w:val="22"/>
              </w:rPr>
              <w:tab/>
              <w:t>$   0.80.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Todo ganado sacrificado en rastros, mataderos y empacadoras autorizadas, estarán sujetas a las tarifas que determine el Ayuntamiento, a través de su Reglamento de Rastro Municipal.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IV.- Los derechos por guarda en los corrales del municipio, cubrirán una cuota por pieza diariamente           $ 55.00 sin limitación.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V.- Certificado veterinario, sobre peso, edad, trapío y presencia de los toros de lidia, $ 46.50 por cada uno.</w:t>
            </w:r>
          </w:p>
          <w:p w:rsidR="00B2640F" w:rsidRPr="00BC5CDA" w:rsidRDefault="00B2640F" w:rsidP="008831CC">
            <w:pPr>
              <w:tabs>
                <w:tab w:val="left" w:pos="3851"/>
              </w:tabs>
              <w:jc w:val="both"/>
              <w:rPr>
                <w:rFonts w:ascii="Arial" w:eastAsia="Arial" w:hAnsi="Arial" w:cs="Arial"/>
              </w:rPr>
            </w:pPr>
            <w:r w:rsidRPr="00FA17E0">
              <w:rPr>
                <w:rFonts w:ascii="Arial" w:eastAsia="Arial" w:hAnsi="Arial" w:cs="Arial"/>
                <w:sz w:val="22"/>
                <w:szCs w:val="22"/>
              </w:rPr>
              <w:t xml:space="preserve"> </w:t>
            </w:r>
            <w:r w:rsidRPr="00FA17E0">
              <w:rPr>
                <w:rFonts w:ascii="Arial" w:eastAsia="Arial" w:hAnsi="Arial" w:cs="Arial"/>
                <w:sz w:val="22"/>
                <w:szCs w:val="22"/>
              </w:rPr>
              <w:tab/>
            </w:r>
          </w:p>
          <w:p w:rsidR="00B2640F" w:rsidRPr="00FA17E0" w:rsidRDefault="00B2640F" w:rsidP="008831CC">
            <w:pPr>
              <w:jc w:val="center"/>
              <w:rPr>
                <w:rFonts w:ascii="Arial" w:hAnsi="Arial" w:cs="Arial"/>
                <w:b/>
              </w:rPr>
            </w:pPr>
            <w:r w:rsidRPr="00FA17E0">
              <w:rPr>
                <w:rFonts w:ascii="Arial" w:eastAsia="Arial" w:hAnsi="Arial" w:cs="Arial"/>
                <w:b/>
                <w:sz w:val="22"/>
                <w:szCs w:val="22"/>
              </w:rPr>
              <w:lastRenderedPageBreak/>
              <w:t>SECCIÓN III</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SERVICIOS DE ALUMBRADO PÚBLICO</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12.-</w:t>
            </w:r>
            <w:r w:rsidRPr="00FA17E0">
              <w:rPr>
                <w:rFonts w:ascii="Arial" w:eastAsia="Arial" w:hAnsi="Arial" w:cs="Arial"/>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 Se entiende como servicios de alumbrado público el que </w:t>
            </w:r>
            <w:r>
              <w:rPr>
                <w:rFonts w:ascii="Arial" w:eastAsia="Arial" w:hAnsi="Arial" w:cs="Arial"/>
                <w:sz w:val="22"/>
                <w:szCs w:val="22"/>
              </w:rPr>
              <w:t>el Municipio otorga a la comunid</w:t>
            </w:r>
            <w:r w:rsidRPr="00FA17E0">
              <w:rPr>
                <w:rFonts w:ascii="Arial" w:eastAsia="Arial" w:hAnsi="Arial" w:cs="Arial"/>
                <w:sz w:val="22"/>
                <w:szCs w:val="22"/>
              </w:rPr>
              <w:t>ad en calles, plazas, jardines y  otros lugares de uso común.</w:t>
            </w:r>
          </w:p>
          <w:p w:rsidR="00B2640F" w:rsidRPr="00FA17E0" w:rsidRDefault="00B2640F" w:rsidP="008831CC">
            <w:pPr>
              <w:jc w:val="both"/>
              <w:rPr>
                <w:rFonts w:ascii="Arial" w:hAnsi="Arial" w:cs="Arial"/>
              </w:rPr>
            </w:pPr>
            <w:r w:rsidRPr="00FA17E0">
              <w:rPr>
                <w:rFonts w:ascii="Arial" w:eastAsia="Arial" w:hAnsi="Arial" w:cs="Arial"/>
                <w:sz w:val="22"/>
                <w:szCs w:val="22"/>
              </w:rPr>
              <w:t>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entre 12, y lo que de cómo resultado de esta operación se cobrara en cada recibo que la CFE expida y su monto no podrá ser superior al 5% de las cantidades que deban pagar los contribuyentes en forma particular,  por el consumo de energía eléctrica</w:t>
            </w:r>
            <w:r w:rsidRPr="00FA17E0">
              <w:rPr>
                <w:rFonts w:ascii="Arial" w:hAnsi="Arial" w:cs="Arial"/>
                <w:sz w:val="22"/>
                <w:szCs w:val="22"/>
              </w:rPr>
              <w:t xml:space="preserve">. </w:t>
            </w:r>
          </w:p>
          <w:p w:rsidR="00B2640F" w:rsidRPr="00FA17E0" w:rsidRDefault="00B2640F" w:rsidP="008831CC">
            <w:pPr>
              <w:jc w:val="both"/>
              <w:rPr>
                <w:rFonts w:ascii="Arial" w:hAnsi="Arial" w:cs="Arial"/>
              </w:rPr>
            </w:pPr>
            <w:r w:rsidRPr="00FA17E0">
              <w:rPr>
                <w:rFonts w:ascii="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2016 dividiendo el Índice Nacional de Precios al Consumidor del mes de Noviembre de 2015 entre el Índice Nacional de Precios del Consumidor correspondiente al mes de Octubre de 2014.</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IV</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SERVICIOS EN MERCADOS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13.-</w:t>
            </w:r>
            <w:r w:rsidRPr="00FA17E0">
              <w:rPr>
                <w:rFonts w:ascii="Arial" w:eastAsia="Arial" w:hAnsi="Arial" w:cs="Arial"/>
                <w:sz w:val="22"/>
                <w:szCs w:val="22"/>
              </w:rPr>
              <w:t xml:space="preserve"> Es objeto de este derecho la prestación de servicios </w:t>
            </w:r>
            <w:r w:rsidRPr="00FA17E0">
              <w:rPr>
                <w:rFonts w:ascii="Arial" w:eastAsia="Arial" w:hAnsi="Arial" w:cs="Arial"/>
                <w:sz w:val="22"/>
                <w:szCs w:val="22"/>
              </w:rPr>
              <w:lastRenderedPageBreak/>
              <w:t>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El derecho por servicios de mercados se pagará conforme a las cuotas siguientes: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En locales ubicados en mercados construidos de propiedad municipal $ 871.50 bimestrales.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 Por metro cuadrado de superficie asignada en lugares o espacios en plazas o terrenos propiedad del Municipio $ 44.00 por metro cuadrado mensual.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center"/>
              <w:rPr>
                <w:rFonts w:ascii="Arial" w:eastAsia="Arial" w:hAnsi="Arial" w:cs="Arial"/>
                <w:b/>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V</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SERVICIOS DE ASEO PÚBLICO</w:t>
            </w:r>
          </w:p>
          <w:p w:rsidR="00B2640F" w:rsidRPr="00FA17E0" w:rsidRDefault="00B2640F" w:rsidP="008831CC">
            <w:pPr>
              <w:jc w:val="both"/>
              <w:rPr>
                <w:rFonts w:ascii="Arial" w:hAnsi="Arial" w:cs="Arial"/>
                <w:b/>
              </w:rPr>
            </w:pPr>
            <w:r w:rsidRPr="00FA17E0">
              <w:rPr>
                <w:rFonts w:ascii="Arial" w:eastAsia="Arial" w:hAnsi="Arial" w:cs="Arial"/>
                <w:b/>
                <w:sz w:val="22"/>
                <w:szCs w:val="22"/>
              </w:rPr>
              <w:t xml:space="preserve"> </w:t>
            </w:r>
          </w:p>
          <w:p w:rsidR="00B2640F" w:rsidRPr="00BC5CDA" w:rsidRDefault="00B2640F" w:rsidP="008831CC">
            <w:pPr>
              <w:jc w:val="both"/>
              <w:rPr>
                <w:rFonts w:ascii="Arial" w:eastAsia="Arial" w:hAnsi="Arial" w:cs="Arial"/>
              </w:rPr>
            </w:pPr>
            <w:r w:rsidRPr="00FA17E0">
              <w:rPr>
                <w:rFonts w:ascii="Arial" w:eastAsia="Arial" w:hAnsi="Arial" w:cs="Arial"/>
                <w:b/>
                <w:sz w:val="22"/>
                <w:szCs w:val="22"/>
              </w:rPr>
              <w:t>ARTÍCULO 14.-</w:t>
            </w:r>
            <w:r w:rsidRPr="00FA17E0">
              <w:rPr>
                <w:rFonts w:ascii="Arial" w:eastAsia="Arial" w:hAnsi="Arial" w:cs="Arial"/>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se pagara conforme a las siguientes tarifas:</w:t>
            </w:r>
          </w:p>
          <w:p w:rsidR="00B2640F" w:rsidRPr="00FA17E0" w:rsidRDefault="00B2640F" w:rsidP="008831CC">
            <w:pPr>
              <w:jc w:val="both"/>
              <w:rPr>
                <w:rFonts w:ascii="Arial" w:hAnsi="Arial" w:cs="Arial"/>
              </w:rPr>
            </w:pPr>
            <w:r w:rsidRPr="00FA17E0">
              <w:rPr>
                <w:rFonts w:ascii="Arial" w:eastAsia="Arial" w:hAnsi="Arial" w:cs="Arial"/>
                <w:sz w:val="22"/>
                <w:szCs w:val="22"/>
              </w:rPr>
              <w:t>I.- Habitacional: una cuota mensual de $ 10.50.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527487" w:rsidRDefault="00527487" w:rsidP="008831CC">
            <w:pPr>
              <w:jc w:val="both"/>
              <w:rPr>
                <w:rFonts w:ascii="Arial" w:eastAsia="Arial" w:hAnsi="Arial" w:cs="Arial"/>
              </w:rPr>
            </w:pP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II.- Comercial e industrial: </w:t>
            </w:r>
          </w:p>
          <w:p w:rsidR="00B2640F" w:rsidRPr="00FA17E0" w:rsidRDefault="00B2640F" w:rsidP="008831CC">
            <w:pPr>
              <w:numPr>
                <w:ilvl w:val="0"/>
                <w:numId w:val="29"/>
              </w:numPr>
              <w:jc w:val="both"/>
              <w:rPr>
                <w:rFonts w:ascii="Arial" w:eastAsia="Arial" w:hAnsi="Arial" w:cs="Arial"/>
              </w:rPr>
            </w:pPr>
            <w:r w:rsidRPr="00FA17E0">
              <w:rPr>
                <w:rFonts w:ascii="Arial" w:eastAsia="Arial" w:hAnsi="Arial" w:cs="Arial"/>
                <w:sz w:val="22"/>
                <w:szCs w:val="22"/>
              </w:rPr>
              <w:t>Comercios Menores $ 104.00 mensuales.</w:t>
            </w:r>
          </w:p>
          <w:p w:rsidR="00B2640F" w:rsidRPr="00FA17E0" w:rsidRDefault="00B2640F" w:rsidP="008831CC">
            <w:pPr>
              <w:numPr>
                <w:ilvl w:val="0"/>
                <w:numId w:val="29"/>
              </w:numPr>
              <w:jc w:val="both"/>
              <w:rPr>
                <w:rFonts w:ascii="Arial" w:eastAsia="Arial" w:hAnsi="Arial" w:cs="Arial"/>
              </w:rPr>
            </w:pPr>
            <w:r w:rsidRPr="00FA17E0">
              <w:rPr>
                <w:rFonts w:ascii="Arial" w:eastAsia="Arial" w:hAnsi="Arial" w:cs="Arial"/>
                <w:sz w:val="22"/>
                <w:szCs w:val="22"/>
              </w:rPr>
              <w:t>Comercios Mayores $ 260.00 mensuales.</w:t>
            </w:r>
          </w:p>
          <w:p w:rsidR="00B2640F" w:rsidRPr="00FA17E0" w:rsidRDefault="00B2640F" w:rsidP="008831CC">
            <w:pPr>
              <w:ind w:left="720"/>
              <w:jc w:val="both"/>
              <w:rPr>
                <w:rFonts w:ascii="Arial" w:eastAsia="Arial" w:hAnsi="Arial" w:cs="Arial"/>
              </w:rPr>
            </w:pPr>
          </w:p>
          <w:p w:rsidR="00527487" w:rsidRDefault="00527487" w:rsidP="008831CC">
            <w:pPr>
              <w:jc w:val="both"/>
              <w:rPr>
                <w:rFonts w:ascii="Arial" w:eastAsia="Arial" w:hAnsi="Arial" w:cs="Arial"/>
              </w:rPr>
            </w:pP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De acuerdo a la lista y determinación que presente de los mismos la Dirección de Servicios Públicos, para ser cobrados a través del recibo de agua potable que emita el Sistema Municipal de Aguas y Saneamiento de San Juan de Sabinas, correspondiente a cada mes, </w:t>
            </w:r>
            <w:r w:rsidRPr="00FA17E0">
              <w:rPr>
                <w:rFonts w:ascii="Arial" w:hAnsi="Arial" w:cs="Arial"/>
                <w:sz w:val="22"/>
                <w:szCs w:val="22"/>
              </w:rPr>
              <w:t xml:space="preserve">el cual no estará condicionado al pago entre ellos. </w:t>
            </w:r>
          </w:p>
          <w:p w:rsidR="00B2640F" w:rsidRPr="00FA17E0"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Estas tarifas estarán sujetas a las rutas establecidas por la Dependencia responsable.</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III.- Limpieza terreno baldíos de acuerdo a las dimensiones y condiciones del predio, por solicitud o requerimiento previa notificación del municipio, tendrá un costo de $ 725.00.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IV.- Tala de árboles de $ 725.00 por árbol.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 Poda de árboles $ 433.50 por árbol.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VI.- Contenedores $ 173.50 por recolección al contenedor.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VII.- Uso del relleno sanitario por entrada</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Camioneta Pick-Up $ 78.00</w:t>
            </w:r>
          </w:p>
          <w:p w:rsidR="00B2640F" w:rsidRPr="00FA17E0" w:rsidRDefault="00B2640F" w:rsidP="008831CC">
            <w:pPr>
              <w:jc w:val="both"/>
              <w:rPr>
                <w:rFonts w:ascii="Arial" w:hAnsi="Arial" w:cs="Arial"/>
              </w:rPr>
            </w:pPr>
            <w:proofErr w:type="spellStart"/>
            <w:r w:rsidRPr="00FA17E0">
              <w:rPr>
                <w:rFonts w:ascii="Arial" w:eastAsia="Arial" w:hAnsi="Arial" w:cs="Arial"/>
                <w:sz w:val="22"/>
                <w:szCs w:val="22"/>
              </w:rPr>
              <w:t>Traila</w:t>
            </w:r>
            <w:proofErr w:type="spellEnd"/>
            <w:r w:rsidRPr="00FA17E0">
              <w:rPr>
                <w:rFonts w:ascii="Arial" w:eastAsia="Arial" w:hAnsi="Arial" w:cs="Arial"/>
                <w:sz w:val="22"/>
                <w:szCs w:val="22"/>
              </w:rPr>
              <w:t xml:space="preserve"> 1 eje capacidad ½ tonelada </w:t>
            </w:r>
            <w:r w:rsidRPr="00FA17E0">
              <w:rPr>
                <w:rFonts w:ascii="Arial" w:eastAsia="Arial" w:hAnsi="Arial" w:cs="Arial"/>
                <w:sz w:val="22"/>
                <w:szCs w:val="22"/>
              </w:rPr>
              <w:tab/>
              <w:t>$ 83.00.</w:t>
            </w:r>
          </w:p>
          <w:p w:rsidR="00B2640F" w:rsidRPr="00FA17E0" w:rsidRDefault="00B2640F" w:rsidP="008831CC">
            <w:pPr>
              <w:jc w:val="both"/>
              <w:rPr>
                <w:rFonts w:ascii="Arial" w:hAnsi="Arial" w:cs="Arial"/>
              </w:rPr>
            </w:pPr>
            <w:proofErr w:type="spellStart"/>
            <w:r w:rsidRPr="00FA17E0">
              <w:rPr>
                <w:rFonts w:ascii="Arial" w:eastAsia="Arial" w:hAnsi="Arial" w:cs="Arial"/>
                <w:sz w:val="22"/>
                <w:szCs w:val="22"/>
              </w:rPr>
              <w:t>Traila</w:t>
            </w:r>
            <w:proofErr w:type="spellEnd"/>
            <w:r w:rsidRPr="00FA17E0">
              <w:rPr>
                <w:rFonts w:ascii="Arial" w:eastAsia="Arial" w:hAnsi="Arial" w:cs="Arial"/>
                <w:sz w:val="22"/>
                <w:szCs w:val="22"/>
              </w:rPr>
              <w:t xml:space="preserve"> 1 eje capacidad 1 tonelada </w:t>
            </w:r>
            <w:r w:rsidRPr="00FA17E0">
              <w:rPr>
                <w:rFonts w:ascii="Arial" w:eastAsia="Arial" w:hAnsi="Arial" w:cs="Arial"/>
                <w:sz w:val="22"/>
                <w:szCs w:val="22"/>
              </w:rPr>
              <w:tab/>
              <w:t>$125.00.</w:t>
            </w:r>
          </w:p>
          <w:p w:rsidR="00B2640F" w:rsidRPr="00FA17E0" w:rsidRDefault="00B2640F" w:rsidP="008831CC">
            <w:pPr>
              <w:jc w:val="both"/>
              <w:rPr>
                <w:rFonts w:ascii="Arial" w:hAnsi="Arial" w:cs="Arial"/>
              </w:rPr>
            </w:pPr>
            <w:proofErr w:type="spellStart"/>
            <w:r w:rsidRPr="00FA17E0">
              <w:rPr>
                <w:rFonts w:ascii="Arial" w:eastAsia="Arial" w:hAnsi="Arial" w:cs="Arial"/>
                <w:sz w:val="22"/>
                <w:szCs w:val="22"/>
              </w:rPr>
              <w:t>Traila</w:t>
            </w:r>
            <w:proofErr w:type="spellEnd"/>
            <w:r w:rsidRPr="00FA17E0">
              <w:rPr>
                <w:rFonts w:ascii="Arial" w:eastAsia="Arial" w:hAnsi="Arial" w:cs="Arial"/>
                <w:sz w:val="22"/>
                <w:szCs w:val="22"/>
              </w:rPr>
              <w:t xml:space="preserve"> 2 ejes capacidad 2 toneladas </w:t>
            </w:r>
            <w:r w:rsidRPr="00FA17E0">
              <w:rPr>
                <w:rFonts w:ascii="Arial" w:eastAsia="Arial" w:hAnsi="Arial" w:cs="Arial"/>
                <w:sz w:val="22"/>
                <w:szCs w:val="22"/>
              </w:rPr>
              <w:tab/>
              <w:t>$ 197.50.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Camión 3 toneladas </w:t>
            </w:r>
            <w:r w:rsidRPr="00FA17E0">
              <w:rPr>
                <w:rFonts w:ascii="Arial" w:eastAsia="Arial" w:hAnsi="Arial" w:cs="Arial"/>
                <w:sz w:val="22"/>
                <w:szCs w:val="22"/>
              </w:rPr>
              <w:tab/>
              <w:t>$    301.50.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Camión 4 toneladas </w:t>
            </w:r>
            <w:r w:rsidRPr="00FA17E0">
              <w:rPr>
                <w:rFonts w:ascii="Arial" w:eastAsia="Arial" w:hAnsi="Arial" w:cs="Arial"/>
                <w:sz w:val="22"/>
                <w:szCs w:val="22"/>
              </w:rPr>
              <w:tab/>
              <w:t>$    395.00.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Camión 6 toneladas </w:t>
            </w:r>
            <w:r w:rsidRPr="00FA17E0">
              <w:rPr>
                <w:rFonts w:ascii="Arial" w:eastAsia="Arial" w:hAnsi="Arial" w:cs="Arial"/>
                <w:sz w:val="22"/>
                <w:szCs w:val="22"/>
              </w:rPr>
              <w:tab/>
              <w:t>$    593.00.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Camión 8 toneladas </w:t>
            </w:r>
            <w:r w:rsidRPr="00FA17E0">
              <w:rPr>
                <w:rFonts w:ascii="Arial" w:eastAsia="Arial" w:hAnsi="Arial" w:cs="Arial"/>
                <w:sz w:val="22"/>
                <w:szCs w:val="22"/>
              </w:rPr>
              <w:tab/>
              <w:t>$    790.50.</w:t>
            </w:r>
          </w:p>
          <w:p w:rsidR="00B2640F" w:rsidRPr="00FA17E0" w:rsidRDefault="00B2640F" w:rsidP="008831CC">
            <w:pPr>
              <w:jc w:val="both"/>
              <w:rPr>
                <w:rFonts w:ascii="Arial" w:hAnsi="Arial" w:cs="Arial"/>
              </w:rPr>
            </w:pPr>
            <w:r w:rsidRPr="00FA17E0">
              <w:rPr>
                <w:rFonts w:ascii="Arial" w:eastAsia="Arial" w:hAnsi="Arial" w:cs="Arial"/>
                <w:sz w:val="22"/>
                <w:szCs w:val="22"/>
              </w:rPr>
              <w:t>Camión 10 toneladas $    988.00.</w:t>
            </w:r>
          </w:p>
          <w:p w:rsidR="00B2640F" w:rsidRPr="00FA17E0" w:rsidRDefault="00B2640F" w:rsidP="008831CC">
            <w:pPr>
              <w:jc w:val="both"/>
              <w:rPr>
                <w:rFonts w:ascii="Arial" w:hAnsi="Arial" w:cs="Arial"/>
              </w:rPr>
            </w:pPr>
            <w:r w:rsidRPr="00FA17E0">
              <w:rPr>
                <w:rFonts w:ascii="Arial" w:eastAsia="Arial" w:hAnsi="Arial" w:cs="Arial"/>
                <w:sz w:val="22"/>
                <w:szCs w:val="22"/>
              </w:rPr>
              <w:t>Camión 12 toneladas $ 1,196.00.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En caso de que el municipio cuente con báscula para pesar la tarifa </w:t>
            </w:r>
            <w:r w:rsidRPr="00FA17E0">
              <w:rPr>
                <w:rFonts w:ascii="Arial" w:eastAsia="Arial" w:hAnsi="Arial" w:cs="Arial"/>
                <w:sz w:val="22"/>
                <w:szCs w:val="22"/>
              </w:rPr>
              <w:lastRenderedPageBreak/>
              <w:t>será de: $ 230.50 por tonelada.</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621074" w:rsidRDefault="00621074" w:rsidP="008831CC">
            <w:pPr>
              <w:jc w:val="center"/>
              <w:rPr>
                <w:rFonts w:ascii="Arial" w:eastAsia="Arial" w:hAnsi="Arial" w:cs="Arial"/>
                <w:b/>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VI</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SERVICIOS DE SEGURIDAD PÚBLICA</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15.-</w:t>
            </w:r>
            <w:r w:rsidRPr="00FA17E0">
              <w:rPr>
                <w:rFonts w:ascii="Arial" w:eastAsia="Arial" w:hAnsi="Arial" w:cs="Arial"/>
                <w:sz w:val="22"/>
                <w:szCs w:val="22"/>
              </w:rPr>
              <w:t xml:space="preserve"> Son objeto de este derecho los servicios prestados por las autoridades municipales en materia de seguridad pública, conforme a las disposiciones reglamentarias que rijan en el Municipio. 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B2640F"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El pago de este derecho se efectuará en la Tesorería Municipal, conforme a la siguiente tarifa: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lang w:val="es-ES_tradnl"/>
              </w:rPr>
            </w:pPr>
            <w:r w:rsidRPr="00FA17E0">
              <w:rPr>
                <w:rFonts w:ascii="Arial" w:hAnsi="Arial" w:cs="Arial"/>
                <w:sz w:val="22"/>
                <w:szCs w:val="22"/>
                <w:lang w:val="es-ES_tradnl"/>
              </w:rPr>
              <w:t>I.- Los propietarios de salones, centros o establecimientos para la celebración de fiestas sociales en general, cubrirán por concepto de derecho en beneficio de la seguridad pública, por cada reunión que se celebre, una cuota diaria de $ 116.50.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 Las empresas particulares, cuyo objeto sea prestar servicios de seguridad, pagarán por concepto de derechos por los servicios de control, inspección y vigilancia que se les proporcione a través de la Comandancia de Policía Municipal, una cuota de $ 1,298.50 mensuales.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b/>
                <w:bCs/>
              </w:rPr>
            </w:pPr>
            <w:r w:rsidRPr="00FA17E0">
              <w:rPr>
                <w:rFonts w:ascii="Arial" w:eastAsia="Arial" w:hAnsi="Arial" w:cs="Arial"/>
                <w:sz w:val="22"/>
                <w:szCs w:val="22"/>
              </w:rPr>
              <w:t>III.- Por la asignación de cada elemento de seguridad pública o auxiliar para la vigilancia de eventos públicos o privados será de $ 375.50 por cada uno.</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VII</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SERVICIOS EN PANTEONES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lastRenderedPageBreak/>
              <w:t>ARTÍCULO 16.-</w:t>
            </w:r>
            <w:r w:rsidRPr="00FA17E0">
              <w:rPr>
                <w:rFonts w:ascii="Arial" w:eastAsia="Arial" w:hAnsi="Arial" w:cs="Arial"/>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El pago de este derecho se causará conforme a los conceptos y tarifas siguientes: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 Por servicios de vigilancia y reglamentación:</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1.- Las autorizaciones de traslado de cadáveres fuera del Municipio o del Estado $ 145.00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2.- Las autorizaciones de traslado de cadáveres o restos a cementerios del Municipio $ 69.00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3.- Los derechos de internación de cadáveres al Municipio  $ 88.50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4.- Las autorizaciones de construcción de monumentos   $ 53.00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II.- Por servicios de administración de panteones: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1.- Servicios de inhumación $ 93.50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2.- Servicios de exhumación. $ 93.50.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3.- Refrendo de derechos de inhumación $ 56.50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4.- Servicios de re inhumación $ 56.50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5.- Depósitos de restos en nichos o gavetas $ 69.00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6.-Construcción, reconstrucción o profundización de fosas $ 130.00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7.- Reparación de monumentos $ 69.50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8.-Mantenimiento de pasillos, andenes y en general de los servicios generales de los panteones         $ 130.00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9.-Certificaciones por expedición o reexpedición de antecedentes de título o de cambio de titular             $ 69.50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10.-Servicios de incineración $ 144.50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11.-Servicios de velatorio, carroza o de ómnibus de acompañamiento $ 130.00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12.-Encortinados de fosa, construcción de bóvedas, cierre de gavetas o nichos, construcción de ataúdes y ampliaciones de fosas $ 130.00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13.- Gravados de letras, números o signos por unidad $ 69.50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lastRenderedPageBreak/>
              <w:t>14.- Monte y desmonte de monumentos $ 44.50</w:t>
            </w:r>
          </w:p>
          <w:p w:rsidR="00B2640F" w:rsidRPr="00FA17E0" w:rsidRDefault="00B2640F" w:rsidP="008831CC">
            <w:pPr>
              <w:jc w:val="both"/>
              <w:rPr>
                <w:rFonts w:ascii="Arial" w:hAnsi="Arial" w:cs="Arial"/>
              </w:rPr>
            </w:pPr>
            <w:r w:rsidRPr="00FA17E0">
              <w:rPr>
                <w:rFonts w:ascii="Arial" w:eastAsia="Arial" w:hAnsi="Arial" w:cs="Arial"/>
                <w:sz w:val="22"/>
                <w:szCs w:val="22"/>
              </w:rPr>
              <w:t>III.- Por servicios de limpieza que comprende el aseo, limpieza, desmonte y mantenimiento en general de los panteones $ 106.00 por gaveta anual.</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IV.- Por derechos en conceptos a ejecutar en los panteones municipales, se aplicarán de acuerdo a la siguiente clasificación:</w:t>
            </w:r>
          </w:p>
          <w:p w:rsidR="00B2640F" w:rsidRPr="00FA17E0" w:rsidRDefault="00B2640F" w:rsidP="008831CC">
            <w:pPr>
              <w:jc w:val="both"/>
              <w:rPr>
                <w:rFonts w:ascii="Arial" w:hAnsi="Arial" w:cs="Arial"/>
              </w:rPr>
            </w:pPr>
          </w:p>
          <w:p w:rsidR="00B2640F" w:rsidRPr="00FA17E0" w:rsidRDefault="00B2640F" w:rsidP="008831CC">
            <w:pPr>
              <w:ind w:left="567"/>
              <w:jc w:val="both"/>
              <w:rPr>
                <w:rFonts w:ascii="Arial" w:hAnsi="Arial" w:cs="Arial"/>
              </w:rPr>
            </w:pPr>
            <w:r w:rsidRPr="00FA17E0">
              <w:rPr>
                <w:rFonts w:ascii="Arial" w:eastAsia="Arial" w:hAnsi="Arial" w:cs="Arial"/>
                <w:sz w:val="22"/>
                <w:szCs w:val="22"/>
              </w:rPr>
              <w:t>1.- Por acordonamiento en fosa sencilla $ 25.00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2.- Por acordonamiento en fosa doble $ 38.50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3.- Por gaveta sencilla $ 50.00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4.- Por gaveta doble $ 63.50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5.- Por construcción de capilla $ 225.50</w:t>
            </w:r>
          </w:p>
          <w:p w:rsidR="00B2640F" w:rsidRPr="00FA17E0" w:rsidRDefault="00B2640F" w:rsidP="008831CC">
            <w:pPr>
              <w:jc w:val="both"/>
              <w:rPr>
                <w:rFonts w:ascii="Arial" w:eastAsia="Arial" w:hAnsi="Arial" w:cs="Arial"/>
              </w:rPr>
            </w:pPr>
          </w:p>
          <w:p w:rsidR="00B2640F" w:rsidRPr="00FA17E0" w:rsidRDefault="00B2640F" w:rsidP="008831CC">
            <w:pPr>
              <w:jc w:val="both"/>
              <w:rPr>
                <w:rFonts w:ascii="Arial" w:eastAsia="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VIII</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SERVICIOS DE TRÁNSITO</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17.-</w:t>
            </w:r>
            <w:r w:rsidRPr="00FA17E0">
              <w:rPr>
                <w:rFonts w:ascii="Arial" w:eastAsia="Arial" w:hAnsi="Arial" w:cs="Arial"/>
                <w:sz w:val="22"/>
                <w:szCs w:val="22"/>
              </w:rPr>
              <w:t xml:space="preserve"> Son objeto de estos derechos, los servicios que presten las autoridades en materia de tránsito municipal por los siguientes conceptos: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Por permiso de ruta para servicio de pasajeros o carga de camiones en carreteras bajo control del Municipio y para servicios urbanos de sitio o ruleteros; $ 3.06 diarios.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Cuando el pago se cubra antes de concluir el mes de </w:t>
            </w:r>
            <w:r w:rsidR="00E137B0" w:rsidRPr="00E137B0">
              <w:rPr>
                <w:rFonts w:ascii="Arial" w:eastAsia="Arial" w:hAnsi="Arial" w:cs="Arial"/>
                <w:sz w:val="22"/>
                <w:szCs w:val="22"/>
                <w:highlight w:val="lightGray"/>
              </w:rPr>
              <w:t>Mayo</w:t>
            </w:r>
            <w:r w:rsidRPr="00FA17E0">
              <w:rPr>
                <w:rFonts w:ascii="Arial" w:eastAsia="Arial" w:hAnsi="Arial" w:cs="Arial"/>
                <w:sz w:val="22"/>
                <w:szCs w:val="22"/>
              </w:rPr>
              <w:t xml:space="preserve"> se otorgará un estímulo del 50% por concepto de cobro de pago anticipado.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II.- Por constancias similares $ 73.00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III.- Permiso de aprendizaje para manejar $ 109.00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IV.- Expedición de certificados $ 73.00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V.-Cambio de derecho o concesiones de vehículo de servicio público municipal $ 351.50 En los casos en que los traspasos sean entre cónyuges, padre a hijo, o viceversa, se otorgará un 50% de </w:t>
            </w:r>
            <w:r w:rsidRPr="00FA17E0">
              <w:rPr>
                <w:rFonts w:ascii="Arial" w:eastAsia="Arial" w:hAnsi="Arial" w:cs="Arial"/>
                <w:sz w:val="22"/>
                <w:szCs w:val="22"/>
              </w:rPr>
              <w:lastRenderedPageBreak/>
              <w:t xml:space="preserve">incentivo. En los casos en que los traspasos se efectúen entre hermanos, el incentivo será de un 25%. Debiendo presentar la documentación que los acredite como tales. </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VI.- Certificado médico de aptitud para manejar, a conductores de vehículos $ 94.50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VII.- Por expedición de licencias para estacionamiento exclusivo para carga y descarga $ 254.50 bimestral.</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VIII.- Por expedición de licencias para estacionamiento exclusivo en área residencial $ 732.50 bimestral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IX.- La tarifa correspondiente a los servicios de revisión mecánica por vehículo será de $ 150.00 por vehículo de manera anual.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Los pensionados, jubilados, adultos mayores y personas con discapacidad se les otorgarán un incentivo del 25% anual.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X.- Por refrendo anual de concesión: </w:t>
            </w:r>
          </w:p>
          <w:p w:rsidR="00B2640F" w:rsidRPr="00FA17E0" w:rsidRDefault="00B2640F" w:rsidP="008831CC">
            <w:pPr>
              <w:jc w:val="both"/>
              <w:rPr>
                <w:rFonts w:ascii="Arial" w:hAnsi="Arial" w:cs="Arial"/>
              </w:rPr>
            </w:pPr>
          </w:p>
          <w:p w:rsidR="00B2640F" w:rsidRPr="00FA17E0" w:rsidRDefault="00B2640F" w:rsidP="008831CC">
            <w:pPr>
              <w:ind w:left="567"/>
              <w:jc w:val="both"/>
              <w:rPr>
                <w:rFonts w:ascii="Arial" w:hAnsi="Arial" w:cs="Arial"/>
              </w:rPr>
            </w:pPr>
            <w:r w:rsidRPr="00FA17E0">
              <w:rPr>
                <w:rFonts w:ascii="Arial" w:eastAsia="Arial" w:hAnsi="Arial" w:cs="Arial"/>
                <w:sz w:val="22"/>
                <w:szCs w:val="22"/>
              </w:rPr>
              <w:t>1.- Automóviles de Sitio $ 364.00.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2.- Camionetas y camiones de tránsito $ 370.00.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3.- Transporte colectivo de personas $ 238.50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XI.- Examen médico para condiciones de manejo (ebriedad, drogas etc.) $ 223.50</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IX</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SERVICIOS DE PREVISIÓN SOCIAL</w:t>
            </w:r>
          </w:p>
          <w:p w:rsidR="00B2640F" w:rsidRPr="00FA17E0" w:rsidRDefault="00B2640F" w:rsidP="008831CC">
            <w:pPr>
              <w:jc w:val="center"/>
              <w:rPr>
                <w:rFonts w:ascii="Arial" w:hAnsi="Arial" w:cs="Arial"/>
                <w:b/>
              </w:rPr>
            </w:pPr>
          </w:p>
          <w:p w:rsidR="00B2640F" w:rsidRPr="00FA17E0" w:rsidRDefault="00B2640F" w:rsidP="008831CC">
            <w:pPr>
              <w:jc w:val="both"/>
              <w:rPr>
                <w:rFonts w:ascii="Arial" w:eastAsia="Arial" w:hAnsi="Arial" w:cs="Arial"/>
              </w:rPr>
            </w:pPr>
            <w:r w:rsidRPr="00FA17E0">
              <w:rPr>
                <w:rFonts w:ascii="Arial" w:eastAsia="Arial" w:hAnsi="Arial" w:cs="Arial"/>
                <w:b/>
                <w:sz w:val="22"/>
                <w:szCs w:val="22"/>
              </w:rPr>
              <w:t>ARTÍCULO 18.-</w:t>
            </w:r>
            <w:r w:rsidRPr="00FA17E0">
              <w:rPr>
                <w:rFonts w:ascii="Arial" w:eastAsia="Arial" w:hAnsi="Arial" w:cs="Arial"/>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I.- El pago de este derecho será de $ 138.50</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lastRenderedPageBreak/>
              <w:t xml:space="preserve"> </w:t>
            </w:r>
          </w:p>
          <w:p w:rsidR="00B2640F" w:rsidRPr="00FA17E0" w:rsidRDefault="00B2640F" w:rsidP="008831CC">
            <w:pPr>
              <w:jc w:val="both"/>
              <w:rPr>
                <w:rFonts w:ascii="Arial" w:eastAsia="Arial" w:hAnsi="Arial" w:cs="Arial"/>
              </w:rPr>
            </w:pPr>
          </w:p>
          <w:p w:rsidR="00B2640F" w:rsidRPr="00FA17E0" w:rsidRDefault="00B2640F" w:rsidP="008831CC">
            <w:pPr>
              <w:jc w:val="center"/>
              <w:rPr>
                <w:rFonts w:ascii="Arial" w:hAnsi="Arial" w:cs="Arial"/>
                <w:b/>
                <w:bCs/>
              </w:rPr>
            </w:pPr>
            <w:r w:rsidRPr="00FA17E0">
              <w:rPr>
                <w:rFonts w:ascii="Arial" w:hAnsi="Arial" w:cs="Arial"/>
                <w:b/>
                <w:bCs/>
                <w:sz w:val="22"/>
                <w:szCs w:val="22"/>
              </w:rPr>
              <w:t>SECCIÓN X</w:t>
            </w:r>
          </w:p>
          <w:p w:rsidR="00B2640F" w:rsidRPr="00FA17E0" w:rsidRDefault="00B2640F" w:rsidP="008831CC">
            <w:pPr>
              <w:jc w:val="center"/>
              <w:rPr>
                <w:rFonts w:ascii="Arial" w:hAnsi="Arial" w:cs="Arial"/>
                <w:b/>
                <w:bCs/>
              </w:rPr>
            </w:pPr>
            <w:r w:rsidRPr="00FA17E0">
              <w:rPr>
                <w:rFonts w:ascii="Arial" w:hAnsi="Arial" w:cs="Arial"/>
                <w:b/>
                <w:bCs/>
                <w:sz w:val="22"/>
                <w:szCs w:val="22"/>
              </w:rPr>
              <w:t>DE LOS SERVICIOS DE PROTECCIÓN CIVIL</w:t>
            </w:r>
          </w:p>
          <w:p w:rsidR="00B2640F" w:rsidRPr="00FA17E0" w:rsidRDefault="00B2640F" w:rsidP="008831CC">
            <w:pPr>
              <w:ind w:right="50"/>
              <w:jc w:val="both"/>
              <w:rPr>
                <w:rFonts w:ascii="Arial" w:hAnsi="Arial" w:cs="Arial"/>
                <w:bCs/>
              </w:rPr>
            </w:pPr>
          </w:p>
          <w:p w:rsidR="00B2640F" w:rsidRPr="00FA17E0" w:rsidRDefault="00B2640F" w:rsidP="008831CC">
            <w:pPr>
              <w:ind w:right="50"/>
              <w:jc w:val="both"/>
              <w:rPr>
                <w:rFonts w:ascii="Arial" w:hAnsi="Arial" w:cs="Arial"/>
                <w:bCs/>
              </w:rPr>
            </w:pPr>
            <w:r w:rsidRPr="00FA17E0">
              <w:rPr>
                <w:rFonts w:ascii="Arial" w:hAnsi="Arial" w:cs="Arial"/>
                <w:b/>
                <w:sz w:val="22"/>
                <w:szCs w:val="22"/>
              </w:rPr>
              <w:t>ARTÍCULO 19.-</w:t>
            </w:r>
            <w:r w:rsidRPr="00FA17E0">
              <w:rPr>
                <w:rFonts w:ascii="Arial" w:hAnsi="Arial" w:cs="Arial"/>
                <w:bCs/>
                <w:sz w:val="22"/>
                <w:szCs w:val="22"/>
              </w:rPr>
              <w:t xml:space="preserve"> </w:t>
            </w:r>
            <w:r w:rsidRPr="00FA17E0">
              <w:rPr>
                <w:rFonts w:ascii="Arial" w:hAnsi="Arial" w:cs="Arial"/>
                <w:sz w:val="22"/>
                <w:szCs w:val="22"/>
              </w:rPr>
              <w:t>Son objeto de este derecho los servicios prestados por las autoridades municipales en materia de protección civil, conforme a las disposiciones reglamentarias que rijan en el Municipio.</w:t>
            </w:r>
          </w:p>
          <w:p w:rsidR="00B2640F" w:rsidRPr="00FA17E0" w:rsidRDefault="00B2640F" w:rsidP="008831CC">
            <w:pPr>
              <w:ind w:right="50"/>
              <w:jc w:val="both"/>
              <w:rPr>
                <w:rFonts w:ascii="Arial" w:hAnsi="Arial" w:cs="Arial"/>
                <w:bCs/>
              </w:rPr>
            </w:pPr>
          </w:p>
          <w:p w:rsidR="00B2640F" w:rsidRPr="00FA17E0" w:rsidRDefault="00B2640F" w:rsidP="008831CC">
            <w:pPr>
              <w:ind w:right="50"/>
              <w:jc w:val="both"/>
              <w:rPr>
                <w:rFonts w:ascii="Arial" w:hAnsi="Arial" w:cs="Arial"/>
                <w:bCs/>
              </w:rPr>
            </w:pPr>
            <w:r w:rsidRPr="00FA17E0">
              <w:rPr>
                <w:rFonts w:ascii="Arial" w:hAnsi="Arial" w:cs="Arial"/>
                <w:bCs/>
                <w:sz w:val="22"/>
                <w:szCs w:val="22"/>
              </w:rPr>
              <w:t xml:space="preserve">Los servicios de protección civil comprenderán: </w:t>
            </w:r>
          </w:p>
          <w:p w:rsidR="00B2640F" w:rsidRPr="00FA17E0" w:rsidRDefault="00B2640F" w:rsidP="008831CC">
            <w:pPr>
              <w:ind w:right="50"/>
              <w:jc w:val="both"/>
              <w:rPr>
                <w:rFonts w:ascii="Arial" w:hAnsi="Arial" w:cs="Arial"/>
                <w:bCs/>
              </w:rPr>
            </w:pPr>
          </w:p>
          <w:p w:rsidR="00B2640F" w:rsidRPr="00FA17E0" w:rsidRDefault="00B2640F" w:rsidP="008831CC">
            <w:pPr>
              <w:pStyle w:val="Sinespaciado"/>
              <w:jc w:val="both"/>
              <w:rPr>
                <w:rFonts w:ascii="Arial" w:hAnsi="Arial" w:cs="Arial"/>
              </w:rPr>
            </w:pPr>
            <w:r w:rsidRPr="00FA17E0">
              <w:rPr>
                <w:rFonts w:ascii="Arial" w:hAnsi="Arial" w:cs="Arial"/>
              </w:rPr>
              <w:t xml:space="preserve">I.- Por la inspección de las centrales productoras de energía termoeléctrica, térmica solar, hidroeléctrica, eólica, fotovoltaica, aerogeneradores, etc., así como de las instalaciones para la explotación del gas de </w:t>
            </w:r>
            <w:proofErr w:type="spellStart"/>
            <w:r w:rsidRPr="00FA17E0">
              <w:rPr>
                <w:rFonts w:ascii="Arial" w:hAnsi="Arial" w:cs="Arial"/>
              </w:rPr>
              <w:t>lutitas</w:t>
            </w:r>
            <w:proofErr w:type="spellEnd"/>
            <w:r w:rsidRPr="00FA17E0">
              <w:rPr>
                <w:rFonts w:ascii="Arial" w:hAnsi="Arial" w:cs="Arial"/>
              </w:rPr>
              <w:t xml:space="preserve"> o gas </w:t>
            </w:r>
            <w:proofErr w:type="spellStart"/>
            <w:r w:rsidRPr="00FA17E0">
              <w:rPr>
                <w:rFonts w:ascii="Arial" w:hAnsi="Arial" w:cs="Arial"/>
              </w:rPr>
              <w:t>shale</w:t>
            </w:r>
            <w:proofErr w:type="spellEnd"/>
            <w:r w:rsidRPr="00FA17E0">
              <w:rPr>
                <w:rFonts w:ascii="Arial" w:hAnsi="Arial" w:cs="Arial"/>
              </w:rPr>
              <w:t>, para efectos de expedición y Licencia de Funcionamiento, se cobrará anualmente la siguiente tarifa:</w:t>
            </w:r>
          </w:p>
          <w:p w:rsidR="00B2640F" w:rsidRPr="002C6FB6" w:rsidRDefault="00B2640F" w:rsidP="008831CC">
            <w:pPr>
              <w:pStyle w:val="Sinespaciado"/>
              <w:jc w:val="both"/>
            </w:pPr>
            <w:r w:rsidRPr="002C6FB6">
              <w:rPr>
                <w:rFonts w:ascii="Arial" w:hAnsi="Arial" w:cs="Arial"/>
              </w:rPr>
              <w:t>1.- Instalaciones</w:t>
            </w:r>
            <w:r>
              <w:rPr>
                <w:rFonts w:ascii="Arial" w:hAnsi="Arial" w:cs="Arial"/>
              </w:rPr>
              <w:t xml:space="preserve"> gas de </w:t>
            </w:r>
            <w:proofErr w:type="spellStart"/>
            <w:r>
              <w:rPr>
                <w:rFonts w:ascii="Arial" w:hAnsi="Arial" w:cs="Arial"/>
              </w:rPr>
              <w:t>lutitas</w:t>
            </w:r>
            <w:proofErr w:type="spellEnd"/>
            <w:r>
              <w:rPr>
                <w:rFonts w:ascii="Arial" w:hAnsi="Arial" w:cs="Arial"/>
              </w:rPr>
              <w:t xml:space="preserve"> o gas </w:t>
            </w:r>
            <w:proofErr w:type="spellStart"/>
            <w:r>
              <w:rPr>
                <w:rFonts w:ascii="Arial" w:hAnsi="Arial" w:cs="Arial"/>
              </w:rPr>
              <w:t>shale</w:t>
            </w:r>
            <w:proofErr w:type="spellEnd"/>
            <w:r>
              <w:rPr>
                <w:rFonts w:ascii="Arial" w:hAnsi="Arial" w:cs="Arial"/>
              </w:rPr>
              <w:t xml:space="preserve"> $ 26</w:t>
            </w:r>
            <w:r w:rsidRPr="002C6FB6">
              <w:rPr>
                <w:rFonts w:ascii="Arial" w:hAnsi="Arial" w:cs="Arial"/>
              </w:rPr>
              <w:t xml:space="preserve">,000.00 por unidad. </w:t>
            </w:r>
          </w:p>
          <w:p w:rsidR="00B2640F" w:rsidRPr="002C6FB6" w:rsidRDefault="00B2640F" w:rsidP="008831CC">
            <w:pPr>
              <w:rPr>
                <w:rFonts w:ascii="Arial" w:hAnsi="Arial" w:cs="Arial"/>
              </w:rPr>
            </w:pPr>
            <w:r w:rsidRPr="002C6FB6">
              <w:rPr>
                <w:rFonts w:ascii="Arial" w:hAnsi="Arial" w:cs="Arial"/>
                <w:sz w:val="22"/>
                <w:szCs w:val="22"/>
              </w:rPr>
              <w:t>2.- Instalaciones productoras de energía termoeléctrica, térmica solar, hidroeléctrica, eólica, fotovol</w:t>
            </w:r>
            <w:r>
              <w:rPr>
                <w:rFonts w:ascii="Arial" w:hAnsi="Arial" w:cs="Arial"/>
                <w:sz w:val="22"/>
                <w:szCs w:val="22"/>
              </w:rPr>
              <w:t>taica, aerogenerador, etc., $ 26</w:t>
            </w:r>
            <w:r w:rsidRPr="002C6FB6">
              <w:rPr>
                <w:rFonts w:ascii="Arial" w:hAnsi="Arial" w:cs="Arial"/>
                <w:sz w:val="22"/>
                <w:szCs w:val="22"/>
              </w:rPr>
              <w:t>,000.00 por unidad.</w:t>
            </w:r>
          </w:p>
          <w:p w:rsidR="00B2640F" w:rsidRPr="00FA17E0" w:rsidRDefault="00B2640F" w:rsidP="008831CC">
            <w:pPr>
              <w:jc w:val="both"/>
              <w:rPr>
                <w:rFonts w:ascii="Arial" w:eastAsia="Arial" w:hAnsi="Arial" w:cs="Arial"/>
              </w:rPr>
            </w:pPr>
          </w:p>
          <w:p w:rsidR="00B2640F" w:rsidRPr="00FA17E0" w:rsidRDefault="00B2640F" w:rsidP="008831CC">
            <w:pPr>
              <w:jc w:val="both"/>
              <w:rPr>
                <w:rFonts w:ascii="Arial" w:eastAsia="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CAPÍTULO OCTAVO</w:t>
            </w:r>
          </w:p>
          <w:p w:rsidR="00B2640F" w:rsidRPr="00FA17E0" w:rsidRDefault="00B2640F" w:rsidP="008831CC">
            <w:pPr>
              <w:jc w:val="center"/>
              <w:rPr>
                <w:rFonts w:ascii="Arial" w:eastAsia="Arial" w:hAnsi="Arial" w:cs="Arial"/>
                <w:b/>
              </w:rPr>
            </w:pPr>
            <w:r w:rsidRPr="00FA17E0">
              <w:rPr>
                <w:rFonts w:ascii="Arial" w:eastAsia="Arial" w:hAnsi="Arial" w:cs="Arial"/>
                <w:b/>
                <w:sz w:val="22"/>
                <w:szCs w:val="22"/>
              </w:rPr>
              <w:t>DE LOS DERECHOS POR EXPEDICIÓN DE LICENCIAS,</w:t>
            </w:r>
          </w:p>
          <w:p w:rsidR="00B2640F" w:rsidRPr="00FA17E0" w:rsidRDefault="00B2640F" w:rsidP="008831CC">
            <w:pPr>
              <w:jc w:val="center"/>
              <w:rPr>
                <w:rFonts w:ascii="Arial" w:hAnsi="Arial" w:cs="Arial"/>
                <w:b/>
              </w:rPr>
            </w:pPr>
            <w:r w:rsidRPr="00FA17E0">
              <w:rPr>
                <w:rFonts w:ascii="Arial" w:eastAsia="Arial" w:hAnsi="Arial" w:cs="Arial"/>
                <w:b/>
                <w:sz w:val="22"/>
                <w:szCs w:val="22"/>
              </w:rPr>
              <w:t>PERMISOS, AUTORIZACIONES Y CONCESIONES</w:t>
            </w:r>
          </w:p>
          <w:p w:rsidR="00B2640F" w:rsidRPr="00FA17E0" w:rsidRDefault="00B2640F" w:rsidP="008831CC">
            <w:pPr>
              <w:jc w:val="center"/>
              <w:rPr>
                <w:rFonts w:ascii="Arial" w:hAnsi="Arial" w:cs="Arial"/>
                <w:b/>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w:t>
            </w:r>
          </w:p>
          <w:p w:rsidR="00B2640F" w:rsidRPr="00FA17E0" w:rsidRDefault="00B2640F" w:rsidP="008831CC">
            <w:pPr>
              <w:jc w:val="center"/>
              <w:rPr>
                <w:rFonts w:ascii="Arial" w:hAnsi="Arial" w:cs="Arial"/>
                <w:b/>
              </w:rPr>
            </w:pPr>
            <w:r w:rsidRPr="00FA17E0">
              <w:rPr>
                <w:rFonts w:ascii="Arial" w:eastAsia="Arial" w:hAnsi="Arial" w:cs="Arial"/>
                <w:b/>
                <w:sz w:val="22"/>
                <w:szCs w:val="22"/>
              </w:rPr>
              <w:t>POR LA EXPEDICION DE LICENCIAS PARA CONSTRUCCIÓN</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20.-</w:t>
            </w:r>
            <w:r w:rsidRPr="00FA17E0">
              <w:rPr>
                <w:rFonts w:ascii="Arial" w:eastAsia="Arial" w:hAnsi="Arial" w:cs="Arial"/>
                <w:sz w:val="22"/>
                <w:szCs w:val="22"/>
              </w:rPr>
              <w:t xml:space="preserve"> Son objeto de estos derechos, la expedición de licencias por los conceptos siguientes: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Construcción, reconstrucción, demolición, reparación, excavaciones, rellenos y remodelación de fachadas de fincas urbanas, bardas, albercas, superficies horizontales y obras lineales (la aprobación o revisión de planos de obras).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lastRenderedPageBreak/>
              <w:t xml:space="preserve">II.- Licencias para ruptura de banquetas, empedrados o pavimento, siendo el Departamento de Obras Públicas el responsable de la reparación $ 245.44 metro cuadrado.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III.- Por derecho de interconexión a la red de drenaje sanitario, se aplicará una tasa fija de $ 205.92 por toma domiciliaria.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IV.- Por licencia para ampliación de construcciones de vivienda en fraccionamientos media, media alta y alta se aplicara 50% de incentivo de la tarifa vigente para fomento a la vivienda.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 En permisos de construcción 50% de incentivo de la tarifa vigente para fomento a la vivienda.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VI.- En régimen de propiedad en condominio 20% de incentivo de la tarifa vigente para fomento a la vivienda.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21.-</w:t>
            </w:r>
            <w:r w:rsidRPr="00FA17E0">
              <w:rPr>
                <w:rFonts w:ascii="Arial" w:eastAsia="Arial" w:hAnsi="Arial" w:cs="Arial"/>
                <w:sz w:val="22"/>
                <w:szCs w:val="22"/>
              </w:rPr>
              <w:t xml:space="preserve"> Por las nuevas construcciones y modificaciones a éstos se cobrará por cada metro cuadrado de acuerdo con las siguientes categorías y tarifas: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Primera Categoría: edificios destinados a hoteles, salas de reunión, oficinas, negocios comerciales y residencias que tengan dos o más de las siguientes características: estructura de concreto reforzado o de acero, muros de ladrillo o similares, </w:t>
            </w:r>
            <w:proofErr w:type="spellStart"/>
            <w:r w:rsidRPr="00FA17E0">
              <w:rPr>
                <w:rFonts w:ascii="Arial" w:eastAsia="Arial" w:hAnsi="Arial" w:cs="Arial"/>
                <w:sz w:val="22"/>
                <w:szCs w:val="22"/>
              </w:rPr>
              <w:t>lambrín</w:t>
            </w:r>
            <w:proofErr w:type="spellEnd"/>
            <w:r w:rsidRPr="00FA17E0">
              <w:rPr>
                <w:rFonts w:ascii="Arial" w:eastAsia="Arial" w:hAnsi="Arial" w:cs="Arial"/>
                <w:sz w:val="22"/>
                <w:szCs w:val="22"/>
              </w:rPr>
              <w:t>, azulejo, muros interiores aplanados de yeso, pintura de recubrimiento, pisos de granito, mármol o calidad similar y preparación para clima artificial, una cuota  de    $ 17.88.</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 Segunda Categoría: las construcciones de casa habitación con estructura de concreto reforzado, muros de ladrillo o bloque de concreto, pisos de mosaico de pasta o de granito, estucado interior, </w:t>
            </w:r>
            <w:proofErr w:type="spellStart"/>
            <w:r w:rsidRPr="00FA17E0">
              <w:rPr>
                <w:rFonts w:ascii="Arial" w:eastAsia="Arial" w:hAnsi="Arial" w:cs="Arial"/>
                <w:sz w:val="22"/>
                <w:szCs w:val="22"/>
              </w:rPr>
              <w:t>lambrín</w:t>
            </w:r>
            <w:proofErr w:type="spellEnd"/>
            <w:r w:rsidRPr="00FA17E0">
              <w:rPr>
                <w:rFonts w:ascii="Arial" w:eastAsia="Arial" w:hAnsi="Arial" w:cs="Arial"/>
                <w:sz w:val="22"/>
                <w:szCs w:val="22"/>
              </w:rPr>
              <w:t>, azulejo, así como construcciones industriales o bodegas con estructura de concreto reforzado $ 12.50.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III. Tercera Categoría: casas habitación de tipo económico, como edificios o conjuntos multifamiliares, considerados dentro de la categoría denominada de interés social, así como los edificios industriales con estructura de acero o madera y techos de lámina, </w:t>
            </w:r>
            <w:r w:rsidRPr="00FA17E0">
              <w:rPr>
                <w:rFonts w:ascii="Arial" w:eastAsia="Arial" w:hAnsi="Arial" w:cs="Arial"/>
                <w:sz w:val="22"/>
                <w:szCs w:val="22"/>
              </w:rPr>
              <w:lastRenderedPageBreak/>
              <w:t>igualmente las construcciones con cubierta de concreto tipo cascarón  $ 7.14.</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IV. Cuarta Categoría: construcciones de viviendas o cobertizos de madera tipo provisional $ 4.74.</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22.-</w:t>
            </w:r>
            <w:r w:rsidRPr="00FA17E0">
              <w:rPr>
                <w:rFonts w:ascii="Arial" w:eastAsia="Arial" w:hAnsi="Arial" w:cs="Arial"/>
                <w:sz w:val="22"/>
                <w:szCs w:val="22"/>
              </w:rPr>
              <w:t xml:space="preserve"> Las construcciones que excedan de cinco plantas, causarán, el 75% de la cuota correspondiente de la sexta a la décima planta. Cuando excedan de diez plantas, se causará el 50% de la cuota correspondiente a partir de la onceava planta.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Este último porcentaje se aplicará para reparaciones, excavaciones, rellenos y remodelación de fachadas (por concepto de aprobación de planos).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23.-</w:t>
            </w:r>
            <w:r w:rsidRPr="00FA17E0">
              <w:rPr>
                <w:rFonts w:ascii="Arial" w:eastAsia="Arial" w:hAnsi="Arial" w:cs="Arial"/>
                <w:sz w:val="22"/>
                <w:szCs w:val="22"/>
              </w:rPr>
              <w:t xml:space="preserve"> Por la construcción de albercas, se cobrará por cada metro cúbico de su capacidad             $ 15.88.</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24.-</w:t>
            </w:r>
            <w:r w:rsidRPr="00FA17E0">
              <w:rPr>
                <w:rFonts w:ascii="Arial" w:eastAsia="Arial" w:hAnsi="Arial" w:cs="Arial"/>
                <w:sz w:val="22"/>
                <w:szCs w:val="22"/>
              </w:rPr>
              <w:t xml:space="preserve"> Por la construcción de bardas y obras lineales se cobrarán por cada metro lineal </w:t>
            </w:r>
            <w:r>
              <w:rPr>
                <w:rFonts w:ascii="Arial" w:eastAsia="Arial" w:hAnsi="Arial" w:cs="Arial"/>
                <w:sz w:val="22"/>
                <w:szCs w:val="22"/>
              </w:rPr>
              <w:t xml:space="preserve">       </w:t>
            </w:r>
            <w:r w:rsidRPr="00FA17E0">
              <w:rPr>
                <w:rFonts w:ascii="Arial" w:eastAsia="Arial" w:hAnsi="Arial" w:cs="Arial"/>
                <w:sz w:val="22"/>
                <w:szCs w:val="22"/>
              </w:rPr>
              <w:t xml:space="preserve">$ 3.76 cuando se trate de lotes baldíos no se cobrará impuesto.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25.-</w:t>
            </w:r>
            <w:r w:rsidRPr="00FA17E0">
              <w:rPr>
                <w:rFonts w:ascii="Arial" w:eastAsia="Arial" w:hAnsi="Arial" w:cs="Arial"/>
                <w:sz w:val="22"/>
                <w:szCs w:val="22"/>
              </w:rPr>
              <w:t xml:space="preserve"> Las personas físicas o morales que soliciten licencias para la construcción de banquetas, les será otorgada en forma gratuita.</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26.-</w:t>
            </w:r>
            <w:r w:rsidRPr="00FA17E0">
              <w:rPr>
                <w:rFonts w:ascii="Arial" w:eastAsia="Arial" w:hAnsi="Arial" w:cs="Arial"/>
                <w:sz w:val="22"/>
                <w:szCs w:val="22"/>
              </w:rPr>
              <w:t xml:space="preserve"> Por las reconstrucciones, se cobrará el 50% de las tarifas señaladas en las fracciones I, II, III y IV del artículo 20, siempre y cuando la reconstrucción aumente la superficie construida. </w:t>
            </w:r>
          </w:p>
          <w:p w:rsidR="00B2640F" w:rsidRPr="00FA17E0" w:rsidRDefault="00B2640F" w:rsidP="008831CC">
            <w:pPr>
              <w:jc w:val="both"/>
              <w:rPr>
                <w:rFonts w:ascii="Arial" w:eastAsia="Arial" w:hAnsi="Arial" w:cs="Arial"/>
                <w:b/>
              </w:rPr>
            </w:pPr>
          </w:p>
          <w:p w:rsidR="00B2640F" w:rsidRPr="00FA17E0" w:rsidRDefault="00B2640F" w:rsidP="008831CC">
            <w:pPr>
              <w:jc w:val="both"/>
              <w:rPr>
                <w:rFonts w:ascii="Arial" w:hAnsi="Arial" w:cs="Arial"/>
              </w:rPr>
            </w:pPr>
            <w:r w:rsidRPr="00FA17E0">
              <w:rPr>
                <w:rFonts w:ascii="Arial" w:eastAsia="Arial" w:hAnsi="Arial" w:cs="Arial"/>
                <w:b/>
                <w:sz w:val="22"/>
                <w:szCs w:val="22"/>
              </w:rPr>
              <w:t>ARTÍCULO 27.-</w:t>
            </w:r>
            <w:r w:rsidRPr="00FA17E0">
              <w:rPr>
                <w:rFonts w:ascii="Arial" w:eastAsia="Arial" w:hAnsi="Arial" w:cs="Arial"/>
                <w:sz w:val="22"/>
                <w:szCs w:val="22"/>
              </w:rPr>
              <w:t xml:space="preserve"> Para la fijación de los derechos que se causen por la expedición de licencias para demolición de construcciones, se cobrará por cada metro cuadrado de construcción de acuerdo con las siguientes categorías: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I.- Tipo A. Construcciones con estructura de concreto y muro de ladrillos $ 7.47 metro cuadrado.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II.- Tipo B. Construcciones con techo de terrado y muros de adobe $ </w:t>
            </w:r>
            <w:r w:rsidRPr="00FA17E0">
              <w:rPr>
                <w:rFonts w:ascii="Arial" w:eastAsia="Arial" w:hAnsi="Arial" w:cs="Arial"/>
                <w:sz w:val="22"/>
                <w:szCs w:val="22"/>
              </w:rPr>
              <w:lastRenderedPageBreak/>
              <w:t xml:space="preserve">5.95 metro cuadrado.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III.-Tipo C. Construcciones de techo de lámina, madera o cualquier otro material $ 3.49 metro cuadrado.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28.-</w:t>
            </w:r>
            <w:r w:rsidRPr="00FA17E0">
              <w:rPr>
                <w:rFonts w:ascii="Arial" w:eastAsia="Arial" w:hAnsi="Arial" w:cs="Arial"/>
                <w:sz w:val="22"/>
                <w:szCs w:val="22"/>
              </w:rPr>
              <w:t xml:space="preserve"> Para la obra para construcciones nueva y ampliación se cubrirán las siguientes tarifas: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Primera y Segunda Categoría: Para construcciones, techo de concreto $ 20.80 M2.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 Tercera y Cuarta Categoría: Para construcciones, techo de lámina $ 15.60 M2.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III.- Por rotura de pavimento, se cobrarán $ 283.92 por metro cuadrado.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IV.- Cobro por servicios de uso de suelo. </w:t>
            </w:r>
          </w:p>
          <w:p w:rsidR="00B2640F" w:rsidRPr="00FA17E0" w:rsidRDefault="00B2640F" w:rsidP="008831CC">
            <w:pPr>
              <w:jc w:val="both"/>
              <w:rPr>
                <w:rFonts w:ascii="Arial" w:eastAsia="Arial" w:hAnsi="Arial" w:cs="Arial"/>
              </w:rPr>
            </w:pP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1.- Pago por dictamen de uso de  suelo se liquidara de acuerdo a la siguiente tabla: </w:t>
            </w:r>
          </w:p>
          <w:p w:rsidR="00B2640F" w:rsidRPr="00FA17E0" w:rsidRDefault="00B2640F" w:rsidP="008831CC">
            <w:pPr>
              <w:jc w:val="both"/>
              <w:rPr>
                <w:rFonts w:ascii="Arial" w:hAnsi="Arial" w:cs="Arial"/>
              </w:rPr>
            </w:pPr>
          </w:p>
          <w:p w:rsidR="00B2640F" w:rsidRPr="00FA17E0" w:rsidRDefault="00B2640F" w:rsidP="008831CC">
            <w:pPr>
              <w:ind w:left="567"/>
              <w:jc w:val="both"/>
              <w:rPr>
                <w:rFonts w:ascii="Arial" w:hAnsi="Arial" w:cs="Arial"/>
              </w:rPr>
            </w:pPr>
            <w:r w:rsidRPr="00FA17E0">
              <w:rPr>
                <w:rFonts w:ascii="Arial" w:eastAsia="Arial" w:hAnsi="Arial" w:cs="Arial"/>
                <w:sz w:val="22"/>
                <w:szCs w:val="22"/>
              </w:rPr>
              <w:t>a).- Pago por edificios comerciales $ 507.50</w:t>
            </w:r>
          </w:p>
          <w:p w:rsidR="00B2640F" w:rsidRDefault="00B2640F" w:rsidP="008831CC">
            <w:pPr>
              <w:ind w:left="567"/>
              <w:jc w:val="both"/>
              <w:rPr>
                <w:rFonts w:ascii="Arial" w:eastAsia="Arial" w:hAnsi="Arial" w:cs="Arial"/>
              </w:rPr>
            </w:pPr>
          </w:p>
          <w:p w:rsidR="00B2640F" w:rsidRPr="00FA17E0" w:rsidRDefault="00B2640F" w:rsidP="008831CC">
            <w:pPr>
              <w:ind w:left="567"/>
              <w:jc w:val="both"/>
              <w:rPr>
                <w:rFonts w:ascii="Arial" w:eastAsia="Arial" w:hAnsi="Arial" w:cs="Arial"/>
              </w:rPr>
            </w:pPr>
            <w:r w:rsidRPr="00FA17E0">
              <w:rPr>
                <w:rFonts w:ascii="Arial" w:eastAsia="Arial" w:hAnsi="Arial" w:cs="Arial"/>
                <w:sz w:val="22"/>
                <w:szCs w:val="22"/>
              </w:rPr>
              <w:t>b).- Pago por edificios tipo industrial $ 797.50</w:t>
            </w:r>
          </w:p>
          <w:p w:rsidR="00B2640F" w:rsidRPr="00FA17E0" w:rsidRDefault="00B2640F" w:rsidP="008831CC">
            <w:pPr>
              <w:jc w:val="both"/>
              <w:rPr>
                <w:rFonts w:ascii="Arial" w:hAnsi="Arial" w:cs="Arial"/>
                <w:bCs/>
              </w:rPr>
            </w:pPr>
          </w:p>
          <w:p w:rsidR="00B2640F" w:rsidRPr="00FA17E0" w:rsidRDefault="00B2640F" w:rsidP="008831CC">
            <w:pPr>
              <w:jc w:val="both"/>
              <w:rPr>
                <w:rFonts w:ascii="Arial" w:hAnsi="Arial" w:cs="Arial"/>
              </w:rPr>
            </w:pPr>
            <w:r w:rsidRPr="00FA17E0">
              <w:rPr>
                <w:rFonts w:ascii="Arial" w:hAnsi="Arial" w:cs="Arial"/>
                <w:sz w:val="22"/>
                <w:szCs w:val="22"/>
              </w:rPr>
              <w:t>VI.- Por la expedición de permiso de construcción y remodelación de las centrales productoras de energía termoeléctrica, térmica solar, hidroeléctrica, eólica, fotovoltaica, aerogeneradores etc. se cobrará la cantidad de $ 4</w:t>
            </w:r>
            <w:r>
              <w:rPr>
                <w:rFonts w:ascii="Arial" w:hAnsi="Arial" w:cs="Arial"/>
                <w:sz w:val="22"/>
                <w:szCs w:val="22"/>
              </w:rPr>
              <w:t>1,6</w:t>
            </w:r>
            <w:r w:rsidRPr="00FA17E0">
              <w:rPr>
                <w:rFonts w:ascii="Arial" w:hAnsi="Arial" w:cs="Arial"/>
                <w:sz w:val="22"/>
                <w:szCs w:val="22"/>
              </w:rPr>
              <w:t>00.00 por permiso.</w:t>
            </w:r>
          </w:p>
          <w:p w:rsidR="00B2640F" w:rsidRPr="00FA17E0" w:rsidRDefault="00B2640F" w:rsidP="008831CC">
            <w:pPr>
              <w:jc w:val="center"/>
              <w:rPr>
                <w:rFonts w:ascii="Arial" w:hAnsi="Arial" w:cs="Arial"/>
              </w:rPr>
            </w:pPr>
          </w:p>
          <w:p w:rsidR="00B2640F" w:rsidRPr="00FA17E0" w:rsidRDefault="00B2640F" w:rsidP="008831CC">
            <w:pPr>
              <w:jc w:val="both"/>
              <w:rPr>
                <w:rFonts w:ascii="Arial" w:hAnsi="Arial" w:cs="Arial"/>
              </w:rPr>
            </w:pPr>
            <w:r w:rsidRPr="00FA17E0">
              <w:rPr>
                <w:rFonts w:ascii="Arial" w:hAnsi="Arial" w:cs="Arial"/>
                <w:sz w:val="22"/>
                <w:szCs w:val="22"/>
              </w:rPr>
              <w:t xml:space="preserve">VII.- Por la expedición de permiso de construcción y remodelación de cada instalación para la explotación del gas de </w:t>
            </w:r>
            <w:proofErr w:type="spellStart"/>
            <w:r w:rsidRPr="00FA17E0">
              <w:rPr>
                <w:rFonts w:ascii="Arial" w:hAnsi="Arial" w:cs="Arial"/>
                <w:sz w:val="22"/>
                <w:szCs w:val="22"/>
              </w:rPr>
              <w:t>lutitas</w:t>
            </w:r>
            <w:proofErr w:type="spellEnd"/>
            <w:r w:rsidRPr="00FA17E0">
              <w:rPr>
                <w:rFonts w:ascii="Arial" w:hAnsi="Arial" w:cs="Arial"/>
                <w:sz w:val="22"/>
                <w:szCs w:val="22"/>
              </w:rPr>
              <w:t xml:space="preserve"> o gas </w:t>
            </w:r>
            <w:proofErr w:type="spellStart"/>
            <w:r w:rsidRPr="00FA17E0">
              <w:rPr>
                <w:rFonts w:ascii="Arial" w:hAnsi="Arial" w:cs="Arial"/>
                <w:sz w:val="22"/>
                <w:szCs w:val="22"/>
              </w:rPr>
              <w:t>shale</w:t>
            </w:r>
            <w:proofErr w:type="spellEnd"/>
            <w:r w:rsidRPr="00FA17E0">
              <w:rPr>
                <w:rFonts w:ascii="Arial" w:hAnsi="Arial" w:cs="Arial"/>
                <w:sz w:val="22"/>
                <w:szCs w:val="22"/>
              </w:rPr>
              <w:t>, se cobrará la cantidad de $ 4</w:t>
            </w:r>
            <w:r>
              <w:rPr>
                <w:rFonts w:ascii="Arial" w:hAnsi="Arial" w:cs="Arial"/>
                <w:sz w:val="22"/>
                <w:szCs w:val="22"/>
              </w:rPr>
              <w:t>1</w:t>
            </w:r>
            <w:r w:rsidRPr="00FA17E0">
              <w:rPr>
                <w:rFonts w:ascii="Arial" w:hAnsi="Arial" w:cs="Arial"/>
                <w:sz w:val="22"/>
                <w:szCs w:val="22"/>
              </w:rPr>
              <w:t>,</w:t>
            </w:r>
            <w:r>
              <w:rPr>
                <w:rFonts w:ascii="Arial" w:hAnsi="Arial" w:cs="Arial"/>
                <w:sz w:val="22"/>
                <w:szCs w:val="22"/>
              </w:rPr>
              <w:t>6</w:t>
            </w:r>
            <w:r w:rsidRPr="00FA17E0">
              <w:rPr>
                <w:rFonts w:ascii="Arial" w:hAnsi="Arial" w:cs="Arial"/>
                <w:sz w:val="22"/>
                <w:szCs w:val="22"/>
              </w:rPr>
              <w:t>00.00 por permiso.</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r w:rsidRPr="00FA17E0">
              <w:rPr>
                <w:rFonts w:ascii="Arial" w:eastAsia="Arial" w:hAnsi="Arial" w:cs="Arial"/>
                <w:b/>
                <w:sz w:val="22"/>
                <w:szCs w:val="22"/>
              </w:rPr>
              <w:br/>
              <w:t>ARTÍCULO 29.-</w:t>
            </w:r>
            <w:r w:rsidRPr="00FA17E0">
              <w:rPr>
                <w:rFonts w:ascii="Arial" w:eastAsia="Arial" w:hAnsi="Arial" w:cs="Arial"/>
                <w:sz w:val="22"/>
                <w:szCs w:val="22"/>
              </w:rPr>
              <w:t xml:space="preserve"> Por las construcciones y modificaciones, se cobrara el 50% de las tarifas señaladas en la fracción III, del artículo 21, siempre y cuando sean para fomento de la vivienda. </w:t>
            </w:r>
          </w:p>
          <w:p w:rsidR="00FB3B2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II</w:t>
            </w:r>
          </w:p>
          <w:p w:rsidR="00B2640F" w:rsidRPr="00FA17E0" w:rsidRDefault="00B2640F" w:rsidP="008831CC">
            <w:pPr>
              <w:jc w:val="center"/>
              <w:rPr>
                <w:rFonts w:ascii="Arial" w:eastAsia="Arial" w:hAnsi="Arial" w:cs="Arial"/>
                <w:b/>
              </w:rPr>
            </w:pPr>
            <w:r w:rsidRPr="00FA17E0">
              <w:rPr>
                <w:rFonts w:ascii="Arial" w:eastAsia="Arial" w:hAnsi="Arial" w:cs="Arial"/>
                <w:b/>
                <w:sz w:val="22"/>
                <w:szCs w:val="22"/>
              </w:rPr>
              <w:t>DE LOS SERVICIOS POR ALINEACIÓN DE PREDIOS Y</w:t>
            </w:r>
          </w:p>
          <w:p w:rsidR="00B2640F" w:rsidRPr="00FA17E0" w:rsidRDefault="00B2640F" w:rsidP="008831CC">
            <w:pPr>
              <w:jc w:val="center"/>
              <w:rPr>
                <w:rFonts w:ascii="Arial" w:hAnsi="Arial" w:cs="Arial"/>
                <w:b/>
              </w:rPr>
            </w:pPr>
            <w:r w:rsidRPr="00FA17E0">
              <w:rPr>
                <w:rFonts w:ascii="Arial" w:eastAsia="Arial" w:hAnsi="Arial" w:cs="Arial"/>
                <w:b/>
                <w:sz w:val="22"/>
                <w:szCs w:val="22"/>
              </w:rPr>
              <w:t>ASIGNACIÓN DE NÚMEROS OFICIALES</w:t>
            </w:r>
          </w:p>
          <w:p w:rsidR="00B2640F" w:rsidRPr="00FA17E0" w:rsidRDefault="00B2640F" w:rsidP="008831CC">
            <w:pPr>
              <w:jc w:val="center"/>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b/>
                <w:sz w:val="22"/>
                <w:szCs w:val="22"/>
              </w:rPr>
              <w:lastRenderedPageBreak/>
              <w:t>ARTÍCULO 30.-</w:t>
            </w:r>
            <w:r w:rsidRPr="00FA17E0">
              <w:rPr>
                <w:rFonts w:ascii="Arial" w:eastAsia="Arial" w:hAnsi="Arial" w:cs="Arial"/>
                <w:sz w:val="22"/>
                <w:szCs w:val="22"/>
              </w:rPr>
              <w:t xml:space="preserve"> Son objeto de estos derechos, los servicios que preste el Municipio por el alineamiento de frentes de predios sobre la vía pública y la asignación del número oficial correspondiente a dichos predios.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Los interesados deberán solicitar el alineamiento objeto de este derecho y adquirir la placa correspondiente al número oficial asignado por el Municipio a los predios, y cubrir los derechos correspondientes conforme a la siguiente: </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La certificación de números oficiales y de alineamiento: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1.- El número oficial será obligatorio y se cobrará a razón de $ 116.50, duplicado $ 57.00 y $ 159.00 el comercial. </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2.- El alineamiento se dará a petición del interesado y se cobrará a razón de $ 15.50 metro lineal. </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3.- Por verificación de medidas se cobrará a razón de $ 0.94 metro cuadrado hasta 20,000 metros, por el excedente de $ 0.42 m2.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center"/>
              <w:rPr>
                <w:rFonts w:ascii="Arial" w:eastAsia="Arial" w:hAnsi="Arial" w:cs="Arial"/>
                <w:b/>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III</w:t>
            </w:r>
          </w:p>
          <w:p w:rsidR="00B2640F" w:rsidRPr="00FA17E0" w:rsidRDefault="00B2640F" w:rsidP="008831CC">
            <w:pPr>
              <w:jc w:val="center"/>
              <w:rPr>
                <w:rFonts w:ascii="Arial" w:hAnsi="Arial" w:cs="Arial"/>
                <w:b/>
              </w:rPr>
            </w:pPr>
            <w:r w:rsidRPr="00FA17E0">
              <w:rPr>
                <w:rFonts w:ascii="Arial" w:eastAsia="Arial" w:hAnsi="Arial" w:cs="Arial"/>
                <w:b/>
                <w:sz w:val="22"/>
                <w:szCs w:val="22"/>
              </w:rPr>
              <w:t>POR LA EXPEDICIÓN DE LICENCIAS PARA FRACCIONAMIENTOS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31.-</w:t>
            </w:r>
            <w:r w:rsidRPr="00FA17E0">
              <w:rPr>
                <w:rFonts w:ascii="Arial" w:eastAsia="Arial" w:hAnsi="Arial" w:cs="Arial"/>
                <w:sz w:val="22"/>
                <w:szCs w:val="22"/>
              </w:rPr>
              <w:t xml:space="preserve"> Este derecho se causará por la aprobación de planos, así como por la expedición de licencias de fraccionamientos habitacionales, campestres, comerciales, industriales o cementerios, así como de fusiones, subdivisiones y re lotificaciones de predios.</w:t>
            </w:r>
          </w:p>
          <w:p w:rsidR="00B2640F" w:rsidRPr="00FA17E0" w:rsidRDefault="00B2640F" w:rsidP="008831CC">
            <w:pPr>
              <w:jc w:val="both"/>
              <w:rPr>
                <w:rFonts w:ascii="Arial" w:hAnsi="Arial" w:cs="Arial"/>
              </w:rPr>
            </w:pPr>
          </w:p>
          <w:p w:rsidR="00B2640F" w:rsidRPr="00FA17E0" w:rsidRDefault="00B2640F" w:rsidP="008831CC">
            <w:pPr>
              <w:jc w:val="both"/>
              <w:rPr>
                <w:rFonts w:ascii="Arial" w:eastAsia="Arial" w:hAnsi="Arial" w:cs="Arial"/>
              </w:rPr>
            </w:pPr>
            <w:r w:rsidRPr="00FA17E0">
              <w:rPr>
                <w:rFonts w:ascii="Arial" w:eastAsia="Arial" w:hAnsi="Arial" w:cs="Arial"/>
                <w:sz w:val="22"/>
                <w:szCs w:val="22"/>
              </w:rPr>
              <w:t>I.- Por la aprobación de planos de lotificación, por cada lote se pagarán $ 131.00</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II.- Por la aprobación de planos de re lotificación, por cada lote se pagarán $ 131.00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III.- Por la aprobación de planos de subdivisión, por cada lote se pagarán $ 131.00</w:t>
            </w:r>
          </w:p>
          <w:p w:rsidR="00B2640F" w:rsidRPr="00FA17E0" w:rsidRDefault="00B2640F" w:rsidP="008831CC">
            <w:pPr>
              <w:jc w:val="both"/>
              <w:rPr>
                <w:rFonts w:ascii="Arial" w:hAnsi="Arial" w:cs="Arial"/>
              </w:rPr>
            </w:pPr>
            <w:r w:rsidRPr="00FA17E0">
              <w:rPr>
                <w:rFonts w:ascii="Arial" w:eastAsia="Arial" w:hAnsi="Arial" w:cs="Arial"/>
                <w:sz w:val="22"/>
                <w:szCs w:val="22"/>
              </w:rPr>
              <w:lastRenderedPageBreak/>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IV.- Por expedición en su caso, de Certificación de Factibilidad de servicios básicos de urbanización para nuevos fraccionamientos o desarrollos habitacionales $ 131.00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 Por certificación de planos de casa-habitación para trámites de créditos hipotecarios u otros </w:t>
            </w:r>
            <w:r>
              <w:rPr>
                <w:rFonts w:ascii="Arial" w:eastAsia="Arial" w:hAnsi="Arial" w:cs="Arial"/>
                <w:sz w:val="22"/>
                <w:szCs w:val="22"/>
              </w:rPr>
              <w:t xml:space="preserve">          </w:t>
            </w:r>
            <w:r w:rsidRPr="00FA17E0">
              <w:rPr>
                <w:rFonts w:ascii="Arial" w:eastAsia="Arial" w:hAnsi="Arial" w:cs="Arial"/>
                <w:sz w:val="22"/>
                <w:szCs w:val="22"/>
              </w:rPr>
              <w:t>$ 131.00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VI.- Por certificación de planos de más de dos lotes sin ser fraccionamiento $ 228.50 hasta 20 lotes; mayores $ 395.00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VII.- Por re lotificación de áreas de cementerios ya autorizados, por cada lote, de $ 258.96 a $ 416.00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VIII.-</w:t>
            </w:r>
            <w:r>
              <w:rPr>
                <w:rFonts w:ascii="Arial" w:eastAsia="Arial" w:hAnsi="Arial" w:cs="Arial"/>
                <w:sz w:val="22"/>
                <w:szCs w:val="22"/>
              </w:rPr>
              <w:t xml:space="preserve"> </w:t>
            </w:r>
            <w:r w:rsidRPr="00FA17E0">
              <w:rPr>
                <w:rFonts w:ascii="Arial" w:eastAsia="Arial" w:hAnsi="Arial" w:cs="Arial"/>
                <w:sz w:val="22"/>
                <w:szCs w:val="22"/>
              </w:rPr>
              <w:t xml:space="preserve">Por expedición de licencias de fraccionamientos hasta 200 M2 de terreno y 105 M2 de construcción se aplicara una tarifa del 20%. Para fomento a la vivienda. </w:t>
            </w:r>
          </w:p>
          <w:p w:rsidR="00B2640F" w:rsidRPr="00FA17E0" w:rsidRDefault="00B2640F" w:rsidP="008831CC">
            <w:pPr>
              <w:jc w:val="both"/>
              <w:rPr>
                <w:rFonts w:ascii="Arial" w:hAnsi="Arial" w:cs="Arial"/>
              </w:rPr>
            </w:pPr>
            <w:r w:rsidRPr="00FA17E0">
              <w:rPr>
                <w:rFonts w:ascii="Arial" w:eastAsia="Arial" w:hAnsi="Arial" w:cs="Arial"/>
                <w:sz w:val="22"/>
                <w:szCs w:val="22"/>
              </w:rPr>
              <w:t>IX.-</w:t>
            </w:r>
            <w:r>
              <w:rPr>
                <w:rFonts w:ascii="Arial" w:eastAsia="Arial" w:hAnsi="Arial" w:cs="Arial"/>
                <w:sz w:val="22"/>
                <w:szCs w:val="22"/>
              </w:rPr>
              <w:t xml:space="preserve"> </w:t>
            </w:r>
            <w:r w:rsidRPr="00FA17E0">
              <w:rPr>
                <w:rFonts w:ascii="Arial" w:eastAsia="Arial" w:hAnsi="Arial" w:cs="Arial"/>
                <w:sz w:val="22"/>
                <w:szCs w:val="22"/>
              </w:rPr>
              <w:t xml:space="preserve">En aprobación de planos por subdivisiones de predios se aplicara una tarifa del 50% para fomento a la vivienda.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X. Las compañías constructoras, contratistas que efectúen obras dentro del municipio, deberán registrarse en el departamento de obras públicas, conforme a lo dispuesto en el Reglamento de Construcciones para el Estado de Coahuila de Zaragoza, causando un derecho anual de registro de </w:t>
            </w:r>
            <w:r>
              <w:rPr>
                <w:rFonts w:ascii="Arial" w:eastAsia="Arial" w:hAnsi="Arial" w:cs="Arial"/>
                <w:sz w:val="22"/>
                <w:szCs w:val="22"/>
              </w:rPr>
              <w:t xml:space="preserve">      </w:t>
            </w:r>
            <w:r w:rsidRPr="00FA17E0">
              <w:rPr>
                <w:rFonts w:ascii="Arial" w:eastAsia="Arial" w:hAnsi="Arial" w:cs="Arial"/>
                <w:sz w:val="22"/>
                <w:szCs w:val="22"/>
              </w:rPr>
              <w:t>$ 1,377.00.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32.-</w:t>
            </w:r>
            <w:r w:rsidRPr="00FA17E0">
              <w:rPr>
                <w:rFonts w:ascii="Arial" w:eastAsia="Arial" w:hAnsi="Arial" w:cs="Arial"/>
                <w:sz w:val="22"/>
                <w:szCs w:val="22"/>
              </w:rPr>
              <w:t xml:space="preserve"> Los derechos que se causen  conforme a esta sección se cobrarán por metro vendible y se pagarán en la Tesorería Municipal, o en las oficinas autorizadas, de acuerdo con las tarifas siguientes: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Los fraccionadores que vendan el metro cuadrado que excedan de $ 20.25 pagarán a razón de </w:t>
            </w:r>
            <w:r>
              <w:rPr>
                <w:rFonts w:ascii="Arial" w:eastAsia="Arial" w:hAnsi="Arial" w:cs="Arial"/>
                <w:sz w:val="22"/>
                <w:szCs w:val="22"/>
              </w:rPr>
              <w:t xml:space="preserve">      $ 0.84</w:t>
            </w:r>
            <w:r w:rsidRPr="00FA17E0">
              <w:rPr>
                <w:rFonts w:ascii="Arial" w:eastAsia="Arial" w:hAnsi="Arial" w:cs="Arial"/>
                <w:sz w:val="22"/>
                <w:szCs w:val="22"/>
              </w:rPr>
              <w:t xml:space="preserve"> el metro cuadrado de área vendible.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Tarifas de uso de suelo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1.- Fraccionamientos por metro cuadrado vendible: </w:t>
            </w:r>
          </w:p>
          <w:p w:rsidR="00B2640F" w:rsidRPr="00FA17E0" w:rsidRDefault="00B2640F" w:rsidP="008831CC">
            <w:pPr>
              <w:jc w:val="both"/>
              <w:rPr>
                <w:rFonts w:ascii="Arial" w:hAnsi="Arial" w:cs="Arial"/>
              </w:rPr>
            </w:pPr>
          </w:p>
          <w:p w:rsidR="00B2640F" w:rsidRPr="00FA17E0" w:rsidRDefault="00B2640F" w:rsidP="008831CC">
            <w:pPr>
              <w:ind w:left="567"/>
              <w:jc w:val="both"/>
              <w:rPr>
                <w:rFonts w:ascii="Arial" w:hAnsi="Arial" w:cs="Arial"/>
              </w:rPr>
            </w:pPr>
            <w:r w:rsidRPr="00FA17E0">
              <w:rPr>
                <w:rFonts w:ascii="Arial" w:eastAsia="Arial" w:hAnsi="Arial" w:cs="Arial"/>
                <w:sz w:val="22"/>
                <w:szCs w:val="22"/>
              </w:rPr>
              <w:lastRenderedPageBreak/>
              <w:t xml:space="preserve">a)- Residenciales </w:t>
            </w:r>
            <w:r w:rsidRPr="00FA17E0">
              <w:rPr>
                <w:rFonts w:ascii="Arial" w:eastAsia="Arial" w:hAnsi="Arial" w:cs="Arial"/>
                <w:sz w:val="22"/>
                <w:szCs w:val="22"/>
              </w:rPr>
              <w:tab/>
              <w:t xml:space="preserve">$ 2.08 M2.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b).- Medio </w:t>
            </w:r>
            <w:r w:rsidRPr="00FA17E0">
              <w:rPr>
                <w:rFonts w:ascii="Arial" w:eastAsia="Arial" w:hAnsi="Arial" w:cs="Arial"/>
                <w:sz w:val="22"/>
                <w:szCs w:val="22"/>
              </w:rPr>
              <w:tab/>
            </w:r>
            <w:r w:rsidRPr="00FA17E0">
              <w:rPr>
                <w:rFonts w:ascii="Arial" w:eastAsia="Arial" w:hAnsi="Arial" w:cs="Arial"/>
                <w:sz w:val="22"/>
                <w:szCs w:val="22"/>
              </w:rPr>
              <w:tab/>
              <w:t xml:space="preserve">$ 1.42 M2.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c).- Interés Social </w:t>
            </w:r>
            <w:r w:rsidRPr="00FA17E0">
              <w:rPr>
                <w:rFonts w:ascii="Arial" w:eastAsia="Arial" w:hAnsi="Arial" w:cs="Arial"/>
                <w:sz w:val="22"/>
                <w:szCs w:val="22"/>
              </w:rPr>
              <w:tab/>
              <w:t xml:space="preserve">$ 0.59 M2.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d).- Popular </w:t>
            </w:r>
            <w:r w:rsidRPr="00FA17E0">
              <w:rPr>
                <w:rFonts w:ascii="Arial" w:eastAsia="Arial" w:hAnsi="Arial" w:cs="Arial"/>
                <w:sz w:val="22"/>
                <w:szCs w:val="22"/>
              </w:rPr>
              <w:tab/>
            </w:r>
            <w:r w:rsidRPr="00FA17E0">
              <w:rPr>
                <w:rFonts w:ascii="Arial" w:eastAsia="Arial" w:hAnsi="Arial" w:cs="Arial"/>
                <w:sz w:val="22"/>
                <w:szCs w:val="22"/>
              </w:rPr>
              <w:tab/>
              <w:t xml:space="preserve">$ 0.59 M2.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e).- Comerciales </w:t>
            </w:r>
            <w:r w:rsidRPr="00FA17E0">
              <w:rPr>
                <w:rFonts w:ascii="Arial" w:eastAsia="Arial" w:hAnsi="Arial" w:cs="Arial"/>
                <w:sz w:val="22"/>
                <w:szCs w:val="22"/>
              </w:rPr>
              <w:tab/>
              <w:t xml:space="preserve">$ 1.57 M2.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f).- Industriales </w:t>
            </w:r>
            <w:r w:rsidRPr="00FA17E0">
              <w:rPr>
                <w:rFonts w:ascii="Arial" w:eastAsia="Arial" w:hAnsi="Arial" w:cs="Arial"/>
                <w:sz w:val="22"/>
                <w:szCs w:val="22"/>
              </w:rPr>
              <w:tab/>
            </w:r>
            <w:r w:rsidRPr="00FA17E0">
              <w:rPr>
                <w:rFonts w:ascii="Arial" w:eastAsia="Arial" w:hAnsi="Arial" w:cs="Arial"/>
                <w:sz w:val="22"/>
                <w:szCs w:val="22"/>
              </w:rPr>
              <w:tab/>
              <w:t xml:space="preserve">$ 1.57 M2.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g).- Cementerios </w:t>
            </w:r>
            <w:r w:rsidRPr="00FA17E0">
              <w:rPr>
                <w:rFonts w:ascii="Arial" w:eastAsia="Arial" w:hAnsi="Arial" w:cs="Arial"/>
                <w:sz w:val="22"/>
                <w:szCs w:val="22"/>
              </w:rPr>
              <w:tab/>
              <w:t xml:space="preserve">$ 0.71 M2.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h).- Campestres </w:t>
            </w:r>
            <w:r w:rsidRPr="00FA17E0">
              <w:rPr>
                <w:rFonts w:ascii="Arial" w:eastAsia="Arial" w:hAnsi="Arial" w:cs="Arial"/>
                <w:sz w:val="22"/>
                <w:szCs w:val="22"/>
              </w:rPr>
              <w:tab/>
              <w:t xml:space="preserve">$ 1.72 M2.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i).- Adecuaciones de lotificaciones $ 2.15 M2.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2.- Construcciones por metro cuadrado vendible: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ind w:left="567" w:right="-567"/>
              <w:jc w:val="both"/>
              <w:rPr>
                <w:rFonts w:ascii="Arial" w:hAnsi="Arial" w:cs="Arial"/>
              </w:rPr>
            </w:pPr>
            <w:r w:rsidRPr="00FA17E0">
              <w:rPr>
                <w:rFonts w:ascii="Arial" w:eastAsia="Arial" w:hAnsi="Arial" w:cs="Arial"/>
                <w:sz w:val="22"/>
                <w:szCs w:val="22"/>
              </w:rPr>
              <w:t xml:space="preserve">a).- Industriales de hasta 5,000 metros cuadrados $ 2.13 M2. </w:t>
            </w:r>
          </w:p>
          <w:p w:rsidR="00B2640F" w:rsidRPr="00FA17E0" w:rsidRDefault="00B2640F" w:rsidP="008831CC">
            <w:pPr>
              <w:ind w:left="567" w:right="-567"/>
              <w:jc w:val="both"/>
              <w:rPr>
                <w:rFonts w:ascii="Arial" w:hAnsi="Arial" w:cs="Arial"/>
              </w:rPr>
            </w:pPr>
            <w:r w:rsidRPr="00FA17E0">
              <w:rPr>
                <w:rFonts w:ascii="Arial" w:eastAsia="Arial" w:hAnsi="Arial" w:cs="Arial"/>
                <w:sz w:val="22"/>
                <w:szCs w:val="22"/>
              </w:rPr>
              <w:t>b).- Industriales de más 5,000 metros cuadrados $ 1.70 M2</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c).- Edificios de hasta 1,000 metros cuadrados $ 2.95 M2.</w:t>
            </w:r>
          </w:p>
          <w:p w:rsidR="00B2640F" w:rsidRPr="00FA17E0" w:rsidRDefault="00B2640F" w:rsidP="008831CC">
            <w:pPr>
              <w:ind w:left="567" w:right="-567"/>
              <w:jc w:val="both"/>
              <w:rPr>
                <w:rFonts w:ascii="Arial" w:hAnsi="Arial" w:cs="Arial"/>
              </w:rPr>
            </w:pPr>
            <w:r w:rsidRPr="00FA17E0">
              <w:rPr>
                <w:rFonts w:ascii="Arial" w:eastAsia="Arial" w:hAnsi="Arial" w:cs="Arial"/>
                <w:sz w:val="22"/>
                <w:szCs w:val="22"/>
              </w:rPr>
              <w:t xml:space="preserve">d).- Edificios de más de 1,000 metros cuadrados $ 1.31 M2.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e).- Comerciales $ 4.17 M2. </w:t>
            </w:r>
          </w:p>
          <w:p w:rsidR="00B2640F" w:rsidRPr="00FA17E0" w:rsidRDefault="00B2640F" w:rsidP="008831CC">
            <w:pPr>
              <w:ind w:left="567"/>
              <w:jc w:val="both"/>
              <w:rPr>
                <w:rFonts w:ascii="Arial" w:eastAsia="Arial" w:hAnsi="Arial" w:cs="Arial"/>
              </w:rPr>
            </w:pPr>
            <w:r w:rsidRPr="00FA17E0">
              <w:rPr>
                <w:rFonts w:ascii="Arial" w:eastAsia="Arial" w:hAnsi="Arial" w:cs="Arial"/>
                <w:sz w:val="22"/>
                <w:szCs w:val="22"/>
              </w:rPr>
              <w:t>f).- Condominios $ 5.36 M2.</w:t>
            </w:r>
          </w:p>
          <w:p w:rsidR="00B2640F" w:rsidRPr="00FA17E0" w:rsidRDefault="00B2640F" w:rsidP="008831CC">
            <w:pPr>
              <w:ind w:left="567"/>
              <w:jc w:val="both"/>
              <w:rPr>
                <w:rFonts w:ascii="Arial" w:eastAsia="Arial" w:hAnsi="Arial" w:cs="Arial"/>
              </w:rPr>
            </w:pPr>
          </w:p>
          <w:p w:rsidR="00B2640F" w:rsidRPr="00FA17E0" w:rsidRDefault="00B2640F" w:rsidP="008831CC">
            <w:pPr>
              <w:ind w:left="567"/>
              <w:jc w:val="both"/>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IV</w:t>
            </w:r>
          </w:p>
          <w:p w:rsidR="00B2640F" w:rsidRDefault="00B2640F" w:rsidP="008831CC">
            <w:pPr>
              <w:jc w:val="center"/>
              <w:rPr>
                <w:rFonts w:ascii="Arial" w:eastAsia="Arial" w:hAnsi="Arial" w:cs="Arial"/>
                <w:b/>
              </w:rPr>
            </w:pPr>
            <w:r w:rsidRPr="00FA17E0">
              <w:rPr>
                <w:rFonts w:ascii="Arial" w:eastAsia="Arial" w:hAnsi="Arial" w:cs="Arial"/>
                <w:b/>
                <w:sz w:val="22"/>
                <w:szCs w:val="22"/>
              </w:rPr>
              <w:t xml:space="preserve">POR LICENCIAS PARA ESTABLECIMIENTOS QUE EXPENDAN </w:t>
            </w:r>
            <w:r>
              <w:rPr>
                <w:rFonts w:ascii="Arial" w:eastAsia="Arial" w:hAnsi="Arial" w:cs="Arial"/>
                <w:b/>
                <w:sz w:val="22"/>
                <w:szCs w:val="22"/>
              </w:rPr>
              <w:t xml:space="preserve"> </w:t>
            </w:r>
          </w:p>
          <w:p w:rsidR="00B2640F" w:rsidRPr="00FA17E0" w:rsidRDefault="00B2640F" w:rsidP="008831CC">
            <w:pPr>
              <w:jc w:val="center"/>
              <w:rPr>
                <w:rFonts w:ascii="Arial" w:eastAsia="Arial" w:hAnsi="Arial" w:cs="Arial"/>
                <w:b/>
              </w:rPr>
            </w:pPr>
            <w:r w:rsidRPr="00FA17E0">
              <w:rPr>
                <w:rFonts w:ascii="Arial" w:eastAsia="Arial" w:hAnsi="Arial" w:cs="Arial"/>
                <w:b/>
                <w:sz w:val="22"/>
                <w:szCs w:val="22"/>
              </w:rPr>
              <w:t>BEBIDAS ALCOHÓLICAS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33.-</w:t>
            </w:r>
            <w:r w:rsidRPr="00FA17E0">
              <w:rPr>
                <w:rFonts w:ascii="Arial" w:eastAsia="Arial" w:hAnsi="Arial" w:cs="Arial"/>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Por la expedición de licencias de funcionamiento, refrendos así como cambios para la venta y/o consumo de cerveza  y bebidas alcohólicas, se cubrirán los derechos según las siguientes clasificaciones: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 Por la expedición de Licencias para el consumo o venta de bebidas alcohólicas  por primera vez:</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lastRenderedPageBreak/>
              <w:t>1.- Cervezas y Vinos.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A.- Al copeo:</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a) Bares o cantinas, ladies bar, video bar, discotecas, billares, centros nocturnos o cabarets, cervecerías, hotel de paso, motel de paso, salón de baile y salón de fiestas $ 123,539.50</w:t>
            </w:r>
          </w:p>
          <w:p w:rsidR="00B2640F" w:rsidRDefault="00B2640F" w:rsidP="008831CC">
            <w:pPr>
              <w:ind w:left="567"/>
              <w:jc w:val="both"/>
              <w:rPr>
                <w:rFonts w:ascii="Arial" w:eastAsia="Arial" w:hAnsi="Arial" w:cs="Arial"/>
              </w:rPr>
            </w:pPr>
          </w:p>
          <w:p w:rsidR="00B2640F" w:rsidRPr="00FA17E0" w:rsidRDefault="00B2640F" w:rsidP="008831CC">
            <w:pPr>
              <w:ind w:left="567"/>
              <w:jc w:val="both"/>
              <w:rPr>
                <w:rFonts w:ascii="Arial" w:hAnsi="Arial" w:cs="Arial"/>
              </w:rPr>
            </w:pPr>
            <w:r w:rsidRPr="00FA17E0">
              <w:rPr>
                <w:rFonts w:ascii="Arial" w:eastAsia="Arial" w:hAnsi="Arial" w:cs="Arial"/>
                <w:sz w:val="22"/>
                <w:szCs w:val="22"/>
              </w:rPr>
              <w:t>b) Restaurantes, restaurantes-bar, boliches, casa de huéspedes, casinos sociales, fondas y taquerías, loncherías, centros y círculos sociales, centros deportivos, estadios, lugares o locales que realicen espectáculos públicos o deportivos, hoteles, otros. $ 56.198.50</w:t>
            </w:r>
          </w:p>
          <w:p w:rsidR="00B2640F" w:rsidRPr="00FA17E0" w:rsidRDefault="00B2640F" w:rsidP="008831CC">
            <w:pPr>
              <w:jc w:val="both"/>
              <w:rPr>
                <w:rFonts w:ascii="Arial" w:hAnsi="Arial" w:cs="Arial"/>
              </w:rPr>
            </w:pPr>
          </w:p>
          <w:p w:rsidR="00B2640F" w:rsidRPr="00FA17E0" w:rsidRDefault="00B2640F" w:rsidP="008831CC">
            <w:pPr>
              <w:rPr>
                <w:rFonts w:ascii="Arial" w:hAnsi="Arial" w:cs="Arial"/>
              </w:rPr>
            </w:pPr>
            <w:r w:rsidRPr="00FA17E0">
              <w:rPr>
                <w:rFonts w:ascii="Arial" w:eastAsia="Arial" w:hAnsi="Arial" w:cs="Arial"/>
                <w:sz w:val="22"/>
                <w:szCs w:val="22"/>
              </w:rPr>
              <w:t>B.- En botella cerrada</w:t>
            </w:r>
            <w:r w:rsidRPr="00FA17E0">
              <w:rPr>
                <w:rFonts w:ascii="Arial" w:hAnsi="Arial" w:cs="Arial"/>
                <w:sz w:val="22"/>
                <w:szCs w:val="22"/>
              </w:rPr>
              <w:br/>
            </w:r>
            <w:r w:rsidRPr="00FA17E0">
              <w:rPr>
                <w:rFonts w:ascii="Arial" w:eastAsia="Arial" w:hAnsi="Arial" w:cs="Arial"/>
                <w:sz w:val="22"/>
                <w:szCs w:val="22"/>
              </w:rPr>
              <w:t xml:space="preserve"> </w:t>
            </w:r>
          </w:p>
          <w:p w:rsidR="00B2640F" w:rsidRPr="00FA17E0" w:rsidRDefault="00B2640F" w:rsidP="008831CC">
            <w:pPr>
              <w:rPr>
                <w:rFonts w:ascii="Arial" w:eastAsia="Arial" w:hAnsi="Arial" w:cs="Arial"/>
              </w:rPr>
            </w:pPr>
            <w:r w:rsidRPr="00FA17E0">
              <w:rPr>
                <w:rFonts w:ascii="Arial" w:eastAsia="Arial" w:hAnsi="Arial" w:cs="Arial"/>
                <w:sz w:val="22"/>
                <w:szCs w:val="22"/>
              </w:rPr>
              <w:t xml:space="preserve">  a) Agencia de distribución, depósito, distribuidor de cerveza, distribuidor de vinos, expendio de vinos y licores, licorería, productor, tiendas de autoservicio o mostrador, tiendas de abarrotes, mini-súper o tiendas de conveniencia, </w:t>
            </w:r>
            <w:proofErr w:type="spellStart"/>
            <w:r w:rsidRPr="00FA17E0">
              <w:rPr>
                <w:rFonts w:ascii="Arial" w:eastAsia="Arial" w:hAnsi="Arial" w:cs="Arial"/>
                <w:sz w:val="22"/>
                <w:szCs w:val="22"/>
              </w:rPr>
              <w:t>subagencia</w:t>
            </w:r>
            <w:proofErr w:type="spellEnd"/>
            <w:r w:rsidRPr="00FA17E0">
              <w:rPr>
                <w:rFonts w:ascii="Arial" w:eastAsia="Arial" w:hAnsi="Arial" w:cs="Arial"/>
                <w:sz w:val="22"/>
                <w:szCs w:val="22"/>
              </w:rPr>
              <w:t>, supermercado $ 86,476.00</w:t>
            </w:r>
            <w:r w:rsidRPr="00FA17E0">
              <w:rPr>
                <w:rFonts w:ascii="Arial" w:hAnsi="Arial" w:cs="Arial"/>
                <w:sz w:val="22"/>
                <w:szCs w:val="22"/>
              </w:rPr>
              <w:br/>
            </w:r>
            <w:r w:rsidRPr="00FA17E0">
              <w:rPr>
                <w:rFonts w:ascii="Arial" w:hAnsi="Arial" w:cs="Arial"/>
                <w:sz w:val="22"/>
                <w:szCs w:val="22"/>
              </w:rPr>
              <w:br/>
            </w:r>
            <w:r w:rsidRPr="00FA17E0">
              <w:rPr>
                <w:rFonts w:ascii="Arial" w:eastAsia="Arial" w:hAnsi="Arial" w:cs="Arial"/>
                <w:sz w:val="22"/>
                <w:szCs w:val="22"/>
              </w:rPr>
              <w:t>II.- Por el refrendo anual de licencias para la expedición de bebidas alcohólicas:</w:t>
            </w:r>
            <w:r w:rsidRPr="00FA17E0">
              <w:rPr>
                <w:rFonts w:ascii="Arial" w:hAnsi="Arial" w:cs="Arial"/>
                <w:sz w:val="22"/>
                <w:szCs w:val="22"/>
              </w:rPr>
              <w:br/>
            </w:r>
            <w:r w:rsidRPr="00FA17E0">
              <w:rPr>
                <w:rFonts w:ascii="Arial" w:hAnsi="Arial" w:cs="Arial"/>
                <w:sz w:val="22"/>
                <w:szCs w:val="22"/>
              </w:rPr>
              <w:br/>
            </w:r>
            <w:r w:rsidRPr="00FA17E0">
              <w:rPr>
                <w:rFonts w:ascii="Arial" w:eastAsia="Arial" w:hAnsi="Arial" w:cs="Arial"/>
                <w:sz w:val="22"/>
                <w:szCs w:val="22"/>
              </w:rPr>
              <w:t xml:space="preserve"> 1.- Cervezas y Vinos:</w:t>
            </w:r>
          </w:p>
          <w:p w:rsidR="00B2640F" w:rsidRPr="00FA17E0" w:rsidRDefault="00B2640F" w:rsidP="008831CC">
            <w:pPr>
              <w:rPr>
                <w:rFonts w:ascii="Arial" w:hAnsi="Arial" w:cs="Arial"/>
              </w:rPr>
            </w:pPr>
            <w:r w:rsidRPr="00FA17E0">
              <w:rPr>
                <w:rFonts w:ascii="Arial" w:hAnsi="Arial" w:cs="Arial"/>
                <w:sz w:val="22"/>
                <w:szCs w:val="22"/>
              </w:rPr>
              <w:br/>
            </w:r>
            <w:r w:rsidRPr="00FA17E0">
              <w:rPr>
                <w:rFonts w:ascii="Arial" w:eastAsia="Arial" w:hAnsi="Arial" w:cs="Arial"/>
                <w:sz w:val="22"/>
                <w:szCs w:val="22"/>
              </w:rPr>
              <w:t>A.- Al copeo:</w:t>
            </w:r>
          </w:p>
          <w:p w:rsidR="00B2640F" w:rsidRDefault="00B2640F" w:rsidP="008831CC">
            <w:pPr>
              <w:ind w:left="708"/>
              <w:jc w:val="both"/>
              <w:rPr>
                <w:rFonts w:ascii="Arial" w:eastAsia="Arial" w:hAnsi="Arial" w:cs="Arial"/>
              </w:rPr>
            </w:pPr>
          </w:p>
          <w:p w:rsidR="00B2640F" w:rsidRPr="00FA17E0" w:rsidRDefault="00B2640F" w:rsidP="008831CC">
            <w:pPr>
              <w:ind w:left="708"/>
              <w:jc w:val="both"/>
              <w:rPr>
                <w:rFonts w:ascii="Arial" w:hAnsi="Arial" w:cs="Arial"/>
              </w:rPr>
            </w:pPr>
            <w:r w:rsidRPr="00FA17E0">
              <w:rPr>
                <w:rFonts w:ascii="Arial" w:eastAsia="Arial" w:hAnsi="Arial" w:cs="Arial"/>
                <w:sz w:val="22"/>
                <w:szCs w:val="22"/>
              </w:rPr>
              <w:t>a) Bares y cantinas, ladies bar, video bar, discotecas, billares, centros nocturnos o cabarets, cervecerías, hotel de paso, motel de paso, salón de baile, salón de fiestas, $ 6,392.00</w:t>
            </w:r>
          </w:p>
          <w:p w:rsidR="00B2640F" w:rsidRDefault="00B2640F" w:rsidP="008831CC">
            <w:pPr>
              <w:ind w:left="709"/>
              <w:jc w:val="both"/>
              <w:rPr>
                <w:rFonts w:ascii="Arial" w:eastAsia="Arial" w:hAnsi="Arial" w:cs="Arial"/>
              </w:rPr>
            </w:pPr>
          </w:p>
          <w:p w:rsidR="00B2640F" w:rsidRPr="00FA17E0" w:rsidRDefault="00B2640F" w:rsidP="008831CC">
            <w:pPr>
              <w:ind w:left="709"/>
              <w:jc w:val="both"/>
              <w:rPr>
                <w:rFonts w:ascii="Arial" w:eastAsia="Arial" w:hAnsi="Arial" w:cs="Arial"/>
              </w:rPr>
            </w:pPr>
            <w:r w:rsidRPr="00FA17E0">
              <w:rPr>
                <w:rFonts w:ascii="Arial" w:eastAsia="Arial" w:hAnsi="Arial" w:cs="Arial"/>
                <w:sz w:val="22"/>
                <w:szCs w:val="22"/>
              </w:rPr>
              <w:t>b) Restaurantes, restaurantes-bar, boliches, casa de huéspedes, casinos sociales, fondas y tabaquerías, centros y  círculos sociales, centros deportivos, estadios, lugares o locales que realicen espectáculos públicos o deportivos, hoteles y moteles, y bebidas preparadas para llevar $ 5,594.00</w:t>
            </w:r>
          </w:p>
          <w:p w:rsidR="00B2640F" w:rsidRDefault="00B2640F" w:rsidP="008831CC">
            <w:pPr>
              <w:jc w:val="both"/>
              <w:rPr>
                <w:rFonts w:ascii="Arial" w:eastAsia="Arial" w:hAnsi="Arial" w:cs="Arial"/>
              </w:rPr>
            </w:pPr>
            <w:r w:rsidRPr="00FA17E0">
              <w:rPr>
                <w:rFonts w:ascii="Arial" w:hAnsi="Arial" w:cs="Arial"/>
                <w:sz w:val="22"/>
                <w:szCs w:val="22"/>
              </w:rPr>
              <w:lastRenderedPageBreak/>
              <w:br/>
            </w:r>
            <w:r w:rsidRPr="00FA17E0">
              <w:rPr>
                <w:rFonts w:ascii="Arial" w:eastAsia="Arial" w:hAnsi="Arial" w:cs="Arial"/>
                <w:sz w:val="22"/>
                <w:szCs w:val="22"/>
              </w:rPr>
              <w:t>B.- En botella cerrada:</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a)  Agencia de distribución, distribuidor de cerveza, distribuidor de vinos, productor $ 36,588.00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b) Depósito, expendio de vinos y licores, licorería, tiendas de autoservicio o mostrador, tiendas de abarrotes, mini-súper o tiendas de conveniencia, sub-agencia, supermercado $ 5,594.00</w:t>
            </w:r>
            <w:r w:rsidRPr="00FA17E0">
              <w:rPr>
                <w:rFonts w:ascii="Arial" w:hAnsi="Arial" w:cs="Arial"/>
                <w:sz w:val="22"/>
                <w:szCs w:val="22"/>
              </w:rPr>
              <w:br/>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III.-Por el cambio de propietario o razón social 20% del costo de la licencia.</w:t>
            </w:r>
            <w:r w:rsidRPr="00FA17E0">
              <w:rPr>
                <w:rFonts w:ascii="Arial" w:hAnsi="Arial" w:cs="Arial"/>
                <w:sz w:val="22"/>
                <w:szCs w:val="22"/>
              </w:rPr>
              <w:br/>
            </w:r>
            <w:r w:rsidRPr="00FA17E0">
              <w:rPr>
                <w:rFonts w:ascii="Arial" w:hAnsi="Arial" w:cs="Arial"/>
                <w:sz w:val="22"/>
                <w:szCs w:val="22"/>
              </w:rPr>
              <w:br/>
            </w:r>
            <w:r w:rsidRPr="00FA17E0">
              <w:rPr>
                <w:rFonts w:ascii="Arial" w:eastAsia="Arial" w:hAnsi="Arial" w:cs="Arial"/>
                <w:sz w:val="22"/>
                <w:szCs w:val="22"/>
              </w:rPr>
              <w:t>IV.- Por el cambio de domicilio y/o nombre de negocio  o de comodatario de las licencias de funcionamiento para distribuidoras o agencias $ 4,223.50</w:t>
            </w:r>
          </w:p>
          <w:p w:rsidR="00B2640F" w:rsidRDefault="00B2640F" w:rsidP="008831CC">
            <w:pPr>
              <w:jc w:val="both"/>
              <w:rPr>
                <w:rFonts w:ascii="Arial" w:eastAsia="Arial" w:hAnsi="Arial" w:cs="Arial"/>
              </w:rPr>
            </w:pPr>
            <w:r w:rsidRPr="00FA17E0">
              <w:rPr>
                <w:rFonts w:ascii="Arial" w:hAnsi="Arial" w:cs="Arial"/>
                <w:sz w:val="22"/>
                <w:szCs w:val="22"/>
              </w:rPr>
              <w:br/>
            </w:r>
            <w:r w:rsidRPr="00FA17E0">
              <w:rPr>
                <w:rFonts w:ascii="Arial" w:eastAsia="Arial" w:hAnsi="Arial" w:cs="Arial"/>
                <w:sz w:val="22"/>
                <w:szCs w:val="22"/>
              </w:rPr>
              <w:t>V.- Por el cambio de giro se deberá pagar la diferencia del costo entre la licencia existente y la nueva.</w:t>
            </w:r>
            <w:r w:rsidRPr="00FA17E0">
              <w:rPr>
                <w:rFonts w:ascii="Arial" w:hAnsi="Arial" w:cs="Arial"/>
                <w:sz w:val="22"/>
                <w:szCs w:val="22"/>
              </w:rPr>
              <w:br/>
            </w:r>
            <w:r w:rsidRPr="00FA17E0">
              <w:rPr>
                <w:rFonts w:ascii="Arial" w:eastAsia="Arial" w:hAnsi="Arial" w:cs="Arial"/>
                <w:sz w:val="22"/>
                <w:szCs w:val="22"/>
              </w:rPr>
              <w:t xml:space="preserve">VI.- En los casos en que los traspasos se efectúen entre padres  e hijos y viceversa no se realizará cobro alguno. </w:t>
            </w:r>
          </w:p>
          <w:p w:rsidR="00B2640F" w:rsidRPr="00FA17E0" w:rsidRDefault="00B2640F" w:rsidP="008831CC">
            <w:pPr>
              <w:jc w:val="both"/>
              <w:rPr>
                <w:rFonts w:ascii="Arial" w:eastAsia="Arial" w:hAnsi="Arial" w:cs="Arial"/>
              </w:rPr>
            </w:pPr>
            <w:r w:rsidRPr="00FA17E0">
              <w:rPr>
                <w:rFonts w:ascii="Arial" w:hAnsi="Arial" w:cs="Arial"/>
                <w:sz w:val="22"/>
                <w:szCs w:val="22"/>
              </w:rPr>
              <w:br/>
            </w:r>
            <w:r w:rsidRPr="00FA17E0">
              <w:rPr>
                <w:rFonts w:ascii="Arial" w:eastAsia="Arial" w:hAnsi="Arial" w:cs="Arial"/>
                <w:sz w:val="22"/>
                <w:szCs w:val="22"/>
              </w:rPr>
              <w:t>VII.- En los casos en que los traspasos se efectúen entre hermanos cubrirán el 50% de la tarifa correspondiente, debiendo presentar documentación que acredite el parentesco.</w:t>
            </w:r>
          </w:p>
          <w:p w:rsidR="00B2640F" w:rsidRPr="00FA17E0" w:rsidRDefault="00B2640F" w:rsidP="008831CC">
            <w:pPr>
              <w:jc w:val="both"/>
              <w:rPr>
                <w:rFonts w:ascii="Arial" w:eastAsia="Arial" w:hAnsi="Arial" w:cs="Arial"/>
              </w:rPr>
            </w:pPr>
            <w:r w:rsidRPr="00FA17E0">
              <w:rPr>
                <w:rFonts w:ascii="Arial" w:hAnsi="Arial" w:cs="Arial"/>
                <w:sz w:val="22"/>
                <w:szCs w:val="22"/>
              </w:rPr>
              <w:br/>
            </w:r>
            <w:r w:rsidRPr="00FA17E0">
              <w:rPr>
                <w:rFonts w:ascii="Arial" w:eastAsia="Arial" w:hAnsi="Arial" w:cs="Arial"/>
                <w:sz w:val="22"/>
                <w:szCs w:val="22"/>
              </w:rPr>
              <w:t>VIII.- Por la venta de bebidas alcohólicas que se realicen en reuniones y espectáculos públicos se cubrirá el equivalente al 10% sobre la venta bruta, independiente de que se cuente con la licencia de funcionamiento para venta de bebidas alcohólicas.</w:t>
            </w:r>
          </w:p>
          <w:p w:rsidR="00B2640F" w:rsidRPr="00FA17E0" w:rsidRDefault="00B2640F" w:rsidP="008831CC">
            <w:pPr>
              <w:jc w:val="both"/>
              <w:rPr>
                <w:rFonts w:ascii="Arial" w:eastAsia="Arial" w:hAnsi="Arial" w:cs="Arial"/>
              </w:rPr>
            </w:pPr>
            <w:r w:rsidRPr="00FA17E0">
              <w:rPr>
                <w:rFonts w:ascii="Arial" w:hAnsi="Arial" w:cs="Arial"/>
                <w:sz w:val="22"/>
                <w:szCs w:val="22"/>
              </w:rPr>
              <w:br/>
            </w:r>
            <w:r w:rsidRPr="00FA17E0">
              <w:rPr>
                <w:rFonts w:ascii="Arial" w:eastAsia="Arial" w:hAnsi="Arial" w:cs="Arial"/>
                <w:sz w:val="22"/>
                <w:szCs w:val="22"/>
              </w:rPr>
              <w:t>IX.- Para realizar cualquiera de los siguientes trámites, será necesario presentar la constancia de uso de suelo, así mismo el pago  de impuesto predial del ejercicio fiscal 2016.</w:t>
            </w:r>
          </w:p>
          <w:p w:rsidR="00B2640F" w:rsidRPr="00FA17E0" w:rsidRDefault="00B2640F" w:rsidP="008831CC">
            <w:pPr>
              <w:jc w:val="both"/>
              <w:rPr>
                <w:rFonts w:ascii="Arial" w:hAnsi="Arial" w:cs="Arial"/>
              </w:rPr>
            </w:pPr>
          </w:p>
          <w:p w:rsidR="00B2640F" w:rsidRDefault="00B2640F" w:rsidP="008831CC">
            <w:pPr>
              <w:jc w:val="both"/>
              <w:rPr>
                <w:rFonts w:ascii="Arial" w:hAnsi="Arial" w:cs="Arial"/>
              </w:rPr>
            </w:pPr>
          </w:p>
          <w:p w:rsidR="005C490C" w:rsidRPr="00FA17E0" w:rsidRDefault="005C490C" w:rsidP="008831CC">
            <w:pPr>
              <w:jc w:val="both"/>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V</w:t>
            </w:r>
          </w:p>
          <w:p w:rsidR="00B2640F" w:rsidRPr="00FA17E0" w:rsidRDefault="00B2640F" w:rsidP="008831CC">
            <w:pPr>
              <w:jc w:val="center"/>
              <w:rPr>
                <w:rFonts w:ascii="Arial" w:eastAsia="Arial" w:hAnsi="Arial" w:cs="Arial"/>
                <w:b/>
              </w:rPr>
            </w:pPr>
            <w:r w:rsidRPr="00FA17E0">
              <w:rPr>
                <w:rFonts w:ascii="Arial" w:eastAsia="Arial" w:hAnsi="Arial" w:cs="Arial"/>
                <w:b/>
                <w:sz w:val="22"/>
                <w:szCs w:val="22"/>
              </w:rPr>
              <w:t>POR LA EXPEDICIÓN DE LICENCIAS PARA LA COLOCACIÓN</w:t>
            </w:r>
          </w:p>
          <w:p w:rsidR="00B2640F" w:rsidRPr="00FA17E0" w:rsidRDefault="00B2640F" w:rsidP="008831CC">
            <w:pPr>
              <w:jc w:val="center"/>
              <w:rPr>
                <w:rFonts w:ascii="Arial" w:hAnsi="Arial" w:cs="Arial"/>
                <w:b/>
              </w:rPr>
            </w:pPr>
            <w:r w:rsidRPr="00FA17E0">
              <w:rPr>
                <w:rFonts w:ascii="Arial" w:eastAsia="Arial" w:hAnsi="Arial" w:cs="Arial"/>
                <w:b/>
                <w:sz w:val="22"/>
                <w:szCs w:val="22"/>
              </w:rPr>
              <w:t>Y USO DE ANUNCIOS Y CARTELES PUBLICITARIOS</w:t>
            </w:r>
          </w:p>
          <w:p w:rsidR="00B2640F" w:rsidRPr="00FA17E0" w:rsidRDefault="00B2640F" w:rsidP="008831CC">
            <w:pPr>
              <w:jc w:val="both"/>
              <w:rPr>
                <w:rFonts w:ascii="Arial" w:hAnsi="Arial" w:cs="Arial"/>
              </w:rPr>
            </w:pPr>
            <w:r w:rsidRPr="00FA17E0">
              <w:rPr>
                <w:rFonts w:ascii="Arial" w:eastAsia="Arial" w:hAnsi="Arial" w:cs="Arial"/>
                <w:sz w:val="22"/>
                <w:szCs w:val="22"/>
              </w:rPr>
              <w:lastRenderedPageBreak/>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34.-</w:t>
            </w:r>
            <w:r w:rsidRPr="00FA17E0">
              <w:rPr>
                <w:rFonts w:ascii="Arial" w:eastAsia="Arial" w:hAnsi="Arial" w:cs="Arial"/>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Las cuotas anuales por autorización y refrendos de anuncios serán de: </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1.- Espectaculares y luminosos altura mínima 9mts a partir del nivel de la banqueta $ 3,396.00</w:t>
            </w:r>
          </w:p>
          <w:p w:rsidR="00B2640F" w:rsidRPr="00FA17E0" w:rsidRDefault="00B2640F" w:rsidP="008831CC">
            <w:pPr>
              <w:jc w:val="both"/>
              <w:rPr>
                <w:rFonts w:ascii="Arial" w:hAnsi="Arial" w:cs="Arial"/>
              </w:rPr>
            </w:pPr>
            <w:r w:rsidRPr="00FA17E0">
              <w:rPr>
                <w:rFonts w:ascii="Arial" w:eastAsia="Arial" w:hAnsi="Arial" w:cs="Arial"/>
                <w:sz w:val="22"/>
                <w:szCs w:val="22"/>
              </w:rPr>
              <w:t>2.- Anuncios y/o Luminosos de altura máxima de 9mts a partir del nivel de la banqueta $ 2,490.00</w:t>
            </w:r>
          </w:p>
          <w:p w:rsidR="00B2640F" w:rsidRPr="00FA17E0" w:rsidRDefault="00B2640F" w:rsidP="008831CC">
            <w:pPr>
              <w:jc w:val="both"/>
              <w:rPr>
                <w:rFonts w:ascii="Arial" w:hAnsi="Arial" w:cs="Arial"/>
              </w:rPr>
            </w:pPr>
            <w:r w:rsidRPr="00FA17E0">
              <w:rPr>
                <w:rFonts w:ascii="Arial" w:eastAsia="Arial" w:hAnsi="Arial" w:cs="Arial"/>
                <w:sz w:val="22"/>
                <w:szCs w:val="22"/>
              </w:rPr>
              <w:t>3.-Anuncios en bardas o fachadas $ 1,391.50 anual.</w:t>
            </w:r>
          </w:p>
          <w:p w:rsidR="00B2640F" w:rsidRPr="00FA17E0" w:rsidRDefault="00B2640F" w:rsidP="008831CC">
            <w:pPr>
              <w:jc w:val="both"/>
              <w:rPr>
                <w:rFonts w:ascii="Arial" w:hAnsi="Arial" w:cs="Arial"/>
              </w:rPr>
            </w:pPr>
            <w:r w:rsidRPr="00FA17E0">
              <w:rPr>
                <w:rFonts w:ascii="Arial" w:eastAsia="Arial" w:hAnsi="Arial" w:cs="Arial"/>
                <w:sz w:val="22"/>
                <w:szCs w:val="22"/>
              </w:rPr>
              <w:t>4.-Por publicidad con auto parlantes $ 113.50.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5.-Mantas publicitarias para eventos especiales $ 376.50 Temporales (Periodo no mayor a 60 días) </w:t>
            </w:r>
            <w:r>
              <w:rPr>
                <w:rFonts w:ascii="Arial" w:eastAsia="Arial" w:hAnsi="Arial" w:cs="Arial"/>
                <w:sz w:val="22"/>
                <w:szCs w:val="22"/>
              </w:rPr>
              <w:t xml:space="preserve">     </w:t>
            </w:r>
            <w:r w:rsidRPr="00FA17E0">
              <w:rPr>
                <w:rFonts w:ascii="Arial" w:eastAsia="Arial" w:hAnsi="Arial" w:cs="Arial"/>
                <w:sz w:val="22"/>
                <w:szCs w:val="22"/>
              </w:rPr>
              <w:t>$ 56.50 M2.</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6.-Publicidad para eventos de bailes, jaripeos, obras de teatro y similares pagaran una cuota de </w:t>
            </w:r>
            <w:r>
              <w:rPr>
                <w:rFonts w:ascii="Arial" w:eastAsia="Arial" w:hAnsi="Arial" w:cs="Arial"/>
                <w:sz w:val="22"/>
                <w:szCs w:val="22"/>
              </w:rPr>
              <w:t xml:space="preserve">        </w:t>
            </w:r>
            <w:r w:rsidRPr="00FA17E0">
              <w:rPr>
                <w:rFonts w:ascii="Arial" w:eastAsia="Arial" w:hAnsi="Arial" w:cs="Arial"/>
                <w:sz w:val="22"/>
                <w:szCs w:val="22"/>
              </w:rPr>
              <w:t xml:space="preserve">$ 522.50 y una garantía de $ 1,930.50 por evento, para la limpieza de la publicidad colocada en la vía pública. </w:t>
            </w:r>
          </w:p>
          <w:p w:rsidR="00B2640F" w:rsidRPr="00FA17E0" w:rsidRDefault="00B2640F" w:rsidP="008831CC">
            <w:pPr>
              <w:jc w:val="both"/>
              <w:rPr>
                <w:rFonts w:ascii="Arial" w:hAnsi="Arial" w:cs="Arial"/>
              </w:rPr>
            </w:pPr>
            <w:r w:rsidRPr="00FA17E0">
              <w:rPr>
                <w:rFonts w:ascii="Arial" w:eastAsia="Arial" w:hAnsi="Arial" w:cs="Arial"/>
                <w:sz w:val="22"/>
                <w:szCs w:val="22"/>
              </w:rPr>
              <w:t>7.- Para realizar cualquiera de los siguientes trámites, será necesario presentar la constancia de funcionamiento para uso de suelo, así mismo el pago de impuesto predial del ejercicio fiscal 2016.</w:t>
            </w:r>
          </w:p>
          <w:p w:rsidR="00B2640F" w:rsidRPr="005C490C" w:rsidRDefault="00B2640F" w:rsidP="005C490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VI</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SERVICIOS CATASTRALES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35.-</w:t>
            </w:r>
            <w:r w:rsidRPr="00FA17E0">
              <w:rPr>
                <w:rFonts w:ascii="Arial" w:eastAsia="Arial" w:hAnsi="Arial" w:cs="Arial"/>
                <w:sz w:val="22"/>
                <w:szCs w:val="22"/>
              </w:rPr>
              <w:t xml:space="preserve"> Son objeto de estos derechos, los servicios que presten las autoridades municipales por concepto de:</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Certificaciones catastrales: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1.- Revisión, registro y certificación de planos catastrales  $ 102.00.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2.- Revisión, cálculo y registro sobre planos de fraccionamientos, subdivisión y re lotificación, por lote $ 30.00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3.- Por certificación de planos de construcción, arquitectónicos, </w:t>
            </w:r>
            <w:r w:rsidRPr="00FA17E0">
              <w:rPr>
                <w:rFonts w:ascii="Arial" w:eastAsia="Arial" w:hAnsi="Arial" w:cs="Arial"/>
                <w:sz w:val="22"/>
                <w:szCs w:val="22"/>
              </w:rPr>
              <w:lastRenderedPageBreak/>
              <w:t>topográficos $ 84.00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4.- Certificación unitaria de Plano Catastral $ 128.00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5.- Certificado de no propiedad $ 125.00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 Servicios Topográficos: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1.- Dibujo de planos urbanos, escalas hasta 1:500: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a).- Tamaño del plano hasta 30x30 </w:t>
            </w:r>
            <w:proofErr w:type="spellStart"/>
            <w:r w:rsidRPr="00FA17E0">
              <w:rPr>
                <w:rFonts w:ascii="Arial" w:eastAsia="Arial" w:hAnsi="Arial" w:cs="Arial"/>
                <w:sz w:val="22"/>
                <w:szCs w:val="22"/>
              </w:rPr>
              <w:t>cms</w:t>
            </w:r>
            <w:proofErr w:type="spellEnd"/>
            <w:r w:rsidRPr="00FA17E0">
              <w:rPr>
                <w:rFonts w:ascii="Arial" w:eastAsia="Arial" w:hAnsi="Arial" w:cs="Arial"/>
                <w:sz w:val="22"/>
                <w:szCs w:val="22"/>
              </w:rPr>
              <w:t>, cada uno $ 113.50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b).- Sobre el excedente del tamaño anterior, por dm2 o fracción $ 30.00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2.- Dibujo de planos topográficos suburbanos y rústicos, escala mayor a 1:500: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a) Polígono de hasta seis vértices, cada uno $ 187.00</w:t>
            </w:r>
          </w:p>
          <w:p w:rsidR="00B2640F" w:rsidRPr="00FA17E0" w:rsidRDefault="00B2640F" w:rsidP="008831CC">
            <w:pPr>
              <w:ind w:left="567"/>
              <w:jc w:val="both"/>
              <w:rPr>
                <w:rFonts w:ascii="Arial" w:eastAsia="Arial" w:hAnsi="Arial" w:cs="Arial"/>
                <w:b/>
                <w:bCs/>
              </w:rPr>
            </w:pPr>
            <w:r w:rsidRPr="00FA17E0">
              <w:rPr>
                <w:rFonts w:ascii="Arial" w:eastAsia="Arial" w:hAnsi="Arial" w:cs="Arial"/>
                <w:sz w:val="22"/>
                <w:szCs w:val="22"/>
              </w:rPr>
              <w:t>b) Por cada vértice adicional $ 18.72</w:t>
            </w:r>
          </w:p>
          <w:p w:rsidR="00B2640F" w:rsidRPr="00FA17E0" w:rsidRDefault="00B2640F" w:rsidP="008831CC">
            <w:pPr>
              <w:ind w:left="567"/>
              <w:jc w:val="both"/>
              <w:rPr>
                <w:rFonts w:ascii="Arial" w:hAnsi="Arial" w:cs="Arial"/>
              </w:rPr>
            </w:pP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c) Planos que exceden de 50 x 50 </w:t>
            </w:r>
            <w:proofErr w:type="spellStart"/>
            <w:r w:rsidRPr="00FA17E0">
              <w:rPr>
                <w:rFonts w:ascii="Arial" w:eastAsia="Arial" w:hAnsi="Arial" w:cs="Arial"/>
                <w:sz w:val="22"/>
                <w:szCs w:val="22"/>
              </w:rPr>
              <w:t>cms</w:t>
            </w:r>
            <w:proofErr w:type="spellEnd"/>
            <w:r w:rsidRPr="00FA17E0">
              <w:rPr>
                <w:rFonts w:ascii="Arial" w:eastAsia="Arial" w:hAnsi="Arial" w:cs="Arial"/>
                <w:sz w:val="22"/>
                <w:szCs w:val="22"/>
              </w:rPr>
              <w:t>. sobre los dos incisos anteriores, causarán derechos por cada dm2 adicional o fracción de $ 24.96</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3.- Croquis de localización $ 26.00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III.- Servicios de copiado: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1.- Copias heliográficas de planos que obren en los archivos del departamento: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ind w:left="1416"/>
              <w:jc w:val="both"/>
              <w:rPr>
                <w:rFonts w:ascii="Arial" w:hAnsi="Arial" w:cs="Arial"/>
              </w:rPr>
            </w:pPr>
            <w:r w:rsidRPr="00FA17E0">
              <w:rPr>
                <w:rFonts w:ascii="Arial" w:eastAsia="Arial" w:hAnsi="Arial" w:cs="Arial"/>
                <w:sz w:val="22"/>
                <w:szCs w:val="22"/>
              </w:rPr>
              <w:t xml:space="preserve">a) Hasta 30 x 30 </w:t>
            </w:r>
            <w:proofErr w:type="spellStart"/>
            <w:r w:rsidRPr="00FA17E0">
              <w:rPr>
                <w:rFonts w:ascii="Arial" w:eastAsia="Arial" w:hAnsi="Arial" w:cs="Arial"/>
                <w:sz w:val="22"/>
                <w:szCs w:val="22"/>
              </w:rPr>
              <w:t>cms</w:t>
            </w:r>
            <w:proofErr w:type="spellEnd"/>
            <w:r w:rsidRPr="00FA17E0">
              <w:rPr>
                <w:rFonts w:ascii="Arial" w:eastAsia="Arial" w:hAnsi="Arial" w:cs="Arial"/>
                <w:sz w:val="22"/>
                <w:szCs w:val="22"/>
              </w:rPr>
              <w:t>. $ 28.00</w:t>
            </w:r>
          </w:p>
          <w:p w:rsidR="00B2640F" w:rsidRPr="00FA17E0" w:rsidRDefault="00B2640F" w:rsidP="008831CC">
            <w:pPr>
              <w:ind w:left="1416"/>
              <w:jc w:val="both"/>
              <w:rPr>
                <w:rFonts w:ascii="Arial" w:eastAsia="Arial" w:hAnsi="Arial" w:cs="Arial"/>
              </w:rPr>
            </w:pPr>
            <w:r w:rsidRPr="00FA17E0">
              <w:rPr>
                <w:rFonts w:ascii="Arial" w:eastAsia="Arial" w:hAnsi="Arial" w:cs="Arial"/>
                <w:sz w:val="22"/>
                <w:szCs w:val="22"/>
              </w:rPr>
              <w:t>b) En tamaños mayores, por cada dm2, adicional o fracción $ 7.28</w:t>
            </w:r>
          </w:p>
          <w:p w:rsidR="00B2640F" w:rsidRPr="00FA17E0" w:rsidRDefault="00B2640F" w:rsidP="008831CC">
            <w:pPr>
              <w:ind w:left="708"/>
              <w:jc w:val="both"/>
              <w:rPr>
                <w:rFonts w:ascii="Arial" w:hAnsi="Arial" w:cs="Arial"/>
              </w:rPr>
            </w:pPr>
          </w:p>
          <w:p w:rsidR="00B2640F" w:rsidRPr="00FA17E0" w:rsidRDefault="00B2640F" w:rsidP="008831CC">
            <w:pPr>
              <w:ind w:left="708"/>
              <w:jc w:val="both"/>
              <w:rPr>
                <w:rFonts w:ascii="Arial" w:eastAsia="Arial" w:hAnsi="Arial" w:cs="Arial"/>
              </w:rPr>
            </w:pPr>
            <w:r w:rsidRPr="00FA17E0">
              <w:rPr>
                <w:rFonts w:ascii="Arial" w:eastAsia="Arial" w:hAnsi="Arial" w:cs="Arial"/>
                <w:sz w:val="22"/>
                <w:szCs w:val="22"/>
              </w:rPr>
              <w:t>2.- Copias fotostáticas de planos o manifiesto que obren en los archivo de la unidad catastral, hasta tamaño oficio cada uno $ 15.50</w:t>
            </w:r>
          </w:p>
          <w:p w:rsidR="00B2640F" w:rsidRPr="00FA17E0" w:rsidRDefault="00B2640F" w:rsidP="008831CC">
            <w:pPr>
              <w:ind w:left="708"/>
              <w:jc w:val="both"/>
              <w:rPr>
                <w:rFonts w:ascii="Arial" w:hAnsi="Arial" w:cs="Arial"/>
              </w:rPr>
            </w:pPr>
            <w:r w:rsidRPr="00FA17E0">
              <w:rPr>
                <w:rFonts w:ascii="Arial" w:hAnsi="Arial" w:cs="Arial"/>
                <w:sz w:val="22"/>
                <w:szCs w:val="22"/>
              </w:rPr>
              <w:t xml:space="preserve">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3.- Copias fotostáticas de planos o manifiestos que obren en los archivos del Instituto, hasta tamaño oficio cada uno $ 15.50</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4.- Por otros servicios catastrales de copiado no incluido en </w:t>
            </w:r>
            <w:r w:rsidRPr="00FA17E0">
              <w:rPr>
                <w:rFonts w:ascii="Arial" w:eastAsia="Arial" w:hAnsi="Arial" w:cs="Arial"/>
                <w:sz w:val="22"/>
                <w:szCs w:val="22"/>
              </w:rPr>
              <w:lastRenderedPageBreak/>
              <w:t>las otras fracciones $ 52.00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hAnsi="Arial" w:cs="Arial"/>
                <w:sz w:val="22"/>
                <w:szCs w:val="22"/>
              </w:rPr>
              <w:t>IV.- Registros Catastrales:</w:t>
            </w:r>
          </w:p>
          <w:p w:rsidR="00B2640F" w:rsidRPr="00FA17E0" w:rsidRDefault="00B2640F" w:rsidP="008831CC">
            <w:pPr>
              <w:ind w:left="708"/>
              <w:jc w:val="both"/>
              <w:rPr>
                <w:rFonts w:ascii="Arial" w:hAnsi="Arial" w:cs="Arial"/>
              </w:rPr>
            </w:pPr>
            <w:r w:rsidRPr="00FA17E0">
              <w:rPr>
                <w:rFonts w:ascii="Arial" w:hAnsi="Arial" w:cs="Arial"/>
                <w:sz w:val="22"/>
                <w:szCs w:val="22"/>
              </w:rPr>
              <w:t xml:space="preserve">1.- Avaluó Catastral previo $ 344.00 </w:t>
            </w:r>
          </w:p>
          <w:p w:rsidR="00B2640F" w:rsidRPr="00FA17E0" w:rsidRDefault="00B2640F" w:rsidP="008831CC">
            <w:pPr>
              <w:ind w:left="708"/>
              <w:jc w:val="both"/>
              <w:rPr>
                <w:rFonts w:ascii="Arial" w:hAnsi="Arial" w:cs="Arial"/>
              </w:rPr>
            </w:pPr>
            <w:r w:rsidRPr="00FA17E0">
              <w:rPr>
                <w:rFonts w:ascii="Arial" w:hAnsi="Arial" w:cs="Arial"/>
                <w:sz w:val="22"/>
                <w:szCs w:val="22"/>
              </w:rPr>
              <w:t>2.- Avalúo definitivo $ 444.00. Por avalúo y con vigencia de 60 días naturales.</w:t>
            </w:r>
          </w:p>
          <w:p w:rsidR="00B2640F" w:rsidRPr="00FA17E0" w:rsidRDefault="00B2640F" w:rsidP="008831CC">
            <w:pPr>
              <w:ind w:left="708"/>
              <w:jc w:val="both"/>
              <w:rPr>
                <w:rFonts w:ascii="Arial" w:hAnsi="Arial" w:cs="Arial"/>
              </w:rPr>
            </w:pPr>
            <w:r w:rsidRPr="00FA17E0">
              <w:rPr>
                <w:rFonts w:ascii="Arial" w:hAnsi="Arial" w:cs="Arial"/>
                <w:sz w:val="22"/>
                <w:szCs w:val="22"/>
              </w:rPr>
              <w:t>3.- Revisión y apertura de registros por concepto de adquisición de inmuebles, lo que resulte de aplicar el 1.8 al millar al valor catastral.</w:t>
            </w:r>
          </w:p>
          <w:p w:rsidR="00B2640F" w:rsidRPr="00FA17E0" w:rsidRDefault="00B2640F" w:rsidP="008831CC">
            <w:pPr>
              <w:ind w:left="708"/>
              <w:jc w:val="both"/>
              <w:rPr>
                <w:rFonts w:ascii="Arial" w:hAnsi="Arial" w:cs="Arial"/>
              </w:rPr>
            </w:pPr>
            <w:r w:rsidRPr="00FA17E0">
              <w:rPr>
                <w:rFonts w:ascii="Arial" w:hAnsi="Arial" w:cs="Arial"/>
                <w:sz w:val="22"/>
                <w:szCs w:val="22"/>
              </w:rPr>
              <w:t>4.- Por aclaración o rectificación en un testimonio $ 344.00.</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 Servicios de Información: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1.- Copia de escritura certificada $ 88.50</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2.- Información de traslados de dominio $ 131.00</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3.- Información del número de cuenta, superficie y clave catastral $ 34.50</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4.- Copia heliográfica de las láminas catastrales $ 171.50.</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5.- Nombre de propietario, ubicación y colindancias $ 33.50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VI.- Deslinde de predios urbanos: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1.- Deslinde de predios urbanos $ 0.60 por metro cuadrado hasta 20,000 m2; lo que exceda a razón de $ 0.24 por metro cuadrado.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Para el numeral anterior, cualquiera que sea la superficie del predio, el importe de los derechos no podrá ser inferior a $ 392.00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VII.- Por derecho de deslinde, ubicación y levantamiento de medidas y colindancias que realicen el Departamento de Planificación, Urbanismo y Obras Públicas, o cualquier otro organismo municipal, serán de $ 138.50 por lote.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5C490C" w:rsidRDefault="005C490C"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VIII.- Por deslindes de colindancias $ 128.96</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IX.- Deslinde de predios rústicos: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lastRenderedPageBreak/>
              <w:t xml:space="preserve">1.- $ 546.00 por hectárea, hasta 10 hectáreas; lo que exceda a razón de $ 188.00 por hectárea.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2.- Colocación de mojoneras de 6” de diámetro por 90 cm. de alto $ 455.50 y de 4” de diámetro por 40 cm. de alto $ 275.50 por punto o vértice.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Para los numerales anteriores, cualquiera que sea la superficie del predio, el importe de los derechos no podrá ser inferior a $ 575.00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X.- La subdivisión o fusión de lotes que estén contemplados en el Registro Predial Municipal, pagarán de acuerdo a la siguiente tabla: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DE                                           URBANO              SUBURBANO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1.0 a 200.0 m2                     </w:t>
            </w:r>
            <w:r w:rsidRPr="00FA17E0">
              <w:rPr>
                <w:rFonts w:ascii="Arial" w:eastAsia="Arial" w:hAnsi="Arial" w:cs="Arial"/>
                <w:sz w:val="22"/>
                <w:szCs w:val="22"/>
              </w:rPr>
              <w:tab/>
              <w:t xml:space="preserve">$ 206.39 M2          </w:t>
            </w:r>
            <w:r w:rsidRPr="00FA17E0">
              <w:rPr>
                <w:rFonts w:ascii="Arial" w:eastAsia="Arial" w:hAnsi="Arial" w:cs="Arial"/>
                <w:sz w:val="22"/>
                <w:szCs w:val="22"/>
              </w:rPr>
              <w:tab/>
              <w:t xml:space="preserve">$ 206.71 M2.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200.1 a 1,000.0 m2              </w:t>
            </w:r>
            <w:r w:rsidRPr="00FA17E0">
              <w:rPr>
                <w:rFonts w:ascii="Arial" w:eastAsia="Arial" w:hAnsi="Arial" w:cs="Arial"/>
                <w:sz w:val="22"/>
                <w:szCs w:val="22"/>
              </w:rPr>
              <w:tab/>
              <w:t xml:space="preserve">$     1.01 M2             </w:t>
            </w:r>
            <w:r w:rsidRPr="00FA17E0">
              <w:rPr>
                <w:rFonts w:ascii="Arial" w:eastAsia="Arial" w:hAnsi="Arial" w:cs="Arial"/>
                <w:sz w:val="22"/>
                <w:szCs w:val="22"/>
              </w:rPr>
              <w:tab/>
              <w:t xml:space="preserve">$     0.49 M2.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1,000.1 a 5,000.0 m2          </w:t>
            </w:r>
            <w:r w:rsidRPr="00FA17E0">
              <w:rPr>
                <w:rFonts w:ascii="Arial" w:eastAsia="Arial" w:hAnsi="Arial" w:cs="Arial"/>
                <w:sz w:val="22"/>
                <w:szCs w:val="22"/>
              </w:rPr>
              <w:tab/>
              <w:t xml:space="preserve">$     0.84 M2             </w:t>
            </w:r>
            <w:r w:rsidRPr="00FA17E0">
              <w:rPr>
                <w:rFonts w:ascii="Arial" w:eastAsia="Arial" w:hAnsi="Arial" w:cs="Arial"/>
                <w:sz w:val="22"/>
                <w:szCs w:val="22"/>
              </w:rPr>
              <w:tab/>
              <w:t xml:space="preserve">$     0.43 M2.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5,000.1 a 10,000.0 m2        </w:t>
            </w:r>
            <w:r w:rsidRPr="00FA17E0">
              <w:rPr>
                <w:rFonts w:ascii="Arial" w:eastAsia="Arial" w:hAnsi="Arial" w:cs="Arial"/>
                <w:sz w:val="22"/>
                <w:szCs w:val="22"/>
              </w:rPr>
              <w:tab/>
              <w:t xml:space="preserve">$     0.66 M2             </w:t>
            </w:r>
            <w:r w:rsidRPr="00FA17E0">
              <w:rPr>
                <w:rFonts w:ascii="Arial" w:eastAsia="Arial" w:hAnsi="Arial" w:cs="Arial"/>
                <w:sz w:val="22"/>
                <w:szCs w:val="22"/>
              </w:rPr>
              <w:tab/>
              <w:t xml:space="preserve">$     0.30 M2.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10,000.1 en adelante            </w:t>
            </w:r>
            <w:r w:rsidRPr="00FA17E0">
              <w:rPr>
                <w:rFonts w:ascii="Arial" w:eastAsia="Arial" w:hAnsi="Arial" w:cs="Arial"/>
                <w:sz w:val="22"/>
                <w:szCs w:val="22"/>
              </w:rPr>
              <w:tab/>
              <w:t xml:space="preserve">$     0.49 M2             </w:t>
            </w:r>
            <w:r w:rsidRPr="00FA17E0">
              <w:rPr>
                <w:rFonts w:ascii="Arial" w:eastAsia="Arial" w:hAnsi="Arial" w:cs="Arial"/>
                <w:sz w:val="22"/>
                <w:szCs w:val="22"/>
              </w:rPr>
              <w:tab/>
              <w:t xml:space="preserve">$     0.30 M2.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Los predios rústicos pagarán $ 1.92 por hectárea.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XI.- Re lotificaciones por metro cuadrado vendible: </w:t>
            </w:r>
          </w:p>
          <w:p w:rsidR="00B2640F" w:rsidRPr="00FA17E0" w:rsidRDefault="00B2640F" w:rsidP="008831CC">
            <w:pPr>
              <w:jc w:val="both"/>
              <w:rPr>
                <w:rFonts w:ascii="Arial" w:hAnsi="Arial" w:cs="Arial"/>
              </w:rPr>
            </w:pP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1.- Residenciales    </w:t>
            </w:r>
            <w:r w:rsidRPr="00FA17E0">
              <w:rPr>
                <w:rFonts w:ascii="Arial" w:eastAsia="Arial" w:hAnsi="Arial" w:cs="Arial"/>
                <w:sz w:val="22"/>
                <w:szCs w:val="22"/>
              </w:rPr>
              <w:tab/>
              <w:t xml:space="preserve">$ 0.71 M2.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2.- Medio                 </w:t>
            </w:r>
            <w:r w:rsidRPr="00FA17E0">
              <w:rPr>
                <w:rFonts w:ascii="Arial" w:eastAsia="Arial" w:hAnsi="Arial" w:cs="Arial"/>
                <w:sz w:val="22"/>
                <w:szCs w:val="22"/>
              </w:rPr>
              <w:tab/>
              <w:t xml:space="preserve">$ 0.58 M2.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3.- Interés Social      </w:t>
            </w:r>
            <w:r w:rsidRPr="00FA17E0">
              <w:rPr>
                <w:rFonts w:ascii="Arial" w:eastAsia="Arial" w:hAnsi="Arial" w:cs="Arial"/>
                <w:sz w:val="22"/>
                <w:szCs w:val="22"/>
              </w:rPr>
              <w:tab/>
              <w:t xml:space="preserve">$ 0.29 M2.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4.- Popular                </w:t>
            </w:r>
            <w:r w:rsidRPr="00FA17E0">
              <w:rPr>
                <w:rFonts w:ascii="Arial" w:eastAsia="Arial" w:hAnsi="Arial" w:cs="Arial"/>
                <w:sz w:val="22"/>
                <w:szCs w:val="22"/>
              </w:rPr>
              <w:tab/>
              <w:t xml:space="preserve">$ 0.29 M2.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5.- Comerciales        </w:t>
            </w:r>
            <w:r w:rsidRPr="00FA17E0">
              <w:rPr>
                <w:rFonts w:ascii="Arial" w:eastAsia="Arial" w:hAnsi="Arial" w:cs="Arial"/>
                <w:sz w:val="22"/>
                <w:szCs w:val="22"/>
              </w:rPr>
              <w:tab/>
              <w:t xml:space="preserve">$ 0.58 M2.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6.- Industriales          </w:t>
            </w:r>
            <w:r w:rsidRPr="00FA17E0">
              <w:rPr>
                <w:rFonts w:ascii="Arial" w:eastAsia="Arial" w:hAnsi="Arial" w:cs="Arial"/>
                <w:sz w:val="22"/>
                <w:szCs w:val="22"/>
              </w:rPr>
              <w:tab/>
              <w:t>$ 0.29 M2</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7.- Rústico                </w:t>
            </w:r>
            <w:r w:rsidRPr="00FA17E0">
              <w:rPr>
                <w:rFonts w:ascii="Arial" w:eastAsia="Arial" w:hAnsi="Arial" w:cs="Arial"/>
                <w:sz w:val="22"/>
                <w:szCs w:val="22"/>
              </w:rPr>
              <w:tab/>
              <w:t xml:space="preserve">$ 0.58 M2.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8.- Campestres         </w:t>
            </w:r>
            <w:r w:rsidRPr="00FA17E0">
              <w:rPr>
                <w:rFonts w:ascii="Arial" w:eastAsia="Arial" w:hAnsi="Arial" w:cs="Arial"/>
                <w:sz w:val="22"/>
                <w:szCs w:val="22"/>
              </w:rPr>
              <w:tab/>
              <w:t>$ 0.58 M2.</w:t>
            </w:r>
          </w:p>
          <w:p w:rsidR="00B2640F" w:rsidRDefault="00B2640F" w:rsidP="008831CC">
            <w:pPr>
              <w:jc w:val="both"/>
              <w:rPr>
                <w:rFonts w:ascii="Arial" w:eastAsia="Arial" w:hAnsi="Arial" w:cs="Arial"/>
              </w:rPr>
            </w:pPr>
            <w:r w:rsidRPr="00FA17E0">
              <w:rPr>
                <w:rFonts w:ascii="Arial" w:eastAsia="Arial" w:hAnsi="Arial" w:cs="Arial"/>
                <w:sz w:val="22"/>
                <w:szCs w:val="22"/>
              </w:rPr>
              <w:t xml:space="preserve"> </w:t>
            </w:r>
          </w:p>
          <w:p w:rsidR="00FB3B2F" w:rsidRPr="00FA17E0" w:rsidRDefault="00FB3B2F" w:rsidP="008831CC">
            <w:pPr>
              <w:jc w:val="both"/>
              <w:rPr>
                <w:rFonts w:ascii="Arial" w:eastAsia="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VII</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SERVICIOS POR CERTIFICACIONES Y LEGALIZACIONES</w:t>
            </w:r>
          </w:p>
          <w:p w:rsidR="00B2640F" w:rsidRPr="00FA17E0" w:rsidRDefault="00B2640F" w:rsidP="008831CC">
            <w:pPr>
              <w:jc w:val="center"/>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b/>
                <w:sz w:val="22"/>
                <w:szCs w:val="22"/>
              </w:rPr>
              <w:t>ARTÍCULO 36.-</w:t>
            </w:r>
            <w:r w:rsidRPr="00FA17E0">
              <w:rPr>
                <w:rFonts w:ascii="Arial" w:eastAsia="Arial" w:hAnsi="Arial" w:cs="Arial"/>
                <w:sz w:val="22"/>
                <w:szCs w:val="22"/>
              </w:rPr>
              <w:t xml:space="preserve"> Son objeto de estos derechos, los servicios prestados por la autoridad municipal por concepto de:</w:t>
            </w:r>
          </w:p>
          <w:p w:rsidR="00B2640F" w:rsidRPr="00FA17E0" w:rsidRDefault="00B2640F" w:rsidP="008831CC">
            <w:pPr>
              <w:jc w:val="both"/>
              <w:rPr>
                <w:rFonts w:ascii="Arial" w:hAnsi="Arial" w:cs="Arial"/>
              </w:rPr>
            </w:pPr>
            <w:r w:rsidRPr="00FA17E0">
              <w:rPr>
                <w:rFonts w:ascii="Arial" w:eastAsia="Arial" w:hAnsi="Arial" w:cs="Arial"/>
                <w:sz w:val="22"/>
                <w:szCs w:val="22"/>
              </w:rPr>
              <w:lastRenderedPageBreak/>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I.- Legalización de firmas $ 65.50</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II.-</w:t>
            </w:r>
            <w:r>
              <w:rPr>
                <w:rFonts w:ascii="Arial" w:eastAsia="Arial" w:hAnsi="Arial" w:cs="Arial"/>
                <w:sz w:val="22"/>
                <w:szCs w:val="22"/>
              </w:rPr>
              <w:t xml:space="preserve"> </w:t>
            </w:r>
            <w:r w:rsidRPr="00FA17E0">
              <w:rPr>
                <w:rFonts w:ascii="Arial" w:eastAsia="Arial" w:hAnsi="Arial" w:cs="Arial"/>
                <w:sz w:val="22"/>
                <w:szCs w:val="22"/>
              </w:rPr>
              <w:t xml:space="preserve">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ind w:left="708" w:hanging="566"/>
              <w:jc w:val="both"/>
              <w:rPr>
                <w:rFonts w:ascii="Arial" w:hAnsi="Arial" w:cs="Arial"/>
              </w:rPr>
            </w:pPr>
            <w:r w:rsidRPr="00FA17E0">
              <w:rPr>
                <w:rFonts w:ascii="Arial" w:eastAsia="Arial" w:hAnsi="Arial" w:cs="Arial"/>
                <w:sz w:val="22"/>
                <w:szCs w:val="22"/>
              </w:rPr>
              <w:t>01.- Por expedición de certificados de la Tesorería Municipal, de estar al corriente en el pago de contribuciones $ 113.50</w:t>
            </w:r>
          </w:p>
          <w:p w:rsidR="00B2640F" w:rsidRPr="00FA17E0" w:rsidRDefault="00B2640F" w:rsidP="008831CC">
            <w:pPr>
              <w:ind w:left="708" w:hanging="566"/>
              <w:jc w:val="both"/>
              <w:rPr>
                <w:rFonts w:ascii="Arial" w:hAnsi="Arial" w:cs="Arial"/>
              </w:rPr>
            </w:pPr>
            <w:r w:rsidRPr="00FA17E0">
              <w:rPr>
                <w:rFonts w:ascii="Arial" w:eastAsia="Arial" w:hAnsi="Arial" w:cs="Arial"/>
                <w:sz w:val="22"/>
                <w:szCs w:val="22"/>
              </w:rPr>
              <w:t>02.- Por carta de residencia $ 70.50</w:t>
            </w:r>
          </w:p>
          <w:p w:rsidR="00B2640F" w:rsidRPr="00FA17E0" w:rsidRDefault="00B2640F" w:rsidP="008831CC">
            <w:pPr>
              <w:ind w:left="708" w:hanging="566"/>
              <w:jc w:val="both"/>
              <w:rPr>
                <w:rFonts w:ascii="Arial" w:hAnsi="Arial" w:cs="Arial"/>
              </w:rPr>
            </w:pPr>
            <w:r w:rsidRPr="00FA17E0">
              <w:rPr>
                <w:rFonts w:ascii="Arial" w:eastAsia="Arial" w:hAnsi="Arial" w:cs="Arial"/>
                <w:sz w:val="22"/>
                <w:szCs w:val="22"/>
              </w:rPr>
              <w:t>03.- Por revisión de documentos en trámite de escritura $ 70.50</w:t>
            </w:r>
          </w:p>
          <w:p w:rsidR="00B2640F" w:rsidRPr="00FA17E0" w:rsidRDefault="00B2640F" w:rsidP="008831CC">
            <w:pPr>
              <w:ind w:left="708" w:hanging="566"/>
              <w:jc w:val="both"/>
              <w:rPr>
                <w:rFonts w:ascii="Arial" w:hAnsi="Arial" w:cs="Arial"/>
              </w:rPr>
            </w:pPr>
            <w:r w:rsidRPr="00FA17E0">
              <w:rPr>
                <w:rFonts w:ascii="Arial" w:eastAsia="Arial" w:hAnsi="Arial" w:cs="Arial"/>
                <w:sz w:val="22"/>
                <w:szCs w:val="22"/>
              </w:rPr>
              <w:t>04.-Constancias expedidas por cualquier plano relacionado con el departamento de obras públicas, por cada una $ 58.00</w:t>
            </w:r>
          </w:p>
          <w:p w:rsidR="00B2640F" w:rsidRPr="00FA17E0" w:rsidRDefault="00B2640F" w:rsidP="008831CC">
            <w:pPr>
              <w:ind w:left="708" w:hanging="566"/>
              <w:jc w:val="both"/>
              <w:rPr>
                <w:rFonts w:ascii="Arial" w:hAnsi="Arial" w:cs="Arial"/>
              </w:rPr>
            </w:pPr>
            <w:r w:rsidRPr="00FA17E0">
              <w:rPr>
                <w:rFonts w:ascii="Arial" w:eastAsia="Arial" w:hAnsi="Arial" w:cs="Arial"/>
                <w:sz w:val="22"/>
                <w:szCs w:val="22"/>
              </w:rPr>
              <w:t>05.-Por autorización de la solicitud para regularización de los predios urbanos y/o rústicos por lote              $ 131.00</w:t>
            </w:r>
          </w:p>
          <w:p w:rsidR="00B2640F" w:rsidRPr="00FA17E0" w:rsidRDefault="00B2640F" w:rsidP="008831CC">
            <w:pPr>
              <w:ind w:left="708" w:hanging="566"/>
              <w:jc w:val="both"/>
              <w:rPr>
                <w:rFonts w:ascii="Arial" w:hAnsi="Arial" w:cs="Arial"/>
              </w:rPr>
            </w:pPr>
            <w:r w:rsidRPr="00FA17E0">
              <w:rPr>
                <w:rFonts w:ascii="Arial" w:eastAsia="Arial" w:hAnsi="Arial" w:cs="Arial"/>
                <w:sz w:val="22"/>
                <w:szCs w:val="22"/>
              </w:rPr>
              <w:t>06.- Certificación de copias, cotejar documentos oficiales e informes $ 106.00</w:t>
            </w:r>
          </w:p>
          <w:p w:rsidR="00B2640F" w:rsidRPr="00FA17E0" w:rsidRDefault="00B2640F" w:rsidP="008831CC">
            <w:pPr>
              <w:ind w:left="708" w:hanging="566"/>
              <w:jc w:val="both"/>
              <w:rPr>
                <w:rFonts w:ascii="Arial" w:hAnsi="Arial" w:cs="Arial"/>
              </w:rPr>
            </w:pPr>
            <w:r w:rsidRPr="00FA17E0">
              <w:rPr>
                <w:rFonts w:ascii="Arial" w:eastAsia="Arial" w:hAnsi="Arial" w:cs="Arial"/>
                <w:sz w:val="22"/>
                <w:szCs w:val="22"/>
              </w:rPr>
              <w:t>07.-</w:t>
            </w:r>
            <w:r>
              <w:rPr>
                <w:rFonts w:ascii="Arial" w:eastAsia="Arial" w:hAnsi="Arial" w:cs="Arial"/>
                <w:sz w:val="22"/>
                <w:szCs w:val="22"/>
              </w:rPr>
              <w:t xml:space="preserve"> </w:t>
            </w:r>
            <w:r w:rsidRPr="00FA17E0">
              <w:rPr>
                <w:rFonts w:ascii="Arial" w:eastAsia="Arial" w:hAnsi="Arial" w:cs="Arial"/>
                <w:sz w:val="22"/>
                <w:szCs w:val="22"/>
              </w:rPr>
              <w:t>Certificado de estar al corriente en el pago de contribuciones catastrales pagaran $ 113.50</w:t>
            </w:r>
          </w:p>
          <w:p w:rsidR="00B2640F" w:rsidRPr="00FA17E0" w:rsidRDefault="00B2640F" w:rsidP="008831CC">
            <w:pPr>
              <w:ind w:left="708" w:hanging="566"/>
              <w:jc w:val="both"/>
              <w:rPr>
                <w:rFonts w:ascii="Arial" w:hAnsi="Arial" w:cs="Arial"/>
              </w:rPr>
            </w:pPr>
            <w:r w:rsidRPr="00FA17E0">
              <w:rPr>
                <w:rFonts w:ascii="Arial" w:eastAsia="Arial" w:hAnsi="Arial" w:cs="Arial"/>
                <w:sz w:val="22"/>
                <w:szCs w:val="22"/>
              </w:rPr>
              <w:t>08.- Certificado de fierro de herrar y señal de sangre $ 124.50</w:t>
            </w:r>
          </w:p>
          <w:p w:rsidR="00B2640F" w:rsidRPr="00FA17E0" w:rsidRDefault="00B2640F" w:rsidP="008831CC">
            <w:pPr>
              <w:ind w:left="708" w:hanging="566"/>
              <w:jc w:val="both"/>
              <w:rPr>
                <w:rFonts w:ascii="Arial" w:hAnsi="Arial" w:cs="Arial"/>
              </w:rPr>
            </w:pPr>
            <w:r w:rsidRPr="00FA17E0">
              <w:rPr>
                <w:rFonts w:ascii="Arial" w:eastAsia="Arial" w:hAnsi="Arial" w:cs="Arial"/>
                <w:sz w:val="22"/>
                <w:szCs w:val="22"/>
              </w:rPr>
              <w:t>09.- Carta de no tener antecedentes policiales $ 113.50</w:t>
            </w:r>
          </w:p>
          <w:p w:rsidR="00B2640F" w:rsidRPr="00FA17E0" w:rsidRDefault="00B2640F" w:rsidP="008831CC">
            <w:pPr>
              <w:ind w:left="708" w:hanging="566"/>
              <w:jc w:val="both"/>
              <w:rPr>
                <w:rFonts w:ascii="Arial" w:hAnsi="Arial" w:cs="Arial"/>
              </w:rPr>
            </w:pPr>
            <w:r w:rsidRPr="00FA17E0">
              <w:rPr>
                <w:rFonts w:ascii="Arial" w:eastAsia="Arial" w:hAnsi="Arial" w:cs="Arial"/>
                <w:sz w:val="22"/>
                <w:szCs w:val="22"/>
              </w:rPr>
              <w:t>10.- De adeudo de obras por cooperación $ 72.00</w:t>
            </w:r>
          </w:p>
          <w:p w:rsidR="00B2640F" w:rsidRPr="00FA17E0" w:rsidRDefault="00B2640F" w:rsidP="008831CC">
            <w:pPr>
              <w:ind w:left="708" w:hanging="566"/>
              <w:jc w:val="both"/>
              <w:rPr>
                <w:rFonts w:ascii="Arial" w:hAnsi="Arial" w:cs="Arial"/>
              </w:rPr>
            </w:pPr>
            <w:r w:rsidRPr="00FA17E0">
              <w:rPr>
                <w:rFonts w:ascii="Arial" w:eastAsia="Arial" w:hAnsi="Arial" w:cs="Arial"/>
                <w:sz w:val="22"/>
                <w:szCs w:val="22"/>
              </w:rPr>
              <w:t>11.- Del servicio nacional militar $ 72.00</w:t>
            </w:r>
          </w:p>
          <w:p w:rsidR="00B2640F" w:rsidRPr="00FA17E0" w:rsidRDefault="00B2640F" w:rsidP="008831CC">
            <w:pPr>
              <w:ind w:left="708" w:hanging="566"/>
              <w:jc w:val="both"/>
              <w:rPr>
                <w:rFonts w:ascii="Arial" w:hAnsi="Arial" w:cs="Arial"/>
              </w:rPr>
            </w:pPr>
            <w:r w:rsidRPr="00FA17E0">
              <w:rPr>
                <w:rFonts w:ascii="Arial" w:eastAsia="Arial" w:hAnsi="Arial" w:cs="Arial"/>
                <w:sz w:val="22"/>
                <w:szCs w:val="22"/>
              </w:rPr>
              <w:t>12.- Carta de modo honesto de vivir requerida para la tramitación de permisos ante la secretaria de la defensa nacional para la portación de armas de fuego $ 72.00</w:t>
            </w:r>
          </w:p>
          <w:p w:rsidR="00B2640F" w:rsidRPr="00FA17E0" w:rsidRDefault="00B2640F" w:rsidP="008831CC">
            <w:pPr>
              <w:ind w:left="708" w:hanging="566"/>
              <w:jc w:val="both"/>
              <w:rPr>
                <w:rFonts w:ascii="Arial" w:hAnsi="Arial" w:cs="Arial"/>
              </w:rPr>
            </w:pPr>
            <w:r w:rsidRPr="00FA17E0">
              <w:rPr>
                <w:rFonts w:ascii="Arial" w:eastAsia="Arial" w:hAnsi="Arial" w:cs="Arial"/>
                <w:sz w:val="22"/>
                <w:szCs w:val="22"/>
              </w:rPr>
              <w:t>13.- Por constancia de factibilidad de vivienda $ 170.50</w:t>
            </w:r>
          </w:p>
          <w:p w:rsidR="00B2640F" w:rsidRPr="00FA17E0" w:rsidRDefault="00B2640F" w:rsidP="008831CC">
            <w:pPr>
              <w:ind w:left="708" w:hanging="566"/>
              <w:jc w:val="both"/>
              <w:rPr>
                <w:rFonts w:ascii="Arial" w:hAnsi="Arial" w:cs="Arial"/>
              </w:rPr>
            </w:pPr>
            <w:r w:rsidRPr="00FA17E0">
              <w:rPr>
                <w:rFonts w:ascii="Arial" w:eastAsia="Arial" w:hAnsi="Arial" w:cs="Arial"/>
                <w:sz w:val="22"/>
                <w:szCs w:val="22"/>
              </w:rPr>
              <w:t>14.- Constancia de no inconveniente para la celebración de actos de culto público extraordinario en lugares distintos de los templos respectivos plazas y parques $ 72.00</w:t>
            </w:r>
          </w:p>
          <w:p w:rsidR="00B2640F" w:rsidRPr="00FA17E0" w:rsidRDefault="00B2640F" w:rsidP="008831CC">
            <w:pPr>
              <w:ind w:left="708" w:hanging="566"/>
              <w:jc w:val="both"/>
              <w:rPr>
                <w:rFonts w:ascii="Arial" w:eastAsia="Arial" w:hAnsi="Arial" w:cs="Arial"/>
              </w:rPr>
            </w:pPr>
            <w:r w:rsidRPr="00FA17E0">
              <w:rPr>
                <w:rFonts w:ascii="Arial" w:eastAsia="Arial" w:hAnsi="Arial" w:cs="Arial"/>
                <w:sz w:val="22"/>
                <w:szCs w:val="22"/>
              </w:rPr>
              <w:t>15.- Por iniciar trámites para investigación sobre terrenos $ 72.00</w:t>
            </w:r>
          </w:p>
          <w:p w:rsidR="00B2640F" w:rsidRPr="00FA17E0" w:rsidRDefault="00B2640F" w:rsidP="008831CC">
            <w:pPr>
              <w:ind w:left="142"/>
              <w:jc w:val="both"/>
              <w:rPr>
                <w:rFonts w:ascii="Arial" w:hAnsi="Arial" w:cs="Arial"/>
              </w:rPr>
            </w:pPr>
            <w:r w:rsidRPr="00FA17E0">
              <w:rPr>
                <w:rFonts w:ascii="Arial" w:eastAsia="Arial" w:hAnsi="Arial" w:cs="Arial"/>
                <w:sz w:val="22"/>
                <w:szCs w:val="22"/>
              </w:rPr>
              <w:t xml:space="preserve">16.- </w:t>
            </w:r>
            <w:r w:rsidRPr="00FA17E0">
              <w:rPr>
                <w:rFonts w:ascii="Arial" w:hAnsi="Arial" w:cs="Arial"/>
                <w:sz w:val="22"/>
                <w:szCs w:val="22"/>
              </w:rPr>
              <w:t xml:space="preserve">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w:t>
            </w:r>
            <w:r w:rsidRPr="00FA17E0">
              <w:rPr>
                <w:rFonts w:ascii="Arial" w:hAnsi="Arial" w:cs="Arial"/>
                <w:sz w:val="22"/>
                <w:szCs w:val="22"/>
              </w:rPr>
              <w:lastRenderedPageBreak/>
              <w:t>los derechos conforme a la siguiente:</w:t>
            </w:r>
          </w:p>
          <w:p w:rsidR="00B2640F" w:rsidRPr="00FA17E0" w:rsidRDefault="00B2640F" w:rsidP="008831CC">
            <w:pPr>
              <w:jc w:val="both"/>
              <w:rPr>
                <w:rFonts w:ascii="Arial" w:hAnsi="Arial" w:cs="Arial"/>
              </w:rPr>
            </w:pPr>
          </w:p>
          <w:p w:rsidR="00B2640F" w:rsidRPr="00FA17E0" w:rsidRDefault="00B2640F" w:rsidP="008831CC">
            <w:pPr>
              <w:ind w:firstLine="142"/>
              <w:jc w:val="both"/>
              <w:rPr>
                <w:rFonts w:ascii="Arial" w:hAnsi="Arial" w:cs="Arial"/>
                <w:b/>
              </w:rPr>
            </w:pPr>
            <w:r w:rsidRPr="00FA17E0">
              <w:rPr>
                <w:rFonts w:ascii="Arial" w:hAnsi="Arial" w:cs="Arial"/>
                <w:b/>
                <w:sz w:val="22"/>
                <w:szCs w:val="22"/>
              </w:rPr>
              <w:t>TABLA</w:t>
            </w:r>
          </w:p>
          <w:p w:rsidR="00B2640F" w:rsidRPr="00FA17E0" w:rsidRDefault="00B2640F" w:rsidP="008831CC">
            <w:pPr>
              <w:jc w:val="both"/>
              <w:rPr>
                <w:rFonts w:ascii="Arial" w:hAnsi="Arial" w:cs="Arial"/>
              </w:rPr>
            </w:pPr>
          </w:p>
          <w:p w:rsidR="00B2640F" w:rsidRPr="00FA17E0" w:rsidRDefault="00B2640F" w:rsidP="008831CC">
            <w:pPr>
              <w:pStyle w:val="Prrafodelista"/>
              <w:numPr>
                <w:ilvl w:val="0"/>
                <w:numId w:val="31"/>
              </w:numPr>
              <w:tabs>
                <w:tab w:val="left" w:pos="284"/>
              </w:tabs>
              <w:ind w:left="709" w:hanging="567"/>
              <w:rPr>
                <w:rFonts w:cs="Arial"/>
                <w:sz w:val="22"/>
                <w:szCs w:val="22"/>
              </w:rPr>
            </w:pPr>
            <w:r w:rsidRPr="00FA17E0">
              <w:rPr>
                <w:rFonts w:cs="Arial"/>
                <w:sz w:val="22"/>
                <w:szCs w:val="22"/>
              </w:rPr>
              <w:t>Expedición de copias certificadas de documentos, por cada hoja tamaño carta u oficio $ 16.00</w:t>
            </w:r>
          </w:p>
          <w:p w:rsidR="00B2640F" w:rsidRPr="00FA17E0" w:rsidRDefault="00B2640F" w:rsidP="008831CC">
            <w:pPr>
              <w:pStyle w:val="Prrafodelista"/>
              <w:numPr>
                <w:ilvl w:val="0"/>
                <w:numId w:val="31"/>
              </w:numPr>
              <w:tabs>
                <w:tab w:val="left" w:pos="284"/>
                <w:tab w:val="left" w:pos="3765"/>
              </w:tabs>
              <w:ind w:left="709" w:hanging="567"/>
              <w:rPr>
                <w:rFonts w:cs="Arial"/>
                <w:sz w:val="22"/>
                <w:szCs w:val="22"/>
              </w:rPr>
            </w:pPr>
            <w:r w:rsidRPr="00FA17E0">
              <w:rPr>
                <w:rFonts w:cs="Arial"/>
                <w:sz w:val="22"/>
                <w:szCs w:val="22"/>
              </w:rPr>
              <w:t>Por cada disco compacto CD-R $ 10.00</w:t>
            </w:r>
          </w:p>
          <w:p w:rsidR="00B2640F" w:rsidRPr="00FA17E0" w:rsidRDefault="00B2640F" w:rsidP="008831CC">
            <w:pPr>
              <w:pStyle w:val="Prrafodelista"/>
              <w:numPr>
                <w:ilvl w:val="0"/>
                <w:numId w:val="31"/>
              </w:numPr>
              <w:tabs>
                <w:tab w:val="left" w:pos="284"/>
              </w:tabs>
              <w:ind w:left="709" w:hanging="567"/>
              <w:rPr>
                <w:rFonts w:cs="Arial"/>
                <w:sz w:val="22"/>
                <w:szCs w:val="22"/>
              </w:rPr>
            </w:pPr>
            <w:r w:rsidRPr="00FA17E0">
              <w:rPr>
                <w:rFonts w:cs="Arial"/>
                <w:sz w:val="22"/>
                <w:szCs w:val="22"/>
              </w:rPr>
              <w:t>Expedición de copia a color $ 19.00</w:t>
            </w:r>
          </w:p>
          <w:p w:rsidR="00B2640F" w:rsidRPr="00FA17E0" w:rsidRDefault="00B2640F" w:rsidP="008831CC">
            <w:pPr>
              <w:pStyle w:val="Prrafodelista"/>
              <w:numPr>
                <w:ilvl w:val="0"/>
                <w:numId w:val="31"/>
              </w:numPr>
              <w:tabs>
                <w:tab w:val="left" w:pos="284"/>
              </w:tabs>
              <w:ind w:left="709" w:hanging="567"/>
              <w:rPr>
                <w:rFonts w:cs="Arial"/>
                <w:sz w:val="22"/>
                <w:szCs w:val="22"/>
              </w:rPr>
            </w:pPr>
            <w:r w:rsidRPr="00FA17E0">
              <w:rPr>
                <w:rFonts w:cs="Arial"/>
                <w:sz w:val="22"/>
                <w:szCs w:val="22"/>
              </w:rPr>
              <w:t>Por cada copia simple tamaño carta u oficio $ 0.50</w:t>
            </w:r>
          </w:p>
          <w:p w:rsidR="00B2640F" w:rsidRPr="00FA17E0" w:rsidRDefault="00B2640F" w:rsidP="008831CC">
            <w:pPr>
              <w:pStyle w:val="Prrafodelista"/>
              <w:numPr>
                <w:ilvl w:val="0"/>
                <w:numId w:val="31"/>
              </w:numPr>
              <w:tabs>
                <w:tab w:val="left" w:pos="284"/>
              </w:tabs>
              <w:ind w:left="709" w:hanging="567"/>
              <w:rPr>
                <w:rFonts w:cs="Arial"/>
                <w:sz w:val="22"/>
                <w:szCs w:val="22"/>
              </w:rPr>
            </w:pPr>
            <w:r w:rsidRPr="00FA17E0">
              <w:rPr>
                <w:rFonts w:cs="Arial"/>
                <w:sz w:val="22"/>
                <w:szCs w:val="22"/>
              </w:rPr>
              <w:t>Por cada hoja impresa por medio de dispositivo informático, tamaño carta u oficio $ 0.50</w:t>
            </w:r>
          </w:p>
          <w:p w:rsidR="00B2640F" w:rsidRPr="00FA17E0" w:rsidRDefault="00B2640F" w:rsidP="008831CC">
            <w:pPr>
              <w:pStyle w:val="Prrafodelista"/>
              <w:numPr>
                <w:ilvl w:val="0"/>
                <w:numId w:val="31"/>
              </w:numPr>
              <w:tabs>
                <w:tab w:val="left" w:pos="-709"/>
                <w:tab w:val="left" w:pos="284"/>
              </w:tabs>
              <w:ind w:left="709" w:hanging="567"/>
              <w:rPr>
                <w:rFonts w:cs="Arial"/>
                <w:sz w:val="22"/>
                <w:szCs w:val="22"/>
              </w:rPr>
            </w:pPr>
            <w:r w:rsidRPr="00FA17E0">
              <w:rPr>
                <w:rFonts w:cs="Arial"/>
                <w:sz w:val="22"/>
                <w:szCs w:val="22"/>
              </w:rPr>
              <w:t>Expedición de copia simple de planos $ 350.00</w:t>
            </w:r>
          </w:p>
          <w:p w:rsidR="00B2640F" w:rsidRPr="00FA17E0" w:rsidRDefault="00B2640F" w:rsidP="008831CC">
            <w:pPr>
              <w:pStyle w:val="Prrafodelista"/>
              <w:numPr>
                <w:ilvl w:val="0"/>
                <w:numId w:val="31"/>
              </w:numPr>
              <w:tabs>
                <w:tab w:val="left" w:pos="-709"/>
                <w:tab w:val="left" w:pos="284"/>
              </w:tabs>
              <w:ind w:left="709" w:hanging="567"/>
              <w:rPr>
                <w:rFonts w:cs="Arial"/>
                <w:sz w:val="22"/>
                <w:szCs w:val="22"/>
              </w:rPr>
            </w:pPr>
            <w:r w:rsidRPr="00FA17E0">
              <w:rPr>
                <w:rFonts w:cs="Arial"/>
                <w:sz w:val="22"/>
                <w:szCs w:val="22"/>
              </w:rPr>
              <w:t xml:space="preserve">Expedición de copia certificada de planos, $ 370.00 </w:t>
            </w:r>
            <w:proofErr w:type="gramStart"/>
            <w:r w:rsidRPr="00FA17E0">
              <w:rPr>
                <w:rFonts w:cs="Arial"/>
                <w:sz w:val="22"/>
                <w:szCs w:val="22"/>
              </w:rPr>
              <w:t>adicionales</w:t>
            </w:r>
            <w:proofErr w:type="gramEnd"/>
            <w:r w:rsidRPr="00FA17E0">
              <w:rPr>
                <w:rFonts w:cs="Arial"/>
                <w:sz w:val="22"/>
                <w:szCs w:val="22"/>
              </w:rPr>
              <w:t xml:space="preserve"> a la anterior cuota.</w:t>
            </w:r>
          </w:p>
          <w:p w:rsidR="00B2640F" w:rsidRPr="00FA17E0" w:rsidRDefault="00B2640F" w:rsidP="008831CC">
            <w:pPr>
              <w:ind w:left="851" w:hanging="849"/>
              <w:jc w:val="both"/>
              <w:rPr>
                <w:rFonts w:ascii="Arial" w:eastAsia="Arial" w:hAnsi="Arial" w:cs="Arial"/>
                <w:b/>
                <w:bCs/>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Por cualquier cambio legal posterior, realizado a las constancias, licencias, autorizaciones y certificaciones previamente otorgadas para estos servicios se cobrará el 30% del documento original expedido.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III.- Autorización para suplir el consentimiento de los padres para contraer matrimonio $ 57.00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IV.- Expedición de certificados médicos de solicitantes de licencias de manejar $ 94.50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 Por la tramitación de documentos ante la Oficina Municipal de enlace con la Secretaría de Relaciones Exteriores: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1.- Tramite de pasaporte mexicano $ 417.00.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2.- Trámite de permiso Artículo 27 constitucional $ 417.00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3.- Trámite de aviso notarial $ 417.00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4.- Trámite de nacionalidad $ 417.00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VI.- Expedición de licencia mercantil son objeto de este pago todo establecimiento fijo que realice una actividad mercantil dentro del municipio de $ 80.00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VII.- Refrendo anual de licencia mercantil de $ 62.00</w:t>
            </w:r>
          </w:p>
          <w:p w:rsidR="00B2640F" w:rsidRPr="00FA17E0" w:rsidRDefault="00B2640F" w:rsidP="008831CC">
            <w:pPr>
              <w:jc w:val="both"/>
              <w:rPr>
                <w:rFonts w:ascii="Arial" w:eastAsia="Arial" w:hAnsi="Arial" w:cs="Arial"/>
              </w:rPr>
            </w:pPr>
          </w:p>
          <w:p w:rsidR="00B2640F" w:rsidRPr="00FA17E0" w:rsidRDefault="00B2640F" w:rsidP="008831CC">
            <w:pPr>
              <w:jc w:val="both"/>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VIII</w:t>
            </w:r>
          </w:p>
          <w:p w:rsidR="00B2640F" w:rsidRPr="00FA17E0" w:rsidRDefault="00B2640F" w:rsidP="008831CC">
            <w:pPr>
              <w:jc w:val="center"/>
              <w:rPr>
                <w:rFonts w:ascii="Arial" w:hAnsi="Arial" w:cs="Arial"/>
                <w:b/>
              </w:rPr>
            </w:pPr>
            <w:r w:rsidRPr="00FA17E0">
              <w:rPr>
                <w:rFonts w:ascii="Arial" w:eastAsia="Arial" w:hAnsi="Arial" w:cs="Arial"/>
                <w:b/>
                <w:sz w:val="22"/>
                <w:szCs w:val="22"/>
              </w:rPr>
              <w:t>OTROS SERVICIOS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37.-</w:t>
            </w:r>
            <w:r w:rsidRPr="00FA17E0">
              <w:rPr>
                <w:rFonts w:ascii="Arial" w:eastAsia="Arial" w:hAnsi="Arial" w:cs="Arial"/>
                <w:sz w:val="22"/>
                <w:szCs w:val="22"/>
              </w:rPr>
              <w:t xml:space="preserve"> Son objeto de este derecho los servicios no contemplados en otros artículos de esta ley.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Expedición de permisos a particulares para el transporte de residuos sólidos no domésticos </w:t>
            </w:r>
            <w:r>
              <w:rPr>
                <w:rFonts w:ascii="Arial" w:eastAsia="Arial" w:hAnsi="Arial" w:cs="Arial"/>
                <w:sz w:val="22"/>
                <w:szCs w:val="22"/>
              </w:rPr>
              <w:t xml:space="preserve">           </w:t>
            </w:r>
            <w:r w:rsidRPr="00FA17E0">
              <w:rPr>
                <w:rFonts w:ascii="Arial" w:eastAsia="Arial" w:hAnsi="Arial" w:cs="Arial"/>
                <w:sz w:val="22"/>
                <w:szCs w:val="22"/>
              </w:rPr>
              <w:t>$ 3080.50</w:t>
            </w:r>
          </w:p>
          <w:p w:rsidR="00B2640F" w:rsidRPr="00FA17E0" w:rsidRDefault="00B2640F" w:rsidP="008831CC">
            <w:pPr>
              <w:jc w:val="both"/>
              <w:rPr>
                <w:rFonts w:ascii="Arial" w:hAnsi="Arial" w:cs="Arial"/>
              </w:rPr>
            </w:pPr>
            <w:r w:rsidRPr="00FA17E0">
              <w:rPr>
                <w:rFonts w:ascii="Arial" w:eastAsia="Arial" w:hAnsi="Arial" w:cs="Arial"/>
                <w:sz w:val="22"/>
                <w:szCs w:val="22"/>
              </w:rPr>
              <w:t>II.-Por registro en el padrón de proveedores del municipio se cubrirá una cuota anual de $ 420.00</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center"/>
              <w:rPr>
                <w:rFonts w:ascii="Arial" w:hAnsi="Arial" w:cs="Arial"/>
                <w:b/>
              </w:rPr>
            </w:pPr>
            <w:r w:rsidRPr="00FA17E0">
              <w:rPr>
                <w:rFonts w:ascii="Arial" w:eastAsia="Arial" w:hAnsi="Arial" w:cs="Arial"/>
                <w:b/>
                <w:sz w:val="22"/>
                <w:szCs w:val="22"/>
              </w:rPr>
              <w:t>CAPÍTULO NOVENO</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DERECHOS POR EL USO O APROVECHAMIENTO DE</w:t>
            </w:r>
          </w:p>
          <w:p w:rsidR="00B2640F" w:rsidRPr="00FA17E0" w:rsidRDefault="00B2640F" w:rsidP="008831CC">
            <w:pPr>
              <w:jc w:val="center"/>
              <w:rPr>
                <w:rFonts w:ascii="Arial" w:hAnsi="Arial" w:cs="Arial"/>
                <w:b/>
              </w:rPr>
            </w:pPr>
            <w:r w:rsidRPr="00FA17E0">
              <w:rPr>
                <w:rFonts w:ascii="Arial" w:eastAsia="Arial" w:hAnsi="Arial" w:cs="Arial"/>
                <w:b/>
                <w:sz w:val="22"/>
                <w:szCs w:val="22"/>
              </w:rPr>
              <w:t>BIENES DEL DOMINIO PÚBLICO DEL MUNICIPIO</w:t>
            </w:r>
          </w:p>
          <w:p w:rsidR="00B2640F" w:rsidRPr="00FA17E0" w:rsidRDefault="00B2640F" w:rsidP="008831CC">
            <w:pPr>
              <w:jc w:val="center"/>
              <w:rPr>
                <w:rFonts w:ascii="Arial" w:hAnsi="Arial" w:cs="Arial"/>
                <w:b/>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SERVICIOS DE ARRASTRE Y ALMACENAJE</w:t>
            </w:r>
          </w:p>
          <w:p w:rsidR="00B2640F" w:rsidRPr="00FA17E0" w:rsidRDefault="00B2640F" w:rsidP="008831CC">
            <w:pPr>
              <w:jc w:val="center"/>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b/>
                <w:sz w:val="22"/>
                <w:szCs w:val="22"/>
              </w:rPr>
              <w:t>ARTÍCULO 38.-</w:t>
            </w:r>
            <w:r w:rsidRPr="00FA17E0">
              <w:rPr>
                <w:rFonts w:ascii="Arial" w:eastAsia="Arial" w:hAnsi="Arial" w:cs="Arial"/>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Las cuotas correspondientes por servicio de arrastre y almacenaje, serán las siguientes: </w:t>
            </w:r>
          </w:p>
          <w:p w:rsidR="00B2640F"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p>
          <w:p w:rsidR="00B2640F" w:rsidRDefault="00B2640F" w:rsidP="008831CC">
            <w:pPr>
              <w:jc w:val="both"/>
              <w:rPr>
                <w:rFonts w:ascii="Arial" w:eastAsia="Arial" w:hAnsi="Arial" w:cs="Arial"/>
              </w:rPr>
            </w:pPr>
            <w:r w:rsidRPr="00FA17E0">
              <w:rPr>
                <w:rFonts w:ascii="Arial" w:eastAsia="Arial" w:hAnsi="Arial" w:cs="Arial"/>
                <w:sz w:val="22"/>
                <w:szCs w:val="22"/>
              </w:rPr>
              <w:t xml:space="preserve">I.- Arrastre: </w:t>
            </w:r>
          </w:p>
          <w:p w:rsidR="00B2640F" w:rsidRPr="00FA17E0" w:rsidRDefault="00B2640F" w:rsidP="008831CC">
            <w:pPr>
              <w:jc w:val="both"/>
              <w:rPr>
                <w:rFonts w:ascii="Arial" w:hAnsi="Arial" w:cs="Arial"/>
              </w:rPr>
            </w:pP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1.- Por servicio de grúa dentro del área urbana: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a).- Automóviles $ 296.00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b).- Camiones $ 774.00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c).- Motocicletas $ 231.00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lastRenderedPageBreak/>
              <w:t xml:space="preserve">d).- Para el traslado fuera del área urbana $ 30.00 por kilómetro. </w:t>
            </w:r>
          </w:p>
          <w:p w:rsidR="00B2640F" w:rsidRPr="00AE6D69" w:rsidRDefault="00B2640F" w:rsidP="008831CC">
            <w:pPr>
              <w:jc w:val="both"/>
              <w:rPr>
                <w:rFonts w:ascii="Arial" w:hAnsi="Arial" w:cs="Arial"/>
              </w:rPr>
            </w:pPr>
            <w:r w:rsidRPr="00FA17E0">
              <w:rPr>
                <w:rFonts w:ascii="Arial" w:eastAsia="Arial" w:hAnsi="Arial" w:cs="Arial"/>
                <w:sz w:val="22"/>
                <w:szCs w:val="22"/>
              </w:rPr>
              <w:t xml:space="preserve"> </w:t>
            </w:r>
          </w:p>
          <w:p w:rsidR="00B2640F" w:rsidRDefault="00B2640F" w:rsidP="008831CC">
            <w:pPr>
              <w:jc w:val="both"/>
              <w:rPr>
                <w:rFonts w:ascii="Arial" w:eastAsia="Arial" w:hAnsi="Arial" w:cs="Arial"/>
              </w:rPr>
            </w:pPr>
            <w:r w:rsidRPr="00FA17E0">
              <w:rPr>
                <w:rFonts w:ascii="Arial" w:eastAsia="Arial" w:hAnsi="Arial" w:cs="Arial"/>
                <w:sz w:val="22"/>
                <w:szCs w:val="22"/>
              </w:rPr>
              <w:t xml:space="preserve">II.- Almacenaje: </w:t>
            </w:r>
          </w:p>
          <w:p w:rsidR="00B2640F" w:rsidRPr="00FA17E0" w:rsidRDefault="00B2640F" w:rsidP="008831CC">
            <w:pPr>
              <w:jc w:val="both"/>
              <w:rPr>
                <w:rFonts w:ascii="Arial" w:hAnsi="Arial" w:cs="Arial"/>
              </w:rPr>
            </w:pPr>
          </w:p>
          <w:p w:rsidR="00B2640F" w:rsidRPr="00FA17E0" w:rsidRDefault="00B2640F" w:rsidP="008831CC">
            <w:pPr>
              <w:ind w:left="567"/>
              <w:jc w:val="both"/>
              <w:rPr>
                <w:rFonts w:ascii="Arial" w:hAnsi="Arial" w:cs="Arial"/>
              </w:rPr>
            </w:pPr>
            <w:r w:rsidRPr="00FA17E0">
              <w:rPr>
                <w:rFonts w:ascii="Arial" w:eastAsia="Arial" w:hAnsi="Arial" w:cs="Arial"/>
                <w:sz w:val="22"/>
                <w:szCs w:val="22"/>
              </w:rPr>
              <w:t>1.- Pensión corralón, automóvil o pick-up, por día $ 63.50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2.- Pensión corralón, camionetas de 1,500 kg. Por día $ 93.00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3.- Pensión corralón, camión, por día $ 107.00.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4.- Pensión, bicicletas, por día $ 6.25</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5.- Pensión, motocicletas, por día $ 10.50</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II</w:t>
            </w:r>
          </w:p>
          <w:p w:rsidR="00B2640F" w:rsidRPr="00FA17E0" w:rsidRDefault="00B2640F" w:rsidP="008831CC">
            <w:pPr>
              <w:jc w:val="center"/>
              <w:rPr>
                <w:rFonts w:ascii="Arial" w:hAnsi="Arial" w:cs="Arial"/>
                <w:b/>
              </w:rPr>
            </w:pPr>
            <w:r w:rsidRPr="00FA17E0">
              <w:rPr>
                <w:rFonts w:ascii="Arial" w:eastAsia="Arial" w:hAnsi="Arial" w:cs="Arial"/>
                <w:b/>
                <w:sz w:val="22"/>
                <w:szCs w:val="22"/>
              </w:rPr>
              <w:t>PROVENIENTES DE LA OCUPACIÓN DE LAS VÍAS PÚBLICAS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39.-</w:t>
            </w:r>
            <w:r w:rsidRPr="00FA17E0">
              <w:rPr>
                <w:rFonts w:ascii="Arial" w:eastAsia="Arial" w:hAnsi="Arial" w:cs="Arial"/>
                <w:sz w:val="22"/>
                <w:szCs w:val="22"/>
              </w:rPr>
              <w:t xml:space="preserve"> Son objeto de estos derechos, la ocupación temporal de la superficie limitada bajo el control del Municipio, para el estacionamiento de vehículos.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Los contribuyentes de los derechos de ocupación de la vía pública cubrirán las tarifas señaladas conforme a los conceptos señalados: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I.- Los vehículos de alquiler pagarán en la Tesorería Municipal, por ocupación de la vía pública, en áreas especialmente designadas para estacionar una cuota anual de $ 1022.00.</w:t>
            </w:r>
          </w:p>
          <w:p w:rsidR="00B2640F" w:rsidRPr="00FA17E0"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Cuando el pago se cubra antes de concluir el mes de Abril se otorgará un estímulo del 50%.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 Por estacionamiento exclusivo de automóviles particulares en la vía pública, se cubrirá $ 38.50 mensual por cada metro lineal.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III.- Por carga y descarga de materiales de construcción, premezclados, procesados, por medios mecánicos, hidráulicos o eléctricos, cubrirán una cuota anual de $ 561.50 por unidad.</w:t>
            </w:r>
          </w:p>
          <w:p w:rsidR="00B2640F" w:rsidRPr="00FA17E0" w:rsidRDefault="00B2640F" w:rsidP="008831CC">
            <w:pPr>
              <w:jc w:val="both"/>
              <w:rPr>
                <w:rFonts w:ascii="Arial" w:eastAsia="Arial" w:hAnsi="Arial" w:cs="Arial"/>
                <w:b/>
                <w:bCs/>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IV.- Las empresas que presten sus servicios y utilicen la vía pública para el tendido o instalación de </w:t>
            </w:r>
            <w:proofErr w:type="spellStart"/>
            <w:r w:rsidRPr="00FA17E0">
              <w:rPr>
                <w:rFonts w:ascii="Arial" w:eastAsia="Arial" w:hAnsi="Arial" w:cs="Arial"/>
                <w:sz w:val="22"/>
                <w:szCs w:val="22"/>
              </w:rPr>
              <w:t>posteria</w:t>
            </w:r>
            <w:proofErr w:type="spellEnd"/>
            <w:r w:rsidRPr="00FA17E0">
              <w:rPr>
                <w:rFonts w:ascii="Arial" w:eastAsia="Arial" w:hAnsi="Arial" w:cs="Arial"/>
                <w:sz w:val="22"/>
                <w:szCs w:val="22"/>
              </w:rPr>
              <w:t xml:space="preserve">, pagarán una cuota por única vez y por nuevas instalaciones $ 313.00 por poste. </w:t>
            </w:r>
          </w:p>
          <w:p w:rsidR="00B2640F" w:rsidRPr="00FA17E0" w:rsidRDefault="00B2640F" w:rsidP="008831CC">
            <w:pPr>
              <w:jc w:val="both"/>
              <w:rPr>
                <w:rFonts w:ascii="Arial" w:hAnsi="Arial" w:cs="Arial"/>
              </w:rPr>
            </w:pPr>
            <w:r w:rsidRPr="00FA17E0">
              <w:rPr>
                <w:rFonts w:ascii="Arial" w:eastAsia="Arial" w:hAnsi="Arial" w:cs="Arial"/>
                <w:sz w:val="22"/>
                <w:szCs w:val="22"/>
              </w:rPr>
              <w:lastRenderedPageBreak/>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 Los vendedores ambulantes como eloteros, dulceros, yuqueros, etc., cubrirán una cuota de $ 57.00 mensuales.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proofErr w:type="spellStart"/>
            <w:r w:rsidRPr="00FA17E0">
              <w:rPr>
                <w:rFonts w:ascii="Arial" w:eastAsia="Arial" w:hAnsi="Arial" w:cs="Arial"/>
                <w:sz w:val="22"/>
                <w:szCs w:val="22"/>
              </w:rPr>
              <w:t>Vl</w:t>
            </w:r>
            <w:proofErr w:type="spellEnd"/>
            <w:r w:rsidRPr="00FA17E0">
              <w:rPr>
                <w:rFonts w:ascii="Arial" w:eastAsia="Arial" w:hAnsi="Arial" w:cs="Arial"/>
                <w:sz w:val="22"/>
                <w:szCs w:val="22"/>
              </w:rPr>
              <w:t xml:space="preserve">.- Los vendedores de mercería y miscelánea, pagarán una cuota de $ 102.00 mensuales. </w:t>
            </w:r>
          </w:p>
          <w:p w:rsidR="00B2640F" w:rsidRDefault="00B2640F" w:rsidP="008831CC">
            <w:pPr>
              <w:jc w:val="both"/>
              <w:rPr>
                <w:rFonts w:ascii="Arial" w:eastAsia="Arial" w:hAnsi="Arial" w:cs="Arial"/>
              </w:rPr>
            </w:pPr>
          </w:p>
          <w:p w:rsidR="00B2640F" w:rsidRPr="00FA17E0" w:rsidRDefault="00B2640F" w:rsidP="008831CC">
            <w:pPr>
              <w:jc w:val="both"/>
              <w:rPr>
                <w:rFonts w:ascii="Arial" w:eastAsia="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TÍTULO TERCERO</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INGRESOS NO TRIBUTARIOS</w:t>
            </w:r>
          </w:p>
          <w:p w:rsidR="00B2640F" w:rsidRPr="00FA17E0" w:rsidRDefault="00B2640F" w:rsidP="008831CC">
            <w:pPr>
              <w:jc w:val="center"/>
              <w:rPr>
                <w:rFonts w:ascii="Arial" w:hAnsi="Arial" w:cs="Arial"/>
                <w:b/>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CAPÍTULO PRIMERO</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PRODUCTOS</w:t>
            </w:r>
          </w:p>
          <w:p w:rsidR="00B2640F" w:rsidRPr="00FA17E0" w:rsidRDefault="00B2640F" w:rsidP="008831CC">
            <w:pPr>
              <w:jc w:val="center"/>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w:t>
            </w:r>
          </w:p>
          <w:p w:rsidR="00B2640F" w:rsidRPr="00FA17E0" w:rsidRDefault="00B2640F" w:rsidP="008831CC">
            <w:pPr>
              <w:jc w:val="center"/>
              <w:rPr>
                <w:rFonts w:ascii="Arial" w:eastAsia="Arial" w:hAnsi="Arial" w:cs="Arial"/>
                <w:b/>
              </w:rPr>
            </w:pPr>
            <w:r w:rsidRPr="00FA17E0">
              <w:rPr>
                <w:rFonts w:ascii="Arial" w:eastAsia="Arial" w:hAnsi="Arial" w:cs="Arial"/>
                <w:b/>
                <w:sz w:val="22"/>
                <w:szCs w:val="22"/>
              </w:rPr>
              <w:t>DISPOSICIONES GENERALES</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b/>
                <w:sz w:val="22"/>
                <w:szCs w:val="22"/>
              </w:rPr>
              <w:t>ARTÍCULO 40.-</w:t>
            </w:r>
            <w:r w:rsidRPr="00FA17E0">
              <w:rPr>
                <w:rFonts w:ascii="Arial" w:eastAsia="Arial" w:hAnsi="Arial" w:cs="Arial"/>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II</w:t>
            </w:r>
          </w:p>
          <w:p w:rsidR="00B2640F" w:rsidRPr="00FA17E0" w:rsidRDefault="00B2640F" w:rsidP="008831CC">
            <w:pPr>
              <w:jc w:val="center"/>
              <w:rPr>
                <w:rFonts w:ascii="Arial" w:hAnsi="Arial" w:cs="Arial"/>
                <w:b/>
              </w:rPr>
            </w:pPr>
            <w:r w:rsidRPr="00FA17E0">
              <w:rPr>
                <w:rFonts w:ascii="Arial" w:eastAsia="Arial" w:hAnsi="Arial" w:cs="Arial"/>
                <w:b/>
                <w:sz w:val="22"/>
                <w:szCs w:val="22"/>
              </w:rPr>
              <w:t>PROVENIENTES DE LA VENTA O ARRENDAMIENTO DE LOTES</w:t>
            </w:r>
          </w:p>
          <w:p w:rsidR="00B2640F" w:rsidRPr="00FA17E0" w:rsidRDefault="00B2640F" w:rsidP="008831CC">
            <w:pPr>
              <w:jc w:val="center"/>
              <w:rPr>
                <w:rFonts w:ascii="Arial" w:hAnsi="Arial" w:cs="Arial"/>
                <w:b/>
              </w:rPr>
            </w:pPr>
            <w:r w:rsidRPr="00FA17E0">
              <w:rPr>
                <w:rFonts w:ascii="Arial" w:eastAsia="Arial" w:hAnsi="Arial" w:cs="Arial"/>
                <w:b/>
                <w:sz w:val="22"/>
                <w:szCs w:val="22"/>
              </w:rPr>
              <w:t>Y GAVETAS DE LOS PANTEONES MUNICIPALES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b/>
                <w:bCs/>
              </w:rPr>
            </w:pPr>
            <w:r w:rsidRPr="00FA17E0">
              <w:rPr>
                <w:rFonts w:ascii="Arial" w:eastAsia="Arial" w:hAnsi="Arial" w:cs="Arial"/>
                <w:b/>
                <w:sz w:val="22"/>
                <w:szCs w:val="22"/>
              </w:rPr>
              <w:t>ARTÍCULO 41.-</w:t>
            </w:r>
            <w:r w:rsidRPr="00FA17E0">
              <w:rPr>
                <w:rFonts w:ascii="Arial" w:eastAsia="Arial" w:hAnsi="Arial" w:cs="Arial"/>
                <w:sz w:val="22"/>
                <w:szCs w:val="22"/>
              </w:rPr>
              <w:t xml:space="preserve"> Son objeto de estos productos, la venta o arrendamiento de lotes y gavetas de los panteones municipales, de acuerdo a las siguientes tarifas:</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I.- Lote a perpetuidad $ 501.50</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373217" w:rsidRDefault="00373217" w:rsidP="008831CC">
            <w:pPr>
              <w:jc w:val="center"/>
              <w:rPr>
                <w:rFonts w:ascii="Arial" w:eastAsia="Arial" w:hAnsi="Arial" w:cs="Arial"/>
                <w:b/>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III</w:t>
            </w:r>
          </w:p>
          <w:p w:rsidR="00B2640F" w:rsidRPr="00FA17E0" w:rsidRDefault="00B2640F" w:rsidP="008831CC">
            <w:pPr>
              <w:jc w:val="center"/>
              <w:rPr>
                <w:rFonts w:ascii="Arial" w:hAnsi="Arial" w:cs="Arial"/>
                <w:b/>
              </w:rPr>
            </w:pPr>
            <w:r w:rsidRPr="00FA17E0">
              <w:rPr>
                <w:rFonts w:ascii="Arial" w:eastAsia="Arial" w:hAnsi="Arial" w:cs="Arial"/>
                <w:b/>
                <w:sz w:val="22"/>
                <w:szCs w:val="22"/>
              </w:rPr>
              <w:t>PROVENIENTES DEL ARRENDAMIENTO DE LOCALES</w:t>
            </w:r>
          </w:p>
          <w:p w:rsidR="00B2640F" w:rsidRPr="00FA17E0" w:rsidRDefault="00B2640F" w:rsidP="008831CC">
            <w:pPr>
              <w:jc w:val="center"/>
              <w:rPr>
                <w:rFonts w:ascii="Arial" w:hAnsi="Arial" w:cs="Arial"/>
                <w:b/>
              </w:rPr>
            </w:pPr>
            <w:r w:rsidRPr="00FA17E0">
              <w:rPr>
                <w:rFonts w:ascii="Arial" w:eastAsia="Arial" w:hAnsi="Arial" w:cs="Arial"/>
                <w:b/>
                <w:sz w:val="22"/>
                <w:szCs w:val="22"/>
              </w:rPr>
              <w:t>UBICADOS EN LOS MERCADOS MUNICIPALES</w:t>
            </w:r>
          </w:p>
          <w:p w:rsidR="00B2640F" w:rsidRPr="00FA17E0" w:rsidRDefault="00B2640F" w:rsidP="008831CC">
            <w:pPr>
              <w:jc w:val="center"/>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b/>
                <w:sz w:val="22"/>
                <w:szCs w:val="22"/>
              </w:rPr>
              <w:lastRenderedPageBreak/>
              <w:t>ARTÍCULO 42.-</w:t>
            </w:r>
            <w:r w:rsidRPr="00FA17E0">
              <w:rPr>
                <w:rFonts w:ascii="Arial" w:eastAsia="Arial" w:hAnsi="Arial" w:cs="Arial"/>
                <w:sz w:val="22"/>
                <w:szCs w:val="22"/>
              </w:rPr>
              <w:t xml:space="preserve"> Es objeto de estos productos, el arrendamiento de locales ubicados en los mercados municipales.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Mercado "Independencia", exterior e interior $ 725.50 bimestral.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IV</w:t>
            </w:r>
          </w:p>
          <w:p w:rsidR="00B2640F" w:rsidRPr="00FA17E0" w:rsidRDefault="00B2640F" w:rsidP="008831CC">
            <w:pPr>
              <w:jc w:val="center"/>
              <w:rPr>
                <w:rFonts w:ascii="Arial" w:hAnsi="Arial" w:cs="Arial"/>
                <w:b/>
              </w:rPr>
            </w:pPr>
            <w:r w:rsidRPr="00FA17E0">
              <w:rPr>
                <w:rFonts w:ascii="Arial" w:eastAsia="Arial" w:hAnsi="Arial" w:cs="Arial"/>
                <w:b/>
                <w:sz w:val="22"/>
                <w:szCs w:val="22"/>
              </w:rPr>
              <w:t>OTROS PRODUCTOS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43.-</w:t>
            </w:r>
            <w:r w:rsidRPr="00FA17E0">
              <w:rPr>
                <w:rFonts w:ascii="Arial" w:eastAsia="Arial" w:hAnsi="Arial" w:cs="Arial"/>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Por concepto de arrendamiento del Gimnasio Municipal, por evento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 xml:space="preserve">1.- Deportivo (Sin fines de Lucro) Será sin costo.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2.- Sociales sin Fines de Lucro $ 4,326.50</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3.- Sociales con Fines de Lucro $ 12,979.00.</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2F5A57" w:rsidRDefault="002F5A57"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 Por concepto de arrendamiento del Salón de Usos Múltiples </w:t>
            </w:r>
          </w:p>
          <w:p w:rsidR="00B2640F" w:rsidRPr="00FA17E0" w:rsidRDefault="00B2640F" w:rsidP="008831CC">
            <w:pPr>
              <w:ind w:left="567"/>
              <w:jc w:val="both"/>
              <w:rPr>
                <w:rFonts w:ascii="Arial" w:hAnsi="Arial" w:cs="Arial"/>
              </w:rPr>
            </w:pPr>
            <w:r w:rsidRPr="00FA17E0">
              <w:rPr>
                <w:rFonts w:ascii="Arial" w:eastAsia="Arial" w:hAnsi="Arial" w:cs="Arial"/>
                <w:sz w:val="22"/>
                <w:szCs w:val="22"/>
              </w:rPr>
              <w:t>1.- Sociales sin Fines de Lucro $ 1,081.50</w:t>
            </w:r>
          </w:p>
          <w:p w:rsidR="00B2640F" w:rsidRPr="00FA17E0" w:rsidRDefault="00B2640F" w:rsidP="008831CC">
            <w:pPr>
              <w:ind w:left="567"/>
              <w:jc w:val="both"/>
              <w:rPr>
                <w:rFonts w:ascii="Arial" w:eastAsia="Arial" w:hAnsi="Arial" w:cs="Arial"/>
              </w:rPr>
            </w:pPr>
            <w:r w:rsidRPr="00FA17E0">
              <w:rPr>
                <w:rFonts w:ascii="Arial" w:eastAsia="Arial" w:hAnsi="Arial" w:cs="Arial"/>
                <w:sz w:val="22"/>
                <w:szCs w:val="22"/>
              </w:rPr>
              <w:t>2.- Sociales con Fines de Lucro $ 3,245.00</w:t>
            </w:r>
          </w:p>
          <w:p w:rsidR="00B2640F" w:rsidRDefault="00B2640F" w:rsidP="008831CC">
            <w:pPr>
              <w:ind w:left="567"/>
              <w:jc w:val="both"/>
              <w:rPr>
                <w:rFonts w:ascii="Arial" w:eastAsia="Arial" w:hAnsi="Arial" w:cs="Arial"/>
              </w:rPr>
            </w:pPr>
          </w:p>
          <w:p w:rsidR="005C490C" w:rsidRPr="00FA17E0" w:rsidRDefault="005C490C" w:rsidP="008831CC">
            <w:pPr>
              <w:ind w:left="567"/>
              <w:jc w:val="both"/>
              <w:rPr>
                <w:rFonts w:ascii="Arial" w:eastAsia="Arial" w:hAnsi="Arial" w:cs="Arial"/>
              </w:rPr>
            </w:pPr>
          </w:p>
          <w:p w:rsidR="00B2640F" w:rsidRPr="00FA17E0" w:rsidRDefault="00B2640F" w:rsidP="008831CC">
            <w:pPr>
              <w:ind w:left="567"/>
              <w:jc w:val="both"/>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CAPÍTULO SEGUNDO</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APROVECHAMIENTOS</w:t>
            </w:r>
          </w:p>
          <w:p w:rsidR="00B2640F" w:rsidRPr="00FA17E0" w:rsidRDefault="00B2640F" w:rsidP="008831CC">
            <w:pPr>
              <w:jc w:val="center"/>
              <w:rPr>
                <w:rFonts w:ascii="Arial" w:hAnsi="Arial" w:cs="Arial"/>
                <w:b/>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w:t>
            </w:r>
          </w:p>
          <w:p w:rsidR="00B2640F" w:rsidRPr="00FA17E0" w:rsidRDefault="00B2640F" w:rsidP="008831CC">
            <w:pPr>
              <w:jc w:val="center"/>
              <w:rPr>
                <w:rFonts w:ascii="Arial" w:hAnsi="Arial" w:cs="Arial"/>
                <w:b/>
              </w:rPr>
            </w:pPr>
            <w:r w:rsidRPr="00FA17E0">
              <w:rPr>
                <w:rFonts w:ascii="Arial" w:eastAsia="Arial" w:hAnsi="Arial" w:cs="Arial"/>
                <w:b/>
                <w:sz w:val="22"/>
                <w:szCs w:val="22"/>
              </w:rPr>
              <w:t>DISPOSICIONES GENERALES</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b/>
                <w:sz w:val="22"/>
                <w:szCs w:val="22"/>
              </w:rPr>
              <w:t>ARTÍCULO 44.-</w:t>
            </w:r>
            <w:r w:rsidRPr="00FA17E0">
              <w:rPr>
                <w:rFonts w:ascii="Arial" w:eastAsia="Arial" w:hAnsi="Arial" w:cs="Arial"/>
                <w:sz w:val="22"/>
                <w:szCs w:val="22"/>
              </w:rPr>
              <w:t xml:space="preserve"> Se clasifican como aprovechamientos los ingresos que perciba el Municipio por los siguientes conceptos: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 Ingresos por sanciones administrativas.</w:t>
            </w:r>
          </w:p>
          <w:p w:rsidR="00B2640F" w:rsidRPr="00FA17E0" w:rsidRDefault="00B2640F" w:rsidP="008831CC">
            <w:pPr>
              <w:jc w:val="both"/>
              <w:rPr>
                <w:rFonts w:ascii="Arial" w:hAnsi="Arial" w:cs="Arial"/>
              </w:rPr>
            </w:pPr>
            <w:r w:rsidRPr="00FA17E0">
              <w:rPr>
                <w:rFonts w:ascii="Arial" w:eastAsia="Arial" w:hAnsi="Arial" w:cs="Arial"/>
                <w:sz w:val="22"/>
                <w:szCs w:val="22"/>
              </w:rPr>
              <w:t>II. La adjudicación a favor del fisco de bienes abandonados.</w:t>
            </w:r>
          </w:p>
          <w:p w:rsidR="00B2640F" w:rsidRPr="00FA17E0" w:rsidRDefault="00B2640F" w:rsidP="008831CC">
            <w:pPr>
              <w:jc w:val="both"/>
              <w:rPr>
                <w:rFonts w:ascii="Arial" w:hAnsi="Arial" w:cs="Arial"/>
              </w:rPr>
            </w:pPr>
            <w:r w:rsidRPr="00FA17E0">
              <w:rPr>
                <w:rFonts w:ascii="Arial" w:eastAsia="Arial" w:hAnsi="Arial" w:cs="Arial"/>
                <w:sz w:val="22"/>
                <w:szCs w:val="22"/>
              </w:rPr>
              <w:t>III. Ingresos por transferencia que perciba el Municipio:</w:t>
            </w:r>
          </w:p>
          <w:p w:rsidR="00B2640F" w:rsidRPr="00FA17E0" w:rsidRDefault="00B2640F" w:rsidP="008831CC">
            <w:pPr>
              <w:jc w:val="both"/>
              <w:rPr>
                <w:rFonts w:ascii="Arial" w:hAnsi="Arial" w:cs="Arial"/>
              </w:rPr>
            </w:pPr>
            <w:r w:rsidRPr="00FA17E0">
              <w:rPr>
                <w:rFonts w:ascii="Arial" w:eastAsia="Arial" w:hAnsi="Arial" w:cs="Arial"/>
                <w:sz w:val="22"/>
                <w:szCs w:val="22"/>
              </w:rPr>
              <w:lastRenderedPageBreak/>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a). Cesiones, herencias, legados, o donaciones.</w:t>
            </w:r>
          </w:p>
          <w:p w:rsidR="00B2640F" w:rsidRPr="00FA17E0" w:rsidRDefault="00B2640F" w:rsidP="008831CC">
            <w:pPr>
              <w:jc w:val="both"/>
              <w:rPr>
                <w:rFonts w:ascii="Arial" w:hAnsi="Arial" w:cs="Arial"/>
              </w:rPr>
            </w:pPr>
            <w:r w:rsidRPr="00FA17E0">
              <w:rPr>
                <w:rFonts w:ascii="Arial" w:eastAsia="Arial" w:hAnsi="Arial" w:cs="Arial"/>
                <w:sz w:val="22"/>
                <w:szCs w:val="22"/>
              </w:rPr>
              <w:t>b). Adjudicaciones en favor del Municipio.</w:t>
            </w:r>
          </w:p>
          <w:p w:rsidR="00B2640F" w:rsidRPr="00FA17E0" w:rsidRDefault="00B2640F" w:rsidP="008831CC">
            <w:pPr>
              <w:jc w:val="both"/>
              <w:rPr>
                <w:rFonts w:ascii="Arial" w:hAnsi="Arial" w:cs="Arial"/>
              </w:rPr>
            </w:pPr>
            <w:proofErr w:type="gramStart"/>
            <w:r w:rsidRPr="00FA17E0">
              <w:rPr>
                <w:rFonts w:ascii="Arial" w:eastAsia="Arial" w:hAnsi="Arial" w:cs="Arial"/>
                <w:sz w:val="22"/>
                <w:szCs w:val="22"/>
              </w:rPr>
              <w:t>c)</w:t>
            </w:r>
            <w:proofErr w:type="gramEnd"/>
            <w:r w:rsidRPr="00FA17E0">
              <w:rPr>
                <w:rFonts w:ascii="Arial" w:eastAsia="Arial" w:hAnsi="Arial" w:cs="Arial"/>
                <w:sz w:val="22"/>
                <w:szCs w:val="22"/>
              </w:rPr>
              <w:t>. Aportaciones y subsidios de otro nivel de gobierno u organismos públicos o privados.</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II</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INGRESOS POR TRANSFERENCIA</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45.-</w:t>
            </w:r>
            <w:r w:rsidRPr="00FA17E0">
              <w:rPr>
                <w:rFonts w:ascii="Arial" w:eastAsia="Arial" w:hAnsi="Arial" w:cs="Arial"/>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Default="00B2640F" w:rsidP="008831CC">
            <w:pPr>
              <w:jc w:val="both"/>
              <w:rPr>
                <w:rFonts w:ascii="Arial" w:eastAsia="Arial" w:hAnsi="Arial" w:cs="Arial"/>
                <w:b/>
                <w:bCs/>
              </w:rPr>
            </w:pPr>
          </w:p>
          <w:p w:rsidR="005C490C" w:rsidRPr="00FA17E0" w:rsidRDefault="005C490C" w:rsidP="008831CC">
            <w:pPr>
              <w:jc w:val="both"/>
              <w:rPr>
                <w:rFonts w:ascii="Arial" w:eastAsia="Arial" w:hAnsi="Arial" w:cs="Arial"/>
                <w:b/>
                <w:bCs/>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SECCIÓN III</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INGRESOS DERIVADOS DE SANCIONES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46.-</w:t>
            </w:r>
            <w:r w:rsidRPr="00FA17E0">
              <w:rPr>
                <w:rFonts w:ascii="Arial" w:eastAsia="Arial" w:hAnsi="Arial" w:cs="Arial"/>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47.</w:t>
            </w:r>
            <w:r w:rsidRPr="00FA17E0">
              <w:rPr>
                <w:rFonts w:ascii="Arial" w:hAnsi="Arial" w:cs="Arial"/>
                <w:b/>
                <w:sz w:val="22"/>
                <w:szCs w:val="22"/>
              </w:rPr>
              <w:t>-</w:t>
            </w:r>
            <w:r w:rsidRPr="00FA17E0">
              <w:rPr>
                <w:rFonts w:ascii="Arial" w:hAnsi="Arial" w:cs="Arial"/>
                <w:sz w:val="22"/>
                <w:szCs w:val="22"/>
              </w:rPr>
              <w:t xml:space="preserve"> </w:t>
            </w:r>
            <w:r w:rsidRPr="00FA17E0">
              <w:rPr>
                <w:rFonts w:ascii="Arial" w:eastAsia="Arial" w:hAnsi="Arial" w:cs="Arial"/>
                <w:sz w:val="22"/>
                <w:szCs w:val="22"/>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48.-</w:t>
            </w:r>
            <w:r w:rsidRPr="00FA17E0">
              <w:rPr>
                <w:rFonts w:ascii="Arial" w:eastAsia="Arial" w:hAnsi="Arial" w:cs="Arial"/>
                <w:sz w:val="22"/>
                <w:szCs w:val="22"/>
              </w:rPr>
              <w:t xml:space="preserve"> Los montos aplicables por concepto de multas, estarán determinados por los reglamentos y demás disposiciones municipales que contemplen las infracciones cometidas.</w:t>
            </w:r>
          </w:p>
          <w:p w:rsidR="00B2640F" w:rsidRPr="00FA17E0" w:rsidRDefault="00B2640F" w:rsidP="008831CC">
            <w:pPr>
              <w:jc w:val="both"/>
              <w:rPr>
                <w:rFonts w:ascii="Arial" w:hAnsi="Arial" w:cs="Arial"/>
              </w:rPr>
            </w:pPr>
            <w:r w:rsidRPr="00FA17E0">
              <w:rPr>
                <w:rFonts w:ascii="Arial" w:hAnsi="Arial" w:cs="Arial"/>
                <w:sz w:val="22"/>
                <w:szCs w:val="22"/>
              </w:rPr>
              <w:lastRenderedPageBreak/>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49</w:t>
            </w:r>
            <w:r w:rsidRPr="00FA17E0">
              <w:rPr>
                <w:rFonts w:ascii="Arial" w:hAnsi="Arial" w:cs="Arial"/>
                <w:b/>
                <w:sz w:val="22"/>
                <w:szCs w:val="22"/>
              </w:rPr>
              <w:t>.-</w:t>
            </w:r>
            <w:r w:rsidRPr="00FA17E0">
              <w:rPr>
                <w:rFonts w:ascii="Arial" w:eastAsia="Arial" w:hAnsi="Arial" w:cs="Arial"/>
                <w:sz w:val="22"/>
                <w:szCs w:val="22"/>
              </w:rPr>
              <w:t xml:space="preserve"> Los ingresos, que perciba el municipio por concepto de sanciones administrativas y fiscales, se efectuarán en la Tesorería Municipal conforme a la cantidad de pesos que corresponda a la Unidad de Cuenta del Estado de Coahuila de Zaragoza, multiplicada por el número que se señale en cada uno de los servicios que se detalle serán los siguientes: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De diez a cincuenta Unidades de Cuenta del Estado de Coahuila de Zaragoza a las siguientes infracciones: </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1.- Las cometidas por los sujetos pasivos de una obligación fiscal consistentes en: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r w:rsidR="005C490C">
              <w:rPr>
                <w:rFonts w:ascii="Arial" w:hAnsi="Arial" w:cs="Arial"/>
              </w:rPr>
              <w:br/>
            </w:r>
            <w:r w:rsidRPr="00FA17E0">
              <w:rPr>
                <w:rFonts w:ascii="Arial" w:eastAsia="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b).- No dar aviso de cambio de domicilio de los establecimientos donde se enajenan bebidas alcohólicas, así como el cambio del nombre del titular de los derechos de la licencia para el funcionamiento de dichos establecimientos.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d).- No presentar, o hacerlo extemporáneamente, los avisos, declaraciones, solicitudes, datos, informes, copias, libros o documentos que prevengan las disposiciones fiscales o no aclararlos cuando las autoridades fiscales lo soliciten.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e).- Faltar a la obligación de extender o exigir recibos, facturas o cualesquiera documentos que señalen las Leyes Fiscales.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f).- No pagar los créditos fiscales dentro de los plazos señalados por </w:t>
            </w:r>
            <w:r w:rsidRPr="00FA17E0">
              <w:rPr>
                <w:rFonts w:ascii="Arial" w:eastAsia="Arial" w:hAnsi="Arial" w:cs="Arial"/>
                <w:sz w:val="22"/>
                <w:szCs w:val="22"/>
              </w:rPr>
              <w:lastRenderedPageBreak/>
              <w:t xml:space="preserve">las Leyes Fiscales.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2.- Las cometidas por jueces, encargados de los registros públicos, notarios, corredores y en general los funcionarios que tengan fe pública, consistentes en: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a).- Proporcionar los informes, datos o documentos alterados o falsificados.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b).- Extender constancia de haberse cumplido con las obligaciones fiscales en los actos en que intervengan, cuando no proceda su otorgamiento.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3.- Las cometidas por funcionarios y empleados públicos consistentes en: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a).- Alterar documentos fiscales que tengan en su poder.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b).- Asentar falsamente que se dio cumplimiento a las disposiciones fiscales o que se practicaron visitas de auditoría o inspección o incluir datos falsos en las actas relativas. </w:t>
            </w:r>
          </w:p>
          <w:p w:rsidR="00B2640F" w:rsidRPr="003970CA"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4.- Las cometidas por terceros consistentes en: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a).- Consentir o tolerar que se inscriban a su nombre, negociaciones ajenas o percibir a nombre propio ingresos gravables que correspondan a otra persona, cuando esto último origine la evasión de impuestos.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b).- Presentar los avisos, informes, datos o documentos que le sean solicitados alterados, falsificados, incompletos o inexactos.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 De veinte a cien Unidades de Cuenta del Estado de Coahuila de Zaragoza a las infracciones siguientes: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1.- Las cometidas por los sujetos pasivos de una obligación fiscal consistentes en: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a).- Resistirse por cualquier medio, a las visitas de auditoría o de </w:t>
            </w:r>
            <w:r w:rsidRPr="00FA17E0">
              <w:rPr>
                <w:rFonts w:ascii="Arial" w:eastAsia="Arial" w:hAnsi="Arial" w:cs="Arial"/>
                <w:sz w:val="22"/>
                <w:szCs w:val="22"/>
              </w:rPr>
              <w:lastRenderedPageBreak/>
              <w:t xml:space="preserve">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b).- Utilizar interpósita persona para manifestar negociaciones propias o para percibir ingresos gravables, dejando de pagar las contribuciones.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c).- No contar con la licencia y la autorización anual correspondiente, para la colocación de anuncios publicitarios.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2.- Las cometidas por jueces, encargados de los registros públicos, notarios, corredores y en general los funcionarios que tengan </w:t>
            </w:r>
            <w:proofErr w:type="spellStart"/>
            <w:r w:rsidRPr="00FA17E0">
              <w:rPr>
                <w:rFonts w:ascii="Arial" w:eastAsia="Arial" w:hAnsi="Arial" w:cs="Arial"/>
                <w:sz w:val="22"/>
                <w:szCs w:val="22"/>
              </w:rPr>
              <w:t>fé</w:t>
            </w:r>
            <w:proofErr w:type="spellEnd"/>
            <w:r w:rsidRPr="00FA17E0">
              <w:rPr>
                <w:rFonts w:ascii="Arial" w:eastAsia="Arial" w:hAnsi="Arial" w:cs="Arial"/>
                <w:sz w:val="22"/>
                <w:szCs w:val="22"/>
              </w:rPr>
              <w:t xml:space="preserve"> pública, consistentes en: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a).- Expedir testimonios de escrituras, documentos o minutas cuando no estén pagadas las contribuciones correspondientes.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3.- Las cometidas por funcionarios y empleados públicos consistentes en: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a).- Faltar a la obligación de guardar secreto respecto de los asuntos que conozca, revelar los datos declarados por los contribuyentes o aprovecharse de ellos.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b).- Facilitar o permitir la alteración de las declaraciones, avisos o cualquier otro documento. Cooperar en cualquier forma para que se eludan las prestaciones fiscales.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lastRenderedPageBreak/>
              <w:t xml:space="preserve">III.- De cien a doscientas Unidades de Cuenta del Estado de Coahuila de Zaragoza a las infracciones siguientes: </w:t>
            </w:r>
          </w:p>
          <w:p w:rsidR="00B2640F" w:rsidRPr="00FA17E0" w:rsidRDefault="00B2640F" w:rsidP="008831CC">
            <w:pPr>
              <w:jc w:val="both"/>
              <w:rPr>
                <w:rFonts w:ascii="Arial" w:hAnsi="Arial" w:cs="Arial"/>
                <w:b/>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1.- Las cometidas por los sujetos pasivos de una obligación fiscal consistentes en: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a).-</w:t>
            </w:r>
            <w:r>
              <w:rPr>
                <w:rFonts w:ascii="Arial" w:eastAsia="Arial" w:hAnsi="Arial" w:cs="Arial"/>
                <w:sz w:val="22"/>
                <w:szCs w:val="22"/>
              </w:rPr>
              <w:t xml:space="preserve"> </w:t>
            </w:r>
            <w:r w:rsidRPr="00FA17E0">
              <w:rPr>
                <w:rFonts w:ascii="Arial" w:eastAsia="Arial" w:hAnsi="Arial" w:cs="Arial"/>
                <w:sz w:val="22"/>
                <w:szCs w:val="22"/>
              </w:rPr>
              <w:t xml:space="preserve">Eludir el pago de créditos fiscales mediante inexactitudes, simulaciones, falsificaciones, omisiones u otras maniobras semejantes.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2.- Las cometidas por los funcionarios y empleados públicos consistentes: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a).- Practicar visitas domiciliarias de auditoría, inspecciones o verificaciones, sin que exista orden emitida por autoridad  competente.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Las multas señaladas en esta fracción, se impondrán únicamente en el caso de que no pueda precisarse el monto de la prestación fiscal omitida, de lo contrario la multa será de uno a tres tantos de la misma.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IV.- De cien a trescientas Unidades de Cuenta del Estado de Coahuila de Zaragoza a las infracciones siguientes: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1.- Las cometidas por los sujetos pasivos de una obligación fiscal consistentes en: </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a).- Enajenar bebidas alcohólicas sin contar con la licencia o autorización o su refrendo anual correspondiente.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2.- Las cometidas por jueces, encargados de los registros públicos, notarios, corredores y en general los funcionarios que tengan fe pública, consistentes en:</w:t>
            </w:r>
          </w:p>
          <w:p w:rsidR="00B2640F" w:rsidRPr="00FA17E0" w:rsidRDefault="00B2640F" w:rsidP="008831CC">
            <w:pPr>
              <w:jc w:val="both"/>
              <w:rPr>
                <w:rFonts w:ascii="Arial" w:hAnsi="Arial" w:cs="Arial"/>
                <w:b/>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a).- Inscribir o registrar los documentos, instrumentos o libros, sin la constancia de haberse pagado el gravamen correspondiente.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b).- No proporcionar informes o datos, no exhibir documentos  </w:t>
            </w:r>
            <w:r w:rsidRPr="00FA17E0">
              <w:rPr>
                <w:rFonts w:ascii="Arial" w:eastAsia="Arial" w:hAnsi="Arial" w:cs="Arial"/>
                <w:iCs/>
                <w:sz w:val="22"/>
                <w:szCs w:val="22"/>
              </w:rPr>
              <w:lastRenderedPageBreak/>
              <w:t>cuando deban hacerlo en los términos que fijen las disposiciones</w:t>
            </w:r>
            <w:r w:rsidRPr="00FA17E0">
              <w:rPr>
                <w:rFonts w:ascii="Arial" w:eastAsia="Arial" w:hAnsi="Arial" w:cs="Arial"/>
                <w:sz w:val="22"/>
                <w:szCs w:val="22"/>
              </w:rPr>
              <w:t xml:space="preserve"> fiscales o cuando lo exijan las autoridades competentes o presentarlos incompletos o inexactos.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3.- Las cometidas por funcionarios y empleados públicos consistentes en: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4.- Las cometidas por terceros consistentes en: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a).- No proporcionar avisos, informes, datos o documentos o no exhibirlos en el plazo fijado por las disposiciones fiscales o cuando las autoridades lo exijan con apoyo a sus facultades legales. No aclararlos cuando las mismas autoridades lo soliciten.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1F5870" w:rsidRPr="00FA17E0" w:rsidRDefault="00B2640F" w:rsidP="008831CC">
            <w:pPr>
              <w:jc w:val="both"/>
              <w:rPr>
                <w:rFonts w:ascii="Arial" w:hAnsi="Arial" w:cs="Arial"/>
              </w:rPr>
            </w:pPr>
            <w:r w:rsidRPr="00FA17E0">
              <w:rPr>
                <w:rFonts w:ascii="Arial" w:eastAsia="Arial" w:hAnsi="Arial" w:cs="Arial"/>
                <w:sz w:val="22"/>
                <w:szCs w:val="22"/>
              </w:rPr>
              <w:t xml:space="preserve">b).- Resistirse por cualquier medio a las visitas domiciliarias, no suministrar los datos e informes que legalmente puedan exigir los visitadores, no mostrar los libros, documentos, registros, bodegas, depósitos, locales o cajas de valores y en general, negarse a proporcionar los elementos que se requieran para comprobar la </w:t>
            </w:r>
            <w:r w:rsidR="001F5870" w:rsidRPr="00FA17E0">
              <w:rPr>
                <w:rFonts w:ascii="Arial" w:eastAsia="Arial" w:hAnsi="Arial" w:cs="Arial"/>
                <w:sz w:val="22"/>
                <w:szCs w:val="22"/>
              </w:rPr>
              <w:t xml:space="preserve">proporcionar los elementos que se requieran para comprobar la situación fiscal de los contribuyentes con que se haya efectuado operaciones, en relación con el objeto de la visita. </w:t>
            </w:r>
          </w:p>
          <w:p w:rsidR="001F5870" w:rsidRPr="00FA17E0" w:rsidRDefault="001F5870" w:rsidP="008831CC">
            <w:pPr>
              <w:jc w:val="both"/>
              <w:rPr>
                <w:rFonts w:ascii="Arial" w:hAnsi="Arial" w:cs="Arial"/>
              </w:rPr>
            </w:pPr>
            <w:r w:rsidRPr="00FA17E0">
              <w:rPr>
                <w:rFonts w:ascii="Arial" w:eastAsia="Arial" w:hAnsi="Arial" w:cs="Arial"/>
                <w:sz w:val="22"/>
                <w:szCs w:val="22"/>
              </w:rPr>
              <w:t xml:space="preserve"> </w:t>
            </w:r>
          </w:p>
          <w:p w:rsidR="001F5870" w:rsidRPr="00FA17E0" w:rsidRDefault="001F5870" w:rsidP="008831CC">
            <w:pPr>
              <w:jc w:val="both"/>
              <w:rPr>
                <w:rFonts w:ascii="Arial" w:hAnsi="Arial" w:cs="Arial"/>
              </w:rPr>
            </w:pPr>
            <w:r w:rsidRPr="00FA17E0">
              <w:rPr>
                <w:rFonts w:ascii="Arial" w:eastAsia="Arial" w:hAnsi="Arial" w:cs="Arial"/>
                <w:sz w:val="22"/>
                <w:szCs w:val="22"/>
              </w:rPr>
              <w:t xml:space="preserve">V.- Los predios no construidos dentro del primer cuadro de la ciudad de San Juan de Sabinas y todos aquellos sectores que cuenten con una densidad de construcción de un 50% como mínimo, así como los lotes baldíos que se encuentren alrededor de las escuelas, deberán mantenerse siempre limpios. El incumplimiento de esta disposición se sancionará con una multa de $ 6.82 a $ 17.89 por metro cuadrado, sin perjuicio de cumplir con la obligación señalada  anteriormente. </w:t>
            </w:r>
          </w:p>
          <w:p w:rsidR="001F5870" w:rsidRPr="00FA17E0" w:rsidRDefault="001F5870" w:rsidP="008831CC">
            <w:pPr>
              <w:jc w:val="both"/>
              <w:rPr>
                <w:rFonts w:ascii="Arial" w:hAnsi="Arial" w:cs="Arial"/>
              </w:rPr>
            </w:pPr>
            <w:r w:rsidRPr="00FA17E0">
              <w:rPr>
                <w:rFonts w:ascii="Arial" w:eastAsia="Arial" w:hAnsi="Arial" w:cs="Arial"/>
                <w:sz w:val="22"/>
                <w:szCs w:val="22"/>
              </w:rPr>
              <w:t xml:space="preserve"> </w:t>
            </w:r>
          </w:p>
          <w:p w:rsidR="001F5870" w:rsidRPr="00FA17E0" w:rsidRDefault="001F5870" w:rsidP="008831CC">
            <w:pPr>
              <w:jc w:val="both"/>
              <w:rPr>
                <w:rFonts w:ascii="Arial" w:hAnsi="Arial" w:cs="Arial"/>
              </w:rPr>
            </w:pPr>
            <w:r w:rsidRPr="00FA17E0">
              <w:rPr>
                <w:rFonts w:ascii="Arial" w:eastAsia="Arial" w:hAnsi="Arial" w:cs="Arial"/>
                <w:sz w:val="22"/>
                <w:szCs w:val="22"/>
              </w:rPr>
              <w:t>VI.- La reparación o construcción de fachadas será obligatoria, cuando así lo determine el Departamento de Obras y Servicios</w:t>
            </w:r>
            <w:r w:rsidRPr="00FA17E0">
              <w:rPr>
                <w:rFonts w:ascii="Arial" w:hAnsi="Arial" w:cs="Arial"/>
                <w:sz w:val="22"/>
                <w:szCs w:val="22"/>
              </w:rPr>
              <w:t xml:space="preserve"> </w:t>
            </w:r>
            <w:r w:rsidRPr="00FA17E0">
              <w:rPr>
                <w:rFonts w:ascii="Arial" w:eastAsia="Arial" w:hAnsi="Arial" w:cs="Arial"/>
                <w:sz w:val="22"/>
                <w:szCs w:val="22"/>
              </w:rPr>
              <w:t>Públicos, quien no cumpla con dicha d</w:t>
            </w:r>
            <w:r>
              <w:rPr>
                <w:rFonts w:ascii="Arial" w:eastAsia="Arial" w:hAnsi="Arial" w:cs="Arial"/>
                <w:sz w:val="22"/>
                <w:szCs w:val="22"/>
              </w:rPr>
              <w:t xml:space="preserve">isposición, será sancionado </w:t>
            </w:r>
            <w:r>
              <w:rPr>
                <w:rFonts w:ascii="Arial" w:eastAsia="Arial" w:hAnsi="Arial" w:cs="Arial"/>
                <w:sz w:val="22"/>
                <w:szCs w:val="22"/>
              </w:rPr>
              <w:lastRenderedPageBreak/>
              <w:t xml:space="preserve">con una multa de </w:t>
            </w:r>
            <w:r w:rsidRPr="00FA17E0">
              <w:rPr>
                <w:rFonts w:ascii="Arial" w:eastAsia="Arial" w:hAnsi="Arial" w:cs="Arial"/>
                <w:sz w:val="22"/>
                <w:szCs w:val="22"/>
              </w:rPr>
              <w:t xml:space="preserve">$ 3.41 a $ 10.22 por metro cuadrado, cuando la ejecución de obras puede significar un peligro para la circulación en las banquetas, deberá ser protegida con el máximo de seguridad para los peatones, quedando totalmente prohibido obstruir la banqueta dificultando la circulación; quien no cumpla con esta última disposición será sancionado con una multa de $ 6.88 a </w:t>
            </w:r>
            <w:r>
              <w:rPr>
                <w:rFonts w:ascii="Arial" w:eastAsia="Arial" w:hAnsi="Arial" w:cs="Arial"/>
                <w:sz w:val="22"/>
                <w:szCs w:val="22"/>
              </w:rPr>
              <w:t xml:space="preserve">   </w:t>
            </w:r>
            <w:r w:rsidRPr="00FA17E0">
              <w:rPr>
                <w:rFonts w:ascii="Arial" w:eastAsia="Arial" w:hAnsi="Arial" w:cs="Arial"/>
                <w:sz w:val="22"/>
                <w:szCs w:val="22"/>
              </w:rPr>
              <w:t xml:space="preserve">$ 17.04 por metro lineal de banqueta obstruida, sin perjuicio de construir la obra de protección. </w:t>
            </w:r>
          </w:p>
          <w:p w:rsidR="001F5870" w:rsidRPr="00FA17E0" w:rsidRDefault="001F5870" w:rsidP="008831CC">
            <w:pPr>
              <w:jc w:val="both"/>
              <w:rPr>
                <w:rFonts w:ascii="Arial" w:hAnsi="Arial" w:cs="Arial"/>
              </w:rPr>
            </w:pPr>
            <w:r w:rsidRPr="00FA17E0">
              <w:rPr>
                <w:rFonts w:ascii="Arial" w:eastAsia="Arial" w:hAnsi="Arial" w:cs="Arial"/>
                <w:sz w:val="22"/>
                <w:szCs w:val="22"/>
              </w:rPr>
              <w:t xml:space="preserve"> </w:t>
            </w:r>
          </w:p>
          <w:p w:rsidR="001F5870" w:rsidRPr="00FA17E0" w:rsidRDefault="001F5870" w:rsidP="008831CC">
            <w:pPr>
              <w:jc w:val="both"/>
              <w:rPr>
                <w:rFonts w:ascii="Arial" w:hAnsi="Arial" w:cs="Arial"/>
              </w:rPr>
            </w:pPr>
            <w:r w:rsidRPr="00FA17E0">
              <w:rPr>
                <w:rFonts w:ascii="Arial" w:eastAsia="Arial" w:hAnsi="Arial" w:cs="Arial"/>
                <w:sz w:val="22"/>
                <w:szCs w:val="22"/>
              </w:rPr>
              <w:t xml:space="preserve">VII.- De 1 a 10 Unidades de Cuenta del Estado de Coahuila de Zaragoza a las infracciones siguientes: </w:t>
            </w:r>
          </w:p>
          <w:p w:rsidR="001F5870" w:rsidRPr="00FA17E0" w:rsidRDefault="001F5870" w:rsidP="008831CC">
            <w:pPr>
              <w:jc w:val="both"/>
              <w:rPr>
                <w:rFonts w:ascii="Arial" w:eastAsia="Arial" w:hAnsi="Arial" w:cs="Arial"/>
              </w:rPr>
            </w:pPr>
          </w:p>
          <w:p w:rsidR="001F5870" w:rsidRPr="00FA17E0" w:rsidRDefault="001F5870" w:rsidP="008831CC">
            <w:pPr>
              <w:jc w:val="both"/>
              <w:rPr>
                <w:rFonts w:ascii="Arial" w:hAnsi="Arial" w:cs="Arial"/>
              </w:rPr>
            </w:pPr>
            <w:r w:rsidRPr="00FA17E0">
              <w:rPr>
                <w:rFonts w:ascii="Arial" w:eastAsia="Arial" w:hAnsi="Arial" w:cs="Arial"/>
                <w:sz w:val="22"/>
                <w:szCs w:val="22"/>
              </w:rPr>
              <w:t xml:space="preserve">1.- Por fraccionamientos no autorizados. </w:t>
            </w:r>
          </w:p>
          <w:p w:rsidR="001F5870" w:rsidRPr="00FA17E0" w:rsidRDefault="001F5870" w:rsidP="008831CC">
            <w:pPr>
              <w:jc w:val="both"/>
              <w:rPr>
                <w:rFonts w:ascii="Arial" w:hAnsi="Arial" w:cs="Arial"/>
              </w:rPr>
            </w:pPr>
            <w:r w:rsidRPr="00FA17E0">
              <w:rPr>
                <w:rFonts w:ascii="Arial" w:eastAsia="Arial" w:hAnsi="Arial" w:cs="Arial"/>
                <w:sz w:val="22"/>
                <w:szCs w:val="22"/>
              </w:rPr>
              <w:t xml:space="preserve">2.- Por re lotificaciones no autorizadas. </w:t>
            </w:r>
          </w:p>
          <w:p w:rsidR="001F5870" w:rsidRPr="00FA17E0" w:rsidRDefault="001F5870" w:rsidP="008831CC">
            <w:pPr>
              <w:jc w:val="both"/>
              <w:rPr>
                <w:rFonts w:ascii="Arial" w:eastAsia="Arial" w:hAnsi="Arial" w:cs="Arial"/>
              </w:rPr>
            </w:pPr>
            <w:r w:rsidRPr="00FA17E0">
              <w:rPr>
                <w:rFonts w:ascii="Arial" w:eastAsia="Arial" w:hAnsi="Arial" w:cs="Arial"/>
                <w:sz w:val="22"/>
                <w:szCs w:val="22"/>
              </w:rPr>
              <w:t xml:space="preserve">3.- Por no tener autorización para: </w:t>
            </w:r>
          </w:p>
          <w:p w:rsidR="001F5870" w:rsidRPr="00FA17E0" w:rsidRDefault="001F5870" w:rsidP="008831CC">
            <w:pPr>
              <w:jc w:val="both"/>
              <w:rPr>
                <w:rFonts w:ascii="Arial" w:hAnsi="Arial" w:cs="Arial"/>
              </w:rPr>
            </w:pPr>
          </w:p>
          <w:p w:rsidR="001F5870" w:rsidRPr="00FA17E0" w:rsidRDefault="001F5870" w:rsidP="008831CC">
            <w:pPr>
              <w:ind w:left="708"/>
              <w:jc w:val="both"/>
              <w:rPr>
                <w:rFonts w:ascii="Arial" w:hAnsi="Arial" w:cs="Arial"/>
              </w:rPr>
            </w:pPr>
            <w:r w:rsidRPr="00FA17E0">
              <w:rPr>
                <w:rFonts w:ascii="Arial" w:eastAsia="Arial" w:hAnsi="Arial" w:cs="Arial"/>
                <w:sz w:val="22"/>
                <w:szCs w:val="22"/>
              </w:rPr>
              <w:t xml:space="preserve">a).- Demolición. </w:t>
            </w:r>
          </w:p>
          <w:p w:rsidR="001F5870" w:rsidRPr="00FA17E0" w:rsidRDefault="001F5870" w:rsidP="008831CC">
            <w:pPr>
              <w:ind w:left="708"/>
              <w:jc w:val="both"/>
              <w:rPr>
                <w:rFonts w:ascii="Arial" w:hAnsi="Arial" w:cs="Arial"/>
              </w:rPr>
            </w:pPr>
            <w:r w:rsidRPr="00FA17E0">
              <w:rPr>
                <w:rFonts w:ascii="Arial" w:eastAsia="Arial" w:hAnsi="Arial" w:cs="Arial"/>
                <w:sz w:val="22"/>
                <w:szCs w:val="22"/>
              </w:rPr>
              <w:t xml:space="preserve">b).- Excavaciones y obras de conducción. </w:t>
            </w:r>
          </w:p>
          <w:p w:rsidR="001F5870" w:rsidRPr="00FA17E0" w:rsidRDefault="001F5870" w:rsidP="008831CC">
            <w:pPr>
              <w:ind w:left="708"/>
              <w:jc w:val="both"/>
              <w:rPr>
                <w:rFonts w:ascii="Arial" w:hAnsi="Arial" w:cs="Arial"/>
              </w:rPr>
            </w:pPr>
            <w:r w:rsidRPr="00FA17E0">
              <w:rPr>
                <w:rFonts w:ascii="Arial" w:eastAsia="Arial" w:hAnsi="Arial" w:cs="Arial"/>
                <w:sz w:val="22"/>
                <w:szCs w:val="22"/>
              </w:rPr>
              <w:t xml:space="preserve">c).- Obras complementarias. </w:t>
            </w:r>
          </w:p>
          <w:p w:rsidR="001F5870" w:rsidRPr="00FA17E0" w:rsidRDefault="001F5870" w:rsidP="008831CC">
            <w:pPr>
              <w:ind w:left="708"/>
              <w:jc w:val="both"/>
              <w:rPr>
                <w:rFonts w:ascii="Arial" w:hAnsi="Arial" w:cs="Arial"/>
              </w:rPr>
            </w:pPr>
            <w:r w:rsidRPr="00FA17E0">
              <w:rPr>
                <w:rFonts w:ascii="Arial" w:eastAsia="Arial" w:hAnsi="Arial" w:cs="Arial"/>
                <w:sz w:val="22"/>
                <w:szCs w:val="22"/>
              </w:rPr>
              <w:t xml:space="preserve">d).- Obras completas. </w:t>
            </w:r>
          </w:p>
          <w:p w:rsidR="001F5870" w:rsidRPr="00FA17E0" w:rsidRDefault="001F5870" w:rsidP="008831CC">
            <w:pPr>
              <w:ind w:left="708"/>
              <w:jc w:val="both"/>
              <w:rPr>
                <w:rFonts w:ascii="Arial" w:hAnsi="Arial" w:cs="Arial"/>
              </w:rPr>
            </w:pPr>
            <w:r w:rsidRPr="00FA17E0">
              <w:rPr>
                <w:rFonts w:ascii="Arial" w:eastAsia="Arial" w:hAnsi="Arial" w:cs="Arial"/>
                <w:sz w:val="22"/>
                <w:szCs w:val="22"/>
              </w:rPr>
              <w:t xml:space="preserve">e).- Obras exteriores. </w:t>
            </w:r>
          </w:p>
          <w:p w:rsidR="001F5870" w:rsidRPr="00FA17E0" w:rsidRDefault="001F5870" w:rsidP="008831CC">
            <w:pPr>
              <w:ind w:left="708"/>
              <w:jc w:val="both"/>
              <w:rPr>
                <w:rFonts w:ascii="Arial" w:hAnsi="Arial" w:cs="Arial"/>
              </w:rPr>
            </w:pPr>
            <w:r w:rsidRPr="00FA17E0">
              <w:rPr>
                <w:rFonts w:ascii="Arial" w:eastAsia="Arial" w:hAnsi="Arial" w:cs="Arial"/>
                <w:sz w:val="22"/>
                <w:szCs w:val="22"/>
              </w:rPr>
              <w:t xml:space="preserve">f).- Albercas. </w:t>
            </w:r>
          </w:p>
          <w:p w:rsidR="00B2640F" w:rsidRPr="00FA17E0" w:rsidRDefault="00B2640F" w:rsidP="008831CC">
            <w:pPr>
              <w:jc w:val="both"/>
              <w:rPr>
                <w:rFonts w:ascii="Arial" w:hAnsi="Arial" w:cs="Arial"/>
              </w:rPr>
            </w:pPr>
            <w:proofErr w:type="gramStart"/>
            <w:r w:rsidRPr="00FA17E0">
              <w:rPr>
                <w:rFonts w:ascii="Arial" w:eastAsia="Arial" w:hAnsi="Arial" w:cs="Arial"/>
                <w:sz w:val="22"/>
                <w:szCs w:val="22"/>
              </w:rPr>
              <w:t>situación</w:t>
            </w:r>
            <w:proofErr w:type="gramEnd"/>
            <w:r w:rsidRPr="00FA17E0">
              <w:rPr>
                <w:rFonts w:ascii="Arial" w:eastAsia="Arial" w:hAnsi="Arial" w:cs="Arial"/>
                <w:sz w:val="22"/>
                <w:szCs w:val="22"/>
              </w:rPr>
              <w:t xml:space="preserve"> fiscal de los contribuyentes con que se haya efectuado operaciones, en relación con el objeto de la visita.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 Los predios no construidos dentro del primer cuadro de la ciudad de San Juan de Sabinas y todos aquellos sectores que cuenten con una densidad de construcción de un 50% como mínimo, así como los lotes baldíos que se encuentren alrededor de las escuelas, deberán mantenerse siempre limpios. El incumplimiento de esta disposición se sancionará con una multa de $ 6.82 a $ 17.89 por metro cuadrado, sin perjuicio de cumplir con la obligación señalada  anteriormente.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VI.- La reparación o construcción de fachadas será obligatoria, cuando así lo determine el Departamento de Obras y Servicios</w:t>
            </w:r>
            <w:r w:rsidRPr="00FA17E0">
              <w:rPr>
                <w:rFonts w:ascii="Arial" w:hAnsi="Arial" w:cs="Arial"/>
                <w:sz w:val="22"/>
                <w:szCs w:val="22"/>
              </w:rPr>
              <w:t xml:space="preserve"> </w:t>
            </w:r>
            <w:r w:rsidRPr="00FA17E0">
              <w:rPr>
                <w:rFonts w:ascii="Arial" w:eastAsia="Arial" w:hAnsi="Arial" w:cs="Arial"/>
                <w:sz w:val="22"/>
                <w:szCs w:val="22"/>
              </w:rPr>
              <w:t>Públicos, quien no cumpla con dicha d</w:t>
            </w:r>
            <w:r>
              <w:rPr>
                <w:rFonts w:ascii="Arial" w:eastAsia="Arial" w:hAnsi="Arial" w:cs="Arial"/>
                <w:sz w:val="22"/>
                <w:szCs w:val="22"/>
              </w:rPr>
              <w:t xml:space="preserve">isposición, será sancionado con una multa de </w:t>
            </w:r>
            <w:r w:rsidRPr="00FA17E0">
              <w:rPr>
                <w:rFonts w:ascii="Arial" w:eastAsia="Arial" w:hAnsi="Arial" w:cs="Arial"/>
                <w:sz w:val="22"/>
                <w:szCs w:val="22"/>
              </w:rPr>
              <w:t xml:space="preserve">$ 3.41 a $ 10.22 por metro cuadrado, cuando la ejecución de obras puede significar un peligro para la circulación en las banquetas, deberá ser protegida con el máximo de seguridad </w:t>
            </w:r>
            <w:r w:rsidRPr="00FA17E0">
              <w:rPr>
                <w:rFonts w:ascii="Arial" w:eastAsia="Arial" w:hAnsi="Arial" w:cs="Arial"/>
                <w:sz w:val="22"/>
                <w:szCs w:val="22"/>
              </w:rPr>
              <w:lastRenderedPageBreak/>
              <w:t xml:space="preserve">para los peatones, quedando totalmente prohibido obstruir la banqueta dificultando la circulación; quien no cumpla con esta última disposición será sancionado con una multa de $ 6.88 a </w:t>
            </w:r>
            <w:r>
              <w:rPr>
                <w:rFonts w:ascii="Arial" w:eastAsia="Arial" w:hAnsi="Arial" w:cs="Arial"/>
                <w:sz w:val="22"/>
                <w:szCs w:val="22"/>
              </w:rPr>
              <w:t xml:space="preserve">   </w:t>
            </w:r>
            <w:r w:rsidRPr="00FA17E0">
              <w:rPr>
                <w:rFonts w:ascii="Arial" w:eastAsia="Arial" w:hAnsi="Arial" w:cs="Arial"/>
                <w:sz w:val="22"/>
                <w:szCs w:val="22"/>
              </w:rPr>
              <w:t xml:space="preserve">$ 17.04 por metro lineal de banqueta obstruida, sin perjuicio de construir la obra de protección.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VII.- De 1 a 10 Unidades de Cuenta del Estado de Coahuila de Zaragoza a las infracciones siguientes: </w:t>
            </w:r>
          </w:p>
          <w:p w:rsidR="00B2640F" w:rsidRPr="00FA17E0"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1.- Por fraccionamientos no autorizados.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2.- Por re lotificaciones no autorizadas.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3.- Por no tener autorización para: </w:t>
            </w:r>
          </w:p>
          <w:p w:rsidR="00B2640F" w:rsidRPr="00FA17E0" w:rsidRDefault="00B2640F" w:rsidP="008831CC">
            <w:pPr>
              <w:jc w:val="both"/>
              <w:rPr>
                <w:rFonts w:ascii="Arial" w:hAnsi="Arial" w:cs="Arial"/>
              </w:rPr>
            </w:pP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a).- Demolición.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b).- Excavaciones y obras de conducción.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c).- Obras complementarias.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d).- Obras completas.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e).- Obras exteriores. </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f).- Albercas. </w:t>
            </w:r>
          </w:p>
          <w:p w:rsidR="00B2640F" w:rsidRPr="005C490C" w:rsidRDefault="00B2640F" w:rsidP="008831CC">
            <w:pPr>
              <w:jc w:val="both"/>
              <w:rPr>
                <w:rFonts w:ascii="Arial" w:hAnsi="Arial" w:cs="Arial"/>
              </w:rPr>
            </w:pPr>
            <w:r w:rsidRPr="00FA17E0">
              <w:rPr>
                <w:rFonts w:ascii="Arial" w:eastAsia="Arial" w:hAnsi="Arial" w:cs="Arial"/>
                <w:sz w:val="22"/>
                <w:szCs w:val="22"/>
              </w:rPr>
              <w:t xml:space="preserve"> 4.- Por incurrir en las siguientes faltas: </w:t>
            </w:r>
          </w:p>
          <w:p w:rsidR="00B2640F" w:rsidRPr="00FA17E0" w:rsidRDefault="00B2640F" w:rsidP="008831CC">
            <w:pPr>
              <w:jc w:val="both"/>
              <w:rPr>
                <w:rFonts w:ascii="Arial" w:hAnsi="Arial" w:cs="Arial"/>
              </w:rPr>
            </w:pPr>
          </w:p>
          <w:p w:rsidR="00B2640F" w:rsidRPr="00FA17E0" w:rsidRDefault="00B2640F" w:rsidP="008831CC">
            <w:pPr>
              <w:ind w:left="708"/>
              <w:jc w:val="both"/>
              <w:rPr>
                <w:rFonts w:ascii="Arial" w:eastAsia="Arial" w:hAnsi="Arial" w:cs="Arial"/>
              </w:rPr>
            </w:pPr>
            <w:r w:rsidRPr="00FA17E0">
              <w:rPr>
                <w:rFonts w:ascii="Arial" w:eastAsia="Arial" w:hAnsi="Arial" w:cs="Arial"/>
                <w:sz w:val="22"/>
                <w:szCs w:val="22"/>
              </w:rPr>
              <w:t xml:space="preserve">a).- Por no construir el tapial para ocupación de la vía. </w:t>
            </w:r>
          </w:p>
          <w:p w:rsidR="00B2640F" w:rsidRPr="00FA17E0" w:rsidRDefault="00B2640F" w:rsidP="008831CC">
            <w:pPr>
              <w:jc w:val="both"/>
              <w:rPr>
                <w:rFonts w:ascii="Arial" w:hAnsi="Arial" w:cs="Arial"/>
              </w:rPr>
            </w:pPr>
            <w:r>
              <w:rPr>
                <w:rFonts w:ascii="Arial" w:eastAsia="Arial" w:hAnsi="Arial" w:cs="Arial"/>
                <w:sz w:val="22"/>
                <w:szCs w:val="22"/>
              </w:rPr>
              <w:tab/>
            </w:r>
            <w:r w:rsidRPr="00FA17E0">
              <w:rPr>
                <w:rFonts w:ascii="Arial" w:eastAsia="Arial" w:hAnsi="Arial" w:cs="Arial"/>
                <w:sz w:val="22"/>
                <w:szCs w:val="22"/>
              </w:rPr>
              <w:t>b).-Revoltura e</w:t>
            </w:r>
            <w:r w:rsidR="00C7209A">
              <w:rPr>
                <w:rFonts w:ascii="Arial" w:eastAsia="Arial" w:hAnsi="Arial" w:cs="Arial"/>
                <w:sz w:val="22"/>
                <w:szCs w:val="22"/>
              </w:rPr>
              <w:t xml:space="preserve">n morteros o concretos en </w:t>
            </w:r>
            <w:r w:rsidR="00C7209A" w:rsidRPr="00C7209A">
              <w:rPr>
                <w:rFonts w:ascii="Arial" w:eastAsia="Arial" w:hAnsi="Arial" w:cs="Arial"/>
                <w:sz w:val="20"/>
                <w:szCs w:val="22"/>
              </w:rPr>
              <w:t xml:space="preserve">áreas </w:t>
            </w:r>
            <w:r w:rsidRPr="00FA17E0">
              <w:rPr>
                <w:rFonts w:ascii="Arial" w:eastAsia="Arial" w:hAnsi="Arial" w:cs="Arial"/>
                <w:sz w:val="22"/>
                <w:szCs w:val="22"/>
              </w:rPr>
              <w:t>pavimentadas</w:t>
            </w:r>
          </w:p>
          <w:p w:rsidR="00B2640F" w:rsidRPr="00FA17E0" w:rsidRDefault="00B2640F" w:rsidP="008831CC">
            <w:pPr>
              <w:ind w:left="708"/>
              <w:jc w:val="both"/>
              <w:rPr>
                <w:rFonts w:ascii="Arial" w:hAnsi="Arial" w:cs="Arial"/>
              </w:rPr>
            </w:pPr>
            <w:r>
              <w:rPr>
                <w:rFonts w:ascii="Arial" w:eastAsia="Arial" w:hAnsi="Arial" w:cs="Arial"/>
                <w:sz w:val="22"/>
                <w:szCs w:val="22"/>
              </w:rPr>
              <w:t>c</w:t>
            </w:r>
            <w:r w:rsidRPr="00FA17E0">
              <w:rPr>
                <w:rFonts w:ascii="Arial" w:eastAsia="Arial" w:hAnsi="Arial" w:cs="Arial"/>
                <w:sz w:val="22"/>
                <w:szCs w:val="22"/>
              </w:rPr>
              <w:t>).- Por no tener licencias y documentación en la obra</w:t>
            </w:r>
          </w:p>
          <w:p w:rsidR="00B2640F" w:rsidRPr="00FA17E0" w:rsidRDefault="00B2640F" w:rsidP="008831CC">
            <w:pPr>
              <w:ind w:left="708"/>
              <w:jc w:val="both"/>
              <w:rPr>
                <w:rFonts w:ascii="Arial" w:hAnsi="Arial" w:cs="Arial"/>
              </w:rPr>
            </w:pPr>
            <w:r w:rsidRPr="00FA17E0">
              <w:rPr>
                <w:rFonts w:ascii="Arial" w:eastAsia="Arial" w:hAnsi="Arial" w:cs="Arial"/>
                <w:sz w:val="22"/>
                <w:szCs w:val="22"/>
              </w:rPr>
              <w:t xml:space="preserve">d).- Por no presentar el aviso de terminación de obra.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VIII.- Si los propietarios de predios no construidos dentro de la zona urbana, los que no tengan banquetas, o teniéndolas se encuentran en mal estado de construcciones de obras, fachadas, marquesinas y bardas, no efectúan las construcciones, reparaciones o protecciones, que le sean requeridas por el Departamento de Planificación, Urbanismo y Obras Públicas, dentro del plazo que sea señalado, el Municipio procederá a su realización por cuenta de los interesados, cobrando el importe de la inversión que se efectúe, en los términos de la legislación legal aplicable, con cargo del 20%.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IX.- Las personas que violen o destruyan los sellos de clausura colocados por la Autoridad Municipal en locales comerciales, se harán acreedoras a una sanción de 1 a 32 Unidades de Cuenta del Estado de Coahuila de Zaragoza.</w:t>
            </w:r>
          </w:p>
          <w:p w:rsidR="00B2640F" w:rsidRPr="00FA17E0" w:rsidRDefault="00B2640F" w:rsidP="008831CC">
            <w:pPr>
              <w:jc w:val="both"/>
              <w:rPr>
                <w:rFonts w:ascii="Arial" w:eastAsia="Arial" w:hAnsi="Arial" w:cs="Arial"/>
              </w:rPr>
            </w:pPr>
          </w:p>
          <w:p w:rsidR="005C490C" w:rsidRDefault="005C490C"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X.- La matanza clandestina de animales se sancionará con multa de</w:t>
            </w:r>
            <w:r w:rsidRPr="00FA17E0">
              <w:rPr>
                <w:rFonts w:ascii="Arial" w:hAnsi="Arial" w:cs="Arial"/>
                <w:sz w:val="22"/>
                <w:szCs w:val="22"/>
              </w:rPr>
              <w:t xml:space="preserve"> </w:t>
            </w:r>
            <w:r w:rsidRPr="00FA17E0">
              <w:rPr>
                <w:rFonts w:ascii="Arial" w:eastAsia="Arial" w:hAnsi="Arial" w:cs="Arial"/>
                <w:sz w:val="22"/>
                <w:szCs w:val="22"/>
              </w:rPr>
              <w:t xml:space="preserve">1 a 22 Unidades de Cuenta del Estado de Coahuila de Zaragoza que se impondrá a la persona que sea descubierta en esta operación, o al dueño de la casa, establecimiento o cualquier otro sitio en que se efectúe la matanza. La posesión de  carne sin la comprobación de pago de los derechos respectivos, presumirá que es matanza clandestina.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XI.- Los propietarios de equinos cuyos animales anden sueltos dentro de la ciudad y sean atrapados por personal </w:t>
            </w:r>
            <w:r>
              <w:rPr>
                <w:rFonts w:ascii="Arial" w:eastAsia="Arial" w:hAnsi="Arial" w:cs="Arial"/>
                <w:sz w:val="22"/>
                <w:szCs w:val="22"/>
              </w:rPr>
              <w:t>del municipio se sancionaran de</w:t>
            </w:r>
            <w:r w:rsidRPr="00FA17E0">
              <w:rPr>
                <w:rFonts w:ascii="Arial" w:eastAsia="Arial" w:hAnsi="Arial" w:cs="Arial"/>
                <w:sz w:val="22"/>
                <w:szCs w:val="22"/>
              </w:rPr>
              <w:t xml:space="preserve"> 1 a 4 Unidades de Cuenta del Estado de Coahuila de Zaragoza por cada animal.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50.-</w:t>
            </w:r>
            <w:r w:rsidRPr="00FA17E0">
              <w:rPr>
                <w:rFonts w:ascii="Arial" w:eastAsia="Arial" w:hAnsi="Arial" w:cs="Arial"/>
                <w:sz w:val="22"/>
                <w:szCs w:val="22"/>
              </w:rPr>
              <w:t xml:space="preserve"> Cuando se autorice el pago de contribuciones en forma diferida o en parcialidades, se causarán recargos a razón del 3% mensual sobre saldos insolutos.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b/>
                <w:sz w:val="22"/>
                <w:szCs w:val="22"/>
              </w:rPr>
              <w:t>ARTÍCULO 51.-</w:t>
            </w:r>
            <w:r w:rsidRPr="00FA17E0">
              <w:rPr>
                <w:rFonts w:ascii="Arial" w:eastAsia="Arial" w:hAnsi="Arial" w:cs="Arial"/>
                <w:sz w:val="22"/>
                <w:szCs w:val="22"/>
              </w:rPr>
              <w:t xml:space="preserve"> Cuando no se cubran las contribuciones en la fecha o dentro de los plazos fijados por las disposiciones fiscales (Código Fiscal de la Federación Art. 12), se pagarán recargos por concepto de indemnización al fisco municipal a razón del 3% por cada mes o fracción que transcurra, a partir del día en que debió hacerse el pago, en Alcoholes a partir del 31 de Enero; y en impuesto Sobre Adquisición de Inmuebles después de transcurridos 15 días naturales de la fecha en que se eleve a escritura pública (En el momento en que se presente ante notario) hasta que el mismo se efectúe. Con respecto al impuesto predial se otorgará un descuento en recargos del 50% será del 01 de Enero al 15 de Mayo, 25% del 16 de Mayo al 15 de Septiembre y el 10% el resto del año.</w:t>
            </w:r>
          </w:p>
          <w:p w:rsidR="00B2640F" w:rsidRPr="00FA17E0" w:rsidRDefault="00B2640F" w:rsidP="008831CC">
            <w:pPr>
              <w:jc w:val="both"/>
              <w:rPr>
                <w:rFonts w:ascii="Arial" w:eastAsia="Arial" w:hAnsi="Arial" w:cs="Arial"/>
                <w:b/>
              </w:rPr>
            </w:pPr>
          </w:p>
          <w:p w:rsidR="00B2640F" w:rsidRPr="00FA17E0" w:rsidRDefault="00B2640F" w:rsidP="008831CC">
            <w:pPr>
              <w:jc w:val="both"/>
              <w:rPr>
                <w:rFonts w:ascii="Arial" w:hAnsi="Arial" w:cs="Arial"/>
              </w:rPr>
            </w:pPr>
            <w:r w:rsidRPr="00FA17E0">
              <w:rPr>
                <w:rFonts w:ascii="Arial" w:eastAsia="Arial" w:hAnsi="Arial" w:cs="Arial"/>
                <w:b/>
                <w:sz w:val="22"/>
                <w:szCs w:val="22"/>
              </w:rPr>
              <w:t>ARTÍCULO 52.-</w:t>
            </w:r>
            <w:r w:rsidRPr="00FA17E0">
              <w:rPr>
                <w:rFonts w:ascii="Arial" w:eastAsia="Arial" w:hAnsi="Arial" w:cs="Arial"/>
                <w:sz w:val="22"/>
                <w:szCs w:val="22"/>
              </w:rPr>
              <w:t xml:space="preserve"> Por Multas de tránsito; las autoridades estatales y municipales de tránsito, en cumplimiento de sus funciones y en el ámbito de su competencia, están facultadas para actuar en caso de que los conductores de vehículos del servicio particular o público cometan alguna infracción a las normas establecidas en la materia, siguiendo en todo caso el procedimiento siguiente.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Indicar al conductor que detenga la marcha de su vehículo y lo </w:t>
            </w:r>
            <w:r w:rsidRPr="00FA17E0">
              <w:rPr>
                <w:rFonts w:ascii="Arial" w:eastAsia="Arial" w:hAnsi="Arial" w:cs="Arial"/>
                <w:sz w:val="22"/>
                <w:szCs w:val="22"/>
              </w:rPr>
              <w:lastRenderedPageBreak/>
              <w:t xml:space="preserve">estacione en un lugar donde no se obstruya el transito; </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 Portar visiblemente su identificación; </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III.- Hacer del conocimiento del conductor en forma clara y precisa la infracción que ha cometido, citando el artículo correspondiente de la ley y su reglamento. </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IV.- Solicitar al conductor en forma comedida la licencia de conducir o el permiso correspondiente y la tarjeta de circulación; </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 Levantar la infracción.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53.-</w:t>
            </w:r>
            <w:r w:rsidRPr="00FA17E0">
              <w:rPr>
                <w:rFonts w:ascii="Arial" w:eastAsia="Arial" w:hAnsi="Arial" w:cs="Arial"/>
                <w:sz w:val="22"/>
                <w:szCs w:val="22"/>
              </w:rPr>
              <w:t xml:space="preserve"> Cuando el conductor haya cometido alguna infracción a la ley o al reglamento y no se encuentre físicamente en el lugar, el agente de tránsito procederá a elaborar la boleta de infracción y una vez realizada dejara un ejemplar en lugar visible y seguro del vehículo.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54.-</w:t>
            </w:r>
            <w:r w:rsidRPr="00FA17E0">
              <w:rPr>
                <w:rFonts w:ascii="Arial" w:eastAsia="Arial" w:hAnsi="Arial" w:cs="Arial"/>
                <w:sz w:val="22"/>
                <w:szCs w:val="22"/>
              </w:rPr>
              <w:t xml:space="preserve"> Para garantizar el interés fiscal y para el efecto del cobro de las sanciones pecuniarias, con motivo de las infracciones al reglamento, se faculta a las autoridades de tránsito en el ámbito de su competencia, para retener, en el siguiente orden: La licencia de manejo, la tarjeta de circulación, las placas o el vehículo en los casos que señala el presente ordenamiento.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b/>
                <w:sz w:val="22"/>
                <w:szCs w:val="22"/>
              </w:rPr>
              <w:t>ARTÍCULO 55.-</w:t>
            </w:r>
            <w:r w:rsidRPr="00FA17E0">
              <w:rPr>
                <w:rFonts w:ascii="Arial" w:eastAsia="Arial" w:hAnsi="Arial" w:cs="Arial"/>
                <w:sz w:val="22"/>
                <w:szCs w:val="22"/>
              </w:rPr>
              <w:t xml:space="preserve"> Las autoridades de tránsito, podrán sancionar con multa o arresto hasta por 16 horas al conductor de un vehículo que cometa una infracción de tránsito encontrándose bajo el influjo de bebidas alcohólicas, estupefacientes, enervantes o cualquier otra sustancia toxica que altere o disminuya sus facultades mentales, independientemente de la aplicación de otros ordenamientos procedentes.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56.-</w:t>
            </w:r>
            <w:r w:rsidRPr="00FA17E0">
              <w:rPr>
                <w:rFonts w:ascii="Arial" w:eastAsia="Arial" w:hAnsi="Arial" w:cs="Arial"/>
                <w:sz w:val="22"/>
                <w:szCs w:val="22"/>
              </w:rPr>
              <w:t xml:space="preserve"> Todo arresto del conductor o infractor deberá estar motivado en un dictamen médico pericial que determine sus condiciones físicas o mentales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57.-</w:t>
            </w:r>
            <w:r w:rsidRPr="00FA17E0">
              <w:rPr>
                <w:rFonts w:ascii="Arial" w:eastAsia="Arial" w:hAnsi="Arial" w:cs="Arial"/>
                <w:sz w:val="22"/>
                <w:szCs w:val="22"/>
              </w:rPr>
              <w:t xml:space="preserve"> Cuando en los términos del Artículo anterior </w:t>
            </w:r>
            <w:r w:rsidRPr="00FA17E0">
              <w:rPr>
                <w:rFonts w:ascii="Arial" w:eastAsia="Arial" w:hAnsi="Arial" w:cs="Arial"/>
                <w:sz w:val="22"/>
                <w:szCs w:val="22"/>
              </w:rPr>
              <w:lastRenderedPageBreak/>
              <w:t xml:space="preserve">proceda el arresto, el infractor será remitido de inmediato a los separos de la autoridad de la policía preventiva que corresponda el cumplimiento del mismo, quedando el infractor a disposición de la autoridad de tránsito y transporte competente.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58.-</w:t>
            </w:r>
            <w:r w:rsidRPr="00FA17E0">
              <w:rPr>
                <w:rFonts w:ascii="Arial" w:eastAsia="Arial" w:hAnsi="Arial" w:cs="Arial"/>
                <w:sz w:val="22"/>
                <w:szCs w:val="22"/>
              </w:rPr>
              <w:t xml:space="preserve"> Cuando algún conductor haya cometido alguna infracción a la ley o al presente reglamento, sin que se constituya un delito, y de seguir conduciendo pusiera en peligro su vida o la de terceros, se impedirá siga conduciendo y el vehículo se depositara en el lugar destinado para ello, con cargo al infractor y sin perjuicio de la sanción que corresponda.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59.-</w:t>
            </w:r>
            <w:r w:rsidRPr="00FA17E0">
              <w:rPr>
                <w:rFonts w:ascii="Arial" w:eastAsia="Arial" w:hAnsi="Arial" w:cs="Arial"/>
                <w:sz w:val="22"/>
                <w:szCs w:val="22"/>
              </w:rPr>
              <w:t xml:space="preserve"> Son causas de retiro y aseguramiento de vehículos en depósito destinado para ello, las siguientes: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Cuando un conductor viole las disposiciones legales de tránsito y su comportamiento implique agresividad física y verbal.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II.- Cuando el vehículo no porte placas de matriculación y no se acredite la propiedad del vehículo</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III.- Cuando las placas no coincidan con la tarjeta de circulación.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IV.- Cuando notoriamente las condiciones del vehículo no garanticen seguridad al conductor, pasajeros y usuarios.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 Cuando sea requerido por la autoridad judicial.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VI.- Cuando en algún accidente de tránsito se configure algún delito.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VII.- En aquellos casos que lo determinen otras disposiciones aplicables.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60.-</w:t>
            </w:r>
            <w:r w:rsidRPr="00FA17E0">
              <w:rPr>
                <w:rFonts w:ascii="Arial" w:eastAsia="Arial" w:hAnsi="Arial" w:cs="Arial"/>
                <w:sz w:val="22"/>
                <w:szCs w:val="22"/>
              </w:rPr>
              <w:t xml:space="preserve"> Cuando un vehículo sea remitido a un depósito de tránsito, el encargado de este deberá entregar un inventario de existencias del vehículo a su propietario, quien deberá cubrir los gastos que origine el traslado y deposito independientemente de otros que procedan por multas o reparación de daños.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61.-</w:t>
            </w:r>
            <w:r w:rsidRPr="00FA17E0">
              <w:rPr>
                <w:rFonts w:ascii="Arial" w:eastAsia="Arial" w:hAnsi="Arial" w:cs="Arial"/>
                <w:sz w:val="22"/>
                <w:szCs w:val="22"/>
              </w:rPr>
              <w:t xml:space="preserve"> Queda prohibido a los agentes de tránsito detener </w:t>
            </w:r>
            <w:r w:rsidRPr="00FA17E0">
              <w:rPr>
                <w:rFonts w:ascii="Arial" w:eastAsia="Arial" w:hAnsi="Arial" w:cs="Arial"/>
                <w:sz w:val="22"/>
                <w:szCs w:val="22"/>
              </w:rPr>
              <w:lastRenderedPageBreak/>
              <w:t xml:space="preserve">un vehículo con el único objeto de revisar los documentos del mismo o del conductor, si este no ha incurrido en la violación flagrante de la ley y este reglamento, con excepción de los siguientes casos: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 Cuando se implementen operativos por parte de las autoridades competentes sobre seguridad vial o revisión de documentos, los cuales sean del conocimiento del público, y se lleven a cabo en la zona urbana, rural o una carretera, debiendo el agente portar el oficio de comisión correspondiente;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 Cuando exista orden de autoridad judicial que así lo determine;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III.-Cuando se trate de vehículos de servicio público de transporte que requieren concesión o permiso, a fin de determinar la legalidad con que se presta el servicio en cualquiera de su modalidades; y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IV.- Cuando coadyuven con el ministerio público o con los órganos que administren la justicia, en la prevención, averiguación y esclarecimiento de los delitos. </w:t>
            </w:r>
          </w:p>
          <w:p w:rsidR="00B2640F" w:rsidRPr="00FA17E0" w:rsidRDefault="00B2640F" w:rsidP="008831CC">
            <w:pPr>
              <w:jc w:val="both"/>
              <w:rPr>
                <w:rFonts w:ascii="Arial" w:eastAsia="Arial" w:hAnsi="Arial" w:cs="Arial"/>
                <w:b/>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62.-</w:t>
            </w:r>
            <w:r w:rsidRPr="00FA17E0">
              <w:rPr>
                <w:rFonts w:ascii="Arial" w:eastAsia="Arial" w:hAnsi="Arial" w:cs="Arial"/>
                <w:sz w:val="22"/>
                <w:szCs w:val="22"/>
              </w:rPr>
              <w:t xml:space="preserve"> La contravención a las disposiciones de la ley y este reglamento se sancionara </w:t>
            </w:r>
            <w:r>
              <w:rPr>
                <w:rFonts w:ascii="Arial" w:eastAsia="Arial" w:hAnsi="Arial" w:cs="Arial"/>
                <w:sz w:val="22"/>
                <w:szCs w:val="22"/>
              </w:rPr>
              <w:t xml:space="preserve">en </w:t>
            </w:r>
            <w:r w:rsidRPr="00FA17E0">
              <w:rPr>
                <w:rFonts w:ascii="Arial" w:eastAsia="Arial" w:hAnsi="Arial" w:cs="Arial"/>
                <w:sz w:val="22"/>
                <w:szCs w:val="22"/>
              </w:rPr>
              <w:t>Unidades de Cuenta del Estado de Coahuila de Zaragoza conforme a lo establecido en el siguiente:</w:t>
            </w:r>
          </w:p>
          <w:p w:rsidR="00B2640F" w:rsidRPr="00FA17E0" w:rsidRDefault="00B2640F" w:rsidP="008831CC">
            <w:pPr>
              <w:jc w:val="both"/>
              <w:rPr>
                <w:rFonts w:ascii="Arial" w:hAnsi="Arial" w:cs="Arial"/>
                <w:b/>
              </w:rPr>
            </w:pPr>
          </w:p>
          <w:p w:rsidR="00B2640F" w:rsidRPr="00FA17E0" w:rsidRDefault="00B2640F" w:rsidP="008831CC">
            <w:pPr>
              <w:rPr>
                <w:rFonts w:ascii="Arial" w:hAnsi="Arial" w:cs="Arial"/>
                <w:b/>
              </w:rPr>
            </w:pPr>
            <w:r>
              <w:rPr>
                <w:rFonts w:ascii="Arial" w:eastAsia="Arial" w:hAnsi="Arial" w:cs="Arial"/>
                <w:b/>
                <w:sz w:val="22"/>
                <w:szCs w:val="22"/>
              </w:rPr>
              <w:t xml:space="preserve">     </w:t>
            </w:r>
            <w:r w:rsidRPr="00FA17E0">
              <w:rPr>
                <w:rFonts w:ascii="Arial" w:eastAsia="Arial" w:hAnsi="Arial" w:cs="Arial"/>
                <w:b/>
                <w:sz w:val="22"/>
                <w:szCs w:val="22"/>
              </w:rPr>
              <w:t xml:space="preserve">TABULADOR                                                              </w:t>
            </w:r>
          </w:p>
          <w:p w:rsidR="00B2640F" w:rsidRPr="00FA17E0" w:rsidRDefault="00B2640F" w:rsidP="008831CC">
            <w:pPr>
              <w:jc w:val="center"/>
              <w:rPr>
                <w:rFonts w:ascii="Arial" w:eastAsia="Arial" w:hAnsi="Arial" w:cs="Arial"/>
                <w:b/>
              </w:rPr>
            </w:pPr>
            <w:r w:rsidRPr="00FA17E0">
              <w:rPr>
                <w:rFonts w:ascii="Arial" w:eastAsia="Arial" w:hAnsi="Arial" w:cs="Arial"/>
                <w:b/>
                <w:sz w:val="22"/>
                <w:szCs w:val="22"/>
              </w:rPr>
              <w:t>CONCEPTO DE INFRACCION</w:t>
            </w:r>
            <w:r w:rsidRPr="00683358">
              <w:rPr>
                <w:rFonts w:ascii="Arial" w:eastAsia="Arial" w:hAnsi="Arial" w:cs="Arial"/>
                <w:b/>
                <w:sz w:val="22"/>
                <w:szCs w:val="22"/>
              </w:rPr>
              <w:t xml:space="preserve"> </w:t>
            </w:r>
            <w:r>
              <w:rPr>
                <w:rFonts w:ascii="Arial" w:eastAsia="Arial" w:hAnsi="Arial" w:cs="Arial"/>
                <w:b/>
                <w:sz w:val="22"/>
                <w:szCs w:val="22"/>
              </w:rPr>
              <w:t xml:space="preserve">                                                                                              </w:t>
            </w:r>
            <w:r w:rsidRPr="00FA17E0">
              <w:rPr>
                <w:rFonts w:ascii="Arial" w:eastAsia="Arial" w:hAnsi="Arial" w:cs="Arial"/>
                <w:b/>
                <w:sz w:val="22"/>
                <w:szCs w:val="22"/>
              </w:rPr>
              <w:t>SANCION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
              <w:gridCol w:w="5081"/>
              <w:gridCol w:w="577"/>
              <w:gridCol w:w="609"/>
            </w:tblGrid>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b/>
                      <w:sz w:val="22"/>
                      <w:szCs w:val="22"/>
                    </w:rPr>
                    <w:t xml:space="preserve">I.- </w:t>
                  </w:r>
                </w:p>
              </w:tc>
              <w:tc>
                <w:tcPr>
                  <w:tcW w:w="4660" w:type="pct"/>
                  <w:gridSpan w:val="3"/>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suppressOverlap/>
                    <w:jc w:val="both"/>
                    <w:rPr>
                      <w:rFonts w:ascii="Arial" w:hAnsi="Arial" w:cs="Arial"/>
                      <w:b/>
                    </w:rPr>
                  </w:pPr>
                </w:p>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 xml:space="preserve">ACCIDENTES </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INFRACCION</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MÍN</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MÁX</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ind w:right="-58"/>
                    <w:suppressOverlap/>
                    <w:jc w:val="both"/>
                    <w:rPr>
                      <w:rFonts w:ascii="Arial" w:eastAsia="Batang" w:hAnsi="Arial" w:cs="Arial"/>
                      <w:b/>
                      <w:bCs/>
                      <w:color w:val="000000"/>
                    </w:rPr>
                  </w:pPr>
                  <w:r w:rsidRPr="00FA17E0">
                    <w:rPr>
                      <w:rFonts w:ascii="Arial" w:hAnsi="Arial" w:cs="Arial"/>
                      <w:sz w:val="22"/>
                      <w:szCs w:val="22"/>
                    </w:rPr>
                    <w:t xml:space="preserve">Abandono de vehículo en accidente de transito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Abandono de victimas</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Atropellar a peatón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Dañar vías públicas o señales de transito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No colaborar en auxilio de lesionados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No colaborar con las autoridades de transito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Provocar accidente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hAnsi="Arial" w:cs="Arial"/>
                      <w:b/>
                      <w:sz w:val="22"/>
                      <w:szCs w:val="22"/>
                    </w:rPr>
                    <w:t>II.</w:t>
                  </w:r>
                  <w:r w:rsidRPr="00FA17E0">
                    <w:rPr>
                      <w:rFonts w:ascii="Arial" w:hAnsi="Arial" w:cs="Arial"/>
                      <w:b/>
                      <w:sz w:val="22"/>
                      <w:szCs w:val="22"/>
                    </w:rPr>
                    <w:lastRenderedPageBreak/>
                    <w:t>-</w:t>
                  </w:r>
                </w:p>
              </w:tc>
              <w:tc>
                <w:tcPr>
                  <w:tcW w:w="4660" w:type="pct"/>
                  <w:gridSpan w:val="3"/>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suppressOverlap/>
                    <w:jc w:val="both"/>
                    <w:rPr>
                      <w:rFonts w:ascii="Arial" w:hAnsi="Arial" w:cs="Arial"/>
                      <w:b/>
                    </w:rPr>
                  </w:pPr>
                </w:p>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 xml:space="preserve">ADELANTAR VEHICULO O REBASAR </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INFRACCION</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MÍN</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MÁX</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Adelantar vehículos inapropiadamente, infringiendo las disposiciones de los</w:t>
                  </w:r>
                  <w:r>
                    <w:rPr>
                      <w:rFonts w:ascii="Arial" w:hAnsi="Arial" w:cs="Arial"/>
                      <w:sz w:val="22"/>
                      <w:szCs w:val="22"/>
                    </w:rPr>
                    <w:t xml:space="preserve"> artículos 22, 23,24 y 26  y de</w:t>
                  </w:r>
                  <w:r w:rsidRPr="00FA17E0">
                    <w:rPr>
                      <w:rFonts w:ascii="Arial" w:hAnsi="Arial" w:cs="Arial"/>
                      <w:sz w:val="22"/>
                      <w:szCs w:val="22"/>
                    </w:rPr>
                    <w:t>más aplicables del reglamento</w:t>
                  </w:r>
                  <w:r>
                    <w:rPr>
                      <w:rFonts w:ascii="Arial" w:hAnsi="Arial" w:cs="Arial"/>
                      <w:sz w:val="22"/>
                      <w:szCs w:val="22"/>
                    </w:rPr>
                    <w:t xml:space="preserve"> municipal</w:t>
                  </w:r>
                  <w:r w:rsidRPr="00FA17E0">
                    <w:rPr>
                      <w:rFonts w:ascii="Arial" w:hAnsi="Arial" w:cs="Arial"/>
                      <w:sz w:val="22"/>
                      <w:szCs w:val="22"/>
                    </w:rPr>
                    <w:t xml:space="preserve">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Adelantar vehículo en zona de peatones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No dejar espacio para ser rebasado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Rebasar rayas  longitudinales dobles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Rebasar rayas transversales en zona de peatones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Rebasar rayas delimitadoras de carriles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hAnsi="Arial" w:cs="Arial"/>
                      <w:b/>
                      <w:sz w:val="22"/>
                      <w:szCs w:val="22"/>
                    </w:rPr>
                    <w:t>III.-</w:t>
                  </w:r>
                </w:p>
              </w:tc>
              <w:tc>
                <w:tcPr>
                  <w:tcW w:w="4660" w:type="pct"/>
                  <w:gridSpan w:val="3"/>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suppressOverlap/>
                    <w:jc w:val="both"/>
                    <w:rPr>
                      <w:rFonts w:ascii="Arial" w:hAnsi="Arial" w:cs="Arial"/>
                      <w:b/>
                    </w:rPr>
                  </w:pPr>
                </w:p>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 xml:space="preserve">BICICLETAS Y MOTOCICLETAS </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INFRACCION</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MÍN</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MÁX</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Circular con pasajero(s) en bicicleta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Circular Por la izquierda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Conducir bicicleta en vías públicas de alta velocidad sin permiso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Llevar carga que dificulte la visibilidad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No usar casco y anteojos protectores en motocicleta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Transitar en aceras o áreas peatonales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Circular con más de dos pasajeros en motocicleta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Conducir sin licencia y/o sin tarjeta de circulación en motocicleta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Default="00B2640F" w:rsidP="00222315">
                  <w:pPr>
                    <w:framePr w:hSpace="141" w:wrap="around" w:vAnchor="text" w:hAnchor="text" w:y="1"/>
                    <w:autoSpaceDE w:val="0"/>
                    <w:autoSpaceDN w:val="0"/>
                    <w:adjustRightInd w:val="0"/>
                    <w:suppressOverlap/>
                    <w:jc w:val="both"/>
                    <w:rPr>
                      <w:rFonts w:ascii="Arial" w:hAnsi="Arial" w:cs="Arial"/>
                      <w:b/>
                    </w:rPr>
                  </w:pPr>
                </w:p>
                <w:p w:rsidR="00B2640F" w:rsidRDefault="00B2640F" w:rsidP="00222315">
                  <w:pPr>
                    <w:framePr w:hSpace="141" w:wrap="around" w:vAnchor="text" w:hAnchor="text" w:y="1"/>
                    <w:autoSpaceDE w:val="0"/>
                    <w:autoSpaceDN w:val="0"/>
                    <w:adjustRightInd w:val="0"/>
                    <w:suppressOverlap/>
                    <w:jc w:val="both"/>
                    <w:rPr>
                      <w:rFonts w:ascii="Arial" w:hAnsi="Arial" w:cs="Arial"/>
                      <w:b/>
                    </w:rPr>
                  </w:pPr>
                </w:p>
                <w:p w:rsidR="00B2640F" w:rsidRPr="00FA17E0" w:rsidRDefault="00B2640F" w:rsidP="00222315">
                  <w:pPr>
                    <w:framePr w:hSpace="141" w:wrap="around" w:vAnchor="text" w:hAnchor="text" w:y="1"/>
                    <w:autoSpaceDE w:val="0"/>
                    <w:autoSpaceDN w:val="0"/>
                    <w:adjustRightInd w:val="0"/>
                    <w:suppressOverlap/>
                    <w:jc w:val="both"/>
                    <w:rPr>
                      <w:rFonts w:ascii="Arial" w:hAnsi="Arial" w:cs="Arial"/>
                      <w:b/>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Pr>
                      <w:rFonts w:ascii="Arial" w:hAnsi="Arial" w:cs="Arial"/>
                      <w:b/>
                      <w:sz w:val="22"/>
                      <w:szCs w:val="22"/>
                    </w:rPr>
                    <w:t>I</w:t>
                  </w:r>
                  <w:r w:rsidRPr="00FA17E0">
                    <w:rPr>
                      <w:rFonts w:ascii="Arial" w:hAnsi="Arial" w:cs="Arial"/>
                      <w:b/>
                      <w:sz w:val="22"/>
                      <w:szCs w:val="22"/>
                    </w:rPr>
                    <w:t>V.-</w:t>
                  </w:r>
                </w:p>
              </w:tc>
              <w:tc>
                <w:tcPr>
                  <w:tcW w:w="4660" w:type="pct"/>
                  <w:gridSpan w:val="3"/>
                  <w:tcBorders>
                    <w:top w:val="single" w:sz="4" w:space="0" w:color="auto"/>
                    <w:left w:val="single" w:sz="4" w:space="0" w:color="auto"/>
                    <w:bottom w:val="single" w:sz="4" w:space="0" w:color="auto"/>
                    <w:right w:val="single" w:sz="4" w:space="0" w:color="auto"/>
                  </w:tcBorders>
                </w:tcPr>
                <w:p w:rsidR="00B2640F" w:rsidRDefault="00B2640F" w:rsidP="00222315">
                  <w:pPr>
                    <w:framePr w:hSpace="141" w:wrap="around" w:vAnchor="text" w:hAnchor="text" w:y="1"/>
                    <w:ind w:left="360" w:hanging="360"/>
                    <w:suppressOverlap/>
                    <w:jc w:val="both"/>
                    <w:rPr>
                      <w:rFonts w:ascii="Arial" w:hAnsi="Arial" w:cs="Arial"/>
                      <w:b/>
                    </w:rPr>
                  </w:pPr>
                </w:p>
                <w:p w:rsidR="00B2640F" w:rsidRDefault="00B2640F" w:rsidP="00222315">
                  <w:pPr>
                    <w:framePr w:hSpace="141" w:wrap="around" w:vAnchor="text" w:hAnchor="text" w:y="1"/>
                    <w:ind w:left="360" w:hanging="360"/>
                    <w:suppressOverlap/>
                    <w:jc w:val="both"/>
                    <w:rPr>
                      <w:rFonts w:ascii="Arial" w:hAnsi="Arial" w:cs="Arial"/>
                      <w:b/>
                    </w:rPr>
                  </w:pPr>
                </w:p>
                <w:p w:rsidR="00B2640F" w:rsidRPr="00FA17E0" w:rsidRDefault="00B2640F" w:rsidP="00222315">
                  <w:pPr>
                    <w:framePr w:hSpace="141" w:wrap="around" w:vAnchor="text" w:hAnchor="text" w:y="1"/>
                    <w:ind w:left="360" w:hanging="360"/>
                    <w:suppressOverlap/>
                    <w:jc w:val="both"/>
                    <w:rPr>
                      <w:rFonts w:ascii="Arial" w:hAnsi="Arial" w:cs="Arial"/>
                      <w:b/>
                    </w:rPr>
                  </w:pPr>
                </w:p>
                <w:p w:rsidR="00B2640F" w:rsidRPr="00FA17E0" w:rsidRDefault="00B2640F" w:rsidP="00222315">
                  <w:pPr>
                    <w:framePr w:hSpace="141" w:wrap="around" w:vAnchor="text" w:hAnchor="text" w:y="1"/>
                    <w:ind w:left="360" w:hanging="360"/>
                    <w:suppressOverlap/>
                    <w:jc w:val="both"/>
                    <w:rPr>
                      <w:rFonts w:ascii="Arial" w:hAnsi="Arial" w:cs="Arial"/>
                      <w:b/>
                    </w:rPr>
                  </w:pPr>
                  <w:r w:rsidRPr="00FA17E0">
                    <w:rPr>
                      <w:rFonts w:ascii="Arial" w:hAnsi="Arial" w:cs="Arial"/>
                      <w:b/>
                      <w:sz w:val="22"/>
                      <w:szCs w:val="22"/>
                    </w:rPr>
                    <w:t>CEDER EL PASO</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INFRACCION</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MÍN</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MÁX</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No cede</w:t>
                  </w:r>
                  <w:r>
                    <w:rPr>
                      <w:rFonts w:ascii="Arial" w:hAnsi="Arial" w:cs="Arial"/>
                      <w:sz w:val="22"/>
                      <w:szCs w:val="22"/>
                    </w:rPr>
                    <w:t>r</w:t>
                  </w:r>
                  <w:r w:rsidRPr="00FA17E0">
                    <w:rPr>
                      <w:rFonts w:ascii="Arial" w:hAnsi="Arial" w:cs="Arial"/>
                      <w:sz w:val="22"/>
                      <w:szCs w:val="22"/>
                    </w:rPr>
                    <w:t xml:space="preserve"> el paso a peatones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No ceder el paso en vías principales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lastRenderedPageBreak/>
                    <w:t>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No ceder el paso a vehículos en al dar vuelta izquierda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6</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No ceder paso a vehículos de emergencia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No ceder el paso a vehículos de la derecha en intersección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No ceder el paso a vehículos en intersección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No ceder el paso al salir de calle privada, cochera o estacionamiento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No detenerse para ceder el paso en asenso y descenso  de menores al  transporte escolar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hAnsi="Arial" w:cs="Arial"/>
                      <w:b/>
                      <w:sz w:val="22"/>
                      <w:szCs w:val="22"/>
                    </w:rPr>
                    <w:t>V.-</w:t>
                  </w:r>
                </w:p>
              </w:tc>
              <w:tc>
                <w:tcPr>
                  <w:tcW w:w="4660" w:type="pct"/>
                  <w:gridSpan w:val="3"/>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CIRCULACION</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INFRACCION</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MÍN</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MÁX</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Abandonar vehículo en vía pública por más de 36 horas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7</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Abrir portezuela entorpeciendo circulación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Anunciar maniobras que no se ejecutan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Cambiar de carril sin previo aviso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Cambiar intempestivamente de carril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Cargar combustible con motor en marcha, personas fumando o fuego encendido cerca del propio motor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7</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Circula</w:t>
                  </w:r>
                  <w:r>
                    <w:rPr>
                      <w:rFonts w:ascii="Arial" w:hAnsi="Arial" w:cs="Arial"/>
                      <w:sz w:val="22"/>
                      <w:szCs w:val="22"/>
                    </w:rPr>
                    <w:t>r</w:t>
                  </w:r>
                  <w:r w:rsidRPr="00FA17E0">
                    <w:rPr>
                      <w:rFonts w:ascii="Arial" w:hAnsi="Arial" w:cs="Arial"/>
                      <w:sz w:val="22"/>
                      <w:szCs w:val="22"/>
                    </w:rPr>
                    <w:t xml:space="preserve"> a más de 30 kilómetros en zonas escolares, parques infantiles y hospitales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7</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Circular a mayor velocidad de la permitida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7</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9.</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Circular a velocidad tan baja que se entorpezca el transito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10.</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Circular en isleta, banqueta o sus zonas de aproximación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Circular en reversa en vía de acceso controlado, interfiriendo el tránsito o por más de 20 metros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Circular con las puertas abiertas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Circular con más personas del número autorizado en la tarjeta de circulación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Circular con placas demostradoras fuera de radio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lastRenderedPageBreak/>
                    <w:t>15.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Circular con placas decorativas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Circular con placas mal colocadas o ilegibles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Circular con vehículo de tracción animal en zona no autorizada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Circular con vehículos cuyo tránsito dañe el pavimento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19.</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Circular sin luz en la noche o sin visibilidad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7</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20.</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Circular sin placas o con una sola placa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Circular sobre espacio divisorio de vía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Circular sobre las rayas longitudinales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Circular por la izquierda, cuando conforme a este reglamento, no este permitido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Conducir en zona de seguridad de peatones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Emplear incorrectamente las luces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Entablar competencia de velocidad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Ingerir bebidas embriagantes al conducir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Invadir u obstruir vías publicas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6</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29.</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ind w:right="-193"/>
                    <w:suppressOverlap/>
                    <w:jc w:val="both"/>
                    <w:rPr>
                      <w:rFonts w:ascii="Arial" w:hAnsi="Arial" w:cs="Arial"/>
                    </w:rPr>
                  </w:pPr>
                  <w:r w:rsidRPr="00FA17E0">
                    <w:rPr>
                      <w:rFonts w:ascii="Arial" w:hAnsi="Arial" w:cs="Arial"/>
                      <w:sz w:val="22"/>
                      <w:szCs w:val="22"/>
                    </w:rPr>
                    <w:t xml:space="preserve">No colocar dispositivo reflejante en caso de accidente o descompostura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30.</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No hacer alto con tren a 500 metros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6</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No hacer alto en cruce de vía férrea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6</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Obstruir una intersección por avance imprudente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Usar indebidamente las bocinas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w:t>
                  </w:r>
                  <w:r w:rsidRPr="00FA17E0">
                    <w:rPr>
                      <w:rFonts w:ascii="Arial" w:eastAsia="Batang" w:hAnsi="Arial" w:cs="Arial"/>
                      <w:bCs/>
                      <w:color w:val="000000"/>
                      <w:sz w:val="22"/>
                      <w:szCs w:val="22"/>
                    </w:rPr>
                    <w:lastRenderedPageBreak/>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lastRenderedPageBreak/>
                    <w:t xml:space="preserve">Conducir a velocidad inmoderada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hAnsi="Arial" w:cs="Arial"/>
                      <w:b/>
                      <w:sz w:val="22"/>
                      <w:szCs w:val="22"/>
                    </w:rPr>
                    <w:t>VI.-</w:t>
                  </w:r>
                </w:p>
              </w:tc>
              <w:tc>
                <w:tcPr>
                  <w:tcW w:w="4660" w:type="pct"/>
                  <w:gridSpan w:val="3"/>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p>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CONDUCCION</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INFRACCION</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MÍN</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MÁX</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Conducir acompañado por menor de 2 años sin asiento especial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Conducir en estado de ebriedad o bajo el influjo de drogas o enervantes</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Conducir con objetos que obstruyan la visibilidad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Conducir con personas o bultos entre los brazos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Conducir sin cinturón de seguridad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Conducir sin licencia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Conducir sin tarjeta de circulación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Permitir el control de la dirección del vehículo a otro pasajero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9.</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Permitir la conducción de vehículos a personas con impedimentos físicos-mentales para ello</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6</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hAnsi="Arial" w:cs="Arial"/>
                      <w:b/>
                      <w:sz w:val="22"/>
                      <w:szCs w:val="22"/>
                    </w:rPr>
                    <w:t>VII.-</w:t>
                  </w:r>
                </w:p>
              </w:tc>
              <w:tc>
                <w:tcPr>
                  <w:tcW w:w="4660" w:type="pct"/>
                  <w:gridSpan w:val="3"/>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p>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 xml:space="preserve">EQUIPAMENTO DEL VEHICULO </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INFRACCION</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MÍN</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MÁX</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Falta de cinturón de seguridad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Falta de defensa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Falta de dispositivo acústico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Falta de dispositivo de advertencia o reflejantes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Falta de dispositivo limpiador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Falta de espejo retrovisor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Falta de extinguidor y herramientas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Falta de faros delanteros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9.</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Falta de frenos de emergencia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10</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Cs/>
                    </w:rPr>
                  </w:pPr>
                  <w:r w:rsidRPr="00FA17E0">
                    <w:rPr>
                      <w:rFonts w:ascii="Arial" w:hAnsi="Arial" w:cs="Arial"/>
                      <w:sz w:val="22"/>
                      <w:szCs w:val="22"/>
                    </w:rPr>
                    <w:t xml:space="preserve">Falta de indicador de luces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Falta de lámparas de identificación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Falta de lámparas direccionales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lastRenderedPageBreak/>
                    <w:t>13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Falta de lámparas rojas posteriores o amarillas delanteras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6</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Falta de luz en placa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Falta de luz intermitente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Falta de luz roja indicadora de </w:t>
                  </w:r>
                  <w:proofErr w:type="spellStart"/>
                  <w:r w:rsidRPr="00FA17E0">
                    <w:rPr>
                      <w:rFonts w:ascii="Arial" w:hAnsi="Arial" w:cs="Arial"/>
                      <w:sz w:val="22"/>
                      <w:szCs w:val="22"/>
                    </w:rPr>
                    <w:t>frenaje</w:t>
                  </w:r>
                  <w:proofErr w:type="spellEnd"/>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Falta de llanta de refacción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Falta de silenciador de escape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19</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Falta de torreta en vehículos de emergencia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20</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Mal funcionamiento de equipamiento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Mala colocación de faros principales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B2640F"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hAnsi="Arial" w:cs="Arial"/>
                      <w:b/>
                      <w:sz w:val="22"/>
                      <w:szCs w:val="22"/>
                    </w:rPr>
                    <w:t xml:space="preserve">VIII.-  </w:t>
                  </w:r>
                </w:p>
              </w:tc>
              <w:tc>
                <w:tcPr>
                  <w:tcW w:w="4660" w:type="pct"/>
                  <w:gridSpan w:val="3"/>
                  <w:tcBorders>
                    <w:top w:val="single" w:sz="4" w:space="0" w:color="auto"/>
                    <w:left w:val="single" w:sz="4" w:space="0" w:color="auto"/>
                    <w:bottom w:val="single" w:sz="4" w:space="0" w:color="auto"/>
                    <w:right w:val="single" w:sz="4" w:space="0" w:color="auto"/>
                  </w:tcBorders>
                </w:tcPr>
                <w:p w:rsidR="00B2640F" w:rsidRDefault="00B2640F" w:rsidP="00222315">
                  <w:pPr>
                    <w:framePr w:hSpace="141" w:wrap="around" w:vAnchor="text" w:hAnchor="text" w:y="1"/>
                    <w:autoSpaceDE w:val="0"/>
                    <w:autoSpaceDN w:val="0"/>
                    <w:adjustRightInd w:val="0"/>
                    <w:suppressOverlap/>
                    <w:jc w:val="both"/>
                    <w:rPr>
                      <w:rFonts w:ascii="Arial" w:hAnsi="Arial" w:cs="Arial"/>
                    </w:rPr>
                  </w:pPr>
                </w:p>
                <w:p w:rsidR="00B2640F" w:rsidRDefault="00B2640F" w:rsidP="00222315">
                  <w:pPr>
                    <w:framePr w:hSpace="141" w:wrap="around" w:vAnchor="text" w:hAnchor="text" w:y="1"/>
                    <w:autoSpaceDE w:val="0"/>
                    <w:autoSpaceDN w:val="0"/>
                    <w:adjustRightInd w:val="0"/>
                    <w:suppressOverlap/>
                    <w:jc w:val="both"/>
                    <w:rPr>
                      <w:rFonts w:ascii="Arial" w:hAnsi="Arial" w:cs="Arial"/>
                    </w:rPr>
                  </w:pPr>
                </w:p>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hAnsi="Arial" w:cs="Arial"/>
                      <w:b/>
                      <w:sz w:val="22"/>
                      <w:szCs w:val="22"/>
                    </w:rPr>
                    <w:t>MAL ESTACIONAMIENTO</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INFRACCION</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MÍN</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MÁX</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Estacionar vehículo escolar sin dispositivos especiales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Estacionarse a más de 30 centímetros de la acera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Estacionarse a menos de 10 metros de cruce ferroviario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Estacionarse a menos de 5 </w:t>
                  </w:r>
                  <w:proofErr w:type="spellStart"/>
                  <w:r w:rsidRPr="00FA17E0">
                    <w:rPr>
                      <w:rFonts w:ascii="Arial" w:hAnsi="Arial" w:cs="Arial"/>
                      <w:sz w:val="22"/>
                      <w:szCs w:val="22"/>
                    </w:rPr>
                    <w:t>mts</w:t>
                  </w:r>
                  <w:proofErr w:type="spellEnd"/>
                  <w:r w:rsidRPr="00FA17E0">
                    <w:rPr>
                      <w:rFonts w:ascii="Arial" w:hAnsi="Arial" w:cs="Arial"/>
                      <w:sz w:val="22"/>
                      <w:szCs w:val="22"/>
                    </w:rPr>
                    <w:t xml:space="preserve">.  de estación de bomberos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Estacionarse cerca de vehículo en lado opuesto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Estacionarse en cruce de peatones, aceras, andadores o camellones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Estacionarse en curva o cima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Estacionarse en doble fila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lastRenderedPageBreak/>
                    <w:t>9.</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Estacionarse en intersección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10</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Estacionarse en la confluencia de dos calles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en lugares designados a carga y descarga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en parada de servicio público de pasajeros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en sentido contrario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en superficie de rodamiento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en Zona de seguridad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en guarniciones rojas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frente a hidrante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frente a vía de acceso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19.</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en pendiente sin tomar las medidas adecuadas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20.</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más del tiempo señalado sin efectuar  el pago correspondiente en el parquímetro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obstruyendo señales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sin dispositivo de advertencia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sin usar freno de estacionamiento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sobre vía férrea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Estacionarse en túnel o sobre puente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No alcanzar con cuñas vehículos pesados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Obstaculizar estacionamiento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suppressOverlap/>
                    <w:jc w:val="both"/>
                    <w:rPr>
                      <w:rFonts w:ascii="Arial" w:hAnsi="Arial" w:cs="Arial"/>
                      <w:b/>
                    </w:rPr>
                  </w:pPr>
                </w:p>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lastRenderedPageBreak/>
                    <w:t xml:space="preserve">IX.- </w:t>
                  </w:r>
                </w:p>
              </w:tc>
              <w:tc>
                <w:tcPr>
                  <w:tcW w:w="4660" w:type="pct"/>
                  <w:gridSpan w:val="3"/>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hAnsi="Arial" w:cs="Arial"/>
                      <w:b/>
                      <w:sz w:val="22"/>
                      <w:szCs w:val="22"/>
                    </w:rPr>
                    <w:lastRenderedPageBreak/>
                    <w:t>MEDIO AMBIENTE</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INFRACCION</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MÍN</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MÁX</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Arrojar basura en la vía pública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Circular sin engomado de verificación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Emisión de excesiva de humo o ruido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Producir ruido en zonas escolares o instrucciones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suppressOverlap/>
                    <w:jc w:val="both"/>
                    <w:rPr>
                      <w:rFonts w:ascii="Arial" w:hAnsi="Arial" w:cs="Arial"/>
                      <w:b/>
                    </w:rPr>
                  </w:pPr>
                </w:p>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 xml:space="preserve">X.- </w:t>
                  </w:r>
                </w:p>
              </w:tc>
              <w:tc>
                <w:tcPr>
                  <w:tcW w:w="4660" w:type="pct"/>
                  <w:gridSpan w:val="3"/>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hAnsi="Arial" w:cs="Arial"/>
                      <w:b/>
                      <w:sz w:val="22"/>
                      <w:szCs w:val="22"/>
                    </w:rPr>
                    <w:t>PESOS Y DIAMETROS</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INFRACCION</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MÍN</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MÁX</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Exceder las dimensiones en altura de más de 15 cm</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Exceder las dimensiones en ancho de 11 a 20 cm.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Exceder las dimensiones en ancho de 21 a 30 cm.</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Exceder las dimensiones en ancho a más de 30 cm</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Exceder las dimensiones en longitud de hasta 50 cm</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Exceder las dimensiones en longitud de 51 a 100 cm.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Exceder las dimensiones en longitud más de 100 cm.</w:t>
                  </w:r>
                  <w:r w:rsidRPr="00FA17E0">
                    <w:rPr>
                      <w:rFonts w:ascii="Arial" w:hAnsi="Arial" w:cs="Arial"/>
                      <w:sz w:val="22"/>
                      <w:szCs w:val="22"/>
                    </w:rPr>
                    <w:tab/>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Exceder en peso hasta de 500 kg</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9.</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Exceder en peso de 501 hasta 1,500 kg.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10</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Exceder en peso de 1,501 hasta 2,000 kg.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Exceder en peso de 2,001 hasta  2,500 kg.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11</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Exceder en peso de 2,5001 hasta 3,000 kg.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Exceder en peso de 3,001 hasta 3,500 kg.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17</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Exceder en peso de 3,501 hasta 4,000 kg.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lastRenderedPageBreak/>
                    <w:t>15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Exceder en peso de 4,001 hasta 5,000 kg.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XI.-</w:t>
                  </w:r>
                </w:p>
              </w:tc>
              <w:tc>
                <w:tcPr>
                  <w:tcW w:w="4660" w:type="pct"/>
                  <w:gridSpan w:val="3"/>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hAnsi="Arial" w:cs="Arial"/>
                      <w:b/>
                      <w:sz w:val="22"/>
                      <w:szCs w:val="22"/>
                    </w:rPr>
                    <w:t>SEÑALES DE TRANSITO</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INFRACCION</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MÍN</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MÁX</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No atender indicaciones de los agentes de transito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No atender luz rojo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6</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No atender señal de alto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No atender semáforo de crucero de ferrocarriles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6</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No atender señales de transito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suppressOverlap/>
                    <w:jc w:val="both"/>
                    <w:rPr>
                      <w:rFonts w:ascii="Arial" w:hAnsi="Arial" w:cs="Arial"/>
                      <w:b/>
                    </w:rPr>
                  </w:pPr>
                </w:p>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 xml:space="preserve">XII.- </w:t>
                  </w:r>
                </w:p>
              </w:tc>
              <w:tc>
                <w:tcPr>
                  <w:tcW w:w="4660" w:type="pct"/>
                  <w:gridSpan w:val="3"/>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hAnsi="Arial" w:cs="Arial"/>
                      <w:b/>
                      <w:sz w:val="22"/>
                      <w:szCs w:val="22"/>
                    </w:rPr>
                    <w:t>SERVICIO DE CARGA Y GRUAS</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INFRACCION</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MÍN</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MÁX</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Carga y descarga fuera del horario señalado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Falta de abanderamiento diurno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Falta de abanderamiento nocturno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Falta de indicador de peligro en carga posterior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Falta de luces rojas en carga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Falta de reflejantes o antorchas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Llevar carga estorbando la visibilidad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6</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Llevar carga mal sujeta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6</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9.</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Llevar carga que comprometa la visibilidad del vehículo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10.</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Llevar carga sin cubrir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Llevar personas en remolque no autorizado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ind w:right="-131"/>
                    <w:suppressOverlap/>
                    <w:jc w:val="both"/>
                    <w:rPr>
                      <w:rFonts w:ascii="Arial" w:hAnsi="Arial" w:cs="Arial"/>
                    </w:rPr>
                  </w:pPr>
                  <w:r w:rsidRPr="00FA17E0">
                    <w:rPr>
                      <w:rFonts w:ascii="Arial" w:hAnsi="Arial" w:cs="Arial"/>
                      <w:sz w:val="22"/>
                      <w:szCs w:val="22"/>
                    </w:rPr>
                    <w:t xml:space="preserve">Llevar personas en vehículo remolcados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No abanderar carga saliente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No transportar carga descrita en carta de porte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r w:rsidRPr="00FA17E0">
                    <w:rPr>
                      <w:rFonts w:ascii="Arial" w:eastAsia="Batang" w:hAnsi="Arial" w:cs="Arial"/>
                      <w:bCs/>
                      <w:color w:val="000000"/>
                      <w:sz w:val="22"/>
                      <w:szCs w:val="22"/>
                    </w:rPr>
                    <w:lastRenderedPageBreak/>
                    <w:t>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lastRenderedPageBreak/>
                    <w:t xml:space="preserve">Ocultar luces con la carga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lastRenderedPageBreak/>
                    <w:t>16.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Ocultar placas con la carga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Transportar carga distinta a la autorizada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Transportar material peligroso en zonas prohibidas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suppressOverlap/>
                    <w:jc w:val="both"/>
                    <w:rPr>
                      <w:rFonts w:ascii="Arial" w:hAnsi="Arial" w:cs="Arial"/>
                      <w:b/>
                    </w:rPr>
                  </w:pPr>
                </w:p>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 xml:space="preserve">XIII.- </w:t>
                  </w:r>
                </w:p>
              </w:tc>
              <w:tc>
                <w:tcPr>
                  <w:tcW w:w="4660" w:type="pct"/>
                  <w:gridSpan w:val="3"/>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suppressOverlap/>
                    <w:jc w:val="both"/>
                    <w:rPr>
                      <w:rFonts w:ascii="Arial" w:hAnsi="Arial" w:cs="Arial"/>
                      <w:b/>
                    </w:rPr>
                  </w:pPr>
                </w:p>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SERVICIO DE PASAJE</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INFRACCION</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MÍN</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MÁX</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Cargar combustible con pasajeros a bordo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6</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Circular sin calcomanía de revisión físico- mecánico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Circular y hacer servicio público sin los colores  autorizados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Efectuar corridas fuera de horario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Estacionar autobuses foráneos fuera de Terminal sin justificación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Exceso de pasajeros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Falta de equipo de seguridad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Falta de lámparas de identificación en letrero de destino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9.</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Falta de placas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10.</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Falta de póliza de seguro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Fumar con pasajero a bordo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Insultar a los pasajeros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No notificar cambio de domicilio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No contar con terminales o estaciones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No cumplir con horarios establecidos para el servicio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7</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r w:rsidRPr="00FA17E0">
                    <w:rPr>
                      <w:rFonts w:ascii="Arial" w:eastAsia="Batang" w:hAnsi="Arial" w:cs="Arial"/>
                      <w:bCs/>
                      <w:color w:val="000000"/>
                      <w:sz w:val="22"/>
                      <w:szCs w:val="22"/>
                    </w:rPr>
                    <w:lastRenderedPageBreak/>
                    <w:t>6.</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lastRenderedPageBreak/>
                    <w:t xml:space="preserve">No efectuar ascenso y descenso en zonas </w:t>
                  </w:r>
                  <w:r w:rsidRPr="00FA17E0">
                    <w:rPr>
                      <w:rFonts w:ascii="Arial" w:hAnsi="Arial" w:cs="Arial"/>
                      <w:sz w:val="22"/>
                      <w:szCs w:val="22"/>
                    </w:rPr>
                    <w:lastRenderedPageBreak/>
                    <w:t xml:space="preserve">autorizadas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lastRenderedPageBreak/>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lastRenderedPageBreak/>
                    <w:t>17.</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No efectuar revisión física mecánica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8</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18.</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No otorgar facilidades a los discapacitados al abordar o descender del transporte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2</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19.</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No reparar vehículo en caso de revisión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20.</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No traer a la vista número económico, horario,  ruta y tarifa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7</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Obstruir la función de los inspectores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6</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Invadir rutas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15</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Presentar servicio fuera de ruta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 xml:space="preserve">Traer ayudante abordo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suppressOverlap/>
                    <w:jc w:val="both"/>
                    <w:rPr>
                      <w:rFonts w:ascii="Arial" w:hAnsi="Arial" w:cs="Arial"/>
                      <w:b/>
                    </w:rPr>
                  </w:pPr>
                </w:p>
                <w:p w:rsidR="00B2640F" w:rsidRPr="00FA17E0" w:rsidRDefault="00B2640F" w:rsidP="00222315">
                  <w:pPr>
                    <w:framePr w:hSpace="141" w:wrap="around" w:vAnchor="text" w:hAnchor="text" w:y="1"/>
                    <w:suppressOverlap/>
                    <w:jc w:val="both"/>
                    <w:rPr>
                      <w:rFonts w:ascii="Arial" w:hAnsi="Arial" w:cs="Arial"/>
                      <w:b/>
                    </w:rPr>
                  </w:pPr>
                  <w:r w:rsidRPr="00FA17E0">
                    <w:rPr>
                      <w:rFonts w:ascii="Arial" w:hAnsi="Arial" w:cs="Arial"/>
                      <w:b/>
                      <w:sz w:val="22"/>
                      <w:szCs w:val="22"/>
                    </w:rPr>
                    <w:t xml:space="preserve">XIV.-  </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
                    </w:rPr>
                  </w:pPr>
                </w:p>
                <w:p w:rsidR="00B2640F" w:rsidRPr="00FA17E0" w:rsidRDefault="00B2640F" w:rsidP="00222315">
                  <w:pPr>
                    <w:framePr w:hSpace="141" w:wrap="around" w:vAnchor="text" w:hAnchor="text" w:y="1"/>
                    <w:autoSpaceDE w:val="0"/>
                    <w:autoSpaceDN w:val="0"/>
                    <w:adjustRightInd w:val="0"/>
                    <w:suppressOverlap/>
                    <w:jc w:val="both"/>
                    <w:rPr>
                      <w:rFonts w:ascii="Arial" w:hAnsi="Arial" w:cs="Arial"/>
                      <w:b/>
                    </w:rPr>
                  </w:pPr>
                  <w:r w:rsidRPr="00FA17E0">
                    <w:rPr>
                      <w:rFonts w:ascii="Arial" w:hAnsi="Arial" w:cs="Arial"/>
                      <w:b/>
                      <w:sz w:val="22"/>
                      <w:szCs w:val="22"/>
                    </w:rPr>
                    <w:t xml:space="preserve">VUELTAS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INFRACCION</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MÍN</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FA17E0">
                    <w:rPr>
                      <w:rFonts w:ascii="Arial" w:eastAsia="Batang" w:hAnsi="Arial" w:cs="Arial"/>
                      <w:b/>
                      <w:bCs/>
                      <w:color w:val="000000"/>
                      <w:sz w:val="22"/>
                      <w:szCs w:val="22"/>
                    </w:rPr>
                    <w:t>MÁX</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Dar vuelta a la derecha sin tomar extremo derecho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Dar vuelta a la izquierda sin tomar extremo izquierdo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3.</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Dar vuelta en  “U” cerca de curva o cima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Dar vuelta en intersección sin precaución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5.</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hAnsi="Arial" w:cs="Arial"/>
                      <w:sz w:val="22"/>
                      <w:szCs w:val="22"/>
                    </w:rPr>
                    <w:t xml:space="preserve">Dar vuelta sin previo aviso                                                                                          </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4</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p>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FA17E0">
                    <w:rPr>
                      <w:rFonts w:ascii="Arial" w:eastAsia="Batang" w:hAnsi="Arial" w:cs="Arial"/>
                      <w:b/>
                      <w:bCs/>
                      <w:color w:val="000000"/>
                      <w:sz w:val="22"/>
                      <w:szCs w:val="22"/>
                    </w:rPr>
                    <w:t>XV.-</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b/>
                    </w:rPr>
                  </w:pPr>
                </w:p>
                <w:p w:rsidR="00B2640F" w:rsidRPr="00FA17E0" w:rsidRDefault="00B2640F" w:rsidP="00222315">
                  <w:pPr>
                    <w:framePr w:hSpace="141" w:wrap="around" w:vAnchor="text" w:hAnchor="text" w:y="1"/>
                    <w:autoSpaceDE w:val="0"/>
                    <w:autoSpaceDN w:val="0"/>
                    <w:adjustRightInd w:val="0"/>
                    <w:suppressOverlap/>
                    <w:jc w:val="both"/>
                    <w:rPr>
                      <w:rFonts w:ascii="Arial" w:hAnsi="Arial" w:cs="Arial"/>
                      <w:b/>
                    </w:rPr>
                  </w:pPr>
                  <w:r w:rsidRPr="00FA17E0">
                    <w:rPr>
                      <w:rFonts w:ascii="Arial" w:hAnsi="Arial" w:cs="Arial"/>
                      <w:b/>
                      <w:sz w:val="22"/>
                      <w:szCs w:val="22"/>
                    </w:rPr>
                    <w:t>OTRAS INFRACCIONES</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1.-</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Estacionarse en lugar de discapacitados u obstruir rampas para acceso de los mismos</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2.-</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Circular con placas distintas a las autorizadas, incluyendo las que contienen publicidad de producto o personas</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lastRenderedPageBreak/>
                    <w:t xml:space="preserve">3.- </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Circular con placas imitadas, simuladas o alteradas</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30</w:t>
                  </w:r>
                </w:p>
              </w:tc>
            </w:tr>
            <w:tr w:rsidR="00B2640F" w:rsidRPr="00FA17E0" w:rsidTr="006B15BA">
              <w:trPr>
                <w:jc w:val="center"/>
              </w:trPr>
              <w:tc>
                <w:tcPr>
                  <w:tcW w:w="340"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FA17E0">
                    <w:rPr>
                      <w:rFonts w:ascii="Arial" w:eastAsia="Batang" w:hAnsi="Arial" w:cs="Arial"/>
                      <w:bCs/>
                      <w:color w:val="000000"/>
                      <w:sz w:val="22"/>
                      <w:szCs w:val="22"/>
                    </w:rPr>
                    <w:t>4.-</w:t>
                  </w:r>
                </w:p>
              </w:tc>
              <w:tc>
                <w:tcPr>
                  <w:tcW w:w="3778"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both"/>
                    <w:rPr>
                      <w:rFonts w:ascii="Arial" w:hAnsi="Arial" w:cs="Arial"/>
                    </w:rPr>
                  </w:pPr>
                  <w:r w:rsidRPr="00FA17E0">
                    <w:rPr>
                      <w:rFonts w:ascii="Arial" w:hAnsi="Arial" w:cs="Arial"/>
                      <w:sz w:val="22"/>
                      <w:szCs w:val="22"/>
                    </w:rPr>
                    <w:t>Conducir haciendo uso de teléfono celular, tabletas, audífonos o similares.</w:t>
                  </w:r>
                </w:p>
              </w:tc>
              <w:tc>
                <w:tcPr>
                  <w:tcW w:w="429"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15</w:t>
                  </w:r>
                </w:p>
              </w:tc>
              <w:tc>
                <w:tcPr>
                  <w:tcW w:w="453" w:type="pct"/>
                  <w:tcBorders>
                    <w:top w:val="single" w:sz="4" w:space="0" w:color="auto"/>
                    <w:left w:val="single" w:sz="4" w:space="0" w:color="auto"/>
                    <w:bottom w:val="single" w:sz="4" w:space="0" w:color="auto"/>
                    <w:right w:val="single" w:sz="4" w:space="0" w:color="auto"/>
                  </w:tcBorders>
                </w:tcPr>
                <w:p w:rsidR="00B2640F" w:rsidRPr="00FA17E0" w:rsidRDefault="00B2640F"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FA17E0">
                    <w:rPr>
                      <w:rFonts w:ascii="Arial" w:eastAsia="Batang" w:hAnsi="Arial" w:cs="Arial"/>
                      <w:bCs/>
                      <w:color w:val="000000"/>
                      <w:sz w:val="22"/>
                      <w:szCs w:val="22"/>
                    </w:rPr>
                    <w:t>30</w:t>
                  </w:r>
                </w:p>
              </w:tc>
            </w:tr>
          </w:tbl>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Cuando alguna infracción no está sancionada en el presente Artículo se aplicara la multa que corresponda conforme a la gravedad de la falta cometida, la que se impondrá tomando como base el tabulador a que se refiere el presente Artículo sin que se pueda exceder de treinta Unidades de Cuenta del Estado de Coahuila de Zaragoza</w:t>
            </w:r>
          </w:p>
          <w:p w:rsidR="00B2640F" w:rsidRPr="00FA17E0" w:rsidRDefault="00B2640F" w:rsidP="008831CC">
            <w:pPr>
              <w:jc w:val="both"/>
              <w:rPr>
                <w:rFonts w:ascii="Arial" w:eastAsia="Arial" w:hAnsi="Arial" w:cs="Arial"/>
                <w:b/>
              </w:rPr>
            </w:pPr>
            <w:r w:rsidRPr="00FA17E0">
              <w:rPr>
                <w:rFonts w:ascii="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63.-</w:t>
            </w:r>
            <w:r w:rsidRPr="00FA17E0">
              <w:rPr>
                <w:rFonts w:ascii="Arial" w:hAnsi="Arial" w:cs="Arial"/>
                <w:sz w:val="22"/>
                <w:szCs w:val="22"/>
              </w:rPr>
              <w:t xml:space="preserve"> </w:t>
            </w:r>
            <w:r w:rsidRPr="00FA17E0">
              <w:rPr>
                <w:rFonts w:ascii="Arial" w:eastAsia="Arial" w:hAnsi="Arial" w:cs="Arial"/>
                <w:sz w:val="22"/>
                <w:szCs w:val="22"/>
              </w:rPr>
              <w:t xml:space="preserve">En la aplicación de las multas a que se refiere el presente capítulo, se tomará en consideración lo dispuesto en el artículo 21 de la Constitución Política de los Estados Unidos Mexicanos. </w:t>
            </w:r>
          </w:p>
          <w:p w:rsidR="00B2640F" w:rsidRPr="00FA17E0" w:rsidRDefault="00B2640F" w:rsidP="008831CC">
            <w:pPr>
              <w:jc w:val="both"/>
              <w:rPr>
                <w:rFonts w:ascii="Arial" w:hAnsi="Arial" w:cs="Arial"/>
              </w:rPr>
            </w:pPr>
            <w:r w:rsidRPr="00FA17E0">
              <w:rPr>
                <w:rFonts w:ascii="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64.-</w:t>
            </w:r>
            <w:r w:rsidRPr="00FA17E0">
              <w:rPr>
                <w:rFonts w:ascii="Arial" w:hAnsi="Arial" w:cs="Arial"/>
                <w:sz w:val="22"/>
                <w:szCs w:val="22"/>
              </w:rPr>
              <w:t xml:space="preserve"> </w:t>
            </w:r>
            <w:r w:rsidRPr="00FA17E0">
              <w:rPr>
                <w:rFonts w:ascii="Arial" w:eastAsia="Arial" w:hAnsi="Arial" w:cs="Arial"/>
                <w:sz w:val="22"/>
                <w:szCs w:val="22"/>
              </w:rPr>
              <w:t xml:space="preserve">Los propietarios de los vehículos serán solidariamente responsables con los conductores de los mismos del pago de las multas impuestas por las infracciones al presente reglamento.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b/>
                <w:sz w:val="22"/>
                <w:szCs w:val="22"/>
              </w:rPr>
              <w:t>ARTÍCULO 65.-</w:t>
            </w:r>
            <w:r w:rsidRPr="00FA17E0">
              <w:rPr>
                <w:rFonts w:ascii="Arial" w:eastAsia="Arial" w:hAnsi="Arial" w:cs="Arial"/>
                <w:sz w:val="22"/>
                <w:szCs w:val="22"/>
              </w:rPr>
              <w:t xml:space="preserve"> En caso de reincidencia las infracciones al reglamento se sancionaran con multas hasta por el doble de las cantidades que le correspondan, se consideran reincidente a aquella persona que sea infraccionada por incumplir a la misma norma del presente reglamento por dos ocasiones en el paso de un año. </w:t>
            </w:r>
          </w:p>
          <w:p w:rsidR="00B2640F" w:rsidRPr="00FA17E0" w:rsidRDefault="00B2640F" w:rsidP="008831CC">
            <w:pPr>
              <w:jc w:val="both"/>
              <w:rPr>
                <w:rFonts w:ascii="Arial" w:hAnsi="Arial" w:cs="Arial"/>
              </w:rPr>
            </w:pPr>
          </w:p>
          <w:p w:rsidR="00B2640F" w:rsidRPr="00FA17E0" w:rsidRDefault="00B2640F" w:rsidP="008831CC">
            <w:pPr>
              <w:jc w:val="both"/>
              <w:rPr>
                <w:rFonts w:ascii="Arial" w:hAnsi="Arial" w:cs="Arial"/>
              </w:rPr>
            </w:pPr>
            <w:r w:rsidRPr="00FA17E0">
              <w:rPr>
                <w:rFonts w:ascii="Arial" w:eastAsia="Arial" w:hAnsi="Arial" w:cs="Arial"/>
                <w:b/>
                <w:sz w:val="22"/>
                <w:szCs w:val="22"/>
              </w:rPr>
              <w:t>ARTÍCULO 66.</w:t>
            </w:r>
            <w:r w:rsidRPr="00FA17E0">
              <w:rPr>
                <w:rFonts w:ascii="Arial" w:hAnsi="Arial" w:cs="Arial"/>
                <w:b/>
                <w:sz w:val="22"/>
                <w:szCs w:val="22"/>
              </w:rPr>
              <w:t>-</w:t>
            </w:r>
            <w:r w:rsidRPr="00FA17E0">
              <w:rPr>
                <w:rFonts w:ascii="Arial" w:eastAsia="Arial" w:hAnsi="Arial" w:cs="Arial"/>
                <w:sz w:val="22"/>
                <w:szCs w:val="22"/>
              </w:rPr>
              <w:t xml:space="preserve"> En caso de que el infractor haga el pago de la multa correspondiente dentro de un plazo de 10 días naturales contados a partir de la fecha de en qué se le imponga la sanción se otorgará un incentivo del 50%.</w:t>
            </w:r>
            <w:r w:rsidRPr="00FA17E0">
              <w:rPr>
                <w:rFonts w:ascii="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sz w:val="22"/>
                <w:szCs w:val="22"/>
              </w:rPr>
              <w:t>En el supuesto de que el infractor no haga el pago de la multa impuesta dentro de un plazo de 45 días hábiles se remitirá la infracción a la oficina de la recaudación de rentas de la secretaría de finanzas del estado que corresponda al domicilio del infractor para que ésta realice el cobro coactivo de la sanción</w:t>
            </w:r>
          </w:p>
          <w:p w:rsidR="00B2640F" w:rsidRPr="00FA17E0" w:rsidRDefault="00B2640F" w:rsidP="008831CC">
            <w:pPr>
              <w:jc w:val="both"/>
              <w:rPr>
                <w:rFonts w:ascii="Arial" w:hAnsi="Arial" w:cs="Arial"/>
              </w:rPr>
            </w:pPr>
            <w:r w:rsidRPr="00FA17E0">
              <w:rPr>
                <w:rFonts w:ascii="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67.-</w:t>
            </w:r>
            <w:r w:rsidRPr="00FA17E0">
              <w:rPr>
                <w:rFonts w:ascii="Arial" w:eastAsia="Arial" w:hAnsi="Arial" w:cs="Arial"/>
                <w:sz w:val="22"/>
                <w:szCs w:val="22"/>
              </w:rPr>
              <w:t xml:space="preserve"> Contra los actos y resoluciones que dicten las </w:t>
            </w:r>
            <w:r w:rsidRPr="00FA17E0">
              <w:rPr>
                <w:rFonts w:ascii="Arial" w:eastAsia="Arial" w:hAnsi="Arial" w:cs="Arial"/>
                <w:sz w:val="22"/>
                <w:szCs w:val="22"/>
              </w:rPr>
              <w:lastRenderedPageBreak/>
              <w:t>autoridades de tránsito de la aplicación del presente reglamento excepto aquellos que impliquen la cancelación de alguna concesión ò permiso procederá el curso de revisión en los términos previstos por la ley.</w:t>
            </w:r>
          </w:p>
          <w:p w:rsidR="00B2640F" w:rsidRPr="00FA17E0" w:rsidRDefault="00B2640F" w:rsidP="005C490C">
            <w:pPr>
              <w:rPr>
                <w:rFonts w:ascii="Arial" w:eastAsia="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CAPÍTULO TERCERO</w:t>
            </w:r>
          </w:p>
          <w:p w:rsidR="00B2640F" w:rsidRPr="00FA17E0" w:rsidRDefault="00B2640F" w:rsidP="008831CC">
            <w:pPr>
              <w:jc w:val="center"/>
              <w:rPr>
                <w:rFonts w:ascii="Arial" w:hAnsi="Arial" w:cs="Arial"/>
                <w:b/>
              </w:rPr>
            </w:pPr>
            <w:r w:rsidRPr="00FA17E0">
              <w:rPr>
                <w:rFonts w:ascii="Arial" w:eastAsia="Arial" w:hAnsi="Arial" w:cs="Arial"/>
                <w:b/>
                <w:sz w:val="22"/>
                <w:szCs w:val="22"/>
              </w:rPr>
              <w:t>DE LAS PARTICIPACIONES Y APORTACIONES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5C490C" w:rsidP="008831CC">
            <w:pPr>
              <w:jc w:val="both"/>
              <w:rPr>
                <w:rFonts w:ascii="Arial" w:hAnsi="Arial" w:cs="Arial"/>
              </w:rPr>
            </w:pPr>
            <w:r>
              <w:rPr>
                <w:rFonts w:ascii="Arial" w:eastAsia="Arial" w:hAnsi="Arial" w:cs="Arial"/>
                <w:b/>
                <w:sz w:val="22"/>
                <w:szCs w:val="22"/>
              </w:rPr>
              <w:br/>
            </w:r>
            <w:r w:rsidR="00B2640F" w:rsidRPr="00FA17E0">
              <w:rPr>
                <w:rFonts w:ascii="Arial" w:eastAsia="Arial" w:hAnsi="Arial" w:cs="Arial"/>
                <w:b/>
                <w:sz w:val="22"/>
                <w:szCs w:val="22"/>
              </w:rPr>
              <w:t>ARTÍCULO 68.-</w:t>
            </w:r>
            <w:r w:rsidR="00B2640F" w:rsidRPr="00FA17E0">
              <w:rPr>
                <w:rFonts w:ascii="Arial" w:eastAsia="Arial" w:hAnsi="Arial" w:cs="Arial"/>
                <w:sz w:val="22"/>
                <w:szCs w:val="22"/>
              </w:rPr>
              <w:t xml:space="preserve"> 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69.-</w:t>
            </w:r>
            <w:r w:rsidRPr="00FA17E0">
              <w:rPr>
                <w:rFonts w:ascii="Arial" w:eastAsia="Arial" w:hAnsi="Arial" w:cs="Arial"/>
                <w:sz w:val="22"/>
                <w:szCs w:val="22"/>
              </w:rPr>
              <w:t xml:space="preserve"> Las participaciones que perciba el Municipio por ingresos del Estado, se determinarán en los acuerdos o convenios que al efecto se celebren.</w:t>
            </w:r>
          </w:p>
          <w:p w:rsidR="00B2640F"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CAPÍTULO CUARTO</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INGRESOS EXTRAORDINARIOS</w:t>
            </w:r>
          </w:p>
          <w:p w:rsidR="00B2640F" w:rsidRPr="00FA17E0" w:rsidRDefault="00B2640F" w:rsidP="008831CC">
            <w:pPr>
              <w:jc w:val="center"/>
              <w:rPr>
                <w:rFonts w:ascii="Arial" w:hAnsi="Arial" w:cs="Arial"/>
              </w:rPr>
            </w:pPr>
          </w:p>
          <w:p w:rsidR="00B2640F" w:rsidRPr="00FA17E0" w:rsidRDefault="00B2640F" w:rsidP="008831CC">
            <w:pPr>
              <w:jc w:val="both"/>
              <w:rPr>
                <w:rFonts w:ascii="Arial" w:eastAsia="Arial" w:hAnsi="Arial" w:cs="Arial"/>
              </w:rPr>
            </w:pPr>
            <w:r w:rsidRPr="00FA17E0">
              <w:rPr>
                <w:rFonts w:ascii="Arial" w:eastAsia="Arial" w:hAnsi="Arial" w:cs="Arial"/>
                <w:b/>
                <w:sz w:val="22"/>
                <w:szCs w:val="22"/>
              </w:rPr>
              <w:t>ARTÍCULO 70.-</w:t>
            </w:r>
            <w:r w:rsidRPr="00FA17E0">
              <w:rPr>
                <w:rFonts w:ascii="Arial" w:eastAsia="Arial" w:hAnsi="Arial" w:cs="Arial"/>
                <w:sz w:val="22"/>
                <w:szCs w:val="22"/>
              </w:rPr>
              <w:t xml:space="preserve"> Quedan comprendidos dentro de esta clasificación, los ingresos cuya percepción se decrete excepcionalmente para proveer  el  pago  de  gastos  por  inversiones  extraordinarias  o especiales del Municipio de San Juan de Sabinas.</w:t>
            </w:r>
          </w:p>
          <w:p w:rsidR="00B2640F" w:rsidRDefault="00B2640F" w:rsidP="008831CC">
            <w:pPr>
              <w:jc w:val="both"/>
              <w:rPr>
                <w:rFonts w:ascii="Arial" w:eastAsia="Arial" w:hAnsi="Arial" w:cs="Arial"/>
              </w:rPr>
            </w:pPr>
          </w:p>
          <w:p w:rsidR="00B2640F" w:rsidRPr="00FA17E0" w:rsidRDefault="00B2640F" w:rsidP="008831CC">
            <w:pPr>
              <w:jc w:val="both"/>
              <w:rPr>
                <w:rFonts w:ascii="Arial" w:eastAsia="Arial" w:hAnsi="Arial" w:cs="Arial"/>
              </w:rPr>
            </w:pPr>
          </w:p>
          <w:p w:rsidR="00B2640F" w:rsidRPr="00FA17E0" w:rsidRDefault="00B2640F" w:rsidP="008831CC">
            <w:pPr>
              <w:jc w:val="both"/>
              <w:rPr>
                <w:rFonts w:ascii="Arial" w:hAnsi="Arial" w:cs="Arial"/>
                <w:bCs/>
              </w:rPr>
            </w:pPr>
            <w:r w:rsidRPr="00FA17E0">
              <w:rPr>
                <w:rFonts w:ascii="Arial" w:hAnsi="Arial" w:cs="Arial"/>
                <w:bCs/>
                <w:sz w:val="22"/>
                <w:szCs w:val="22"/>
              </w:rPr>
              <w:t xml:space="preserve">De acuerdo a lo establecido en los artículos 12 numeral V, 82, 85, 86, 87, 88 y 89 de la Ley de Deuda Pública para el Estado de </w:t>
            </w:r>
            <w:r w:rsidRPr="00FA17E0">
              <w:rPr>
                <w:rFonts w:ascii="Arial" w:hAnsi="Arial" w:cs="Arial"/>
                <w:bCs/>
                <w:sz w:val="22"/>
                <w:szCs w:val="22"/>
              </w:rPr>
              <w:lastRenderedPageBreak/>
              <w:t>Coahuila de Zaragoza, se establece una Reestructuración de la Deuda bancaria existente en el Municipio de San Juan de Sabinas, Coahuila de Zaragoza</w:t>
            </w:r>
            <w:r w:rsidRPr="00FA17E0">
              <w:rPr>
                <w:rFonts w:ascii="Arial" w:hAnsi="Arial" w:cs="Arial"/>
                <w:b/>
                <w:bCs/>
                <w:sz w:val="22"/>
                <w:szCs w:val="22"/>
              </w:rPr>
              <w:t xml:space="preserve"> </w:t>
            </w:r>
            <w:r w:rsidRPr="00FA17E0">
              <w:rPr>
                <w:rFonts w:ascii="Arial" w:hAnsi="Arial" w:cs="Arial"/>
                <w:bCs/>
                <w:sz w:val="22"/>
                <w:szCs w:val="22"/>
              </w:rPr>
              <w:t>de dos créditos bancarios, uno con Número 11268 reestructurado anteriormente con el Decreto Número 323 publicado en el Periódico Oficial del Gobierno del Estado de Coahuila, de fecha 6 de septiembre de 2013, el cual se autorizó originalmente por la cantidad de  $ 9,751,055.81 (NUEVE MILLONES SETECIENTOS CINCUENTA Y UN MIL CINCUENTA Y CINCO PESOS 81/100 M.N), el mismo crédito a la fecha del 31 de diciembre del ejercicio fiscal 2015  presenta un saldo de $ 8,657,479.48 (OCHO MILLONES SEISCIENTOS CINCUENTA Y SIETE MIL CUATROCIENTOS SETENTA Y NUEVE PESOS 48/100) y el crédito bancario Número 10772 reestructurado anteriormente  con el Decreto número 42 publicado en el Periódico Oficial del Gobierno del Estado de Coahuil</w:t>
            </w:r>
            <w:r>
              <w:rPr>
                <w:rFonts w:ascii="Arial" w:hAnsi="Arial" w:cs="Arial"/>
                <w:bCs/>
                <w:sz w:val="22"/>
                <w:szCs w:val="22"/>
              </w:rPr>
              <w:t>a de fecha 06 de julio de 2012</w:t>
            </w:r>
            <w:r w:rsidRPr="00FA17E0">
              <w:rPr>
                <w:rFonts w:ascii="Arial" w:hAnsi="Arial" w:cs="Arial"/>
                <w:bCs/>
                <w:sz w:val="22"/>
                <w:szCs w:val="22"/>
              </w:rPr>
              <w:t>, el cual se autorizó originalmente por $ 5,317,106.14 (CINCO MILLONES TRESCIENTOS DIECISIETE MIL CIENTO SEIS PESOS 14/100 M.N.), al día 31 de diciembre del ejercicio 2015 presenta un saldo de $ 4,597,081.38 (CUATRO MILLONES QUINIENTOS NOVENTA Y SIETE MIL OCHENTA Y UN PESOS  38/100 M.N), de los cuales se pretende realizar la ampliación del plazo de amortización, buscando con esto obtener las mejores condiciones de financieras obteniendo un ahorro en el pago mensual de dichos créditos para destinarlos a la realización de obra pública productiva.</w:t>
            </w:r>
            <w:r w:rsidRPr="00FA17E0">
              <w:rPr>
                <w:rFonts w:ascii="Arial" w:hAnsi="Arial" w:cs="Arial"/>
                <w:sz w:val="22"/>
                <w:szCs w:val="22"/>
              </w:rPr>
              <w:t xml:space="preserve"> Para ello, se deberá dar cumplimiento al artículo 24 de la Ley de Deuda Pública para el Estado de Coahuila de Zaragoza. “Artículo 24.- La autorización de montos y conceptos de endeudamiento en las partidas correspondientes de la Ley de Ingresos del Estado y en las Leyes de Ingresos de los Municipios, no autoriza por sí misma al Poder Ejecutivo del Estado, a los ayuntamientos, ni a las entidades de la administración pública paraestatal o paramunicipal, para la contratación de los créditos o empréstitos cuyos montos y conceptos se encuentren amparados bajo tales partidas, sino que, para que éstos puedan obtener dichos financiamientos deberán presentar y gestionar ante el Congreso, las solicitudes de autorización de endeudamiento correspondientes de acuerdo con lo previsto en el Capítulo Cuarto de esta Ley.”</w:t>
            </w:r>
          </w:p>
          <w:p w:rsidR="00B2640F" w:rsidRPr="00FA17E0" w:rsidRDefault="00B2640F" w:rsidP="008831CC">
            <w:pPr>
              <w:rPr>
                <w:rFonts w:ascii="Arial" w:hAnsi="Arial" w:cs="Arial"/>
                <w:bCs/>
              </w:rPr>
            </w:pPr>
          </w:p>
          <w:p w:rsidR="00B2640F" w:rsidRPr="00FA17E0" w:rsidRDefault="00B2640F" w:rsidP="008831CC">
            <w:pPr>
              <w:pStyle w:val="Textosinformato"/>
              <w:rPr>
                <w:rFonts w:ascii="Arial" w:hAnsi="Arial" w:cs="Arial"/>
                <w:sz w:val="22"/>
                <w:szCs w:val="22"/>
              </w:rPr>
            </w:pPr>
            <w:r w:rsidRPr="00FA17E0">
              <w:rPr>
                <w:rFonts w:ascii="Arial" w:hAnsi="Arial" w:cs="Arial"/>
                <w:sz w:val="22"/>
                <w:szCs w:val="22"/>
              </w:rPr>
              <w:t xml:space="preserve">Para la contratación de créditos o empréstitos al amparo del monto de endeudamiento establecidos en el párrafo anterior, además de </w:t>
            </w:r>
            <w:r w:rsidRPr="00FA17E0">
              <w:rPr>
                <w:rFonts w:ascii="Arial" w:hAnsi="Arial" w:cs="Arial"/>
                <w:sz w:val="22"/>
                <w:szCs w:val="22"/>
              </w:rPr>
              <w:lastRenderedPageBreak/>
              <w:t xml:space="preserve">que no se contará con el aval o garantía del Estado, deberá observarse lo dispuesto en los artículos 4, primer párrafo, 5, 12, fracción I, 24, primer párrafo, 25, 28, 30, 35, 36, 40, 42 y 92 de la Ley de Deuda Pública para el Estado de Coahuila de Zaragoza. </w:t>
            </w:r>
          </w:p>
          <w:p w:rsidR="00B2640F" w:rsidRPr="00FA17E0" w:rsidRDefault="00B2640F" w:rsidP="008831CC">
            <w:pPr>
              <w:jc w:val="both"/>
              <w:rPr>
                <w:rFonts w:ascii="Arial" w:eastAsia="Arial" w:hAnsi="Arial" w:cs="Arial"/>
              </w:rPr>
            </w:pPr>
          </w:p>
          <w:p w:rsidR="00B2640F" w:rsidRDefault="00B2640F" w:rsidP="008831CC">
            <w:pPr>
              <w:jc w:val="center"/>
              <w:rPr>
                <w:rFonts w:ascii="Arial" w:eastAsia="Arial" w:hAnsi="Arial" w:cs="Arial"/>
                <w:b/>
              </w:rPr>
            </w:pPr>
            <w:r w:rsidRPr="00FA17E0">
              <w:rPr>
                <w:rFonts w:ascii="Arial" w:eastAsia="Arial" w:hAnsi="Arial" w:cs="Arial"/>
                <w:b/>
                <w:sz w:val="22"/>
                <w:szCs w:val="22"/>
              </w:rPr>
              <w:t>TITULO CUARTO</w:t>
            </w:r>
          </w:p>
          <w:p w:rsidR="00B2640F" w:rsidRPr="00FA17E0" w:rsidRDefault="00B2640F" w:rsidP="008831CC">
            <w:pPr>
              <w:jc w:val="center"/>
              <w:rPr>
                <w:rFonts w:ascii="Arial" w:hAnsi="Arial" w:cs="Arial"/>
                <w:b/>
              </w:rPr>
            </w:pPr>
          </w:p>
          <w:p w:rsidR="00B2640F" w:rsidRPr="00FA17E0" w:rsidRDefault="00B2640F" w:rsidP="008831CC">
            <w:pPr>
              <w:jc w:val="center"/>
              <w:rPr>
                <w:rFonts w:ascii="Arial" w:hAnsi="Arial" w:cs="Arial"/>
                <w:b/>
              </w:rPr>
            </w:pPr>
            <w:r w:rsidRPr="00FA17E0">
              <w:rPr>
                <w:rFonts w:ascii="Arial" w:eastAsia="Arial" w:hAnsi="Arial" w:cs="Arial"/>
                <w:b/>
                <w:sz w:val="22"/>
                <w:szCs w:val="22"/>
              </w:rPr>
              <w:t>CAPÍTULO PRIMERO</w:t>
            </w:r>
          </w:p>
          <w:p w:rsidR="00B2640F" w:rsidRPr="00FA17E0" w:rsidRDefault="00B2640F" w:rsidP="008831CC">
            <w:pPr>
              <w:jc w:val="center"/>
              <w:rPr>
                <w:rFonts w:ascii="Arial" w:hAnsi="Arial" w:cs="Arial"/>
                <w:b/>
              </w:rPr>
            </w:pPr>
            <w:r w:rsidRPr="00FA17E0">
              <w:rPr>
                <w:rFonts w:ascii="Arial" w:eastAsia="Arial" w:hAnsi="Arial" w:cs="Arial"/>
                <w:b/>
                <w:sz w:val="22"/>
                <w:szCs w:val="22"/>
              </w:rPr>
              <w:t>DE LOS ESTÍMULOS FISCALES E INCENTIVOS</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ARTÍCULO 71.-</w:t>
            </w:r>
            <w:r w:rsidRPr="00FA17E0">
              <w:rPr>
                <w:rFonts w:ascii="Arial" w:eastAsia="Arial" w:hAnsi="Arial" w:cs="Arial"/>
                <w:sz w:val="22"/>
                <w:szCs w:val="22"/>
              </w:rPr>
              <w:t xml:space="preserve"> 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Default="00B2640F" w:rsidP="008831CC">
            <w:pPr>
              <w:jc w:val="center"/>
              <w:rPr>
                <w:rFonts w:ascii="Arial" w:eastAsia="Arial" w:hAnsi="Arial" w:cs="Arial"/>
                <w:b/>
                <w:lang w:val="en-US"/>
              </w:rPr>
            </w:pPr>
            <w:r w:rsidRPr="00FA17E0">
              <w:rPr>
                <w:rFonts w:ascii="Arial" w:eastAsia="Arial" w:hAnsi="Arial" w:cs="Arial"/>
                <w:b/>
                <w:sz w:val="22"/>
                <w:szCs w:val="22"/>
                <w:lang w:val="en-US"/>
              </w:rPr>
              <w:t>T R A N S I T O R I O S</w:t>
            </w:r>
          </w:p>
          <w:p w:rsidR="00B2640F" w:rsidRPr="00FA17E0" w:rsidRDefault="00B2640F" w:rsidP="008831CC">
            <w:pPr>
              <w:jc w:val="center"/>
              <w:rPr>
                <w:rFonts w:ascii="Arial" w:hAnsi="Arial" w:cs="Arial"/>
                <w:b/>
                <w:lang w:val="en-US"/>
              </w:rPr>
            </w:pPr>
          </w:p>
          <w:p w:rsidR="00B2640F" w:rsidRPr="00FA17E0" w:rsidRDefault="00B2640F" w:rsidP="008831CC">
            <w:pPr>
              <w:jc w:val="both"/>
              <w:rPr>
                <w:rFonts w:ascii="Arial" w:hAnsi="Arial" w:cs="Arial"/>
              </w:rPr>
            </w:pPr>
            <w:r w:rsidRPr="00FA17E0">
              <w:rPr>
                <w:rFonts w:ascii="Arial" w:eastAsia="Arial" w:hAnsi="Arial" w:cs="Arial"/>
                <w:b/>
                <w:sz w:val="22"/>
                <w:szCs w:val="22"/>
              </w:rPr>
              <w:t>PRIMERO.-</w:t>
            </w:r>
            <w:r w:rsidRPr="00FA17E0">
              <w:rPr>
                <w:rFonts w:ascii="Arial" w:eastAsia="Arial" w:hAnsi="Arial" w:cs="Arial"/>
                <w:sz w:val="22"/>
                <w:szCs w:val="22"/>
              </w:rPr>
              <w:t xml:space="preserve"> Esta Ley empezará a regir a partir del día 1o. de enero del año 2016.</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SEGUNDO.-</w:t>
            </w:r>
            <w:r w:rsidRPr="00FA17E0">
              <w:rPr>
                <w:rFonts w:ascii="Arial" w:eastAsia="Arial" w:hAnsi="Arial" w:cs="Arial"/>
                <w:sz w:val="22"/>
                <w:szCs w:val="22"/>
              </w:rPr>
              <w:t xml:space="preserve"> Cuando el importe anual del Impuesto Predial se cubra antes del 31 de enero del 2016, se otorgará un incentivo correspondiente al 15% del monto total, por concepto de pago anticipado; si el pago se hace durante el mes de febrero, el incentivo será del 10% y cuando el pago se realice en el mes de marzo el incentivo será del 5%.</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hAnsi="Arial" w:cs="Arial"/>
              </w:rPr>
            </w:pPr>
            <w:r w:rsidRPr="00FA17E0">
              <w:rPr>
                <w:rFonts w:ascii="Arial" w:eastAsia="Arial" w:hAnsi="Arial" w:cs="Arial"/>
                <w:b/>
                <w:sz w:val="22"/>
                <w:szCs w:val="22"/>
              </w:rPr>
              <w:t>TERCERO.-</w:t>
            </w:r>
            <w:r w:rsidRPr="00FA17E0">
              <w:rPr>
                <w:rFonts w:ascii="Arial" w:eastAsia="Arial" w:hAnsi="Arial" w:cs="Arial"/>
                <w:sz w:val="22"/>
                <w:szCs w:val="22"/>
              </w:rPr>
              <w:t xml:space="preserve"> Para los efectos de lo dispuesto en esta Ley, se entenderá por:</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Pr="00FA17E0" w:rsidRDefault="00B2640F" w:rsidP="008831CC">
            <w:pPr>
              <w:jc w:val="both"/>
              <w:rPr>
                <w:rFonts w:ascii="Arial" w:eastAsia="Arial" w:hAnsi="Arial" w:cs="Arial"/>
              </w:rPr>
            </w:pPr>
            <w:r w:rsidRPr="00FA17E0">
              <w:rPr>
                <w:rFonts w:ascii="Arial" w:eastAsia="Arial" w:hAnsi="Arial" w:cs="Arial"/>
                <w:sz w:val="22"/>
                <w:szCs w:val="22"/>
              </w:rPr>
              <w:t>I.- Adultos mayores.- Personas de 60 ó más años de edad.</w:t>
            </w:r>
          </w:p>
          <w:p w:rsidR="00B2640F" w:rsidRDefault="00B2640F" w:rsidP="008831CC">
            <w:pPr>
              <w:jc w:val="both"/>
              <w:rPr>
                <w:rFonts w:ascii="Arial" w:eastAsia="Arial" w:hAnsi="Arial" w:cs="Arial"/>
              </w:rPr>
            </w:pPr>
          </w:p>
          <w:p w:rsidR="00B2640F" w:rsidRPr="00FA17E0" w:rsidRDefault="00B2640F" w:rsidP="008831CC">
            <w:pPr>
              <w:jc w:val="both"/>
              <w:rPr>
                <w:rFonts w:ascii="Arial" w:eastAsia="Arial" w:hAnsi="Arial" w:cs="Arial"/>
              </w:rPr>
            </w:pPr>
            <w:r w:rsidRPr="00FA17E0">
              <w:rPr>
                <w:rFonts w:ascii="Arial" w:eastAsia="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B2640F" w:rsidRDefault="00B2640F" w:rsidP="008831CC">
            <w:pPr>
              <w:jc w:val="both"/>
              <w:rPr>
                <w:rFonts w:ascii="Arial" w:eastAsia="Arial" w:hAnsi="Arial" w:cs="Arial"/>
              </w:rPr>
            </w:pPr>
          </w:p>
          <w:p w:rsidR="00B2640F" w:rsidRPr="00FA17E0" w:rsidRDefault="00B2640F" w:rsidP="008831CC">
            <w:pPr>
              <w:jc w:val="both"/>
              <w:rPr>
                <w:rFonts w:ascii="Arial" w:eastAsia="Arial" w:hAnsi="Arial" w:cs="Arial"/>
              </w:rPr>
            </w:pPr>
            <w:r w:rsidRPr="00FA17E0">
              <w:rPr>
                <w:rFonts w:ascii="Arial" w:eastAsia="Arial" w:hAnsi="Arial" w:cs="Arial"/>
                <w:sz w:val="22"/>
                <w:szCs w:val="22"/>
              </w:rPr>
              <w:t>III.- Pensionados.- personas que por vejez, incapacidad, viudez o enfermedad, reciben una pensión por cualquier institución.</w:t>
            </w:r>
          </w:p>
          <w:p w:rsidR="00B2640F" w:rsidRDefault="00B2640F" w:rsidP="008831CC">
            <w:pPr>
              <w:jc w:val="both"/>
              <w:rPr>
                <w:rFonts w:ascii="Arial" w:eastAsia="Arial" w:hAnsi="Arial" w:cs="Arial"/>
              </w:rPr>
            </w:pPr>
          </w:p>
          <w:p w:rsidR="00B2640F" w:rsidRPr="00FA17E0" w:rsidRDefault="00B2640F" w:rsidP="008831CC">
            <w:pPr>
              <w:jc w:val="both"/>
              <w:rPr>
                <w:rFonts w:ascii="Arial" w:hAnsi="Arial" w:cs="Arial"/>
              </w:rPr>
            </w:pPr>
            <w:r w:rsidRPr="00FA17E0">
              <w:rPr>
                <w:rFonts w:ascii="Arial" w:eastAsia="Arial" w:hAnsi="Arial" w:cs="Arial"/>
                <w:sz w:val="22"/>
                <w:szCs w:val="22"/>
              </w:rPr>
              <w:t>IV.- Jubilados.- personas separadas del ámbito laboral por antigüedad en el servicio.</w:t>
            </w:r>
          </w:p>
          <w:p w:rsidR="00B2640F" w:rsidRPr="00FA17E0" w:rsidRDefault="00B2640F" w:rsidP="008831CC">
            <w:pPr>
              <w:jc w:val="both"/>
              <w:rPr>
                <w:rFonts w:ascii="Arial" w:hAnsi="Arial" w:cs="Arial"/>
              </w:rPr>
            </w:pPr>
            <w:r w:rsidRPr="00FA17E0">
              <w:rPr>
                <w:rFonts w:ascii="Arial" w:eastAsia="Arial" w:hAnsi="Arial" w:cs="Arial"/>
                <w:sz w:val="22"/>
                <w:szCs w:val="22"/>
              </w:rPr>
              <w:t xml:space="preserve"> </w:t>
            </w:r>
          </w:p>
          <w:p w:rsidR="00B2640F" w:rsidRDefault="00B2640F" w:rsidP="008831CC">
            <w:pPr>
              <w:pStyle w:val="Sinespaciado"/>
              <w:jc w:val="both"/>
              <w:rPr>
                <w:rFonts w:ascii="Arial" w:hAnsi="Arial" w:cs="Arial"/>
              </w:rPr>
            </w:pPr>
            <w:r w:rsidRPr="00FA17E0">
              <w:rPr>
                <w:rFonts w:ascii="Arial" w:hAnsi="Arial" w:cs="Arial"/>
                <w:b/>
              </w:rPr>
              <w:t>CUARTO.-</w:t>
            </w:r>
            <w:r w:rsidRPr="00FA17E0">
              <w:rPr>
                <w:rFonts w:ascii="Arial" w:hAnsi="Arial" w:cs="Arial"/>
              </w:rPr>
              <w:t xml:space="preserve"> El municipio de San Juan de Sabinas,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B2640F" w:rsidRPr="00FA17E0" w:rsidRDefault="00B2640F" w:rsidP="008831CC">
            <w:pPr>
              <w:pStyle w:val="Sinespaciado"/>
              <w:jc w:val="both"/>
              <w:rPr>
                <w:rFonts w:ascii="Arial" w:hAnsi="Arial" w:cs="Arial"/>
              </w:rPr>
            </w:pPr>
          </w:p>
          <w:p w:rsidR="00B2640F" w:rsidRPr="00FA17E0" w:rsidRDefault="00B2640F" w:rsidP="008831CC">
            <w:pPr>
              <w:pStyle w:val="Sinespaciado"/>
              <w:jc w:val="both"/>
              <w:rPr>
                <w:rFonts w:ascii="Arial" w:hAnsi="Arial" w:cs="Arial"/>
              </w:rPr>
            </w:pPr>
            <w:r w:rsidRPr="00FA17E0">
              <w:rPr>
                <w:rFonts w:ascii="Arial" w:hAnsi="Arial" w:cs="Arial"/>
                <w:b/>
              </w:rPr>
              <w:t>QUINTO.-</w:t>
            </w:r>
            <w:r w:rsidRPr="00FA17E0">
              <w:rPr>
                <w:rFonts w:ascii="Arial" w:hAnsi="Arial" w:cs="Arial"/>
              </w:rPr>
              <w:t xml:space="preserve"> El municipio de San Juan de Sabinas, Coahuila de Zaragoza, elaborará y difundirá a más tardar el 31 de enero de 2016,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B2640F" w:rsidRPr="00FA17E0" w:rsidRDefault="00B2640F" w:rsidP="008831CC">
            <w:pPr>
              <w:pStyle w:val="Sinespaciado"/>
              <w:jc w:val="both"/>
              <w:rPr>
                <w:rFonts w:ascii="Arial" w:hAnsi="Arial" w:cs="Arial"/>
              </w:rPr>
            </w:pPr>
          </w:p>
          <w:p w:rsidR="00B2640F" w:rsidRPr="00FA17E0" w:rsidRDefault="00B2640F" w:rsidP="008831CC">
            <w:pPr>
              <w:jc w:val="both"/>
              <w:rPr>
                <w:rFonts w:ascii="Arial" w:hAnsi="Arial" w:cs="Arial"/>
              </w:rPr>
            </w:pPr>
            <w:r w:rsidRPr="00FA17E0">
              <w:rPr>
                <w:rFonts w:ascii="Arial" w:hAnsi="Arial" w:cs="Arial"/>
                <w:b/>
                <w:sz w:val="22"/>
                <w:szCs w:val="22"/>
              </w:rPr>
              <w:t>SÉPTIMO.-</w:t>
            </w:r>
            <w:r w:rsidRPr="00FA17E0">
              <w:rPr>
                <w:rFonts w:ascii="Arial" w:hAnsi="Arial" w:cs="Arial"/>
                <w:sz w:val="22"/>
                <w:szCs w:val="22"/>
              </w:rPr>
              <w:t xml:space="preserve"> Las menciones que se hagan del Salario Mínimo General Vigente en el Estado de Coahuila de Zaragoza, en la presente ley, se entenderán hechas a la Unidad de Cuenta del Estado de Coahuila de Zaragoza, conforme a lo estipulado en la Ley de Unidad de Cuenta del Estado de Coahuila de Zaragoza.</w:t>
            </w:r>
          </w:p>
          <w:p w:rsidR="00B2640F" w:rsidRPr="00FA17E0" w:rsidRDefault="00B2640F" w:rsidP="008831CC">
            <w:pPr>
              <w:jc w:val="both"/>
              <w:rPr>
                <w:rFonts w:ascii="Arial" w:hAnsi="Arial" w:cs="Arial"/>
                <w:b/>
                <w:lang w:val="es-MX"/>
              </w:rPr>
            </w:pPr>
          </w:p>
          <w:p w:rsidR="00B2640F" w:rsidRPr="00FA17E0" w:rsidRDefault="00B2640F" w:rsidP="008831CC">
            <w:pPr>
              <w:rPr>
                <w:rFonts w:ascii="Arial" w:hAnsi="Arial" w:cs="Arial"/>
              </w:rPr>
            </w:pPr>
            <w:r w:rsidRPr="00FA17E0">
              <w:rPr>
                <w:rFonts w:ascii="Arial" w:hAnsi="Arial" w:cs="Arial"/>
                <w:b/>
                <w:sz w:val="22"/>
                <w:szCs w:val="22"/>
              </w:rPr>
              <w:t xml:space="preserve">SEXTO.- </w:t>
            </w:r>
            <w:r w:rsidRPr="00FA17E0">
              <w:rPr>
                <w:rFonts w:ascii="Arial" w:hAnsi="Arial" w:cs="Arial"/>
                <w:sz w:val="22"/>
                <w:szCs w:val="22"/>
              </w:rPr>
              <w:t>Publíquese la presente Ley en el Periódico Oficial del Gobierno del Estado.</w:t>
            </w:r>
          </w:p>
          <w:p w:rsidR="00B2640F" w:rsidRPr="003970CA" w:rsidRDefault="00B2640F" w:rsidP="008831CC">
            <w:pPr>
              <w:rPr>
                <w:rFonts w:ascii="Arial" w:hAnsi="Arial" w:cs="Arial"/>
                <w:b/>
                <w:snapToGrid w:val="0"/>
              </w:rPr>
            </w:pPr>
          </w:p>
          <w:p w:rsidR="00B2640F" w:rsidRPr="003970CA" w:rsidRDefault="00B2640F" w:rsidP="008831CC">
            <w:pPr>
              <w:rPr>
                <w:rFonts w:ascii="Arial" w:hAnsi="Arial" w:cs="Arial"/>
                <w:b/>
                <w:snapToGrid w:val="0"/>
              </w:rPr>
            </w:pPr>
          </w:p>
          <w:p w:rsidR="00B2640F" w:rsidRPr="003970CA" w:rsidRDefault="00B2640F" w:rsidP="008831CC">
            <w:pPr>
              <w:rPr>
                <w:rFonts w:ascii="Arial" w:hAnsi="Arial" w:cs="Arial"/>
                <w:b/>
                <w:snapToGrid w:val="0"/>
              </w:rPr>
            </w:pPr>
          </w:p>
          <w:p w:rsidR="00D53C32" w:rsidRPr="00D53C32" w:rsidRDefault="00D53C32" w:rsidP="008831CC">
            <w:pPr>
              <w:widowControl w:val="0"/>
              <w:jc w:val="both"/>
              <w:rPr>
                <w:rFonts w:ascii="Arial" w:hAnsi="Arial" w:cs="Arial"/>
                <w:b/>
                <w:snapToGrid w:val="0"/>
              </w:rPr>
            </w:pPr>
          </w:p>
          <w:p w:rsidR="00D53C32" w:rsidRPr="00D53C32" w:rsidRDefault="00D53C32" w:rsidP="008831CC">
            <w:pPr>
              <w:jc w:val="both"/>
              <w:rPr>
                <w:rFonts w:ascii="Arial" w:hAnsi="Arial" w:cs="Arial"/>
              </w:rPr>
            </w:pPr>
          </w:p>
          <w:p w:rsidR="00D53C32" w:rsidRPr="00D53C32" w:rsidRDefault="00D53C32" w:rsidP="008831CC">
            <w:pPr>
              <w:jc w:val="both"/>
              <w:rPr>
                <w:rFonts w:ascii="Arial" w:hAnsi="Arial" w:cs="Arial"/>
                <w:b/>
                <w:snapToGrid w:val="0"/>
              </w:rPr>
            </w:pPr>
          </w:p>
          <w:p w:rsidR="00D53C32" w:rsidRPr="00D53C32" w:rsidRDefault="00D53C32" w:rsidP="008831CC">
            <w:pPr>
              <w:jc w:val="both"/>
              <w:rPr>
                <w:rFonts w:ascii="Arial" w:hAnsi="Arial" w:cs="Arial"/>
                <w:b/>
                <w:snapToGrid w:val="0"/>
              </w:rPr>
            </w:pPr>
          </w:p>
          <w:p w:rsidR="0017133E" w:rsidRPr="00D53C32" w:rsidRDefault="0017133E" w:rsidP="008831CC">
            <w:pPr>
              <w:jc w:val="both"/>
              <w:rPr>
                <w:rFonts w:ascii="Arial" w:hAnsi="Arial" w:cs="Arial"/>
                <w:b/>
                <w:bCs/>
              </w:rPr>
            </w:pPr>
          </w:p>
        </w:tc>
        <w:tc>
          <w:tcPr>
            <w:tcW w:w="7371" w:type="dxa"/>
          </w:tcPr>
          <w:p w:rsidR="006B15BA" w:rsidRPr="00E70B57" w:rsidRDefault="006B15BA" w:rsidP="008831CC">
            <w:pPr>
              <w:widowControl w:val="0"/>
              <w:rPr>
                <w:rFonts w:ascii="Arial" w:hAnsi="Arial" w:cs="Arial"/>
                <w:b/>
                <w:snapToGrid w:val="0"/>
              </w:rPr>
            </w:pPr>
            <w:r w:rsidRPr="00E70B57">
              <w:rPr>
                <w:rFonts w:ascii="Arial" w:hAnsi="Arial" w:cs="Arial"/>
                <w:b/>
                <w:snapToGrid w:val="0"/>
                <w:sz w:val="22"/>
                <w:szCs w:val="22"/>
              </w:rPr>
              <w:lastRenderedPageBreak/>
              <w:t>NÚMERO 262.-</w:t>
            </w:r>
          </w:p>
          <w:p w:rsidR="006B15BA" w:rsidRPr="00E70B57" w:rsidRDefault="006B15BA" w:rsidP="008831CC">
            <w:pPr>
              <w:jc w:val="center"/>
              <w:rPr>
                <w:rFonts w:ascii="Arial" w:eastAsia="Arial" w:hAnsi="Arial" w:cs="Arial"/>
                <w:b/>
              </w:rPr>
            </w:pPr>
          </w:p>
          <w:p w:rsidR="006B15BA" w:rsidRPr="00E70B57" w:rsidRDefault="006B15BA" w:rsidP="008831CC">
            <w:pPr>
              <w:jc w:val="center"/>
              <w:rPr>
                <w:rFonts w:ascii="Arial" w:eastAsia="Arial" w:hAnsi="Arial" w:cs="Arial"/>
                <w:b/>
              </w:rPr>
            </w:pPr>
          </w:p>
          <w:p w:rsidR="006B15BA" w:rsidRPr="00E70B57" w:rsidRDefault="006B15BA" w:rsidP="008831CC">
            <w:pPr>
              <w:jc w:val="center"/>
              <w:rPr>
                <w:rFonts w:ascii="Arial" w:eastAsia="Arial" w:hAnsi="Arial" w:cs="Arial"/>
                <w:b/>
              </w:rPr>
            </w:pPr>
            <w:r w:rsidRPr="00E70B57">
              <w:rPr>
                <w:rFonts w:ascii="Arial" w:eastAsia="Arial" w:hAnsi="Arial" w:cs="Arial"/>
                <w:b/>
                <w:sz w:val="22"/>
                <w:szCs w:val="22"/>
              </w:rPr>
              <w:t xml:space="preserve">LEY DE INGRESOS DEL MUNICIPIO DE SAN JUAN DE SABINAS, </w:t>
            </w:r>
          </w:p>
          <w:p w:rsidR="006B15BA" w:rsidRPr="00E70B57" w:rsidRDefault="006B15BA" w:rsidP="008831CC">
            <w:pPr>
              <w:jc w:val="center"/>
              <w:rPr>
                <w:rFonts w:ascii="Arial" w:eastAsia="Arial" w:hAnsi="Arial" w:cs="Arial"/>
                <w:b/>
              </w:rPr>
            </w:pPr>
            <w:r w:rsidRPr="00E70B57">
              <w:rPr>
                <w:rFonts w:ascii="Arial" w:eastAsia="Arial" w:hAnsi="Arial" w:cs="Arial"/>
                <w:b/>
                <w:sz w:val="22"/>
                <w:szCs w:val="22"/>
              </w:rPr>
              <w:t>COAHUILA DE ZARAGOZA, PARA EL EJERCICIO FISCAL 201</w:t>
            </w:r>
            <w:r w:rsidR="004554B6" w:rsidRPr="00E70B57">
              <w:rPr>
                <w:rFonts w:ascii="Arial" w:eastAsia="Arial" w:hAnsi="Arial" w:cs="Arial"/>
                <w:b/>
                <w:sz w:val="22"/>
                <w:szCs w:val="22"/>
              </w:rPr>
              <w:t>7</w:t>
            </w:r>
          </w:p>
          <w:p w:rsidR="00983F97" w:rsidRPr="00E70B57" w:rsidRDefault="00983F97" w:rsidP="008831CC">
            <w:pPr>
              <w:jc w:val="center"/>
              <w:rPr>
                <w:rFonts w:ascii="Arial" w:eastAsia="Arial" w:hAnsi="Arial" w:cs="Arial"/>
              </w:rPr>
            </w:pPr>
          </w:p>
          <w:p w:rsidR="006B15BA" w:rsidRPr="00E70B57" w:rsidRDefault="006B15BA" w:rsidP="008831CC">
            <w:pPr>
              <w:jc w:val="center"/>
              <w:rPr>
                <w:rFonts w:ascii="Arial" w:hAnsi="Arial" w:cs="Arial"/>
              </w:rPr>
            </w:pPr>
            <w:r w:rsidRPr="00E70B57">
              <w:rPr>
                <w:rFonts w:ascii="Arial" w:eastAsia="Arial" w:hAnsi="Arial" w:cs="Arial"/>
                <w:sz w:val="22"/>
                <w:szCs w:val="22"/>
              </w:rPr>
              <w:t xml:space="preserve"> </w:t>
            </w:r>
          </w:p>
          <w:p w:rsidR="006B15BA" w:rsidRPr="00E70B57" w:rsidRDefault="006B15BA" w:rsidP="008831CC">
            <w:pPr>
              <w:jc w:val="center"/>
              <w:rPr>
                <w:rFonts w:ascii="Arial" w:hAnsi="Arial" w:cs="Arial"/>
                <w:b/>
              </w:rPr>
            </w:pPr>
            <w:r w:rsidRPr="00E70B57">
              <w:rPr>
                <w:rFonts w:ascii="Arial" w:eastAsia="Arial" w:hAnsi="Arial" w:cs="Arial"/>
                <w:b/>
                <w:sz w:val="22"/>
                <w:szCs w:val="22"/>
              </w:rPr>
              <w:t>TITULO PRIMERO</w:t>
            </w:r>
          </w:p>
          <w:p w:rsidR="006B15BA" w:rsidRPr="00E70B57" w:rsidRDefault="006B15BA" w:rsidP="008831CC">
            <w:pPr>
              <w:jc w:val="center"/>
              <w:rPr>
                <w:rFonts w:ascii="Arial" w:hAnsi="Arial" w:cs="Arial"/>
                <w:b/>
              </w:rPr>
            </w:pPr>
            <w:r w:rsidRPr="00E70B57">
              <w:rPr>
                <w:rFonts w:ascii="Arial" w:eastAsia="Arial" w:hAnsi="Arial" w:cs="Arial"/>
                <w:b/>
                <w:sz w:val="22"/>
                <w:szCs w:val="22"/>
              </w:rPr>
              <w:t>DISPOSICIONES GENERALES</w:t>
            </w:r>
          </w:p>
          <w:p w:rsidR="006B15BA" w:rsidRPr="00E70B57" w:rsidRDefault="006B15BA" w:rsidP="008831CC">
            <w:pPr>
              <w:rPr>
                <w:rFonts w:ascii="Arial" w:hAnsi="Arial" w:cs="Arial"/>
                <w:b/>
              </w:rPr>
            </w:pPr>
          </w:p>
          <w:p w:rsidR="006B15BA" w:rsidRPr="00E70B57" w:rsidRDefault="00983F97" w:rsidP="008831CC">
            <w:pPr>
              <w:jc w:val="both"/>
              <w:rPr>
                <w:rFonts w:ascii="Arial" w:hAnsi="Arial" w:cs="Arial"/>
              </w:rPr>
            </w:pPr>
            <w:r w:rsidRPr="00E70B57">
              <w:rPr>
                <w:rFonts w:ascii="Arial" w:eastAsia="Arial" w:hAnsi="Arial" w:cs="Arial"/>
                <w:b/>
                <w:bCs/>
                <w:sz w:val="22"/>
                <w:szCs w:val="22"/>
              </w:rPr>
              <w:t>ARTÍCULO</w:t>
            </w:r>
            <w:r w:rsidR="006B15BA" w:rsidRPr="00E70B57">
              <w:rPr>
                <w:rFonts w:ascii="Arial" w:eastAsia="Arial" w:hAnsi="Arial" w:cs="Arial"/>
                <w:b/>
                <w:bCs/>
                <w:sz w:val="22"/>
                <w:szCs w:val="22"/>
              </w:rPr>
              <w:t xml:space="preserve"> 1.- </w:t>
            </w:r>
            <w:r w:rsidR="006B15BA" w:rsidRPr="00E70B57">
              <w:rPr>
                <w:rFonts w:ascii="Arial" w:eastAsia="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San Juan de Sabinas, Coahuila de</w:t>
            </w:r>
          </w:p>
          <w:p w:rsidR="006B15BA" w:rsidRPr="00E70B57" w:rsidRDefault="006B15BA" w:rsidP="008831CC">
            <w:pPr>
              <w:rPr>
                <w:rFonts w:ascii="Arial" w:hAnsi="Arial" w:cs="Arial"/>
              </w:rPr>
            </w:pPr>
            <w:r w:rsidRPr="00E70B57">
              <w:rPr>
                <w:rFonts w:ascii="Arial" w:eastAsia="Arial" w:hAnsi="Arial" w:cs="Arial"/>
                <w:sz w:val="22"/>
                <w:szCs w:val="22"/>
              </w:rPr>
              <w:t>Zaragoza.</w:t>
            </w:r>
          </w:p>
          <w:p w:rsidR="006B15BA" w:rsidRPr="00E70B57" w:rsidRDefault="006B15BA" w:rsidP="008831CC">
            <w:pPr>
              <w:rPr>
                <w:rFonts w:ascii="Arial" w:eastAsia="Arial" w:hAnsi="Arial" w:cs="Arial"/>
              </w:rPr>
            </w:pPr>
            <w:r w:rsidRPr="00E70B57">
              <w:rPr>
                <w:rFonts w:ascii="Arial" w:eastAsia="Arial" w:hAnsi="Arial" w:cs="Arial"/>
                <w:sz w:val="22"/>
                <w:szCs w:val="22"/>
              </w:rPr>
              <w:t xml:space="preserve"> </w:t>
            </w:r>
          </w:p>
          <w:p w:rsidR="006B15BA" w:rsidRPr="00E70B57" w:rsidRDefault="006B15BA" w:rsidP="008831CC">
            <w:pPr>
              <w:jc w:val="both"/>
              <w:rPr>
                <w:rFonts w:ascii="Arial" w:hAnsi="Arial" w:cs="Arial"/>
              </w:rPr>
            </w:pPr>
            <w:r w:rsidRPr="00E70B57">
              <w:rPr>
                <w:rFonts w:ascii="Arial" w:hAnsi="Arial" w:cs="Arial"/>
                <w:sz w:val="22"/>
                <w:szCs w:val="22"/>
              </w:rPr>
              <w:t>Forman parte de los ingresos las contribuciones, productos y aprovechamientos causados en ejercicios anteriores, pendientes de liquidación o pago.</w:t>
            </w:r>
          </w:p>
          <w:p w:rsidR="006B15BA" w:rsidRPr="00E70B57" w:rsidRDefault="006B15BA" w:rsidP="008831CC">
            <w:pPr>
              <w:rPr>
                <w:rFonts w:ascii="Arial" w:hAnsi="Arial" w:cs="Arial"/>
              </w:rPr>
            </w:pPr>
          </w:p>
          <w:p w:rsidR="006B15BA" w:rsidRPr="00E70B57" w:rsidRDefault="00A25E64" w:rsidP="008831CC">
            <w:pPr>
              <w:tabs>
                <w:tab w:val="left" w:pos="2780"/>
              </w:tabs>
              <w:jc w:val="both"/>
              <w:rPr>
                <w:rFonts w:ascii="Arial" w:eastAsia="Arial" w:hAnsi="Arial" w:cs="Arial"/>
              </w:rPr>
            </w:pPr>
            <w:r w:rsidRPr="00E70B57">
              <w:rPr>
                <w:rFonts w:ascii="Arial" w:eastAsia="Arial" w:hAnsi="Arial" w:cs="Arial"/>
                <w:sz w:val="22"/>
                <w:szCs w:val="22"/>
              </w:rPr>
              <w:br/>
            </w:r>
            <w:r w:rsidR="006B15BA" w:rsidRPr="00E70B57">
              <w:rPr>
                <w:rFonts w:ascii="Arial" w:eastAsia="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w:t>
            </w:r>
            <w:r w:rsidR="00B05F17" w:rsidRPr="00E70B57">
              <w:rPr>
                <w:rFonts w:ascii="Arial" w:eastAsia="Arial" w:hAnsi="Arial" w:cs="Arial"/>
                <w:sz w:val="22"/>
                <w:szCs w:val="22"/>
              </w:rPr>
              <w:t>7</w:t>
            </w:r>
            <w:r w:rsidR="006B15BA" w:rsidRPr="00E70B57">
              <w:rPr>
                <w:rFonts w:ascii="Arial" w:eastAsia="Arial" w:hAnsi="Arial" w:cs="Arial"/>
                <w:sz w:val="22"/>
                <w:szCs w:val="22"/>
              </w:rPr>
              <w:t>, mismos que se integran en base a los conceptos señalados a continuación:</w:t>
            </w:r>
          </w:p>
          <w:p w:rsidR="00B05F17" w:rsidRPr="00E70B57" w:rsidRDefault="00B05F17" w:rsidP="008831CC">
            <w:pPr>
              <w:tabs>
                <w:tab w:val="left" w:pos="2780"/>
              </w:tabs>
              <w:jc w:val="both"/>
              <w:rPr>
                <w:rFonts w:ascii="Arial" w:eastAsia="Arial" w:hAnsi="Arial" w:cs="Arial"/>
              </w:rPr>
            </w:pPr>
          </w:p>
          <w:p w:rsidR="006B15BA" w:rsidRPr="00E70B57" w:rsidRDefault="006B15BA" w:rsidP="008831CC">
            <w:pPr>
              <w:rPr>
                <w:rFonts w:ascii="Arial" w:hAnsi="Arial" w:cs="Arial"/>
              </w:rPr>
            </w:pPr>
          </w:p>
          <w:tbl>
            <w:tblPr>
              <w:tblW w:w="6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6"/>
              <w:gridCol w:w="269"/>
              <w:gridCol w:w="402"/>
              <w:gridCol w:w="3808"/>
              <w:gridCol w:w="1910"/>
            </w:tblGrid>
            <w:tr w:rsidR="006B15BA" w:rsidRPr="00E70B57" w:rsidTr="006B15BA">
              <w:trPr>
                <w:trHeight w:val="240"/>
              </w:trPr>
              <w:tc>
                <w:tcPr>
                  <w:tcW w:w="3580" w:type="pct"/>
                  <w:gridSpan w:val="4"/>
                  <w:shd w:val="clear" w:color="auto" w:fill="auto"/>
                  <w:vAlign w:val="center"/>
                  <w:hideMark/>
                </w:tcPr>
                <w:p w:rsidR="006B15BA" w:rsidRPr="00E70B57" w:rsidRDefault="006B15BA" w:rsidP="00222315">
                  <w:pPr>
                    <w:framePr w:hSpace="141" w:wrap="around" w:vAnchor="text" w:hAnchor="text" w:y="1"/>
                    <w:ind w:right="214"/>
                    <w:suppressOverlap/>
                    <w:jc w:val="center"/>
                    <w:rPr>
                      <w:rFonts w:ascii="Arial" w:hAnsi="Arial" w:cs="Arial"/>
                      <w:b/>
                      <w:bCs/>
                      <w:color w:val="000000"/>
                      <w:lang w:eastAsia="es-MX"/>
                    </w:rPr>
                  </w:pPr>
                  <w:r w:rsidRPr="00E70B57">
                    <w:rPr>
                      <w:rFonts w:ascii="Arial" w:hAnsi="Arial" w:cs="Arial"/>
                      <w:b/>
                      <w:bCs/>
                      <w:color w:val="000000"/>
                      <w:sz w:val="22"/>
                      <w:szCs w:val="22"/>
                      <w:lang w:eastAsia="es-MX"/>
                    </w:rPr>
                    <w:t xml:space="preserve">Proyecto de Presupuesto de Ingresos </w:t>
                  </w:r>
                  <w:r w:rsidR="00B27F2C" w:rsidRPr="00E70B57">
                    <w:rPr>
                      <w:rFonts w:ascii="Arial" w:hAnsi="Arial" w:cs="Arial"/>
                      <w:b/>
                      <w:bCs/>
                      <w:color w:val="000000"/>
                      <w:sz w:val="22"/>
                      <w:szCs w:val="22"/>
                      <w:lang w:eastAsia="es-MX"/>
                    </w:rPr>
                    <w:t>para ejercicio fiscal 2017</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b/>
                      <w:bCs/>
                      <w:color w:val="000000"/>
                      <w:lang w:eastAsia="es-MX"/>
                    </w:rPr>
                  </w:pPr>
                  <w:r w:rsidRPr="00E70B57">
                    <w:rPr>
                      <w:rFonts w:ascii="Arial" w:hAnsi="Arial" w:cs="Arial"/>
                      <w:b/>
                      <w:bCs/>
                      <w:color w:val="000000"/>
                      <w:sz w:val="22"/>
                      <w:szCs w:val="22"/>
                      <w:lang w:eastAsia="es-MX"/>
                    </w:rPr>
                    <w:t>San Juan de Sabinas</w:t>
                  </w:r>
                </w:p>
              </w:tc>
            </w:tr>
            <w:tr w:rsidR="006B15BA" w:rsidRPr="00E70B57" w:rsidTr="006B15BA">
              <w:trPr>
                <w:trHeight w:val="278"/>
              </w:trPr>
              <w:tc>
                <w:tcPr>
                  <w:tcW w:w="3580" w:type="pct"/>
                  <w:gridSpan w:val="4"/>
                  <w:shd w:val="clear" w:color="000000" w:fill="000000"/>
                  <w:vAlign w:val="center"/>
                  <w:hideMark/>
                </w:tcPr>
                <w:p w:rsidR="006B15BA" w:rsidRPr="00E70B57" w:rsidRDefault="006B15BA" w:rsidP="00222315">
                  <w:pPr>
                    <w:framePr w:hSpace="141" w:wrap="around" w:vAnchor="text" w:hAnchor="text" w:y="1"/>
                    <w:suppressOverlap/>
                    <w:jc w:val="center"/>
                    <w:rPr>
                      <w:rFonts w:ascii="Arial" w:hAnsi="Arial" w:cs="Arial"/>
                      <w:b/>
                      <w:bCs/>
                      <w:color w:val="FFFFFF"/>
                      <w:lang w:eastAsia="es-MX"/>
                    </w:rPr>
                  </w:pPr>
                  <w:r w:rsidRPr="00E70B57">
                    <w:rPr>
                      <w:rFonts w:ascii="Arial" w:hAnsi="Arial" w:cs="Arial"/>
                      <w:b/>
                      <w:bCs/>
                      <w:color w:val="FFFFFF"/>
                      <w:sz w:val="22"/>
                      <w:szCs w:val="22"/>
                      <w:lang w:eastAsia="es-MX"/>
                    </w:rPr>
                    <w:lastRenderedPageBreak/>
                    <w:t>TOTAL DE INGRESOS</w:t>
                  </w:r>
                </w:p>
              </w:tc>
              <w:tc>
                <w:tcPr>
                  <w:tcW w:w="1420" w:type="pct"/>
                  <w:shd w:val="clear" w:color="000000" w:fill="000000"/>
                  <w:noWrap/>
                  <w:vAlign w:val="center"/>
                  <w:hideMark/>
                </w:tcPr>
                <w:p w:rsidR="006B15BA" w:rsidRPr="00E70B57" w:rsidRDefault="00D12F91" w:rsidP="00222315">
                  <w:pPr>
                    <w:framePr w:hSpace="141" w:wrap="around" w:vAnchor="text" w:hAnchor="text" w:y="1"/>
                    <w:suppressOverlap/>
                    <w:rPr>
                      <w:rFonts w:ascii="Arial" w:hAnsi="Arial" w:cs="Arial"/>
                      <w:b/>
                      <w:color w:val="FFFFFF" w:themeColor="background1"/>
                    </w:rPr>
                  </w:pPr>
                  <w:r w:rsidRPr="00E70B57">
                    <w:rPr>
                      <w:rFonts w:ascii="Arial" w:hAnsi="Arial" w:cs="Arial"/>
                      <w:b/>
                      <w:color w:val="FFFFFF" w:themeColor="background1"/>
                    </w:rPr>
                    <w:t xml:space="preserve"> 109,163,913.28</w:t>
                  </w:r>
                </w:p>
              </w:tc>
            </w:tr>
            <w:tr w:rsidR="006B15BA" w:rsidRPr="00E70B57" w:rsidTr="006B15BA">
              <w:trPr>
                <w:trHeight w:val="278"/>
              </w:trPr>
              <w:tc>
                <w:tcPr>
                  <w:tcW w:w="250" w:type="pct"/>
                  <w:shd w:val="clear" w:color="000000" w:fill="D8D8D8"/>
                  <w:noWrap/>
                  <w:vAlign w:val="center"/>
                  <w:hideMark/>
                </w:tcPr>
                <w:p w:rsidR="006B15BA" w:rsidRPr="00E70B57" w:rsidRDefault="006B15BA" w:rsidP="00222315">
                  <w:pPr>
                    <w:framePr w:hSpace="141" w:wrap="around" w:vAnchor="text" w:hAnchor="text" w:y="1"/>
                    <w:suppressOverlap/>
                    <w:jc w:val="center"/>
                    <w:rPr>
                      <w:rFonts w:ascii="Arial" w:hAnsi="Arial" w:cs="Arial"/>
                      <w:b/>
                      <w:bCs/>
                      <w:color w:val="000000"/>
                      <w:lang w:eastAsia="es-MX"/>
                    </w:rPr>
                  </w:pPr>
                  <w:r w:rsidRPr="00E70B57">
                    <w:rPr>
                      <w:rFonts w:ascii="Arial" w:hAnsi="Arial" w:cs="Arial"/>
                      <w:b/>
                      <w:bCs/>
                      <w:color w:val="000000"/>
                      <w:sz w:val="22"/>
                      <w:szCs w:val="22"/>
                      <w:lang w:eastAsia="es-MX"/>
                    </w:rPr>
                    <w:t>1</w:t>
                  </w:r>
                </w:p>
              </w:tc>
              <w:tc>
                <w:tcPr>
                  <w:tcW w:w="3330" w:type="pct"/>
                  <w:gridSpan w:val="3"/>
                  <w:shd w:val="clear" w:color="000000" w:fill="D8D8D8"/>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r w:rsidRPr="00E70B57">
                    <w:rPr>
                      <w:rFonts w:ascii="Arial" w:hAnsi="Arial" w:cs="Arial"/>
                      <w:b/>
                      <w:bCs/>
                      <w:color w:val="000000"/>
                      <w:sz w:val="22"/>
                      <w:szCs w:val="22"/>
                      <w:lang w:eastAsia="es-MX"/>
                    </w:rPr>
                    <w:t>Impuestos</w:t>
                  </w:r>
                </w:p>
              </w:tc>
              <w:tc>
                <w:tcPr>
                  <w:tcW w:w="1420" w:type="pct"/>
                  <w:shd w:val="clear" w:color="000000" w:fill="D8D8D8"/>
                  <w:noWrap/>
                  <w:vAlign w:val="center"/>
                  <w:hideMark/>
                </w:tcPr>
                <w:p w:rsidR="006B15BA" w:rsidRPr="00E70B57" w:rsidRDefault="004B1C09" w:rsidP="00222315">
                  <w:pPr>
                    <w:framePr w:hSpace="141" w:wrap="around" w:vAnchor="text" w:hAnchor="text" w:y="1"/>
                    <w:suppressOverlap/>
                    <w:jc w:val="right"/>
                    <w:rPr>
                      <w:rFonts w:ascii="Arial" w:hAnsi="Arial" w:cs="Arial"/>
                      <w:b/>
                      <w:color w:val="000000"/>
                    </w:rPr>
                  </w:pPr>
                  <w:r w:rsidRPr="00E70B57">
                    <w:rPr>
                      <w:rFonts w:ascii="Arial" w:hAnsi="Arial" w:cs="Arial"/>
                      <w:b/>
                      <w:color w:val="000000"/>
                      <w:sz w:val="22"/>
                      <w:szCs w:val="22"/>
                    </w:rPr>
                    <w:t>12,571</w:t>
                  </w:r>
                  <w:r w:rsidR="00586BDA" w:rsidRPr="00E70B57">
                    <w:rPr>
                      <w:rFonts w:ascii="Arial" w:hAnsi="Arial" w:cs="Arial"/>
                      <w:b/>
                      <w:color w:val="000000"/>
                      <w:sz w:val="22"/>
                      <w:szCs w:val="22"/>
                    </w:rPr>
                    <w:t>,</w:t>
                  </w:r>
                  <w:r w:rsidRPr="00E70B57">
                    <w:rPr>
                      <w:rFonts w:ascii="Arial" w:hAnsi="Arial" w:cs="Arial"/>
                      <w:b/>
                      <w:color w:val="000000"/>
                      <w:sz w:val="22"/>
                      <w:szCs w:val="22"/>
                    </w:rPr>
                    <w:t>619.81</w:t>
                  </w:r>
                  <w:r w:rsidR="00174D81" w:rsidRPr="00E70B57">
                    <w:rPr>
                      <w:rFonts w:ascii="Arial" w:hAnsi="Arial" w:cs="Arial"/>
                      <w:b/>
                      <w:color w:val="000000"/>
                      <w:sz w:val="22"/>
                      <w:szCs w:val="22"/>
                    </w:rPr>
                    <w:t xml:space="preserve">   </w:t>
                  </w:r>
                </w:p>
              </w:tc>
            </w:tr>
            <w:tr w:rsidR="006B15BA" w:rsidRPr="00E70B57" w:rsidTr="00D12F91">
              <w:trPr>
                <w:trHeight w:val="343"/>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3130" w:type="pct"/>
                  <w:gridSpan w:val="2"/>
                  <w:shd w:val="clear" w:color="auto" w:fill="auto"/>
                  <w:noWrap/>
                  <w:vAlign w:val="center"/>
                  <w:hideMark/>
                </w:tcPr>
                <w:p w:rsidR="006B15BA" w:rsidRPr="00E70B57" w:rsidRDefault="00D12F91"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Impuestos Sobre el Patrimonio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Impuesto Predial</w:t>
                  </w:r>
                </w:p>
              </w:tc>
              <w:tc>
                <w:tcPr>
                  <w:tcW w:w="1420" w:type="pct"/>
                  <w:shd w:val="clear" w:color="auto" w:fill="auto"/>
                  <w:noWrap/>
                  <w:vAlign w:val="center"/>
                  <w:hideMark/>
                </w:tcPr>
                <w:p w:rsidR="006B15BA" w:rsidRPr="00E70B57" w:rsidRDefault="005D5152"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6,832,420.90 </w:t>
                  </w:r>
                </w:p>
              </w:tc>
            </w:tr>
            <w:tr w:rsidR="006B15BA" w:rsidRPr="00E70B57" w:rsidTr="00D12F91">
              <w:trPr>
                <w:trHeight w:val="409"/>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Impuesto Sobre Adquisición de Inmuebles</w:t>
                  </w:r>
                </w:p>
              </w:tc>
              <w:tc>
                <w:tcPr>
                  <w:tcW w:w="1420" w:type="pct"/>
                  <w:shd w:val="clear" w:color="auto" w:fill="auto"/>
                  <w:noWrap/>
                  <w:vAlign w:val="center"/>
                  <w:hideMark/>
                </w:tcPr>
                <w:p w:rsidR="006B15BA" w:rsidRPr="00E70B57" w:rsidRDefault="005D5152"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3,913,237.54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3</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Impuesto Sobre Plusvalía</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3</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Impuestos sobre la producción, el consumo y las transacciones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Impuestos sobre la producción, el consumo y las transacciones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4</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Impuestos al comercio exterior</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Impuestos al comercio exterior</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5</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Impuestos sobre Nóminas y Asimilables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0</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Impuestos sobre Nóminas y Asimilables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6</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Impuestos Ecológicos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Impuestos Ecológicos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7</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Accesorios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45D6C">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Accesorios de Impuestos</w:t>
                  </w:r>
                </w:p>
              </w:tc>
              <w:tc>
                <w:tcPr>
                  <w:tcW w:w="1420" w:type="pct"/>
                  <w:shd w:val="clear" w:color="auto" w:fill="auto"/>
                  <w:noWrap/>
                  <w:vAlign w:val="center"/>
                </w:tcPr>
                <w:p w:rsidR="006B15BA" w:rsidRPr="00E70B57" w:rsidRDefault="005D5152"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1,489,427.89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8</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Otros Impuestos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0.00</w:t>
                  </w:r>
                </w:p>
              </w:tc>
            </w:tr>
            <w:tr w:rsidR="006B15BA" w:rsidRPr="00E70B57" w:rsidTr="00645D6C">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Impuesto Sobre el Ejercicio de Actividades Mercantiles</w:t>
                  </w:r>
                </w:p>
              </w:tc>
              <w:tc>
                <w:tcPr>
                  <w:tcW w:w="1420" w:type="pct"/>
                  <w:shd w:val="clear" w:color="auto" w:fill="auto"/>
                  <w:noWrap/>
                  <w:vAlign w:val="center"/>
                </w:tcPr>
                <w:p w:rsidR="005D5152" w:rsidRPr="00E70B57" w:rsidRDefault="005D5152"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216,420.69 </w:t>
                  </w:r>
                </w:p>
                <w:p w:rsidR="006B15BA" w:rsidRPr="00E70B57" w:rsidRDefault="006B15BA" w:rsidP="00222315">
                  <w:pPr>
                    <w:framePr w:hSpace="141" w:wrap="around" w:vAnchor="text" w:hAnchor="text" w:y="1"/>
                    <w:suppressOverlap/>
                    <w:jc w:val="right"/>
                    <w:rPr>
                      <w:rFonts w:ascii="Arial" w:hAnsi="Arial" w:cs="Arial"/>
                      <w:color w:val="000000"/>
                      <w:lang w:eastAsia="es-MX"/>
                    </w:rPr>
                  </w:pP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Impuesto Sobre Prestación de Servicios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3</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Impuesto Sobre Espectáculos y Diversiones Públicas</w:t>
                  </w:r>
                </w:p>
              </w:tc>
              <w:tc>
                <w:tcPr>
                  <w:tcW w:w="1420" w:type="pct"/>
                  <w:shd w:val="clear" w:color="auto" w:fill="auto"/>
                  <w:noWrap/>
                  <w:vAlign w:val="center"/>
                  <w:hideMark/>
                </w:tcPr>
                <w:p w:rsidR="005D5152" w:rsidRPr="00E70B57" w:rsidRDefault="005D5152"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120,112.79 </w:t>
                  </w:r>
                </w:p>
                <w:p w:rsidR="006B15BA" w:rsidRPr="00E70B57" w:rsidRDefault="006B15BA" w:rsidP="00222315">
                  <w:pPr>
                    <w:framePr w:hSpace="141" w:wrap="around" w:vAnchor="text" w:hAnchor="text" w:y="1"/>
                    <w:suppressOverlap/>
                    <w:jc w:val="right"/>
                    <w:rPr>
                      <w:rFonts w:ascii="Arial" w:hAnsi="Arial" w:cs="Arial"/>
                      <w:color w:val="000000"/>
                      <w:lang w:eastAsia="es-MX"/>
                    </w:rPr>
                  </w:pP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4</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Impuesto Sobre Enajenación de Bienes Muebles Usados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5</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Impuesto Sobre Loterías, Rifas y Sorteos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9</w:t>
                  </w:r>
                </w:p>
              </w:tc>
              <w:tc>
                <w:tcPr>
                  <w:tcW w:w="3130" w:type="pct"/>
                  <w:gridSpan w:val="2"/>
                  <w:shd w:val="clear" w:color="auto" w:fill="auto"/>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Impuestos no comprendidos en las fracciones de la Ley de Ingresos causadas en ejercicios fiscales anteriores pendientes de liquidación o pago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Impuesto Predial de ejercicios anteriores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 xml:space="preserve">Impuesto sobre Adquisición de </w:t>
                  </w:r>
                  <w:r w:rsidRPr="00E70B57">
                    <w:rPr>
                      <w:rFonts w:ascii="Arial" w:hAnsi="Arial" w:cs="Arial"/>
                      <w:color w:val="000000"/>
                      <w:sz w:val="22"/>
                      <w:szCs w:val="22"/>
                      <w:lang w:eastAsia="es-MX"/>
                    </w:rPr>
                    <w:lastRenderedPageBreak/>
                    <w:t>Inmuebles de ejercicios anteriores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lastRenderedPageBreak/>
                    <w:t xml:space="preserve">0.00 </w:t>
                  </w:r>
                </w:p>
              </w:tc>
            </w:tr>
            <w:tr w:rsidR="006B15BA" w:rsidRPr="00E70B57" w:rsidTr="00414B93">
              <w:trPr>
                <w:trHeight w:val="142"/>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p>
              </w:tc>
            </w:tr>
            <w:tr w:rsidR="006B15BA" w:rsidRPr="00E70B57" w:rsidTr="00414B93">
              <w:trPr>
                <w:trHeight w:val="286"/>
              </w:trPr>
              <w:tc>
                <w:tcPr>
                  <w:tcW w:w="250" w:type="pct"/>
                  <w:shd w:val="clear" w:color="000000" w:fill="D8D8D8"/>
                  <w:noWrap/>
                  <w:vAlign w:val="center"/>
                  <w:hideMark/>
                </w:tcPr>
                <w:p w:rsidR="006B15BA" w:rsidRPr="00E70B57" w:rsidRDefault="006B15BA" w:rsidP="00222315">
                  <w:pPr>
                    <w:framePr w:hSpace="141" w:wrap="around" w:vAnchor="text" w:hAnchor="text" w:y="1"/>
                    <w:suppressOverlap/>
                    <w:jc w:val="center"/>
                    <w:rPr>
                      <w:rFonts w:ascii="Arial" w:hAnsi="Arial" w:cs="Arial"/>
                      <w:b/>
                      <w:bCs/>
                      <w:color w:val="000000"/>
                      <w:lang w:eastAsia="es-MX"/>
                    </w:rPr>
                  </w:pPr>
                  <w:r w:rsidRPr="00E70B57">
                    <w:rPr>
                      <w:rFonts w:ascii="Arial" w:hAnsi="Arial" w:cs="Arial"/>
                      <w:b/>
                      <w:bCs/>
                      <w:color w:val="000000"/>
                      <w:sz w:val="22"/>
                      <w:szCs w:val="22"/>
                      <w:lang w:eastAsia="es-MX"/>
                    </w:rPr>
                    <w:t>2</w:t>
                  </w:r>
                </w:p>
              </w:tc>
              <w:tc>
                <w:tcPr>
                  <w:tcW w:w="3330" w:type="pct"/>
                  <w:gridSpan w:val="3"/>
                  <w:shd w:val="clear" w:color="000000" w:fill="D8D8D8"/>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r w:rsidRPr="00E70B57">
                    <w:rPr>
                      <w:rFonts w:ascii="Arial" w:hAnsi="Arial" w:cs="Arial"/>
                      <w:b/>
                      <w:bCs/>
                      <w:color w:val="000000"/>
                      <w:sz w:val="22"/>
                      <w:szCs w:val="22"/>
                      <w:lang w:eastAsia="es-MX"/>
                    </w:rPr>
                    <w:t>Cuotas y Aportaciones de seguridad social</w:t>
                  </w:r>
                </w:p>
              </w:tc>
              <w:tc>
                <w:tcPr>
                  <w:tcW w:w="1420" w:type="pct"/>
                  <w:shd w:val="clear" w:color="000000" w:fill="D8D8D8"/>
                  <w:noWrap/>
                  <w:vAlign w:val="center"/>
                  <w:hideMark/>
                </w:tcPr>
                <w:p w:rsidR="006B15BA" w:rsidRPr="00E70B57" w:rsidRDefault="006B15BA" w:rsidP="00222315">
                  <w:pPr>
                    <w:framePr w:hSpace="141" w:wrap="around" w:vAnchor="text" w:hAnchor="text" w:y="1"/>
                    <w:suppressOverlap/>
                    <w:jc w:val="right"/>
                    <w:rPr>
                      <w:rFonts w:ascii="Arial" w:hAnsi="Arial" w:cs="Arial"/>
                      <w:b/>
                      <w:bCs/>
                      <w:color w:val="000000"/>
                      <w:lang w:eastAsia="es-MX"/>
                    </w:rPr>
                  </w:pPr>
                  <w:r w:rsidRPr="00E70B57">
                    <w:rPr>
                      <w:rFonts w:ascii="Arial" w:hAnsi="Arial" w:cs="Arial"/>
                      <w:b/>
                      <w:bCs/>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Aportaciones para Fondos de Vivienda</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414B93">
              <w:trPr>
                <w:trHeight w:val="353"/>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Aportaciones para Fondos de Vivienda</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Cuotas para el Seguro Social</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Cuotas para el Seguro Social</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3</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Cuotas de Ahorro para el Retiro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Cuotas de Ahorro para el Retiro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4</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Otras Cuotas y Aportaciones para la seguridad social</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Otras Cuotas y Aportaciones para la seguridad social</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5</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Accesorios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Accesorios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414B93">
              <w:trPr>
                <w:trHeight w:val="71"/>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p>
              </w:tc>
            </w:tr>
            <w:tr w:rsidR="006B15BA" w:rsidRPr="00E70B57" w:rsidTr="00414B93">
              <w:trPr>
                <w:trHeight w:val="203"/>
              </w:trPr>
              <w:tc>
                <w:tcPr>
                  <w:tcW w:w="250" w:type="pct"/>
                  <w:shd w:val="clear" w:color="000000" w:fill="D8D8D8"/>
                  <w:noWrap/>
                  <w:vAlign w:val="center"/>
                  <w:hideMark/>
                </w:tcPr>
                <w:p w:rsidR="006B15BA" w:rsidRPr="00E70B57" w:rsidRDefault="006B15BA" w:rsidP="00222315">
                  <w:pPr>
                    <w:framePr w:hSpace="141" w:wrap="around" w:vAnchor="text" w:hAnchor="text" w:y="1"/>
                    <w:suppressOverlap/>
                    <w:jc w:val="center"/>
                    <w:rPr>
                      <w:rFonts w:ascii="Arial" w:hAnsi="Arial" w:cs="Arial"/>
                      <w:b/>
                      <w:bCs/>
                      <w:color w:val="000000"/>
                      <w:lang w:eastAsia="es-MX"/>
                    </w:rPr>
                  </w:pPr>
                  <w:r w:rsidRPr="00E70B57">
                    <w:rPr>
                      <w:rFonts w:ascii="Arial" w:hAnsi="Arial" w:cs="Arial"/>
                      <w:b/>
                      <w:bCs/>
                      <w:color w:val="000000"/>
                      <w:sz w:val="22"/>
                      <w:szCs w:val="22"/>
                      <w:lang w:eastAsia="es-MX"/>
                    </w:rPr>
                    <w:t>3</w:t>
                  </w:r>
                </w:p>
              </w:tc>
              <w:tc>
                <w:tcPr>
                  <w:tcW w:w="3330" w:type="pct"/>
                  <w:gridSpan w:val="3"/>
                  <w:shd w:val="clear" w:color="000000" w:fill="D8D8D8"/>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r w:rsidRPr="00E70B57">
                    <w:rPr>
                      <w:rFonts w:ascii="Arial" w:hAnsi="Arial" w:cs="Arial"/>
                      <w:b/>
                      <w:bCs/>
                      <w:color w:val="000000"/>
                      <w:sz w:val="22"/>
                      <w:szCs w:val="22"/>
                      <w:lang w:eastAsia="es-MX"/>
                    </w:rPr>
                    <w:t>Contribuciones de Mejoras</w:t>
                  </w:r>
                </w:p>
              </w:tc>
              <w:tc>
                <w:tcPr>
                  <w:tcW w:w="1420" w:type="pct"/>
                  <w:shd w:val="clear" w:color="000000" w:fill="D8D8D8"/>
                  <w:noWrap/>
                  <w:vAlign w:val="center"/>
                </w:tcPr>
                <w:p w:rsidR="006B15BA" w:rsidRPr="00E70B57" w:rsidRDefault="0067138C" w:rsidP="00222315">
                  <w:pPr>
                    <w:framePr w:hSpace="141" w:wrap="around" w:vAnchor="text" w:hAnchor="text" w:y="1"/>
                    <w:suppressOverlap/>
                    <w:jc w:val="right"/>
                    <w:rPr>
                      <w:rFonts w:ascii="Arial" w:hAnsi="Arial" w:cs="Arial"/>
                      <w:b/>
                      <w:bCs/>
                      <w:color w:val="000000"/>
                      <w:lang w:eastAsia="es-MX"/>
                    </w:rPr>
                  </w:pPr>
                  <w:r w:rsidRPr="00E70B57">
                    <w:rPr>
                      <w:rFonts w:ascii="Arial" w:hAnsi="Arial" w:cs="Arial"/>
                      <w:b/>
                      <w:bCs/>
                      <w:color w:val="000000"/>
                      <w:lang w:eastAsia="es-MX"/>
                    </w:rPr>
                    <w:t>0.00</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Contribución de Mejoras por Obras Públicas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Contribución por Gasto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Contribución por Obra Pública</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3</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Contribución por Responsabilidad Objetiva</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48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4</w:t>
                  </w:r>
                </w:p>
              </w:tc>
              <w:tc>
                <w:tcPr>
                  <w:tcW w:w="2831" w:type="pct"/>
                  <w:shd w:val="clear" w:color="auto" w:fill="auto"/>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Contribución por Mantenimiento, Mejoramiento y Equipamiento del Cuerpo de Bomberos de los Municipios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5</w:t>
                  </w:r>
                </w:p>
              </w:tc>
              <w:tc>
                <w:tcPr>
                  <w:tcW w:w="2831" w:type="pct"/>
                  <w:shd w:val="clear" w:color="auto" w:fill="auto"/>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Contribución por Mantenimiento y Conservación del Centro Histórico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6</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Contribución por Otros Servicios Municipales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9</w:t>
                  </w:r>
                </w:p>
              </w:tc>
              <w:tc>
                <w:tcPr>
                  <w:tcW w:w="3130" w:type="pct"/>
                  <w:gridSpan w:val="2"/>
                  <w:shd w:val="clear" w:color="auto" w:fill="auto"/>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Contribuciones de Mejoras no comprendidas en las fracciones de la Ley de Ingresos causadas en ejercicios fiscales anteriores pendientes de liquidación o pago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72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Contribuciones de Mejoras no comprendidas en las fracciones de la Ley de Ingresos causadas en ejercicios fiscales anteriores pendientes de liquidación o pago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414B93">
              <w:trPr>
                <w:trHeight w:val="269"/>
              </w:trPr>
              <w:tc>
                <w:tcPr>
                  <w:tcW w:w="250" w:type="pct"/>
                  <w:shd w:val="clear" w:color="auto" w:fill="auto"/>
                  <w:noWrap/>
                  <w:vAlign w:val="center"/>
                  <w:hideMark/>
                </w:tcPr>
                <w:p w:rsidR="006B15BA" w:rsidRPr="00165058" w:rsidRDefault="006B15BA" w:rsidP="00222315">
                  <w:pPr>
                    <w:framePr w:hSpace="141" w:wrap="around" w:vAnchor="text" w:hAnchor="text" w:y="1"/>
                    <w:suppressOverlap/>
                    <w:rPr>
                      <w:rFonts w:ascii="Arial" w:hAnsi="Arial" w:cs="Arial"/>
                      <w:color w:val="000000"/>
                      <w:sz w:val="16"/>
                      <w:szCs w:val="16"/>
                      <w:lang w:eastAsia="es-MX"/>
                    </w:rPr>
                  </w:pPr>
                </w:p>
              </w:tc>
              <w:tc>
                <w:tcPr>
                  <w:tcW w:w="200" w:type="pct"/>
                  <w:shd w:val="clear" w:color="auto" w:fill="auto"/>
                  <w:noWrap/>
                  <w:vAlign w:val="center"/>
                  <w:hideMark/>
                </w:tcPr>
                <w:p w:rsidR="006B15BA" w:rsidRPr="00165058" w:rsidRDefault="006B15BA" w:rsidP="00222315">
                  <w:pPr>
                    <w:framePr w:hSpace="141" w:wrap="around" w:vAnchor="text" w:hAnchor="text" w:y="1"/>
                    <w:suppressOverlap/>
                    <w:rPr>
                      <w:rFonts w:ascii="Arial" w:hAnsi="Arial" w:cs="Arial"/>
                      <w:color w:val="000000"/>
                      <w:sz w:val="16"/>
                      <w:szCs w:val="16"/>
                      <w:lang w:eastAsia="es-MX"/>
                    </w:rPr>
                  </w:pPr>
                </w:p>
              </w:tc>
              <w:tc>
                <w:tcPr>
                  <w:tcW w:w="299" w:type="pct"/>
                  <w:shd w:val="clear" w:color="auto" w:fill="auto"/>
                  <w:noWrap/>
                  <w:vAlign w:val="center"/>
                  <w:hideMark/>
                </w:tcPr>
                <w:p w:rsidR="006B15BA" w:rsidRPr="00165058" w:rsidRDefault="006B15BA" w:rsidP="00222315">
                  <w:pPr>
                    <w:framePr w:hSpace="141" w:wrap="around" w:vAnchor="text" w:hAnchor="text" w:y="1"/>
                    <w:suppressOverlap/>
                    <w:rPr>
                      <w:rFonts w:ascii="Arial" w:hAnsi="Arial" w:cs="Arial"/>
                      <w:color w:val="000000"/>
                      <w:sz w:val="16"/>
                      <w:szCs w:val="16"/>
                      <w:lang w:eastAsia="es-MX"/>
                    </w:rPr>
                  </w:pPr>
                </w:p>
              </w:tc>
              <w:tc>
                <w:tcPr>
                  <w:tcW w:w="2831" w:type="pct"/>
                  <w:shd w:val="clear" w:color="auto" w:fill="auto"/>
                  <w:noWrap/>
                  <w:vAlign w:val="center"/>
                  <w:hideMark/>
                </w:tcPr>
                <w:p w:rsidR="006B15BA" w:rsidRPr="00165058" w:rsidRDefault="006B15BA" w:rsidP="00222315">
                  <w:pPr>
                    <w:framePr w:hSpace="141" w:wrap="around" w:vAnchor="text" w:hAnchor="text" w:y="1"/>
                    <w:suppressOverlap/>
                    <w:rPr>
                      <w:rFonts w:ascii="Arial" w:hAnsi="Arial" w:cs="Arial"/>
                      <w:color w:val="000000"/>
                      <w:sz w:val="16"/>
                      <w:szCs w:val="16"/>
                      <w:lang w:eastAsia="es-MX"/>
                    </w:rPr>
                  </w:pPr>
                </w:p>
                <w:p w:rsidR="006B15BA" w:rsidRPr="00165058" w:rsidRDefault="006B15BA" w:rsidP="00222315">
                  <w:pPr>
                    <w:framePr w:hSpace="141" w:wrap="around" w:vAnchor="text" w:hAnchor="text" w:y="1"/>
                    <w:suppressOverlap/>
                    <w:rPr>
                      <w:rFonts w:ascii="Arial" w:hAnsi="Arial" w:cs="Arial"/>
                      <w:color w:val="000000"/>
                      <w:sz w:val="16"/>
                      <w:szCs w:val="16"/>
                      <w:lang w:eastAsia="es-MX"/>
                    </w:rPr>
                  </w:pPr>
                </w:p>
              </w:tc>
              <w:tc>
                <w:tcPr>
                  <w:tcW w:w="1420" w:type="pct"/>
                  <w:shd w:val="clear" w:color="auto" w:fill="auto"/>
                  <w:noWrap/>
                  <w:vAlign w:val="center"/>
                  <w:hideMark/>
                </w:tcPr>
                <w:p w:rsidR="006B15BA" w:rsidRPr="00165058" w:rsidRDefault="006B15BA" w:rsidP="00222315">
                  <w:pPr>
                    <w:framePr w:hSpace="141" w:wrap="around" w:vAnchor="text" w:hAnchor="text" w:y="1"/>
                    <w:suppressOverlap/>
                    <w:jc w:val="right"/>
                    <w:rPr>
                      <w:rFonts w:ascii="Arial" w:hAnsi="Arial" w:cs="Arial"/>
                      <w:color w:val="000000"/>
                      <w:sz w:val="16"/>
                      <w:szCs w:val="16"/>
                      <w:lang w:eastAsia="es-MX"/>
                    </w:rPr>
                  </w:pPr>
                </w:p>
              </w:tc>
            </w:tr>
            <w:tr w:rsidR="006B15BA" w:rsidRPr="00E70B57" w:rsidTr="00645D6C">
              <w:trPr>
                <w:trHeight w:val="240"/>
              </w:trPr>
              <w:tc>
                <w:tcPr>
                  <w:tcW w:w="250" w:type="pct"/>
                  <w:shd w:val="clear" w:color="000000" w:fill="D8D8D8"/>
                  <w:noWrap/>
                  <w:vAlign w:val="center"/>
                  <w:hideMark/>
                </w:tcPr>
                <w:p w:rsidR="006B15BA" w:rsidRPr="00E70B57" w:rsidRDefault="006B15BA" w:rsidP="00222315">
                  <w:pPr>
                    <w:framePr w:hSpace="141" w:wrap="around" w:vAnchor="text" w:hAnchor="text" w:y="1"/>
                    <w:suppressOverlap/>
                    <w:jc w:val="center"/>
                    <w:rPr>
                      <w:rFonts w:ascii="Arial" w:hAnsi="Arial" w:cs="Arial"/>
                      <w:b/>
                      <w:bCs/>
                      <w:color w:val="000000"/>
                      <w:lang w:eastAsia="es-MX"/>
                    </w:rPr>
                  </w:pPr>
                  <w:r w:rsidRPr="00E70B57">
                    <w:rPr>
                      <w:rFonts w:ascii="Arial" w:hAnsi="Arial" w:cs="Arial"/>
                      <w:b/>
                      <w:bCs/>
                      <w:color w:val="000000"/>
                      <w:sz w:val="22"/>
                      <w:szCs w:val="22"/>
                      <w:lang w:eastAsia="es-MX"/>
                    </w:rPr>
                    <w:t>4</w:t>
                  </w:r>
                </w:p>
              </w:tc>
              <w:tc>
                <w:tcPr>
                  <w:tcW w:w="3330" w:type="pct"/>
                  <w:gridSpan w:val="3"/>
                  <w:shd w:val="clear" w:color="000000" w:fill="D8D8D8"/>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r w:rsidRPr="00E70B57">
                    <w:rPr>
                      <w:rFonts w:ascii="Arial" w:hAnsi="Arial" w:cs="Arial"/>
                      <w:b/>
                      <w:bCs/>
                      <w:color w:val="000000"/>
                      <w:sz w:val="22"/>
                      <w:szCs w:val="22"/>
                      <w:lang w:eastAsia="es-MX"/>
                    </w:rPr>
                    <w:t>Derechos</w:t>
                  </w:r>
                </w:p>
              </w:tc>
              <w:tc>
                <w:tcPr>
                  <w:tcW w:w="1420" w:type="pct"/>
                  <w:shd w:val="clear" w:color="000000" w:fill="D8D8D8"/>
                  <w:noWrap/>
                  <w:vAlign w:val="center"/>
                </w:tcPr>
                <w:p w:rsidR="006B15BA" w:rsidRPr="00E70B57" w:rsidRDefault="0005737C" w:rsidP="00222315">
                  <w:pPr>
                    <w:framePr w:hSpace="141" w:wrap="around" w:vAnchor="text" w:hAnchor="text" w:y="1"/>
                    <w:suppressOverlap/>
                    <w:jc w:val="right"/>
                    <w:rPr>
                      <w:rFonts w:ascii="Arial" w:hAnsi="Arial" w:cs="Arial"/>
                      <w:b/>
                      <w:bCs/>
                      <w:color w:val="000000"/>
                      <w:lang w:eastAsia="es-MX"/>
                    </w:rPr>
                  </w:pPr>
                  <w:r w:rsidRPr="00E70B57">
                    <w:rPr>
                      <w:rFonts w:ascii="Arial" w:hAnsi="Arial" w:cs="Arial"/>
                      <w:b/>
                      <w:bCs/>
                      <w:color w:val="000000"/>
                      <w:lang w:eastAsia="es-MX"/>
                    </w:rPr>
                    <w:t>16,144,715.32</w:t>
                  </w:r>
                </w:p>
              </w:tc>
            </w:tr>
            <w:tr w:rsidR="006B15BA" w:rsidRPr="00E70B57" w:rsidTr="00645D6C">
              <w:trPr>
                <w:trHeight w:val="503"/>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3130" w:type="pct"/>
                  <w:gridSpan w:val="2"/>
                  <w:shd w:val="clear" w:color="auto" w:fill="auto"/>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Derechos por el Uso, Goce, Aprovechamiento o Explotación de Bienes de Dominio Público</w:t>
                  </w:r>
                </w:p>
              </w:tc>
              <w:tc>
                <w:tcPr>
                  <w:tcW w:w="1420" w:type="pct"/>
                  <w:shd w:val="clear" w:color="auto" w:fill="auto"/>
                  <w:noWrap/>
                  <w:vAlign w:val="center"/>
                </w:tcPr>
                <w:p w:rsidR="006B15BA" w:rsidRPr="00E70B57" w:rsidRDefault="006B15BA" w:rsidP="00222315">
                  <w:pPr>
                    <w:framePr w:hSpace="141" w:wrap="around" w:vAnchor="text" w:hAnchor="text" w:y="1"/>
                    <w:suppressOverlap/>
                    <w:jc w:val="right"/>
                    <w:rPr>
                      <w:rFonts w:ascii="Arial" w:hAnsi="Arial" w:cs="Arial"/>
                      <w:color w:val="000000"/>
                      <w:lang w:eastAsia="es-MX"/>
                    </w:rPr>
                  </w:pP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de Arrastre y Almacenaje</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45D6C">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Provenientes de la Ocupación de las Vías Públicas</w:t>
                  </w:r>
                </w:p>
              </w:tc>
              <w:tc>
                <w:tcPr>
                  <w:tcW w:w="1420" w:type="pct"/>
                  <w:shd w:val="clear" w:color="auto" w:fill="auto"/>
                  <w:noWrap/>
                  <w:vAlign w:val="center"/>
                </w:tcPr>
                <w:p w:rsidR="006B15BA" w:rsidRPr="00E70B57" w:rsidRDefault="00521CFD"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13,462.02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3</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Provenientes del Uso de las Pensiones Municipales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4</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Provenientes del Uso de Otros Bienes de Dominio Público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3130" w:type="pct"/>
                  <w:gridSpan w:val="2"/>
                  <w:shd w:val="clear" w:color="auto" w:fill="auto"/>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Derechos a los hidrocarburos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Derechos a los hidrocarburos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3</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Derechos por Prestación de Servicios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0.00</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de Agua Potable y Alcantarillado</w:t>
                  </w:r>
                </w:p>
              </w:tc>
              <w:tc>
                <w:tcPr>
                  <w:tcW w:w="1420" w:type="pct"/>
                  <w:shd w:val="clear" w:color="auto" w:fill="auto"/>
                  <w:noWrap/>
                  <w:vAlign w:val="center"/>
                  <w:hideMark/>
                </w:tcPr>
                <w:p w:rsidR="006B15BA" w:rsidRPr="00E70B57" w:rsidRDefault="00A039A8"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2,880,000.00</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de Rastros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3</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de Alumbrado Público</w:t>
                  </w:r>
                </w:p>
              </w:tc>
              <w:tc>
                <w:tcPr>
                  <w:tcW w:w="1420" w:type="pct"/>
                  <w:shd w:val="clear" w:color="auto" w:fill="auto"/>
                  <w:noWrap/>
                  <w:vAlign w:val="center"/>
                  <w:hideMark/>
                </w:tcPr>
                <w:p w:rsidR="00521CFD" w:rsidRPr="00E70B57" w:rsidRDefault="00521CFD"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5,904,792.02 </w:t>
                  </w:r>
                </w:p>
                <w:p w:rsidR="006B15BA" w:rsidRPr="00E70B57" w:rsidRDefault="00F5600C"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lang w:eastAsia="es-MX"/>
                    </w:rPr>
                    <w:t xml:space="preserve">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4</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en Mercados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5</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de Aseo Público</w:t>
                  </w:r>
                </w:p>
              </w:tc>
              <w:tc>
                <w:tcPr>
                  <w:tcW w:w="1420" w:type="pct"/>
                  <w:shd w:val="clear" w:color="auto" w:fill="auto"/>
                  <w:noWrap/>
                  <w:vAlign w:val="center"/>
                  <w:hideMark/>
                </w:tcPr>
                <w:p w:rsidR="00521CFD" w:rsidRPr="00E70B57" w:rsidRDefault="00521CFD"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1,664,682.60 </w:t>
                  </w:r>
                </w:p>
                <w:p w:rsidR="006B15BA" w:rsidRPr="00E70B57" w:rsidRDefault="006B15BA" w:rsidP="00222315">
                  <w:pPr>
                    <w:framePr w:hSpace="141" w:wrap="around" w:vAnchor="text" w:hAnchor="text" w:y="1"/>
                    <w:suppressOverlap/>
                    <w:jc w:val="right"/>
                    <w:rPr>
                      <w:rFonts w:ascii="Arial" w:hAnsi="Arial" w:cs="Arial"/>
                      <w:color w:val="000000"/>
                      <w:lang w:eastAsia="es-MX"/>
                    </w:rPr>
                  </w:pPr>
                </w:p>
              </w:tc>
            </w:tr>
            <w:tr w:rsidR="006B15BA" w:rsidRPr="00E70B57" w:rsidTr="00645D6C">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6</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de Seguridad Pública</w:t>
                  </w:r>
                </w:p>
              </w:tc>
              <w:tc>
                <w:tcPr>
                  <w:tcW w:w="1420" w:type="pct"/>
                  <w:shd w:val="clear" w:color="auto" w:fill="auto"/>
                  <w:noWrap/>
                  <w:vAlign w:val="center"/>
                </w:tcPr>
                <w:p w:rsidR="00FE6504" w:rsidRPr="00E70B57" w:rsidRDefault="00FE6504"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77,021.60 </w:t>
                  </w:r>
                </w:p>
                <w:p w:rsidR="006B15BA" w:rsidRPr="00E70B57" w:rsidRDefault="006B15BA" w:rsidP="00222315">
                  <w:pPr>
                    <w:framePr w:hSpace="141" w:wrap="around" w:vAnchor="text" w:hAnchor="text" w:y="1"/>
                    <w:suppressOverlap/>
                    <w:jc w:val="right"/>
                    <w:rPr>
                      <w:rFonts w:ascii="Arial" w:hAnsi="Arial" w:cs="Arial"/>
                      <w:color w:val="000000"/>
                      <w:lang w:eastAsia="es-MX"/>
                    </w:rPr>
                  </w:pPr>
                </w:p>
              </w:tc>
            </w:tr>
            <w:tr w:rsidR="006B15BA" w:rsidRPr="00E70B57" w:rsidTr="00645D6C">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7</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en Panteones</w:t>
                  </w:r>
                </w:p>
              </w:tc>
              <w:tc>
                <w:tcPr>
                  <w:tcW w:w="1420" w:type="pct"/>
                  <w:shd w:val="clear" w:color="auto" w:fill="auto"/>
                  <w:noWrap/>
                  <w:vAlign w:val="center"/>
                </w:tcPr>
                <w:p w:rsidR="00FE6504" w:rsidRPr="00E70B57" w:rsidRDefault="00FE6504"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2,263.55 </w:t>
                  </w:r>
                </w:p>
                <w:p w:rsidR="006B15BA" w:rsidRPr="00E70B57" w:rsidRDefault="006B15BA" w:rsidP="00222315">
                  <w:pPr>
                    <w:framePr w:hSpace="141" w:wrap="around" w:vAnchor="text" w:hAnchor="text" w:y="1"/>
                    <w:suppressOverlap/>
                    <w:jc w:val="right"/>
                    <w:rPr>
                      <w:rFonts w:ascii="Arial" w:hAnsi="Arial" w:cs="Arial"/>
                      <w:color w:val="000000"/>
                    </w:rPr>
                  </w:pP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8</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de Tránsito</w:t>
                  </w:r>
                </w:p>
              </w:tc>
              <w:tc>
                <w:tcPr>
                  <w:tcW w:w="1420" w:type="pct"/>
                  <w:shd w:val="clear" w:color="auto" w:fill="auto"/>
                  <w:noWrap/>
                  <w:vAlign w:val="center"/>
                  <w:hideMark/>
                </w:tcPr>
                <w:p w:rsidR="00FE6504" w:rsidRPr="00E70B57" w:rsidRDefault="00FE6504"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45,513.43 </w:t>
                  </w:r>
                </w:p>
                <w:p w:rsidR="006B15BA" w:rsidRPr="00E70B57" w:rsidRDefault="006B15BA" w:rsidP="00222315">
                  <w:pPr>
                    <w:framePr w:hSpace="141" w:wrap="around" w:vAnchor="text" w:hAnchor="text" w:y="1"/>
                    <w:suppressOverlap/>
                    <w:jc w:val="right"/>
                    <w:rPr>
                      <w:rFonts w:ascii="Arial" w:hAnsi="Arial" w:cs="Arial"/>
                      <w:color w:val="000000"/>
                      <w:lang w:eastAsia="es-MX"/>
                    </w:rPr>
                  </w:pP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9</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de Previsión Social</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10</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de Protección Civil</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de Saneamiento y Aguas Residuales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12</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en Materia de Educación y Cultura</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45D6C">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13</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Otros Servicios</w:t>
                  </w:r>
                </w:p>
              </w:tc>
              <w:tc>
                <w:tcPr>
                  <w:tcW w:w="1420" w:type="pct"/>
                  <w:shd w:val="clear" w:color="auto" w:fill="auto"/>
                  <w:noWrap/>
                  <w:vAlign w:val="center"/>
                </w:tcPr>
                <w:p w:rsidR="00FE6504" w:rsidRPr="00E70B57" w:rsidRDefault="00FE6504"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66,999.90 </w:t>
                  </w:r>
                </w:p>
                <w:p w:rsidR="006B15BA" w:rsidRPr="00E70B57" w:rsidRDefault="006B15BA" w:rsidP="00222315">
                  <w:pPr>
                    <w:framePr w:hSpace="141" w:wrap="around" w:vAnchor="text" w:hAnchor="text" w:y="1"/>
                    <w:suppressOverlap/>
                    <w:jc w:val="right"/>
                    <w:rPr>
                      <w:rFonts w:ascii="Arial" w:hAnsi="Arial" w:cs="Arial"/>
                      <w:color w:val="000000"/>
                      <w:lang w:eastAsia="es-MX"/>
                    </w:rPr>
                  </w:pP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4</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Otros Derechos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0.00</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Expedición de Licencias para Construcción</w:t>
                  </w:r>
                </w:p>
              </w:tc>
              <w:tc>
                <w:tcPr>
                  <w:tcW w:w="1420" w:type="pct"/>
                  <w:shd w:val="clear" w:color="auto" w:fill="auto"/>
                  <w:noWrap/>
                  <w:vAlign w:val="center"/>
                  <w:hideMark/>
                </w:tcPr>
                <w:p w:rsidR="006B15BA" w:rsidRPr="00E70B57" w:rsidRDefault="004F7FA2"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405,638.73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por Alineación de Predios y Asignación de Números Oficiales</w:t>
                  </w:r>
                </w:p>
              </w:tc>
              <w:tc>
                <w:tcPr>
                  <w:tcW w:w="1420" w:type="pct"/>
                  <w:shd w:val="clear" w:color="auto" w:fill="auto"/>
                  <w:noWrap/>
                  <w:vAlign w:val="center"/>
                  <w:hideMark/>
                </w:tcPr>
                <w:p w:rsidR="006B15BA" w:rsidRPr="00E70B57" w:rsidRDefault="008F5830"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w:t>
                  </w:r>
                  <w:r w:rsidR="004F7FA2" w:rsidRPr="00E70B57">
                    <w:rPr>
                      <w:rFonts w:ascii="Calibri" w:hAnsi="Calibri"/>
                      <w:b/>
                      <w:bCs/>
                      <w:color w:val="000000"/>
                      <w:sz w:val="22"/>
                      <w:szCs w:val="22"/>
                    </w:rPr>
                    <w:t xml:space="preserve">    123,196.00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3</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Expedición de Licencias para Fraccionamientos</w:t>
                  </w:r>
                </w:p>
              </w:tc>
              <w:tc>
                <w:tcPr>
                  <w:tcW w:w="1420" w:type="pct"/>
                  <w:shd w:val="clear" w:color="auto" w:fill="auto"/>
                  <w:noWrap/>
                  <w:vAlign w:val="center"/>
                  <w:hideMark/>
                </w:tcPr>
                <w:p w:rsidR="006B15BA" w:rsidRPr="00E70B57" w:rsidRDefault="004F7FA2"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4,349.45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4</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Licencias para Establecimientos que Expendan Bebidas Alcohólicas</w:t>
                  </w:r>
                </w:p>
              </w:tc>
              <w:tc>
                <w:tcPr>
                  <w:tcW w:w="1420" w:type="pct"/>
                  <w:shd w:val="clear" w:color="auto" w:fill="auto"/>
                  <w:noWrap/>
                  <w:vAlign w:val="center"/>
                  <w:hideMark/>
                </w:tcPr>
                <w:p w:rsidR="006B15BA" w:rsidRPr="00E70B57" w:rsidRDefault="004F7FA2"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1,456,799.76 </w:t>
                  </w:r>
                  <w:r w:rsidR="006F6C81" w:rsidRPr="00E70B57">
                    <w:rPr>
                      <w:rFonts w:ascii="Arial" w:hAnsi="Arial" w:cs="Arial"/>
                      <w:color w:val="000000"/>
                      <w:sz w:val="22"/>
                      <w:szCs w:val="22"/>
                      <w:lang w:eastAsia="es-MX"/>
                    </w:rPr>
                    <w:t xml:space="preserve">      </w:t>
                  </w:r>
                </w:p>
              </w:tc>
            </w:tr>
            <w:tr w:rsidR="006B15BA" w:rsidRPr="00E70B57" w:rsidTr="006B15BA">
              <w:trPr>
                <w:trHeight w:val="48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5</w:t>
                  </w:r>
                </w:p>
              </w:tc>
              <w:tc>
                <w:tcPr>
                  <w:tcW w:w="2831" w:type="pct"/>
                  <w:shd w:val="clear" w:color="auto" w:fill="auto"/>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Expedición de Licencias para la Colocación y Uso de Anuncios y Carteles Publicitarios</w:t>
                  </w:r>
                </w:p>
              </w:tc>
              <w:tc>
                <w:tcPr>
                  <w:tcW w:w="1420" w:type="pct"/>
                  <w:shd w:val="clear" w:color="auto" w:fill="auto"/>
                  <w:noWrap/>
                  <w:vAlign w:val="center"/>
                  <w:hideMark/>
                </w:tcPr>
                <w:p w:rsidR="006B15BA" w:rsidRPr="00E70B57" w:rsidRDefault="008F5830"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72,319.56</w:t>
                  </w:r>
                  <w:r w:rsidR="004F7FA2" w:rsidRPr="00E70B57">
                    <w:rPr>
                      <w:rFonts w:ascii="Calibri" w:hAnsi="Calibri"/>
                      <w:b/>
                      <w:bCs/>
                      <w:color w:val="000000"/>
                      <w:sz w:val="22"/>
                      <w:szCs w:val="22"/>
                    </w:rPr>
                    <w:t xml:space="preserve">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6</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Catastrales</w:t>
                  </w:r>
                </w:p>
              </w:tc>
              <w:tc>
                <w:tcPr>
                  <w:tcW w:w="1420" w:type="pct"/>
                  <w:shd w:val="clear" w:color="auto" w:fill="auto"/>
                  <w:noWrap/>
                  <w:vAlign w:val="center"/>
                  <w:hideMark/>
                </w:tcPr>
                <w:p w:rsidR="006B15BA" w:rsidRPr="00E70B57" w:rsidRDefault="008F5830"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763,635.09</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7</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Servicios por Certificaciones y Legalizaciones</w:t>
                  </w:r>
                </w:p>
              </w:tc>
              <w:tc>
                <w:tcPr>
                  <w:tcW w:w="1420" w:type="pct"/>
                  <w:shd w:val="clear" w:color="auto" w:fill="auto"/>
                  <w:noWrap/>
                  <w:vAlign w:val="center"/>
                  <w:hideMark/>
                </w:tcPr>
                <w:p w:rsidR="006B15BA" w:rsidRPr="003B3952" w:rsidRDefault="004F7FA2" w:rsidP="00222315">
                  <w:pPr>
                    <w:framePr w:hSpace="141" w:wrap="around" w:vAnchor="text" w:hAnchor="text" w:y="1"/>
                    <w:suppressOverlap/>
                    <w:jc w:val="right"/>
                    <w:rPr>
                      <w:rFonts w:asciiTheme="minorHAnsi" w:hAnsiTheme="minorHAnsi"/>
                      <w:b/>
                      <w:color w:val="000000"/>
                    </w:rPr>
                  </w:pPr>
                  <w:r w:rsidRPr="003B3952">
                    <w:rPr>
                      <w:rFonts w:asciiTheme="minorHAnsi" w:hAnsiTheme="minorHAnsi"/>
                      <w:b/>
                      <w:color w:val="000000"/>
                      <w:sz w:val="22"/>
                      <w:szCs w:val="22"/>
                    </w:rPr>
                    <w:t xml:space="preserve">   2,554,018.79 </w:t>
                  </w:r>
                </w:p>
              </w:tc>
            </w:tr>
            <w:tr w:rsidR="006B15BA" w:rsidRPr="00E70B57" w:rsidTr="006B15BA">
              <w:trPr>
                <w:trHeight w:val="48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8</w:t>
                  </w:r>
                </w:p>
              </w:tc>
              <w:tc>
                <w:tcPr>
                  <w:tcW w:w="2831" w:type="pct"/>
                  <w:shd w:val="clear" w:color="auto" w:fill="auto"/>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Expedición de Licencias, Permisos, Autorizaciones y Servicios de Control Ambiental</w:t>
                  </w:r>
                </w:p>
              </w:tc>
              <w:tc>
                <w:tcPr>
                  <w:tcW w:w="1420" w:type="pct"/>
                  <w:shd w:val="clear" w:color="auto" w:fill="auto"/>
                  <w:noWrap/>
                  <w:vAlign w:val="center"/>
                  <w:hideMark/>
                </w:tcPr>
                <w:p w:rsidR="006B15BA" w:rsidRPr="003B3952" w:rsidRDefault="00DA25B8" w:rsidP="00222315">
                  <w:pPr>
                    <w:framePr w:hSpace="141" w:wrap="around" w:vAnchor="text" w:hAnchor="text" w:y="1"/>
                    <w:suppressOverlap/>
                    <w:jc w:val="right"/>
                    <w:rPr>
                      <w:rFonts w:asciiTheme="minorHAnsi" w:hAnsiTheme="minorHAnsi" w:cs="Arial"/>
                      <w:b/>
                      <w:color w:val="000000"/>
                      <w:lang w:eastAsia="es-MX"/>
                    </w:rPr>
                  </w:pPr>
                  <w:r w:rsidRPr="003B3952">
                    <w:rPr>
                      <w:rFonts w:asciiTheme="minorHAnsi" w:hAnsiTheme="minorHAnsi" w:cs="Arial"/>
                      <w:b/>
                      <w:color w:val="000000"/>
                      <w:sz w:val="22"/>
                      <w:szCs w:val="22"/>
                      <w:lang w:eastAsia="es-MX"/>
                    </w:rPr>
                    <w:t>0.00</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5</w:t>
                  </w:r>
                </w:p>
              </w:tc>
              <w:tc>
                <w:tcPr>
                  <w:tcW w:w="3130" w:type="pct"/>
                  <w:gridSpan w:val="2"/>
                  <w:shd w:val="clear" w:color="auto" w:fill="auto"/>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Accesorios</w:t>
                  </w:r>
                </w:p>
              </w:tc>
              <w:tc>
                <w:tcPr>
                  <w:tcW w:w="1420" w:type="pct"/>
                  <w:shd w:val="clear" w:color="auto" w:fill="auto"/>
                  <w:noWrap/>
                  <w:vAlign w:val="center"/>
                  <w:hideMark/>
                </w:tcPr>
                <w:p w:rsidR="006B15BA" w:rsidRPr="003B3952" w:rsidRDefault="006B15BA" w:rsidP="00222315">
                  <w:pPr>
                    <w:framePr w:hSpace="141" w:wrap="around" w:vAnchor="text" w:hAnchor="text" w:y="1"/>
                    <w:suppressOverlap/>
                    <w:jc w:val="right"/>
                    <w:rPr>
                      <w:rFonts w:asciiTheme="minorHAnsi" w:hAnsiTheme="minorHAnsi" w:cs="Arial"/>
                      <w:b/>
                      <w:color w:val="000000"/>
                      <w:lang w:eastAsia="es-MX"/>
                    </w:rPr>
                  </w:pPr>
                  <w:r w:rsidRPr="003B3952">
                    <w:rPr>
                      <w:rFonts w:asciiTheme="minorHAnsi" w:hAnsiTheme="minorHAnsi" w:cs="Arial"/>
                      <w:b/>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Recargos</w:t>
                  </w:r>
                </w:p>
              </w:tc>
              <w:tc>
                <w:tcPr>
                  <w:tcW w:w="1420" w:type="pct"/>
                  <w:shd w:val="clear" w:color="auto" w:fill="auto"/>
                  <w:noWrap/>
                  <w:vAlign w:val="center"/>
                  <w:hideMark/>
                </w:tcPr>
                <w:p w:rsidR="006B15BA" w:rsidRPr="003B3952" w:rsidRDefault="0005737C" w:rsidP="00222315">
                  <w:pPr>
                    <w:framePr w:hSpace="141" w:wrap="around" w:vAnchor="text" w:hAnchor="text" w:y="1"/>
                    <w:suppressOverlap/>
                    <w:jc w:val="right"/>
                    <w:rPr>
                      <w:rFonts w:asciiTheme="minorHAnsi" w:hAnsiTheme="minorHAnsi" w:cs="Arial"/>
                      <w:b/>
                      <w:color w:val="000000"/>
                      <w:lang w:eastAsia="es-MX"/>
                    </w:rPr>
                  </w:pPr>
                  <w:r w:rsidRPr="003B3952">
                    <w:rPr>
                      <w:rFonts w:asciiTheme="minorHAnsi" w:hAnsiTheme="minorHAnsi" w:cs="Arial"/>
                      <w:b/>
                      <w:color w:val="000000"/>
                      <w:sz w:val="22"/>
                      <w:szCs w:val="22"/>
                      <w:lang w:eastAsia="es-MX"/>
                    </w:rPr>
                    <w:t>110,022.82</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9</w:t>
                  </w:r>
                </w:p>
              </w:tc>
              <w:tc>
                <w:tcPr>
                  <w:tcW w:w="3130" w:type="pct"/>
                  <w:gridSpan w:val="2"/>
                  <w:shd w:val="clear" w:color="auto" w:fill="auto"/>
                  <w:vAlign w:val="center"/>
                  <w:hideMark/>
                </w:tcPr>
                <w:p w:rsidR="006B15BA" w:rsidRPr="00E70B57" w:rsidRDefault="006B15BA" w:rsidP="00222315">
                  <w:pPr>
                    <w:framePr w:hSpace="141" w:wrap="around" w:vAnchor="text" w:hAnchor="text" w:y="1"/>
                    <w:suppressOverlap/>
                    <w:rPr>
                      <w:rFonts w:ascii="Arial" w:hAnsi="Arial" w:cs="Arial"/>
                      <w:color w:val="000000"/>
                      <w:sz w:val="20"/>
                      <w:szCs w:val="20"/>
                      <w:lang w:eastAsia="es-MX"/>
                    </w:rPr>
                  </w:pPr>
                  <w:r w:rsidRPr="00E70B57">
                    <w:rPr>
                      <w:rFonts w:ascii="Arial" w:hAnsi="Arial" w:cs="Arial"/>
                      <w:color w:val="000000"/>
                      <w:sz w:val="20"/>
                      <w:szCs w:val="20"/>
                      <w:lang w:eastAsia="es-MX"/>
                    </w:rPr>
                    <w:t>Derechos no comprendidos en las fracciones de la Ley de Ingresos causadas en ejercicios fiscales anteriores pendientes de liquidación o pago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18"/>
                      <w:szCs w:val="18"/>
                      <w:lang w:eastAsia="es-MX"/>
                    </w:rPr>
                  </w:pPr>
                  <w:r w:rsidRPr="00E70B57">
                    <w:rPr>
                      <w:rFonts w:ascii="Arial" w:hAnsi="Arial" w:cs="Arial"/>
                      <w:color w:val="000000"/>
                      <w:sz w:val="18"/>
                      <w:szCs w:val="18"/>
                      <w:lang w:eastAsia="es-MX"/>
                    </w:rPr>
                    <w:t>Derechos causados en ejercicios fiscales anteriores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12"/>
                      <w:szCs w:val="12"/>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12"/>
                      <w:szCs w:val="12"/>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12"/>
                      <w:szCs w:val="12"/>
                      <w:lang w:eastAsia="es-MX"/>
                    </w:rPr>
                  </w:pP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12"/>
                      <w:szCs w:val="12"/>
                      <w:lang w:eastAsia="es-MX"/>
                    </w:rPr>
                  </w:pP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sz w:val="12"/>
                      <w:szCs w:val="12"/>
                      <w:lang w:eastAsia="es-MX"/>
                    </w:rPr>
                  </w:pPr>
                </w:p>
              </w:tc>
            </w:tr>
            <w:tr w:rsidR="006B15BA" w:rsidRPr="00E70B57" w:rsidTr="006B15BA">
              <w:trPr>
                <w:trHeight w:val="240"/>
              </w:trPr>
              <w:tc>
                <w:tcPr>
                  <w:tcW w:w="250" w:type="pct"/>
                  <w:shd w:val="clear" w:color="000000" w:fill="D8D8D8"/>
                  <w:noWrap/>
                  <w:vAlign w:val="center"/>
                  <w:hideMark/>
                </w:tcPr>
                <w:p w:rsidR="006B15BA" w:rsidRPr="00E70B57" w:rsidRDefault="006B15BA" w:rsidP="00222315">
                  <w:pPr>
                    <w:framePr w:hSpace="141" w:wrap="around" w:vAnchor="text" w:hAnchor="text" w:y="1"/>
                    <w:suppressOverlap/>
                    <w:jc w:val="center"/>
                    <w:rPr>
                      <w:rFonts w:ascii="Arial" w:hAnsi="Arial" w:cs="Arial"/>
                      <w:b/>
                      <w:bCs/>
                      <w:color w:val="000000"/>
                      <w:lang w:eastAsia="es-MX"/>
                    </w:rPr>
                  </w:pPr>
                  <w:r w:rsidRPr="00E70B57">
                    <w:rPr>
                      <w:rFonts w:ascii="Arial" w:hAnsi="Arial" w:cs="Arial"/>
                      <w:b/>
                      <w:bCs/>
                      <w:color w:val="000000"/>
                      <w:sz w:val="22"/>
                      <w:szCs w:val="22"/>
                      <w:lang w:eastAsia="es-MX"/>
                    </w:rPr>
                    <w:t>5</w:t>
                  </w:r>
                </w:p>
              </w:tc>
              <w:tc>
                <w:tcPr>
                  <w:tcW w:w="3330" w:type="pct"/>
                  <w:gridSpan w:val="3"/>
                  <w:shd w:val="clear" w:color="000000" w:fill="D8D8D8"/>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r w:rsidRPr="00E70B57">
                    <w:rPr>
                      <w:rFonts w:ascii="Arial" w:hAnsi="Arial" w:cs="Arial"/>
                      <w:b/>
                      <w:bCs/>
                      <w:color w:val="000000"/>
                      <w:sz w:val="22"/>
                      <w:szCs w:val="22"/>
                      <w:lang w:eastAsia="es-MX"/>
                    </w:rPr>
                    <w:t>Productos</w:t>
                  </w:r>
                </w:p>
              </w:tc>
              <w:tc>
                <w:tcPr>
                  <w:tcW w:w="1420" w:type="pct"/>
                  <w:shd w:val="clear" w:color="000000" w:fill="D8D8D8"/>
                  <w:noWrap/>
                  <w:vAlign w:val="center"/>
                  <w:hideMark/>
                </w:tcPr>
                <w:p w:rsidR="006B15BA" w:rsidRPr="00E70B57" w:rsidRDefault="004B1C09" w:rsidP="00222315">
                  <w:pPr>
                    <w:framePr w:hSpace="141" w:wrap="around" w:vAnchor="text" w:hAnchor="text" w:y="1"/>
                    <w:suppressOverlap/>
                    <w:jc w:val="right"/>
                    <w:rPr>
                      <w:rFonts w:ascii="Arial" w:hAnsi="Arial" w:cs="Arial"/>
                      <w:b/>
                      <w:bCs/>
                      <w:color w:val="000000"/>
                      <w:lang w:eastAsia="es-MX"/>
                    </w:rPr>
                  </w:pPr>
                  <w:r w:rsidRPr="00E70B57">
                    <w:rPr>
                      <w:rFonts w:ascii="Arial" w:hAnsi="Arial" w:cs="Arial"/>
                      <w:b/>
                      <w:bCs/>
                      <w:color w:val="000000"/>
                      <w:lang w:eastAsia="es-MX"/>
                    </w:rPr>
                    <w:t>10,757.73</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Productos de Tipo Corriente</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0.00</w:t>
                  </w:r>
                </w:p>
              </w:tc>
            </w:tr>
            <w:tr w:rsidR="006B15BA" w:rsidRPr="00E70B57" w:rsidTr="006B15BA">
              <w:trPr>
                <w:trHeight w:val="48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Provenientes de la Venta o Arrendamiento de Lotes y Gavetas de los Panteones Municipales</w:t>
                  </w:r>
                </w:p>
              </w:tc>
              <w:tc>
                <w:tcPr>
                  <w:tcW w:w="1420" w:type="pct"/>
                  <w:shd w:val="clear" w:color="auto" w:fill="auto"/>
                  <w:noWrap/>
                  <w:vAlign w:val="center"/>
                  <w:hideMark/>
                </w:tcPr>
                <w:p w:rsidR="006B15BA" w:rsidRPr="00E70B57" w:rsidRDefault="002363ED"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7,186.01 </w:t>
                  </w:r>
                  <w:r w:rsidR="006F6C81" w:rsidRPr="00E70B57">
                    <w:rPr>
                      <w:rFonts w:ascii="Arial" w:hAnsi="Arial" w:cs="Arial"/>
                      <w:color w:val="000000"/>
                      <w:lang w:eastAsia="es-MX"/>
                    </w:rPr>
                    <w:t xml:space="preserve">          </w:t>
                  </w:r>
                </w:p>
              </w:tc>
            </w:tr>
            <w:tr w:rsidR="006B15BA" w:rsidRPr="00E70B57" w:rsidTr="00645D6C">
              <w:trPr>
                <w:trHeight w:val="48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2831" w:type="pct"/>
                  <w:shd w:val="clear" w:color="auto" w:fill="auto"/>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 xml:space="preserve">Provenientes del Arrendamiento de Locales Ubicados en los Mercados </w:t>
                  </w:r>
                  <w:r w:rsidRPr="00E70B57">
                    <w:rPr>
                      <w:rFonts w:ascii="Arial" w:hAnsi="Arial" w:cs="Arial"/>
                      <w:color w:val="000000"/>
                      <w:sz w:val="20"/>
                      <w:szCs w:val="20"/>
                      <w:lang w:eastAsia="es-MX"/>
                    </w:rPr>
                    <w:t>Municipales</w:t>
                  </w:r>
                </w:p>
              </w:tc>
              <w:tc>
                <w:tcPr>
                  <w:tcW w:w="1420" w:type="pct"/>
                  <w:shd w:val="clear" w:color="auto" w:fill="auto"/>
                  <w:noWrap/>
                  <w:vAlign w:val="center"/>
                </w:tcPr>
                <w:p w:rsidR="006B15BA" w:rsidRPr="00E70B57" w:rsidRDefault="006B15BA" w:rsidP="00222315">
                  <w:pPr>
                    <w:framePr w:hSpace="141" w:wrap="around" w:vAnchor="text" w:hAnchor="text" w:y="1"/>
                    <w:suppressOverlap/>
                    <w:rPr>
                      <w:rFonts w:ascii="Arial" w:hAnsi="Arial" w:cs="Arial"/>
                      <w:color w:val="000000"/>
                      <w:lang w:eastAsia="es-MX"/>
                    </w:rPr>
                  </w:pPr>
                </w:p>
              </w:tc>
            </w:tr>
            <w:tr w:rsidR="006B15BA" w:rsidRPr="00E70B57" w:rsidTr="00645D6C">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3</w:t>
                  </w:r>
                </w:p>
              </w:tc>
              <w:tc>
                <w:tcPr>
                  <w:tcW w:w="2831" w:type="pct"/>
                  <w:shd w:val="clear" w:color="auto" w:fill="auto"/>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Otros Productos</w:t>
                  </w:r>
                </w:p>
              </w:tc>
              <w:tc>
                <w:tcPr>
                  <w:tcW w:w="1420" w:type="pct"/>
                  <w:shd w:val="clear" w:color="auto" w:fill="auto"/>
                  <w:noWrap/>
                  <w:vAlign w:val="center"/>
                </w:tcPr>
                <w:p w:rsidR="006B15BA" w:rsidRPr="00E70B57" w:rsidRDefault="002363ED"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3,571.72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Productos de capital</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Productos de capital</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425"/>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9</w:t>
                  </w:r>
                </w:p>
              </w:tc>
              <w:tc>
                <w:tcPr>
                  <w:tcW w:w="3130" w:type="pct"/>
                  <w:gridSpan w:val="2"/>
                  <w:shd w:val="clear" w:color="auto" w:fill="auto"/>
                  <w:vAlign w:val="center"/>
                  <w:hideMark/>
                </w:tcPr>
                <w:p w:rsidR="006B15BA" w:rsidRPr="00E70B57" w:rsidRDefault="006B15BA" w:rsidP="00222315">
                  <w:pPr>
                    <w:framePr w:hSpace="141" w:wrap="around" w:vAnchor="text" w:hAnchor="text" w:y="1"/>
                    <w:suppressOverlap/>
                    <w:rPr>
                      <w:rFonts w:ascii="Arial" w:hAnsi="Arial" w:cs="Arial"/>
                      <w:sz w:val="20"/>
                      <w:szCs w:val="20"/>
                      <w:lang w:eastAsia="es-MX"/>
                    </w:rPr>
                  </w:pPr>
                  <w:r w:rsidRPr="00E70B57">
                    <w:rPr>
                      <w:rFonts w:ascii="Arial" w:hAnsi="Arial" w:cs="Arial"/>
                      <w:sz w:val="20"/>
                      <w:szCs w:val="20"/>
                      <w:lang w:eastAsia="es-MX"/>
                    </w:rPr>
                    <w:t>Productos no comprendidos en las fracciones de la Ley de Ingresos causadas en ejercicios fiscales anteriores pendientes de liquidación o pago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72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vAlign w:val="center"/>
                  <w:hideMark/>
                </w:tcPr>
                <w:p w:rsidR="006B15BA" w:rsidRPr="00E70B57" w:rsidRDefault="006B15BA" w:rsidP="00222315">
                  <w:pPr>
                    <w:framePr w:hSpace="141" w:wrap="around" w:vAnchor="text" w:hAnchor="text" w:y="1"/>
                    <w:suppressOverlap/>
                    <w:rPr>
                      <w:rFonts w:ascii="Arial" w:hAnsi="Arial" w:cs="Arial"/>
                      <w:sz w:val="20"/>
                      <w:szCs w:val="20"/>
                      <w:lang w:eastAsia="es-MX"/>
                    </w:rPr>
                  </w:pPr>
                  <w:r w:rsidRPr="00E70B57">
                    <w:rPr>
                      <w:rFonts w:ascii="Arial" w:hAnsi="Arial" w:cs="Arial"/>
                      <w:sz w:val="20"/>
                      <w:szCs w:val="20"/>
                      <w:lang w:eastAsia="es-MX"/>
                    </w:rPr>
                    <w:t>Productos no comprendidos en las fracciones de la Ley de Ingresos causadas en ejercicios fiscales anteriores pendientes de liquidación o pago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2"/>
                      <w:szCs w:val="32"/>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2"/>
                      <w:szCs w:val="32"/>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2"/>
                      <w:szCs w:val="32"/>
                      <w:lang w:eastAsia="es-MX"/>
                    </w:rPr>
                  </w:pP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2"/>
                      <w:szCs w:val="32"/>
                      <w:lang w:eastAsia="es-MX"/>
                    </w:rPr>
                  </w:pPr>
                </w:p>
              </w:tc>
              <w:tc>
                <w:tcPr>
                  <w:tcW w:w="142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2"/>
                      <w:szCs w:val="32"/>
                      <w:lang w:eastAsia="es-MX"/>
                    </w:rPr>
                  </w:pPr>
                </w:p>
              </w:tc>
            </w:tr>
            <w:tr w:rsidR="006B15BA" w:rsidRPr="00E70B57" w:rsidTr="006B15BA">
              <w:trPr>
                <w:trHeight w:val="240"/>
              </w:trPr>
              <w:tc>
                <w:tcPr>
                  <w:tcW w:w="250" w:type="pct"/>
                  <w:shd w:val="clear" w:color="000000" w:fill="D8D8D8"/>
                  <w:noWrap/>
                  <w:vAlign w:val="center"/>
                  <w:hideMark/>
                </w:tcPr>
                <w:p w:rsidR="006B15BA" w:rsidRPr="00E70B57" w:rsidRDefault="006B15BA" w:rsidP="00222315">
                  <w:pPr>
                    <w:framePr w:hSpace="141" w:wrap="around" w:vAnchor="text" w:hAnchor="text" w:y="1"/>
                    <w:suppressOverlap/>
                    <w:jc w:val="center"/>
                    <w:rPr>
                      <w:rFonts w:ascii="Arial" w:hAnsi="Arial" w:cs="Arial"/>
                      <w:b/>
                      <w:bCs/>
                      <w:color w:val="000000"/>
                      <w:lang w:eastAsia="es-MX"/>
                    </w:rPr>
                  </w:pPr>
                  <w:r w:rsidRPr="00E70B57">
                    <w:rPr>
                      <w:rFonts w:ascii="Arial" w:hAnsi="Arial" w:cs="Arial"/>
                      <w:b/>
                      <w:bCs/>
                      <w:color w:val="000000"/>
                      <w:sz w:val="22"/>
                      <w:szCs w:val="22"/>
                      <w:lang w:eastAsia="es-MX"/>
                    </w:rPr>
                    <w:t>6</w:t>
                  </w:r>
                </w:p>
              </w:tc>
              <w:tc>
                <w:tcPr>
                  <w:tcW w:w="3330" w:type="pct"/>
                  <w:gridSpan w:val="3"/>
                  <w:shd w:val="clear" w:color="000000" w:fill="D8D8D8"/>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r w:rsidRPr="00E70B57">
                    <w:rPr>
                      <w:rFonts w:ascii="Arial" w:hAnsi="Arial" w:cs="Arial"/>
                      <w:b/>
                      <w:bCs/>
                      <w:color w:val="000000"/>
                      <w:sz w:val="22"/>
                      <w:szCs w:val="22"/>
                      <w:lang w:eastAsia="es-MX"/>
                    </w:rPr>
                    <w:t>Aprovechamientos</w:t>
                  </w:r>
                </w:p>
              </w:tc>
              <w:tc>
                <w:tcPr>
                  <w:tcW w:w="1420" w:type="pct"/>
                  <w:shd w:val="clear" w:color="000000" w:fill="D8D8D8"/>
                  <w:noWrap/>
                  <w:vAlign w:val="center"/>
                </w:tcPr>
                <w:p w:rsidR="006B15BA" w:rsidRPr="00E70B57" w:rsidRDefault="004B1C09" w:rsidP="00222315">
                  <w:pPr>
                    <w:framePr w:hSpace="141" w:wrap="around" w:vAnchor="text" w:hAnchor="text" w:y="1"/>
                    <w:suppressOverlap/>
                    <w:rPr>
                      <w:rFonts w:ascii="Arial" w:hAnsi="Arial" w:cs="Arial"/>
                      <w:b/>
                      <w:bCs/>
                      <w:color w:val="000000"/>
                      <w:lang w:eastAsia="es-MX"/>
                    </w:rPr>
                  </w:pPr>
                  <w:r w:rsidRPr="00E70B57">
                    <w:rPr>
                      <w:rFonts w:ascii="Arial" w:hAnsi="Arial" w:cs="Arial"/>
                      <w:b/>
                      <w:bCs/>
                      <w:color w:val="000000"/>
                      <w:lang w:eastAsia="es-MX"/>
                    </w:rPr>
                    <w:t xml:space="preserve">    1,189,857.18</w:t>
                  </w:r>
                </w:p>
              </w:tc>
            </w:tr>
            <w:tr w:rsidR="006B15BA" w:rsidRPr="00E70B57" w:rsidTr="00645D6C">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Aprovechamientos de Tipo Corriente</w:t>
                  </w:r>
                </w:p>
              </w:tc>
              <w:tc>
                <w:tcPr>
                  <w:tcW w:w="1420" w:type="pct"/>
                  <w:shd w:val="clear" w:color="auto" w:fill="auto"/>
                  <w:noWrap/>
                  <w:vAlign w:val="center"/>
                </w:tcPr>
                <w:p w:rsidR="006B15BA" w:rsidRPr="00E70B57" w:rsidRDefault="006B15BA" w:rsidP="00222315">
                  <w:pPr>
                    <w:framePr w:hSpace="141" w:wrap="around" w:vAnchor="text" w:hAnchor="text" w:y="1"/>
                    <w:suppressOverlap/>
                    <w:jc w:val="right"/>
                    <w:rPr>
                      <w:rFonts w:ascii="Arial" w:hAnsi="Arial" w:cs="Arial"/>
                      <w:color w:val="000000"/>
                      <w:lang w:eastAsia="es-MX"/>
                    </w:rPr>
                  </w:pP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Ingresos por Transferencia</w:t>
                  </w:r>
                </w:p>
              </w:tc>
              <w:tc>
                <w:tcPr>
                  <w:tcW w:w="1420" w:type="pct"/>
                  <w:shd w:val="clear" w:color="auto" w:fill="auto"/>
                  <w:noWrap/>
                  <w:vAlign w:val="center"/>
                  <w:hideMark/>
                </w:tcPr>
                <w:p w:rsidR="002363ED" w:rsidRPr="00E70B57" w:rsidRDefault="002363ED"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126,787.50 </w:t>
                  </w:r>
                </w:p>
                <w:p w:rsidR="006B15BA" w:rsidRPr="00E70B57" w:rsidRDefault="006B15BA" w:rsidP="00222315">
                  <w:pPr>
                    <w:framePr w:hSpace="141" w:wrap="around" w:vAnchor="text" w:hAnchor="text" w:y="1"/>
                    <w:suppressOverlap/>
                    <w:jc w:val="right"/>
                    <w:rPr>
                      <w:rFonts w:ascii="Arial" w:hAnsi="Arial" w:cs="Arial"/>
                      <w:i/>
                      <w:color w:val="000000"/>
                      <w:lang w:eastAsia="es-MX"/>
                    </w:rPr>
                  </w:pP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Ingresos Derivados de Sanciones</w:t>
                  </w:r>
                </w:p>
              </w:tc>
              <w:tc>
                <w:tcPr>
                  <w:tcW w:w="1420" w:type="pct"/>
                  <w:shd w:val="clear" w:color="auto" w:fill="auto"/>
                  <w:noWrap/>
                  <w:vAlign w:val="center"/>
                  <w:hideMark/>
                </w:tcPr>
                <w:p w:rsidR="004339D0" w:rsidRPr="00E70B57" w:rsidRDefault="004339D0"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516,374.96 </w:t>
                  </w:r>
                </w:p>
                <w:p w:rsidR="006B15BA" w:rsidRPr="00E70B57" w:rsidRDefault="006B15BA" w:rsidP="00222315">
                  <w:pPr>
                    <w:framePr w:hSpace="141" w:wrap="around" w:vAnchor="text" w:hAnchor="text" w:y="1"/>
                    <w:suppressOverlap/>
                    <w:jc w:val="right"/>
                    <w:rPr>
                      <w:rFonts w:ascii="Arial" w:hAnsi="Arial" w:cs="Arial"/>
                      <w:color w:val="000000"/>
                      <w:lang w:eastAsia="es-MX"/>
                    </w:rPr>
                  </w:pP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3</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Otros Aprovechamientos</w:t>
                  </w:r>
                </w:p>
              </w:tc>
              <w:tc>
                <w:tcPr>
                  <w:tcW w:w="1420" w:type="pct"/>
                  <w:shd w:val="clear" w:color="auto" w:fill="auto"/>
                  <w:noWrap/>
                  <w:vAlign w:val="center"/>
                  <w:hideMark/>
                </w:tcPr>
                <w:p w:rsidR="006B15BA" w:rsidRPr="00E70B57" w:rsidRDefault="004339D0" w:rsidP="00222315">
                  <w:pPr>
                    <w:framePr w:hSpace="141" w:wrap="around" w:vAnchor="text" w:hAnchor="text" w:y="1"/>
                    <w:suppressOverlap/>
                    <w:jc w:val="right"/>
                    <w:rPr>
                      <w:rFonts w:ascii="Calibri" w:hAnsi="Calibri"/>
                      <w:b/>
                      <w:bCs/>
                      <w:color w:val="000000"/>
                    </w:rPr>
                  </w:pPr>
                  <w:r w:rsidRPr="00E70B57">
                    <w:rPr>
                      <w:rFonts w:ascii="Calibri" w:hAnsi="Calibri"/>
                      <w:b/>
                      <w:bCs/>
                      <w:color w:val="000000"/>
                      <w:sz w:val="22"/>
                      <w:szCs w:val="22"/>
                    </w:rPr>
                    <w:t xml:space="preserve">            546,694.72 </w:t>
                  </w:r>
                </w:p>
                <w:p w:rsidR="00DA25B8" w:rsidRPr="00E70B57" w:rsidRDefault="00DA25B8" w:rsidP="00222315">
                  <w:pPr>
                    <w:framePr w:hSpace="141" w:wrap="around" w:vAnchor="text" w:hAnchor="text" w:y="1"/>
                    <w:suppressOverlap/>
                    <w:jc w:val="right"/>
                    <w:rPr>
                      <w:rFonts w:ascii="Calibri" w:hAnsi="Calibri"/>
                      <w:b/>
                      <w:bCs/>
                      <w:color w:val="000000"/>
                    </w:rPr>
                  </w:pP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4</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Aprovechamientos por Retenciones no Aplicadas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5</w:t>
                  </w:r>
                </w:p>
              </w:tc>
              <w:tc>
                <w:tcPr>
                  <w:tcW w:w="2831" w:type="pct"/>
                  <w:shd w:val="clear" w:color="auto" w:fill="auto"/>
                  <w:noWrap/>
                  <w:vAlign w:val="bottom"/>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Devoluciones de impuestos estatales y/o federales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Aprovechamientos de capital</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Aprovechamientos de capital</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9</w:t>
                  </w:r>
                </w:p>
              </w:tc>
              <w:tc>
                <w:tcPr>
                  <w:tcW w:w="3130" w:type="pct"/>
                  <w:gridSpan w:val="2"/>
                  <w:shd w:val="clear" w:color="auto" w:fill="auto"/>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Aprovechamientos no comprendidos en las fracciones de la Ley de Ingresos causadas en ejercicios fiscales anteriores pendientes de liquidación o pago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Aprovechamientos no comprendidos en las fracciones de la Ley de Ingresos causadas en ejercicios fiscales anteriores pendientes de liquidación o pago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2"/>
                      <w:szCs w:val="32"/>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2"/>
                      <w:szCs w:val="32"/>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2"/>
                      <w:szCs w:val="32"/>
                      <w:lang w:eastAsia="es-MX"/>
                    </w:rPr>
                  </w:pP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2"/>
                      <w:szCs w:val="32"/>
                      <w:lang w:eastAsia="es-MX"/>
                    </w:rPr>
                  </w:pP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sz w:val="32"/>
                      <w:szCs w:val="32"/>
                      <w:lang w:eastAsia="es-MX"/>
                    </w:rPr>
                  </w:pPr>
                </w:p>
              </w:tc>
            </w:tr>
            <w:tr w:rsidR="006B15BA" w:rsidRPr="00E70B57" w:rsidTr="006B15BA">
              <w:trPr>
                <w:trHeight w:val="240"/>
              </w:trPr>
              <w:tc>
                <w:tcPr>
                  <w:tcW w:w="250" w:type="pct"/>
                  <w:shd w:val="clear" w:color="000000" w:fill="D8D8D8"/>
                  <w:noWrap/>
                  <w:vAlign w:val="center"/>
                  <w:hideMark/>
                </w:tcPr>
                <w:p w:rsidR="006B15BA" w:rsidRPr="00E70B57" w:rsidRDefault="006B15BA" w:rsidP="00222315">
                  <w:pPr>
                    <w:framePr w:hSpace="141" w:wrap="around" w:vAnchor="text" w:hAnchor="text" w:y="1"/>
                    <w:suppressOverlap/>
                    <w:jc w:val="center"/>
                    <w:rPr>
                      <w:rFonts w:ascii="Arial" w:hAnsi="Arial" w:cs="Arial"/>
                      <w:b/>
                      <w:bCs/>
                      <w:color w:val="000000"/>
                      <w:lang w:eastAsia="es-MX"/>
                    </w:rPr>
                  </w:pPr>
                  <w:r w:rsidRPr="00E70B57">
                    <w:rPr>
                      <w:rFonts w:ascii="Arial" w:hAnsi="Arial" w:cs="Arial"/>
                      <w:b/>
                      <w:bCs/>
                      <w:color w:val="000000"/>
                      <w:sz w:val="22"/>
                      <w:szCs w:val="22"/>
                      <w:lang w:eastAsia="es-MX"/>
                    </w:rPr>
                    <w:t>7</w:t>
                  </w:r>
                </w:p>
              </w:tc>
              <w:tc>
                <w:tcPr>
                  <w:tcW w:w="3330" w:type="pct"/>
                  <w:gridSpan w:val="3"/>
                  <w:shd w:val="clear" w:color="000000" w:fill="D8D8D8"/>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r w:rsidRPr="00E70B57">
                    <w:rPr>
                      <w:rFonts w:ascii="Arial" w:hAnsi="Arial" w:cs="Arial"/>
                      <w:b/>
                      <w:bCs/>
                      <w:color w:val="000000"/>
                      <w:sz w:val="22"/>
                      <w:szCs w:val="22"/>
                      <w:lang w:eastAsia="es-MX"/>
                    </w:rPr>
                    <w:t>Ingresos por Ventas de Bienes y Servicios</w:t>
                  </w:r>
                </w:p>
              </w:tc>
              <w:tc>
                <w:tcPr>
                  <w:tcW w:w="1420" w:type="pct"/>
                  <w:shd w:val="clear" w:color="000000" w:fill="D8D8D8"/>
                  <w:noWrap/>
                  <w:vAlign w:val="center"/>
                  <w:hideMark/>
                </w:tcPr>
                <w:p w:rsidR="006B15BA" w:rsidRPr="00E70B57" w:rsidRDefault="006B15BA" w:rsidP="00222315">
                  <w:pPr>
                    <w:framePr w:hSpace="141" w:wrap="around" w:vAnchor="text" w:hAnchor="text" w:y="1"/>
                    <w:suppressOverlap/>
                    <w:jc w:val="right"/>
                    <w:rPr>
                      <w:rFonts w:ascii="Arial" w:hAnsi="Arial" w:cs="Arial"/>
                      <w:b/>
                      <w:bCs/>
                      <w:color w:val="000000"/>
                      <w:lang w:eastAsia="es-MX"/>
                    </w:rPr>
                  </w:pPr>
                  <w:r w:rsidRPr="00E70B57">
                    <w:rPr>
                      <w:rFonts w:ascii="Arial" w:hAnsi="Arial" w:cs="Arial"/>
                      <w:b/>
                      <w:bCs/>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 xml:space="preserve">Ingresos por Ventas de Bienes y Servicios de Organismos </w:t>
                  </w:r>
                  <w:r w:rsidRPr="00E70B57">
                    <w:rPr>
                      <w:rFonts w:ascii="Arial" w:hAnsi="Arial" w:cs="Arial"/>
                      <w:color w:val="000000"/>
                      <w:sz w:val="22"/>
                      <w:szCs w:val="22"/>
                      <w:lang w:eastAsia="es-MX"/>
                    </w:rPr>
                    <w:lastRenderedPageBreak/>
                    <w:t>Descentralizados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lastRenderedPageBreak/>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Ingresos por Ventas de Bienes y Servicios de Organismos Descentralizados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Ingresos de operación de entidades paraestatales empresariales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Ingresos de operación de entidades paraestatales empresariales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3</w:t>
                  </w:r>
                </w:p>
              </w:tc>
              <w:tc>
                <w:tcPr>
                  <w:tcW w:w="3130" w:type="pct"/>
                  <w:gridSpan w:val="2"/>
                  <w:shd w:val="clear" w:color="auto" w:fill="auto"/>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Ingresos por ventas de bienes y servicios producidos en establecimientos del Gobierno Central</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Ingresos por ventas de bienes y servicios producidos en establecimientos del Gobierno Central</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6"/>
                      <w:szCs w:val="36"/>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6"/>
                      <w:szCs w:val="36"/>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6"/>
                      <w:szCs w:val="36"/>
                      <w:lang w:eastAsia="es-MX"/>
                    </w:rPr>
                  </w:pP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6"/>
                      <w:szCs w:val="36"/>
                      <w:lang w:eastAsia="es-MX"/>
                    </w:rPr>
                  </w:pP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sz w:val="36"/>
                      <w:szCs w:val="36"/>
                      <w:lang w:eastAsia="es-MX"/>
                    </w:rPr>
                  </w:pPr>
                </w:p>
              </w:tc>
            </w:tr>
            <w:tr w:rsidR="006B15BA" w:rsidRPr="00E70B57" w:rsidTr="006B15BA">
              <w:trPr>
                <w:trHeight w:val="240"/>
              </w:trPr>
              <w:tc>
                <w:tcPr>
                  <w:tcW w:w="250" w:type="pct"/>
                  <w:shd w:val="clear" w:color="000000" w:fill="D8D8D8"/>
                  <w:noWrap/>
                  <w:vAlign w:val="center"/>
                  <w:hideMark/>
                </w:tcPr>
                <w:p w:rsidR="006B15BA" w:rsidRPr="00E70B57" w:rsidRDefault="006B15BA" w:rsidP="00222315">
                  <w:pPr>
                    <w:framePr w:hSpace="141" w:wrap="around" w:vAnchor="text" w:hAnchor="text" w:y="1"/>
                    <w:suppressOverlap/>
                    <w:jc w:val="center"/>
                    <w:rPr>
                      <w:rFonts w:ascii="Arial" w:hAnsi="Arial" w:cs="Arial"/>
                      <w:b/>
                      <w:bCs/>
                      <w:color w:val="000000"/>
                      <w:lang w:eastAsia="es-MX"/>
                    </w:rPr>
                  </w:pPr>
                  <w:r w:rsidRPr="00E70B57">
                    <w:rPr>
                      <w:rFonts w:ascii="Arial" w:hAnsi="Arial" w:cs="Arial"/>
                      <w:b/>
                      <w:bCs/>
                      <w:color w:val="000000"/>
                      <w:sz w:val="22"/>
                      <w:szCs w:val="22"/>
                      <w:lang w:eastAsia="es-MX"/>
                    </w:rPr>
                    <w:t>8</w:t>
                  </w:r>
                </w:p>
              </w:tc>
              <w:tc>
                <w:tcPr>
                  <w:tcW w:w="3330" w:type="pct"/>
                  <w:gridSpan w:val="3"/>
                  <w:shd w:val="clear" w:color="000000" w:fill="D8D8D8"/>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r w:rsidRPr="00E70B57">
                    <w:rPr>
                      <w:rFonts w:ascii="Arial" w:hAnsi="Arial" w:cs="Arial"/>
                      <w:b/>
                      <w:bCs/>
                      <w:color w:val="000000"/>
                      <w:sz w:val="22"/>
                      <w:szCs w:val="22"/>
                      <w:lang w:eastAsia="es-MX"/>
                    </w:rPr>
                    <w:t>Participaciones y Aportaciones</w:t>
                  </w:r>
                </w:p>
              </w:tc>
              <w:tc>
                <w:tcPr>
                  <w:tcW w:w="1420" w:type="pct"/>
                  <w:shd w:val="clear" w:color="000000" w:fill="D8D8D8"/>
                  <w:noWrap/>
                  <w:vAlign w:val="center"/>
                  <w:hideMark/>
                </w:tcPr>
                <w:p w:rsidR="006B15BA" w:rsidRPr="00E70B57" w:rsidRDefault="00554733" w:rsidP="00222315">
                  <w:pPr>
                    <w:framePr w:hSpace="141" w:wrap="around" w:vAnchor="text" w:hAnchor="text" w:y="1"/>
                    <w:suppressOverlap/>
                    <w:jc w:val="center"/>
                    <w:rPr>
                      <w:rFonts w:ascii="Arial" w:hAnsi="Arial" w:cs="Arial"/>
                      <w:b/>
                      <w:bCs/>
                      <w:color w:val="000000"/>
                      <w:lang w:eastAsia="es-MX"/>
                    </w:rPr>
                  </w:pPr>
                  <w:r w:rsidRPr="00E70B57">
                    <w:rPr>
                      <w:rFonts w:ascii="Arial" w:hAnsi="Arial" w:cs="Arial"/>
                      <w:b/>
                      <w:bCs/>
                      <w:color w:val="000000"/>
                      <w:lang w:eastAsia="es-MX"/>
                    </w:rPr>
                    <w:t>79,246,963.24</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Participaciones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0.00</w:t>
                  </w:r>
                </w:p>
              </w:tc>
            </w:tr>
            <w:tr w:rsidR="006B15BA" w:rsidRPr="00E70B57" w:rsidTr="00837698">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ISR Participable</w:t>
                  </w:r>
                </w:p>
              </w:tc>
              <w:tc>
                <w:tcPr>
                  <w:tcW w:w="1420" w:type="pct"/>
                  <w:shd w:val="clear" w:color="auto" w:fill="auto"/>
                  <w:noWrap/>
                  <w:vAlign w:val="center"/>
                </w:tcPr>
                <w:p w:rsidR="006B15BA" w:rsidRPr="00E70B57" w:rsidRDefault="00A039A8" w:rsidP="00222315">
                  <w:pPr>
                    <w:framePr w:hSpace="141" w:wrap="around" w:vAnchor="text" w:hAnchor="text" w:y="1"/>
                    <w:suppressOverlap/>
                    <w:jc w:val="right"/>
                    <w:rPr>
                      <w:rFonts w:ascii="Arial" w:hAnsi="Arial" w:cs="Arial"/>
                      <w:lang w:eastAsia="es-MX"/>
                    </w:rPr>
                  </w:pPr>
                  <w:r w:rsidRPr="00E70B57">
                    <w:rPr>
                      <w:rFonts w:ascii="Arial" w:hAnsi="Arial" w:cs="Arial"/>
                      <w:sz w:val="22"/>
                      <w:szCs w:val="22"/>
                      <w:lang w:eastAsia="es-MX"/>
                    </w:rPr>
                    <w:t>3</w:t>
                  </w:r>
                  <w:r w:rsidR="00F927D8" w:rsidRPr="00E70B57">
                    <w:rPr>
                      <w:rFonts w:ascii="Arial" w:hAnsi="Arial" w:cs="Arial"/>
                      <w:sz w:val="22"/>
                      <w:szCs w:val="22"/>
                      <w:lang w:eastAsia="es-MX"/>
                    </w:rPr>
                    <w:t>,</w:t>
                  </w:r>
                  <w:r w:rsidRPr="00E70B57">
                    <w:rPr>
                      <w:rFonts w:ascii="Arial" w:hAnsi="Arial" w:cs="Arial"/>
                      <w:sz w:val="22"/>
                      <w:szCs w:val="22"/>
                      <w:lang w:eastAsia="es-MX"/>
                    </w:rPr>
                    <w:t>807</w:t>
                  </w:r>
                  <w:r w:rsidR="00F927D8" w:rsidRPr="00E70B57">
                    <w:rPr>
                      <w:rFonts w:ascii="Arial" w:hAnsi="Arial" w:cs="Arial"/>
                      <w:sz w:val="22"/>
                      <w:szCs w:val="22"/>
                      <w:lang w:eastAsia="es-MX"/>
                    </w:rPr>
                    <w:t>,</w:t>
                  </w:r>
                  <w:r w:rsidRPr="00E70B57">
                    <w:rPr>
                      <w:rFonts w:ascii="Arial" w:hAnsi="Arial" w:cs="Arial"/>
                      <w:sz w:val="22"/>
                      <w:szCs w:val="22"/>
                      <w:lang w:eastAsia="es-MX"/>
                    </w:rPr>
                    <w:t>215</w:t>
                  </w:r>
                  <w:r w:rsidR="00F927D8" w:rsidRPr="00E70B57">
                    <w:rPr>
                      <w:rFonts w:ascii="Arial" w:hAnsi="Arial" w:cs="Arial"/>
                      <w:sz w:val="22"/>
                      <w:szCs w:val="22"/>
                      <w:lang w:eastAsia="es-MX"/>
                    </w:rPr>
                    <w:t>.00</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Otras Participaciones</w:t>
                  </w:r>
                </w:p>
              </w:tc>
              <w:tc>
                <w:tcPr>
                  <w:tcW w:w="1420" w:type="pct"/>
                  <w:shd w:val="clear" w:color="auto" w:fill="auto"/>
                  <w:noWrap/>
                  <w:vAlign w:val="center"/>
                  <w:hideMark/>
                </w:tcPr>
                <w:p w:rsidR="006B15BA" w:rsidRPr="00E70B57" w:rsidRDefault="00554733" w:rsidP="00222315">
                  <w:pPr>
                    <w:framePr w:hSpace="141" w:wrap="around" w:vAnchor="text" w:hAnchor="text" w:y="1"/>
                    <w:suppressOverlap/>
                    <w:jc w:val="right"/>
                    <w:rPr>
                      <w:rFonts w:ascii="Arial" w:hAnsi="Arial" w:cs="Arial"/>
                      <w:lang w:eastAsia="es-MX"/>
                    </w:rPr>
                  </w:pPr>
                  <w:r w:rsidRPr="00E70B57">
                    <w:rPr>
                      <w:rFonts w:ascii="Arial" w:hAnsi="Arial" w:cs="Arial"/>
                      <w:sz w:val="22"/>
                      <w:szCs w:val="22"/>
                      <w:lang w:eastAsia="es-MX"/>
                    </w:rPr>
                    <w:t>48,320,904.24</w:t>
                  </w:r>
                  <w:r w:rsidR="000A191D" w:rsidRPr="00E70B57">
                    <w:rPr>
                      <w:rFonts w:ascii="Arial" w:hAnsi="Arial" w:cs="Arial"/>
                      <w:sz w:val="22"/>
                      <w:szCs w:val="22"/>
                      <w:lang w:eastAsia="es-MX"/>
                    </w:rPr>
                    <w:t xml:space="preserve">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Aportaciones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lang w:eastAsia="es-MX"/>
                    </w:rPr>
                  </w:pPr>
                  <w:r w:rsidRPr="00E70B57">
                    <w:rPr>
                      <w:rFonts w:ascii="Arial" w:hAnsi="Arial" w:cs="Arial"/>
                      <w:sz w:val="22"/>
                      <w:szCs w:val="22"/>
                      <w:lang w:eastAsia="es-MX"/>
                    </w:rPr>
                    <w:t xml:space="preserve">0.00 </w:t>
                  </w:r>
                </w:p>
              </w:tc>
            </w:tr>
            <w:tr w:rsidR="006B15BA" w:rsidRPr="00E70B57" w:rsidTr="00645D6C">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FISM</w:t>
                  </w:r>
                </w:p>
              </w:tc>
              <w:tc>
                <w:tcPr>
                  <w:tcW w:w="1420" w:type="pct"/>
                  <w:shd w:val="clear" w:color="auto" w:fill="auto"/>
                  <w:noWrap/>
                  <w:vAlign w:val="center"/>
                </w:tcPr>
                <w:p w:rsidR="006B15BA" w:rsidRPr="00E70B57" w:rsidRDefault="00105D6B" w:rsidP="00222315">
                  <w:pPr>
                    <w:framePr w:hSpace="141" w:wrap="around" w:vAnchor="text" w:hAnchor="text" w:y="1"/>
                    <w:suppressOverlap/>
                    <w:jc w:val="right"/>
                    <w:rPr>
                      <w:rFonts w:ascii="Arial" w:hAnsi="Arial" w:cs="Arial"/>
                      <w:lang w:eastAsia="es-MX"/>
                    </w:rPr>
                  </w:pPr>
                  <w:r w:rsidRPr="00E70B57">
                    <w:rPr>
                      <w:rFonts w:ascii="Arial" w:hAnsi="Arial" w:cs="Arial"/>
                      <w:sz w:val="22"/>
                      <w:szCs w:val="22"/>
                      <w:lang w:eastAsia="es-MX"/>
                    </w:rPr>
                    <w:t>3,491,040</w:t>
                  </w:r>
                  <w:r w:rsidR="00AC6D46" w:rsidRPr="00E70B57">
                    <w:rPr>
                      <w:rFonts w:ascii="Arial" w:hAnsi="Arial" w:cs="Arial"/>
                      <w:sz w:val="22"/>
                      <w:szCs w:val="22"/>
                      <w:lang w:eastAsia="es-MX"/>
                    </w:rPr>
                    <w:t>.00</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FORTAMUN</w:t>
                  </w:r>
                </w:p>
              </w:tc>
              <w:tc>
                <w:tcPr>
                  <w:tcW w:w="1420" w:type="pct"/>
                  <w:shd w:val="clear" w:color="auto" w:fill="auto"/>
                  <w:noWrap/>
                  <w:vAlign w:val="center"/>
                  <w:hideMark/>
                </w:tcPr>
                <w:p w:rsidR="006B15BA" w:rsidRPr="00E70B57" w:rsidRDefault="00105D6B" w:rsidP="00222315">
                  <w:pPr>
                    <w:framePr w:hSpace="141" w:wrap="around" w:vAnchor="text" w:hAnchor="text" w:y="1"/>
                    <w:suppressOverlap/>
                    <w:jc w:val="right"/>
                    <w:rPr>
                      <w:rFonts w:ascii="Arial" w:hAnsi="Arial" w:cs="Arial"/>
                      <w:lang w:eastAsia="es-MX"/>
                    </w:rPr>
                  </w:pPr>
                  <w:r w:rsidRPr="00E70B57">
                    <w:rPr>
                      <w:rFonts w:ascii="Arial" w:hAnsi="Arial" w:cs="Arial"/>
                      <w:sz w:val="22"/>
                      <w:szCs w:val="22"/>
                      <w:lang w:eastAsia="es-MX"/>
                    </w:rPr>
                    <w:t>23,627,804</w:t>
                  </w:r>
                  <w:r w:rsidR="001E1373" w:rsidRPr="00E70B57">
                    <w:rPr>
                      <w:rFonts w:ascii="Arial" w:hAnsi="Arial" w:cs="Arial"/>
                      <w:sz w:val="22"/>
                      <w:szCs w:val="22"/>
                      <w:lang w:eastAsia="es-MX"/>
                    </w:rPr>
                    <w:t>.00</w:t>
                  </w:r>
                  <w:r w:rsidR="00A15845" w:rsidRPr="00E70B57">
                    <w:rPr>
                      <w:rFonts w:ascii="Arial" w:hAnsi="Arial" w:cs="Arial"/>
                      <w:sz w:val="22"/>
                      <w:szCs w:val="22"/>
                      <w:lang w:eastAsia="es-MX"/>
                    </w:rPr>
                    <w:t xml:space="preserve">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3</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Convenios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Convenios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0</w:t>
                  </w:r>
                  <w:r w:rsidR="004339D0" w:rsidRPr="00E70B57">
                    <w:rPr>
                      <w:rFonts w:ascii="Arial" w:hAnsi="Arial" w:cs="Arial"/>
                      <w:color w:val="000000"/>
                      <w:sz w:val="22"/>
                      <w:szCs w:val="22"/>
                      <w:lang w:eastAsia="es-MX"/>
                    </w:rPr>
                    <w:t>0</w:t>
                  </w:r>
                  <w:r w:rsidRPr="00E70B57">
                    <w:rPr>
                      <w:rFonts w:ascii="Arial" w:hAnsi="Arial" w:cs="Arial"/>
                      <w:color w:val="000000"/>
                      <w:sz w:val="22"/>
                      <w:szCs w:val="22"/>
                      <w:lang w:eastAsia="es-MX"/>
                    </w:rPr>
                    <w:t xml:space="preserve">.00 </w:t>
                  </w:r>
                </w:p>
              </w:tc>
            </w:tr>
            <w:tr w:rsidR="006B15BA" w:rsidRPr="00E70B57" w:rsidTr="006B15BA">
              <w:trPr>
                <w:trHeight w:val="233"/>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p>
              </w:tc>
            </w:tr>
            <w:tr w:rsidR="006B15BA" w:rsidRPr="00E70B57" w:rsidTr="006B15BA">
              <w:trPr>
                <w:trHeight w:val="240"/>
              </w:trPr>
              <w:tc>
                <w:tcPr>
                  <w:tcW w:w="250" w:type="pct"/>
                  <w:shd w:val="clear" w:color="000000" w:fill="D8D8D8"/>
                  <w:noWrap/>
                  <w:vAlign w:val="center"/>
                  <w:hideMark/>
                </w:tcPr>
                <w:p w:rsidR="006B15BA" w:rsidRPr="00E70B57" w:rsidRDefault="006B15BA" w:rsidP="00222315">
                  <w:pPr>
                    <w:framePr w:hSpace="141" w:wrap="around" w:vAnchor="text" w:hAnchor="text" w:y="1"/>
                    <w:suppressOverlap/>
                    <w:jc w:val="center"/>
                    <w:rPr>
                      <w:rFonts w:ascii="Arial" w:hAnsi="Arial" w:cs="Arial"/>
                      <w:b/>
                      <w:bCs/>
                      <w:color w:val="000000"/>
                      <w:lang w:eastAsia="es-MX"/>
                    </w:rPr>
                  </w:pPr>
                  <w:r w:rsidRPr="00E70B57">
                    <w:rPr>
                      <w:rFonts w:ascii="Arial" w:hAnsi="Arial" w:cs="Arial"/>
                      <w:b/>
                      <w:bCs/>
                      <w:color w:val="000000"/>
                      <w:sz w:val="22"/>
                      <w:szCs w:val="22"/>
                      <w:lang w:eastAsia="es-MX"/>
                    </w:rPr>
                    <w:t>9</w:t>
                  </w:r>
                </w:p>
              </w:tc>
              <w:tc>
                <w:tcPr>
                  <w:tcW w:w="3330" w:type="pct"/>
                  <w:gridSpan w:val="3"/>
                  <w:shd w:val="clear" w:color="000000" w:fill="D8D8D8"/>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r w:rsidRPr="00E70B57">
                    <w:rPr>
                      <w:rFonts w:ascii="Arial" w:hAnsi="Arial" w:cs="Arial"/>
                      <w:b/>
                      <w:bCs/>
                      <w:color w:val="000000"/>
                      <w:sz w:val="22"/>
                      <w:szCs w:val="22"/>
                      <w:lang w:eastAsia="es-MX"/>
                    </w:rPr>
                    <w:t>Transferencias, Asignaciones, Subsidios y Otras Ayudas</w:t>
                  </w:r>
                </w:p>
              </w:tc>
              <w:tc>
                <w:tcPr>
                  <w:tcW w:w="1420" w:type="pct"/>
                  <w:shd w:val="clear" w:color="000000" w:fill="D8D8D8"/>
                  <w:noWrap/>
                  <w:vAlign w:val="center"/>
                  <w:hideMark/>
                </w:tcPr>
                <w:p w:rsidR="006B15BA" w:rsidRPr="00E70B57" w:rsidRDefault="006B15BA" w:rsidP="00222315">
                  <w:pPr>
                    <w:framePr w:hSpace="141" w:wrap="around" w:vAnchor="text" w:hAnchor="text" w:y="1"/>
                    <w:suppressOverlap/>
                    <w:jc w:val="right"/>
                    <w:rPr>
                      <w:rFonts w:ascii="Arial" w:hAnsi="Arial" w:cs="Arial"/>
                      <w:b/>
                      <w:bCs/>
                      <w:color w:val="000000"/>
                      <w:lang w:eastAsia="es-MX"/>
                    </w:rPr>
                  </w:pPr>
                  <w:r w:rsidRPr="00E70B57">
                    <w:rPr>
                      <w:rFonts w:ascii="Arial" w:hAnsi="Arial" w:cs="Arial"/>
                      <w:b/>
                      <w:bCs/>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Transferencias Internas y Asignaciones al Sector Público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Transferencias Internas y Asignaciones al Sector Público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Transferencias al Resto del Sector Público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Transferencias Otorgadas al Municipio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3</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Subsidios y Subvenciones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Otros Subsidios Federales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SUBSEMUN</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4</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Ayudas sociales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Donativos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5</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Pensiones y Jubilaciones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Pensiones y Jubilaciones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6</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Transferencias a Fideicomisos, mandatos y análogos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Transferencias a Fideicomisos, mandatos y análogos</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6"/>
                      <w:szCs w:val="36"/>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6"/>
                      <w:szCs w:val="36"/>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6"/>
                      <w:szCs w:val="36"/>
                      <w:lang w:eastAsia="es-MX"/>
                    </w:rPr>
                  </w:pP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sz w:val="36"/>
                      <w:szCs w:val="36"/>
                      <w:lang w:eastAsia="es-MX"/>
                    </w:rPr>
                  </w:pP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sz w:val="36"/>
                      <w:szCs w:val="36"/>
                      <w:lang w:eastAsia="es-MX"/>
                    </w:rPr>
                  </w:pPr>
                </w:p>
              </w:tc>
            </w:tr>
            <w:tr w:rsidR="006B15BA" w:rsidRPr="00E70B57" w:rsidTr="006B15BA">
              <w:trPr>
                <w:trHeight w:val="240"/>
              </w:trPr>
              <w:tc>
                <w:tcPr>
                  <w:tcW w:w="250" w:type="pct"/>
                  <w:shd w:val="clear" w:color="000000" w:fill="D8D8D8"/>
                  <w:noWrap/>
                  <w:vAlign w:val="center"/>
                  <w:hideMark/>
                </w:tcPr>
                <w:p w:rsidR="006B15BA" w:rsidRPr="00E70B57" w:rsidRDefault="006B15BA" w:rsidP="00222315">
                  <w:pPr>
                    <w:framePr w:hSpace="141" w:wrap="around" w:vAnchor="text" w:hAnchor="text" w:y="1"/>
                    <w:suppressOverlap/>
                    <w:jc w:val="center"/>
                    <w:rPr>
                      <w:rFonts w:ascii="Arial" w:hAnsi="Arial" w:cs="Arial"/>
                      <w:b/>
                      <w:bCs/>
                      <w:color w:val="000000"/>
                      <w:lang w:eastAsia="es-MX"/>
                    </w:rPr>
                  </w:pPr>
                  <w:r w:rsidRPr="00E70B57">
                    <w:rPr>
                      <w:rFonts w:ascii="Arial" w:hAnsi="Arial" w:cs="Arial"/>
                      <w:b/>
                      <w:bCs/>
                      <w:color w:val="000000"/>
                      <w:sz w:val="22"/>
                      <w:szCs w:val="22"/>
                      <w:lang w:eastAsia="es-MX"/>
                    </w:rPr>
                    <w:t>0</w:t>
                  </w:r>
                </w:p>
              </w:tc>
              <w:tc>
                <w:tcPr>
                  <w:tcW w:w="3330" w:type="pct"/>
                  <w:gridSpan w:val="3"/>
                  <w:shd w:val="clear" w:color="000000" w:fill="D8D8D8"/>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r w:rsidRPr="00E70B57">
                    <w:rPr>
                      <w:rFonts w:ascii="Arial" w:hAnsi="Arial" w:cs="Arial"/>
                      <w:b/>
                      <w:bCs/>
                      <w:color w:val="000000"/>
                      <w:sz w:val="22"/>
                      <w:szCs w:val="22"/>
                      <w:lang w:eastAsia="es-MX"/>
                    </w:rPr>
                    <w:t>Ingresos Derivados de Financiamientos</w:t>
                  </w:r>
                </w:p>
              </w:tc>
              <w:tc>
                <w:tcPr>
                  <w:tcW w:w="1420" w:type="pct"/>
                  <w:shd w:val="clear" w:color="000000" w:fill="D8D8D8"/>
                  <w:noWrap/>
                  <w:vAlign w:val="center"/>
                  <w:hideMark/>
                </w:tcPr>
                <w:p w:rsidR="006B15BA" w:rsidRPr="00E70B57" w:rsidRDefault="006B15BA" w:rsidP="00222315">
                  <w:pPr>
                    <w:framePr w:hSpace="141" w:wrap="around" w:vAnchor="text" w:hAnchor="text" w:y="1"/>
                    <w:suppressOverlap/>
                    <w:jc w:val="right"/>
                    <w:rPr>
                      <w:rFonts w:ascii="Arial" w:hAnsi="Arial" w:cs="Arial"/>
                      <w:b/>
                      <w:bCs/>
                      <w:color w:val="000000"/>
                      <w:lang w:eastAsia="es-MX"/>
                    </w:rPr>
                  </w:pPr>
                  <w:r w:rsidRPr="00E70B57">
                    <w:rPr>
                      <w:rFonts w:ascii="Arial" w:hAnsi="Arial" w:cs="Arial"/>
                      <w:b/>
                      <w:bCs/>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Endeudamiento Interno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Deuda Pública Municipal</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r w:rsidRPr="00E70B57">
                    <w:rPr>
                      <w:rFonts w:ascii="Arial" w:hAnsi="Arial" w:cs="Arial"/>
                      <w:color w:val="000000"/>
                      <w:sz w:val="22"/>
                      <w:szCs w:val="22"/>
                      <w:lang w:eastAsia="es-MX"/>
                    </w:rPr>
                    <w:t>2</w:t>
                  </w:r>
                </w:p>
              </w:tc>
              <w:tc>
                <w:tcPr>
                  <w:tcW w:w="3130" w:type="pct"/>
                  <w:gridSpan w:val="2"/>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color w:val="000000"/>
                      <w:lang w:eastAsia="es-MX"/>
                    </w:rPr>
                  </w:pPr>
                  <w:r w:rsidRPr="00E70B57">
                    <w:rPr>
                      <w:rFonts w:ascii="Arial" w:hAnsi="Arial" w:cs="Arial"/>
                      <w:color w:val="000000"/>
                      <w:sz w:val="22"/>
                      <w:szCs w:val="22"/>
                      <w:lang w:eastAsia="es-MX"/>
                    </w:rPr>
                    <w:t>Endeudamiento externo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r w:rsidR="006B15BA" w:rsidRPr="00E70B57" w:rsidTr="006B15BA">
              <w:trPr>
                <w:trHeight w:val="240"/>
              </w:trPr>
              <w:tc>
                <w:tcPr>
                  <w:tcW w:w="250"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b/>
                      <w:bCs/>
                      <w:color w:val="000000"/>
                      <w:lang w:eastAsia="es-MX"/>
                    </w:rPr>
                  </w:pPr>
                </w:p>
              </w:tc>
              <w:tc>
                <w:tcPr>
                  <w:tcW w:w="200"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color w:val="000000"/>
                      <w:lang w:eastAsia="es-MX"/>
                    </w:rPr>
                  </w:pPr>
                </w:p>
              </w:tc>
              <w:tc>
                <w:tcPr>
                  <w:tcW w:w="299" w:type="pct"/>
                  <w:shd w:val="clear" w:color="auto" w:fill="auto"/>
                  <w:noWrap/>
                  <w:vAlign w:val="center"/>
                  <w:hideMark/>
                </w:tcPr>
                <w:p w:rsidR="006B15BA" w:rsidRPr="00E70B57" w:rsidRDefault="006B15BA" w:rsidP="00222315">
                  <w:pPr>
                    <w:framePr w:hSpace="141" w:wrap="around" w:vAnchor="text" w:hAnchor="text" w:y="1"/>
                    <w:suppressOverlap/>
                    <w:jc w:val="center"/>
                    <w:rPr>
                      <w:rFonts w:ascii="Arial" w:hAnsi="Arial" w:cs="Arial"/>
                      <w:lang w:eastAsia="es-MX"/>
                    </w:rPr>
                  </w:pPr>
                  <w:r w:rsidRPr="00E70B57">
                    <w:rPr>
                      <w:rFonts w:ascii="Arial" w:hAnsi="Arial" w:cs="Arial"/>
                      <w:sz w:val="22"/>
                      <w:szCs w:val="22"/>
                      <w:lang w:eastAsia="es-MX"/>
                    </w:rPr>
                    <w:t>1</w:t>
                  </w:r>
                </w:p>
              </w:tc>
              <w:tc>
                <w:tcPr>
                  <w:tcW w:w="2831" w:type="pct"/>
                  <w:shd w:val="clear" w:color="auto" w:fill="auto"/>
                  <w:noWrap/>
                  <w:vAlign w:val="center"/>
                  <w:hideMark/>
                </w:tcPr>
                <w:p w:rsidR="006B15BA" w:rsidRPr="00E70B57" w:rsidRDefault="006B15BA" w:rsidP="00222315">
                  <w:pPr>
                    <w:framePr w:hSpace="141" w:wrap="around" w:vAnchor="text" w:hAnchor="text" w:y="1"/>
                    <w:suppressOverlap/>
                    <w:rPr>
                      <w:rFonts w:ascii="Arial" w:hAnsi="Arial" w:cs="Arial"/>
                      <w:lang w:eastAsia="es-MX"/>
                    </w:rPr>
                  </w:pPr>
                  <w:r w:rsidRPr="00E70B57">
                    <w:rPr>
                      <w:rFonts w:ascii="Arial" w:hAnsi="Arial" w:cs="Arial"/>
                      <w:sz w:val="22"/>
                      <w:szCs w:val="22"/>
                      <w:lang w:eastAsia="es-MX"/>
                    </w:rPr>
                    <w:t>Endeudamiento externo</w:t>
                  </w:r>
                </w:p>
              </w:tc>
              <w:tc>
                <w:tcPr>
                  <w:tcW w:w="1420" w:type="pct"/>
                  <w:shd w:val="clear" w:color="auto" w:fill="auto"/>
                  <w:noWrap/>
                  <w:vAlign w:val="center"/>
                  <w:hideMark/>
                </w:tcPr>
                <w:p w:rsidR="006B15BA" w:rsidRPr="00E70B57" w:rsidRDefault="006B15BA" w:rsidP="00222315">
                  <w:pPr>
                    <w:framePr w:hSpace="141" w:wrap="around" w:vAnchor="text" w:hAnchor="text" w:y="1"/>
                    <w:suppressOverlap/>
                    <w:jc w:val="right"/>
                    <w:rPr>
                      <w:rFonts w:ascii="Arial" w:hAnsi="Arial" w:cs="Arial"/>
                      <w:color w:val="000000"/>
                      <w:lang w:eastAsia="es-MX"/>
                    </w:rPr>
                  </w:pPr>
                  <w:r w:rsidRPr="00E70B57">
                    <w:rPr>
                      <w:rFonts w:ascii="Arial" w:hAnsi="Arial" w:cs="Arial"/>
                      <w:color w:val="000000"/>
                      <w:sz w:val="22"/>
                      <w:szCs w:val="22"/>
                      <w:lang w:eastAsia="es-MX"/>
                    </w:rPr>
                    <w:t xml:space="preserve">0.00 </w:t>
                  </w:r>
                </w:p>
              </w:tc>
            </w:tr>
          </w:tbl>
          <w:p w:rsidR="006B15BA" w:rsidRPr="00E70B57" w:rsidRDefault="006B15BA" w:rsidP="008831CC">
            <w:pPr>
              <w:rPr>
                <w:rFonts w:ascii="Arial" w:hAnsi="Arial" w:cs="Arial"/>
              </w:rPr>
            </w:pPr>
          </w:p>
          <w:p w:rsidR="00DA25B8" w:rsidRPr="00E70B57" w:rsidRDefault="00DA25B8" w:rsidP="008831CC">
            <w:pPr>
              <w:rPr>
                <w:rFonts w:ascii="Arial" w:eastAsia="Arial" w:hAnsi="Arial" w:cs="Arial"/>
                <w:b/>
              </w:rPr>
            </w:pPr>
          </w:p>
          <w:p w:rsidR="00DA25B8" w:rsidRPr="00E70B57" w:rsidRDefault="00DA25B8" w:rsidP="008831CC">
            <w:pPr>
              <w:jc w:val="center"/>
              <w:rPr>
                <w:rFonts w:ascii="Arial" w:eastAsia="Arial" w:hAnsi="Arial" w:cs="Arial"/>
                <w:b/>
              </w:rPr>
            </w:pPr>
          </w:p>
          <w:p w:rsidR="00DA25B8" w:rsidRPr="00E70B57" w:rsidRDefault="00DA25B8" w:rsidP="008831CC">
            <w:pPr>
              <w:rPr>
                <w:rFonts w:ascii="Arial" w:eastAsia="Arial" w:hAnsi="Arial" w:cs="Arial"/>
                <w:b/>
              </w:rPr>
            </w:pPr>
          </w:p>
          <w:p w:rsidR="00E70B57" w:rsidRPr="00E70B57" w:rsidRDefault="00E70B57" w:rsidP="008831CC">
            <w:pPr>
              <w:rPr>
                <w:rFonts w:ascii="Arial" w:eastAsia="Arial" w:hAnsi="Arial" w:cs="Arial"/>
                <w:b/>
              </w:rPr>
            </w:pPr>
          </w:p>
          <w:p w:rsidR="00E70B57" w:rsidRPr="00E70B57" w:rsidRDefault="00E70B57" w:rsidP="008831CC">
            <w:pPr>
              <w:rPr>
                <w:rFonts w:ascii="Arial" w:eastAsia="Arial" w:hAnsi="Arial" w:cs="Arial"/>
                <w:b/>
              </w:rPr>
            </w:pPr>
          </w:p>
          <w:p w:rsidR="006B15BA" w:rsidRPr="00E70B57" w:rsidRDefault="006B15BA" w:rsidP="008831CC">
            <w:pPr>
              <w:jc w:val="center"/>
              <w:rPr>
                <w:rFonts w:ascii="Arial" w:hAnsi="Arial" w:cs="Arial"/>
                <w:b/>
              </w:rPr>
            </w:pPr>
            <w:r w:rsidRPr="00E70B57">
              <w:rPr>
                <w:rFonts w:ascii="Arial" w:eastAsia="Arial" w:hAnsi="Arial" w:cs="Arial"/>
                <w:b/>
                <w:sz w:val="22"/>
                <w:szCs w:val="22"/>
              </w:rPr>
              <w:t>TÍTULO SEGUNDO</w:t>
            </w:r>
          </w:p>
          <w:p w:rsidR="006B15BA" w:rsidRPr="00E70B57" w:rsidRDefault="006B15BA" w:rsidP="008831CC">
            <w:pPr>
              <w:jc w:val="center"/>
              <w:rPr>
                <w:rFonts w:ascii="Arial" w:hAnsi="Arial" w:cs="Arial"/>
                <w:b/>
              </w:rPr>
            </w:pPr>
            <w:r w:rsidRPr="00E70B57">
              <w:rPr>
                <w:rFonts w:ascii="Arial" w:eastAsia="Arial" w:hAnsi="Arial" w:cs="Arial"/>
                <w:b/>
                <w:sz w:val="22"/>
                <w:szCs w:val="22"/>
              </w:rPr>
              <w:t>DE LAS CONTRIBUCIONES</w:t>
            </w:r>
          </w:p>
          <w:p w:rsidR="006B15BA" w:rsidRPr="00E70B57" w:rsidRDefault="006B15BA" w:rsidP="008831CC">
            <w:pPr>
              <w:jc w:val="center"/>
              <w:rPr>
                <w:rFonts w:ascii="Arial" w:hAnsi="Arial" w:cs="Arial"/>
                <w:b/>
              </w:rPr>
            </w:pPr>
          </w:p>
          <w:p w:rsidR="006B15BA" w:rsidRPr="00E70B57" w:rsidRDefault="006B15BA" w:rsidP="008831CC">
            <w:pPr>
              <w:jc w:val="center"/>
              <w:rPr>
                <w:rFonts w:ascii="Arial" w:hAnsi="Arial" w:cs="Arial"/>
                <w:b/>
              </w:rPr>
            </w:pPr>
            <w:r w:rsidRPr="00E70B57">
              <w:rPr>
                <w:rFonts w:ascii="Arial" w:eastAsia="Arial" w:hAnsi="Arial" w:cs="Arial"/>
                <w:b/>
                <w:sz w:val="22"/>
                <w:szCs w:val="22"/>
              </w:rPr>
              <w:t>CAPÍTULO PRIMERO</w:t>
            </w:r>
          </w:p>
          <w:p w:rsidR="006B15BA" w:rsidRPr="00E70B57" w:rsidRDefault="006B15BA" w:rsidP="008831CC">
            <w:pPr>
              <w:jc w:val="center"/>
              <w:rPr>
                <w:rFonts w:ascii="Arial" w:hAnsi="Arial" w:cs="Arial"/>
                <w:b/>
              </w:rPr>
            </w:pPr>
            <w:r w:rsidRPr="00E70B57">
              <w:rPr>
                <w:rFonts w:ascii="Arial" w:eastAsia="Arial" w:hAnsi="Arial" w:cs="Arial"/>
                <w:b/>
                <w:sz w:val="22"/>
                <w:szCs w:val="22"/>
              </w:rPr>
              <w:t>DEL IMPUESTO PREDIAL</w:t>
            </w:r>
          </w:p>
          <w:p w:rsidR="006B15BA" w:rsidRPr="00E70B57" w:rsidRDefault="006B15BA" w:rsidP="008831CC">
            <w:pPr>
              <w:rPr>
                <w:rFonts w:ascii="Arial" w:hAnsi="Arial" w:cs="Arial"/>
              </w:rPr>
            </w:pPr>
          </w:p>
          <w:p w:rsidR="00A42CF2" w:rsidRPr="00E70B57" w:rsidRDefault="00174D81" w:rsidP="008831CC">
            <w:pPr>
              <w:ind w:right="-256"/>
              <w:jc w:val="both"/>
              <w:rPr>
                <w:rFonts w:ascii="Arial" w:hAnsi="Arial" w:cs="Arial"/>
              </w:rPr>
            </w:pPr>
            <w:r w:rsidRPr="00E70B57">
              <w:rPr>
                <w:rFonts w:ascii="Arial" w:hAnsi="Arial" w:cs="Arial"/>
                <w:b/>
                <w:sz w:val="22"/>
                <w:szCs w:val="22"/>
              </w:rPr>
              <w:t>ARTÍCULO 2.-</w:t>
            </w:r>
            <w:r w:rsidRPr="00E70B57">
              <w:rPr>
                <w:rFonts w:ascii="Arial" w:hAnsi="Arial" w:cs="Arial"/>
                <w:sz w:val="22"/>
                <w:szCs w:val="22"/>
              </w:rPr>
              <w:t xml:space="preserve"> Es objeto de este impuesto; la propiedad o posesión</w:t>
            </w:r>
          </w:p>
          <w:p w:rsidR="00A42CF2" w:rsidRPr="00E70B57" w:rsidRDefault="00A42CF2" w:rsidP="008831CC">
            <w:pPr>
              <w:ind w:right="-256"/>
              <w:jc w:val="both"/>
              <w:rPr>
                <w:rFonts w:ascii="Arial" w:hAnsi="Arial" w:cs="Arial"/>
              </w:rPr>
            </w:pPr>
            <w:r w:rsidRPr="00E70B57">
              <w:rPr>
                <w:rFonts w:ascii="Arial" w:hAnsi="Arial" w:cs="Arial"/>
                <w:sz w:val="22"/>
                <w:szCs w:val="22"/>
              </w:rPr>
              <w:t xml:space="preserve"> de predios urbanos o rústicos, plantas de beneficio, </w:t>
            </w:r>
            <w:r w:rsidR="00174D81" w:rsidRPr="00E70B57">
              <w:rPr>
                <w:rFonts w:ascii="Arial" w:hAnsi="Arial" w:cs="Arial"/>
                <w:sz w:val="20"/>
                <w:szCs w:val="20"/>
              </w:rPr>
              <w:t>establecimiento</w:t>
            </w:r>
            <w:r w:rsidR="00174D81" w:rsidRPr="00E70B57">
              <w:rPr>
                <w:rFonts w:ascii="Arial" w:hAnsi="Arial" w:cs="Arial"/>
                <w:sz w:val="22"/>
                <w:szCs w:val="22"/>
              </w:rPr>
              <w:t>s metalúrgicos y mineros en los términos de la legislación federal en la materia, así como la concesión, uso o goce de predios rústicos de la Federación, del Estado o del Municipio destinados a la explotación</w:t>
            </w:r>
          </w:p>
          <w:p w:rsidR="00A42CF2" w:rsidRPr="00E70B57" w:rsidRDefault="00174D81" w:rsidP="008831CC">
            <w:pPr>
              <w:ind w:right="-256"/>
              <w:jc w:val="both"/>
              <w:rPr>
                <w:rFonts w:ascii="Arial" w:hAnsi="Arial" w:cs="Arial"/>
              </w:rPr>
            </w:pPr>
            <w:r w:rsidRPr="00E70B57">
              <w:rPr>
                <w:rFonts w:ascii="Arial" w:hAnsi="Arial" w:cs="Arial"/>
                <w:sz w:val="22"/>
                <w:szCs w:val="22"/>
              </w:rPr>
              <w:t xml:space="preserve"> </w:t>
            </w:r>
            <w:proofErr w:type="gramStart"/>
            <w:r w:rsidRPr="00E70B57">
              <w:rPr>
                <w:rFonts w:ascii="Arial" w:hAnsi="Arial" w:cs="Arial"/>
                <w:sz w:val="22"/>
                <w:szCs w:val="22"/>
              </w:rPr>
              <w:t>agrícola</w:t>
            </w:r>
            <w:proofErr w:type="gramEnd"/>
            <w:r w:rsidRPr="00E70B57">
              <w:rPr>
                <w:rFonts w:ascii="Arial" w:hAnsi="Arial" w:cs="Arial"/>
                <w:sz w:val="22"/>
                <w:szCs w:val="22"/>
              </w:rPr>
              <w:t xml:space="preserve"> o ganadera. Los bienes inmuebles del dominio privado de la Federación y del Estado, además bienes considerados como </w:t>
            </w:r>
          </w:p>
          <w:p w:rsidR="00A42CF2" w:rsidRPr="00E70B57" w:rsidRDefault="00174D81" w:rsidP="008831CC">
            <w:pPr>
              <w:ind w:right="-256"/>
              <w:jc w:val="both"/>
              <w:rPr>
                <w:rFonts w:ascii="Arial" w:hAnsi="Arial" w:cs="Arial"/>
              </w:rPr>
            </w:pPr>
            <w:r w:rsidRPr="00E70B57">
              <w:rPr>
                <w:rFonts w:ascii="Arial" w:hAnsi="Arial" w:cs="Arial"/>
                <w:sz w:val="22"/>
                <w:szCs w:val="22"/>
              </w:rPr>
              <w:t>inmuebles por las disposiciones legales del derecho común vigente</w:t>
            </w:r>
          </w:p>
          <w:p w:rsidR="00CF3E0F" w:rsidRPr="00E70B57" w:rsidRDefault="00174D81" w:rsidP="008831CC">
            <w:pPr>
              <w:ind w:right="-256"/>
              <w:jc w:val="both"/>
              <w:rPr>
                <w:rFonts w:ascii="Arial" w:hAnsi="Arial" w:cs="Arial"/>
              </w:rPr>
            </w:pPr>
            <w:r w:rsidRPr="00E70B57">
              <w:rPr>
                <w:rFonts w:ascii="Arial" w:hAnsi="Arial" w:cs="Arial"/>
                <w:sz w:val="22"/>
                <w:szCs w:val="22"/>
              </w:rPr>
              <w:t xml:space="preserve"> en el Estado, ubicados dentro del territorio de los Municipios del </w:t>
            </w:r>
          </w:p>
          <w:p w:rsidR="00DA25B8" w:rsidRPr="00E70B57" w:rsidRDefault="00174D81" w:rsidP="008831CC">
            <w:pPr>
              <w:ind w:right="-256"/>
              <w:jc w:val="both"/>
              <w:rPr>
                <w:rFonts w:ascii="Arial" w:hAnsi="Arial" w:cs="Arial"/>
              </w:rPr>
            </w:pPr>
            <w:r w:rsidRPr="00E70B57">
              <w:rPr>
                <w:rFonts w:ascii="Arial" w:hAnsi="Arial" w:cs="Arial"/>
                <w:sz w:val="22"/>
                <w:szCs w:val="22"/>
              </w:rPr>
              <w:t xml:space="preserve">Estado y se pagará de acuerdo a las tasas siguientes: </w:t>
            </w:r>
          </w:p>
          <w:p w:rsidR="00174D81" w:rsidRPr="00E70B57" w:rsidRDefault="00174D81" w:rsidP="008831CC">
            <w:pPr>
              <w:ind w:right="-256"/>
              <w:jc w:val="both"/>
              <w:rPr>
                <w:rFonts w:ascii="Arial" w:hAnsi="Arial" w:cs="Arial"/>
              </w:rPr>
            </w:pPr>
            <w:r w:rsidRPr="00E70B57">
              <w:rPr>
                <w:rFonts w:ascii="Arial" w:hAnsi="Arial" w:cs="Arial"/>
                <w:sz w:val="22"/>
                <w:szCs w:val="22"/>
              </w:rPr>
              <w:t xml:space="preserve"> </w:t>
            </w:r>
          </w:p>
          <w:p w:rsidR="00174D81" w:rsidRPr="00E70B57" w:rsidRDefault="00174D81" w:rsidP="008831CC">
            <w:pPr>
              <w:ind w:right="-256"/>
              <w:jc w:val="both"/>
              <w:rPr>
                <w:rFonts w:ascii="Arial" w:hAnsi="Arial" w:cs="Arial"/>
              </w:rPr>
            </w:pPr>
            <w:r w:rsidRPr="00E70B57">
              <w:rPr>
                <w:rFonts w:ascii="Arial" w:hAnsi="Arial" w:cs="Arial"/>
                <w:sz w:val="22"/>
                <w:szCs w:val="22"/>
              </w:rPr>
              <w:t xml:space="preserve">I.- Sobre los predios urbanos 5 al millar anual con edificación (No se considera edificación bardas y cercas). </w:t>
            </w:r>
          </w:p>
          <w:p w:rsidR="00A15845" w:rsidRPr="00E70B57" w:rsidRDefault="00A15845" w:rsidP="008831CC">
            <w:pPr>
              <w:jc w:val="both"/>
              <w:rPr>
                <w:rFonts w:ascii="Arial" w:eastAsia="Arial" w:hAnsi="Arial" w:cs="Arial"/>
              </w:rPr>
            </w:pPr>
          </w:p>
          <w:p w:rsidR="00E95D75" w:rsidRPr="00E70B57" w:rsidRDefault="00E95D75" w:rsidP="008831CC">
            <w:pPr>
              <w:jc w:val="both"/>
              <w:rPr>
                <w:rFonts w:ascii="Arial" w:hAnsi="Arial" w:cs="Arial"/>
              </w:rPr>
            </w:pPr>
            <w:r w:rsidRPr="00E70B57">
              <w:rPr>
                <w:rFonts w:ascii="Arial" w:eastAsia="Arial" w:hAnsi="Arial" w:cs="Arial"/>
                <w:sz w:val="22"/>
                <w:szCs w:val="22"/>
              </w:rPr>
              <w:t xml:space="preserve">II.- Sobre lotes baldíos, desmontados 5 al millar anual. </w:t>
            </w:r>
          </w:p>
          <w:p w:rsidR="00E95D75" w:rsidRPr="00E70B57" w:rsidRDefault="00E95D75" w:rsidP="008831CC">
            <w:pPr>
              <w:jc w:val="both"/>
              <w:rPr>
                <w:rFonts w:ascii="Arial" w:hAnsi="Arial" w:cs="Arial"/>
              </w:rPr>
            </w:pPr>
            <w:r w:rsidRPr="00E70B57">
              <w:rPr>
                <w:rFonts w:ascii="Arial" w:eastAsia="Arial" w:hAnsi="Arial" w:cs="Arial"/>
                <w:sz w:val="22"/>
                <w:szCs w:val="22"/>
              </w:rPr>
              <w:t xml:space="preserve"> </w:t>
            </w:r>
          </w:p>
          <w:p w:rsidR="00E95D75" w:rsidRPr="00E70B57" w:rsidRDefault="00E95D75" w:rsidP="008831CC">
            <w:pPr>
              <w:jc w:val="both"/>
              <w:rPr>
                <w:rFonts w:ascii="Arial" w:hAnsi="Arial" w:cs="Arial"/>
              </w:rPr>
            </w:pPr>
            <w:r w:rsidRPr="00E70B57">
              <w:rPr>
                <w:rFonts w:ascii="Arial" w:eastAsia="Arial" w:hAnsi="Arial" w:cs="Arial"/>
                <w:sz w:val="22"/>
                <w:szCs w:val="22"/>
              </w:rPr>
              <w:t>III.- Sobre lotes baldíos, con maleza 7 al millar anual.</w:t>
            </w:r>
          </w:p>
          <w:p w:rsidR="00E95D75" w:rsidRPr="00E70B57" w:rsidRDefault="00E95D75" w:rsidP="008831CC">
            <w:pPr>
              <w:jc w:val="both"/>
              <w:rPr>
                <w:rFonts w:ascii="Arial" w:hAnsi="Arial" w:cs="Arial"/>
              </w:rPr>
            </w:pPr>
            <w:r w:rsidRPr="00E70B57">
              <w:rPr>
                <w:rFonts w:ascii="Arial" w:eastAsia="Arial" w:hAnsi="Arial" w:cs="Arial"/>
                <w:sz w:val="22"/>
                <w:szCs w:val="22"/>
              </w:rPr>
              <w:t xml:space="preserve"> </w:t>
            </w:r>
          </w:p>
          <w:p w:rsidR="00E95D75" w:rsidRPr="00E70B57" w:rsidRDefault="00E95D75" w:rsidP="008831CC">
            <w:pPr>
              <w:jc w:val="both"/>
              <w:rPr>
                <w:rFonts w:ascii="Arial" w:hAnsi="Arial" w:cs="Arial"/>
              </w:rPr>
            </w:pPr>
            <w:r w:rsidRPr="00E70B57">
              <w:rPr>
                <w:rFonts w:ascii="Arial" w:eastAsia="Arial" w:hAnsi="Arial" w:cs="Arial"/>
                <w:sz w:val="22"/>
                <w:szCs w:val="22"/>
              </w:rPr>
              <w:t xml:space="preserve">IV.- Sobre los predios rústicos y predios de extracción ejidal ya titulados, la tasa será 5 al millar anual. </w:t>
            </w:r>
          </w:p>
          <w:p w:rsidR="00DA25B8" w:rsidRPr="00E70B57" w:rsidRDefault="00DA25B8" w:rsidP="008831CC">
            <w:pPr>
              <w:jc w:val="both"/>
              <w:rPr>
                <w:rFonts w:ascii="Arial" w:eastAsia="Arial" w:hAnsi="Arial" w:cs="Arial"/>
              </w:rPr>
            </w:pPr>
          </w:p>
          <w:p w:rsidR="00E95D75" w:rsidRPr="00E70B57" w:rsidRDefault="00E95D75" w:rsidP="008831CC">
            <w:pPr>
              <w:jc w:val="both"/>
              <w:rPr>
                <w:rFonts w:ascii="Arial" w:hAnsi="Arial" w:cs="Arial"/>
              </w:rPr>
            </w:pPr>
            <w:r w:rsidRPr="00E70B57">
              <w:rPr>
                <w:rFonts w:ascii="Arial" w:eastAsia="Arial" w:hAnsi="Arial" w:cs="Arial"/>
                <w:sz w:val="22"/>
                <w:szCs w:val="22"/>
              </w:rPr>
              <w:t>V.- En ningún caso el monto del im</w:t>
            </w:r>
            <w:r w:rsidR="00DA25B8" w:rsidRPr="00E70B57">
              <w:rPr>
                <w:rFonts w:ascii="Arial" w:eastAsia="Arial" w:hAnsi="Arial" w:cs="Arial"/>
                <w:sz w:val="22"/>
                <w:szCs w:val="22"/>
              </w:rPr>
              <w:t>puesto predial será inferior a</w:t>
            </w:r>
            <w:r w:rsidRPr="00E70B57">
              <w:rPr>
                <w:rFonts w:ascii="Arial" w:eastAsia="Arial" w:hAnsi="Arial" w:cs="Arial"/>
                <w:sz w:val="22"/>
                <w:szCs w:val="22"/>
              </w:rPr>
              <w:t xml:space="preserve"> $ </w:t>
            </w:r>
            <w:r w:rsidR="00574276" w:rsidRPr="00E70B57">
              <w:rPr>
                <w:rFonts w:ascii="Arial" w:eastAsia="Arial" w:hAnsi="Arial" w:cs="Arial"/>
                <w:sz w:val="22"/>
                <w:szCs w:val="22"/>
              </w:rPr>
              <w:t>18.84</w:t>
            </w:r>
            <w:r w:rsidRPr="00E70B57">
              <w:rPr>
                <w:rFonts w:ascii="Arial" w:eastAsia="Arial" w:hAnsi="Arial" w:cs="Arial"/>
                <w:sz w:val="22"/>
                <w:szCs w:val="22"/>
              </w:rPr>
              <w:t xml:space="preserve"> </w:t>
            </w:r>
            <w:r w:rsidR="00574276" w:rsidRPr="00E70B57">
              <w:rPr>
                <w:rFonts w:ascii="Arial" w:eastAsia="Arial" w:hAnsi="Arial" w:cs="Arial"/>
                <w:sz w:val="22"/>
                <w:szCs w:val="22"/>
              </w:rPr>
              <w:t>por bimestre ($ 113.04</w:t>
            </w:r>
            <w:r w:rsidRPr="00E70B57">
              <w:rPr>
                <w:rFonts w:ascii="Arial" w:eastAsia="Arial" w:hAnsi="Arial" w:cs="Arial"/>
                <w:sz w:val="22"/>
                <w:szCs w:val="22"/>
              </w:rPr>
              <w:t xml:space="preserve"> anual).</w:t>
            </w:r>
          </w:p>
          <w:p w:rsidR="00E95D75" w:rsidRPr="00E70B57" w:rsidRDefault="00E95D75" w:rsidP="008831CC">
            <w:pPr>
              <w:jc w:val="both"/>
              <w:rPr>
                <w:rFonts w:ascii="Arial" w:hAnsi="Arial" w:cs="Arial"/>
              </w:rPr>
            </w:pPr>
            <w:r w:rsidRPr="00E70B57">
              <w:rPr>
                <w:rFonts w:ascii="Arial" w:eastAsia="Arial" w:hAnsi="Arial" w:cs="Arial"/>
                <w:sz w:val="22"/>
                <w:szCs w:val="22"/>
              </w:rPr>
              <w:t xml:space="preserve"> </w:t>
            </w:r>
          </w:p>
          <w:p w:rsidR="00E95D75" w:rsidRPr="00E70B57" w:rsidRDefault="00E95D75" w:rsidP="008831CC">
            <w:pPr>
              <w:jc w:val="both"/>
              <w:rPr>
                <w:rFonts w:ascii="Arial" w:hAnsi="Arial" w:cs="Arial"/>
              </w:rPr>
            </w:pPr>
            <w:r w:rsidRPr="00E70B57">
              <w:rPr>
                <w:rFonts w:ascii="Arial" w:eastAsia="Arial" w:hAnsi="Arial" w:cs="Arial"/>
                <w:sz w:val="22"/>
                <w:szCs w:val="22"/>
              </w:rPr>
              <w:t xml:space="preserve">VI.- Las personas físicas y morales que cubren en una sola emisión la cuota anual del impuesto predial, se les otorgarán los incentivos que a continuación se mencionan: </w:t>
            </w:r>
          </w:p>
          <w:p w:rsidR="00E95D75" w:rsidRPr="00E70B57" w:rsidRDefault="00E95D75" w:rsidP="008831CC">
            <w:pPr>
              <w:jc w:val="both"/>
              <w:rPr>
                <w:rFonts w:ascii="Arial" w:hAnsi="Arial" w:cs="Arial"/>
                <w:b/>
              </w:rPr>
            </w:pPr>
          </w:p>
          <w:p w:rsidR="00E95D75" w:rsidRPr="00E70B57" w:rsidRDefault="00E95D75" w:rsidP="008831CC">
            <w:pPr>
              <w:ind w:left="1134"/>
              <w:jc w:val="both"/>
              <w:rPr>
                <w:rFonts w:ascii="Arial" w:hAnsi="Arial" w:cs="Arial"/>
              </w:rPr>
            </w:pPr>
            <w:r w:rsidRPr="00E70B57">
              <w:rPr>
                <w:rFonts w:ascii="Arial" w:eastAsia="Arial" w:hAnsi="Arial" w:cs="Arial"/>
                <w:sz w:val="22"/>
                <w:szCs w:val="22"/>
              </w:rPr>
              <w:t xml:space="preserve">1.- Cuando la cuota anual respectiva al impuesto a que se refiere este capítulo se cubra antes del 31 de Enero, se bonificará al contribuyente un 15% del monto total por concepto de pago anticipado. </w:t>
            </w:r>
          </w:p>
          <w:p w:rsidR="00E95D75" w:rsidRPr="00E70B57" w:rsidRDefault="00E95D75" w:rsidP="008831CC">
            <w:pPr>
              <w:jc w:val="both"/>
              <w:rPr>
                <w:rFonts w:ascii="Arial" w:hAnsi="Arial" w:cs="Arial"/>
                <w:b/>
              </w:rPr>
            </w:pPr>
          </w:p>
          <w:p w:rsidR="00E95D75" w:rsidRPr="00E70B57" w:rsidRDefault="00E95D75" w:rsidP="008831CC">
            <w:pPr>
              <w:ind w:left="708" w:firstLine="426"/>
              <w:jc w:val="both"/>
              <w:rPr>
                <w:rFonts w:ascii="Arial" w:eastAsia="Arial" w:hAnsi="Arial" w:cs="Arial"/>
              </w:rPr>
            </w:pPr>
            <w:r w:rsidRPr="00E70B57">
              <w:rPr>
                <w:rFonts w:ascii="Arial" w:eastAsia="Arial" w:hAnsi="Arial" w:cs="Arial"/>
                <w:sz w:val="22"/>
                <w:szCs w:val="22"/>
              </w:rPr>
              <w:t xml:space="preserve">2.- Durante el mes de febrero se bonificará el 10% por concepto de pago anticipado. </w:t>
            </w:r>
          </w:p>
          <w:p w:rsidR="00E95D75" w:rsidRPr="00E70B57" w:rsidRDefault="00E95D75" w:rsidP="008831CC">
            <w:pPr>
              <w:ind w:left="708" w:firstLine="426"/>
              <w:jc w:val="both"/>
              <w:rPr>
                <w:rFonts w:ascii="Arial" w:hAnsi="Arial" w:cs="Arial"/>
              </w:rPr>
            </w:pPr>
          </w:p>
          <w:p w:rsidR="00E95D75" w:rsidRPr="00E70B57" w:rsidRDefault="00E95D75" w:rsidP="008831CC">
            <w:pPr>
              <w:ind w:left="1134"/>
              <w:jc w:val="both"/>
              <w:rPr>
                <w:rFonts w:ascii="Arial" w:hAnsi="Arial" w:cs="Arial"/>
              </w:rPr>
            </w:pPr>
            <w:r w:rsidRPr="00E70B57">
              <w:rPr>
                <w:rFonts w:ascii="Arial" w:eastAsia="Arial" w:hAnsi="Arial" w:cs="Arial"/>
                <w:sz w:val="22"/>
                <w:szCs w:val="22"/>
              </w:rPr>
              <w:t xml:space="preserve">3.- Cuando el pago se realice en marzo se bonificara un 5% del impuesto que se cause. El incentivo que se otorga no es aplicable cuando se realicen pagos en forma bimestral. </w:t>
            </w:r>
          </w:p>
          <w:p w:rsidR="00E95D75" w:rsidRPr="00E70B57" w:rsidRDefault="00E95D75" w:rsidP="008831CC">
            <w:pPr>
              <w:jc w:val="both"/>
              <w:rPr>
                <w:rFonts w:ascii="Arial" w:hAnsi="Arial" w:cs="Arial"/>
              </w:rPr>
            </w:pPr>
            <w:r w:rsidRPr="00E70B57">
              <w:rPr>
                <w:rFonts w:ascii="Arial" w:eastAsia="Arial" w:hAnsi="Arial" w:cs="Arial"/>
                <w:sz w:val="22"/>
                <w:szCs w:val="22"/>
              </w:rPr>
              <w:t xml:space="preserve"> </w:t>
            </w:r>
          </w:p>
          <w:p w:rsidR="00E95D75" w:rsidRPr="00E70B57" w:rsidRDefault="00CF3E0F" w:rsidP="008831CC">
            <w:pPr>
              <w:jc w:val="both"/>
              <w:rPr>
                <w:rFonts w:ascii="Arial" w:hAnsi="Arial" w:cs="Arial"/>
              </w:rPr>
            </w:pPr>
            <w:r w:rsidRPr="00E70B57">
              <w:rPr>
                <w:rFonts w:ascii="Arial" w:eastAsia="Arial" w:hAnsi="Arial" w:cs="Arial"/>
                <w:sz w:val="22"/>
                <w:szCs w:val="22"/>
              </w:rPr>
              <w:br/>
            </w:r>
            <w:r w:rsidR="00E95D75" w:rsidRPr="00E70B57">
              <w:rPr>
                <w:rFonts w:ascii="Arial" w:eastAsia="Arial" w:hAnsi="Arial" w:cs="Arial"/>
                <w:sz w:val="22"/>
                <w:szCs w:val="22"/>
              </w:rPr>
              <w:t>VII.- A los propietarios de predios urbanos que sean pensionados, jubilados, adultos mayores y personas con capacidades diferentes, recibirán un incentivo equivalente al 50% de la cuota del año actual que les corresponda. En ningún caso el monto del impuesto</w:t>
            </w:r>
            <w:r w:rsidR="00574276" w:rsidRPr="00E70B57">
              <w:rPr>
                <w:rFonts w:ascii="Arial" w:eastAsia="Arial" w:hAnsi="Arial" w:cs="Arial"/>
                <w:sz w:val="22"/>
                <w:szCs w:val="22"/>
              </w:rPr>
              <w:t xml:space="preserve"> predial será inferior a $ 18.84</w:t>
            </w:r>
            <w:r w:rsidR="00E95D75" w:rsidRPr="00E70B57">
              <w:rPr>
                <w:rFonts w:ascii="Arial" w:eastAsia="Arial" w:hAnsi="Arial" w:cs="Arial"/>
                <w:sz w:val="22"/>
                <w:szCs w:val="22"/>
              </w:rPr>
              <w:t xml:space="preserve"> por bimestre ($ 1</w:t>
            </w:r>
            <w:r w:rsidR="00574276" w:rsidRPr="00E70B57">
              <w:rPr>
                <w:rFonts w:ascii="Arial" w:eastAsia="Arial" w:hAnsi="Arial" w:cs="Arial"/>
                <w:sz w:val="22"/>
                <w:szCs w:val="22"/>
              </w:rPr>
              <w:t>13.</w:t>
            </w:r>
            <w:r w:rsidR="00E95D75" w:rsidRPr="00E70B57">
              <w:rPr>
                <w:rFonts w:ascii="Arial" w:eastAsia="Arial" w:hAnsi="Arial" w:cs="Arial"/>
                <w:sz w:val="22"/>
                <w:szCs w:val="22"/>
              </w:rPr>
              <w:t>0</w:t>
            </w:r>
            <w:r w:rsidR="00574276" w:rsidRPr="00E70B57">
              <w:rPr>
                <w:rFonts w:ascii="Arial" w:eastAsia="Arial" w:hAnsi="Arial" w:cs="Arial"/>
                <w:sz w:val="22"/>
                <w:szCs w:val="22"/>
              </w:rPr>
              <w:t>4</w:t>
            </w:r>
            <w:r w:rsidR="00E95D75" w:rsidRPr="00E70B57">
              <w:rPr>
                <w:rFonts w:ascii="Arial" w:eastAsia="Arial" w:hAnsi="Arial" w:cs="Arial"/>
                <w:sz w:val="22"/>
                <w:szCs w:val="22"/>
              </w:rPr>
              <w:t xml:space="preserve"> anual). </w:t>
            </w:r>
          </w:p>
          <w:p w:rsidR="00F4549D" w:rsidRPr="00E70B57" w:rsidRDefault="00F4549D" w:rsidP="008831CC">
            <w:pPr>
              <w:rPr>
                <w:rFonts w:ascii="Arial" w:hAnsi="Arial" w:cs="Arial"/>
              </w:rPr>
            </w:pPr>
          </w:p>
          <w:p w:rsidR="00E95D75" w:rsidRPr="00E70B57" w:rsidRDefault="00E95D75" w:rsidP="008831CC">
            <w:pPr>
              <w:jc w:val="both"/>
              <w:rPr>
                <w:rFonts w:ascii="Arial" w:hAnsi="Arial" w:cs="Arial"/>
                <w:szCs w:val="21"/>
              </w:rPr>
            </w:pPr>
            <w:r w:rsidRPr="00E70B57">
              <w:rPr>
                <w:rFonts w:ascii="Arial" w:hAnsi="Arial" w:cs="Arial"/>
                <w:sz w:val="22"/>
                <w:szCs w:val="21"/>
              </w:rPr>
              <w:t xml:space="preserve">A los contribuyentes señalados en esta fracción que tengan </w:t>
            </w:r>
            <w:r w:rsidRPr="00E70B57">
              <w:rPr>
                <w:rFonts w:ascii="Arial" w:hAnsi="Arial" w:cs="Arial"/>
                <w:sz w:val="20"/>
                <w:szCs w:val="21"/>
              </w:rPr>
              <w:t>adeudos</w:t>
            </w:r>
            <w:r w:rsidRPr="00E70B57">
              <w:rPr>
                <w:rFonts w:ascii="Arial" w:hAnsi="Arial" w:cs="Arial"/>
                <w:sz w:val="22"/>
                <w:szCs w:val="21"/>
              </w:rPr>
              <w:t xml:space="preserve"> de ejercicios anteriores que acudan de manera espontánea a actualizarse en el pago de las contribuciones de este impuesto, se</w:t>
            </w:r>
          </w:p>
          <w:p w:rsidR="00574276" w:rsidRPr="00E70B57" w:rsidRDefault="00574276" w:rsidP="008831CC">
            <w:pPr>
              <w:jc w:val="both"/>
              <w:rPr>
                <w:rFonts w:ascii="Arial" w:hAnsi="Arial" w:cs="Arial"/>
              </w:rPr>
            </w:pPr>
            <w:proofErr w:type="gramStart"/>
            <w:r w:rsidRPr="00E70B57">
              <w:rPr>
                <w:rFonts w:ascii="Arial" w:eastAsia="Arial" w:hAnsi="Arial" w:cs="Arial"/>
                <w:sz w:val="22"/>
                <w:szCs w:val="22"/>
              </w:rPr>
              <w:t>les</w:t>
            </w:r>
            <w:proofErr w:type="gramEnd"/>
            <w:r w:rsidRPr="00E70B57">
              <w:rPr>
                <w:rFonts w:ascii="Arial" w:eastAsia="Arial" w:hAnsi="Arial" w:cs="Arial"/>
                <w:sz w:val="22"/>
                <w:szCs w:val="22"/>
              </w:rPr>
              <w:t xml:space="preserve"> aplicara el mismo descuento señalado, en el primer párrafo de esta fracción debiendo cubrir los mismo requisitos señalados en el dicho </w:t>
            </w:r>
            <w:r w:rsidRPr="00E70B57">
              <w:rPr>
                <w:rFonts w:ascii="Arial" w:eastAsia="Arial" w:hAnsi="Arial" w:cs="Arial"/>
                <w:sz w:val="22"/>
                <w:szCs w:val="22"/>
              </w:rPr>
              <w:lastRenderedPageBreak/>
              <w:t xml:space="preserve">párrafo de la Ley. </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 </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VIII.- Se otorgara un incentivo del 100% del impuesto, a los predios propiedad de Instituciones de beneficencia e instituciones educativas no públicas que acrediten ante la tesorería municipal que cuentan con autorización o reconocimiento de validez en los términos de la Ley de la Materia, a través de reembolso una vez realizado el pago del impuesto a que se refiere este artículo. </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 </w:t>
            </w:r>
          </w:p>
          <w:p w:rsidR="00574276" w:rsidRPr="00E70B57" w:rsidRDefault="00574276" w:rsidP="008831CC">
            <w:pPr>
              <w:jc w:val="both"/>
              <w:rPr>
                <w:rFonts w:ascii="Arial" w:eastAsia="Arial" w:hAnsi="Arial" w:cs="Arial"/>
              </w:rPr>
            </w:pPr>
            <w:r w:rsidRPr="00E70B57">
              <w:rPr>
                <w:rFonts w:ascii="Arial" w:eastAsia="Arial" w:hAnsi="Arial" w:cs="Arial"/>
                <w:sz w:val="22"/>
                <w:szCs w:val="22"/>
              </w:rPr>
              <w:t>IX.- Las empresas de nueva creación o ya existentes en el municipio, que adquieran predios para su instalación o ampliación, que generen nuevos empleos directos, obtendrán un estímulo fiscal del impuesto a que se refiera este Artículo de acuerdo a la siguiente tabla:</w:t>
            </w:r>
          </w:p>
          <w:p w:rsidR="002B45B6" w:rsidRPr="00E70B57" w:rsidRDefault="002B45B6" w:rsidP="008831CC">
            <w:pPr>
              <w:jc w:val="both"/>
              <w:rPr>
                <w:rFonts w:ascii="Arial" w:eastAsia="Arial" w:hAnsi="Arial" w:cs="Arial"/>
              </w:rPr>
            </w:pPr>
          </w:p>
          <w:p w:rsidR="00574276" w:rsidRPr="00E70B57" w:rsidRDefault="00574276" w:rsidP="008831CC">
            <w:pPr>
              <w:rPr>
                <w:rFonts w:ascii="Arial" w:hAnsi="Arial" w:cs="Arial"/>
              </w:rPr>
            </w:pPr>
          </w:p>
          <w:tbl>
            <w:tblPr>
              <w:tblW w:w="64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16"/>
              <w:gridCol w:w="1291"/>
              <w:gridCol w:w="1629"/>
            </w:tblGrid>
            <w:tr w:rsidR="00574276" w:rsidRPr="00E70B57" w:rsidTr="00376DA2">
              <w:trPr>
                <w:jc w:val="center"/>
              </w:trPr>
              <w:tc>
                <w:tcPr>
                  <w:tcW w:w="3516"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b/>
                    </w:rPr>
                  </w:pPr>
                  <w:r w:rsidRPr="00E70B57">
                    <w:rPr>
                      <w:rFonts w:ascii="Arial" w:hAnsi="Arial" w:cs="Arial"/>
                      <w:b/>
                      <w:sz w:val="22"/>
                      <w:szCs w:val="22"/>
                    </w:rPr>
                    <w:t>Número de empleos directos Generados por Empresas</w:t>
                  </w:r>
                </w:p>
              </w:tc>
              <w:tc>
                <w:tcPr>
                  <w:tcW w:w="1291"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b/>
                    </w:rPr>
                  </w:pPr>
                  <w:r w:rsidRPr="00E70B57">
                    <w:rPr>
                      <w:rFonts w:ascii="Arial" w:hAnsi="Arial" w:cs="Arial"/>
                      <w:b/>
                      <w:sz w:val="22"/>
                      <w:szCs w:val="22"/>
                    </w:rPr>
                    <w:t>% de incentivo</w:t>
                  </w:r>
                </w:p>
              </w:tc>
              <w:tc>
                <w:tcPr>
                  <w:tcW w:w="1629"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b/>
                    </w:rPr>
                  </w:pPr>
                  <w:r w:rsidRPr="00E70B57">
                    <w:rPr>
                      <w:rFonts w:ascii="Arial" w:hAnsi="Arial" w:cs="Arial"/>
                      <w:b/>
                      <w:sz w:val="22"/>
                      <w:szCs w:val="22"/>
                    </w:rPr>
                    <w:t>Periodo al que aplica</w:t>
                  </w:r>
                </w:p>
              </w:tc>
            </w:tr>
            <w:tr w:rsidR="00574276" w:rsidRPr="00E70B57" w:rsidTr="00376DA2">
              <w:trPr>
                <w:jc w:val="center"/>
              </w:trPr>
              <w:tc>
                <w:tcPr>
                  <w:tcW w:w="3516"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10 a 20</w:t>
                  </w:r>
                </w:p>
              </w:tc>
              <w:tc>
                <w:tcPr>
                  <w:tcW w:w="1291"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15</w:t>
                  </w:r>
                </w:p>
              </w:tc>
              <w:tc>
                <w:tcPr>
                  <w:tcW w:w="1629" w:type="dxa"/>
                  <w:tcBorders>
                    <w:top w:val="single" w:sz="4" w:space="0" w:color="000000"/>
                    <w:left w:val="single" w:sz="4" w:space="0" w:color="000000"/>
                    <w:bottom w:val="single" w:sz="4" w:space="0" w:color="000000"/>
                    <w:right w:val="single" w:sz="4" w:space="0" w:color="000000"/>
                  </w:tcBorders>
                  <w:vAlign w:val="center"/>
                </w:tcPr>
                <w:p w:rsidR="00574276" w:rsidRPr="00E70B57" w:rsidRDefault="002B45B6" w:rsidP="00222315">
                  <w:pPr>
                    <w:framePr w:hSpace="141" w:wrap="around" w:vAnchor="text" w:hAnchor="text" w:y="1"/>
                    <w:suppressOverlap/>
                    <w:jc w:val="both"/>
                    <w:rPr>
                      <w:rFonts w:ascii="Arial" w:hAnsi="Arial" w:cs="Arial"/>
                    </w:rPr>
                  </w:pPr>
                  <w:r w:rsidRPr="00E70B57">
                    <w:rPr>
                      <w:rFonts w:ascii="Arial" w:hAnsi="Arial" w:cs="Arial"/>
                      <w:sz w:val="22"/>
                      <w:szCs w:val="22"/>
                    </w:rPr>
                    <w:t>2017</w:t>
                  </w:r>
                </w:p>
              </w:tc>
            </w:tr>
            <w:tr w:rsidR="00574276" w:rsidRPr="00E70B57" w:rsidTr="00376DA2">
              <w:trPr>
                <w:jc w:val="center"/>
              </w:trPr>
              <w:tc>
                <w:tcPr>
                  <w:tcW w:w="3516"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21 a 50</w:t>
                  </w:r>
                </w:p>
              </w:tc>
              <w:tc>
                <w:tcPr>
                  <w:tcW w:w="1291"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25</w:t>
                  </w:r>
                </w:p>
              </w:tc>
              <w:tc>
                <w:tcPr>
                  <w:tcW w:w="1629" w:type="dxa"/>
                  <w:tcBorders>
                    <w:top w:val="single" w:sz="4" w:space="0" w:color="000000"/>
                    <w:left w:val="single" w:sz="4" w:space="0" w:color="000000"/>
                    <w:bottom w:val="single" w:sz="4" w:space="0" w:color="000000"/>
                    <w:right w:val="single" w:sz="4" w:space="0" w:color="000000"/>
                  </w:tcBorders>
                  <w:vAlign w:val="center"/>
                </w:tcPr>
                <w:p w:rsidR="00574276" w:rsidRPr="00E70B57" w:rsidRDefault="002B45B6" w:rsidP="00222315">
                  <w:pPr>
                    <w:framePr w:hSpace="141" w:wrap="around" w:vAnchor="text" w:hAnchor="text" w:y="1"/>
                    <w:suppressOverlap/>
                    <w:jc w:val="both"/>
                    <w:rPr>
                      <w:rFonts w:ascii="Arial" w:hAnsi="Arial" w:cs="Arial"/>
                    </w:rPr>
                  </w:pPr>
                  <w:r w:rsidRPr="00E70B57">
                    <w:rPr>
                      <w:rFonts w:ascii="Arial" w:hAnsi="Arial" w:cs="Arial"/>
                      <w:sz w:val="22"/>
                      <w:szCs w:val="22"/>
                    </w:rPr>
                    <w:t>2017</w:t>
                  </w:r>
                </w:p>
              </w:tc>
            </w:tr>
            <w:tr w:rsidR="00574276" w:rsidRPr="00E70B57" w:rsidTr="00376DA2">
              <w:trPr>
                <w:jc w:val="center"/>
              </w:trPr>
              <w:tc>
                <w:tcPr>
                  <w:tcW w:w="3516"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51 a 150</w:t>
                  </w:r>
                </w:p>
              </w:tc>
              <w:tc>
                <w:tcPr>
                  <w:tcW w:w="1291"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75</w:t>
                  </w:r>
                </w:p>
              </w:tc>
              <w:tc>
                <w:tcPr>
                  <w:tcW w:w="1629" w:type="dxa"/>
                  <w:tcBorders>
                    <w:top w:val="single" w:sz="4" w:space="0" w:color="000000"/>
                    <w:left w:val="single" w:sz="4" w:space="0" w:color="000000"/>
                    <w:bottom w:val="single" w:sz="4" w:space="0" w:color="000000"/>
                    <w:right w:val="single" w:sz="4" w:space="0" w:color="000000"/>
                  </w:tcBorders>
                  <w:vAlign w:val="center"/>
                </w:tcPr>
                <w:p w:rsidR="00574276" w:rsidRPr="00E70B57" w:rsidRDefault="002B45B6" w:rsidP="00222315">
                  <w:pPr>
                    <w:framePr w:hSpace="141" w:wrap="around" w:vAnchor="text" w:hAnchor="text" w:y="1"/>
                    <w:suppressOverlap/>
                    <w:jc w:val="both"/>
                    <w:rPr>
                      <w:rFonts w:ascii="Arial" w:hAnsi="Arial" w:cs="Arial"/>
                    </w:rPr>
                  </w:pPr>
                  <w:r w:rsidRPr="00E70B57">
                    <w:rPr>
                      <w:rFonts w:ascii="Arial" w:hAnsi="Arial" w:cs="Arial"/>
                      <w:sz w:val="22"/>
                      <w:szCs w:val="22"/>
                    </w:rPr>
                    <w:t>2017</w:t>
                  </w:r>
                </w:p>
              </w:tc>
            </w:tr>
            <w:tr w:rsidR="00574276" w:rsidRPr="00E70B57" w:rsidTr="00376DA2">
              <w:trPr>
                <w:jc w:val="center"/>
              </w:trPr>
              <w:tc>
                <w:tcPr>
                  <w:tcW w:w="3516"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151 a 250</w:t>
                  </w:r>
                </w:p>
              </w:tc>
              <w:tc>
                <w:tcPr>
                  <w:tcW w:w="1291"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85</w:t>
                  </w:r>
                </w:p>
              </w:tc>
              <w:tc>
                <w:tcPr>
                  <w:tcW w:w="1629" w:type="dxa"/>
                  <w:tcBorders>
                    <w:top w:val="single" w:sz="4" w:space="0" w:color="000000"/>
                    <w:left w:val="single" w:sz="4" w:space="0" w:color="000000"/>
                    <w:bottom w:val="single" w:sz="4" w:space="0" w:color="000000"/>
                    <w:right w:val="single" w:sz="4" w:space="0" w:color="000000"/>
                  </w:tcBorders>
                  <w:vAlign w:val="center"/>
                </w:tcPr>
                <w:p w:rsidR="00574276" w:rsidRPr="00E70B57" w:rsidRDefault="002B45B6" w:rsidP="00222315">
                  <w:pPr>
                    <w:framePr w:hSpace="141" w:wrap="around" w:vAnchor="text" w:hAnchor="text" w:y="1"/>
                    <w:suppressOverlap/>
                    <w:jc w:val="both"/>
                    <w:rPr>
                      <w:rFonts w:ascii="Arial" w:hAnsi="Arial" w:cs="Arial"/>
                    </w:rPr>
                  </w:pPr>
                  <w:r w:rsidRPr="00E70B57">
                    <w:rPr>
                      <w:rFonts w:ascii="Arial" w:hAnsi="Arial" w:cs="Arial"/>
                      <w:sz w:val="22"/>
                      <w:szCs w:val="22"/>
                    </w:rPr>
                    <w:t>2017</w:t>
                  </w:r>
                </w:p>
              </w:tc>
            </w:tr>
            <w:tr w:rsidR="00574276" w:rsidRPr="00E70B57" w:rsidTr="00376DA2">
              <w:trPr>
                <w:jc w:val="center"/>
              </w:trPr>
              <w:tc>
                <w:tcPr>
                  <w:tcW w:w="3516"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251 en adelante</w:t>
                  </w:r>
                </w:p>
              </w:tc>
              <w:tc>
                <w:tcPr>
                  <w:tcW w:w="1291"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90</w:t>
                  </w:r>
                </w:p>
              </w:tc>
              <w:tc>
                <w:tcPr>
                  <w:tcW w:w="1629" w:type="dxa"/>
                  <w:tcBorders>
                    <w:top w:val="single" w:sz="4" w:space="0" w:color="000000"/>
                    <w:left w:val="single" w:sz="4" w:space="0" w:color="000000"/>
                    <w:bottom w:val="single" w:sz="4" w:space="0" w:color="000000"/>
                    <w:right w:val="single" w:sz="4" w:space="0" w:color="000000"/>
                  </w:tcBorders>
                  <w:vAlign w:val="center"/>
                </w:tcPr>
                <w:p w:rsidR="00574276" w:rsidRPr="00E70B57" w:rsidRDefault="002B45B6" w:rsidP="00222315">
                  <w:pPr>
                    <w:framePr w:hSpace="141" w:wrap="around" w:vAnchor="text" w:hAnchor="text" w:y="1"/>
                    <w:suppressOverlap/>
                    <w:jc w:val="both"/>
                    <w:rPr>
                      <w:rFonts w:ascii="Arial" w:hAnsi="Arial" w:cs="Arial"/>
                    </w:rPr>
                  </w:pPr>
                  <w:r w:rsidRPr="00E70B57">
                    <w:rPr>
                      <w:rFonts w:ascii="Arial" w:hAnsi="Arial" w:cs="Arial"/>
                      <w:sz w:val="22"/>
                      <w:szCs w:val="22"/>
                    </w:rPr>
                    <w:t>2017</w:t>
                  </w:r>
                </w:p>
              </w:tc>
            </w:tr>
          </w:tbl>
          <w:p w:rsidR="00574276" w:rsidRPr="00E70B57" w:rsidRDefault="00574276" w:rsidP="008831CC">
            <w:pPr>
              <w:rPr>
                <w:rFonts w:ascii="Arial" w:hAnsi="Arial" w:cs="Arial"/>
              </w:rPr>
            </w:pPr>
          </w:p>
          <w:p w:rsidR="00574276" w:rsidRPr="00E70B57" w:rsidRDefault="00574276" w:rsidP="008831CC">
            <w:pPr>
              <w:rPr>
                <w:rFonts w:ascii="Arial" w:hAnsi="Arial" w:cs="Arial"/>
              </w:rPr>
            </w:pPr>
          </w:p>
          <w:p w:rsidR="00574276" w:rsidRPr="00E70B57" w:rsidRDefault="00574276" w:rsidP="008831CC">
            <w:pPr>
              <w:jc w:val="both"/>
              <w:rPr>
                <w:rFonts w:ascii="Arial" w:eastAsia="Arial" w:hAnsi="Arial" w:cs="Arial"/>
              </w:rPr>
            </w:pPr>
            <w:r w:rsidRPr="00E70B57">
              <w:rPr>
                <w:rFonts w:ascii="Arial" w:eastAsia="Arial" w:hAnsi="Arial" w:cs="Arial"/>
                <w:sz w:val="22"/>
                <w:szCs w:val="22"/>
              </w:rPr>
              <w:t xml:space="preserve">Para obtener este estímulo la empresa debe celebrar convenio por escrito con el municipio, así mismo el estímulo solo podrá otorgarse cuando sea comprobada la creación de empleos directos mediante las liquidaciones correspondientes de la empresa al IMSS. </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 </w:t>
            </w:r>
          </w:p>
          <w:p w:rsidR="002B45B6" w:rsidRPr="00E70B57" w:rsidRDefault="00574276" w:rsidP="008831CC">
            <w:pPr>
              <w:jc w:val="both"/>
              <w:rPr>
                <w:rFonts w:ascii="Arial" w:eastAsia="Arial" w:hAnsi="Arial" w:cs="Arial"/>
              </w:rPr>
            </w:pPr>
            <w:r w:rsidRPr="00E70B57">
              <w:rPr>
                <w:rFonts w:ascii="Arial" w:eastAsia="Arial" w:hAnsi="Arial" w:cs="Arial"/>
                <w:sz w:val="22"/>
                <w:szCs w:val="22"/>
              </w:rPr>
              <w:t>Y se hará efectivo para los bimestres de los años que falten de</w:t>
            </w:r>
          </w:p>
          <w:p w:rsidR="00574276" w:rsidRPr="00E70B57" w:rsidRDefault="00574276" w:rsidP="008831CC">
            <w:pPr>
              <w:jc w:val="both"/>
              <w:rPr>
                <w:rFonts w:ascii="Arial" w:eastAsia="Arial" w:hAnsi="Arial" w:cs="Arial"/>
              </w:rPr>
            </w:pPr>
            <w:r w:rsidRPr="00E70B57">
              <w:rPr>
                <w:rFonts w:ascii="Arial" w:eastAsia="Arial" w:hAnsi="Arial" w:cs="Arial"/>
                <w:sz w:val="22"/>
                <w:szCs w:val="22"/>
              </w:rPr>
              <w:t xml:space="preserve"> </w:t>
            </w:r>
            <w:proofErr w:type="gramStart"/>
            <w:r w:rsidRPr="00E70B57">
              <w:rPr>
                <w:rFonts w:ascii="Arial" w:eastAsia="Arial" w:hAnsi="Arial" w:cs="Arial"/>
                <w:sz w:val="22"/>
                <w:szCs w:val="22"/>
              </w:rPr>
              <w:t>liquidar</w:t>
            </w:r>
            <w:proofErr w:type="gramEnd"/>
            <w:r w:rsidRPr="00E70B57">
              <w:rPr>
                <w:rFonts w:ascii="Arial" w:eastAsia="Arial" w:hAnsi="Arial" w:cs="Arial"/>
                <w:sz w:val="22"/>
                <w:szCs w:val="22"/>
              </w:rPr>
              <w:t xml:space="preserve">. </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 </w:t>
            </w:r>
          </w:p>
          <w:p w:rsidR="00574276" w:rsidRPr="00E70B57" w:rsidRDefault="00574276" w:rsidP="008831CC">
            <w:pPr>
              <w:jc w:val="both"/>
              <w:rPr>
                <w:rFonts w:ascii="Arial" w:hAnsi="Arial" w:cs="Arial"/>
              </w:rPr>
            </w:pPr>
            <w:r w:rsidRPr="00E70B57">
              <w:rPr>
                <w:rFonts w:ascii="Arial" w:eastAsia="Arial" w:hAnsi="Arial" w:cs="Arial"/>
                <w:sz w:val="22"/>
                <w:szCs w:val="22"/>
              </w:rPr>
              <w:t>Este estímulo no es acumulable con otros beneficios contemplados en este artículo.</w:t>
            </w:r>
          </w:p>
          <w:p w:rsidR="00574276" w:rsidRPr="00E70B57" w:rsidRDefault="00574276" w:rsidP="008831CC">
            <w:pPr>
              <w:jc w:val="both"/>
              <w:rPr>
                <w:rFonts w:ascii="Arial" w:eastAsia="Arial" w:hAnsi="Arial" w:cs="Arial"/>
              </w:rPr>
            </w:pPr>
            <w:r w:rsidRPr="00E70B57">
              <w:rPr>
                <w:rFonts w:ascii="Arial" w:eastAsia="Arial" w:hAnsi="Arial" w:cs="Arial"/>
                <w:sz w:val="22"/>
                <w:szCs w:val="22"/>
              </w:rPr>
              <w:t xml:space="preserve"> </w:t>
            </w:r>
          </w:p>
          <w:p w:rsidR="00574276" w:rsidRPr="00E70B57" w:rsidRDefault="00574276" w:rsidP="008831CC">
            <w:pPr>
              <w:jc w:val="both"/>
              <w:rPr>
                <w:rFonts w:ascii="Arial" w:hAnsi="Arial" w:cs="Arial"/>
              </w:rPr>
            </w:pPr>
          </w:p>
          <w:p w:rsidR="00574276" w:rsidRPr="00E70B57" w:rsidRDefault="00574276" w:rsidP="008831CC">
            <w:pPr>
              <w:jc w:val="both"/>
              <w:rPr>
                <w:rFonts w:ascii="Arial" w:eastAsia="Arial" w:hAnsi="Arial" w:cs="Arial"/>
              </w:rPr>
            </w:pPr>
            <w:r w:rsidRPr="00E70B57">
              <w:rPr>
                <w:rFonts w:ascii="Arial" w:eastAsia="Arial" w:hAnsi="Arial" w:cs="Arial"/>
                <w:sz w:val="22"/>
                <w:szCs w:val="22"/>
              </w:rPr>
              <w:t xml:space="preserve">X.-  Las empresas que generen empleos directos a personas con capacidades diferentes en un porcentaje de un 3% del total de obreros o empleados, gozarán de un incentivo correspondiente al 25%, en el </w:t>
            </w:r>
            <w:r w:rsidRPr="00E70B57">
              <w:rPr>
                <w:rFonts w:ascii="Arial" w:eastAsia="Arial" w:hAnsi="Arial" w:cs="Arial"/>
                <w:sz w:val="22"/>
                <w:szCs w:val="22"/>
              </w:rPr>
              <w:lastRenderedPageBreak/>
              <w:t xml:space="preserve">impuesto a que se refiere este capítulo, siempre y cuando compruebe ante la autoridad exactora la hipótesis a que se refiere esta fracción, incentivo que se incrementa en un porcentaje del 1% adicional por cada persona contratada con las mismas características con la obligación del beneficiario de este incentivo de reportar los supuestos de esta norma cada dos meses y en caso de no hacerlo o cumplir con la misma, quedará sin efecto del </w:t>
            </w:r>
            <w:r w:rsidRPr="00E70B57">
              <w:rPr>
                <w:rFonts w:ascii="Arial" w:eastAsia="Arial" w:hAnsi="Arial" w:cs="Arial"/>
                <w:sz w:val="20"/>
                <w:szCs w:val="22"/>
              </w:rPr>
              <w:t>beneficio</w:t>
            </w:r>
            <w:r w:rsidRPr="00E70B57">
              <w:rPr>
                <w:rFonts w:ascii="Arial" w:eastAsia="Arial" w:hAnsi="Arial" w:cs="Arial"/>
                <w:sz w:val="22"/>
                <w:szCs w:val="22"/>
              </w:rPr>
              <w:t xml:space="preserve"> de referencia, requiriéndosele al mismo pagar la diferencia a partir de la fecha de que quede sin efecto este incentivo. </w:t>
            </w:r>
          </w:p>
          <w:p w:rsidR="00574276" w:rsidRPr="00E70B57" w:rsidRDefault="00574276" w:rsidP="008831CC">
            <w:pPr>
              <w:jc w:val="both"/>
              <w:rPr>
                <w:rFonts w:ascii="Arial" w:eastAsia="Arial" w:hAnsi="Arial" w:cs="Arial"/>
              </w:rPr>
            </w:pP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Se hace extensivo el </w:t>
            </w:r>
            <w:r w:rsidR="002B45B6" w:rsidRPr="00E70B57">
              <w:rPr>
                <w:rFonts w:ascii="Arial" w:eastAsia="Arial" w:hAnsi="Arial" w:cs="Arial"/>
                <w:sz w:val="22"/>
                <w:szCs w:val="22"/>
              </w:rPr>
              <w:t>estímulo</w:t>
            </w:r>
            <w:r w:rsidRPr="00E70B57">
              <w:rPr>
                <w:rFonts w:ascii="Arial" w:eastAsia="Arial" w:hAnsi="Arial" w:cs="Arial"/>
                <w:sz w:val="22"/>
                <w:szCs w:val="22"/>
              </w:rPr>
              <w:t xml:space="preserve"> fiscal descrito en el párrafo anterior a l</w:t>
            </w:r>
            <w:r w:rsidRPr="00E70B57">
              <w:rPr>
                <w:rFonts w:ascii="Arial" w:hAnsi="Arial" w:cs="Arial"/>
                <w:sz w:val="22"/>
                <w:szCs w:val="22"/>
              </w:rPr>
              <w:t>as personas físicas y morales que generen empleos directos a hombres y mujeres en su primer</w:t>
            </w:r>
            <w:r w:rsidR="00616923" w:rsidRPr="00E70B57">
              <w:rPr>
                <w:rFonts w:ascii="Arial" w:hAnsi="Arial" w:cs="Arial"/>
                <w:sz w:val="22"/>
                <w:szCs w:val="22"/>
              </w:rPr>
              <w:t>a</w:t>
            </w:r>
            <w:r w:rsidRPr="00E70B57">
              <w:rPr>
                <w:rFonts w:ascii="Arial" w:hAnsi="Arial" w:cs="Arial"/>
                <w:sz w:val="22"/>
                <w:szCs w:val="22"/>
              </w:rPr>
              <w:t xml:space="preserve"> oportunidad laboral, así como a personas con discapacidad y adultos entre 40 y 60 años de edad.</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 </w:t>
            </w:r>
          </w:p>
          <w:p w:rsidR="00574276" w:rsidRPr="00E70B57" w:rsidRDefault="00574276" w:rsidP="008831CC">
            <w:pPr>
              <w:jc w:val="both"/>
              <w:rPr>
                <w:rFonts w:ascii="Arial" w:eastAsia="Arial" w:hAnsi="Arial" w:cs="Arial"/>
              </w:rPr>
            </w:pPr>
            <w:r w:rsidRPr="00E70B57">
              <w:rPr>
                <w:rFonts w:ascii="Arial" w:eastAsia="Arial" w:hAnsi="Arial" w:cs="Arial"/>
                <w:sz w:val="22"/>
                <w:szCs w:val="22"/>
              </w:rPr>
              <w:t xml:space="preserve">XI.- Para las constructoras y/o desarrolladoras de nuevos fraccionamientos que estén previamente autorizados y validados por el consejo de desarrollo urbano municipal cubrirán el impuesto a que se refiere este capítulo por el área de terreno correspondiente al nuevo fraccionamiento con un incentivo del 70% de este impuesto por el año que este en curso, siempre y cuando desarrolle la infraestructura de urbanización en un periodo no mayor a 24 meses de la fecha en la que se haya otorgado la licencia de fraccionamiento y cumpla con las disposiciones y normas aplicables en materia de urbanismo y obras públicas; pasado ese período, cubrirá el impuesto a que se refiere este capítulo como se indica en el artículo 2. Este estímulo no es acumulable con ningún otro, ni transferible entre personas físicas o morales, bajo los términos legales aplicables. </w:t>
            </w:r>
          </w:p>
          <w:p w:rsidR="00574276" w:rsidRPr="00E70B57" w:rsidRDefault="00574276" w:rsidP="008831CC">
            <w:pPr>
              <w:jc w:val="both"/>
              <w:rPr>
                <w:rFonts w:ascii="Arial" w:eastAsia="Arial" w:hAnsi="Arial" w:cs="Arial"/>
                <w:b/>
              </w:rPr>
            </w:pPr>
          </w:p>
          <w:p w:rsidR="00574276" w:rsidRPr="00E70B57" w:rsidRDefault="00574276" w:rsidP="008831CC">
            <w:pPr>
              <w:jc w:val="both"/>
              <w:rPr>
                <w:rFonts w:ascii="Arial" w:eastAsia="Arial" w:hAnsi="Arial" w:cs="Arial"/>
                <w:b/>
              </w:rPr>
            </w:pPr>
          </w:p>
          <w:p w:rsidR="00616923" w:rsidRPr="00E70B57" w:rsidRDefault="00616923" w:rsidP="008831CC">
            <w:pPr>
              <w:jc w:val="center"/>
              <w:rPr>
                <w:rFonts w:ascii="Arial" w:eastAsia="Arial" w:hAnsi="Arial" w:cs="Arial"/>
                <w:b/>
              </w:rPr>
            </w:pPr>
          </w:p>
          <w:p w:rsidR="00574276" w:rsidRPr="00E70B57" w:rsidRDefault="00574276" w:rsidP="008831CC">
            <w:pPr>
              <w:jc w:val="center"/>
              <w:rPr>
                <w:rFonts w:ascii="Arial" w:hAnsi="Arial" w:cs="Arial"/>
                <w:b/>
              </w:rPr>
            </w:pPr>
            <w:r w:rsidRPr="00E70B57">
              <w:rPr>
                <w:rFonts w:ascii="Arial" w:eastAsia="Arial" w:hAnsi="Arial" w:cs="Arial"/>
                <w:b/>
                <w:sz w:val="22"/>
                <w:szCs w:val="22"/>
              </w:rPr>
              <w:t>CAPÍTULO SEGUNDO</w:t>
            </w:r>
          </w:p>
          <w:p w:rsidR="00574276" w:rsidRPr="00E70B57" w:rsidRDefault="00574276" w:rsidP="008831CC">
            <w:pPr>
              <w:jc w:val="center"/>
              <w:rPr>
                <w:rFonts w:ascii="Arial" w:hAnsi="Arial" w:cs="Arial"/>
                <w:b/>
              </w:rPr>
            </w:pPr>
            <w:r w:rsidRPr="00E70B57">
              <w:rPr>
                <w:rFonts w:ascii="Arial" w:eastAsia="Arial" w:hAnsi="Arial" w:cs="Arial"/>
                <w:b/>
                <w:sz w:val="22"/>
                <w:szCs w:val="22"/>
              </w:rPr>
              <w:t>DEL IMPUESTO SOBRE ADQUISICIÓN DE INMUEBLES</w:t>
            </w:r>
          </w:p>
          <w:p w:rsidR="00574276" w:rsidRPr="00E70B57" w:rsidRDefault="00574276" w:rsidP="008831CC">
            <w:pPr>
              <w:jc w:val="both"/>
              <w:rPr>
                <w:rFonts w:ascii="Arial" w:eastAsia="Arial" w:hAnsi="Arial" w:cs="Arial"/>
                <w:b/>
              </w:rPr>
            </w:pPr>
          </w:p>
          <w:p w:rsidR="00574276" w:rsidRPr="00E70B57" w:rsidRDefault="00574276" w:rsidP="008831CC">
            <w:pPr>
              <w:jc w:val="both"/>
              <w:rPr>
                <w:rFonts w:ascii="Arial" w:eastAsia="Arial" w:hAnsi="Arial" w:cs="Arial"/>
              </w:rPr>
            </w:pPr>
            <w:r w:rsidRPr="00E70B57">
              <w:rPr>
                <w:rFonts w:ascii="Arial" w:eastAsia="Arial" w:hAnsi="Arial" w:cs="Arial"/>
                <w:b/>
                <w:sz w:val="22"/>
                <w:szCs w:val="22"/>
              </w:rPr>
              <w:t>ARTÍCULO 3.-</w:t>
            </w:r>
            <w:r w:rsidRPr="00E70B57">
              <w:rPr>
                <w:rFonts w:ascii="Arial" w:eastAsia="Arial" w:hAnsi="Arial" w:cs="Arial"/>
                <w:sz w:val="22"/>
                <w:szCs w:val="22"/>
              </w:rPr>
              <w:t xml:space="preserve"> Es objeto de este impuesto, la adquisición de inmuebles que consistan en el suelo, en las construcciones o en el suelo y las construcciones adheridas a él, ubicados en el Municipio de San Juan de Sabinas, Coahuila de Zaragoza, así como los derechos relacionados con los mismos a que a este capítulo se refiere.</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 </w:t>
            </w:r>
          </w:p>
          <w:p w:rsidR="00574276" w:rsidRPr="00E70B57" w:rsidRDefault="00616923" w:rsidP="008831CC">
            <w:pPr>
              <w:jc w:val="both"/>
              <w:rPr>
                <w:rFonts w:ascii="Arial" w:hAnsi="Arial" w:cs="Arial"/>
              </w:rPr>
            </w:pPr>
            <w:r w:rsidRPr="00E70B57">
              <w:rPr>
                <w:rFonts w:ascii="Arial" w:eastAsia="Arial" w:hAnsi="Arial" w:cs="Arial"/>
                <w:sz w:val="22"/>
                <w:szCs w:val="22"/>
              </w:rPr>
              <w:lastRenderedPageBreak/>
              <w:br/>
            </w:r>
            <w:r w:rsidR="00574276" w:rsidRPr="00E70B57">
              <w:rPr>
                <w:rFonts w:ascii="Arial" w:eastAsia="Arial" w:hAnsi="Arial" w:cs="Arial"/>
                <w:sz w:val="22"/>
                <w:szCs w:val="22"/>
              </w:rPr>
              <w:t xml:space="preserve">El Impuesto Sobre Adquisición de Inmuebles se pagará aplicando la tasa del 3% sobre la base gravable prevista en el Código Financiero para los Municipios del Estado de Coahuila de Zaragoza. </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 </w:t>
            </w:r>
          </w:p>
          <w:p w:rsidR="00574276" w:rsidRPr="00E70B57" w:rsidRDefault="00574276" w:rsidP="008831CC">
            <w:pPr>
              <w:jc w:val="both"/>
              <w:rPr>
                <w:rFonts w:ascii="Arial" w:hAnsi="Arial" w:cs="Arial"/>
              </w:rPr>
            </w:pPr>
            <w:r w:rsidRPr="00E70B57">
              <w:rPr>
                <w:rFonts w:ascii="Arial" w:eastAsia="Arial" w:hAnsi="Arial"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 </w:t>
            </w:r>
          </w:p>
          <w:p w:rsidR="00A75640" w:rsidRPr="00E70B57" w:rsidRDefault="00A75640" w:rsidP="008831CC">
            <w:pPr>
              <w:jc w:val="both"/>
              <w:rPr>
                <w:rFonts w:ascii="Arial" w:eastAsia="Arial" w:hAnsi="Arial" w:cs="Arial"/>
              </w:rPr>
            </w:pP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otorgara un incentivo por el 100% de impuesto causado. </w:t>
            </w:r>
          </w:p>
          <w:p w:rsidR="00574276" w:rsidRPr="00E70B57" w:rsidRDefault="00574276" w:rsidP="008831CC">
            <w:pPr>
              <w:jc w:val="both"/>
              <w:rPr>
                <w:rFonts w:ascii="Arial" w:eastAsia="Arial" w:hAnsi="Arial" w:cs="Arial"/>
              </w:rPr>
            </w:pPr>
          </w:p>
          <w:p w:rsidR="00A75640" w:rsidRPr="00E70B57" w:rsidRDefault="00A75640" w:rsidP="008831CC">
            <w:pPr>
              <w:jc w:val="both"/>
              <w:rPr>
                <w:rFonts w:ascii="Arial" w:eastAsia="Arial" w:hAnsi="Arial" w:cs="Arial"/>
              </w:rPr>
            </w:pP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En el caso de que la adquisición de inmuebles se dé a través de herencias o legados, entre parientes en primer grado y en línea recta ascendente o descendentes, se cubrirá el impuesto a que se refiere este capítulo a razón del 1.0% sobre el valor catastral del inmueble. </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 </w:t>
            </w:r>
          </w:p>
          <w:p w:rsidR="00A75640" w:rsidRPr="00E70B57" w:rsidRDefault="00A75640" w:rsidP="008831CC">
            <w:pPr>
              <w:jc w:val="both"/>
              <w:rPr>
                <w:rFonts w:ascii="Arial" w:eastAsia="Arial" w:hAnsi="Arial" w:cs="Arial"/>
              </w:rPr>
            </w:pPr>
          </w:p>
          <w:p w:rsidR="00574276" w:rsidRPr="00E70B57" w:rsidRDefault="00574276" w:rsidP="008831CC">
            <w:pPr>
              <w:jc w:val="both"/>
              <w:rPr>
                <w:rFonts w:ascii="Arial" w:hAnsi="Arial" w:cs="Arial"/>
              </w:rPr>
            </w:pPr>
            <w:r w:rsidRPr="00E70B57">
              <w:rPr>
                <w:rFonts w:ascii="Arial" w:eastAsia="Arial" w:hAnsi="Arial" w:cs="Arial"/>
                <w:sz w:val="22"/>
                <w:szCs w:val="22"/>
              </w:rPr>
              <w:t>Cuando la adquisición de inmuebles derive de una donación en línea recta hasta primer grado en línea ascendente y hasta segundo grado en línea descendente, se aplicara un incentivo del 50% del impuesto causado, siempre que la donación sea pura, simple y definitiva respecto a la propiedad del bien inmueble que constituya la materia que por su propia naturaleza no tiene precio pacta</w:t>
            </w:r>
            <w:r w:rsidR="00DA25B8" w:rsidRPr="00E70B57">
              <w:rPr>
                <w:rFonts w:ascii="Arial" w:eastAsia="Arial" w:hAnsi="Arial" w:cs="Arial"/>
                <w:sz w:val="22"/>
                <w:szCs w:val="22"/>
              </w:rPr>
              <w:t xml:space="preserve">do, por lo que servirá para los </w:t>
            </w:r>
            <w:r w:rsidRPr="00E70B57">
              <w:rPr>
                <w:rFonts w:ascii="Arial" w:eastAsia="Arial" w:hAnsi="Arial" w:cs="Arial"/>
                <w:sz w:val="22"/>
                <w:szCs w:val="22"/>
              </w:rPr>
              <w:t xml:space="preserve">efectos legales el valor que determine la unidad catastral. </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 </w:t>
            </w:r>
          </w:p>
          <w:p w:rsidR="00574276" w:rsidRPr="00E70B57" w:rsidRDefault="00574276" w:rsidP="008831CC">
            <w:pPr>
              <w:jc w:val="both"/>
              <w:rPr>
                <w:rFonts w:ascii="Arial" w:hAnsi="Arial" w:cs="Arial"/>
              </w:rPr>
            </w:pPr>
            <w:r w:rsidRPr="00E70B57">
              <w:rPr>
                <w:rFonts w:ascii="Arial" w:eastAsia="Arial" w:hAnsi="Arial" w:cs="Arial"/>
                <w:sz w:val="22"/>
                <w:szCs w:val="22"/>
              </w:rPr>
              <w:lastRenderedPageBreak/>
              <w:t xml:space="preserve">En la adquisición de inmuebles que realicen los adquirientes, tratándose de vivienda de interés social o popular, nueva o usada, se otorgara un incentivo del 100% del impuesto causado siempre que se realice a través de un crédito en apoyo a la vivienda por medio de (INFONAVIT, FOVISSSTE, etc.) </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 </w:t>
            </w:r>
          </w:p>
          <w:p w:rsidR="00574276" w:rsidRPr="00E70B57" w:rsidRDefault="00574276" w:rsidP="008831CC">
            <w:pPr>
              <w:jc w:val="both"/>
              <w:rPr>
                <w:rFonts w:ascii="Arial" w:hAnsi="Arial" w:cs="Arial"/>
              </w:rPr>
            </w:pPr>
            <w:r w:rsidRPr="00E70B57">
              <w:rPr>
                <w:rFonts w:ascii="Arial" w:eastAsia="Arial" w:hAnsi="Arial" w:cs="Arial"/>
                <w:sz w:val="22"/>
                <w:szCs w:val="22"/>
              </w:rPr>
              <w:t>1.- Para los efectos de este artículo se considera como vivienda de interés social o popular nueva o usada:</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 </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a) Aquella cuya superficie no exceda de 200 m2 de terreno y de 105 m2 de construcción. </w:t>
            </w:r>
          </w:p>
          <w:p w:rsidR="00574276" w:rsidRPr="00E70B57" w:rsidRDefault="00574276" w:rsidP="008831CC">
            <w:pPr>
              <w:jc w:val="both"/>
              <w:rPr>
                <w:rFonts w:ascii="Arial" w:eastAsia="Arial" w:hAnsi="Arial" w:cs="Arial"/>
              </w:rPr>
            </w:pPr>
          </w:p>
          <w:p w:rsidR="00574276" w:rsidRPr="00E70B57" w:rsidRDefault="00574276" w:rsidP="008831CC">
            <w:pPr>
              <w:jc w:val="both"/>
              <w:rPr>
                <w:rFonts w:ascii="Arial" w:hAnsi="Arial" w:cs="Arial"/>
              </w:rPr>
            </w:pPr>
            <w:r w:rsidRPr="00E70B57">
              <w:rPr>
                <w:rFonts w:ascii="Arial" w:eastAsia="Arial" w:hAnsi="Arial" w:cs="Arial"/>
                <w:sz w:val="22"/>
                <w:szCs w:val="22"/>
              </w:rPr>
              <w:t>b) Aquellas cuyo valor al término no exceda del crédito máximo directo de su edificación del INFONAVIT, en todo caso ser</w:t>
            </w:r>
            <w:r w:rsidR="00A75640" w:rsidRPr="00E70B57">
              <w:rPr>
                <w:rFonts w:ascii="Arial" w:eastAsia="Arial" w:hAnsi="Arial" w:cs="Arial"/>
                <w:sz w:val="22"/>
                <w:szCs w:val="22"/>
              </w:rPr>
              <w:t>á de 300 Unidad de Medida y Actualización.</w:t>
            </w:r>
            <w:r w:rsidRPr="00E70B57">
              <w:rPr>
                <w:rFonts w:ascii="Arial" w:eastAsia="Arial" w:hAnsi="Arial" w:cs="Arial"/>
                <w:sz w:val="22"/>
                <w:szCs w:val="22"/>
              </w:rPr>
              <w:t xml:space="preserve"> </w:t>
            </w:r>
          </w:p>
          <w:p w:rsidR="00574276" w:rsidRPr="00E70B57" w:rsidRDefault="00574276" w:rsidP="008831CC">
            <w:pPr>
              <w:jc w:val="both"/>
              <w:rPr>
                <w:rFonts w:ascii="Arial" w:hAnsi="Arial" w:cs="Arial"/>
              </w:rPr>
            </w:pP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2.- Se considera enajenación y adquisición de bienes inmuebles, además de lo señalado en el Código Financiero para los Municipios del Estado de Coahuila de Zaragoza, la constitución de usufructo, en los términos de las disposiciones aplicables, transmisión de este o de la nuda propiedad, así como la extinción del usufructo temporal y/o vitalicio. </w:t>
            </w:r>
          </w:p>
          <w:p w:rsidR="00644727" w:rsidRPr="00E70B57" w:rsidRDefault="00574276" w:rsidP="008831CC">
            <w:pPr>
              <w:jc w:val="both"/>
              <w:rPr>
                <w:rFonts w:ascii="Arial" w:hAnsi="Arial" w:cs="Arial"/>
              </w:rPr>
            </w:pPr>
            <w:r w:rsidRPr="00E70B57">
              <w:rPr>
                <w:rFonts w:ascii="Arial" w:eastAsia="Arial" w:hAnsi="Arial" w:cs="Arial"/>
                <w:sz w:val="22"/>
                <w:szCs w:val="22"/>
              </w:rPr>
              <w:t xml:space="preserve"> </w:t>
            </w:r>
          </w:p>
          <w:p w:rsidR="00574276" w:rsidRPr="00E70B57" w:rsidRDefault="00A75640" w:rsidP="008831CC">
            <w:pPr>
              <w:jc w:val="both"/>
              <w:rPr>
                <w:rFonts w:ascii="Arial" w:hAnsi="Arial" w:cs="Arial"/>
              </w:rPr>
            </w:pPr>
            <w:r w:rsidRPr="00E70B57">
              <w:rPr>
                <w:rFonts w:ascii="Arial" w:eastAsia="Arial" w:hAnsi="Arial" w:cs="Arial"/>
                <w:sz w:val="22"/>
                <w:szCs w:val="22"/>
              </w:rPr>
              <w:br/>
            </w:r>
            <w:r w:rsidR="00574276" w:rsidRPr="00E70B57">
              <w:rPr>
                <w:rFonts w:ascii="Arial" w:eastAsia="Arial" w:hAnsi="Arial" w:cs="Arial"/>
                <w:sz w:val="22"/>
                <w:szCs w:val="22"/>
              </w:rPr>
              <w:t>3</w:t>
            </w:r>
            <w:r w:rsidR="00644727" w:rsidRPr="00E70B57">
              <w:rPr>
                <w:rFonts w:ascii="Arial" w:eastAsia="Arial" w:hAnsi="Arial" w:cs="Arial"/>
                <w:sz w:val="22"/>
                <w:szCs w:val="22"/>
              </w:rPr>
              <w:t xml:space="preserve">.- Los pensionados, jubilados, adultos mayores y personas con discapacidad, se les otorgara el incentivo del 50% del impuesto correspondiente siempre y cuando la superficie no exceda de 200M2 de terreno y de 105M2 de </w:t>
            </w:r>
            <w:r w:rsidR="00644727" w:rsidRPr="00E70B57">
              <w:rPr>
                <w:rFonts w:ascii="Arial" w:eastAsia="Arial" w:hAnsi="Arial" w:cs="Arial"/>
                <w:sz w:val="20"/>
                <w:szCs w:val="22"/>
              </w:rPr>
              <w:t>construcción</w:t>
            </w:r>
            <w:r w:rsidR="00644727" w:rsidRPr="00E70B57">
              <w:rPr>
                <w:rFonts w:ascii="Arial" w:eastAsia="Arial" w:hAnsi="Arial" w:cs="Arial"/>
                <w:sz w:val="22"/>
                <w:szCs w:val="22"/>
              </w:rPr>
              <w:t xml:space="preserve"> única y </w:t>
            </w:r>
            <w:r w:rsidR="00644727" w:rsidRPr="00E70B57">
              <w:rPr>
                <w:rFonts w:ascii="Arial" w:eastAsia="Arial" w:hAnsi="Arial" w:cs="Arial"/>
                <w:sz w:val="20"/>
                <w:szCs w:val="20"/>
              </w:rPr>
              <w:t>exclusivamente</w:t>
            </w:r>
            <w:r w:rsidR="00574276" w:rsidRPr="00E70B57">
              <w:rPr>
                <w:rFonts w:ascii="Arial" w:eastAsia="Arial" w:hAnsi="Arial" w:cs="Arial"/>
                <w:sz w:val="22"/>
                <w:szCs w:val="22"/>
              </w:rPr>
              <w:t xml:space="preserve"> respecto de la casa habitación en que tenga señalado su domicilio, su valor catastral no exceda de $ 747,500.00 y que no cuente con otra propiedad y el inmueble se escriture a su nombre. </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Este beneficio no aplica con otros estímulos. </w:t>
            </w: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 </w:t>
            </w:r>
          </w:p>
          <w:p w:rsidR="00574276" w:rsidRPr="00E70B57" w:rsidRDefault="00574276" w:rsidP="008831CC">
            <w:pPr>
              <w:jc w:val="both"/>
              <w:rPr>
                <w:rFonts w:ascii="Arial" w:eastAsia="Arial" w:hAnsi="Arial" w:cs="Arial"/>
              </w:rPr>
            </w:pPr>
            <w:r w:rsidRPr="00E70B57">
              <w:rPr>
                <w:rFonts w:ascii="Arial" w:eastAsia="Arial" w:hAnsi="Arial" w:cs="Arial"/>
                <w:sz w:val="22"/>
                <w:szCs w:val="22"/>
              </w:rPr>
              <w:t>4.- Las empresas, personas morales y físicas con actividades empresariales de nueva creación o ya existentes en el municipio, que adquieran predios para su instalación o ampliación, que hayan generado  nuevos  empleos directos  contabilizados  desde el día en  que entro en vigor la presente Ley hasta el momento de la adquisición del predio, obtendrán un estímulo fiscal del impuesto a que se refiera este Artículo de acuerdo a la siguiente tabla:</w:t>
            </w:r>
          </w:p>
          <w:p w:rsidR="00574276" w:rsidRPr="00E70B57" w:rsidRDefault="00574276" w:rsidP="008831CC">
            <w:pPr>
              <w:rPr>
                <w:rFonts w:ascii="Arial" w:hAnsi="Arial" w:cs="Arial"/>
              </w:rPr>
            </w:pPr>
          </w:p>
          <w:tbl>
            <w:tblPr>
              <w:tblW w:w="6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16"/>
              <w:gridCol w:w="1499"/>
              <w:gridCol w:w="1711"/>
            </w:tblGrid>
            <w:tr w:rsidR="00574276" w:rsidRPr="00E70B57" w:rsidTr="00376DA2">
              <w:trPr>
                <w:jc w:val="center"/>
              </w:trPr>
              <w:tc>
                <w:tcPr>
                  <w:tcW w:w="3316"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b/>
                    </w:rPr>
                  </w:pPr>
                  <w:r w:rsidRPr="00E70B57">
                    <w:rPr>
                      <w:rFonts w:ascii="Arial" w:hAnsi="Arial" w:cs="Arial"/>
                      <w:b/>
                      <w:sz w:val="22"/>
                      <w:szCs w:val="22"/>
                    </w:rPr>
                    <w:lastRenderedPageBreak/>
                    <w:t>Número de empleos directos Generados por Empresas</w:t>
                  </w:r>
                </w:p>
              </w:tc>
              <w:tc>
                <w:tcPr>
                  <w:tcW w:w="1499"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b/>
                    </w:rPr>
                  </w:pPr>
                  <w:r w:rsidRPr="00E70B57">
                    <w:rPr>
                      <w:rFonts w:ascii="Arial" w:hAnsi="Arial" w:cs="Arial"/>
                      <w:b/>
                      <w:sz w:val="22"/>
                      <w:szCs w:val="22"/>
                    </w:rPr>
                    <w:t>% de incentivo</w:t>
                  </w:r>
                </w:p>
              </w:tc>
              <w:tc>
                <w:tcPr>
                  <w:tcW w:w="1711"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center"/>
                    <w:rPr>
                      <w:rFonts w:ascii="Arial" w:hAnsi="Arial" w:cs="Arial"/>
                      <w:b/>
                    </w:rPr>
                  </w:pPr>
                  <w:r w:rsidRPr="00E70B57">
                    <w:rPr>
                      <w:rFonts w:ascii="Arial" w:hAnsi="Arial" w:cs="Arial"/>
                      <w:b/>
                      <w:sz w:val="22"/>
                      <w:szCs w:val="22"/>
                    </w:rPr>
                    <w:t>Periodo al que aplica</w:t>
                  </w:r>
                </w:p>
              </w:tc>
            </w:tr>
            <w:tr w:rsidR="00574276" w:rsidRPr="00E70B57" w:rsidTr="00376DA2">
              <w:trPr>
                <w:jc w:val="center"/>
              </w:trPr>
              <w:tc>
                <w:tcPr>
                  <w:tcW w:w="3316"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10 a 20</w:t>
                  </w:r>
                </w:p>
              </w:tc>
              <w:tc>
                <w:tcPr>
                  <w:tcW w:w="1499"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15%</w:t>
                  </w:r>
                </w:p>
              </w:tc>
              <w:tc>
                <w:tcPr>
                  <w:tcW w:w="1711" w:type="dxa"/>
                  <w:tcBorders>
                    <w:top w:val="single" w:sz="4" w:space="0" w:color="000000"/>
                    <w:left w:val="single" w:sz="4" w:space="0" w:color="000000"/>
                    <w:bottom w:val="single" w:sz="4" w:space="0" w:color="000000"/>
                    <w:right w:val="single" w:sz="4" w:space="0" w:color="000000"/>
                  </w:tcBorders>
                </w:tcPr>
                <w:p w:rsidR="00574276" w:rsidRPr="00E70B57" w:rsidRDefault="00661F7B" w:rsidP="00222315">
                  <w:pPr>
                    <w:framePr w:hSpace="141" w:wrap="around" w:vAnchor="text" w:hAnchor="text" w:y="1"/>
                    <w:suppressOverlap/>
                    <w:jc w:val="both"/>
                    <w:rPr>
                      <w:rFonts w:ascii="Arial" w:hAnsi="Arial" w:cs="Arial"/>
                    </w:rPr>
                  </w:pPr>
                  <w:r w:rsidRPr="00E70B57">
                    <w:rPr>
                      <w:rFonts w:ascii="Arial" w:hAnsi="Arial" w:cs="Arial"/>
                      <w:sz w:val="22"/>
                      <w:szCs w:val="22"/>
                    </w:rPr>
                    <w:t>2017</w:t>
                  </w:r>
                </w:p>
              </w:tc>
            </w:tr>
            <w:tr w:rsidR="00574276" w:rsidRPr="00E70B57" w:rsidTr="00376DA2">
              <w:trPr>
                <w:jc w:val="center"/>
              </w:trPr>
              <w:tc>
                <w:tcPr>
                  <w:tcW w:w="3316"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21 a 50</w:t>
                  </w:r>
                </w:p>
              </w:tc>
              <w:tc>
                <w:tcPr>
                  <w:tcW w:w="1499"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25%</w:t>
                  </w:r>
                </w:p>
              </w:tc>
              <w:tc>
                <w:tcPr>
                  <w:tcW w:w="1711" w:type="dxa"/>
                  <w:tcBorders>
                    <w:top w:val="single" w:sz="4" w:space="0" w:color="000000"/>
                    <w:left w:val="single" w:sz="4" w:space="0" w:color="000000"/>
                    <w:bottom w:val="single" w:sz="4" w:space="0" w:color="000000"/>
                    <w:right w:val="single" w:sz="4" w:space="0" w:color="000000"/>
                  </w:tcBorders>
                </w:tcPr>
                <w:p w:rsidR="00574276" w:rsidRPr="00E70B57" w:rsidRDefault="00661F7B" w:rsidP="00222315">
                  <w:pPr>
                    <w:framePr w:hSpace="141" w:wrap="around" w:vAnchor="text" w:hAnchor="text" w:y="1"/>
                    <w:suppressOverlap/>
                    <w:jc w:val="both"/>
                    <w:rPr>
                      <w:rFonts w:ascii="Arial" w:hAnsi="Arial" w:cs="Arial"/>
                    </w:rPr>
                  </w:pPr>
                  <w:r w:rsidRPr="00E70B57">
                    <w:rPr>
                      <w:rFonts w:ascii="Arial" w:hAnsi="Arial" w:cs="Arial"/>
                      <w:sz w:val="22"/>
                      <w:szCs w:val="22"/>
                    </w:rPr>
                    <w:t>2017</w:t>
                  </w:r>
                </w:p>
              </w:tc>
            </w:tr>
            <w:tr w:rsidR="00574276" w:rsidRPr="00E70B57" w:rsidTr="00376DA2">
              <w:trPr>
                <w:jc w:val="center"/>
              </w:trPr>
              <w:tc>
                <w:tcPr>
                  <w:tcW w:w="3316"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51 a 150</w:t>
                  </w:r>
                </w:p>
              </w:tc>
              <w:tc>
                <w:tcPr>
                  <w:tcW w:w="1499"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75%</w:t>
                  </w:r>
                </w:p>
              </w:tc>
              <w:tc>
                <w:tcPr>
                  <w:tcW w:w="1711"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2</w:t>
                  </w:r>
                  <w:r w:rsidR="00661F7B" w:rsidRPr="00E70B57">
                    <w:rPr>
                      <w:rFonts w:ascii="Arial" w:hAnsi="Arial" w:cs="Arial"/>
                      <w:sz w:val="22"/>
                      <w:szCs w:val="22"/>
                    </w:rPr>
                    <w:t>017</w:t>
                  </w:r>
                </w:p>
              </w:tc>
            </w:tr>
            <w:tr w:rsidR="00574276" w:rsidRPr="00E70B57" w:rsidTr="00376DA2">
              <w:trPr>
                <w:jc w:val="center"/>
              </w:trPr>
              <w:tc>
                <w:tcPr>
                  <w:tcW w:w="3316"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151 a 250</w:t>
                  </w:r>
                </w:p>
              </w:tc>
              <w:tc>
                <w:tcPr>
                  <w:tcW w:w="1499"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85%</w:t>
                  </w:r>
                </w:p>
              </w:tc>
              <w:tc>
                <w:tcPr>
                  <w:tcW w:w="1711" w:type="dxa"/>
                  <w:tcBorders>
                    <w:top w:val="single" w:sz="4" w:space="0" w:color="000000"/>
                    <w:left w:val="single" w:sz="4" w:space="0" w:color="000000"/>
                    <w:bottom w:val="single" w:sz="4" w:space="0" w:color="000000"/>
                    <w:right w:val="single" w:sz="4" w:space="0" w:color="000000"/>
                  </w:tcBorders>
                </w:tcPr>
                <w:p w:rsidR="00574276" w:rsidRPr="00E70B57" w:rsidRDefault="00661F7B" w:rsidP="00222315">
                  <w:pPr>
                    <w:framePr w:hSpace="141" w:wrap="around" w:vAnchor="text" w:hAnchor="text" w:y="1"/>
                    <w:suppressOverlap/>
                    <w:jc w:val="both"/>
                    <w:rPr>
                      <w:rFonts w:ascii="Arial" w:hAnsi="Arial" w:cs="Arial"/>
                    </w:rPr>
                  </w:pPr>
                  <w:r w:rsidRPr="00E70B57">
                    <w:rPr>
                      <w:rFonts w:ascii="Arial" w:hAnsi="Arial" w:cs="Arial"/>
                      <w:sz w:val="22"/>
                      <w:szCs w:val="22"/>
                    </w:rPr>
                    <w:t>2017</w:t>
                  </w:r>
                </w:p>
              </w:tc>
            </w:tr>
            <w:tr w:rsidR="00574276" w:rsidRPr="00E70B57" w:rsidTr="00376DA2">
              <w:trPr>
                <w:jc w:val="center"/>
              </w:trPr>
              <w:tc>
                <w:tcPr>
                  <w:tcW w:w="3316"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251 en adelante</w:t>
                  </w:r>
                </w:p>
              </w:tc>
              <w:tc>
                <w:tcPr>
                  <w:tcW w:w="1499" w:type="dxa"/>
                  <w:tcBorders>
                    <w:top w:val="single" w:sz="4" w:space="0" w:color="000000"/>
                    <w:left w:val="single" w:sz="4" w:space="0" w:color="000000"/>
                    <w:bottom w:val="single" w:sz="4" w:space="0" w:color="000000"/>
                    <w:right w:val="single" w:sz="4" w:space="0" w:color="000000"/>
                  </w:tcBorders>
                </w:tcPr>
                <w:p w:rsidR="00574276" w:rsidRPr="00E70B57" w:rsidRDefault="00574276" w:rsidP="00222315">
                  <w:pPr>
                    <w:framePr w:hSpace="141" w:wrap="around" w:vAnchor="text" w:hAnchor="text" w:y="1"/>
                    <w:suppressOverlap/>
                    <w:jc w:val="both"/>
                    <w:rPr>
                      <w:rFonts w:ascii="Arial" w:hAnsi="Arial" w:cs="Arial"/>
                    </w:rPr>
                  </w:pPr>
                  <w:r w:rsidRPr="00E70B57">
                    <w:rPr>
                      <w:rFonts w:ascii="Arial" w:hAnsi="Arial" w:cs="Arial"/>
                      <w:sz w:val="22"/>
                      <w:szCs w:val="22"/>
                    </w:rPr>
                    <w:t>90%</w:t>
                  </w:r>
                </w:p>
              </w:tc>
              <w:tc>
                <w:tcPr>
                  <w:tcW w:w="1711" w:type="dxa"/>
                  <w:tcBorders>
                    <w:top w:val="single" w:sz="4" w:space="0" w:color="000000"/>
                    <w:left w:val="single" w:sz="4" w:space="0" w:color="000000"/>
                    <w:bottom w:val="single" w:sz="4" w:space="0" w:color="000000"/>
                    <w:right w:val="single" w:sz="4" w:space="0" w:color="000000"/>
                  </w:tcBorders>
                </w:tcPr>
                <w:p w:rsidR="00574276" w:rsidRPr="00E70B57" w:rsidRDefault="00661F7B" w:rsidP="00222315">
                  <w:pPr>
                    <w:framePr w:hSpace="141" w:wrap="around" w:vAnchor="text" w:hAnchor="text" w:y="1"/>
                    <w:suppressOverlap/>
                    <w:jc w:val="both"/>
                    <w:rPr>
                      <w:rFonts w:ascii="Arial" w:hAnsi="Arial" w:cs="Arial"/>
                    </w:rPr>
                  </w:pPr>
                  <w:r w:rsidRPr="00E70B57">
                    <w:rPr>
                      <w:rFonts w:ascii="Arial" w:hAnsi="Arial" w:cs="Arial"/>
                      <w:sz w:val="22"/>
                      <w:szCs w:val="22"/>
                    </w:rPr>
                    <w:t>2017</w:t>
                  </w:r>
                </w:p>
              </w:tc>
            </w:tr>
          </w:tbl>
          <w:p w:rsidR="00574276" w:rsidRPr="00E70B57" w:rsidRDefault="00574276" w:rsidP="008831CC">
            <w:pPr>
              <w:rPr>
                <w:rFonts w:ascii="Arial" w:hAnsi="Arial" w:cs="Arial"/>
              </w:rPr>
            </w:pPr>
          </w:p>
          <w:p w:rsidR="00574276" w:rsidRPr="00E70B57" w:rsidRDefault="00574276" w:rsidP="008831CC">
            <w:pPr>
              <w:jc w:val="both"/>
              <w:rPr>
                <w:rFonts w:ascii="Arial" w:hAnsi="Arial" w:cs="Arial"/>
              </w:rPr>
            </w:pPr>
            <w:r w:rsidRPr="00E70B57">
              <w:rPr>
                <w:rFonts w:ascii="Arial" w:eastAsia="Arial" w:hAnsi="Arial" w:cs="Arial"/>
                <w:sz w:val="22"/>
                <w:szCs w:val="22"/>
              </w:rPr>
              <w:t xml:space="preserve">Se hace extensivo el </w:t>
            </w:r>
            <w:r w:rsidR="00644727" w:rsidRPr="00E70B57">
              <w:rPr>
                <w:rFonts w:ascii="Arial" w:eastAsia="Arial" w:hAnsi="Arial" w:cs="Arial"/>
                <w:sz w:val="22"/>
                <w:szCs w:val="22"/>
              </w:rPr>
              <w:t>estímulo</w:t>
            </w:r>
            <w:r w:rsidRPr="00E70B57">
              <w:rPr>
                <w:rFonts w:ascii="Arial" w:eastAsia="Arial" w:hAnsi="Arial" w:cs="Arial"/>
                <w:sz w:val="22"/>
                <w:szCs w:val="22"/>
              </w:rPr>
              <w:t xml:space="preserve"> fiscal descrito en el párrafo anterior a l</w:t>
            </w:r>
            <w:r w:rsidRPr="00E70B57">
              <w:rPr>
                <w:rFonts w:ascii="Arial" w:hAnsi="Arial" w:cs="Arial"/>
                <w:sz w:val="22"/>
                <w:szCs w:val="22"/>
              </w:rPr>
              <w:t xml:space="preserve">as personas físicas y morales que generen empleos directos a hombres y mujeres en su </w:t>
            </w:r>
            <w:proofErr w:type="gramStart"/>
            <w:r w:rsidRPr="00E70B57">
              <w:rPr>
                <w:rFonts w:ascii="Arial" w:hAnsi="Arial" w:cs="Arial"/>
                <w:sz w:val="22"/>
                <w:szCs w:val="22"/>
              </w:rPr>
              <w:t>primer</w:t>
            </w:r>
            <w:proofErr w:type="gramEnd"/>
            <w:r w:rsidRPr="00E70B57">
              <w:rPr>
                <w:rFonts w:ascii="Arial" w:hAnsi="Arial" w:cs="Arial"/>
                <w:sz w:val="22"/>
                <w:szCs w:val="22"/>
              </w:rPr>
              <w:t xml:space="preserve"> oportunidad laboral, así como a personas con discapacidad y adultos entre 40 y 60 años de edad.</w:t>
            </w:r>
          </w:p>
          <w:p w:rsidR="00574276" w:rsidRPr="00E70B57" w:rsidRDefault="00574276" w:rsidP="008831CC">
            <w:pPr>
              <w:rPr>
                <w:rFonts w:ascii="Arial" w:hAnsi="Arial" w:cs="Arial"/>
              </w:rPr>
            </w:pPr>
          </w:p>
          <w:p w:rsidR="00574276" w:rsidRPr="00E70B57" w:rsidRDefault="00574276" w:rsidP="008831CC">
            <w:pPr>
              <w:jc w:val="both"/>
              <w:rPr>
                <w:rFonts w:ascii="Arial" w:eastAsia="Arial" w:hAnsi="Arial" w:cs="Arial"/>
              </w:rPr>
            </w:pPr>
            <w:r w:rsidRPr="00E70B57">
              <w:rPr>
                <w:rFonts w:ascii="Arial" w:eastAsia="Arial" w:hAnsi="Arial" w:cs="Arial"/>
                <w:sz w:val="22"/>
                <w:szCs w:val="22"/>
              </w:rPr>
              <w:t>Para obtener este estímulo la Empresa debe celebrar convenio por escrito con el Municipio. Así mismo, el estímulo sólo podrá otorgarse cuando sea comprobada la creación de empleos directos mediante las liquidaciones correspondientes de la Empresa al Instituto Mexicano del Seguro Social.</w:t>
            </w:r>
          </w:p>
          <w:p w:rsidR="00574276" w:rsidRPr="00E70B57" w:rsidRDefault="00574276" w:rsidP="008831CC">
            <w:pPr>
              <w:jc w:val="both"/>
              <w:rPr>
                <w:rFonts w:ascii="Arial" w:eastAsia="Arial" w:hAnsi="Arial" w:cs="Arial"/>
              </w:rPr>
            </w:pPr>
          </w:p>
          <w:p w:rsidR="00574276" w:rsidRPr="00E70B57" w:rsidRDefault="00574276" w:rsidP="008831CC">
            <w:pPr>
              <w:jc w:val="both"/>
              <w:rPr>
                <w:rFonts w:ascii="Arial" w:hAnsi="Arial" w:cs="Arial"/>
              </w:rPr>
            </w:pPr>
          </w:p>
          <w:p w:rsidR="00574276" w:rsidRPr="00E70B57" w:rsidRDefault="00574276" w:rsidP="008831CC">
            <w:pPr>
              <w:jc w:val="center"/>
              <w:rPr>
                <w:rFonts w:ascii="Arial" w:hAnsi="Arial" w:cs="Arial"/>
                <w:b/>
              </w:rPr>
            </w:pPr>
            <w:r w:rsidRPr="00E70B57">
              <w:rPr>
                <w:rFonts w:ascii="Arial" w:eastAsia="Arial" w:hAnsi="Arial" w:cs="Arial"/>
                <w:b/>
                <w:sz w:val="22"/>
                <w:szCs w:val="22"/>
              </w:rPr>
              <w:t>CAPÍTULO TERCERO</w:t>
            </w:r>
          </w:p>
          <w:p w:rsidR="00574276" w:rsidRPr="00E70B57" w:rsidRDefault="00574276" w:rsidP="008831CC">
            <w:pPr>
              <w:jc w:val="center"/>
              <w:rPr>
                <w:rFonts w:ascii="Arial" w:eastAsia="Arial" w:hAnsi="Arial" w:cs="Arial"/>
                <w:b/>
              </w:rPr>
            </w:pPr>
            <w:r w:rsidRPr="00E70B57">
              <w:rPr>
                <w:rFonts w:ascii="Arial" w:eastAsia="Arial" w:hAnsi="Arial" w:cs="Arial"/>
                <w:b/>
                <w:sz w:val="22"/>
                <w:szCs w:val="22"/>
              </w:rPr>
              <w:t>DEL IMPUESTO SOBRE EL EJERCICIO DE ACTIVIDADES MERCANTILES</w:t>
            </w:r>
          </w:p>
          <w:p w:rsidR="00644727" w:rsidRPr="00E70B57" w:rsidRDefault="00644727" w:rsidP="008831CC">
            <w:pPr>
              <w:jc w:val="center"/>
              <w:rPr>
                <w:rFonts w:ascii="Arial" w:eastAsia="Arial" w:hAnsi="Arial" w:cs="Arial"/>
                <w:b/>
              </w:rPr>
            </w:pPr>
          </w:p>
          <w:p w:rsidR="00644727" w:rsidRPr="00E70B57" w:rsidRDefault="00644727" w:rsidP="008831CC">
            <w:pPr>
              <w:jc w:val="both"/>
              <w:rPr>
                <w:rFonts w:ascii="Arial" w:hAnsi="Arial" w:cs="Arial"/>
              </w:rPr>
            </w:pPr>
            <w:r w:rsidRPr="00E70B57">
              <w:rPr>
                <w:rFonts w:ascii="Arial" w:eastAsia="Arial" w:hAnsi="Arial" w:cs="Arial"/>
                <w:b/>
                <w:sz w:val="22"/>
                <w:szCs w:val="22"/>
              </w:rPr>
              <w:t>ARTÍCULO 4.-</w:t>
            </w:r>
            <w:r w:rsidRPr="00E70B57">
              <w:rPr>
                <w:rFonts w:ascii="Arial" w:eastAsia="Arial" w:hAnsi="Arial" w:cs="Arial"/>
                <w:sz w:val="22"/>
                <w:szCs w:val="22"/>
              </w:rPr>
              <w:t xml:space="preserve"> Son objeto de este impuesto las actividades no comprendidas en la Ley del Impuesto al Valor Agregado o expresamente exceptuadas por la misma del pago de dicho impuesto y además, susceptibles de ser gravadas por el Municipio de San Juan de Sabinas, Coahuila de Zaragoza, en los términos de las disposiciones legales aplicables.</w:t>
            </w:r>
          </w:p>
          <w:p w:rsidR="00644727" w:rsidRPr="00E70B57" w:rsidRDefault="00644727" w:rsidP="008831CC">
            <w:pPr>
              <w:jc w:val="both"/>
              <w:rPr>
                <w:rFonts w:ascii="Arial" w:hAnsi="Arial" w:cs="Arial"/>
              </w:rPr>
            </w:pPr>
            <w:r w:rsidRPr="00E70B57">
              <w:rPr>
                <w:rFonts w:ascii="Arial" w:eastAsia="Arial" w:hAnsi="Arial" w:cs="Arial"/>
                <w:sz w:val="22"/>
                <w:szCs w:val="22"/>
              </w:rPr>
              <w:t xml:space="preserve"> </w:t>
            </w:r>
          </w:p>
          <w:p w:rsidR="00644727" w:rsidRPr="00E70B57" w:rsidRDefault="00644727" w:rsidP="008831CC">
            <w:pPr>
              <w:jc w:val="both"/>
              <w:rPr>
                <w:rFonts w:ascii="Arial" w:hAnsi="Arial" w:cs="Arial"/>
              </w:rPr>
            </w:pPr>
            <w:r w:rsidRPr="00E70B57">
              <w:rPr>
                <w:rFonts w:ascii="Arial" w:eastAsia="Arial" w:hAnsi="Arial" w:cs="Arial"/>
                <w:sz w:val="22"/>
                <w:szCs w:val="22"/>
              </w:rPr>
              <w:t xml:space="preserve">Este impuesto se pagará de acuerdo a las tasas y cuotas </w:t>
            </w:r>
            <w:r w:rsidRPr="00E70B57">
              <w:rPr>
                <w:rFonts w:ascii="Arial" w:eastAsia="Arial" w:hAnsi="Arial" w:cs="Arial"/>
                <w:sz w:val="21"/>
                <w:szCs w:val="21"/>
              </w:rPr>
              <w:t>siguientes</w:t>
            </w:r>
            <w:r w:rsidRPr="00E70B57">
              <w:rPr>
                <w:rFonts w:ascii="Arial" w:eastAsia="Arial" w:hAnsi="Arial" w:cs="Arial"/>
                <w:sz w:val="22"/>
                <w:szCs w:val="22"/>
              </w:rPr>
              <w:t xml:space="preserve">: </w:t>
            </w:r>
          </w:p>
          <w:p w:rsidR="00644727" w:rsidRPr="00E70B57" w:rsidRDefault="00644727" w:rsidP="008831CC">
            <w:pPr>
              <w:jc w:val="both"/>
              <w:rPr>
                <w:rFonts w:ascii="Arial" w:hAnsi="Arial" w:cs="Arial"/>
              </w:rPr>
            </w:pPr>
            <w:r w:rsidRPr="00E70B57">
              <w:rPr>
                <w:rFonts w:ascii="Arial" w:eastAsia="Arial" w:hAnsi="Arial" w:cs="Arial"/>
                <w:sz w:val="22"/>
                <w:szCs w:val="22"/>
              </w:rPr>
              <w:t xml:space="preserve"> </w:t>
            </w:r>
          </w:p>
          <w:p w:rsidR="00644727" w:rsidRPr="00E70B57" w:rsidRDefault="00644727" w:rsidP="008831CC">
            <w:pPr>
              <w:jc w:val="both"/>
              <w:rPr>
                <w:rFonts w:ascii="Arial" w:hAnsi="Arial" w:cs="Arial"/>
              </w:rPr>
            </w:pPr>
            <w:r w:rsidRPr="00E70B57">
              <w:rPr>
                <w:rFonts w:ascii="Arial" w:eastAsia="Arial" w:hAnsi="Arial" w:cs="Arial"/>
                <w:sz w:val="22"/>
                <w:szCs w:val="22"/>
              </w:rPr>
              <w:t xml:space="preserve">I.- Comerciantes ubicados en la vía pública que expendan mercancías que sean de naturaleza animal o vegetal, o por cualquier otro concepto: </w:t>
            </w:r>
          </w:p>
          <w:p w:rsidR="00644727" w:rsidRPr="00E70B57" w:rsidRDefault="00644727" w:rsidP="008831CC">
            <w:pPr>
              <w:jc w:val="both"/>
              <w:rPr>
                <w:rFonts w:ascii="Arial" w:hAnsi="Arial" w:cs="Arial"/>
              </w:rPr>
            </w:pPr>
            <w:r w:rsidRPr="00E70B57">
              <w:rPr>
                <w:rFonts w:ascii="Arial" w:eastAsia="Arial" w:hAnsi="Arial" w:cs="Arial"/>
                <w:sz w:val="22"/>
                <w:szCs w:val="22"/>
              </w:rPr>
              <w:t xml:space="preserve"> </w:t>
            </w:r>
          </w:p>
          <w:p w:rsidR="00644727" w:rsidRPr="00E70B57" w:rsidRDefault="00661F7B" w:rsidP="008831CC">
            <w:pPr>
              <w:ind w:left="567"/>
              <w:jc w:val="both"/>
              <w:rPr>
                <w:rFonts w:ascii="Arial" w:hAnsi="Arial" w:cs="Arial"/>
              </w:rPr>
            </w:pPr>
            <w:r w:rsidRPr="00E70B57">
              <w:rPr>
                <w:rFonts w:ascii="Arial" w:eastAsia="Arial" w:hAnsi="Arial" w:cs="Arial"/>
                <w:sz w:val="22"/>
                <w:szCs w:val="22"/>
              </w:rPr>
              <w:br/>
            </w:r>
            <w:r w:rsidR="00644727" w:rsidRPr="00E70B57">
              <w:rPr>
                <w:rFonts w:ascii="Arial" w:eastAsia="Arial" w:hAnsi="Arial" w:cs="Arial"/>
                <w:sz w:val="22"/>
                <w:szCs w:val="22"/>
              </w:rPr>
              <w:t xml:space="preserve">1.- Comerciantes eventuales ubicados en la vía pública, en ferias, fiestas y verbenas populares, artesanías, pagarán una cuota de $ </w:t>
            </w:r>
            <w:r w:rsidR="00644727" w:rsidRPr="00E70B57">
              <w:rPr>
                <w:rFonts w:ascii="Arial" w:eastAsia="Arial" w:hAnsi="Arial" w:cs="Arial"/>
                <w:sz w:val="22"/>
                <w:szCs w:val="22"/>
              </w:rPr>
              <w:lastRenderedPageBreak/>
              <w:t xml:space="preserve">237.53 diarios. </w:t>
            </w:r>
          </w:p>
          <w:p w:rsidR="00644727" w:rsidRPr="00E70B57" w:rsidRDefault="00644727" w:rsidP="008831CC">
            <w:pPr>
              <w:ind w:left="567"/>
              <w:jc w:val="both"/>
              <w:rPr>
                <w:rFonts w:ascii="Arial" w:eastAsia="Arial" w:hAnsi="Arial" w:cs="Arial"/>
              </w:rPr>
            </w:pPr>
            <w:r w:rsidRPr="00E70B57">
              <w:rPr>
                <w:rFonts w:ascii="Arial" w:eastAsia="Arial" w:hAnsi="Arial" w:cs="Arial"/>
                <w:sz w:val="22"/>
                <w:szCs w:val="22"/>
              </w:rPr>
              <w:t>2.-  Comerciantes de venta de artículos (Ropa, Calzado, muebles nuevos o de segunda mano y alimentos preparados) para uso y consumo humano $ 12.95 diarios, previamente autorizados por el Ayuntamiento.</w:t>
            </w:r>
          </w:p>
          <w:p w:rsidR="00644727" w:rsidRPr="00E70B57" w:rsidRDefault="00644727" w:rsidP="008831CC">
            <w:pPr>
              <w:jc w:val="both"/>
              <w:rPr>
                <w:rFonts w:ascii="Arial" w:hAnsi="Arial" w:cs="Arial"/>
              </w:rPr>
            </w:pPr>
          </w:p>
          <w:p w:rsidR="00644727" w:rsidRPr="00E70B57" w:rsidRDefault="00644727" w:rsidP="008831CC">
            <w:pPr>
              <w:jc w:val="both"/>
              <w:rPr>
                <w:rFonts w:ascii="Arial" w:hAnsi="Arial" w:cs="Arial"/>
              </w:rPr>
            </w:pPr>
            <w:r w:rsidRPr="00E70B57">
              <w:rPr>
                <w:rFonts w:ascii="Arial" w:eastAsia="Arial" w:hAnsi="Arial" w:cs="Arial"/>
                <w:sz w:val="22"/>
                <w:szCs w:val="22"/>
              </w:rPr>
              <w:t>II.- Comerciantes establecidos que expendan las mercancías a que se refiere la fracción anterior, los que están en la vía pública, en mercados populares de administración directa o fideicomiso, cubrirán una cuota de $ 322.92 mensuales.</w:t>
            </w:r>
          </w:p>
          <w:p w:rsidR="00644727" w:rsidRPr="00E70B57" w:rsidRDefault="00644727" w:rsidP="008831CC">
            <w:pPr>
              <w:jc w:val="both"/>
              <w:rPr>
                <w:rFonts w:ascii="Arial" w:eastAsia="Arial" w:hAnsi="Arial" w:cs="Arial"/>
              </w:rPr>
            </w:pPr>
            <w:r w:rsidRPr="00E70B57">
              <w:rPr>
                <w:rFonts w:ascii="Arial" w:eastAsia="Arial" w:hAnsi="Arial" w:cs="Arial"/>
                <w:sz w:val="22"/>
                <w:szCs w:val="22"/>
              </w:rPr>
              <w:t xml:space="preserve"> </w:t>
            </w:r>
          </w:p>
          <w:p w:rsidR="004554B6" w:rsidRPr="00E70B57" w:rsidRDefault="00644727" w:rsidP="008831CC">
            <w:pPr>
              <w:jc w:val="both"/>
              <w:rPr>
                <w:rFonts w:ascii="Arial" w:hAnsi="Arial" w:cs="Arial"/>
              </w:rPr>
            </w:pPr>
            <w:r w:rsidRPr="00E70B57">
              <w:rPr>
                <w:rFonts w:ascii="Arial" w:hAnsi="Arial" w:cs="Arial"/>
                <w:sz w:val="22"/>
                <w:szCs w:val="22"/>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w:t>
            </w:r>
            <w:r w:rsidR="003F72D7" w:rsidRPr="00E70B57">
              <w:rPr>
                <w:rFonts w:ascii="Arial" w:hAnsi="Arial" w:cs="Arial"/>
                <w:sz w:val="20"/>
                <w:szCs w:val="21"/>
              </w:rPr>
              <w:t>lectura</w:t>
            </w:r>
            <w:r w:rsidR="003F72D7" w:rsidRPr="00E70B57">
              <w:rPr>
                <w:rFonts w:ascii="Arial" w:hAnsi="Arial" w:cs="Arial"/>
                <w:sz w:val="22"/>
                <w:szCs w:val="22"/>
              </w:rPr>
              <w:t>.</w:t>
            </w:r>
            <w:r w:rsidR="003F72D7" w:rsidRPr="00E70B57">
              <w:rPr>
                <w:rFonts w:ascii="Arial" w:eastAsia="Arial" w:hAnsi="Arial" w:cs="Arial"/>
                <w:sz w:val="22"/>
                <w:szCs w:val="22"/>
              </w:rPr>
              <w:t xml:space="preserve"> Los</w:t>
            </w:r>
            <w:r w:rsidRPr="00E70B57">
              <w:rPr>
                <w:rFonts w:ascii="Arial" w:eastAsia="Arial" w:hAnsi="Arial" w:cs="Arial"/>
                <w:sz w:val="22"/>
                <w:szCs w:val="22"/>
              </w:rPr>
              <w:t xml:space="preserve"> pensionados, jubilados, adultos mayores y personas con</w:t>
            </w:r>
            <w:r w:rsidR="003F72D7" w:rsidRPr="00E70B57">
              <w:rPr>
                <w:rFonts w:ascii="Arial" w:hAnsi="Arial" w:cs="Arial"/>
              </w:rPr>
              <w:t xml:space="preserve"> </w:t>
            </w:r>
            <w:r w:rsidR="004554B6" w:rsidRPr="00E70B57">
              <w:rPr>
                <w:rFonts w:ascii="Arial" w:eastAsia="Arial" w:hAnsi="Arial" w:cs="Arial"/>
                <w:sz w:val="22"/>
                <w:szCs w:val="22"/>
              </w:rPr>
              <w:t>capacidades diferentes que lo acredite ante la Tesorería Municipal se les otorgarán un estímulo por el 50% del impuesto correspondiente a este artículo, este estímulo no aplica con otros estímulos.</w:t>
            </w:r>
          </w:p>
          <w:p w:rsidR="004554B6" w:rsidRPr="00E70B57" w:rsidRDefault="004554B6" w:rsidP="008831CC">
            <w:pPr>
              <w:jc w:val="center"/>
              <w:rPr>
                <w:rFonts w:ascii="Arial" w:hAnsi="Arial" w:cs="Arial"/>
              </w:rPr>
            </w:pPr>
          </w:p>
          <w:p w:rsidR="004554B6" w:rsidRPr="00E70B57" w:rsidRDefault="004554B6" w:rsidP="008831CC">
            <w:pPr>
              <w:jc w:val="center"/>
              <w:rPr>
                <w:rFonts w:ascii="Arial" w:hAnsi="Arial" w:cs="Arial"/>
              </w:rPr>
            </w:pPr>
          </w:p>
          <w:p w:rsidR="00DA25B8" w:rsidRDefault="00DA25B8" w:rsidP="008831CC">
            <w:pPr>
              <w:jc w:val="center"/>
              <w:rPr>
                <w:rFonts w:ascii="Arial" w:eastAsia="Arial" w:hAnsi="Arial" w:cs="Arial"/>
                <w:b/>
              </w:rPr>
            </w:pPr>
          </w:p>
          <w:p w:rsidR="00527487" w:rsidRPr="00E70B57" w:rsidRDefault="00527487" w:rsidP="008831CC">
            <w:pPr>
              <w:jc w:val="center"/>
              <w:rPr>
                <w:rFonts w:ascii="Arial" w:eastAsia="Arial" w:hAnsi="Arial" w:cs="Arial"/>
                <w:b/>
              </w:rPr>
            </w:pPr>
          </w:p>
          <w:p w:rsidR="00DA25B8" w:rsidRPr="00E70B57" w:rsidRDefault="00DA25B8" w:rsidP="008831CC">
            <w:pPr>
              <w:jc w:val="center"/>
              <w:rPr>
                <w:rFonts w:ascii="Arial" w:eastAsia="Arial" w:hAnsi="Arial" w:cs="Arial"/>
                <w:b/>
              </w:rPr>
            </w:pPr>
          </w:p>
          <w:p w:rsidR="004554B6" w:rsidRPr="00E70B57" w:rsidRDefault="004554B6" w:rsidP="008831CC">
            <w:pPr>
              <w:jc w:val="center"/>
              <w:rPr>
                <w:rFonts w:ascii="Arial" w:hAnsi="Arial" w:cs="Arial"/>
                <w:b/>
              </w:rPr>
            </w:pPr>
            <w:r w:rsidRPr="00E70B57">
              <w:rPr>
                <w:rFonts w:ascii="Arial" w:eastAsia="Arial" w:hAnsi="Arial" w:cs="Arial"/>
                <w:b/>
                <w:sz w:val="22"/>
                <w:szCs w:val="22"/>
              </w:rPr>
              <w:t>CAPÍTULO CUARTO</w:t>
            </w:r>
          </w:p>
          <w:p w:rsidR="004554B6" w:rsidRPr="00E70B57" w:rsidRDefault="004554B6" w:rsidP="008831CC">
            <w:pPr>
              <w:jc w:val="center"/>
              <w:rPr>
                <w:rFonts w:ascii="Arial" w:hAnsi="Arial" w:cs="Arial"/>
                <w:b/>
              </w:rPr>
            </w:pPr>
            <w:r w:rsidRPr="00E70B57">
              <w:rPr>
                <w:rFonts w:ascii="Arial" w:eastAsia="Arial" w:hAnsi="Arial" w:cs="Arial"/>
                <w:b/>
                <w:sz w:val="22"/>
                <w:szCs w:val="22"/>
              </w:rPr>
              <w:t>DEL IMPUESTO SOBRE ESPECTÁCULOS Y DIVERSIONES PÚBLICAS</w:t>
            </w:r>
          </w:p>
          <w:p w:rsidR="004554B6" w:rsidRPr="00E70B57" w:rsidRDefault="004554B6" w:rsidP="008831CC">
            <w:pPr>
              <w:jc w:val="both"/>
              <w:rPr>
                <w:rFonts w:ascii="Arial" w:hAnsi="Arial" w:cs="Arial"/>
              </w:rPr>
            </w:pPr>
            <w:r w:rsidRPr="00E70B57">
              <w:rPr>
                <w:rFonts w:ascii="Arial" w:eastAsia="Arial" w:hAnsi="Arial" w:cs="Arial"/>
                <w:sz w:val="22"/>
                <w:szCs w:val="22"/>
              </w:rPr>
              <w:t xml:space="preserve"> </w:t>
            </w:r>
          </w:p>
          <w:p w:rsidR="004554B6" w:rsidRPr="00E70B57" w:rsidRDefault="004554B6" w:rsidP="008831CC">
            <w:pPr>
              <w:jc w:val="both"/>
              <w:rPr>
                <w:rFonts w:ascii="Arial" w:hAnsi="Arial" w:cs="Arial"/>
              </w:rPr>
            </w:pPr>
            <w:r w:rsidRPr="00E70B57">
              <w:rPr>
                <w:rFonts w:ascii="Arial" w:eastAsia="Arial" w:hAnsi="Arial" w:cs="Arial"/>
                <w:b/>
                <w:sz w:val="22"/>
                <w:szCs w:val="22"/>
              </w:rPr>
              <w:t>ARTÍCULO 5.-</w:t>
            </w:r>
            <w:r w:rsidRPr="00E70B57">
              <w:rPr>
                <w:rFonts w:ascii="Arial" w:eastAsia="Arial" w:hAnsi="Arial" w:cs="Arial"/>
                <w:sz w:val="22"/>
                <w:szCs w:val="22"/>
              </w:rPr>
              <w:t xml:space="preserve"> Es objeto de este impuesto la realización de espectáculos y diversiones públicas no gravadas por el Impuesto al Valor Agregado, se pagará de conformidad a los conceptos, tasas y cuotas siguientes:</w:t>
            </w:r>
          </w:p>
          <w:p w:rsidR="004554B6" w:rsidRPr="00E70B57" w:rsidRDefault="004554B6" w:rsidP="008831CC">
            <w:pPr>
              <w:jc w:val="both"/>
              <w:rPr>
                <w:rFonts w:ascii="Arial" w:hAnsi="Arial" w:cs="Arial"/>
              </w:rPr>
            </w:pPr>
            <w:r w:rsidRPr="00E70B57">
              <w:rPr>
                <w:rFonts w:ascii="Arial" w:eastAsia="Arial" w:hAnsi="Arial" w:cs="Arial"/>
                <w:sz w:val="22"/>
                <w:szCs w:val="22"/>
              </w:rPr>
              <w:t xml:space="preserve"> </w:t>
            </w:r>
          </w:p>
          <w:p w:rsidR="004554B6" w:rsidRPr="00E70B57" w:rsidRDefault="003F72D7" w:rsidP="008831CC">
            <w:pPr>
              <w:jc w:val="both"/>
              <w:rPr>
                <w:rFonts w:ascii="Arial" w:eastAsia="Arial" w:hAnsi="Arial" w:cs="Arial"/>
              </w:rPr>
            </w:pPr>
            <w:r w:rsidRPr="00E70B57">
              <w:rPr>
                <w:rFonts w:ascii="Arial" w:eastAsia="Arial" w:hAnsi="Arial" w:cs="Arial"/>
                <w:sz w:val="22"/>
                <w:szCs w:val="22"/>
              </w:rPr>
              <w:lastRenderedPageBreak/>
              <w:br/>
            </w:r>
            <w:r w:rsidR="004554B6" w:rsidRPr="00E70B57">
              <w:rPr>
                <w:rFonts w:ascii="Arial" w:eastAsia="Arial" w:hAnsi="Arial" w:cs="Arial"/>
                <w:sz w:val="22"/>
                <w:szCs w:val="22"/>
              </w:rPr>
              <w:t>I.- Funciones de Circo y Carpas</w:t>
            </w:r>
            <w:r w:rsidR="004554B6" w:rsidRPr="00E70B57">
              <w:rPr>
                <w:rFonts w:ascii="Arial" w:hAnsi="Arial" w:cs="Arial"/>
                <w:sz w:val="22"/>
                <w:szCs w:val="22"/>
              </w:rPr>
              <w:t xml:space="preserve"> </w:t>
            </w:r>
            <w:r w:rsidR="004554B6" w:rsidRPr="00E70B57">
              <w:rPr>
                <w:rFonts w:ascii="Arial" w:eastAsia="Arial" w:hAnsi="Arial" w:cs="Arial"/>
                <w:sz w:val="22"/>
                <w:szCs w:val="22"/>
              </w:rPr>
              <w:t xml:space="preserve">4 % sobre los ingresos brutos. </w:t>
            </w:r>
          </w:p>
          <w:p w:rsidR="004554B6" w:rsidRPr="00E70B57" w:rsidRDefault="004554B6" w:rsidP="008831CC">
            <w:pPr>
              <w:jc w:val="both"/>
              <w:rPr>
                <w:rFonts w:ascii="Arial" w:eastAsia="Arial" w:hAnsi="Arial" w:cs="Arial"/>
              </w:rPr>
            </w:pPr>
          </w:p>
          <w:p w:rsidR="004554B6" w:rsidRPr="00E70B57" w:rsidRDefault="004554B6" w:rsidP="008831CC">
            <w:pPr>
              <w:jc w:val="both"/>
              <w:rPr>
                <w:rFonts w:ascii="Arial" w:hAnsi="Arial" w:cs="Arial"/>
              </w:rPr>
            </w:pPr>
            <w:r w:rsidRPr="00E70B57">
              <w:rPr>
                <w:rFonts w:ascii="Arial" w:eastAsia="Arial" w:hAnsi="Arial" w:cs="Arial"/>
                <w:sz w:val="22"/>
                <w:szCs w:val="22"/>
              </w:rPr>
              <w:t>El otorgamiento de permisos para la instalación de circos y carpas  se realizará al entregar, por parte del interesado, un depósito en garantí</w:t>
            </w:r>
            <w:r w:rsidR="003F72D7" w:rsidRPr="00E70B57">
              <w:rPr>
                <w:rFonts w:ascii="Arial" w:eastAsia="Arial" w:hAnsi="Arial" w:cs="Arial"/>
                <w:sz w:val="22"/>
                <w:szCs w:val="22"/>
              </w:rPr>
              <w:t>a equivalente a 100 Unidad de Medida y Actualización</w:t>
            </w:r>
          </w:p>
          <w:p w:rsidR="004554B6" w:rsidRPr="00E70B57" w:rsidRDefault="004554B6" w:rsidP="008831CC">
            <w:pPr>
              <w:jc w:val="both"/>
              <w:rPr>
                <w:rFonts w:ascii="Arial" w:eastAsia="Arial" w:hAnsi="Arial" w:cs="Arial"/>
              </w:rPr>
            </w:pPr>
          </w:p>
          <w:p w:rsidR="004554B6" w:rsidRPr="00E70B57" w:rsidRDefault="003F72D7" w:rsidP="008831CC">
            <w:pPr>
              <w:jc w:val="both"/>
              <w:rPr>
                <w:rFonts w:ascii="Arial" w:hAnsi="Arial" w:cs="Arial"/>
              </w:rPr>
            </w:pPr>
            <w:r w:rsidRPr="00E70B57">
              <w:rPr>
                <w:rFonts w:ascii="Arial" w:eastAsia="Arial" w:hAnsi="Arial" w:cs="Arial"/>
                <w:sz w:val="22"/>
                <w:szCs w:val="22"/>
              </w:rPr>
              <w:br/>
            </w:r>
            <w:r w:rsidR="004554B6" w:rsidRPr="00E70B57">
              <w:rPr>
                <w:rFonts w:ascii="Arial" w:eastAsia="Arial" w:hAnsi="Arial" w:cs="Arial"/>
                <w:sz w:val="22"/>
                <w:szCs w:val="22"/>
              </w:rPr>
              <w:t xml:space="preserve">II.- Funciones de Teatro 4% sobre los ingresos brutos.  </w:t>
            </w:r>
          </w:p>
          <w:p w:rsidR="004554B6" w:rsidRPr="00E70B57" w:rsidRDefault="004554B6" w:rsidP="008831CC">
            <w:pPr>
              <w:jc w:val="both"/>
              <w:rPr>
                <w:rFonts w:ascii="Arial" w:hAnsi="Arial" w:cs="Arial"/>
              </w:rPr>
            </w:pPr>
            <w:r w:rsidRPr="00E70B57">
              <w:rPr>
                <w:rFonts w:ascii="Arial" w:eastAsia="Arial" w:hAnsi="Arial" w:cs="Arial"/>
                <w:sz w:val="22"/>
                <w:szCs w:val="22"/>
              </w:rPr>
              <w:t xml:space="preserve"> </w:t>
            </w:r>
          </w:p>
          <w:p w:rsidR="004554B6" w:rsidRPr="00E70B57" w:rsidRDefault="004554B6" w:rsidP="008831CC">
            <w:pPr>
              <w:jc w:val="both"/>
              <w:rPr>
                <w:rFonts w:ascii="Arial" w:hAnsi="Arial" w:cs="Arial"/>
              </w:rPr>
            </w:pPr>
            <w:r w:rsidRPr="00E70B57">
              <w:rPr>
                <w:rFonts w:ascii="Arial" w:eastAsia="Arial" w:hAnsi="Arial" w:cs="Arial"/>
                <w:sz w:val="22"/>
                <w:szCs w:val="22"/>
              </w:rPr>
              <w:t xml:space="preserve">III.- Carreras de Caballos 4% sobre ingresos brutos, previa autorización de la Secretaría de Gobernación. </w:t>
            </w:r>
          </w:p>
          <w:p w:rsidR="004554B6" w:rsidRPr="00E70B57" w:rsidRDefault="004554B6" w:rsidP="008831CC">
            <w:pPr>
              <w:jc w:val="both"/>
              <w:rPr>
                <w:rFonts w:ascii="Arial" w:hAnsi="Arial" w:cs="Arial"/>
              </w:rPr>
            </w:pPr>
            <w:r w:rsidRPr="00E70B57">
              <w:rPr>
                <w:rFonts w:ascii="Arial" w:eastAsia="Arial" w:hAnsi="Arial" w:cs="Arial"/>
                <w:sz w:val="22"/>
                <w:szCs w:val="22"/>
              </w:rPr>
              <w:t xml:space="preserve"> </w:t>
            </w:r>
          </w:p>
          <w:p w:rsidR="004554B6" w:rsidRPr="00E70B57" w:rsidRDefault="004554B6" w:rsidP="008831CC">
            <w:pPr>
              <w:jc w:val="both"/>
              <w:rPr>
                <w:rFonts w:ascii="Arial" w:hAnsi="Arial" w:cs="Arial"/>
              </w:rPr>
            </w:pPr>
            <w:r w:rsidRPr="00E70B57">
              <w:rPr>
                <w:rFonts w:ascii="Arial" w:eastAsia="Arial" w:hAnsi="Arial" w:cs="Arial"/>
                <w:sz w:val="22"/>
                <w:szCs w:val="22"/>
              </w:rPr>
              <w:t>IV.- Bailes con fines de lucro 13% sobre los ingresos brutos.</w:t>
            </w:r>
          </w:p>
          <w:p w:rsidR="004554B6" w:rsidRPr="00E70B57" w:rsidRDefault="004554B6" w:rsidP="008831CC">
            <w:pPr>
              <w:jc w:val="both"/>
              <w:rPr>
                <w:rFonts w:ascii="Arial" w:eastAsia="Arial" w:hAnsi="Arial" w:cs="Arial"/>
              </w:rPr>
            </w:pPr>
            <w:r w:rsidRPr="00E70B57">
              <w:rPr>
                <w:rFonts w:ascii="Arial" w:hAnsi="Arial" w:cs="Arial"/>
                <w:sz w:val="22"/>
                <w:szCs w:val="22"/>
              </w:rPr>
              <w:br/>
            </w:r>
            <w:r w:rsidRPr="00E70B57">
              <w:rPr>
                <w:rFonts w:ascii="Arial" w:eastAsia="Arial" w:hAnsi="Arial" w:cs="Arial"/>
                <w:sz w:val="22"/>
                <w:szCs w:val="22"/>
              </w:rPr>
              <w:t>V.- Bailes Particulares $ 398.48</w:t>
            </w:r>
          </w:p>
          <w:p w:rsidR="004554B6" w:rsidRPr="00E70B57" w:rsidRDefault="004554B6" w:rsidP="008831CC">
            <w:pPr>
              <w:jc w:val="both"/>
              <w:rPr>
                <w:rFonts w:ascii="Arial" w:eastAsia="Arial" w:hAnsi="Arial" w:cs="Arial"/>
              </w:rPr>
            </w:pPr>
          </w:p>
          <w:p w:rsidR="004554B6" w:rsidRPr="00E70B57" w:rsidRDefault="004554B6" w:rsidP="008831CC">
            <w:pPr>
              <w:jc w:val="both"/>
              <w:rPr>
                <w:rFonts w:ascii="Arial" w:eastAsia="Arial" w:hAnsi="Arial" w:cs="Arial"/>
              </w:rPr>
            </w:pPr>
            <w:r w:rsidRPr="00E70B57">
              <w:rPr>
                <w:rFonts w:ascii="Arial" w:eastAsia="Arial" w:hAnsi="Arial" w:cs="Arial"/>
                <w:sz w:val="22"/>
                <w:szCs w:val="22"/>
              </w:rPr>
              <w:t xml:space="preserve">En los casos de que el Baile Particular sea organizado con objeto de recabar fondos para fines de beneficencia no causará cuota alguna. El monto total de lo recaudado se entregará íntegramente a la institución beneficiada previa acreditación, bajo la supervisión de la Presidencia Municipal. </w:t>
            </w:r>
          </w:p>
          <w:p w:rsidR="0018293A" w:rsidRPr="00E70B57" w:rsidRDefault="0018293A" w:rsidP="008831CC">
            <w:pPr>
              <w:jc w:val="both"/>
              <w:rPr>
                <w:rFonts w:ascii="Arial" w:eastAsia="Arial" w:hAnsi="Arial" w:cs="Arial"/>
              </w:rPr>
            </w:pPr>
          </w:p>
          <w:p w:rsidR="0018293A" w:rsidRPr="00E70B57" w:rsidRDefault="0018293A" w:rsidP="008831CC">
            <w:pPr>
              <w:rPr>
                <w:rFonts w:ascii="Arial" w:eastAsia="Arial" w:hAnsi="Arial" w:cs="Arial"/>
              </w:rPr>
            </w:pPr>
            <w:r w:rsidRPr="00E70B57">
              <w:rPr>
                <w:rFonts w:ascii="Arial" w:eastAsia="Arial" w:hAnsi="Arial" w:cs="Arial"/>
                <w:sz w:val="22"/>
                <w:szCs w:val="22"/>
              </w:rPr>
              <w:t xml:space="preserve">VI.- Ferias 5% sobre el ingreso bruto. </w:t>
            </w:r>
            <w:r w:rsidRPr="00E70B57">
              <w:rPr>
                <w:rFonts w:ascii="Arial" w:hAnsi="Arial" w:cs="Arial"/>
                <w:sz w:val="22"/>
                <w:szCs w:val="22"/>
              </w:rPr>
              <w:br/>
            </w:r>
            <w:r w:rsidRPr="00E70B57">
              <w:rPr>
                <w:rFonts w:ascii="Arial" w:hAnsi="Arial" w:cs="Arial"/>
                <w:sz w:val="22"/>
                <w:szCs w:val="22"/>
              </w:rPr>
              <w:br/>
            </w:r>
            <w:r w:rsidRPr="00E70B57">
              <w:rPr>
                <w:rFonts w:ascii="Arial" w:eastAsia="Arial" w:hAnsi="Arial" w:cs="Arial"/>
                <w:sz w:val="22"/>
                <w:szCs w:val="22"/>
              </w:rPr>
              <w:t xml:space="preserve">VII.- Charreadas y Jaripeos 5% sobre el ingreso bruto. </w:t>
            </w:r>
            <w:r w:rsidRPr="00E70B57">
              <w:rPr>
                <w:rFonts w:ascii="Arial" w:hAnsi="Arial" w:cs="Arial"/>
                <w:sz w:val="22"/>
                <w:szCs w:val="22"/>
              </w:rPr>
              <w:br/>
            </w:r>
            <w:r w:rsidRPr="00E70B57">
              <w:rPr>
                <w:rFonts w:ascii="Arial" w:hAnsi="Arial" w:cs="Arial"/>
                <w:sz w:val="22"/>
                <w:szCs w:val="22"/>
              </w:rPr>
              <w:br/>
            </w:r>
            <w:r w:rsidRPr="00E70B57">
              <w:rPr>
                <w:rFonts w:ascii="Arial" w:eastAsia="Arial" w:hAnsi="Arial" w:cs="Arial"/>
                <w:sz w:val="22"/>
                <w:szCs w:val="22"/>
              </w:rPr>
              <w:t xml:space="preserve">VIII.- Eventos Deportivos 5% sobre ingresos brutos. </w:t>
            </w:r>
            <w:r w:rsidRPr="00E70B57">
              <w:rPr>
                <w:rFonts w:ascii="Arial" w:hAnsi="Arial" w:cs="Arial"/>
                <w:sz w:val="22"/>
                <w:szCs w:val="22"/>
              </w:rPr>
              <w:br/>
            </w:r>
            <w:r w:rsidRPr="00E70B57">
              <w:rPr>
                <w:rFonts w:ascii="Arial" w:hAnsi="Arial" w:cs="Arial"/>
                <w:sz w:val="22"/>
                <w:szCs w:val="22"/>
              </w:rPr>
              <w:br/>
            </w:r>
            <w:r w:rsidRPr="00E70B57">
              <w:rPr>
                <w:rFonts w:ascii="Arial" w:eastAsia="Arial" w:hAnsi="Arial" w:cs="Arial"/>
                <w:sz w:val="22"/>
                <w:szCs w:val="22"/>
              </w:rPr>
              <w:t xml:space="preserve">IX.- Eventos Culturales, no se realizará cobro alguno. </w:t>
            </w:r>
            <w:r w:rsidRPr="00E70B57">
              <w:rPr>
                <w:rFonts w:ascii="Arial" w:hAnsi="Arial" w:cs="Arial"/>
                <w:sz w:val="22"/>
                <w:szCs w:val="22"/>
              </w:rPr>
              <w:br/>
            </w:r>
            <w:r w:rsidRPr="00E70B57">
              <w:rPr>
                <w:rFonts w:ascii="Arial" w:hAnsi="Arial" w:cs="Arial"/>
                <w:sz w:val="22"/>
                <w:szCs w:val="22"/>
              </w:rPr>
              <w:br/>
            </w:r>
            <w:r w:rsidRPr="00E70B57">
              <w:rPr>
                <w:rFonts w:ascii="Arial" w:eastAsia="Arial" w:hAnsi="Arial" w:cs="Arial"/>
                <w:sz w:val="22"/>
                <w:szCs w:val="22"/>
              </w:rPr>
              <w:t xml:space="preserve">X.- Presentaciones Artísticas 10% sobre ingresos brutos. </w:t>
            </w:r>
            <w:r w:rsidRPr="00E70B57">
              <w:rPr>
                <w:rFonts w:ascii="Arial" w:hAnsi="Arial" w:cs="Arial"/>
                <w:sz w:val="22"/>
                <w:szCs w:val="22"/>
              </w:rPr>
              <w:br/>
            </w:r>
            <w:r w:rsidRPr="00E70B57">
              <w:rPr>
                <w:rFonts w:ascii="Arial" w:hAnsi="Arial" w:cs="Arial"/>
                <w:sz w:val="22"/>
                <w:szCs w:val="22"/>
              </w:rPr>
              <w:br/>
            </w:r>
            <w:r w:rsidRPr="00E70B57">
              <w:rPr>
                <w:rFonts w:ascii="Arial" w:eastAsia="Arial" w:hAnsi="Arial" w:cs="Arial"/>
                <w:sz w:val="22"/>
                <w:szCs w:val="22"/>
              </w:rPr>
              <w:t xml:space="preserve">XI.- Funciones de Box, Lucha Libre y otros, 5%   sobre  ingresos brutos. </w:t>
            </w:r>
            <w:r w:rsidRPr="00E70B57">
              <w:rPr>
                <w:rFonts w:ascii="Arial" w:hAnsi="Arial" w:cs="Arial"/>
                <w:sz w:val="22"/>
                <w:szCs w:val="22"/>
              </w:rPr>
              <w:br/>
            </w:r>
            <w:r w:rsidRPr="00E70B57">
              <w:rPr>
                <w:rFonts w:ascii="Arial" w:hAnsi="Arial" w:cs="Arial"/>
                <w:sz w:val="22"/>
                <w:szCs w:val="22"/>
              </w:rPr>
              <w:br/>
            </w:r>
            <w:r w:rsidR="00412F68" w:rsidRPr="00E70B57">
              <w:rPr>
                <w:rFonts w:ascii="Arial" w:eastAsia="Arial" w:hAnsi="Arial" w:cs="Arial"/>
                <w:sz w:val="22"/>
                <w:szCs w:val="22"/>
              </w:rPr>
              <w:br/>
            </w:r>
            <w:r w:rsidRPr="00E70B57">
              <w:rPr>
                <w:rFonts w:ascii="Arial" w:eastAsia="Arial" w:hAnsi="Arial" w:cs="Arial"/>
                <w:sz w:val="22"/>
                <w:szCs w:val="22"/>
              </w:rPr>
              <w:t xml:space="preserve">XII.- Billares; por mesa de billar instalada $ 31.05 mensuales, sin venta de bebidas alcohólicas. En donde se expendan bebidas alcohólicas $ 74.52 mensual por mesa de billar. </w:t>
            </w:r>
            <w:r w:rsidRPr="00E70B57">
              <w:rPr>
                <w:rFonts w:ascii="Arial" w:hAnsi="Arial" w:cs="Arial"/>
                <w:sz w:val="22"/>
                <w:szCs w:val="22"/>
              </w:rPr>
              <w:br/>
            </w:r>
            <w:r w:rsidRPr="00E70B57">
              <w:rPr>
                <w:rFonts w:ascii="Arial" w:hAnsi="Arial" w:cs="Arial"/>
                <w:sz w:val="22"/>
                <w:szCs w:val="22"/>
              </w:rPr>
              <w:br/>
            </w:r>
            <w:r w:rsidRPr="00E70B57">
              <w:rPr>
                <w:rFonts w:ascii="Arial" w:eastAsia="Arial" w:hAnsi="Arial" w:cs="Arial"/>
                <w:sz w:val="22"/>
                <w:szCs w:val="22"/>
              </w:rPr>
              <w:lastRenderedPageBreak/>
              <w:t xml:space="preserve">XIII.- </w:t>
            </w:r>
            <w:proofErr w:type="spellStart"/>
            <w:r w:rsidRPr="00E70B57">
              <w:rPr>
                <w:rFonts w:ascii="Arial" w:eastAsia="Arial" w:hAnsi="Arial" w:cs="Arial"/>
                <w:sz w:val="22"/>
                <w:szCs w:val="22"/>
              </w:rPr>
              <w:t>Rockolas</w:t>
            </w:r>
            <w:proofErr w:type="spellEnd"/>
            <w:r w:rsidRPr="00E70B57">
              <w:rPr>
                <w:rFonts w:ascii="Arial" w:eastAsia="Arial" w:hAnsi="Arial" w:cs="Arial"/>
                <w:sz w:val="22"/>
                <w:szCs w:val="22"/>
              </w:rPr>
              <w:t xml:space="preserve"> y/o aparatos musicales, donde se expendan bebidas alcohólicas $ 74.52 mensual. </w:t>
            </w:r>
            <w:r w:rsidRPr="00E70B57">
              <w:rPr>
                <w:rFonts w:ascii="Arial" w:hAnsi="Arial" w:cs="Arial"/>
                <w:sz w:val="22"/>
                <w:szCs w:val="22"/>
              </w:rPr>
              <w:br/>
            </w:r>
            <w:r w:rsidRPr="00E70B57">
              <w:rPr>
                <w:rFonts w:ascii="Arial" w:hAnsi="Arial" w:cs="Arial"/>
                <w:sz w:val="22"/>
                <w:szCs w:val="22"/>
              </w:rPr>
              <w:br/>
            </w:r>
            <w:r w:rsidRPr="00E70B57">
              <w:rPr>
                <w:rFonts w:ascii="Arial" w:eastAsia="Arial" w:hAnsi="Arial" w:cs="Arial"/>
                <w:sz w:val="22"/>
                <w:szCs w:val="22"/>
              </w:rPr>
              <w:t xml:space="preserve">XIV.- En eventos donde participen Orquestas, Conjuntos o Grupos similares Locales, pagarán el 5% del monto del contrato. Los Foráneos, pagarán un 10% sobre contrato, en éste caso, el contratante será responsable solidario del pago del impuesto. </w:t>
            </w:r>
            <w:r w:rsidRPr="00E70B57">
              <w:rPr>
                <w:rFonts w:ascii="Arial" w:hAnsi="Arial" w:cs="Arial"/>
                <w:sz w:val="22"/>
                <w:szCs w:val="22"/>
              </w:rPr>
              <w:br/>
            </w:r>
          </w:p>
          <w:p w:rsidR="0018293A" w:rsidRPr="00E70B57" w:rsidRDefault="0018293A" w:rsidP="008831CC">
            <w:pPr>
              <w:rPr>
                <w:rFonts w:ascii="Arial" w:hAnsi="Arial" w:cs="Arial"/>
              </w:rPr>
            </w:pPr>
            <w:r w:rsidRPr="00E70B57">
              <w:rPr>
                <w:rFonts w:ascii="Arial" w:eastAsia="Arial" w:hAnsi="Arial" w:cs="Arial"/>
                <w:sz w:val="22"/>
                <w:szCs w:val="22"/>
              </w:rPr>
              <w:t>XV.- En eventos cuando se sustituya la música viva por aparatos electro-musicales para un evento, se pagará una cuota de $ 376.74.</w:t>
            </w:r>
            <w:r w:rsidRPr="00E70B57">
              <w:rPr>
                <w:rFonts w:ascii="Arial" w:hAnsi="Arial" w:cs="Arial"/>
                <w:sz w:val="22"/>
                <w:szCs w:val="22"/>
              </w:rPr>
              <w:br/>
            </w:r>
            <w:r w:rsidRPr="00E70B57">
              <w:rPr>
                <w:rFonts w:ascii="Arial" w:hAnsi="Arial" w:cs="Arial"/>
                <w:sz w:val="22"/>
                <w:szCs w:val="22"/>
              </w:rPr>
              <w:br/>
            </w:r>
            <w:r w:rsidRPr="00E70B57">
              <w:rPr>
                <w:rFonts w:ascii="Arial" w:eastAsia="Arial" w:hAnsi="Arial" w:cs="Arial"/>
                <w:sz w:val="22"/>
                <w:szCs w:val="22"/>
              </w:rPr>
              <w:t xml:space="preserve">XVI.- Juegos Recreativos mecánicos, electromecánicos, exhibición y concursos 5% sobre ingresos brutos. </w:t>
            </w:r>
            <w:r w:rsidRPr="00E70B57">
              <w:rPr>
                <w:rFonts w:ascii="Arial" w:hAnsi="Arial" w:cs="Arial"/>
                <w:sz w:val="22"/>
                <w:szCs w:val="22"/>
              </w:rPr>
              <w:br/>
            </w:r>
            <w:r w:rsidRPr="00E70B57">
              <w:rPr>
                <w:rFonts w:ascii="Arial" w:eastAsia="Arial" w:hAnsi="Arial" w:cs="Arial"/>
                <w:sz w:val="22"/>
                <w:szCs w:val="22"/>
              </w:rPr>
              <w:t xml:space="preserve"> </w:t>
            </w:r>
          </w:p>
          <w:p w:rsidR="0018293A" w:rsidRPr="00E70B57" w:rsidRDefault="0018293A" w:rsidP="008831CC">
            <w:pPr>
              <w:jc w:val="both"/>
              <w:rPr>
                <w:rFonts w:ascii="Arial" w:eastAsia="Arial" w:hAnsi="Arial" w:cs="Arial"/>
              </w:rPr>
            </w:pPr>
            <w:r w:rsidRPr="00E70B57">
              <w:rPr>
                <w:rFonts w:ascii="Arial" w:eastAsia="Arial" w:hAnsi="Arial" w:cs="Arial"/>
                <w:sz w:val="22"/>
                <w:szCs w:val="22"/>
              </w:rPr>
              <w:t>XVII.- Video Juegos $ 8.80 por cada máquina registrada diarios.</w:t>
            </w:r>
          </w:p>
          <w:p w:rsidR="0018293A" w:rsidRPr="00E70B57" w:rsidRDefault="0018293A" w:rsidP="008831CC">
            <w:pPr>
              <w:jc w:val="both"/>
              <w:rPr>
                <w:rFonts w:ascii="Arial" w:hAnsi="Arial" w:cs="Arial"/>
              </w:rPr>
            </w:pPr>
          </w:p>
          <w:p w:rsidR="0018293A" w:rsidRPr="00E70B57" w:rsidRDefault="0018293A" w:rsidP="008831CC">
            <w:pPr>
              <w:jc w:val="both"/>
              <w:rPr>
                <w:rFonts w:ascii="Arial" w:hAnsi="Arial" w:cs="Arial"/>
              </w:rPr>
            </w:pPr>
          </w:p>
          <w:p w:rsidR="0018293A" w:rsidRPr="00E70B57" w:rsidRDefault="0018293A" w:rsidP="008831CC">
            <w:pPr>
              <w:jc w:val="center"/>
              <w:rPr>
                <w:rFonts w:ascii="Arial" w:hAnsi="Arial" w:cs="Arial"/>
                <w:b/>
              </w:rPr>
            </w:pPr>
            <w:r w:rsidRPr="00E70B57">
              <w:rPr>
                <w:rFonts w:ascii="Arial" w:eastAsia="Arial" w:hAnsi="Arial" w:cs="Arial"/>
                <w:b/>
                <w:sz w:val="22"/>
                <w:szCs w:val="22"/>
              </w:rPr>
              <w:t>CAPÍTULO QUINTO</w:t>
            </w:r>
          </w:p>
          <w:p w:rsidR="0018293A" w:rsidRPr="00E70B57" w:rsidRDefault="0018293A" w:rsidP="008831CC">
            <w:pPr>
              <w:jc w:val="center"/>
              <w:rPr>
                <w:rFonts w:ascii="Arial" w:hAnsi="Arial" w:cs="Arial"/>
                <w:b/>
              </w:rPr>
            </w:pPr>
            <w:r w:rsidRPr="00E70B57">
              <w:rPr>
                <w:rFonts w:ascii="Arial" w:eastAsia="Arial" w:hAnsi="Arial" w:cs="Arial"/>
                <w:b/>
                <w:sz w:val="22"/>
                <w:szCs w:val="22"/>
              </w:rPr>
              <w:t>DEL IMPUESTO SOBRE LOTERÍAS, RIFAS Y SORTEOS</w:t>
            </w:r>
          </w:p>
          <w:p w:rsidR="0018293A" w:rsidRPr="00E70B57" w:rsidRDefault="0018293A" w:rsidP="008831CC">
            <w:pPr>
              <w:jc w:val="both"/>
              <w:rPr>
                <w:rFonts w:ascii="Arial" w:hAnsi="Arial" w:cs="Arial"/>
              </w:rPr>
            </w:pPr>
            <w:r w:rsidRPr="00E70B57">
              <w:rPr>
                <w:rFonts w:ascii="Arial" w:eastAsia="Arial" w:hAnsi="Arial" w:cs="Arial"/>
                <w:sz w:val="22"/>
                <w:szCs w:val="22"/>
              </w:rPr>
              <w:t xml:space="preserve"> </w:t>
            </w:r>
          </w:p>
          <w:p w:rsidR="0018293A" w:rsidRPr="00E70B57" w:rsidRDefault="0018293A" w:rsidP="008831CC">
            <w:pPr>
              <w:jc w:val="both"/>
              <w:rPr>
                <w:rFonts w:ascii="Arial" w:hAnsi="Arial" w:cs="Arial"/>
              </w:rPr>
            </w:pPr>
            <w:r w:rsidRPr="00E70B57">
              <w:rPr>
                <w:rFonts w:ascii="Arial" w:eastAsia="Arial" w:hAnsi="Arial" w:cs="Arial"/>
                <w:b/>
                <w:sz w:val="22"/>
                <w:szCs w:val="22"/>
              </w:rPr>
              <w:t>ARTÍCULO 6.-</w:t>
            </w:r>
            <w:r w:rsidRPr="00E70B57">
              <w:rPr>
                <w:rFonts w:ascii="Arial" w:eastAsia="Arial" w:hAnsi="Arial" w:cs="Arial"/>
                <w:sz w:val="22"/>
                <w:szCs w:val="22"/>
              </w:rPr>
              <w:t xml:space="preserve"> Es objeto de este impuesto la  realización  o</w:t>
            </w:r>
          </w:p>
          <w:p w:rsidR="0018293A" w:rsidRPr="00E70B57" w:rsidRDefault="00412F68" w:rsidP="008831CC">
            <w:pPr>
              <w:jc w:val="both"/>
              <w:rPr>
                <w:rFonts w:ascii="Arial" w:eastAsia="Arial" w:hAnsi="Arial" w:cs="Arial"/>
              </w:rPr>
            </w:pPr>
            <w:r w:rsidRPr="00E70B57">
              <w:rPr>
                <w:rFonts w:ascii="Arial" w:eastAsia="Arial" w:hAnsi="Arial" w:cs="Arial"/>
                <w:sz w:val="22"/>
                <w:szCs w:val="22"/>
              </w:rPr>
              <w:t>Explotación</w:t>
            </w:r>
            <w:r w:rsidR="0018293A" w:rsidRPr="00E70B57">
              <w:rPr>
                <w:rFonts w:ascii="Arial" w:eastAsia="Arial" w:hAnsi="Arial" w:cs="Arial"/>
                <w:sz w:val="22"/>
                <w:szCs w:val="22"/>
              </w:rPr>
              <w:t xml:space="preserve"> de loterías, rifas y sorteos o juegos permitidos y autorizados conforme a la Ley Federal de Juegos y Sorteos.  Se pagará con la tasa del 10% sobre ingresos brutos que se perciban, siempre y cuando se trate de eventos con fines de lucro. (Previo permiso de la Secretaría de Gobernación).</w:t>
            </w:r>
          </w:p>
          <w:p w:rsidR="0018293A" w:rsidRPr="00E70B57" w:rsidRDefault="0018293A" w:rsidP="008831CC">
            <w:pPr>
              <w:jc w:val="both"/>
              <w:rPr>
                <w:rFonts w:ascii="Arial" w:eastAsia="Arial" w:hAnsi="Arial" w:cs="Arial"/>
              </w:rPr>
            </w:pPr>
            <w:r w:rsidRPr="00E70B57">
              <w:rPr>
                <w:rFonts w:ascii="Arial" w:eastAsia="Arial" w:hAnsi="Arial" w:cs="Arial"/>
                <w:sz w:val="22"/>
                <w:szCs w:val="22"/>
              </w:rPr>
              <w:t xml:space="preserve"> </w:t>
            </w:r>
          </w:p>
          <w:p w:rsidR="0018293A" w:rsidRPr="00E70B57" w:rsidRDefault="0018293A" w:rsidP="008831CC">
            <w:pPr>
              <w:jc w:val="both"/>
              <w:rPr>
                <w:rFonts w:ascii="Arial" w:eastAsia="Arial" w:hAnsi="Arial" w:cs="Arial"/>
              </w:rPr>
            </w:pPr>
          </w:p>
          <w:p w:rsidR="0018293A" w:rsidRPr="00E70B57" w:rsidRDefault="0018293A" w:rsidP="008831CC">
            <w:pPr>
              <w:jc w:val="center"/>
              <w:rPr>
                <w:rFonts w:ascii="Arial" w:hAnsi="Arial" w:cs="Arial"/>
                <w:b/>
              </w:rPr>
            </w:pPr>
            <w:r w:rsidRPr="00E70B57">
              <w:rPr>
                <w:rFonts w:ascii="Arial" w:eastAsia="Arial" w:hAnsi="Arial" w:cs="Arial"/>
                <w:b/>
                <w:sz w:val="22"/>
                <w:szCs w:val="22"/>
              </w:rPr>
              <w:t>CAPÍTULO SEXTO</w:t>
            </w:r>
          </w:p>
          <w:p w:rsidR="0018293A" w:rsidRPr="00E70B57" w:rsidRDefault="0018293A" w:rsidP="008831CC">
            <w:pPr>
              <w:jc w:val="center"/>
              <w:rPr>
                <w:rFonts w:ascii="Arial" w:hAnsi="Arial" w:cs="Arial"/>
                <w:b/>
              </w:rPr>
            </w:pPr>
            <w:r w:rsidRPr="00E70B57">
              <w:rPr>
                <w:rFonts w:ascii="Arial" w:eastAsia="Arial" w:hAnsi="Arial" w:cs="Arial"/>
                <w:b/>
                <w:sz w:val="22"/>
                <w:szCs w:val="22"/>
              </w:rPr>
              <w:t>DE LAS CONTRIBUCIONES ESPECIALES</w:t>
            </w:r>
          </w:p>
          <w:p w:rsidR="0018293A" w:rsidRPr="00E70B57" w:rsidRDefault="0018293A" w:rsidP="008831CC">
            <w:pPr>
              <w:jc w:val="center"/>
              <w:rPr>
                <w:rFonts w:ascii="Arial" w:eastAsia="Arial" w:hAnsi="Arial" w:cs="Arial"/>
                <w:b/>
              </w:rPr>
            </w:pPr>
          </w:p>
          <w:p w:rsidR="0018293A" w:rsidRPr="00E70B57" w:rsidRDefault="0018293A" w:rsidP="008831CC">
            <w:pPr>
              <w:jc w:val="center"/>
              <w:rPr>
                <w:rFonts w:ascii="Arial" w:hAnsi="Arial" w:cs="Arial"/>
                <w:b/>
              </w:rPr>
            </w:pPr>
            <w:r w:rsidRPr="00E70B57">
              <w:rPr>
                <w:rFonts w:ascii="Arial" w:eastAsia="Arial" w:hAnsi="Arial" w:cs="Arial"/>
                <w:b/>
                <w:sz w:val="22"/>
                <w:szCs w:val="22"/>
              </w:rPr>
              <w:t>SECCIÓN  I</w:t>
            </w:r>
          </w:p>
          <w:p w:rsidR="0018293A" w:rsidRPr="00E70B57" w:rsidRDefault="0018293A" w:rsidP="008831CC">
            <w:pPr>
              <w:jc w:val="center"/>
              <w:rPr>
                <w:rFonts w:ascii="Arial" w:hAnsi="Arial" w:cs="Arial"/>
                <w:b/>
              </w:rPr>
            </w:pPr>
            <w:r w:rsidRPr="00E70B57">
              <w:rPr>
                <w:rFonts w:ascii="Arial" w:eastAsia="Arial" w:hAnsi="Arial" w:cs="Arial"/>
                <w:b/>
                <w:sz w:val="22"/>
                <w:szCs w:val="22"/>
              </w:rPr>
              <w:t>DE LA CONTRIBUCIÓN POR GASTO</w:t>
            </w:r>
          </w:p>
          <w:p w:rsidR="0018293A" w:rsidRPr="00E70B57" w:rsidRDefault="0018293A" w:rsidP="008831CC">
            <w:pPr>
              <w:jc w:val="both"/>
              <w:rPr>
                <w:rFonts w:ascii="Arial" w:hAnsi="Arial" w:cs="Arial"/>
              </w:rPr>
            </w:pPr>
            <w:r w:rsidRPr="00E70B57">
              <w:rPr>
                <w:rFonts w:ascii="Arial" w:eastAsia="Arial" w:hAnsi="Arial" w:cs="Arial"/>
                <w:sz w:val="22"/>
                <w:szCs w:val="22"/>
              </w:rPr>
              <w:t xml:space="preserve"> </w:t>
            </w:r>
          </w:p>
          <w:p w:rsidR="0018293A" w:rsidRPr="00E70B57" w:rsidRDefault="0018293A" w:rsidP="008831CC">
            <w:pPr>
              <w:jc w:val="both"/>
              <w:rPr>
                <w:rFonts w:ascii="Arial" w:eastAsia="Arial" w:hAnsi="Arial" w:cs="Arial"/>
              </w:rPr>
            </w:pPr>
            <w:r w:rsidRPr="00E70B57">
              <w:rPr>
                <w:rFonts w:ascii="Arial" w:eastAsia="Arial" w:hAnsi="Arial" w:cs="Arial"/>
                <w:b/>
                <w:sz w:val="22"/>
                <w:szCs w:val="22"/>
              </w:rPr>
              <w:t>ARTÍCULO 7.-</w:t>
            </w:r>
            <w:r w:rsidRPr="00E70B57">
              <w:rPr>
                <w:rFonts w:ascii="Arial" w:eastAsia="Arial" w:hAnsi="Arial" w:cs="Arial"/>
                <w:sz w:val="22"/>
                <w:szCs w:val="22"/>
              </w:rPr>
              <w:t xml:space="preserve"> Es objeto de esta contribución el gasto público específico que se origine por el ejercicio de una determinada actividad de particulares, y son sujetos de la misma, las personas físicas o morales que en la realización de sus actividades, por la naturaleza de estas, requieran el ejercicio por parte del ayuntamiento de  facultades  u  </w:t>
            </w:r>
            <w:r w:rsidRPr="00E70B57">
              <w:rPr>
                <w:rFonts w:ascii="Arial" w:eastAsia="Arial" w:hAnsi="Arial" w:cs="Arial"/>
                <w:sz w:val="22"/>
                <w:szCs w:val="22"/>
              </w:rPr>
              <w:lastRenderedPageBreak/>
              <w:t>obligaciones  establecidas  por  las  leyes  o reglamentos que resulten aplicables, para cuyo ejercicio se requiera de erogación de gastos públicos especiales.</w:t>
            </w:r>
          </w:p>
          <w:p w:rsidR="0018293A" w:rsidRPr="00E70B57" w:rsidRDefault="0018293A" w:rsidP="008831CC">
            <w:pPr>
              <w:jc w:val="both"/>
              <w:rPr>
                <w:rFonts w:ascii="Arial" w:eastAsia="Arial" w:hAnsi="Arial" w:cs="Arial"/>
              </w:rPr>
            </w:pPr>
            <w:r w:rsidRPr="00E70B57">
              <w:rPr>
                <w:rFonts w:ascii="Arial" w:eastAsia="Arial" w:hAnsi="Arial" w:cs="Arial"/>
                <w:sz w:val="22"/>
                <w:szCs w:val="22"/>
              </w:rPr>
              <w:t xml:space="preserve"> </w:t>
            </w:r>
          </w:p>
          <w:p w:rsidR="0018293A" w:rsidRPr="00E70B57" w:rsidRDefault="0018293A" w:rsidP="008831CC">
            <w:pPr>
              <w:jc w:val="center"/>
              <w:rPr>
                <w:rFonts w:ascii="Arial" w:hAnsi="Arial" w:cs="Arial"/>
                <w:b/>
              </w:rPr>
            </w:pPr>
            <w:r w:rsidRPr="00E70B57">
              <w:rPr>
                <w:rFonts w:ascii="Arial" w:eastAsia="Arial" w:hAnsi="Arial" w:cs="Arial"/>
                <w:b/>
                <w:sz w:val="22"/>
                <w:szCs w:val="22"/>
              </w:rPr>
              <w:t>SECCIÓN II</w:t>
            </w:r>
          </w:p>
          <w:p w:rsidR="0018293A" w:rsidRPr="00E70B57" w:rsidRDefault="0018293A" w:rsidP="008831CC">
            <w:pPr>
              <w:jc w:val="center"/>
              <w:rPr>
                <w:rFonts w:ascii="Arial" w:hAnsi="Arial" w:cs="Arial"/>
                <w:b/>
              </w:rPr>
            </w:pPr>
            <w:r w:rsidRPr="00E70B57">
              <w:rPr>
                <w:rFonts w:ascii="Arial" w:eastAsia="Arial" w:hAnsi="Arial" w:cs="Arial"/>
                <w:b/>
                <w:sz w:val="22"/>
                <w:szCs w:val="22"/>
              </w:rPr>
              <w:t>POR OBRA PÚBLICA</w:t>
            </w:r>
          </w:p>
          <w:p w:rsidR="0018293A" w:rsidRPr="00E70B57" w:rsidRDefault="0018293A" w:rsidP="008831CC">
            <w:pPr>
              <w:jc w:val="both"/>
              <w:rPr>
                <w:rFonts w:ascii="Arial" w:hAnsi="Arial" w:cs="Arial"/>
              </w:rPr>
            </w:pPr>
            <w:r w:rsidRPr="00E70B57">
              <w:rPr>
                <w:rFonts w:ascii="Arial" w:eastAsia="Arial" w:hAnsi="Arial" w:cs="Arial"/>
                <w:sz w:val="22"/>
                <w:szCs w:val="22"/>
              </w:rPr>
              <w:t xml:space="preserve"> </w:t>
            </w:r>
          </w:p>
          <w:p w:rsidR="0018293A" w:rsidRPr="00E70B57" w:rsidRDefault="0018293A" w:rsidP="008831CC">
            <w:pPr>
              <w:jc w:val="both"/>
              <w:rPr>
                <w:rFonts w:ascii="Arial" w:hAnsi="Arial" w:cs="Arial"/>
              </w:rPr>
            </w:pPr>
            <w:r w:rsidRPr="00E70B57">
              <w:rPr>
                <w:rFonts w:ascii="Arial" w:eastAsia="Arial" w:hAnsi="Arial" w:cs="Arial"/>
                <w:b/>
                <w:sz w:val="22"/>
                <w:szCs w:val="22"/>
              </w:rPr>
              <w:t>ARTÍCULO 8.-</w:t>
            </w:r>
            <w:r w:rsidRPr="00E70B57">
              <w:rPr>
                <w:rFonts w:ascii="Arial" w:eastAsia="Arial" w:hAnsi="Arial" w:cs="Arial"/>
                <w:sz w:val="22"/>
                <w:szCs w:val="22"/>
              </w:rPr>
              <w:t xml:space="preserve"> Es objeto de la contribución por obra pública, la construcción, reconstrucción y ampliación de las obras que se indican en el Código Financiero para los Municipios del Estado de Coahuila de Zaragoza. En todo caso, el porcentaje a contribuir por los particulares se dividirá conforme al mencionado procedimiento entre los propietarios de los predios beneficiados.</w:t>
            </w:r>
          </w:p>
          <w:p w:rsidR="0018293A" w:rsidRPr="00E70B57" w:rsidRDefault="0018293A" w:rsidP="008831CC">
            <w:pPr>
              <w:jc w:val="both"/>
              <w:rPr>
                <w:rFonts w:ascii="Arial" w:eastAsia="Arial" w:hAnsi="Arial" w:cs="Arial"/>
              </w:rPr>
            </w:pPr>
            <w:r w:rsidRPr="00E70B57">
              <w:rPr>
                <w:rFonts w:ascii="Arial" w:eastAsia="Arial" w:hAnsi="Arial" w:cs="Arial"/>
                <w:sz w:val="22"/>
                <w:szCs w:val="22"/>
              </w:rPr>
              <w:t xml:space="preserve"> </w:t>
            </w:r>
          </w:p>
          <w:p w:rsidR="0018293A" w:rsidRPr="00E70B57" w:rsidRDefault="0018293A" w:rsidP="008831CC">
            <w:pPr>
              <w:jc w:val="center"/>
              <w:rPr>
                <w:rFonts w:ascii="Arial" w:hAnsi="Arial" w:cs="Arial"/>
                <w:b/>
              </w:rPr>
            </w:pPr>
            <w:r w:rsidRPr="00E70B57">
              <w:rPr>
                <w:rFonts w:ascii="Arial" w:eastAsia="Arial" w:hAnsi="Arial" w:cs="Arial"/>
                <w:b/>
                <w:sz w:val="22"/>
                <w:szCs w:val="22"/>
              </w:rPr>
              <w:t>SECCIÓN III</w:t>
            </w:r>
          </w:p>
          <w:p w:rsidR="0018293A" w:rsidRPr="00E70B57" w:rsidRDefault="0018293A" w:rsidP="008831CC">
            <w:pPr>
              <w:jc w:val="center"/>
              <w:rPr>
                <w:rFonts w:ascii="Arial" w:hAnsi="Arial" w:cs="Arial"/>
                <w:b/>
              </w:rPr>
            </w:pPr>
            <w:r w:rsidRPr="00E70B57">
              <w:rPr>
                <w:rFonts w:ascii="Arial" w:eastAsia="Arial" w:hAnsi="Arial" w:cs="Arial"/>
                <w:b/>
                <w:sz w:val="22"/>
                <w:szCs w:val="22"/>
              </w:rPr>
              <w:t>POR RESPONSABILIDAD OBJETIVA</w:t>
            </w:r>
          </w:p>
          <w:p w:rsidR="0018293A" w:rsidRPr="00E70B57" w:rsidRDefault="0018293A" w:rsidP="008831CC">
            <w:pPr>
              <w:jc w:val="both"/>
              <w:rPr>
                <w:rFonts w:ascii="Arial" w:hAnsi="Arial" w:cs="Arial"/>
              </w:rPr>
            </w:pPr>
            <w:r w:rsidRPr="00E70B57">
              <w:rPr>
                <w:rFonts w:ascii="Arial" w:eastAsia="Arial" w:hAnsi="Arial" w:cs="Arial"/>
                <w:sz w:val="22"/>
                <w:szCs w:val="22"/>
              </w:rPr>
              <w:t xml:space="preserve"> </w:t>
            </w:r>
          </w:p>
          <w:p w:rsidR="00574276" w:rsidRPr="00E70B57" w:rsidRDefault="0018293A" w:rsidP="008831CC">
            <w:pPr>
              <w:jc w:val="both"/>
              <w:rPr>
                <w:rFonts w:ascii="Arial" w:eastAsia="Arial" w:hAnsi="Arial" w:cs="Arial"/>
              </w:rPr>
            </w:pPr>
            <w:r w:rsidRPr="00E70B57">
              <w:rPr>
                <w:rFonts w:ascii="Arial" w:eastAsia="Arial" w:hAnsi="Arial" w:cs="Arial"/>
                <w:b/>
                <w:sz w:val="22"/>
                <w:szCs w:val="22"/>
              </w:rPr>
              <w:t>ARTÍCULO 9.-</w:t>
            </w:r>
            <w:r w:rsidRPr="00E70B57">
              <w:rPr>
                <w:rFonts w:ascii="Arial" w:eastAsia="Arial" w:hAnsi="Arial" w:cs="Arial"/>
                <w:sz w:val="22"/>
                <w:szCs w:val="22"/>
              </w:rPr>
              <w:t xml:space="preserve"> Es objeto de esta contribución la realización de actividades que dañen o deterioren bienes del dominio público</w:t>
            </w:r>
          </w:p>
          <w:p w:rsidR="0018293A" w:rsidRPr="00E70B57" w:rsidRDefault="0018293A" w:rsidP="008831CC">
            <w:pPr>
              <w:jc w:val="both"/>
              <w:rPr>
                <w:rFonts w:ascii="Arial" w:hAnsi="Arial" w:cs="Arial"/>
              </w:rPr>
            </w:pPr>
            <w:proofErr w:type="gramStart"/>
            <w:r w:rsidRPr="00E70B57">
              <w:rPr>
                <w:rFonts w:ascii="Arial" w:eastAsia="Arial" w:hAnsi="Arial" w:cs="Arial"/>
                <w:sz w:val="22"/>
                <w:szCs w:val="22"/>
              </w:rPr>
              <w:t>propiedad</w:t>
            </w:r>
            <w:proofErr w:type="gramEnd"/>
            <w:r w:rsidRPr="00E70B57">
              <w:rPr>
                <w:rFonts w:ascii="Arial" w:eastAsia="Arial" w:hAnsi="Arial" w:cs="Arial"/>
                <w:sz w:val="22"/>
                <w:szCs w:val="22"/>
              </w:rPr>
              <w:t xml:space="preserve"> del Municipio, tales como: instalaciones, infraestructura caminera, hidráulica y de servicios, de uso comunitario y beneficio social y se pagará en la Tesorería Municipal, dentro de los quince días siguientes en que se notifique al contribuyente el resultado de la cuantificación de los daños o deterioros causados. </w:t>
            </w:r>
          </w:p>
          <w:p w:rsidR="0018293A" w:rsidRPr="00E70B57" w:rsidRDefault="0018293A" w:rsidP="008831CC">
            <w:pPr>
              <w:jc w:val="both"/>
              <w:rPr>
                <w:rFonts w:ascii="Arial" w:hAnsi="Arial" w:cs="Arial"/>
              </w:rPr>
            </w:pPr>
            <w:r w:rsidRPr="00E70B57">
              <w:rPr>
                <w:rFonts w:ascii="Arial" w:eastAsia="Arial" w:hAnsi="Arial" w:cs="Arial"/>
                <w:sz w:val="22"/>
                <w:szCs w:val="22"/>
              </w:rPr>
              <w:t xml:space="preserve"> </w:t>
            </w:r>
          </w:p>
          <w:p w:rsidR="0018293A" w:rsidRPr="00E70B57" w:rsidRDefault="0018293A" w:rsidP="008831CC">
            <w:pPr>
              <w:jc w:val="both"/>
              <w:rPr>
                <w:rFonts w:ascii="Arial" w:hAnsi="Arial" w:cs="Arial"/>
              </w:rPr>
            </w:pPr>
            <w:r w:rsidRPr="00E70B57">
              <w:rPr>
                <w:rFonts w:ascii="Arial" w:eastAsia="Arial" w:hAnsi="Arial" w:cs="Arial"/>
                <w:sz w:val="22"/>
                <w:szCs w:val="22"/>
              </w:rPr>
              <w:t>Son sujetos de esta contribución las personas físicas o morales que realicen actividades que en forma directa o indirecta ocasionen los daños o deterioro a que se refiere el párrafo anterior.</w:t>
            </w:r>
          </w:p>
          <w:p w:rsidR="0018293A" w:rsidRPr="00E70B57" w:rsidRDefault="0018293A" w:rsidP="008831CC">
            <w:pPr>
              <w:jc w:val="both"/>
              <w:rPr>
                <w:rFonts w:ascii="Arial" w:hAnsi="Arial" w:cs="Arial"/>
              </w:rPr>
            </w:pPr>
            <w:r w:rsidRPr="00E70B57">
              <w:rPr>
                <w:rFonts w:ascii="Arial" w:eastAsia="Arial" w:hAnsi="Arial" w:cs="Arial"/>
                <w:sz w:val="22"/>
                <w:szCs w:val="22"/>
              </w:rPr>
              <w:t xml:space="preserve"> </w:t>
            </w:r>
          </w:p>
          <w:p w:rsidR="0018293A" w:rsidRPr="00E70B57" w:rsidRDefault="0018293A" w:rsidP="008831CC">
            <w:pPr>
              <w:jc w:val="both"/>
              <w:rPr>
                <w:rFonts w:ascii="Arial" w:hAnsi="Arial" w:cs="Arial"/>
              </w:rPr>
            </w:pPr>
            <w:r w:rsidRPr="00E70B57">
              <w:rPr>
                <w:rFonts w:ascii="Arial" w:eastAsia="Arial" w:hAnsi="Arial" w:cs="Arial"/>
                <w:sz w:val="22"/>
                <w:szCs w:val="22"/>
              </w:rPr>
              <w:t xml:space="preserve">Servirá de base para el pago de esta contribución la cuantificación de los daños o deterioros causados por el uso de las instalaciones, infraestructura caminera hidráulica, y de servicios, o de uso comunitario y beneficio social, que sean propiedad del municipio, del dominio público o uso común, que se determinaran mediante los estudios técnicos que lleve a cabo el departamento de obras públicas municipales. </w:t>
            </w:r>
          </w:p>
          <w:p w:rsidR="0018293A" w:rsidRPr="00E70B57" w:rsidRDefault="0018293A" w:rsidP="008831CC">
            <w:pPr>
              <w:jc w:val="both"/>
              <w:rPr>
                <w:rFonts w:ascii="Arial" w:eastAsia="Arial" w:hAnsi="Arial" w:cs="Arial"/>
              </w:rPr>
            </w:pPr>
            <w:r w:rsidRPr="00E70B57">
              <w:rPr>
                <w:rFonts w:ascii="Arial" w:eastAsia="Arial" w:hAnsi="Arial" w:cs="Arial"/>
                <w:sz w:val="22"/>
                <w:szCs w:val="22"/>
              </w:rPr>
              <w:t xml:space="preserve"> </w:t>
            </w:r>
          </w:p>
          <w:p w:rsidR="0018293A" w:rsidRPr="00E70B57" w:rsidRDefault="00DC174C" w:rsidP="008831CC">
            <w:pPr>
              <w:jc w:val="both"/>
              <w:rPr>
                <w:rFonts w:ascii="Arial" w:hAnsi="Arial" w:cs="Arial"/>
              </w:rPr>
            </w:pPr>
            <w:r w:rsidRPr="00E70B57">
              <w:rPr>
                <w:rFonts w:ascii="Arial" w:hAnsi="Arial" w:cs="Arial"/>
              </w:rPr>
              <w:br/>
            </w:r>
          </w:p>
          <w:p w:rsidR="0018293A" w:rsidRPr="00E70B57" w:rsidRDefault="0018293A" w:rsidP="008831CC">
            <w:pPr>
              <w:jc w:val="center"/>
              <w:rPr>
                <w:rFonts w:ascii="Arial" w:hAnsi="Arial" w:cs="Arial"/>
                <w:b/>
              </w:rPr>
            </w:pPr>
            <w:r w:rsidRPr="00E70B57">
              <w:rPr>
                <w:rFonts w:ascii="Arial" w:eastAsia="Arial" w:hAnsi="Arial" w:cs="Arial"/>
                <w:b/>
                <w:sz w:val="22"/>
                <w:szCs w:val="22"/>
              </w:rPr>
              <w:t>CAPÍTULO SÉPTIMO</w:t>
            </w:r>
          </w:p>
          <w:p w:rsidR="0018293A" w:rsidRPr="00E70B57" w:rsidRDefault="0018293A" w:rsidP="008831CC">
            <w:pPr>
              <w:jc w:val="center"/>
              <w:rPr>
                <w:rFonts w:ascii="Arial" w:hAnsi="Arial" w:cs="Arial"/>
                <w:b/>
              </w:rPr>
            </w:pPr>
            <w:r w:rsidRPr="00E70B57">
              <w:rPr>
                <w:rFonts w:ascii="Arial" w:eastAsia="Arial" w:hAnsi="Arial" w:cs="Arial"/>
                <w:b/>
                <w:sz w:val="22"/>
                <w:szCs w:val="22"/>
              </w:rPr>
              <w:lastRenderedPageBreak/>
              <w:t>DE LOS DERECHOS POR LA PRESTACIÓN DE SERVICIOS PÚBLICOS</w:t>
            </w:r>
          </w:p>
          <w:p w:rsidR="0018293A" w:rsidRPr="00E70B57" w:rsidRDefault="0018293A" w:rsidP="008831CC">
            <w:pPr>
              <w:jc w:val="both"/>
              <w:rPr>
                <w:rFonts w:ascii="Arial" w:eastAsia="Arial" w:hAnsi="Arial" w:cs="Arial"/>
                <w:b/>
                <w:sz w:val="16"/>
                <w:szCs w:val="16"/>
              </w:rPr>
            </w:pPr>
          </w:p>
          <w:p w:rsidR="0018293A" w:rsidRPr="00E70B57" w:rsidRDefault="0018293A" w:rsidP="008831CC">
            <w:pPr>
              <w:jc w:val="center"/>
              <w:rPr>
                <w:rFonts w:ascii="Arial" w:hAnsi="Arial" w:cs="Arial"/>
                <w:b/>
              </w:rPr>
            </w:pPr>
            <w:r w:rsidRPr="00E70B57">
              <w:rPr>
                <w:rFonts w:ascii="Arial" w:eastAsia="Arial" w:hAnsi="Arial" w:cs="Arial"/>
                <w:b/>
                <w:sz w:val="22"/>
                <w:szCs w:val="22"/>
              </w:rPr>
              <w:t>SECCIÓN I</w:t>
            </w:r>
          </w:p>
          <w:p w:rsidR="0018293A" w:rsidRPr="00E70B57" w:rsidRDefault="0018293A" w:rsidP="008831CC">
            <w:pPr>
              <w:jc w:val="center"/>
              <w:rPr>
                <w:rFonts w:ascii="Arial" w:hAnsi="Arial" w:cs="Arial"/>
                <w:b/>
              </w:rPr>
            </w:pPr>
            <w:r w:rsidRPr="00E70B57">
              <w:rPr>
                <w:rFonts w:ascii="Arial" w:eastAsia="Arial" w:hAnsi="Arial" w:cs="Arial"/>
                <w:b/>
                <w:sz w:val="22"/>
                <w:szCs w:val="22"/>
              </w:rPr>
              <w:t>DE LOS SERVICIOS DE AGUA POTABLE Y ALCANTARILLADO</w:t>
            </w:r>
          </w:p>
          <w:p w:rsidR="0018293A" w:rsidRPr="00E70B57" w:rsidRDefault="0018293A" w:rsidP="008831CC">
            <w:pPr>
              <w:jc w:val="both"/>
              <w:rPr>
                <w:rFonts w:ascii="Arial" w:eastAsia="Arial" w:hAnsi="Arial" w:cs="Arial"/>
                <w:b/>
              </w:rPr>
            </w:pPr>
          </w:p>
          <w:p w:rsidR="0018293A" w:rsidRPr="00E70B57" w:rsidRDefault="0018293A" w:rsidP="008831CC">
            <w:pPr>
              <w:jc w:val="both"/>
              <w:rPr>
                <w:rFonts w:ascii="Arial" w:hAnsi="Arial" w:cs="Arial"/>
              </w:rPr>
            </w:pPr>
            <w:r w:rsidRPr="00E70B57">
              <w:rPr>
                <w:rFonts w:ascii="Arial" w:eastAsia="Arial" w:hAnsi="Arial" w:cs="Arial"/>
                <w:b/>
                <w:sz w:val="22"/>
                <w:szCs w:val="22"/>
              </w:rPr>
              <w:t>ARTÍCULO 10.-</w:t>
            </w:r>
            <w:r w:rsidRPr="00E70B57">
              <w:rPr>
                <w:rFonts w:ascii="Arial" w:eastAsia="Arial" w:hAnsi="Arial" w:cs="Arial"/>
                <w:sz w:val="22"/>
                <w:szCs w:val="22"/>
              </w:rPr>
              <w:t xml:space="preserve"> </w:t>
            </w:r>
            <w:r w:rsidRPr="00E70B57">
              <w:rPr>
                <w:rFonts w:ascii="Arial" w:hAnsi="Arial" w:cs="Arial"/>
                <w:bCs/>
                <w:sz w:val="22"/>
                <w:szCs w:val="22"/>
              </w:rPr>
              <w:t>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18293A" w:rsidRPr="00E70B57" w:rsidRDefault="0018293A" w:rsidP="008831CC">
            <w:pPr>
              <w:ind w:right="50"/>
              <w:jc w:val="both"/>
              <w:rPr>
                <w:rFonts w:ascii="Arial" w:eastAsia="Arial" w:hAnsi="Arial" w:cs="Arial"/>
                <w:sz w:val="16"/>
                <w:szCs w:val="16"/>
              </w:rPr>
            </w:pPr>
            <w:r w:rsidRPr="00E70B57">
              <w:rPr>
                <w:rFonts w:ascii="Arial" w:eastAsia="Arial" w:hAnsi="Arial" w:cs="Arial"/>
                <w:sz w:val="22"/>
                <w:szCs w:val="22"/>
              </w:rPr>
              <w:t xml:space="preserve"> </w:t>
            </w:r>
          </w:p>
          <w:p w:rsidR="0018293A" w:rsidRPr="00E70B57" w:rsidRDefault="004B2A35" w:rsidP="008831CC">
            <w:pPr>
              <w:jc w:val="both"/>
              <w:rPr>
                <w:rFonts w:ascii="Arial" w:hAnsi="Arial" w:cs="Arial"/>
                <w:bCs/>
              </w:rPr>
            </w:pPr>
            <w:r w:rsidRPr="00E70B57">
              <w:rPr>
                <w:rFonts w:ascii="Arial" w:hAnsi="Arial" w:cs="Arial"/>
                <w:bCs/>
                <w:sz w:val="22"/>
                <w:szCs w:val="22"/>
              </w:rPr>
              <w:br/>
            </w:r>
            <w:r w:rsidR="0018293A" w:rsidRPr="00E70B57">
              <w:rPr>
                <w:rFonts w:ascii="Arial" w:hAnsi="Arial" w:cs="Arial"/>
                <w:bCs/>
                <w:sz w:val="22"/>
                <w:szCs w:val="22"/>
              </w:rPr>
              <w:t xml:space="preserve">Los Servicios de Agua Potable y Alcantarillado se cobrarán con base en las cuotas o tarifas que establezca la Ley de Ingresos Municipal. La determinación de cuotas y tarifas estará a lo </w:t>
            </w:r>
            <w:r w:rsidR="0018293A" w:rsidRPr="00E70B57">
              <w:rPr>
                <w:rFonts w:ascii="Arial" w:hAnsi="Arial" w:cs="Arial"/>
                <w:bCs/>
                <w:sz w:val="20"/>
                <w:szCs w:val="22"/>
              </w:rPr>
              <w:t>dispuesto</w:t>
            </w:r>
            <w:r w:rsidR="0018293A" w:rsidRPr="00E70B57">
              <w:rPr>
                <w:rFonts w:ascii="Arial" w:hAnsi="Arial" w:cs="Arial"/>
                <w:bCs/>
                <w:sz w:val="22"/>
                <w:szCs w:val="22"/>
              </w:rPr>
              <w:t xml:space="preserve"> en el Capítulo Sexto de la Ley de Aguas para los Municipios del</w:t>
            </w:r>
          </w:p>
          <w:p w:rsidR="0018293A" w:rsidRPr="00E70B57" w:rsidRDefault="0018293A" w:rsidP="008831CC">
            <w:pPr>
              <w:ind w:right="50"/>
              <w:jc w:val="both"/>
              <w:rPr>
                <w:rFonts w:ascii="Arial" w:eastAsia="Arial" w:hAnsi="Arial" w:cs="Arial"/>
              </w:rPr>
            </w:pPr>
            <w:r w:rsidRPr="00E70B57">
              <w:rPr>
                <w:rFonts w:ascii="Arial" w:hAnsi="Arial" w:cs="Arial"/>
                <w:bCs/>
                <w:sz w:val="22"/>
                <w:szCs w:val="22"/>
              </w:rPr>
              <w:t xml:space="preserve">Estado de Coahuila de Zaragoza. Se </w:t>
            </w:r>
            <w:r w:rsidRPr="00E70B57">
              <w:rPr>
                <w:rFonts w:ascii="Arial" w:eastAsia="Arial" w:hAnsi="Arial" w:cs="Arial"/>
                <w:sz w:val="22"/>
                <w:szCs w:val="22"/>
              </w:rPr>
              <w:t>cobr</w:t>
            </w:r>
            <w:r w:rsidR="00FD7358" w:rsidRPr="00E70B57">
              <w:rPr>
                <w:rFonts w:ascii="Arial" w:eastAsia="Arial" w:hAnsi="Arial" w:cs="Arial"/>
                <w:sz w:val="22"/>
                <w:szCs w:val="22"/>
              </w:rPr>
              <w:t xml:space="preserve">ara una cuota mínima de  </w:t>
            </w:r>
            <w:r w:rsidR="006456F8" w:rsidRPr="00E70B57">
              <w:rPr>
                <w:rFonts w:ascii="Arial" w:eastAsia="Arial" w:hAnsi="Arial" w:cs="Arial"/>
                <w:sz w:val="22"/>
                <w:szCs w:val="22"/>
              </w:rPr>
              <w:t xml:space="preserve"> </w:t>
            </w:r>
            <w:r w:rsidR="00FD7358" w:rsidRPr="00E70B57">
              <w:rPr>
                <w:rFonts w:ascii="Arial" w:eastAsia="Arial" w:hAnsi="Arial" w:cs="Arial"/>
                <w:sz w:val="22"/>
                <w:szCs w:val="22"/>
              </w:rPr>
              <w:t>$35.50</w:t>
            </w:r>
            <w:r w:rsidRPr="00E70B57">
              <w:rPr>
                <w:rFonts w:ascii="Arial" w:eastAsia="Arial" w:hAnsi="Arial" w:cs="Arial"/>
                <w:sz w:val="22"/>
                <w:szCs w:val="22"/>
              </w:rPr>
              <w:t xml:space="preserve"> o conforme a las siguientes tarifas: </w:t>
            </w:r>
          </w:p>
          <w:p w:rsidR="0074708E" w:rsidRPr="00E70B57" w:rsidRDefault="0074708E" w:rsidP="008831CC">
            <w:pPr>
              <w:jc w:val="center"/>
              <w:rPr>
                <w:rFonts w:ascii="Arial" w:eastAsia="Arial" w:hAnsi="Arial" w:cs="Arial"/>
              </w:rPr>
            </w:pPr>
          </w:p>
          <w:p w:rsidR="00897C8B" w:rsidRPr="00E70B57" w:rsidRDefault="00D56409" w:rsidP="008831CC">
            <w:pPr>
              <w:jc w:val="center"/>
              <w:rPr>
                <w:rFonts w:ascii="Arial" w:eastAsia="Arial" w:hAnsi="Arial" w:cs="Arial"/>
                <w:b/>
              </w:rPr>
            </w:pPr>
            <w:r w:rsidRPr="00E70B57">
              <w:rPr>
                <w:rFonts w:ascii="Arial" w:eastAsia="Arial" w:hAnsi="Arial" w:cs="Arial"/>
                <w:sz w:val="22"/>
                <w:szCs w:val="22"/>
              </w:rPr>
              <w:br/>
            </w:r>
            <w:r w:rsidR="00897C8B" w:rsidRPr="00E70B57">
              <w:rPr>
                <w:rFonts w:ascii="Arial" w:eastAsia="Arial" w:hAnsi="Arial" w:cs="Arial"/>
                <w:b/>
                <w:sz w:val="22"/>
                <w:szCs w:val="22"/>
              </w:rPr>
              <w:t>POPULAR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30"/>
              <w:gridCol w:w="2230"/>
            </w:tblGrid>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b/>
                    </w:rPr>
                  </w:pPr>
                  <w:r w:rsidRPr="00E70B57">
                    <w:rPr>
                      <w:rFonts w:ascii="Arial" w:eastAsia="Arial" w:hAnsi="Arial" w:cs="Arial"/>
                      <w:b/>
                      <w:sz w:val="22"/>
                      <w:szCs w:val="22"/>
                    </w:rPr>
                    <w:t>INICIAL M3</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b/>
                    </w:rPr>
                  </w:pPr>
                  <w:r w:rsidRPr="00E70B57">
                    <w:rPr>
                      <w:rFonts w:ascii="Arial" w:eastAsia="Arial" w:hAnsi="Arial" w:cs="Arial"/>
                      <w:b/>
                      <w:sz w:val="22"/>
                      <w:szCs w:val="22"/>
                    </w:rPr>
                    <w:t>FINAL M3</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b/>
                    </w:rPr>
                  </w:pPr>
                  <w:r w:rsidRPr="00E70B57">
                    <w:rPr>
                      <w:rFonts w:ascii="Arial" w:eastAsia="Arial" w:hAnsi="Arial" w:cs="Arial"/>
                      <w:b/>
                      <w:sz w:val="22"/>
                      <w:szCs w:val="22"/>
                    </w:rPr>
                    <w:t>COSTO</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0</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10</w:t>
                  </w:r>
                </w:p>
              </w:tc>
              <w:tc>
                <w:tcPr>
                  <w:tcW w:w="2230" w:type="dxa"/>
                  <w:shd w:val="clear" w:color="auto" w:fill="auto"/>
                </w:tcPr>
                <w:p w:rsidR="00897C8B" w:rsidRPr="00E70B57" w:rsidRDefault="000A0D48"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CUOTA $ 35.50</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15</w:t>
                  </w:r>
                </w:p>
              </w:tc>
              <w:tc>
                <w:tcPr>
                  <w:tcW w:w="2230" w:type="dxa"/>
                  <w:shd w:val="clear" w:color="auto" w:fill="auto"/>
                </w:tcPr>
                <w:p w:rsidR="00897C8B" w:rsidRPr="00E70B57" w:rsidRDefault="000A0D48"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$ 4.79</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16</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20</w:t>
                  </w:r>
                </w:p>
              </w:tc>
              <w:tc>
                <w:tcPr>
                  <w:tcW w:w="2230" w:type="dxa"/>
                  <w:shd w:val="clear" w:color="auto" w:fill="auto"/>
                </w:tcPr>
                <w:p w:rsidR="00897C8B" w:rsidRPr="00E70B57" w:rsidRDefault="000A0D48"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$ 5.86</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21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30</w:t>
                  </w:r>
                </w:p>
              </w:tc>
              <w:tc>
                <w:tcPr>
                  <w:tcW w:w="2230" w:type="dxa"/>
                  <w:shd w:val="clear" w:color="auto" w:fill="auto"/>
                </w:tcPr>
                <w:p w:rsidR="00897C8B" w:rsidRPr="00E70B57" w:rsidRDefault="000A0D48"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$ 6.77</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31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50</w:t>
                  </w:r>
                </w:p>
              </w:tc>
              <w:tc>
                <w:tcPr>
                  <w:tcW w:w="2230" w:type="dxa"/>
                  <w:shd w:val="clear" w:color="auto" w:fill="auto"/>
                </w:tcPr>
                <w:p w:rsidR="00897C8B" w:rsidRPr="00E70B57" w:rsidRDefault="000A0D48"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$ 6.57</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51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75</w:t>
                  </w:r>
                </w:p>
              </w:tc>
              <w:tc>
                <w:tcPr>
                  <w:tcW w:w="2230" w:type="dxa"/>
                  <w:shd w:val="clear" w:color="auto" w:fill="auto"/>
                </w:tcPr>
                <w:p w:rsidR="00897C8B" w:rsidRPr="00E70B57" w:rsidRDefault="000A0D48"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$ 7.31</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76</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100</w:t>
                  </w:r>
                </w:p>
              </w:tc>
              <w:tc>
                <w:tcPr>
                  <w:tcW w:w="2230" w:type="dxa"/>
                  <w:shd w:val="clear" w:color="auto" w:fill="auto"/>
                </w:tcPr>
                <w:p w:rsidR="00897C8B" w:rsidRPr="00E70B57" w:rsidRDefault="000A0D48"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$ 8.02</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101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150</w:t>
                  </w:r>
                </w:p>
              </w:tc>
              <w:tc>
                <w:tcPr>
                  <w:tcW w:w="2230" w:type="dxa"/>
                  <w:shd w:val="clear" w:color="auto" w:fill="auto"/>
                </w:tcPr>
                <w:p w:rsidR="00897C8B" w:rsidRPr="00E70B57" w:rsidRDefault="000A0D48"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$ 9.57</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151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175</w:t>
                  </w:r>
                </w:p>
              </w:tc>
              <w:tc>
                <w:tcPr>
                  <w:tcW w:w="2230" w:type="dxa"/>
                  <w:shd w:val="clear" w:color="auto" w:fill="auto"/>
                </w:tcPr>
                <w:p w:rsidR="00897C8B" w:rsidRPr="00E70B57" w:rsidRDefault="000A0D48"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$ 10.45</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176</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200</w:t>
                  </w:r>
                </w:p>
              </w:tc>
              <w:tc>
                <w:tcPr>
                  <w:tcW w:w="2230" w:type="dxa"/>
                  <w:shd w:val="clear" w:color="auto" w:fill="auto"/>
                </w:tcPr>
                <w:p w:rsidR="00897C8B" w:rsidRPr="00E70B57" w:rsidRDefault="000A0D48"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$ 10.53</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201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299</w:t>
                  </w:r>
                </w:p>
              </w:tc>
              <w:tc>
                <w:tcPr>
                  <w:tcW w:w="2230" w:type="dxa"/>
                  <w:shd w:val="clear" w:color="auto" w:fill="auto"/>
                </w:tcPr>
                <w:p w:rsidR="00897C8B" w:rsidRPr="00E70B57" w:rsidRDefault="000A0D48"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$ 17.59</w:t>
                  </w:r>
                  <w:r w:rsidR="00897C8B" w:rsidRPr="00E70B57">
                    <w:rPr>
                      <w:rFonts w:ascii="Arial" w:eastAsia="Arial" w:hAnsi="Arial" w:cs="Arial"/>
                      <w:sz w:val="22"/>
                      <w:szCs w:val="22"/>
                    </w:rPr>
                    <w:t xml:space="preserve"> M3</w:t>
                  </w:r>
                </w:p>
              </w:tc>
            </w:tr>
          </w:tbl>
          <w:p w:rsidR="00897C8B" w:rsidRPr="00E70B57" w:rsidRDefault="00897C8B" w:rsidP="008831CC">
            <w:pPr>
              <w:jc w:val="both"/>
              <w:rPr>
                <w:rFonts w:ascii="Arial" w:eastAsia="Arial" w:hAnsi="Arial" w:cs="Arial"/>
              </w:rPr>
            </w:pPr>
            <w:r w:rsidRPr="00E70B57">
              <w:rPr>
                <w:rFonts w:ascii="Arial" w:eastAsia="Arial" w:hAnsi="Arial" w:cs="Arial"/>
                <w:sz w:val="22"/>
                <w:szCs w:val="22"/>
              </w:rPr>
              <w:t xml:space="preserve">Más el porcentaje sobre el consumo del agua por concepto de Uso de Drenaje 36.05%. </w:t>
            </w:r>
          </w:p>
          <w:p w:rsidR="00897C8B" w:rsidRPr="00E70B57" w:rsidRDefault="00897C8B" w:rsidP="008831CC">
            <w:pPr>
              <w:jc w:val="both"/>
              <w:rPr>
                <w:rFonts w:ascii="Arial" w:hAnsi="Arial" w:cs="Arial"/>
              </w:rPr>
            </w:pPr>
          </w:p>
          <w:p w:rsidR="00897C8B" w:rsidRPr="00E70B57" w:rsidRDefault="00897C8B" w:rsidP="008831CC">
            <w:pPr>
              <w:jc w:val="both"/>
              <w:rPr>
                <w:rFonts w:ascii="Arial" w:eastAsia="Arial" w:hAnsi="Arial" w:cs="Arial"/>
              </w:rPr>
            </w:pPr>
            <w:r w:rsidRPr="00E70B57">
              <w:rPr>
                <w:rFonts w:ascii="Arial" w:eastAsia="Arial" w:hAnsi="Arial" w:cs="Arial"/>
                <w:sz w:val="22"/>
                <w:szCs w:val="22"/>
              </w:rPr>
              <w:t xml:space="preserve">El agua potable y drenaje para uso comercial, federal, estatal y municipal se cobrará de acuerdo a la siguiente tabla: </w:t>
            </w:r>
          </w:p>
          <w:p w:rsidR="00897C8B" w:rsidRPr="00E70B57" w:rsidRDefault="00897C8B" w:rsidP="008831CC">
            <w:pPr>
              <w:jc w:val="both"/>
              <w:rPr>
                <w:rFonts w:ascii="Arial" w:eastAsia="Arial" w:hAnsi="Arial" w:cs="Arial"/>
              </w:rPr>
            </w:pPr>
          </w:p>
          <w:p w:rsidR="00897C8B" w:rsidRPr="00E70B57" w:rsidRDefault="00897C8B" w:rsidP="008831CC">
            <w:pPr>
              <w:jc w:val="both"/>
              <w:rPr>
                <w:rFonts w:ascii="Arial" w:hAnsi="Arial" w:cs="Arial"/>
              </w:rPr>
            </w:pPr>
          </w:p>
          <w:p w:rsidR="00897C8B" w:rsidRPr="00E70B57" w:rsidRDefault="00897C8B" w:rsidP="008831CC">
            <w:pPr>
              <w:jc w:val="center"/>
              <w:rPr>
                <w:rFonts w:ascii="Arial" w:hAnsi="Arial" w:cs="Arial"/>
                <w:b/>
              </w:rPr>
            </w:pPr>
            <w:r w:rsidRPr="00E70B57">
              <w:rPr>
                <w:rFonts w:ascii="Arial" w:eastAsia="Arial" w:hAnsi="Arial" w:cs="Arial"/>
                <w:b/>
                <w:sz w:val="22"/>
                <w:szCs w:val="22"/>
              </w:rPr>
              <w:t>APLICACIÓN DE TARIFA COMERCIAL</w:t>
            </w:r>
          </w:p>
          <w:p w:rsidR="00897C8B" w:rsidRPr="00E70B57" w:rsidRDefault="00897C8B" w:rsidP="008831CC">
            <w:pPr>
              <w:jc w:val="center"/>
              <w:rPr>
                <w:rFonts w:ascii="Arial" w:hAnsi="Arial" w:cs="Arial"/>
                <w:b/>
              </w:rPr>
            </w:pPr>
            <w:r w:rsidRPr="00E70B57">
              <w:rPr>
                <w:rFonts w:ascii="Arial" w:eastAsia="Arial" w:hAnsi="Arial" w:cs="Arial"/>
                <w:b/>
                <w:sz w:val="22"/>
                <w:szCs w:val="22"/>
              </w:rPr>
              <w:t>RANGO DE CONSUMO EN METROS CÚBICOS</w:t>
            </w:r>
          </w:p>
          <w:p w:rsidR="00897C8B" w:rsidRPr="00E70B57" w:rsidRDefault="00897C8B" w:rsidP="008831CC">
            <w:pPr>
              <w:jc w:val="center"/>
              <w:rPr>
                <w:rFonts w:ascii="Arial" w:eastAsia="Arial" w:hAnsi="Arial" w:cs="Arial"/>
                <w:b/>
              </w:rPr>
            </w:pPr>
          </w:p>
          <w:p w:rsidR="00897C8B" w:rsidRPr="00E70B57" w:rsidRDefault="00897C8B" w:rsidP="008831CC">
            <w:pPr>
              <w:jc w:val="center"/>
              <w:rPr>
                <w:rFonts w:ascii="Arial" w:eastAsia="Arial" w:hAnsi="Arial" w:cs="Arial"/>
                <w:b/>
              </w:rPr>
            </w:pPr>
            <w:r w:rsidRPr="00E70B57">
              <w:rPr>
                <w:rFonts w:ascii="Arial" w:eastAsia="Arial" w:hAnsi="Arial" w:cs="Arial"/>
                <w:b/>
                <w:sz w:val="22"/>
                <w:szCs w:val="22"/>
              </w:rPr>
              <w:t>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30"/>
              <w:gridCol w:w="2230"/>
            </w:tblGrid>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b/>
                    </w:rPr>
                  </w:pPr>
                  <w:r w:rsidRPr="00E70B57">
                    <w:rPr>
                      <w:rFonts w:ascii="Arial" w:eastAsia="Arial" w:hAnsi="Arial" w:cs="Arial"/>
                      <w:b/>
                      <w:sz w:val="22"/>
                      <w:szCs w:val="22"/>
                    </w:rPr>
                    <w:t>INICIAL M3</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b/>
                    </w:rPr>
                  </w:pPr>
                  <w:r w:rsidRPr="00E70B57">
                    <w:rPr>
                      <w:rFonts w:ascii="Arial" w:eastAsia="Arial" w:hAnsi="Arial" w:cs="Arial"/>
                      <w:b/>
                      <w:sz w:val="22"/>
                      <w:szCs w:val="22"/>
                    </w:rPr>
                    <w:t>FINAL M3</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b/>
                    </w:rPr>
                  </w:pPr>
                  <w:r w:rsidRPr="00E70B57">
                    <w:rPr>
                      <w:rFonts w:ascii="Arial" w:eastAsia="Arial" w:hAnsi="Arial" w:cs="Arial"/>
                      <w:b/>
                      <w:sz w:val="22"/>
                      <w:szCs w:val="22"/>
                    </w:rPr>
                    <w:t>COSTO</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0</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10</w:t>
                  </w:r>
                </w:p>
              </w:tc>
              <w:tc>
                <w:tcPr>
                  <w:tcW w:w="2230" w:type="dxa"/>
                  <w:shd w:val="clear" w:color="auto" w:fill="auto"/>
                </w:tcPr>
                <w:p w:rsidR="00897C8B" w:rsidRPr="00E70B57" w:rsidRDefault="000A0D48"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xml:space="preserve"> CUOTA $ 9</w:t>
                  </w:r>
                  <w:r w:rsidR="006713D0" w:rsidRPr="00E70B57">
                    <w:rPr>
                      <w:rFonts w:ascii="Arial" w:eastAsia="Arial" w:hAnsi="Arial" w:cs="Arial"/>
                      <w:sz w:val="22"/>
                      <w:szCs w:val="22"/>
                    </w:rPr>
                    <w:t>6.06</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15</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$ 10.86</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16</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20</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$ 13.03</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21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30</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$ 13.45</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31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50</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$ 13.90</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51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75</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$ 15.19</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76</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100</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$ 16.52</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101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150</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$ 19.57</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151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175</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$ 21.74</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176</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200</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$ 23.30</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201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999</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$ 27.71</w:t>
                  </w:r>
                  <w:r w:rsidR="00897C8B" w:rsidRPr="00E70B57">
                    <w:rPr>
                      <w:rFonts w:ascii="Arial" w:eastAsia="Arial" w:hAnsi="Arial" w:cs="Arial"/>
                      <w:sz w:val="22"/>
                      <w:szCs w:val="22"/>
                    </w:rPr>
                    <w:t xml:space="preserve"> M3</w:t>
                  </w:r>
                </w:p>
              </w:tc>
            </w:tr>
          </w:tbl>
          <w:p w:rsidR="00897C8B" w:rsidRPr="00E70B57" w:rsidRDefault="00897C8B" w:rsidP="008831CC">
            <w:pPr>
              <w:rPr>
                <w:rFonts w:ascii="Arial" w:hAnsi="Arial" w:cs="Arial"/>
              </w:rPr>
            </w:pPr>
          </w:p>
          <w:p w:rsidR="00897C8B" w:rsidRPr="00E70B57" w:rsidRDefault="00897C8B" w:rsidP="008831CC">
            <w:pPr>
              <w:jc w:val="both"/>
              <w:rPr>
                <w:rFonts w:ascii="Arial" w:hAnsi="Arial" w:cs="Arial"/>
              </w:rPr>
            </w:pPr>
            <w:r w:rsidRPr="00E70B57">
              <w:rPr>
                <w:rFonts w:ascii="Arial" w:eastAsia="Arial" w:hAnsi="Arial" w:cs="Arial"/>
                <w:sz w:val="22"/>
                <w:szCs w:val="22"/>
              </w:rPr>
              <w:t xml:space="preserve">Mas el porcentaje sobre el consumo de agua por concepto de uso de drenaje 40.00%. </w:t>
            </w:r>
          </w:p>
          <w:p w:rsidR="00897C8B" w:rsidRPr="00E70B57" w:rsidRDefault="00897C8B" w:rsidP="008831CC">
            <w:pPr>
              <w:jc w:val="both"/>
              <w:rPr>
                <w:rFonts w:ascii="Arial" w:eastAsia="Arial" w:hAnsi="Arial" w:cs="Arial"/>
              </w:rPr>
            </w:pPr>
          </w:p>
          <w:p w:rsidR="00897C8B" w:rsidRPr="00E70B57" w:rsidRDefault="00897C8B" w:rsidP="008831CC">
            <w:pPr>
              <w:jc w:val="both"/>
              <w:rPr>
                <w:rFonts w:ascii="Arial" w:hAnsi="Arial" w:cs="Arial"/>
              </w:rPr>
            </w:pPr>
            <w:r w:rsidRPr="00E70B57">
              <w:rPr>
                <w:rFonts w:ascii="Arial" w:eastAsia="Arial" w:hAnsi="Arial" w:cs="Arial"/>
                <w:sz w:val="22"/>
                <w:szCs w:val="22"/>
              </w:rPr>
              <w:t xml:space="preserve">El agua potable y drenaje para uso Industrial se cobrará de acuerdo a la siguiente tabla: </w:t>
            </w:r>
          </w:p>
          <w:p w:rsidR="00897C8B" w:rsidRPr="00E70B57" w:rsidRDefault="00897C8B" w:rsidP="008831CC">
            <w:pPr>
              <w:jc w:val="both"/>
              <w:rPr>
                <w:rFonts w:ascii="Arial" w:hAnsi="Arial" w:cs="Arial"/>
              </w:rPr>
            </w:pPr>
          </w:p>
          <w:p w:rsidR="00897C8B" w:rsidRPr="00E70B57" w:rsidRDefault="00897C8B" w:rsidP="008831CC">
            <w:pPr>
              <w:jc w:val="center"/>
              <w:rPr>
                <w:rFonts w:ascii="Arial" w:hAnsi="Arial" w:cs="Arial"/>
                <w:b/>
              </w:rPr>
            </w:pPr>
            <w:r w:rsidRPr="00E70B57">
              <w:rPr>
                <w:rFonts w:ascii="Arial" w:eastAsia="Arial" w:hAnsi="Arial" w:cs="Arial"/>
                <w:b/>
                <w:sz w:val="22"/>
                <w:szCs w:val="22"/>
              </w:rPr>
              <w:t>APLICACIÓN DE TARIFA INDUSTRIAL</w:t>
            </w:r>
          </w:p>
          <w:p w:rsidR="00897C8B" w:rsidRPr="00E70B57" w:rsidRDefault="00897C8B" w:rsidP="008831CC">
            <w:pPr>
              <w:jc w:val="center"/>
              <w:rPr>
                <w:rFonts w:ascii="Arial" w:hAnsi="Arial" w:cs="Arial"/>
                <w:b/>
              </w:rPr>
            </w:pPr>
            <w:r w:rsidRPr="00E70B57">
              <w:rPr>
                <w:rFonts w:ascii="Arial" w:eastAsia="Arial" w:hAnsi="Arial" w:cs="Arial"/>
                <w:b/>
                <w:sz w:val="22"/>
                <w:szCs w:val="22"/>
              </w:rPr>
              <w:t>RANGO DE CONSUMO EN METROS CÚBICOS</w:t>
            </w:r>
          </w:p>
          <w:p w:rsidR="00897C8B" w:rsidRPr="00E70B57" w:rsidRDefault="00897C8B" w:rsidP="008831CC">
            <w:pPr>
              <w:jc w:val="center"/>
              <w:rPr>
                <w:rFonts w:ascii="Arial" w:eastAsia="Arial" w:hAnsi="Arial" w:cs="Arial"/>
                <w:b/>
              </w:rPr>
            </w:pPr>
          </w:p>
          <w:p w:rsidR="00897C8B" w:rsidRPr="00E70B57" w:rsidRDefault="00897C8B" w:rsidP="008831CC">
            <w:pPr>
              <w:jc w:val="center"/>
              <w:rPr>
                <w:rFonts w:ascii="Arial" w:eastAsia="Arial" w:hAnsi="Arial" w:cs="Arial"/>
                <w:b/>
              </w:rPr>
            </w:pPr>
            <w:r w:rsidRPr="00E70B57">
              <w:rPr>
                <w:rFonts w:ascii="Arial" w:eastAsia="Arial" w:hAnsi="Arial" w:cs="Arial"/>
                <w:b/>
                <w:sz w:val="22"/>
                <w:szCs w:val="22"/>
              </w:rPr>
              <w:t>INDUSTRIAL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30"/>
              <w:gridCol w:w="2230"/>
            </w:tblGrid>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b/>
                    </w:rPr>
                  </w:pPr>
                  <w:r w:rsidRPr="00E70B57">
                    <w:rPr>
                      <w:rFonts w:ascii="Arial" w:eastAsia="Arial" w:hAnsi="Arial" w:cs="Arial"/>
                      <w:b/>
                      <w:sz w:val="22"/>
                      <w:szCs w:val="22"/>
                    </w:rPr>
                    <w:t>INICIAL M3</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b/>
                    </w:rPr>
                  </w:pPr>
                  <w:r w:rsidRPr="00E70B57">
                    <w:rPr>
                      <w:rFonts w:ascii="Arial" w:eastAsia="Arial" w:hAnsi="Arial" w:cs="Arial"/>
                      <w:b/>
                      <w:sz w:val="22"/>
                      <w:szCs w:val="22"/>
                    </w:rPr>
                    <w:t>FINAL M3</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b/>
                    </w:rPr>
                  </w:pPr>
                  <w:r w:rsidRPr="00E70B57">
                    <w:rPr>
                      <w:rFonts w:ascii="Arial" w:eastAsia="Arial" w:hAnsi="Arial" w:cs="Arial"/>
                      <w:b/>
                      <w:sz w:val="22"/>
                      <w:szCs w:val="22"/>
                    </w:rPr>
                    <w:t>COSTO</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0</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10</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CUOTA $ 97.58</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15</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$ 12.36</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15</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20</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$ 14.75</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21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30</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$ 15.55</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31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50</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$ 16.94</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51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75</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$ 17.83</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76</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100</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$ 19.74</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101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150</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$ 22.80</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151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175</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$ 25.87</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lastRenderedPageBreak/>
                    <w:t>176</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200</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$ 28.02</w:t>
                  </w:r>
                  <w:r w:rsidR="00897C8B" w:rsidRPr="00E70B57">
                    <w:rPr>
                      <w:rFonts w:ascii="Arial" w:eastAsia="Arial" w:hAnsi="Arial" w:cs="Arial"/>
                      <w:sz w:val="22"/>
                      <w:szCs w:val="22"/>
                    </w:rPr>
                    <w:t xml:space="preserve"> M3</w:t>
                  </w:r>
                </w:p>
              </w:tc>
            </w:tr>
            <w:tr w:rsidR="00897C8B" w:rsidRPr="00E70B57" w:rsidTr="00897C8B">
              <w:trPr>
                <w:jc w:val="center"/>
              </w:trPr>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201</w:t>
                  </w:r>
                </w:p>
              </w:tc>
              <w:tc>
                <w:tcPr>
                  <w:tcW w:w="2230" w:type="dxa"/>
                  <w:shd w:val="clear" w:color="auto" w:fill="auto"/>
                </w:tcPr>
                <w:p w:rsidR="00897C8B" w:rsidRPr="00E70B57" w:rsidRDefault="00897C8B"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999</w:t>
                  </w:r>
                </w:p>
              </w:tc>
              <w:tc>
                <w:tcPr>
                  <w:tcW w:w="2230" w:type="dxa"/>
                  <w:shd w:val="clear" w:color="auto" w:fill="auto"/>
                </w:tcPr>
                <w:p w:rsidR="00897C8B" w:rsidRPr="00E70B57" w:rsidRDefault="006713D0" w:rsidP="00222315">
                  <w:pPr>
                    <w:framePr w:hSpace="141" w:wrap="around" w:vAnchor="text" w:hAnchor="text" w:y="1"/>
                    <w:suppressOverlap/>
                    <w:jc w:val="center"/>
                    <w:rPr>
                      <w:rFonts w:ascii="Arial" w:eastAsia="Arial" w:hAnsi="Arial" w:cs="Arial"/>
                    </w:rPr>
                  </w:pPr>
                  <w:r w:rsidRPr="00E70B57">
                    <w:rPr>
                      <w:rFonts w:ascii="Arial" w:eastAsia="Arial" w:hAnsi="Arial" w:cs="Arial"/>
                      <w:sz w:val="22"/>
                      <w:szCs w:val="22"/>
                    </w:rPr>
                    <w:t>$ 32.62</w:t>
                  </w:r>
                  <w:r w:rsidR="00897C8B" w:rsidRPr="00E70B57">
                    <w:rPr>
                      <w:rFonts w:ascii="Arial" w:eastAsia="Arial" w:hAnsi="Arial" w:cs="Arial"/>
                      <w:sz w:val="22"/>
                      <w:szCs w:val="22"/>
                    </w:rPr>
                    <w:t xml:space="preserve"> M3</w:t>
                  </w:r>
                </w:p>
              </w:tc>
            </w:tr>
          </w:tbl>
          <w:p w:rsidR="00897C8B" w:rsidRPr="00E70B57" w:rsidRDefault="00897C8B" w:rsidP="008831CC">
            <w:pPr>
              <w:rPr>
                <w:rFonts w:ascii="Arial" w:hAnsi="Arial" w:cs="Arial"/>
              </w:rPr>
            </w:pPr>
          </w:p>
          <w:p w:rsidR="00897C8B" w:rsidRPr="00E70B57" w:rsidRDefault="00897C8B" w:rsidP="008831CC">
            <w:pPr>
              <w:jc w:val="both"/>
              <w:rPr>
                <w:rFonts w:ascii="Arial" w:hAnsi="Arial" w:cs="Arial"/>
              </w:rPr>
            </w:pPr>
            <w:r w:rsidRPr="00E70B57">
              <w:rPr>
                <w:rFonts w:ascii="Arial" w:eastAsia="Arial" w:hAnsi="Arial" w:cs="Arial"/>
                <w:sz w:val="22"/>
                <w:szCs w:val="22"/>
              </w:rPr>
              <w:br/>
              <w:t xml:space="preserve">Mas el porcentaje sobre el consumo de agua por concepto de uso de drenaje 40.00%. </w:t>
            </w:r>
          </w:p>
          <w:p w:rsidR="00897C8B" w:rsidRPr="00E70B57" w:rsidRDefault="00897C8B" w:rsidP="008831CC">
            <w:pPr>
              <w:jc w:val="both"/>
              <w:rPr>
                <w:rFonts w:ascii="Arial" w:hAnsi="Arial" w:cs="Arial"/>
              </w:rPr>
            </w:pPr>
            <w:r w:rsidRPr="00E70B57">
              <w:rPr>
                <w:rFonts w:ascii="Arial" w:eastAsia="Arial" w:hAnsi="Arial" w:cs="Arial"/>
                <w:sz w:val="22"/>
                <w:szCs w:val="22"/>
              </w:rPr>
              <w:t xml:space="preserve"> </w:t>
            </w:r>
          </w:p>
          <w:p w:rsidR="0018293A" w:rsidRPr="00E70B57" w:rsidRDefault="0018293A" w:rsidP="008831CC">
            <w:pPr>
              <w:ind w:right="50"/>
              <w:jc w:val="both"/>
              <w:rPr>
                <w:rFonts w:ascii="Arial" w:hAnsi="Arial" w:cs="Arial"/>
              </w:rPr>
            </w:pPr>
          </w:p>
          <w:p w:rsidR="0018293A" w:rsidRPr="00E70B57" w:rsidRDefault="0018293A" w:rsidP="008831CC">
            <w:pPr>
              <w:jc w:val="both"/>
              <w:rPr>
                <w:rFonts w:ascii="Arial" w:hAnsi="Arial" w:cs="Arial"/>
              </w:rPr>
            </w:pPr>
            <w:r w:rsidRPr="00E70B57">
              <w:rPr>
                <w:rFonts w:ascii="Arial" w:eastAsia="Arial" w:hAnsi="Arial" w:cs="Arial"/>
                <w:sz w:val="22"/>
                <w:szCs w:val="22"/>
              </w:rPr>
              <w:t>Tarifa mínima para toma</w:t>
            </w:r>
            <w:r w:rsidR="000D316B" w:rsidRPr="00E70B57">
              <w:rPr>
                <w:rFonts w:ascii="Arial" w:eastAsia="Arial" w:hAnsi="Arial" w:cs="Arial"/>
                <w:sz w:val="22"/>
                <w:szCs w:val="22"/>
              </w:rPr>
              <w:t xml:space="preserve"> de 1” 100 m3 clave 2 $ 1,191.48</w:t>
            </w:r>
          </w:p>
          <w:p w:rsidR="0018293A" w:rsidRPr="00E70B57" w:rsidRDefault="0018293A" w:rsidP="008831CC">
            <w:pPr>
              <w:jc w:val="both"/>
              <w:rPr>
                <w:rFonts w:ascii="Arial" w:hAnsi="Arial" w:cs="Arial"/>
              </w:rPr>
            </w:pPr>
            <w:r w:rsidRPr="00E70B57">
              <w:rPr>
                <w:rFonts w:ascii="Arial" w:eastAsia="Arial" w:hAnsi="Arial" w:cs="Arial"/>
                <w:sz w:val="22"/>
                <w:szCs w:val="22"/>
              </w:rPr>
              <w:t>Tarifa mínima para toma de 2” 100 m3</w:t>
            </w:r>
            <w:r w:rsidR="000D316B" w:rsidRPr="00E70B57">
              <w:rPr>
                <w:rFonts w:ascii="Arial" w:eastAsia="Arial" w:hAnsi="Arial" w:cs="Arial"/>
                <w:sz w:val="22"/>
                <w:szCs w:val="22"/>
              </w:rPr>
              <w:t xml:space="preserve"> clave 3 $ 3,049.89</w:t>
            </w:r>
          </w:p>
          <w:p w:rsidR="0018293A" w:rsidRPr="00E70B57" w:rsidRDefault="0018293A" w:rsidP="008831CC">
            <w:pPr>
              <w:jc w:val="both"/>
              <w:rPr>
                <w:rFonts w:ascii="Arial" w:hAnsi="Arial" w:cs="Arial"/>
              </w:rPr>
            </w:pPr>
            <w:r w:rsidRPr="00E70B57">
              <w:rPr>
                <w:rFonts w:ascii="Arial" w:eastAsia="Arial" w:hAnsi="Arial" w:cs="Arial"/>
                <w:sz w:val="22"/>
                <w:szCs w:val="22"/>
              </w:rPr>
              <w:t>Tarifa mínima para toma</w:t>
            </w:r>
            <w:r w:rsidR="000D316B" w:rsidRPr="00E70B57">
              <w:rPr>
                <w:rFonts w:ascii="Arial" w:eastAsia="Arial" w:hAnsi="Arial" w:cs="Arial"/>
                <w:sz w:val="22"/>
                <w:szCs w:val="22"/>
              </w:rPr>
              <w:t xml:space="preserve"> de 3” 100 m3 clave 4 $ 6,181.68</w:t>
            </w:r>
          </w:p>
          <w:p w:rsidR="0018293A" w:rsidRPr="00E70B57" w:rsidRDefault="0018293A" w:rsidP="008831CC">
            <w:pPr>
              <w:jc w:val="both"/>
              <w:rPr>
                <w:rFonts w:ascii="Arial" w:hAnsi="Arial" w:cs="Arial"/>
              </w:rPr>
            </w:pPr>
            <w:r w:rsidRPr="00E70B57">
              <w:rPr>
                <w:rFonts w:ascii="Arial" w:eastAsia="Arial" w:hAnsi="Arial" w:cs="Arial"/>
                <w:sz w:val="22"/>
                <w:szCs w:val="22"/>
              </w:rPr>
              <w:t xml:space="preserve"> </w:t>
            </w:r>
          </w:p>
          <w:p w:rsidR="0018293A" w:rsidRPr="00E70B57" w:rsidRDefault="0018293A" w:rsidP="008831CC">
            <w:pPr>
              <w:jc w:val="both"/>
              <w:rPr>
                <w:rFonts w:ascii="Arial" w:hAnsi="Arial" w:cs="Arial"/>
              </w:rPr>
            </w:pPr>
            <w:r w:rsidRPr="00E70B57">
              <w:rPr>
                <w:rFonts w:ascii="Arial" w:eastAsia="Arial" w:hAnsi="Arial" w:cs="Arial"/>
                <w:sz w:val="22"/>
                <w:szCs w:val="22"/>
              </w:rPr>
              <w:t xml:space="preserve">I.- TARIFA PARA CONEXIONES DE SERVICIO DE AGUA Y DRENAJE </w:t>
            </w:r>
          </w:p>
          <w:p w:rsidR="0018293A" w:rsidRPr="00E70B57" w:rsidRDefault="0018293A" w:rsidP="008831CC">
            <w:pPr>
              <w:jc w:val="both"/>
              <w:rPr>
                <w:rFonts w:ascii="Arial" w:hAnsi="Arial" w:cs="Arial"/>
              </w:rPr>
            </w:pPr>
            <w:r w:rsidRPr="00E70B57">
              <w:rPr>
                <w:rFonts w:ascii="Arial" w:eastAsia="Arial" w:hAnsi="Arial" w:cs="Arial"/>
                <w:sz w:val="22"/>
                <w:szCs w:val="22"/>
              </w:rPr>
              <w:t xml:space="preserve"> </w:t>
            </w:r>
          </w:p>
          <w:p w:rsidR="0018293A" w:rsidRPr="00E70B57" w:rsidRDefault="000D316B" w:rsidP="008831CC">
            <w:pPr>
              <w:jc w:val="both"/>
              <w:rPr>
                <w:rFonts w:ascii="Arial" w:eastAsia="Arial" w:hAnsi="Arial" w:cs="Arial"/>
              </w:rPr>
            </w:pPr>
            <w:r w:rsidRPr="00E70B57">
              <w:rPr>
                <w:rFonts w:ascii="Arial" w:eastAsia="Arial" w:hAnsi="Arial" w:cs="Arial"/>
                <w:sz w:val="22"/>
                <w:szCs w:val="22"/>
              </w:rPr>
              <w:br/>
            </w:r>
            <w:r w:rsidR="0018293A" w:rsidRPr="00E70B57">
              <w:rPr>
                <w:rFonts w:ascii="Arial" w:eastAsia="Arial" w:hAnsi="Arial" w:cs="Arial"/>
                <w:sz w:val="22"/>
                <w:szCs w:val="22"/>
              </w:rPr>
              <w:t>Conexiones de toma de agua de ½” de 7 metros lineales en tierra:</w:t>
            </w:r>
          </w:p>
          <w:p w:rsidR="006F616B" w:rsidRPr="00E70B57" w:rsidRDefault="006F616B" w:rsidP="008831CC">
            <w:pPr>
              <w:jc w:val="both"/>
              <w:rPr>
                <w:rFonts w:ascii="Arial" w:eastAsia="Arial" w:hAnsi="Arial" w:cs="Arial"/>
              </w:rPr>
            </w:pP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Derechos de conexión $ 231.41 ML.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Medidor de ½” $ 664.57 ML. </w:t>
            </w:r>
          </w:p>
          <w:p w:rsidR="006F616B" w:rsidRPr="00E70B57" w:rsidRDefault="006F616B" w:rsidP="008831CC">
            <w:pPr>
              <w:jc w:val="both"/>
              <w:rPr>
                <w:rFonts w:ascii="Arial" w:hAnsi="Arial" w:cs="Arial"/>
              </w:rPr>
            </w:pPr>
            <w:r w:rsidRPr="00E70B57">
              <w:rPr>
                <w:rFonts w:ascii="Arial" w:eastAsia="Arial" w:hAnsi="Arial" w:cs="Arial"/>
                <w:sz w:val="22"/>
                <w:szCs w:val="22"/>
              </w:rPr>
              <w:t>E</w:t>
            </w:r>
            <w:r w:rsidR="000D316B" w:rsidRPr="00E70B57">
              <w:rPr>
                <w:rFonts w:ascii="Arial" w:eastAsia="Arial" w:hAnsi="Arial" w:cs="Arial"/>
                <w:sz w:val="22"/>
                <w:szCs w:val="22"/>
              </w:rPr>
              <w:t>xcavación e Instalación $ 358.27</w:t>
            </w:r>
            <w:r w:rsidRPr="00E70B57">
              <w:rPr>
                <w:rFonts w:ascii="Arial" w:eastAsia="Arial" w:hAnsi="Arial" w:cs="Arial"/>
                <w:sz w:val="22"/>
                <w:szCs w:val="22"/>
              </w:rPr>
              <w:t xml:space="preserve"> ML.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Conexiones de toma de agua de ½” de 7 metros lineales</w:t>
            </w:r>
            <w:r w:rsidR="000D316B" w:rsidRPr="00E70B57">
              <w:rPr>
                <w:rFonts w:ascii="Arial" w:eastAsia="Arial" w:hAnsi="Arial" w:cs="Arial"/>
                <w:sz w:val="22"/>
                <w:szCs w:val="22"/>
              </w:rPr>
              <w:br/>
            </w:r>
            <w:r w:rsidRPr="00E70B57">
              <w:rPr>
                <w:rFonts w:ascii="Arial" w:eastAsia="Arial" w:hAnsi="Arial" w:cs="Arial"/>
                <w:sz w:val="22"/>
                <w:szCs w:val="22"/>
              </w:rPr>
              <w:t xml:space="preserve"> en pavimento: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Derechos de conexión $ 231.70 ML.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Medidor de ½” $ 664.57 ML.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Excavación e Instalación $ 712.04 ML.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Conexión de toma de agua de ½ de 17 metros lineales en tierra: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Derechos de conexión $ 231.70 ML.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Medidor de ½” $ 664.57 ML.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Excavación e Instalación $ 505.76 ML.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Conexión de toma de agua de ½” de 17 metros lineales en </w:t>
            </w:r>
            <w:r w:rsidR="00CD333A" w:rsidRPr="00E70B57">
              <w:rPr>
                <w:rFonts w:ascii="Arial" w:eastAsia="Arial" w:hAnsi="Arial" w:cs="Arial"/>
                <w:sz w:val="22"/>
                <w:szCs w:val="22"/>
              </w:rPr>
              <w:br/>
            </w:r>
            <w:r w:rsidRPr="00E70B57">
              <w:rPr>
                <w:rFonts w:ascii="Arial" w:eastAsia="Arial" w:hAnsi="Arial" w:cs="Arial"/>
                <w:sz w:val="22"/>
                <w:szCs w:val="22"/>
              </w:rPr>
              <w:t xml:space="preserve">pavimento: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Derechos de conexión $ 231.70 ML.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Medidor de ½” $ 664.57 ML.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Excavación e Instalación $ 1,479.46 ML.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II.- TARIFAS PARA CAMBIOS DE TUBERÍAS </w:t>
            </w:r>
          </w:p>
          <w:p w:rsidR="006F616B" w:rsidRPr="00E70B57" w:rsidRDefault="006F616B" w:rsidP="008831CC">
            <w:pPr>
              <w:jc w:val="both"/>
              <w:rPr>
                <w:rFonts w:ascii="Arial" w:eastAsia="Arial" w:hAnsi="Arial" w:cs="Arial"/>
              </w:rPr>
            </w:pPr>
            <w:r w:rsidRPr="00E70B57">
              <w:rPr>
                <w:rFonts w:ascii="Arial" w:eastAsia="Arial" w:hAnsi="Arial" w:cs="Arial"/>
                <w:sz w:val="22"/>
                <w:szCs w:val="22"/>
              </w:rPr>
              <w:lastRenderedPageBreak/>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Cambio de tubería de 7 metros lineales en tierra $ 356.02</w:t>
            </w:r>
          </w:p>
          <w:p w:rsidR="006F616B" w:rsidRPr="00E70B57" w:rsidRDefault="006F616B" w:rsidP="008831CC">
            <w:pPr>
              <w:jc w:val="both"/>
              <w:rPr>
                <w:rFonts w:ascii="Arial" w:hAnsi="Arial" w:cs="Arial"/>
              </w:rPr>
            </w:pPr>
            <w:r w:rsidRPr="00E70B57">
              <w:rPr>
                <w:rFonts w:ascii="Arial" w:eastAsia="Arial" w:hAnsi="Arial" w:cs="Arial"/>
                <w:sz w:val="22"/>
                <w:szCs w:val="22"/>
              </w:rPr>
              <w:t>Cambio de tubería de 17 metros lineales en tierra $ 510.29</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Cambio de tubería de 7 metros lineales en pavimento $ 709.78. </w:t>
            </w:r>
          </w:p>
          <w:p w:rsidR="006F616B" w:rsidRPr="00E70B57" w:rsidRDefault="006F616B" w:rsidP="008831CC">
            <w:pPr>
              <w:jc w:val="both"/>
              <w:rPr>
                <w:rFonts w:ascii="Arial" w:hAnsi="Arial" w:cs="Arial"/>
              </w:rPr>
            </w:pPr>
            <w:r w:rsidRPr="00E70B57">
              <w:rPr>
                <w:rFonts w:ascii="Arial" w:eastAsia="Arial" w:hAnsi="Arial" w:cs="Arial"/>
                <w:sz w:val="22"/>
                <w:szCs w:val="22"/>
              </w:rPr>
              <w:t>Cambio de tubería de 17 metros lineales en pavimento $ 1,414.28</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III.- TARIFAS POR DESCARGA DE DRENAJE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De 1 a 3 </w:t>
            </w:r>
            <w:proofErr w:type="spellStart"/>
            <w:r w:rsidRPr="00E70B57">
              <w:rPr>
                <w:rFonts w:ascii="Arial" w:eastAsia="Arial" w:hAnsi="Arial" w:cs="Arial"/>
                <w:sz w:val="22"/>
                <w:szCs w:val="22"/>
              </w:rPr>
              <w:t>mts</w:t>
            </w:r>
            <w:proofErr w:type="spellEnd"/>
            <w:r w:rsidRPr="00E70B57">
              <w:rPr>
                <w:rFonts w:ascii="Arial" w:eastAsia="Arial" w:hAnsi="Arial" w:cs="Arial"/>
                <w:sz w:val="22"/>
                <w:szCs w:val="22"/>
              </w:rPr>
              <w:t xml:space="preserve">. De profundidad de tierra $ 2,273.36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De 3.01 a 4 </w:t>
            </w:r>
            <w:proofErr w:type="spellStart"/>
            <w:r w:rsidRPr="00E70B57">
              <w:rPr>
                <w:rFonts w:ascii="Arial" w:eastAsia="Arial" w:hAnsi="Arial" w:cs="Arial"/>
                <w:sz w:val="22"/>
                <w:szCs w:val="22"/>
              </w:rPr>
              <w:t>mts</w:t>
            </w:r>
            <w:proofErr w:type="spellEnd"/>
            <w:r w:rsidRPr="00E70B57">
              <w:rPr>
                <w:rFonts w:ascii="Arial" w:eastAsia="Arial" w:hAnsi="Arial" w:cs="Arial"/>
                <w:sz w:val="22"/>
                <w:szCs w:val="22"/>
              </w:rPr>
              <w:t xml:space="preserve">. De profundidad de tierra $ 2,842.50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De 4.01 a 5 </w:t>
            </w:r>
            <w:proofErr w:type="spellStart"/>
            <w:r w:rsidRPr="00E70B57">
              <w:rPr>
                <w:rFonts w:ascii="Arial" w:eastAsia="Arial" w:hAnsi="Arial" w:cs="Arial"/>
                <w:sz w:val="22"/>
                <w:szCs w:val="22"/>
              </w:rPr>
              <w:t>mts</w:t>
            </w:r>
            <w:proofErr w:type="spellEnd"/>
            <w:r w:rsidRPr="00E70B57">
              <w:rPr>
                <w:rFonts w:ascii="Arial" w:eastAsia="Arial" w:hAnsi="Arial" w:cs="Arial"/>
                <w:sz w:val="22"/>
                <w:szCs w:val="22"/>
              </w:rPr>
              <w:t>. De profundidad de tierra $ 3,792.79</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De 5.01 a 6 </w:t>
            </w:r>
            <w:proofErr w:type="spellStart"/>
            <w:r w:rsidRPr="00E70B57">
              <w:rPr>
                <w:rFonts w:ascii="Arial" w:eastAsia="Arial" w:hAnsi="Arial" w:cs="Arial"/>
                <w:sz w:val="22"/>
                <w:szCs w:val="22"/>
              </w:rPr>
              <w:t>mts</w:t>
            </w:r>
            <w:proofErr w:type="spellEnd"/>
            <w:r w:rsidRPr="00E70B57">
              <w:rPr>
                <w:rFonts w:ascii="Arial" w:eastAsia="Arial" w:hAnsi="Arial" w:cs="Arial"/>
                <w:sz w:val="22"/>
                <w:szCs w:val="22"/>
              </w:rPr>
              <w:t>. De profundidad de tierra $ 4,739.</w:t>
            </w:r>
            <w:r w:rsidR="00ED2A2B" w:rsidRPr="00E70B57">
              <w:rPr>
                <w:rFonts w:ascii="Arial" w:eastAsia="Arial" w:hAnsi="Arial" w:cs="Arial"/>
                <w:sz w:val="22"/>
                <w:szCs w:val="22"/>
              </w:rPr>
              <w:t>74</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De 1 a 3 </w:t>
            </w:r>
            <w:proofErr w:type="spellStart"/>
            <w:r w:rsidRPr="00E70B57">
              <w:rPr>
                <w:rFonts w:ascii="Arial" w:eastAsia="Arial" w:hAnsi="Arial" w:cs="Arial"/>
                <w:sz w:val="22"/>
                <w:szCs w:val="22"/>
              </w:rPr>
              <w:t>mts</w:t>
            </w:r>
            <w:proofErr w:type="spellEnd"/>
            <w:r w:rsidRPr="00E70B57">
              <w:rPr>
                <w:rFonts w:ascii="Arial" w:eastAsia="Arial" w:hAnsi="Arial" w:cs="Arial"/>
                <w:sz w:val="22"/>
                <w:szCs w:val="22"/>
              </w:rPr>
              <w:t>. De profundidad de pavimento $ 3,</w:t>
            </w:r>
            <w:r w:rsidR="00ED2A2B" w:rsidRPr="00E70B57">
              <w:rPr>
                <w:rFonts w:ascii="Arial" w:eastAsia="Arial" w:hAnsi="Arial" w:cs="Arial"/>
                <w:sz w:val="22"/>
                <w:szCs w:val="22"/>
              </w:rPr>
              <w:t>411.01</w:t>
            </w:r>
          </w:p>
          <w:p w:rsidR="006F616B" w:rsidRPr="00E70B57" w:rsidRDefault="006F616B" w:rsidP="008831CC">
            <w:pPr>
              <w:jc w:val="both"/>
              <w:rPr>
                <w:rFonts w:ascii="Arial" w:eastAsia="Arial" w:hAnsi="Arial" w:cs="Arial"/>
              </w:rPr>
            </w:pPr>
            <w:r w:rsidRPr="00E70B57">
              <w:rPr>
                <w:rFonts w:ascii="Arial" w:eastAsia="Arial" w:hAnsi="Arial" w:cs="Arial"/>
                <w:sz w:val="22"/>
                <w:szCs w:val="22"/>
              </w:rPr>
              <w:t xml:space="preserve">De 3.01 a 4 </w:t>
            </w:r>
            <w:proofErr w:type="spellStart"/>
            <w:r w:rsidRPr="00E70B57">
              <w:rPr>
                <w:rFonts w:ascii="Arial" w:eastAsia="Arial" w:hAnsi="Arial" w:cs="Arial"/>
                <w:sz w:val="22"/>
                <w:szCs w:val="22"/>
              </w:rPr>
              <w:t>mts</w:t>
            </w:r>
            <w:proofErr w:type="spellEnd"/>
            <w:r w:rsidRPr="00E70B57">
              <w:rPr>
                <w:rFonts w:ascii="Arial" w:eastAsia="Arial" w:hAnsi="Arial" w:cs="Arial"/>
                <w:sz w:val="22"/>
                <w:szCs w:val="22"/>
              </w:rPr>
              <w:t>. De profundidad de pavimento $ 2,</w:t>
            </w:r>
            <w:r w:rsidR="00ED2A2B" w:rsidRPr="00E70B57">
              <w:rPr>
                <w:rFonts w:ascii="Arial" w:eastAsia="Arial" w:hAnsi="Arial" w:cs="Arial"/>
                <w:sz w:val="22"/>
                <w:szCs w:val="22"/>
              </w:rPr>
              <w:t>671.32</w:t>
            </w: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De 4.01 a 5 </w:t>
            </w:r>
            <w:proofErr w:type="spellStart"/>
            <w:r w:rsidRPr="00E70B57">
              <w:rPr>
                <w:rFonts w:ascii="Arial" w:eastAsia="Arial" w:hAnsi="Arial" w:cs="Arial"/>
                <w:sz w:val="22"/>
                <w:szCs w:val="22"/>
              </w:rPr>
              <w:t>mts</w:t>
            </w:r>
            <w:proofErr w:type="spellEnd"/>
            <w:r w:rsidRPr="00E70B57">
              <w:rPr>
                <w:rFonts w:ascii="Arial" w:eastAsia="Arial" w:hAnsi="Arial" w:cs="Arial"/>
                <w:sz w:val="22"/>
                <w:szCs w:val="22"/>
              </w:rPr>
              <w:t xml:space="preserve">. De profundidad de pavimento $ </w:t>
            </w:r>
            <w:r w:rsidR="00ED2A2B" w:rsidRPr="00E70B57">
              <w:rPr>
                <w:rFonts w:ascii="Arial" w:eastAsia="Arial" w:hAnsi="Arial" w:cs="Arial"/>
                <w:sz w:val="22"/>
                <w:szCs w:val="22"/>
              </w:rPr>
              <w:t>4,800.04</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De 5.01 a 6 </w:t>
            </w:r>
            <w:proofErr w:type="spellStart"/>
            <w:r w:rsidRPr="00E70B57">
              <w:rPr>
                <w:rFonts w:ascii="Arial" w:eastAsia="Arial" w:hAnsi="Arial" w:cs="Arial"/>
                <w:sz w:val="22"/>
                <w:szCs w:val="22"/>
              </w:rPr>
              <w:t>mts</w:t>
            </w:r>
            <w:proofErr w:type="spellEnd"/>
            <w:r w:rsidRPr="00E70B57">
              <w:rPr>
                <w:rFonts w:ascii="Arial" w:eastAsia="Arial" w:hAnsi="Arial" w:cs="Arial"/>
                <w:sz w:val="22"/>
                <w:szCs w:val="22"/>
              </w:rPr>
              <w:t>. De profundidad de pavimento $ 5,</w:t>
            </w:r>
            <w:r w:rsidR="00ED2A2B" w:rsidRPr="00E70B57">
              <w:rPr>
                <w:rFonts w:ascii="Arial" w:eastAsia="Arial" w:hAnsi="Arial" w:cs="Arial"/>
                <w:sz w:val="22"/>
                <w:szCs w:val="22"/>
              </w:rPr>
              <w:t>811.59</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IV.- DERECHOS DE CONEXIÓN DE TUBERÍAS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½”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Domicilio $ </w:t>
            </w:r>
            <w:r w:rsidR="00ED2A2B" w:rsidRPr="00E70B57">
              <w:rPr>
                <w:rFonts w:ascii="Arial" w:eastAsia="Arial" w:hAnsi="Arial" w:cs="Arial"/>
                <w:sz w:val="22"/>
                <w:szCs w:val="22"/>
              </w:rPr>
              <w:t>178.48</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Comercial $ </w:t>
            </w:r>
            <w:r w:rsidR="00ED2A2B" w:rsidRPr="00E70B57">
              <w:rPr>
                <w:rFonts w:ascii="Arial" w:eastAsia="Arial" w:hAnsi="Arial" w:cs="Arial"/>
                <w:sz w:val="22"/>
                <w:szCs w:val="22"/>
              </w:rPr>
              <w:t>454.34</w:t>
            </w: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Industrial $ </w:t>
            </w:r>
            <w:r w:rsidR="00ED2A2B" w:rsidRPr="00E70B57">
              <w:rPr>
                <w:rFonts w:ascii="Arial" w:eastAsia="Arial" w:hAnsi="Arial" w:cs="Arial"/>
                <w:sz w:val="22"/>
                <w:szCs w:val="22"/>
              </w:rPr>
              <w:t>593.37</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¾”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Domicilio $ </w:t>
            </w:r>
            <w:r w:rsidR="00ED2A2B" w:rsidRPr="00E70B57">
              <w:rPr>
                <w:rFonts w:ascii="Arial" w:eastAsia="Arial" w:hAnsi="Arial" w:cs="Arial"/>
                <w:sz w:val="22"/>
                <w:szCs w:val="22"/>
              </w:rPr>
              <w:t>454.34</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Comercial $ </w:t>
            </w:r>
            <w:r w:rsidR="00ED2A2B" w:rsidRPr="00E70B57">
              <w:rPr>
                <w:rFonts w:ascii="Arial" w:eastAsia="Arial" w:hAnsi="Arial" w:cs="Arial"/>
                <w:sz w:val="22"/>
                <w:szCs w:val="22"/>
              </w:rPr>
              <w:t>593.37</w:t>
            </w: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Industrial $ </w:t>
            </w:r>
            <w:r w:rsidR="00FE7C50" w:rsidRPr="00E70B57">
              <w:rPr>
                <w:rFonts w:ascii="Arial" w:eastAsia="Arial" w:hAnsi="Arial" w:cs="Arial"/>
                <w:sz w:val="22"/>
                <w:szCs w:val="22"/>
              </w:rPr>
              <w:t>822.80</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1”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Domicilio $ </w:t>
            </w:r>
            <w:r w:rsidR="00FE7C50" w:rsidRPr="00E70B57">
              <w:rPr>
                <w:rFonts w:ascii="Arial" w:eastAsia="Arial" w:hAnsi="Arial" w:cs="Arial"/>
                <w:sz w:val="22"/>
                <w:szCs w:val="22"/>
              </w:rPr>
              <w:t>593.37</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Comercial $ </w:t>
            </w:r>
            <w:r w:rsidR="00FE7C50" w:rsidRPr="00E70B57">
              <w:rPr>
                <w:rFonts w:ascii="Arial" w:eastAsia="Arial" w:hAnsi="Arial" w:cs="Arial"/>
                <w:sz w:val="22"/>
                <w:szCs w:val="22"/>
              </w:rPr>
              <w:t>822.80</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Industrial $ </w:t>
            </w:r>
            <w:r w:rsidR="00FE7C50" w:rsidRPr="00E70B57">
              <w:rPr>
                <w:rFonts w:ascii="Arial" w:eastAsia="Arial" w:hAnsi="Arial" w:cs="Arial"/>
                <w:sz w:val="22"/>
                <w:szCs w:val="22"/>
              </w:rPr>
              <w:t>909.83</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V.- COSTO DE MEDIDOR ½” $ </w:t>
            </w:r>
            <w:r w:rsidR="00FE7C50" w:rsidRPr="00E70B57">
              <w:rPr>
                <w:rFonts w:ascii="Arial" w:eastAsia="Arial" w:hAnsi="Arial" w:cs="Arial"/>
                <w:sz w:val="22"/>
                <w:szCs w:val="22"/>
              </w:rPr>
              <w:t>301.55</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VI.- RECONEXIÓN DE TOMAS CANCELADAS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FE7C50" w:rsidP="008831CC">
            <w:pPr>
              <w:jc w:val="both"/>
              <w:rPr>
                <w:rFonts w:ascii="Arial" w:hAnsi="Arial" w:cs="Arial"/>
              </w:rPr>
            </w:pPr>
            <w:r w:rsidRPr="00E70B57">
              <w:rPr>
                <w:rFonts w:ascii="Arial" w:eastAsia="Arial" w:hAnsi="Arial" w:cs="Arial"/>
                <w:sz w:val="22"/>
                <w:szCs w:val="22"/>
              </w:rPr>
              <w:t>Re conexión de ½” $ 276.63</w:t>
            </w:r>
            <w:r w:rsidR="006F616B" w:rsidRPr="00E70B57">
              <w:rPr>
                <w:rFonts w:ascii="Arial" w:eastAsia="Arial" w:hAnsi="Arial" w:cs="Arial"/>
                <w:sz w:val="22"/>
                <w:szCs w:val="22"/>
              </w:rPr>
              <w:t xml:space="preserve"> Hasta 6 meses de cancelada y después de 6 meses $ </w:t>
            </w:r>
            <w:r w:rsidR="000950E7" w:rsidRPr="00E70B57">
              <w:rPr>
                <w:rFonts w:ascii="Arial" w:eastAsia="Arial" w:hAnsi="Arial" w:cs="Arial"/>
                <w:sz w:val="22"/>
                <w:szCs w:val="22"/>
              </w:rPr>
              <w:t>870.27</w:t>
            </w:r>
          </w:p>
          <w:p w:rsidR="006F616B" w:rsidRPr="00E70B57" w:rsidRDefault="006F616B" w:rsidP="008831CC">
            <w:pPr>
              <w:jc w:val="both"/>
              <w:rPr>
                <w:rFonts w:ascii="Arial" w:hAnsi="Arial" w:cs="Arial"/>
              </w:rPr>
            </w:pPr>
            <w:r w:rsidRPr="00E70B57">
              <w:rPr>
                <w:rFonts w:ascii="Arial" w:eastAsia="Arial" w:hAnsi="Arial" w:cs="Arial"/>
                <w:sz w:val="22"/>
                <w:szCs w:val="22"/>
              </w:rPr>
              <w:lastRenderedPageBreak/>
              <w:t>Medidor ½</w:t>
            </w:r>
            <w:proofErr w:type="gramStart"/>
            <w:r w:rsidRPr="00E70B57">
              <w:rPr>
                <w:rFonts w:ascii="Arial" w:eastAsia="Arial" w:hAnsi="Arial" w:cs="Arial"/>
                <w:sz w:val="22"/>
                <w:szCs w:val="22"/>
              </w:rPr>
              <w:t>“ $</w:t>
            </w:r>
            <w:proofErr w:type="gramEnd"/>
            <w:r w:rsidRPr="00E70B57">
              <w:rPr>
                <w:rFonts w:ascii="Arial" w:eastAsia="Arial" w:hAnsi="Arial" w:cs="Arial"/>
                <w:sz w:val="22"/>
                <w:szCs w:val="22"/>
              </w:rPr>
              <w:t xml:space="preserve"> </w:t>
            </w:r>
            <w:r w:rsidR="007C2A7D" w:rsidRPr="00E70B57">
              <w:rPr>
                <w:rFonts w:ascii="Arial" w:eastAsia="Arial" w:hAnsi="Arial" w:cs="Arial"/>
                <w:sz w:val="22"/>
                <w:szCs w:val="22"/>
              </w:rPr>
              <w:t>301.55</w:t>
            </w:r>
            <w:r w:rsidRPr="00E70B57">
              <w:rPr>
                <w:rFonts w:ascii="Arial" w:eastAsia="Arial" w:hAnsi="Arial" w:cs="Arial"/>
                <w:sz w:val="22"/>
                <w:szCs w:val="22"/>
              </w:rPr>
              <w:t xml:space="preserve"> SIAS no cobra el medidor, porque se resguarda.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CD333A" w:rsidP="008831CC">
            <w:pPr>
              <w:jc w:val="both"/>
              <w:rPr>
                <w:rFonts w:ascii="Arial" w:hAnsi="Arial" w:cs="Arial"/>
              </w:rPr>
            </w:pPr>
            <w:r w:rsidRPr="00E70B57">
              <w:rPr>
                <w:rFonts w:ascii="Arial" w:eastAsia="Arial" w:hAnsi="Arial" w:cs="Arial"/>
                <w:sz w:val="22"/>
                <w:szCs w:val="22"/>
              </w:rPr>
              <w:br/>
            </w:r>
            <w:r w:rsidR="006F616B" w:rsidRPr="00E70B57">
              <w:rPr>
                <w:rFonts w:ascii="Arial" w:eastAsia="Arial" w:hAnsi="Arial" w:cs="Arial"/>
                <w:sz w:val="22"/>
                <w:szCs w:val="22"/>
              </w:rPr>
              <w:t xml:space="preserve">VII.- REINSTALACIÓN DE TOMAS LIMITADAS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eastAsia="Arial" w:hAnsi="Arial" w:cs="Arial"/>
              </w:rPr>
            </w:pPr>
            <w:r w:rsidRPr="00E70B57">
              <w:rPr>
                <w:rFonts w:ascii="Arial" w:eastAsia="Arial" w:hAnsi="Arial" w:cs="Arial"/>
                <w:sz w:val="22"/>
                <w:szCs w:val="22"/>
              </w:rPr>
              <w:t xml:space="preserve">A los 3 meses de no efectuar pagos se suspenderá el servicio cobrándose la cantidad de $ </w:t>
            </w:r>
            <w:r w:rsidR="007C2A7D" w:rsidRPr="00E70B57">
              <w:rPr>
                <w:rFonts w:ascii="Arial" w:eastAsia="Arial" w:hAnsi="Arial" w:cs="Arial"/>
                <w:sz w:val="22"/>
                <w:szCs w:val="22"/>
              </w:rPr>
              <w:t xml:space="preserve">61.03 </w:t>
            </w:r>
            <w:r w:rsidRPr="00E70B57">
              <w:rPr>
                <w:rFonts w:ascii="Arial" w:eastAsia="Arial" w:hAnsi="Arial" w:cs="Arial"/>
                <w:sz w:val="22"/>
                <w:szCs w:val="22"/>
              </w:rPr>
              <w:t xml:space="preserve"> por reinstalación.</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VIII.- CONSTANCIA DE NO ADEUDO COSTO $ </w:t>
            </w:r>
            <w:r w:rsidR="007C2A7D" w:rsidRPr="00E70B57">
              <w:rPr>
                <w:rFonts w:ascii="Arial" w:eastAsia="Arial" w:hAnsi="Arial" w:cs="Arial"/>
                <w:sz w:val="22"/>
                <w:szCs w:val="22"/>
              </w:rPr>
              <w:t>105.11</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Tratándose del pago de los derechos que correspondan a las tarifas de agua potable y alcantarillado se otorgará un incentivo correspondiente al 50% a pensionados, jubilados, adultos mayor y a personas con discapacidad, única y exclusivamente respecto de la casa habitación en que tengan señalado su domicilio.  </w:t>
            </w:r>
          </w:p>
          <w:p w:rsidR="006F616B" w:rsidRPr="00E70B57" w:rsidRDefault="006F616B" w:rsidP="008831CC">
            <w:pPr>
              <w:jc w:val="center"/>
              <w:rPr>
                <w:rFonts w:ascii="Arial" w:eastAsia="Arial" w:hAnsi="Arial" w:cs="Arial"/>
                <w:b/>
              </w:rPr>
            </w:pPr>
          </w:p>
          <w:p w:rsidR="006F616B" w:rsidRPr="00E70B57" w:rsidRDefault="006F616B" w:rsidP="008831CC">
            <w:pPr>
              <w:jc w:val="both"/>
              <w:rPr>
                <w:rFonts w:ascii="Arial" w:hAnsi="Arial" w:cs="Arial"/>
              </w:rPr>
            </w:pPr>
            <w:r w:rsidRPr="00E70B57">
              <w:rPr>
                <w:rFonts w:ascii="Arial" w:hAnsi="Arial" w:cs="Arial"/>
                <w:sz w:val="22"/>
                <w:szCs w:val="22"/>
              </w:rPr>
              <w:t xml:space="preserve">Las tarifas establecidas en el presente artículo podrán ser actualizadas conforme a lo establecido en el Artículo 22 del Código Financiero para los Municipios del Estado de Coahuila de </w:t>
            </w:r>
            <w:r w:rsidRPr="00E70B57">
              <w:rPr>
                <w:rFonts w:ascii="Arial" w:hAnsi="Arial" w:cs="Arial"/>
                <w:sz w:val="20"/>
                <w:szCs w:val="22"/>
              </w:rPr>
              <w:t>Zaragoza</w:t>
            </w:r>
            <w:r w:rsidRPr="00E70B57">
              <w:rPr>
                <w:rFonts w:ascii="Arial" w:hAnsi="Arial" w:cs="Arial"/>
                <w:sz w:val="22"/>
                <w:szCs w:val="22"/>
              </w:rPr>
              <w:t>.</w:t>
            </w:r>
          </w:p>
          <w:p w:rsidR="00DC174C" w:rsidRPr="00E70B57" w:rsidRDefault="00DC174C" w:rsidP="008831CC">
            <w:pPr>
              <w:rPr>
                <w:rFonts w:ascii="Arial" w:eastAsia="Arial" w:hAnsi="Arial" w:cs="Arial"/>
                <w:b/>
              </w:rPr>
            </w:pPr>
          </w:p>
          <w:p w:rsidR="006F616B" w:rsidRPr="00E70B57" w:rsidRDefault="006F616B" w:rsidP="008831CC">
            <w:pPr>
              <w:jc w:val="center"/>
              <w:rPr>
                <w:rFonts w:ascii="Arial" w:hAnsi="Arial" w:cs="Arial"/>
                <w:b/>
              </w:rPr>
            </w:pPr>
            <w:r w:rsidRPr="00E70B57">
              <w:rPr>
                <w:rFonts w:ascii="Arial" w:eastAsia="Arial" w:hAnsi="Arial" w:cs="Arial"/>
                <w:b/>
                <w:sz w:val="22"/>
                <w:szCs w:val="22"/>
              </w:rPr>
              <w:t>SECCIÓN II</w:t>
            </w:r>
          </w:p>
          <w:p w:rsidR="006F616B" w:rsidRPr="00E70B57" w:rsidRDefault="006F616B" w:rsidP="008831CC">
            <w:pPr>
              <w:jc w:val="center"/>
              <w:rPr>
                <w:rFonts w:ascii="Arial" w:hAnsi="Arial" w:cs="Arial"/>
                <w:b/>
              </w:rPr>
            </w:pPr>
            <w:r w:rsidRPr="00E70B57">
              <w:rPr>
                <w:rFonts w:ascii="Arial" w:eastAsia="Arial" w:hAnsi="Arial" w:cs="Arial"/>
                <w:b/>
                <w:sz w:val="22"/>
                <w:szCs w:val="22"/>
              </w:rPr>
              <w:t>DE LOS SERVICIOS DE RASTROS</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b/>
                <w:sz w:val="22"/>
                <w:szCs w:val="22"/>
              </w:rPr>
              <w:t>ARTÍCULO 11.-</w:t>
            </w:r>
            <w:r w:rsidRPr="00E70B57">
              <w:rPr>
                <w:rFonts w:ascii="Arial" w:eastAsia="Arial" w:hAnsi="Arial" w:cs="Arial"/>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No se causará el derecho por uso de corrales, cuando los animales que se introduzcan sean sacrificados, el mismo día.</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Los servicios a que se refiere esta sección se causarán y cobrarán conforme a los conceptos y tarifas siguientes: </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392A35" w:rsidRPr="00E70B57" w:rsidRDefault="00392A35" w:rsidP="008831CC">
            <w:pPr>
              <w:jc w:val="both"/>
              <w:rPr>
                <w:rFonts w:ascii="Arial" w:eastAsia="Arial" w:hAnsi="Arial" w:cs="Arial"/>
              </w:rPr>
            </w:pP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I.- Servicio de Matanza: </w:t>
            </w:r>
          </w:p>
          <w:p w:rsidR="006F616B" w:rsidRPr="00E70B57" w:rsidRDefault="006F616B" w:rsidP="008831CC">
            <w:pPr>
              <w:ind w:left="567"/>
              <w:jc w:val="both"/>
              <w:rPr>
                <w:rFonts w:ascii="Arial" w:hAnsi="Arial" w:cs="Arial"/>
              </w:rPr>
            </w:pPr>
            <w:r w:rsidRPr="00E70B57">
              <w:rPr>
                <w:rFonts w:ascii="Arial" w:eastAsia="Arial" w:hAnsi="Arial" w:cs="Arial"/>
                <w:sz w:val="22"/>
                <w:szCs w:val="22"/>
              </w:rPr>
              <w:t xml:space="preserve">1.- Ganado mayor vacuno por cabeza         </w:t>
            </w:r>
            <w:r w:rsidRPr="00E70B57">
              <w:rPr>
                <w:rFonts w:ascii="Arial" w:eastAsia="Arial" w:hAnsi="Arial" w:cs="Arial"/>
                <w:sz w:val="22"/>
                <w:szCs w:val="22"/>
              </w:rPr>
              <w:tab/>
              <w:t xml:space="preserve">$ </w:t>
            </w:r>
            <w:r w:rsidR="007C2A7D" w:rsidRPr="00E70B57">
              <w:rPr>
                <w:rFonts w:ascii="Arial" w:eastAsia="Arial" w:hAnsi="Arial" w:cs="Arial"/>
                <w:sz w:val="22"/>
                <w:szCs w:val="22"/>
              </w:rPr>
              <w:t>101.43</w:t>
            </w:r>
            <w:r w:rsidRPr="00E70B57">
              <w:rPr>
                <w:rFonts w:ascii="Arial" w:eastAsia="Arial" w:hAnsi="Arial" w:cs="Arial"/>
                <w:sz w:val="22"/>
                <w:szCs w:val="22"/>
              </w:rPr>
              <w:t>.</w:t>
            </w:r>
          </w:p>
          <w:p w:rsidR="006F616B" w:rsidRPr="00E70B57" w:rsidRDefault="006F616B" w:rsidP="008831CC">
            <w:pPr>
              <w:ind w:left="567"/>
              <w:jc w:val="both"/>
              <w:rPr>
                <w:rFonts w:ascii="Arial" w:hAnsi="Arial" w:cs="Arial"/>
              </w:rPr>
            </w:pPr>
            <w:r w:rsidRPr="00E70B57">
              <w:rPr>
                <w:rFonts w:ascii="Arial" w:eastAsia="Arial" w:hAnsi="Arial" w:cs="Arial"/>
                <w:sz w:val="22"/>
                <w:szCs w:val="22"/>
              </w:rPr>
              <w:t xml:space="preserve">2.- Ganado menor vacuno por cabeza         </w:t>
            </w:r>
            <w:r w:rsidRPr="00E70B57">
              <w:rPr>
                <w:rFonts w:ascii="Arial" w:eastAsia="Arial" w:hAnsi="Arial" w:cs="Arial"/>
                <w:sz w:val="22"/>
                <w:szCs w:val="22"/>
              </w:rPr>
              <w:tab/>
              <w:t xml:space="preserve">$ </w:t>
            </w:r>
            <w:r w:rsidR="007C2A7D" w:rsidRPr="00E70B57">
              <w:rPr>
                <w:rFonts w:ascii="Arial" w:eastAsia="Arial" w:hAnsi="Arial" w:cs="Arial"/>
                <w:sz w:val="22"/>
                <w:szCs w:val="22"/>
              </w:rPr>
              <w:t xml:space="preserve">  60.55</w:t>
            </w:r>
            <w:r w:rsidRPr="00E70B57">
              <w:rPr>
                <w:rFonts w:ascii="Arial" w:eastAsia="Arial" w:hAnsi="Arial" w:cs="Arial"/>
                <w:sz w:val="22"/>
                <w:szCs w:val="22"/>
              </w:rPr>
              <w:t>.</w:t>
            </w:r>
          </w:p>
          <w:p w:rsidR="006F616B" w:rsidRPr="00E70B57" w:rsidRDefault="006F616B" w:rsidP="008831CC">
            <w:pPr>
              <w:ind w:left="567"/>
              <w:jc w:val="both"/>
              <w:rPr>
                <w:rFonts w:ascii="Arial" w:hAnsi="Arial" w:cs="Arial"/>
              </w:rPr>
            </w:pPr>
            <w:r w:rsidRPr="00E70B57">
              <w:rPr>
                <w:rFonts w:ascii="Arial" w:eastAsia="Arial" w:hAnsi="Arial" w:cs="Arial"/>
                <w:sz w:val="22"/>
                <w:szCs w:val="22"/>
              </w:rPr>
              <w:lastRenderedPageBreak/>
              <w:t xml:space="preserve">3.- Ganado mayor caprino por cabeza         </w:t>
            </w:r>
            <w:r w:rsidRPr="00E70B57">
              <w:rPr>
                <w:rFonts w:ascii="Arial" w:eastAsia="Arial" w:hAnsi="Arial" w:cs="Arial"/>
                <w:sz w:val="22"/>
                <w:szCs w:val="22"/>
              </w:rPr>
              <w:tab/>
              <w:t xml:space="preserve">$ </w:t>
            </w:r>
            <w:r w:rsidR="007C2A7D" w:rsidRPr="00E70B57">
              <w:rPr>
                <w:rFonts w:ascii="Arial" w:eastAsia="Arial" w:hAnsi="Arial" w:cs="Arial"/>
                <w:sz w:val="22"/>
                <w:szCs w:val="22"/>
              </w:rPr>
              <w:t xml:space="preserve">  60.55</w:t>
            </w:r>
            <w:r w:rsidRPr="00E70B57">
              <w:rPr>
                <w:rFonts w:ascii="Arial" w:eastAsia="Arial" w:hAnsi="Arial" w:cs="Arial"/>
                <w:sz w:val="22"/>
                <w:szCs w:val="22"/>
              </w:rPr>
              <w:t>.</w:t>
            </w:r>
          </w:p>
          <w:p w:rsidR="006F616B" w:rsidRPr="00E70B57" w:rsidRDefault="006F616B" w:rsidP="008831CC">
            <w:pPr>
              <w:ind w:left="567"/>
              <w:jc w:val="both"/>
              <w:rPr>
                <w:rFonts w:ascii="Arial" w:hAnsi="Arial" w:cs="Arial"/>
              </w:rPr>
            </w:pPr>
            <w:r w:rsidRPr="00E70B57">
              <w:rPr>
                <w:rFonts w:ascii="Arial" w:eastAsia="Arial" w:hAnsi="Arial" w:cs="Arial"/>
                <w:sz w:val="22"/>
                <w:szCs w:val="22"/>
              </w:rPr>
              <w:t xml:space="preserve">4.- Ganado menor caprino por cabeza         </w:t>
            </w:r>
            <w:r w:rsidRPr="00E70B57">
              <w:rPr>
                <w:rFonts w:ascii="Arial" w:eastAsia="Arial" w:hAnsi="Arial" w:cs="Arial"/>
                <w:sz w:val="22"/>
                <w:szCs w:val="22"/>
              </w:rPr>
              <w:tab/>
              <w:t xml:space="preserve">$ </w:t>
            </w:r>
            <w:r w:rsidR="007C2A7D" w:rsidRPr="00E70B57">
              <w:rPr>
                <w:rFonts w:ascii="Arial" w:eastAsia="Arial" w:hAnsi="Arial" w:cs="Arial"/>
                <w:sz w:val="22"/>
                <w:szCs w:val="22"/>
              </w:rPr>
              <w:t xml:space="preserve">  41.97</w:t>
            </w:r>
            <w:r w:rsidRPr="00E70B57">
              <w:rPr>
                <w:rFonts w:ascii="Arial" w:eastAsia="Arial" w:hAnsi="Arial" w:cs="Arial"/>
                <w:sz w:val="22"/>
                <w:szCs w:val="22"/>
              </w:rPr>
              <w:t>.</w:t>
            </w:r>
          </w:p>
          <w:p w:rsidR="006F616B" w:rsidRPr="00E70B57" w:rsidRDefault="006F616B" w:rsidP="008831CC">
            <w:pPr>
              <w:ind w:left="567"/>
              <w:jc w:val="both"/>
              <w:rPr>
                <w:rFonts w:ascii="Arial" w:hAnsi="Arial" w:cs="Arial"/>
              </w:rPr>
            </w:pPr>
            <w:r w:rsidRPr="00E70B57">
              <w:rPr>
                <w:rFonts w:ascii="Arial" w:eastAsia="Arial" w:hAnsi="Arial" w:cs="Arial"/>
                <w:sz w:val="22"/>
                <w:szCs w:val="22"/>
              </w:rPr>
              <w:t>5.- Ganado menor la</w:t>
            </w:r>
            <w:r w:rsidR="007C2A7D" w:rsidRPr="00E70B57">
              <w:rPr>
                <w:rFonts w:ascii="Arial" w:eastAsia="Arial" w:hAnsi="Arial" w:cs="Arial"/>
                <w:sz w:val="22"/>
                <w:szCs w:val="22"/>
              </w:rPr>
              <w:t xml:space="preserve">nar por cabeza             </w:t>
            </w:r>
            <w:r w:rsidR="007C2A7D" w:rsidRPr="00E70B57">
              <w:rPr>
                <w:rFonts w:ascii="Arial" w:eastAsia="Arial" w:hAnsi="Arial" w:cs="Arial"/>
                <w:sz w:val="22"/>
                <w:szCs w:val="22"/>
              </w:rPr>
              <w:tab/>
              <w:t>$   41</w:t>
            </w:r>
            <w:r w:rsidRPr="00E70B57">
              <w:rPr>
                <w:rFonts w:ascii="Arial" w:eastAsia="Arial" w:hAnsi="Arial" w:cs="Arial"/>
                <w:sz w:val="22"/>
                <w:szCs w:val="22"/>
              </w:rPr>
              <w:t>.</w:t>
            </w:r>
            <w:r w:rsidR="007C2A7D" w:rsidRPr="00E70B57">
              <w:rPr>
                <w:rFonts w:ascii="Arial" w:eastAsia="Arial" w:hAnsi="Arial" w:cs="Arial"/>
                <w:sz w:val="22"/>
                <w:szCs w:val="22"/>
              </w:rPr>
              <w:t>97</w:t>
            </w:r>
            <w:r w:rsidRPr="00E70B57">
              <w:rPr>
                <w:rFonts w:ascii="Arial" w:eastAsia="Arial" w:hAnsi="Arial" w:cs="Arial"/>
                <w:sz w:val="22"/>
                <w:szCs w:val="22"/>
              </w:rPr>
              <w:t>.</w:t>
            </w:r>
          </w:p>
          <w:p w:rsidR="006F616B" w:rsidRPr="00E70B57" w:rsidRDefault="006F616B" w:rsidP="008831CC">
            <w:pPr>
              <w:ind w:left="567"/>
              <w:jc w:val="both"/>
              <w:rPr>
                <w:rFonts w:ascii="Arial" w:hAnsi="Arial" w:cs="Arial"/>
              </w:rPr>
            </w:pPr>
            <w:r w:rsidRPr="00E70B57">
              <w:rPr>
                <w:rFonts w:ascii="Arial" w:eastAsia="Arial" w:hAnsi="Arial" w:cs="Arial"/>
                <w:sz w:val="22"/>
                <w:szCs w:val="22"/>
              </w:rPr>
              <w:t xml:space="preserve">6.- Ganado mayor lanar por cabeza             </w:t>
            </w:r>
            <w:r w:rsidRPr="00E70B57">
              <w:rPr>
                <w:rFonts w:ascii="Arial" w:eastAsia="Arial" w:hAnsi="Arial" w:cs="Arial"/>
                <w:sz w:val="22"/>
                <w:szCs w:val="22"/>
              </w:rPr>
              <w:tab/>
              <w:t xml:space="preserve">$ </w:t>
            </w:r>
            <w:r w:rsidR="007C2A7D" w:rsidRPr="00E70B57">
              <w:rPr>
                <w:rFonts w:ascii="Arial" w:eastAsia="Arial" w:hAnsi="Arial" w:cs="Arial"/>
                <w:sz w:val="22"/>
                <w:szCs w:val="22"/>
              </w:rPr>
              <w:t xml:space="preserve">  60.55</w:t>
            </w:r>
            <w:r w:rsidRPr="00E70B57">
              <w:rPr>
                <w:rFonts w:ascii="Arial" w:eastAsia="Arial" w:hAnsi="Arial" w:cs="Arial"/>
                <w:sz w:val="22"/>
                <w:szCs w:val="22"/>
              </w:rPr>
              <w:t>.</w:t>
            </w:r>
          </w:p>
          <w:p w:rsidR="006F616B" w:rsidRPr="00E70B57" w:rsidRDefault="006F616B" w:rsidP="008831CC">
            <w:pPr>
              <w:ind w:left="567"/>
              <w:jc w:val="both"/>
              <w:rPr>
                <w:rFonts w:ascii="Arial" w:hAnsi="Arial" w:cs="Arial"/>
              </w:rPr>
            </w:pPr>
            <w:r w:rsidRPr="00E70B57">
              <w:rPr>
                <w:rFonts w:ascii="Arial" w:eastAsia="Arial" w:hAnsi="Arial" w:cs="Arial"/>
                <w:sz w:val="22"/>
                <w:szCs w:val="22"/>
              </w:rPr>
              <w:t xml:space="preserve">7.- Ganado menor </w:t>
            </w:r>
            <w:r w:rsidR="007C2A7D" w:rsidRPr="00E70B57">
              <w:rPr>
                <w:rFonts w:ascii="Arial" w:eastAsia="Arial" w:hAnsi="Arial" w:cs="Arial"/>
                <w:sz w:val="22"/>
                <w:szCs w:val="22"/>
              </w:rPr>
              <w:t xml:space="preserve">porcino por cabeza         </w:t>
            </w:r>
            <w:r w:rsidR="007C2A7D" w:rsidRPr="00E70B57">
              <w:rPr>
                <w:rFonts w:ascii="Arial" w:eastAsia="Arial" w:hAnsi="Arial" w:cs="Arial"/>
                <w:sz w:val="22"/>
                <w:szCs w:val="22"/>
              </w:rPr>
              <w:tab/>
              <w:t>$   42.44</w:t>
            </w:r>
            <w:r w:rsidRPr="00E70B57">
              <w:rPr>
                <w:rFonts w:ascii="Arial" w:eastAsia="Arial" w:hAnsi="Arial" w:cs="Arial"/>
                <w:sz w:val="22"/>
                <w:szCs w:val="22"/>
              </w:rPr>
              <w:t>.</w:t>
            </w:r>
          </w:p>
          <w:p w:rsidR="006F616B" w:rsidRPr="00E70B57" w:rsidRDefault="006F616B" w:rsidP="008831CC">
            <w:pPr>
              <w:ind w:left="567"/>
              <w:jc w:val="both"/>
              <w:rPr>
                <w:rFonts w:ascii="Arial" w:hAnsi="Arial" w:cs="Arial"/>
              </w:rPr>
            </w:pPr>
            <w:r w:rsidRPr="00E70B57">
              <w:rPr>
                <w:rFonts w:ascii="Arial" w:eastAsia="Arial" w:hAnsi="Arial" w:cs="Arial"/>
                <w:sz w:val="22"/>
                <w:szCs w:val="22"/>
              </w:rPr>
              <w:t xml:space="preserve">8. -Ganado mayor porcino por cabeza       </w:t>
            </w:r>
            <w:r w:rsidRPr="00E70B57">
              <w:rPr>
                <w:rFonts w:ascii="Arial" w:eastAsia="Arial" w:hAnsi="Arial" w:cs="Arial"/>
                <w:sz w:val="22"/>
                <w:szCs w:val="22"/>
              </w:rPr>
              <w:tab/>
              <w:t xml:space="preserve">$ </w:t>
            </w:r>
            <w:r w:rsidR="007C2A7D" w:rsidRPr="00E70B57">
              <w:rPr>
                <w:rFonts w:ascii="Arial" w:eastAsia="Arial" w:hAnsi="Arial" w:cs="Arial"/>
                <w:sz w:val="22"/>
                <w:szCs w:val="22"/>
              </w:rPr>
              <w:t xml:space="preserve">  60.55</w:t>
            </w:r>
            <w:r w:rsidRPr="00E70B57">
              <w:rPr>
                <w:rFonts w:ascii="Arial" w:eastAsia="Arial" w:hAnsi="Arial" w:cs="Arial"/>
                <w:sz w:val="22"/>
                <w:szCs w:val="22"/>
              </w:rPr>
              <w:t>.</w:t>
            </w:r>
          </w:p>
          <w:p w:rsidR="006F616B" w:rsidRPr="00E70B57" w:rsidRDefault="006F616B" w:rsidP="008831CC">
            <w:pPr>
              <w:ind w:left="567"/>
              <w:jc w:val="both"/>
              <w:rPr>
                <w:rFonts w:ascii="Arial" w:hAnsi="Arial" w:cs="Arial"/>
              </w:rPr>
            </w:pPr>
            <w:r w:rsidRPr="00E70B57">
              <w:rPr>
                <w:rFonts w:ascii="Arial" w:eastAsia="Arial" w:hAnsi="Arial" w:cs="Arial"/>
                <w:sz w:val="22"/>
                <w:szCs w:val="22"/>
              </w:rPr>
              <w:t xml:space="preserve">9.- Aves a razón por animal                          </w:t>
            </w:r>
            <w:r w:rsidRPr="00E70B57">
              <w:rPr>
                <w:rFonts w:ascii="Arial" w:eastAsia="Arial" w:hAnsi="Arial" w:cs="Arial"/>
                <w:sz w:val="22"/>
                <w:szCs w:val="22"/>
              </w:rPr>
              <w:tab/>
              <w:t xml:space="preserve">$   </w:t>
            </w:r>
            <w:r w:rsidR="007C2A7D" w:rsidRPr="00E70B57">
              <w:rPr>
                <w:rFonts w:ascii="Arial" w:eastAsia="Arial" w:hAnsi="Arial" w:cs="Arial"/>
                <w:sz w:val="22"/>
                <w:szCs w:val="22"/>
              </w:rPr>
              <w:t xml:space="preserve">  4.35</w:t>
            </w:r>
            <w:r w:rsidRPr="00E70B57">
              <w:rPr>
                <w:rFonts w:ascii="Arial" w:eastAsia="Arial" w:hAnsi="Arial" w:cs="Arial"/>
                <w:sz w:val="22"/>
                <w:szCs w:val="22"/>
              </w:rPr>
              <w:t>.</w:t>
            </w:r>
          </w:p>
          <w:p w:rsidR="006F616B" w:rsidRPr="00E70B57" w:rsidRDefault="006F616B" w:rsidP="008831CC">
            <w:pPr>
              <w:jc w:val="both"/>
              <w:rPr>
                <w:rFonts w:ascii="Arial" w:hAnsi="Arial" w:cs="Arial"/>
              </w:rPr>
            </w:pPr>
            <w:r w:rsidRPr="00E70B57">
              <w:rPr>
                <w:rFonts w:ascii="Arial" w:eastAsia="Arial" w:hAnsi="Arial" w:cs="Arial"/>
                <w:sz w:val="22"/>
                <w:szCs w:val="22"/>
              </w:rPr>
              <w:t xml:space="preserve"> </w:t>
            </w:r>
          </w:p>
          <w:p w:rsidR="006F616B" w:rsidRPr="00E70B57" w:rsidRDefault="006F616B" w:rsidP="008831CC">
            <w:pPr>
              <w:jc w:val="both"/>
              <w:rPr>
                <w:rFonts w:ascii="Arial" w:eastAsia="Arial" w:hAnsi="Arial" w:cs="Arial"/>
              </w:rPr>
            </w:pPr>
            <w:r w:rsidRPr="00E70B57">
              <w:rPr>
                <w:rFonts w:ascii="Arial" w:eastAsia="Arial" w:hAnsi="Arial" w:cs="Arial"/>
                <w:sz w:val="22"/>
                <w:szCs w:val="22"/>
              </w:rPr>
              <w:t xml:space="preserve">Ganado menor: la canal que pese menos de 20 kg. </w:t>
            </w:r>
          </w:p>
          <w:p w:rsidR="007C2A7D" w:rsidRPr="00E70B57" w:rsidRDefault="007C2A7D" w:rsidP="008831CC">
            <w:pPr>
              <w:jc w:val="both"/>
              <w:rPr>
                <w:rFonts w:ascii="Arial" w:eastAsia="Arial" w:hAnsi="Arial" w:cs="Arial"/>
              </w:rPr>
            </w:pPr>
          </w:p>
          <w:p w:rsidR="007C2A7D" w:rsidRPr="00E70B57" w:rsidRDefault="007C2A7D" w:rsidP="008831CC">
            <w:pPr>
              <w:jc w:val="both"/>
              <w:rPr>
                <w:rFonts w:ascii="Arial" w:hAnsi="Arial" w:cs="Arial"/>
              </w:rPr>
            </w:pPr>
            <w:r w:rsidRPr="00E70B57">
              <w:rPr>
                <w:rFonts w:ascii="Arial" w:eastAsia="Arial" w:hAnsi="Arial" w:cs="Arial"/>
                <w:sz w:val="22"/>
                <w:szCs w:val="22"/>
              </w:rPr>
              <w:t xml:space="preserve">II.- Reparto de Carnes: </w:t>
            </w:r>
          </w:p>
          <w:p w:rsidR="007C2A7D" w:rsidRPr="00E70B57" w:rsidRDefault="007C2A7D" w:rsidP="008831CC">
            <w:pPr>
              <w:ind w:left="567"/>
              <w:jc w:val="both"/>
              <w:rPr>
                <w:rFonts w:ascii="Arial" w:hAnsi="Arial" w:cs="Arial"/>
              </w:rPr>
            </w:pPr>
            <w:r w:rsidRPr="00E70B57">
              <w:rPr>
                <w:rFonts w:ascii="Arial" w:eastAsia="Arial" w:hAnsi="Arial" w:cs="Arial"/>
                <w:sz w:val="22"/>
                <w:szCs w:val="22"/>
              </w:rPr>
              <w:t>1.- Ganad</w:t>
            </w:r>
            <w:r w:rsidR="009A5112" w:rsidRPr="00E70B57">
              <w:rPr>
                <w:rFonts w:ascii="Arial" w:eastAsia="Arial" w:hAnsi="Arial" w:cs="Arial"/>
                <w:sz w:val="22"/>
                <w:szCs w:val="22"/>
              </w:rPr>
              <w:t xml:space="preserve">o vacuno por canal         </w:t>
            </w:r>
            <w:r w:rsidR="009A5112" w:rsidRPr="00E70B57">
              <w:rPr>
                <w:rFonts w:ascii="Arial" w:eastAsia="Arial" w:hAnsi="Arial" w:cs="Arial"/>
                <w:sz w:val="22"/>
                <w:szCs w:val="22"/>
              </w:rPr>
              <w:tab/>
              <w:t>$ 42</w:t>
            </w:r>
            <w:r w:rsidRPr="00E70B57">
              <w:rPr>
                <w:rFonts w:ascii="Arial" w:eastAsia="Arial" w:hAnsi="Arial" w:cs="Arial"/>
                <w:sz w:val="22"/>
                <w:szCs w:val="22"/>
              </w:rPr>
              <w:t>.</w:t>
            </w:r>
            <w:r w:rsidR="009A5112" w:rsidRPr="00E70B57">
              <w:rPr>
                <w:rFonts w:ascii="Arial" w:eastAsia="Arial" w:hAnsi="Arial" w:cs="Arial"/>
                <w:sz w:val="22"/>
                <w:szCs w:val="22"/>
              </w:rPr>
              <w:t>44</w:t>
            </w:r>
            <w:r w:rsidRPr="00E70B57">
              <w:rPr>
                <w:rFonts w:ascii="Arial" w:eastAsia="Arial" w:hAnsi="Arial" w:cs="Arial"/>
                <w:sz w:val="22"/>
                <w:szCs w:val="22"/>
              </w:rPr>
              <w:t>.</w:t>
            </w:r>
          </w:p>
          <w:p w:rsidR="007C2A7D" w:rsidRPr="00E70B57" w:rsidRDefault="007C2A7D" w:rsidP="008831CC">
            <w:pPr>
              <w:ind w:left="567"/>
              <w:jc w:val="both"/>
              <w:rPr>
                <w:rFonts w:ascii="Arial" w:eastAsia="Arial" w:hAnsi="Arial" w:cs="Arial"/>
              </w:rPr>
            </w:pPr>
            <w:r w:rsidRPr="00E70B57">
              <w:rPr>
                <w:rFonts w:ascii="Arial" w:eastAsia="Arial" w:hAnsi="Arial" w:cs="Arial"/>
                <w:sz w:val="22"/>
                <w:szCs w:val="22"/>
              </w:rPr>
              <w:t>2.- Ganado po</w:t>
            </w:r>
            <w:r w:rsidR="009A5112" w:rsidRPr="00E70B57">
              <w:rPr>
                <w:rFonts w:ascii="Arial" w:eastAsia="Arial" w:hAnsi="Arial" w:cs="Arial"/>
                <w:sz w:val="22"/>
                <w:szCs w:val="22"/>
              </w:rPr>
              <w:t xml:space="preserve">rcino por canal            </w:t>
            </w:r>
            <w:r w:rsidR="009A5112" w:rsidRPr="00E70B57">
              <w:rPr>
                <w:rFonts w:ascii="Arial" w:eastAsia="Arial" w:hAnsi="Arial" w:cs="Arial"/>
                <w:sz w:val="22"/>
                <w:szCs w:val="22"/>
              </w:rPr>
              <w:tab/>
              <w:t>$ 42.44</w:t>
            </w:r>
            <w:r w:rsidRPr="00E70B57">
              <w:rPr>
                <w:rFonts w:ascii="Arial" w:eastAsia="Arial" w:hAnsi="Arial" w:cs="Arial"/>
                <w:sz w:val="22"/>
                <w:szCs w:val="22"/>
              </w:rPr>
              <w:t>.</w:t>
            </w:r>
          </w:p>
          <w:p w:rsidR="007C2A7D" w:rsidRPr="00E70B57" w:rsidRDefault="007C2A7D" w:rsidP="008831CC">
            <w:pPr>
              <w:ind w:left="567"/>
              <w:jc w:val="both"/>
              <w:rPr>
                <w:rFonts w:ascii="Arial" w:hAnsi="Arial" w:cs="Arial"/>
              </w:rPr>
            </w:pPr>
            <w:r w:rsidRPr="00E70B57">
              <w:rPr>
                <w:rFonts w:ascii="Arial" w:eastAsia="Arial" w:hAnsi="Arial" w:cs="Arial"/>
                <w:sz w:val="22"/>
                <w:szCs w:val="22"/>
              </w:rPr>
              <w:t xml:space="preserve">3.- Ganado caprino ovino                  </w:t>
            </w:r>
            <w:r w:rsidRPr="00E70B57">
              <w:rPr>
                <w:rFonts w:ascii="Arial" w:eastAsia="Arial" w:hAnsi="Arial" w:cs="Arial"/>
                <w:sz w:val="22"/>
                <w:szCs w:val="22"/>
              </w:rPr>
              <w:tab/>
              <w:t>$ 28.</w:t>
            </w:r>
            <w:r w:rsidR="009A5112" w:rsidRPr="00E70B57">
              <w:rPr>
                <w:rFonts w:ascii="Arial" w:eastAsia="Arial" w:hAnsi="Arial" w:cs="Arial"/>
                <w:sz w:val="22"/>
                <w:szCs w:val="22"/>
              </w:rPr>
              <w:t>98</w:t>
            </w:r>
            <w:r w:rsidRPr="00E70B57">
              <w:rPr>
                <w:rFonts w:ascii="Arial" w:eastAsia="Arial" w:hAnsi="Arial" w:cs="Arial"/>
                <w:sz w:val="22"/>
                <w:szCs w:val="22"/>
              </w:rPr>
              <w:t>.</w:t>
            </w:r>
          </w:p>
          <w:p w:rsidR="007C2A7D" w:rsidRPr="00E70B57" w:rsidRDefault="007C2A7D" w:rsidP="008831CC">
            <w:pPr>
              <w:ind w:left="567"/>
              <w:jc w:val="both"/>
              <w:rPr>
                <w:rFonts w:ascii="Arial" w:hAnsi="Arial" w:cs="Arial"/>
              </w:rPr>
            </w:pPr>
            <w:r w:rsidRPr="00E70B57">
              <w:rPr>
                <w:rFonts w:ascii="Arial" w:eastAsia="Arial" w:hAnsi="Arial" w:cs="Arial"/>
                <w:sz w:val="22"/>
                <w:szCs w:val="22"/>
              </w:rPr>
              <w:t>4.- Becerro de lec</w:t>
            </w:r>
            <w:r w:rsidR="009A5112" w:rsidRPr="00E70B57">
              <w:rPr>
                <w:rFonts w:ascii="Arial" w:eastAsia="Arial" w:hAnsi="Arial" w:cs="Arial"/>
                <w:sz w:val="22"/>
                <w:szCs w:val="22"/>
              </w:rPr>
              <w:t xml:space="preserve">he                         </w:t>
            </w:r>
            <w:r w:rsidR="009A5112" w:rsidRPr="00E70B57">
              <w:rPr>
                <w:rFonts w:ascii="Arial" w:eastAsia="Arial" w:hAnsi="Arial" w:cs="Arial"/>
                <w:sz w:val="22"/>
                <w:szCs w:val="22"/>
              </w:rPr>
              <w:tab/>
              <w:t>$ 42</w:t>
            </w:r>
            <w:r w:rsidRPr="00E70B57">
              <w:rPr>
                <w:rFonts w:ascii="Arial" w:eastAsia="Arial" w:hAnsi="Arial" w:cs="Arial"/>
                <w:sz w:val="22"/>
                <w:szCs w:val="22"/>
              </w:rPr>
              <w:t>.</w:t>
            </w:r>
            <w:r w:rsidR="009A5112" w:rsidRPr="00E70B57">
              <w:rPr>
                <w:rFonts w:ascii="Arial" w:eastAsia="Arial" w:hAnsi="Arial" w:cs="Arial"/>
                <w:sz w:val="22"/>
                <w:szCs w:val="22"/>
              </w:rPr>
              <w:t>44</w:t>
            </w:r>
            <w:r w:rsidRPr="00E70B57">
              <w:rPr>
                <w:rFonts w:ascii="Arial" w:eastAsia="Arial" w:hAnsi="Arial" w:cs="Arial"/>
                <w:sz w:val="22"/>
                <w:szCs w:val="22"/>
              </w:rPr>
              <w:t>.</w:t>
            </w:r>
          </w:p>
          <w:p w:rsidR="007C2A7D" w:rsidRPr="00E70B57" w:rsidRDefault="007C2A7D" w:rsidP="008831CC">
            <w:pPr>
              <w:ind w:left="567"/>
              <w:jc w:val="both"/>
              <w:rPr>
                <w:rFonts w:ascii="Arial" w:eastAsia="Arial" w:hAnsi="Arial" w:cs="Arial"/>
              </w:rPr>
            </w:pPr>
            <w:r w:rsidRPr="00E70B57">
              <w:rPr>
                <w:rFonts w:ascii="Arial" w:eastAsia="Arial" w:hAnsi="Arial" w:cs="Arial"/>
                <w:sz w:val="22"/>
                <w:szCs w:val="22"/>
              </w:rPr>
              <w:t xml:space="preserve">5.- Vísceras de cada animal              </w:t>
            </w:r>
            <w:r w:rsidRPr="00E70B57">
              <w:rPr>
                <w:rFonts w:ascii="Arial" w:eastAsia="Arial" w:hAnsi="Arial" w:cs="Arial"/>
                <w:sz w:val="22"/>
                <w:szCs w:val="22"/>
              </w:rPr>
              <w:tab/>
              <w:t>$ 2</w:t>
            </w:r>
            <w:r w:rsidR="009A5112" w:rsidRPr="00E70B57">
              <w:rPr>
                <w:rFonts w:ascii="Arial" w:eastAsia="Arial" w:hAnsi="Arial" w:cs="Arial"/>
                <w:sz w:val="22"/>
                <w:szCs w:val="22"/>
              </w:rPr>
              <w:t>9</w:t>
            </w:r>
            <w:r w:rsidRPr="00E70B57">
              <w:rPr>
                <w:rFonts w:ascii="Arial" w:eastAsia="Arial" w:hAnsi="Arial" w:cs="Arial"/>
                <w:sz w:val="22"/>
                <w:szCs w:val="22"/>
              </w:rPr>
              <w:t>.50.</w:t>
            </w:r>
          </w:p>
          <w:p w:rsidR="007C2A7D" w:rsidRPr="00E70B57" w:rsidRDefault="007C2A7D" w:rsidP="008831CC">
            <w:pPr>
              <w:jc w:val="both"/>
              <w:rPr>
                <w:rFonts w:ascii="Arial" w:hAnsi="Arial" w:cs="Arial"/>
              </w:rPr>
            </w:pPr>
            <w:r w:rsidRPr="00E70B57">
              <w:rPr>
                <w:rFonts w:ascii="Arial" w:eastAsia="Arial" w:hAnsi="Arial" w:cs="Arial"/>
                <w:sz w:val="22"/>
                <w:szCs w:val="22"/>
              </w:rPr>
              <w:t xml:space="preserve"> </w:t>
            </w:r>
          </w:p>
          <w:p w:rsidR="007C2A7D" w:rsidRPr="00E70B57" w:rsidRDefault="007C2A7D" w:rsidP="008831CC">
            <w:pPr>
              <w:jc w:val="both"/>
              <w:rPr>
                <w:rFonts w:ascii="Arial" w:hAnsi="Arial" w:cs="Arial"/>
              </w:rPr>
            </w:pPr>
            <w:r w:rsidRPr="00E70B57">
              <w:rPr>
                <w:rFonts w:ascii="Arial" w:eastAsia="Arial" w:hAnsi="Arial" w:cs="Arial"/>
                <w:sz w:val="22"/>
                <w:szCs w:val="22"/>
              </w:rPr>
              <w:t xml:space="preserve">III.- Inspección de productos carniceros foráneos: </w:t>
            </w:r>
          </w:p>
          <w:p w:rsidR="007C2A7D" w:rsidRPr="00E70B57" w:rsidRDefault="007C2A7D" w:rsidP="008831CC">
            <w:pPr>
              <w:ind w:left="567"/>
              <w:jc w:val="both"/>
              <w:rPr>
                <w:rFonts w:ascii="Arial" w:hAnsi="Arial" w:cs="Arial"/>
              </w:rPr>
            </w:pPr>
            <w:r w:rsidRPr="00E70B57">
              <w:rPr>
                <w:rFonts w:ascii="Arial" w:eastAsia="Arial" w:hAnsi="Arial" w:cs="Arial"/>
                <w:sz w:val="22"/>
                <w:szCs w:val="22"/>
              </w:rPr>
              <w:t>1.- Ganado mayor</w:t>
            </w:r>
            <w:r w:rsidR="009A5112" w:rsidRPr="00E70B57">
              <w:rPr>
                <w:rFonts w:ascii="Arial" w:eastAsia="Arial" w:hAnsi="Arial" w:cs="Arial"/>
                <w:sz w:val="22"/>
                <w:szCs w:val="22"/>
              </w:rPr>
              <w:t xml:space="preserve"> vacuno por cabeza         </w:t>
            </w:r>
            <w:r w:rsidR="009A5112" w:rsidRPr="00E70B57">
              <w:rPr>
                <w:rFonts w:ascii="Arial" w:eastAsia="Arial" w:hAnsi="Arial" w:cs="Arial"/>
                <w:sz w:val="22"/>
                <w:szCs w:val="22"/>
              </w:rPr>
              <w:tab/>
              <w:t>$ 101</w:t>
            </w:r>
            <w:r w:rsidRPr="00E70B57">
              <w:rPr>
                <w:rFonts w:ascii="Arial" w:eastAsia="Arial" w:hAnsi="Arial" w:cs="Arial"/>
                <w:sz w:val="22"/>
                <w:szCs w:val="22"/>
              </w:rPr>
              <w:t>.</w:t>
            </w:r>
            <w:r w:rsidR="009A5112" w:rsidRPr="00E70B57">
              <w:rPr>
                <w:rFonts w:ascii="Arial" w:eastAsia="Arial" w:hAnsi="Arial" w:cs="Arial"/>
                <w:sz w:val="22"/>
                <w:szCs w:val="22"/>
              </w:rPr>
              <w:t>43</w:t>
            </w:r>
            <w:r w:rsidRPr="00E70B57">
              <w:rPr>
                <w:rFonts w:ascii="Arial" w:eastAsia="Arial" w:hAnsi="Arial" w:cs="Arial"/>
                <w:sz w:val="22"/>
                <w:szCs w:val="22"/>
              </w:rPr>
              <w:t>.</w:t>
            </w:r>
          </w:p>
          <w:p w:rsidR="007C2A7D" w:rsidRPr="00E70B57" w:rsidRDefault="007C2A7D" w:rsidP="008831CC">
            <w:pPr>
              <w:ind w:left="567"/>
              <w:jc w:val="both"/>
              <w:rPr>
                <w:rFonts w:ascii="Arial" w:hAnsi="Arial" w:cs="Arial"/>
              </w:rPr>
            </w:pPr>
            <w:r w:rsidRPr="00E70B57">
              <w:rPr>
                <w:rFonts w:ascii="Arial" w:eastAsia="Arial" w:hAnsi="Arial" w:cs="Arial"/>
                <w:sz w:val="22"/>
                <w:szCs w:val="22"/>
              </w:rPr>
              <w:t>2.- Ganado menor va</w:t>
            </w:r>
            <w:r w:rsidR="009A5112" w:rsidRPr="00E70B57">
              <w:rPr>
                <w:rFonts w:ascii="Arial" w:eastAsia="Arial" w:hAnsi="Arial" w:cs="Arial"/>
                <w:sz w:val="22"/>
                <w:szCs w:val="22"/>
              </w:rPr>
              <w:t xml:space="preserve">cuno por cabeza         </w:t>
            </w:r>
            <w:r w:rsidR="009A5112" w:rsidRPr="00E70B57">
              <w:rPr>
                <w:rFonts w:ascii="Arial" w:eastAsia="Arial" w:hAnsi="Arial" w:cs="Arial"/>
                <w:sz w:val="22"/>
                <w:szCs w:val="22"/>
              </w:rPr>
              <w:tab/>
              <w:t>$   60.55</w:t>
            </w:r>
            <w:r w:rsidRPr="00E70B57">
              <w:rPr>
                <w:rFonts w:ascii="Arial" w:eastAsia="Arial" w:hAnsi="Arial" w:cs="Arial"/>
                <w:sz w:val="22"/>
                <w:szCs w:val="22"/>
              </w:rPr>
              <w:t>.</w:t>
            </w:r>
          </w:p>
          <w:p w:rsidR="007C2A7D" w:rsidRPr="00E70B57" w:rsidRDefault="007C2A7D" w:rsidP="008831CC">
            <w:pPr>
              <w:ind w:left="567"/>
              <w:jc w:val="both"/>
              <w:rPr>
                <w:rFonts w:ascii="Arial" w:hAnsi="Arial" w:cs="Arial"/>
              </w:rPr>
            </w:pPr>
            <w:r w:rsidRPr="00E70B57">
              <w:rPr>
                <w:rFonts w:ascii="Arial" w:eastAsia="Arial" w:hAnsi="Arial" w:cs="Arial"/>
                <w:sz w:val="22"/>
                <w:szCs w:val="22"/>
              </w:rPr>
              <w:t>3.- Ganado mayor cap</w:t>
            </w:r>
            <w:r w:rsidR="009A5112" w:rsidRPr="00E70B57">
              <w:rPr>
                <w:rFonts w:ascii="Arial" w:eastAsia="Arial" w:hAnsi="Arial" w:cs="Arial"/>
                <w:sz w:val="22"/>
                <w:szCs w:val="22"/>
              </w:rPr>
              <w:t xml:space="preserve">rino por cabeza         </w:t>
            </w:r>
            <w:r w:rsidR="009A5112" w:rsidRPr="00E70B57">
              <w:rPr>
                <w:rFonts w:ascii="Arial" w:eastAsia="Arial" w:hAnsi="Arial" w:cs="Arial"/>
                <w:sz w:val="22"/>
                <w:szCs w:val="22"/>
              </w:rPr>
              <w:tab/>
              <w:t>$   60.55</w:t>
            </w:r>
            <w:r w:rsidRPr="00E70B57">
              <w:rPr>
                <w:rFonts w:ascii="Arial" w:eastAsia="Arial" w:hAnsi="Arial" w:cs="Arial"/>
                <w:sz w:val="22"/>
                <w:szCs w:val="22"/>
              </w:rPr>
              <w:t>.</w:t>
            </w:r>
          </w:p>
          <w:p w:rsidR="007C2A7D" w:rsidRPr="00E70B57" w:rsidRDefault="007C2A7D" w:rsidP="008831CC">
            <w:pPr>
              <w:ind w:left="567"/>
              <w:jc w:val="both"/>
              <w:rPr>
                <w:rFonts w:ascii="Arial" w:hAnsi="Arial" w:cs="Arial"/>
              </w:rPr>
            </w:pPr>
            <w:r w:rsidRPr="00E70B57">
              <w:rPr>
                <w:rFonts w:ascii="Arial" w:eastAsia="Arial" w:hAnsi="Arial" w:cs="Arial"/>
                <w:sz w:val="22"/>
                <w:szCs w:val="22"/>
              </w:rPr>
              <w:t xml:space="preserve">4.- Ganado menor caprino por cabeza         </w:t>
            </w:r>
            <w:r w:rsidRPr="00E70B57">
              <w:rPr>
                <w:rFonts w:ascii="Arial" w:eastAsia="Arial" w:hAnsi="Arial" w:cs="Arial"/>
                <w:sz w:val="22"/>
                <w:szCs w:val="22"/>
              </w:rPr>
              <w:tab/>
              <w:t xml:space="preserve">$ </w:t>
            </w:r>
            <w:r w:rsidR="009A5112" w:rsidRPr="00E70B57">
              <w:rPr>
                <w:rFonts w:ascii="Arial" w:eastAsia="Arial" w:hAnsi="Arial" w:cs="Arial"/>
                <w:sz w:val="22"/>
                <w:szCs w:val="22"/>
              </w:rPr>
              <w:t xml:space="preserve">  41.92.</w:t>
            </w:r>
          </w:p>
          <w:p w:rsidR="007C2A7D" w:rsidRPr="00E70B57" w:rsidRDefault="007C2A7D" w:rsidP="008831CC">
            <w:pPr>
              <w:ind w:left="567"/>
              <w:jc w:val="both"/>
              <w:rPr>
                <w:rFonts w:ascii="Arial" w:hAnsi="Arial" w:cs="Arial"/>
              </w:rPr>
            </w:pPr>
            <w:r w:rsidRPr="00E70B57">
              <w:rPr>
                <w:rFonts w:ascii="Arial" w:eastAsia="Arial" w:hAnsi="Arial" w:cs="Arial"/>
                <w:sz w:val="22"/>
                <w:szCs w:val="22"/>
              </w:rPr>
              <w:t>5.- Ganado menor la</w:t>
            </w:r>
            <w:r w:rsidR="009A5112" w:rsidRPr="00E70B57">
              <w:rPr>
                <w:rFonts w:ascii="Arial" w:eastAsia="Arial" w:hAnsi="Arial" w:cs="Arial"/>
                <w:sz w:val="22"/>
                <w:szCs w:val="22"/>
              </w:rPr>
              <w:t xml:space="preserve">nar por cabeza             </w:t>
            </w:r>
            <w:r w:rsidR="009A5112" w:rsidRPr="00E70B57">
              <w:rPr>
                <w:rFonts w:ascii="Arial" w:eastAsia="Arial" w:hAnsi="Arial" w:cs="Arial"/>
                <w:sz w:val="22"/>
                <w:szCs w:val="22"/>
              </w:rPr>
              <w:tab/>
              <w:t>$   41</w:t>
            </w:r>
            <w:r w:rsidRPr="00E70B57">
              <w:rPr>
                <w:rFonts w:ascii="Arial" w:eastAsia="Arial" w:hAnsi="Arial" w:cs="Arial"/>
                <w:sz w:val="22"/>
                <w:szCs w:val="22"/>
              </w:rPr>
              <w:t>.</w:t>
            </w:r>
            <w:r w:rsidR="009A5112" w:rsidRPr="00E70B57">
              <w:rPr>
                <w:rFonts w:ascii="Arial" w:eastAsia="Arial" w:hAnsi="Arial" w:cs="Arial"/>
                <w:sz w:val="22"/>
                <w:szCs w:val="22"/>
              </w:rPr>
              <w:t>92</w:t>
            </w:r>
          </w:p>
          <w:p w:rsidR="007C2A7D" w:rsidRPr="00E70B57" w:rsidRDefault="007C2A7D" w:rsidP="008831CC">
            <w:pPr>
              <w:ind w:left="567"/>
              <w:jc w:val="both"/>
              <w:rPr>
                <w:rFonts w:ascii="Arial" w:hAnsi="Arial" w:cs="Arial"/>
              </w:rPr>
            </w:pPr>
            <w:r w:rsidRPr="00E70B57">
              <w:rPr>
                <w:rFonts w:ascii="Arial" w:eastAsia="Arial" w:hAnsi="Arial" w:cs="Arial"/>
                <w:sz w:val="22"/>
                <w:szCs w:val="22"/>
              </w:rPr>
              <w:t>6.- Ganado mayor l</w:t>
            </w:r>
            <w:r w:rsidR="009A5112" w:rsidRPr="00E70B57">
              <w:rPr>
                <w:rFonts w:ascii="Arial" w:eastAsia="Arial" w:hAnsi="Arial" w:cs="Arial"/>
                <w:sz w:val="22"/>
                <w:szCs w:val="22"/>
              </w:rPr>
              <w:t xml:space="preserve">anar por cabeza         </w:t>
            </w:r>
            <w:r w:rsidR="009A5112" w:rsidRPr="00E70B57">
              <w:rPr>
                <w:rFonts w:ascii="Arial" w:eastAsia="Arial" w:hAnsi="Arial" w:cs="Arial"/>
                <w:sz w:val="22"/>
                <w:szCs w:val="22"/>
              </w:rPr>
              <w:tab/>
              <w:t>$   60.55</w:t>
            </w:r>
            <w:r w:rsidRPr="00E70B57">
              <w:rPr>
                <w:rFonts w:ascii="Arial" w:eastAsia="Arial" w:hAnsi="Arial" w:cs="Arial"/>
                <w:sz w:val="22"/>
                <w:szCs w:val="22"/>
              </w:rPr>
              <w:t>.</w:t>
            </w:r>
          </w:p>
          <w:p w:rsidR="007C2A7D" w:rsidRPr="00E70B57" w:rsidRDefault="007C2A7D" w:rsidP="008831CC">
            <w:pPr>
              <w:ind w:left="567"/>
              <w:jc w:val="both"/>
              <w:rPr>
                <w:rFonts w:ascii="Arial" w:hAnsi="Arial" w:cs="Arial"/>
              </w:rPr>
            </w:pPr>
            <w:r w:rsidRPr="00E70B57">
              <w:rPr>
                <w:rFonts w:ascii="Arial" w:eastAsia="Arial" w:hAnsi="Arial" w:cs="Arial"/>
                <w:sz w:val="22"/>
                <w:szCs w:val="22"/>
              </w:rPr>
              <w:t>7.- Ganado menor por</w:t>
            </w:r>
            <w:r w:rsidR="009A5112" w:rsidRPr="00E70B57">
              <w:rPr>
                <w:rFonts w:ascii="Arial" w:eastAsia="Arial" w:hAnsi="Arial" w:cs="Arial"/>
                <w:sz w:val="22"/>
                <w:szCs w:val="22"/>
              </w:rPr>
              <w:t xml:space="preserve">cino por cabeza         </w:t>
            </w:r>
            <w:r w:rsidR="009A5112" w:rsidRPr="00E70B57">
              <w:rPr>
                <w:rFonts w:ascii="Arial" w:eastAsia="Arial" w:hAnsi="Arial" w:cs="Arial"/>
                <w:sz w:val="22"/>
                <w:szCs w:val="22"/>
              </w:rPr>
              <w:tab/>
              <w:t>$   41.92</w:t>
            </w:r>
            <w:r w:rsidRPr="00E70B57">
              <w:rPr>
                <w:rFonts w:ascii="Arial" w:eastAsia="Arial" w:hAnsi="Arial" w:cs="Arial"/>
                <w:sz w:val="22"/>
                <w:szCs w:val="22"/>
              </w:rPr>
              <w:t>.</w:t>
            </w:r>
          </w:p>
          <w:p w:rsidR="007C2A7D" w:rsidRPr="00E70B57" w:rsidRDefault="007C2A7D" w:rsidP="008831CC">
            <w:pPr>
              <w:ind w:left="567"/>
              <w:jc w:val="both"/>
              <w:rPr>
                <w:rFonts w:ascii="Arial" w:hAnsi="Arial" w:cs="Arial"/>
              </w:rPr>
            </w:pPr>
            <w:r w:rsidRPr="00E70B57">
              <w:rPr>
                <w:rFonts w:ascii="Arial" w:eastAsia="Arial" w:hAnsi="Arial" w:cs="Arial"/>
                <w:sz w:val="22"/>
                <w:szCs w:val="22"/>
              </w:rPr>
              <w:t>8.- Ganado mayor por</w:t>
            </w:r>
            <w:r w:rsidR="009A5112" w:rsidRPr="00E70B57">
              <w:rPr>
                <w:rFonts w:ascii="Arial" w:eastAsia="Arial" w:hAnsi="Arial" w:cs="Arial"/>
                <w:sz w:val="22"/>
                <w:szCs w:val="22"/>
              </w:rPr>
              <w:t xml:space="preserve">cino por cabeza         </w:t>
            </w:r>
            <w:r w:rsidR="009A5112" w:rsidRPr="00E70B57">
              <w:rPr>
                <w:rFonts w:ascii="Arial" w:eastAsia="Arial" w:hAnsi="Arial" w:cs="Arial"/>
                <w:sz w:val="22"/>
                <w:szCs w:val="22"/>
              </w:rPr>
              <w:tab/>
              <w:t>$   60.55</w:t>
            </w:r>
            <w:r w:rsidRPr="00E70B57">
              <w:rPr>
                <w:rFonts w:ascii="Arial" w:eastAsia="Arial" w:hAnsi="Arial" w:cs="Arial"/>
                <w:sz w:val="22"/>
                <w:szCs w:val="22"/>
              </w:rPr>
              <w:t>.</w:t>
            </w:r>
          </w:p>
          <w:p w:rsidR="007C2A7D" w:rsidRPr="00E70B57" w:rsidRDefault="007C2A7D" w:rsidP="008831CC">
            <w:pPr>
              <w:ind w:left="567"/>
              <w:jc w:val="both"/>
              <w:rPr>
                <w:rFonts w:ascii="Arial" w:hAnsi="Arial" w:cs="Arial"/>
              </w:rPr>
            </w:pPr>
            <w:r w:rsidRPr="00E70B57">
              <w:rPr>
                <w:rFonts w:ascii="Arial" w:eastAsia="Arial" w:hAnsi="Arial" w:cs="Arial"/>
                <w:sz w:val="22"/>
                <w:szCs w:val="22"/>
              </w:rPr>
              <w:t xml:space="preserve">9.- Aves a razón por animal                          </w:t>
            </w:r>
            <w:r w:rsidRPr="00E70B57">
              <w:rPr>
                <w:rFonts w:ascii="Arial" w:eastAsia="Arial" w:hAnsi="Arial" w:cs="Arial"/>
                <w:sz w:val="22"/>
                <w:szCs w:val="22"/>
              </w:rPr>
              <w:tab/>
              <w:t xml:space="preserve">$   </w:t>
            </w:r>
            <w:r w:rsidR="009A5112" w:rsidRPr="00E70B57">
              <w:rPr>
                <w:rFonts w:ascii="Arial" w:eastAsia="Arial" w:hAnsi="Arial" w:cs="Arial"/>
                <w:sz w:val="22"/>
                <w:szCs w:val="22"/>
              </w:rPr>
              <w:t xml:space="preserve">  </w:t>
            </w:r>
            <w:r w:rsidRPr="00E70B57">
              <w:rPr>
                <w:rFonts w:ascii="Arial" w:eastAsia="Arial" w:hAnsi="Arial" w:cs="Arial"/>
                <w:sz w:val="22"/>
                <w:szCs w:val="22"/>
              </w:rPr>
              <w:t>4.</w:t>
            </w:r>
            <w:r w:rsidR="009A5112" w:rsidRPr="00E70B57">
              <w:rPr>
                <w:rFonts w:ascii="Arial" w:eastAsia="Arial" w:hAnsi="Arial" w:cs="Arial"/>
                <w:sz w:val="22"/>
                <w:szCs w:val="22"/>
              </w:rPr>
              <w:t>30</w:t>
            </w:r>
            <w:r w:rsidRPr="00E70B57">
              <w:rPr>
                <w:rFonts w:ascii="Arial" w:eastAsia="Arial" w:hAnsi="Arial" w:cs="Arial"/>
                <w:sz w:val="22"/>
                <w:szCs w:val="22"/>
              </w:rPr>
              <w:t>.</w:t>
            </w:r>
          </w:p>
          <w:p w:rsidR="007C2A7D" w:rsidRPr="00E70B57" w:rsidRDefault="007C2A7D" w:rsidP="008831CC">
            <w:pPr>
              <w:ind w:left="567"/>
              <w:jc w:val="both"/>
              <w:rPr>
                <w:rFonts w:ascii="Arial" w:hAnsi="Arial" w:cs="Arial"/>
              </w:rPr>
            </w:pPr>
            <w:r w:rsidRPr="00E70B57">
              <w:rPr>
                <w:rFonts w:ascii="Arial" w:eastAsia="Arial" w:hAnsi="Arial" w:cs="Arial"/>
                <w:sz w:val="22"/>
                <w:szCs w:val="22"/>
              </w:rPr>
              <w:t xml:space="preserve">10.- Corte de productos carniceros por Kg. </w:t>
            </w:r>
            <w:r w:rsidRPr="00E70B57">
              <w:rPr>
                <w:rFonts w:ascii="Arial" w:eastAsia="Arial" w:hAnsi="Arial" w:cs="Arial"/>
                <w:sz w:val="22"/>
                <w:szCs w:val="22"/>
              </w:rPr>
              <w:tab/>
              <w:t xml:space="preserve">$   </w:t>
            </w:r>
            <w:r w:rsidR="009A5112" w:rsidRPr="00E70B57">
              <w:rPr>
                <w:rFonts w:ascii="Arial" w:eastAsia="Arial" w:hAnsi="Arial" w:cs="Arial"/>
                <w:sz w:val="22"/>
                <w:szCs w:val="22"/>
              </w:rPr>
              <w:t xml:space="preserve">  0.83</w:t>
            </w:r>
            <w:r w:rsidRPr="00E70B57">
              <w:rPr>
                <w:rFonts w:ascii="Arial" w:eastAsia="Arial" w:hAnsi="Arial" w:cs="Arial"/>
                <w:sz w:val="22"/>
                <w:szCs w:val="22"/>
              </w:rPr>
              <w:t>.</w:t>
            </w:r>
          </w:p>
          <w:p w:rsidR="007C2A7D" w:rsidRPr="00E70B57" w:rsidRDefault="007C2A7D" w:rsidP="008831CC">
            <w:pPr>
              <w:jc w:val="both"/>
              <w:rPr>
                <w:rFonts w:ascii="Arial" w:hAnsi="Arial" w:cs="Arial"/>
              </w:rPr>
            </w:pPr>
            <w:r w:rsidRPr="00E70B57">
              <w:rPr>
                <w:rFonts w:ascii="Arial" w:eastAsia="Arial" w:hAnsi="Arial" w:cs="Arial"/>
                <w:sz w:val="22"/>
                <w:szCs w:val="22"/>
              </w:rPr>
              <w:t xml:space="preserve"> </w:t>
            </w:r>
          </w:p>
          <w:p w:rsidR="007C2A7D" w:rsidRPr="00E70B57" w:rsidRDefault="007C2A7D" w:rsidP="008831CC">
            <w:pPr>
              <w:jc w:val="both"/>
              <w:rPr>
                <w:rFonts w:ascii="Arial" w:hAnsi="Arial" w:cs="Arial"/>
              </w:rPr>
            </w:pPr>
            <w:r w:rsidRPr="00E70B57">
              <w:rPr>
                <w:rFonts w:ascii="Arial" w:eastAsia="Arial" w:hAnsi="Arial" w:cs="Arial"/>
                <w:sz w:val="22"/>
                <w:szCs w:val="22"/>
              </w:rPr>
              <w:t xml:space="preserve">Todo ganado sacrificado en rastros, mataderos y empacadoras autorizadas, estarán sujetas a las tarifas que determine el Ayuntamiento, a través de su Reglamento de Rastro Municipal. </w:t>
            </w:r>
          </w:p>
          <w:p w:rsidR="007C2A7D" w:rsidRPr="00E70B57" w:rsidRDefault="007C2A7D" w:rsidP="008831CC">
            <w:pPr>
              <w:jc w:val="both"/>
              <w:rPr>
                <w:rFonts w:ascii="Arial" w:hAnsi="Arial" w:cs="Arial"/>
              </w:rPr>
            </w:pPr>
            <w:r w:rsidRPr="00E70B57">
              <w:rPr>
                <w:rFonts w:ascii="Arial" w:eastAsia="Arial" w:hAnsi="Arial" w:cs="Arial"/>
                <w:sz w:val="22"/>
                <w:szCs w:val="22"/>
              </w:rPr>
              <w:t xml:space="preserve"> </w:t>
            </w:r>
          </w:p>
          <w:p w:rsidR="007C2A7D" w:rsidRPr="00E70B57" w:rsidRDefault="007C2A7D" w:rsidP="008831CC">
            <w:pPr>
              <w:jc w:val="both"/>
              <w:rPr>
                <w:rFonts w:ascii="Arial" w:hAnsi="Arial" w:cs="Arial"/>
              </w:rPr>
            </w:pPr>
            <w:r w:rsidRPr="00E70B57">
              <w:rPr>
                <w:rFonts w:ascii="Arial" w:eastAsia="Arial" w:hAnsi="Arial" w:cs="Arial"/>
                <w:sz w:val="22"/>
                <w:szCs w:val="22"/>
              </w:rPr>
              <w:t xml:space="preserve">IV.- Los derechos por guarda en los corrales del municipio, cubrirán una cuota por pieza diariamente           $ </w:t>
            </w:r>
            <w:r w:rsidR="009A5112" w:rsidRPr="00E70B57">
              <w:rPr>
                <w:rFonts w:ascii="Arial" w:eastAsia="Arial" w:hAnsi="Arial" w:cs="Arial"/>
                <w:sz w:val="22"/>
                <w:szCs w:val="22"/>
              </w:rPr>
              <w:t>56.93</w:t>
            </w:r>
            <w:r w:rsidRPr="00E70B57">
              <w:rPr>
                <w:rFonts w:ascii="Arial" w:eastAsia="Arial" w:hAnsi="Arial" w:cs="Arial"/>
                <w:sz w:val="22"/>
                <w:szCs w:val="22"/>
              </w:rPr>
              <w:t xml:space="preserve"> sin limitación. </w:t>
            </w:r>
          </w:p>
          <w:p w:rsidR="007C2A7D" w:rsidRPr="00E70B57" w:rsidRDefault="007C2A7D" w:rsidP="008831CC">
            <w:pPr>
              <w:jc w:val="both"/>
              <w:rPr>
                <w:rFonts w:ascii="Arial" w:hAnsi="Arial" w:cs="Arial"/>
              </w:rPr>
            </w:pPr>
            <w:r w:rsidRPr="00E70B57">
              <w:rPr>
                <w:rFonts w:ascii="Arial" w:eastAsia="Arial" w:hAnsi="Arial" w:cs="Arial"/>
                <w:sz w:val="22"/>
                <w:szCs w:val="22"/>
              </w:rPr>
              <w:t xml:space="preserve"> </w:t>
            </w:r>
          </w:p>
          <w:p w:rsidR="007C2A7D" w:rsidRPr="00E70B57" w:rsidRDefault="007C2A7D" w:rsidP="008831CC">
            <w:pPr>
              <w:jc w:val="both"/>
              <w:rPr>
                <w:rFonts w:ascii="Arial" w:hAnsi="Arial" w:cs="Arial"/>
              </w:rPr>
            </w:pPr>
            <w:r w:rsidRPr="00E70B57">
              <w:rPr>
                <w:rFonts w:ascii="Arial" w:eastAsia="Arial" w:hAnsi="Arial" w:cs="Arial"/>
                <w:sz w:val="22"/>
                <w:szCs w:val="22"/>
              </w:rPr>
              <w:t xml:space="preserve">V.- Certificado veterinario, sobre peso, edad, trapío y presencia de los toros de lidia, $ </w:t>
            </w:r>
            <w:r w:rsidR="009A5112" w:rsidRPr="00E70B57">
              <w:rPr>
                <w:rFonts w:ascii="Arial" w:eastAsia="Arial" w:hAnsi="Arial" w:cs="Arial"/>
                <w:sz w:val="22"/>
                <w:szCs w:val="22"/>
              </w:rPr>
              <w:t>48.13</w:t>
            </w:r>
            <w:r w:rsidRPr="00E70B57">
              <w:rPr>
                <w:rFonts w:ascii="Arial" w:eastAsia="Arial" w:hAnsi="Arial" w:cs="Arial"/>
                <w:sz w:val="22"/>
                <w:szCs w:val="22"/>
              </w:rPr>
              <w:t xml:space="preserve"> por cada uno.</w:t>
            </w:r>
          </w:p>
          <w:p w:rsidR="007C2A7D" w:rsidRPr="00E70B57" w:rsidRDefault="007C2A7D" w:rsidP="008831CC">
            <w:pPr>
              <w:tabs>
                <w:tab w:val="left" w:pos="3851"/>
              </w:tabs>
              <w:jc w:val="both"/>
              <w:rPr>
                <w:rFonts w:ascii="Arial" w:eastAsia="Arial" w:hAnsi="Arial" w:cs="Arial"/>
              </w:rPr>
            </w:pPr>
            <w:r w:rsidRPr="00E70B57">
              <w:rPr>
                <w:rFonts w:ascii="Arial" w:eastAsia="Arial" w:hAnsi="Arial" w:cs="Arial"/>
                <w:sz w:val="22"/>
                <w:szCs w:val="22"/>
              </w:rPr>
              <w:t xml:space="preserve"> </w:t>
            </w:r>
            <w:r w:rsidRPr="00E70B57">
              <w:rPr>
                <w:rFonts w:ascii="Arial" w:eastAsia="Arial" w:hAnsi="Arial" w:cs="Arial"/>
                <w:sz w:val="22"/>
                <w:szCs w:val="22"/>
              </w:rPr>
              <w:tab/>
            </w:r>
          </w:p>
          <w:p w:rsidR="007C2A7D" w:rsidRPr="00E70B57" w:rsidRDefault="007C2A7D" w:rsidP="008831CC">
            <w:pPr>
              <w:jc w:val="center"/>
              <w:rPr>
                <w:rFonts w:ascii="Arial" w:hAnsi="Arial" w:cs="Arial"/>
                <w:b/>
              </w:rPr>
            </w:pPr>
            <w:r w:rsidRPr="00E70B57">
              <w:rPr>
                <w:rFonts w:ascii="Arial" w:eastAsia="Arial" w:hAnsi="Arial" w:cs="Arial"/>
                <w:b/>
                <w:sz w:val="22"/>
                <w:szCs w:val="22"/>
              </w:rPr>
              <w:t>SECCIÓN III</w:t>
            </w:r>
          </w:p>
          <w:p w:rsidR="007C2A7D" w:rsidRPr="00E70B57" w:rsidRDefault="007C2A7D" w:rsidP="008831CC">
            <w:pPr>
              <w:jc w:val="center"/>
              <w:rPr>
                <w:rFonts w:ascii="Arial" w:hAnsi="Arial" w:cs="Arial"/>
                <w:b/>
              </w:rPr>
            </w:pPr>
            <w:r w:rsidRPr="00E70B57">
              <w:rPr>
                <w:rFonts w:ascii="Arial" w:eastAsia="Arial" w:hAnsi="Arial" w:cs="Arial"/>
                <w:b/>
                <w:sz w:val="22"/>
                <w:szCs w:val="22"/>
              </w:rPr>
              <w:lastRenderedPageBreak/>
              <w:t>DE LOS SERVICIOS DE ALUMBRADO PÚBLICO</w:t>
            </w:r>
          </w:p>
          <w:p w:rsidR="007C2A7D" w:rsidRPr="00E70B57" w:rsidRDefault="007C2A7D" w:rsidP="008831CC">
            <w:pPr>
              <w:jc w:val="both"/>
              <w:rPr>
                <w:rFonts w:ascii="Arial" w:hAnsi="Arial" w:cs="Arial"/>
              </w:rPr>
            </w:pPr>
            <w:r w:rsidRPr="00E70B57">
              <w:rPr>
                <w:rFonts w:ascii="Arial" w:eastAsia="Arial" w:hAnsi="Arial" w:cs="Arial"/>
                <w:sz w:val="22"/>
                <w:szCs w:val="22"/>
              </w:rPr>
              <w:t xml:space="preserve"> </w:t>
            </w:r>
          </w:p>
          <w:p w:rsidR="007C2A7D" w:rsidRPr="00E70B57" w:rsidRDefault="007C2A7D" w:rsidP="008831CC">
            <w:pPr>
              <w:jc w:val="both"/>
              <w:rPr>
                <w:rFonts w:ascii="Arial" w:hAnsi="Arial" w:cs="Arial"/>
                <w:sz w:val="21"/>
                <w:szCs w:val="21"/>
              </w:rPr>
            </w:pPr>
            <w:r w:rsidRPr="00E70B57">
              <w:rPr>
                <w:rFonts w:ascii="Arial" w:eastAsia="Arial" w:hAnsi="Arial" w:cs="Arial"/>
                <w:b/>
                <w:sz w:val="22"/>
                <w:szCs w:val="21"/>
              </w:rPr>
              <w:t>ARTÍCULO 12.-</w:t>
            </w:r>
            <w:r w:rsidRPr="00E70B57">
              <w:rPr>
                <w:rFonts w:ascii="Arial" w:eastAsia="Arial" w:hAnsi="Arial" w:cs="Arial"/>
                <w:sz w:val="21"/>
                <w:szCs w:val="21"/>
              </w:rPr>
              <w:t>Es objeto de este derecho la prestación del servicio de alumbrado público para los habitantes del Municipio. Se entiende por servicio de alumbrado público, el que se proporcione en calles, plazas, jardines y otros lugares de uso común del municipio. Se entiende como servicios de alumbrado público el que el Municipio otorga a la comunidad en calles, plazas, jardines y  otros lugares de</w:t>
            </w:r>
          </w:p>
          <w:p w:rsidR="009A5112" w:rsidRPr="00E70B57" w:rsidRDefault="009A5112" w:rsidP="008831CC">
            <w:pPr>
              <w:jc w:val="both"/>
              <w:rPr>
                <w:rFonts w:ascii="Arial" w:hAnsi="Arial" w:cs="Arial"/>
              </w:rPr>
            </w:pPr>
            <w:proofErr w:type="gramStart"/>
            <w:r w:rsidRPr="00E70B57">
              <w:rPr>
                <w:rFonts w:ascii="Arial" w:eastAsia="Arial" w:hAnsi="Arial" w:cs="Arial"/>
                <w:sz w:val="22"/>
                <w:szCs w:val="22"/>
              </w:rPr>
              <w:t>uso</w:t>
            </w:r>
            <w:proofErr w:type="gramEnd"/>
            <w:r w:rsidRPr="00E70B57">
              <w:rPr>
                <w:rFonts w:ascii="Arial" w:eastAsia="Arial" w:hAnsi="Arial" w:cs="Arial"/>
                <w:sz w:val="22"/>
                <w:szCs w:val="22"/>
              </w:rPr>
              <w:t xml:space="preserve"> común.</w:t>
            </w:r>
          </w:p>
          <w:p w:rsidR="009A5112" w:rsidRPr="00E70B57" w:rsidRDefault="009A5112" w:rsidP="008831CC">
            <w:pPr>
              <w:jc w:val="both"/>
              <w:rPr>
                <w:rFonts w:ascii="Arial" w:hAnsi="Arial" w:cs="Arial"/>
              </w:rPr>
            </w:pPr>
            <w:r w:rsidRPr="00E70B57">
              <w:rPr>
                <w:rFonts w:ascii="Arial" w:eastAsia="Arial" w:hAnsi="Arial" w:cs="Arial"/>
                <w:sz w:val="22"/>
                <w:szCs w:val="22"/>
              </w:rPr>
              <w:t>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entre 12, y lo que de cómo resultado de esta operación se cobrara en cada recibo que la CFE expida y su monto no podrá ser superior al 5% de las cantidades que deban pagar los contribuyentes en forma particular,  por el consumo de energía eléctrica</w:t>
            </w:r>
            <w:r w:rsidRPr="00E70B57">
              <w:rPr>
                <w:rFonts w:ascii="Arial" w:hAnsi="Arial" w:cs="Arial"/>
                <w:sz w:val="22"/>
                <w:szCs w:val="22"/>
              </w:rPr>
              <w:t xml:space="preserve">. </w:t>
            </w:r>
          </w:p>
          <w:p w:rsidR="009A5112" w:rsidRPr="00E70B57" w:rsidRDefault="009A5112" w:rsidP="008831CC">
            <w:pPr>
              <w:jc w:val="both"/>
              <w:rPr>
                <w:rFonts w:ascii="Arial" w:hAnsi="Arial" w:cs="Arial"/>
              </w:rPr>
            </w:pPr>
            <w:r w:rsidRPr="00E70B57">
              <w:rPr>
                <w:rFonts w:ascii="Arial" w:hAnsi="Arial" w:cs="Arial"/>
                <w:sz w:val="22"/>
                <w:szCs w:val="22"/>
              </w:rPr>
              <w:t xml:space="preserve"> </w:t>
            </w:r>
          </w:p>
          <w:p w:rsidR="009A5112" w:rsidRPr="00E70B57" w:rsidRDefault="00FB414A" w:rsidP="008831CC">
            <w:pPr>
              <w:jc w:val="both"/>
              <w:rPr>
                <w:rFonts w:ascii="Arial" w:eastAsia="Arial" w:hAnsi="Arial" w:cs="Arial"/>
              </w:rPr>
            </w:pPr>
            <w:r w:rsidRPr="00E70B57">
              <w:rPr>
                <w:rFonts w:ascii="Arial" w:eastAsia="Arial" w:hAnsi="Arial" w:cs="Arial"/>
                <w:sz w:val="22"/>
                <w:szCs w:val="22"/>
              </w:rPr>
              <w:br/>
            </w:r>
            <w:r w:rsidR="009A5112" w:rsidRPr="00E70B57">
              <w:rPr>
                <w:rFonts w:ascii="Arial" w:eastAsia="Arial" w:hAnsi="Arial"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w:t>
            </w:r>
            <w:r w:rsidRPr="00E70B57">
              <w:rPr>
                <w:rFonts w:ascii="Arial" w:eastAsia="Arial" w:hAnsi="Arial" w:cs="Arial"/>
                <w:sz w:val="22"/>
                <w:szCs w:val="22"/>
              </w:rPr>
              <w:t xml:space="preserve"> obtendrá para el ejercicio 2017</w:t>
            </w:r>
            <w:r w:rsidR="009A5112" w:rsidRPr="00E70B57">
              <w:rPr>
                <w:rFonts w:ascii="Arial" w:eastAsia="Arial" w:hAnsi="Arial" w:cs="Arial"/>
                <w:sz w:val="22"/>
                <w:szCs w:val="22"/>
              </w:rPr>
              <w:t xml:space="preserve"> dividiendo el Índice Nacional de Precios al Consumi</w:t>
            </w:r>
            <w:r w:rsidRPr="00E70B57">
              <w:rPr>
                <w:rFonts w:ascii="Arial" w:eastAsia="Arial" w:hAnsi="Arial" w:cs="Arial"/>
                <w:sz w:val="22"/>
                <w:szCs w:val="22"/>
              </w:rPr>
              <w:t>dor del mes de Noviembre de 2016</w:t>
            </w:r>
            <w:r w:rsidR="009A5112" w:rsidRPr="00E70B57">
              <w:rPr>
                <w:rFonts w:ascii="Arial" w:eastAsia="Arial" w:hAnsi="Arial" w:cs="Arial"/>
                <w:sz w:val="22"/>
                <w:szCs w:val="22"/>
              </w:rPr>
              <w:t xml:space="preserve"> entre el Índice Nacional de Precios del Consumidor correspon</w:t>
            </w:r>
            <w:r w:rsidRPr="00E70B57">
              <w:rPr>
                <w:rFonts w:ascii="Arial" w:eastAsia="Arial" w:hAnsi="Arial" w:cs="Arial"/>
                <w:sz w:val="22"/>
                <w:szCs w:val="22"/>
              </w:rPr>
              <w:t>diente al mes de Octubre de 2015</w:t>
            </w:r>
            <w:r w:rsidR="009A5112" w:rsidRPr="00E70B57">
              <w:rPr>
                <w:rFonts w:ascii="Arial" w:eastAsia="Arial" w:hAnsi="Arial" w:cs="Arial"/>
                <w:sz w:val="22"/>
                <w:szCs w:val="22"/>
              </w:rPr>
              <w:t>.</w:t>
            </w:r>
          </w:p>
          <w:p w:rsidR="009A5112" w:rsidRPr="00E70B57" w:rsidRDefault="009A5112" w:rsidP="008831CC">
            <w:pPr>
              <w:jc w:val="both"/>
              <w:rPr>
                <w:rFonts w:ascii="Arial" w:eastAsia="Arial" w:hAnsi="Arial" w:cs="Arial"/>
              </w:rPr>
            </w:pPr>
            <w:r w:rsidRPr="00E70B57">
              <w:rPr>
                <w:rFonts w:ascii="Arial" w:eastAsia="Arial" w:hAnsi="Arial" w:cs="Arial"/>
                <w:sz w:val="22"/>
                <w:szCs w:val="22"/>
              </w:rPr>
              <w:t xml:space="preserve"> </w:t>
            </w:r>
          </w:p>
          <w:p w:rsidR="009A5112" w:rsidRPr="00E70B57" w:rsidRDefault="00FB414A" w:rsidP="008831CC">
            <w:pPr>
              <w:jc w:val="both"/>
              <w:rPr>
                <w:rFonts w:ascii="Arial" w:hAnsi="Arial" w:cs="Arial"/>
              </w:rPr>
            </w:pPr>
            <w:r w:rsidRPr="00E70B57">
              <w:rPr>
                <w:rFonts w:ascii="Arial" w:hAnsi="Arial" w:cs="Arial"/>
              </w:rPr>
              <w:br/>
            </w:r>
          </w:p>
          <w:p w:rsidR="009A5112" w:rsidRPr="00E70B57" w:rsidRDefault="009A5112" w:rsidP="008831CC">
            <w:pPr>
              <w:jc w:val="center"/>
              <w:rPr>
                <w:rFonts w:ascii="Arial" w:hAnsi="Arial" w:cs="Arial"/>
                <w:b/>
              </w:rPr>
            </w:pPr>
            <w:r w:rsidRPr="00E70B57">
              <w:rPr>
                <w:rFonts w:ascii="Arial" w:eastAsia="Arial" w:hAnsi="Arial" w:cs="Arial"/>
                <w:b/>
                <w:sz w:val="22"/>
                <w:szCs w:val="22"/>
              </w:rPr>
              <w:t>SECCIÓN IV</w:t>
            </w:r>
          </w:p>
          <w:p w:rsidR="009A5112" w:rsidRPr="00E70B57" w:rsidRDefault="009A5112" w:rsidP="008831CC">
            <w:pPr>
              <w:jc w:val="center"/>
              <w:rPr>
                <w:rFonts w:ascii="Arial" w:hAnsi="Arial" w:cs="Arial"/>
                <w:b/>
              </w:rPr>
            </w:pPr>
            <w:r w:rsidRPr="00E70B57">
              <w:rPr>
                <w:rFonts w:ascii="Arial" w:eastAsia="Arial" w:hAnsi="Arial" w:cs="Arial"/>
                <w:b/>
                <w:sz w:val="22"/>
                <w:szCs w:val="22"/>
              </w:rPr>
              <w:t>DE LOS SERVICIOS EN MERCADOS</w:t>
            </w:r>
          </w:p>
          <w:p w:rsidR="009A5112" w:rsidRPr="00E70B57" w:rsidRDefault="009A5112" w:rsidP="008831CC">
            <w:pPr>
              <w:jc w:val="both"/>
              <w:rPr>
                <w:rFonts w:ascii="Arial" w:hAnsi="Arial" w:cs="Arial"/>
              </w:rPr>
            </w:pPr>
            <w:r w:rsidRPr="00E70B57">
              <w:rPr>
                <w:rFonts w:ascii="Arial" w:eastAsia="Arial" w:hAnsi="Arial" w:cs="Arial"/>
                <w:sz w:val="22"/>
                <w:szCs w:val="22"/>
              </w:rPr>
              <w:t xml:space="preserve"> </w:t>
            </w:r>
          </w:p>
          <w:p w:rsidR="009A5112" w:rsidRPr="00E70B57" w:rsidRDefault="009A5112" w:rsidP="008831CC">
            <w:pPr>
              <w:jc w:val="both"/>
              <w:rPr>
                <w:rFonts w:ascii="Arial" w:hAnsi="Arial" w:cs="Arial"/>
              </w:rPr>
            </w:pPr>
            <w:r w:rsidRPr="00E70B57">
              <w:rPr>
                <w:rFonts w:ascii="Arial" w:eastAsia="Arial" w:hAnsi="Arial" w:cs="Arial"/>
                <w:b/>
                <w:sz w:val="22"/>
                <w:szCs w:val="22"/>
              </w:rPr>
              <w:t>ARTÍCULO 13.-</w:t>
            </w:r>
            <w:r w:rsidRPr="00E70B57">
              <w:rPr>
                <w:rFonts w:ascii="Arial" w:eastAsia="Arial" w:hAnsi="Arial" w:cs="Arial"/>
                <w:sz w:val="22"/>
                <w:szCs w:val="22"/>
              </w:rPr>
              <w:t xml:space="preserve"> Es objeto de este derecho la prestación de </w:t>
            </w:r>
            <w:r w:rsidRPr="00E70B57">
              <w:rPr>
                <w:rFonts w:ascii="Arial" w:eastAsia="Arial" w:hAnsi="Arial" w:cs="Arial"/>
                <w:sz w:val="20"/>
                <w:szCs w:val="22"/>
              </w:rPr>
              <w:t>servicios</w:t>
            </w:r>
            <w:r w:rsidRPr="00E70B57">
              <w:rPr>
                <w:rFonts w:ascii="Arial" w:eastAsia="Arial" w:hAnsi="Arial" w:cs="Arial"/>
                <w:sz w:val="22"/>
                <w:szCs w:val="22"/>
              </w:rPr>
              <w:t xml:space="preserve"> de administración de mercados que proporcione el Municipio. Por mercados </w:t>
            </w:r>
            <w:r w:rsidRPr="00E70B57">
              <w:rPr>
                <w:rFonts w:ascii="Arial" w:eastAsia="Arial" w:hAnsi="Arial" w:cs="Arial"/>
                <w:sz w:val="22"/>
                <w:szCs w:val="22"/>
              </w:rPr>
              <w:lastRenderedPageBreak/>
              <w:t>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6F616B" w:rsidRPr="00E70B57" w:rsidRDefault="006F616B" w:rsidP="008831CC">
            <w:pPr>
              <w:jc w:val="both"/>
              <w:rPr>
                <w:rFonts w:ascii="Arial" w:hAnsi="Arial" w:cs="Arial"/>
                <w:sz w:val="21"/>
                <w:szCs w:val="21"/>
              </w:rPr>
            </w:pPr>
          </w:p>
          <w:p w:rsidR="009A5112" w:rsidRPr="00E70B57" w:rsidRDefault="009A5112" w:rsidP="008831CC">
            <w:pPr>
              <w:jc w:val="both"/>
              <w:rPr>
                <w:rFonts w:ascii="Arial" w:hAnsi="Arial" w:cs="Arial"/>
              </w:rPr>
            </w:pPr>
            <w:r w:rsidRPr="00E70B57">
              <w:rPr>
                <w:rFonts w:ascii="Arial" w:eastAsia="Arial" w:hAnsi="Arial" w:cs="Arial"/>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9A5112" w:rsidRPr="00E70B57" w:rsidRDefault="009A5112" w:rsidP="008831CC">
            <w:pPr>
              <w:jc w:val="both"/>
              <w:rPr>
                <w:rFonts w:ascii="Arial" w:hAnsi="Arial" w:cs="Arial"/>
              </w:rPr>
            </w:pPr>
            <w:r w:rsidRPr="00E70B57">
              <w:rPr>
                <w:rFonts w:ascii="Arial" w:eastAsia="Arial" w:hAnsi="Arial" w:cs="Arial"/>
                <w:sz w:val="22"/>
                <w:szCs w:val="22"/>
              </w:rPr>
              <w:t xml:space="preserve"> </w:t>
            </w:r>
          </w:p>
          <w:p w:rsidR="009A5112" w:rsidRPr="00E70B57" w:rsidRDefault="009A5112" w:rsidP="008831CC">
            <w:pPr>
              <w:jc w:val="both"/>
              <w:rPr>
                <w:rFonts w:ascii="Arial" w:hAnsi="Arial" w:cs="Arial"/>
              </w:rPr>
            </w:pPr>
            <w:r w:rsidRPr="00E70B57">
              <w:rPr>
                <w:rFonts w:ascii="Arial" w:eastAsia="Arial" w:hAnsi="Arial" w:cs="Arial"/>
                <w:sz w:val="22"/>
                <w:szCs w:val="22"/>
              </w:rPr>
              <w:t>El derecho por servicios de mercados se pagará conforme a las cuotas siguientes:</w:t>
            </w:r>
          </w:p>
          <w:p w:rsidR="009A5112" w:rsidRPr="00E70B57" w:rsidRDefault="009A5112" w:rsidP="008831CC">
            <w:pPr>
              <w:jc w:val="both"/>
              <w:rPr>
                <w:rFonts w:ascii="Arial" w:hAnsi="Arial" w:cs="Arial"/>
              </w:rPr>
            </w:pPr>
            <w:r w:rsidRPr="00E70B57">
              <w:rPr>
                <w:rFonts w:ascii="Arial" w:eastAsia="Arial" w:hAnsi="Arial" w:cs="Arial"/>
                <w:sz w:val="22"/>
                <w:szCs w:val="22"/>
              </w:rPr>
              <w:t xml:space="preserve"> </w:t>
            </w:r>
          </w:p>
          <w:p w:rsidR="009A5112" w:rsidRPr="00E70B57" w:rsidRDefault="009A5112" w:rsidP="008831CC">
            <w:pPr>
              <w:jc w:val="both"/>
              <w:rPr>
                <w:rFonts w:ascii="Arial" w:hAnsi="Arial" w:cs="Arial"/>
              </w:rPr>
            </w:pPr>
            <w:r w:rsidRPr="00E70B57">
              <w:rPr>
                <w:rFonts w:ascii="Arial" w:eastAsia="Arial" w:hAnsi="Arial" w:cs="Arial"/>
                <w:sz w:val="22"/>
                <w:szCs w:val="22"/>
              </w:rPr>
              <w:t xml:space="preserve">I.- En locales ubicados en mercados construidos de propiedad municipal $ </w:t>
            </w:r>
            <w:r w:rsidR="00931F80" w:rsidRPr="00E70B57">
              <w:rPr>
                <w:rFonts w:ascii="Arial" w:eastAsia="Arial" w:hAnsi="Arial" w:cs="Arial"/>
                <w:sz w:val="22"/>
                <w:szCs w:val="22"/>
              </w:rPr>
              <w:t>902.00</w:t>
            </w:r>
            <w:r w:rsidRPr="00E70B57">
              <w:rPr>
                <w:rFonts w:ascii="Arial" w:eastAsia="Arial" w:hAnsi="Arial" w:cs="Arial"/>
                <w:sz w:val="22"/>
                <w:szCs w:val="22"/>
              </w:rPr>
              <w:t xml:space="preserve"> bimestrales. </w:t>
            </w:r>
          </w:p>
          <w:p w:rsidR="009A5112" w:rsidRPr="00E70B57" w:rsidRDefault="009A5112" w:rsidP="008831CC">
            <w:pPr>
              <w:jc w:val="both"/>
              <w:rPr>
                <w:rFonts w:ascii="Arial" w:hAnsi="Arial" w:cs="Arial"/>
              </w:rPr>
            </w:pPr>
            <w:r w:rsidRPr="00E70B57">
              <w:rPr>
                <w:rFonts w:ascii="Arial" w:eastAsia="Arial" w:hAnsi="Arial" w:cs="Arial"/>
                <w:sz w:val="22"/>
                <w:szCs w:val="22"/>
              </w:rPr>
              <w:t xml:space="preserve"> </w:t>
            </w:r>
          </w:p>
          <w:p w:rsidR="009A5112" w:rsidRPr="00E70B57" w:rsidRDefault="009A5112" w:rsidP="008831CC">
            <w:pPr>
              <w:jc w:val="both"/>
              <w:rPr>
                <w:rFonts w:ascii="Arial" w:hAnsi="Arial" w:cs="Arial"/>
              </w:rPr>
            </w:pPr>
            <w:r w:rsidRPr="00E70B57">
              <w:rPr>
                <w:rFonts w:ascii="Arial" w:eastAsia="Arial" w:hAnsi="Arial" w:cs="Arial"/>
                <w:sz w:val="22"/>
                <w:szCs w:val="22"/>
              </w:rPr>
              <w:t xml:space="preserve">II.- Por metro cuadrado de superficie asignada en lugares o espacios en plazas o terrenos propiedad del Municipio $ </w:t>
            </w:r>
            <w:r w:rsidR="00931F80" w:rsidRPr="00E70B57">
              <w:rPr>
                <w:rFonts w:ascii="Arial" w:eastAsia="Arial" w:hAnsi="Arial" w:cs="Arial"/>
                <w:sz w:val="22"/>
                <w:szCs w:val="22"/>
              </w:rPr>
              <w:t>45.54</w:t>
            </w:r>
            <w:r w:rsidRPr="00E70B57">
              <w:rPr>
                <w:rFonts w:ascii="Arial" w:eastAsia="Arial" w:hAnsi="Arial" w:cs="Arial"/>
                <w:sz w:val="22"/>
                <w:szCs w:val="22"/>
              </w:rPr>
              <w:t xml:space="preserve"> por metro cuadrado mensual. </w:t>
            </w:r>
          </w:p>
          <w:p w:rsidR="009A5112" w:rsidRPr="00E70B57" w:rsidRDefault="009A5112" w:rsidP="008831CC">
            <w:pPr>
              <w:jc w:val="both"/>
              <w:rPr>
                <w:rFonts w:ascii="Arial" w:eastAsia="Arial" w:hAnsi="Arial" w:cs="Arial"/>
              </w:rPr>
            </w:pPr>
            <w:r w:rsidRPr="00E70B57">
              <w:rPr>
                <w:rFonts w:ascii="Arial" w:eastAsia="Arial" w:hAnsi="Arial" w:cs="Arial"/>
                <w:sz w:val="22"/>
                <w:szCs w:val="22"/>
              </w:rPr>
              <w:t xml:space="preserve"> </w:t>
            </w:r>
          </w:p>
          <w:p w:rsidR="009A5112" w:rsidRPr="00E70B57" w:rsidRDefault="009A5112" w:rsidP="008831CC">
            <w:pPr>
              <w:jc w:val="center"/>
              <w:rPr>
                <w:rFonts w:ascii="Arial" w:eastAsia="Arial" w:hAnsi="Arial" w:cs="Arial"/>
                <w:b/>
              </w:rPr>
            </w:pPr>
          </w:p>
          <w:p w:rsidR="009A5112" w:rsidRPr="00E70B57" w:rsidRDefault="009A5112" w:rsidP="008831CC">
            <w:pPr>
              <w:jc w:val="center"/>
              <w:rPr>
                <w:rFonts w:ascii="Arial" w:hAnsi="Arial" w:cs="Arial"/>
                <w:b/>
              </w:rPr>
            </w:pPr>
            <w:r w:rsidRPr="00E70B57">
              <w:rPr>
                <w:rFonts w:ascii="Arial" w:eastAsia="Arial" w:hAnsi="Arial" w:cs="Arial"/>
                <w:b/>
                <w:sz w:val="22"/>
                <w:szCs w:val="22"/>
              </w:rPr>
              <w:t>SECCIÓN V</w:t>
            </w:r>
          </w:p>
          <w:p w:rsidR="009A5112" w:rsidRPr="00E70B57" w:rsidRDefault="009A5112" w:rsidP="008831CC">
            <w:pPr>
              <w:jc w:val="center"/>
              <w:rPr>
                <w:rFonts w:ascii="Arial" w:hAnsi="Arial" w:cs="Arial"/>
                <w:b/>
              </w:rPr>
            </w:pPr>
            <w:r w:rsidRPr="00E70B57">
              <w:rPr>
                <w:rFonts w:ascii="Arial" w:eastAsia="Arial" w:hAnsi="Arial" w:cs="Arial"/>
                <w:b/>
                <w:sz w:val="22"/>
                <w:szCs w:val="22"/>
              </w:rPr>
              <w:t>DE LOS SERVICIOS DE ASEO PÚBLICO</w:t>
            </w:r>
          </w:p>
          <w:p w:rsidR="009A5112" w:rsidRPr="00E70B57" w:rsidRDefault="009A5112" w:rsidP="008831CC">
            <w:pPr>
              <w:jc w:val="both"/>
              <w:rPr>
                <w:rFonts w:ascii="Arial" w:hAnsi="Arial" w:cs="Arial"/>
                <w:b/>
              </w:rPr>
            </w:pPr>
            <w:r w:rsidRPr="00E70B57">
              <w:rPr>
                <w:rFonts w:ascii="Arial" w:eastAsia="Arial" w:hAnsi="Arial" w:cs="Arial"/>
                <w:b/>
                <w:sz w:val="22"/>
                <w:szCs w:val="22"/>
              </w:rPr>
              <w:t xml:space="preserve"> </w:t>
            </w:r>
          </w:p>
          <w:p w:rsidR="009A5112" w:rsidRPr="00E70B57" w:rsidRDefault="009A5112" w:rsidP="008831CC">
            <w:pPr>
              <w:jc w:val="both"/>
              <w:rPr>
                <w:rFonts w:ascii="Arial" w:eastAsia="Arial" w:hAnsi="Arial" w:cs="Arial"/>
              </w:rPr>
            </w:pPr>
            <w:r w:rsidRPr="00E70B57">
              <w:rPr>
                <w:rFonts w:ascii="Arial" w:eastAsia="Arial" w:hAnsi="Arial" w:cs="Arial"/>
                <w:b/>
                <w:sz w:val="22"/>
                <w:szCs w:val="22"/>
              </w:rPr>
              <w:t>ARTÍCULO 14.-</w:t>
            </w:r>
            <w:r w:rsidRPr="00E70B57">
              <w:rPr>
                <w:rFonts w:ascii="Arial" w:eastAsia="Arial" w:hAnsi="Arial" w:cs="Arial"/>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se pagara conforme a las siguientes tarifas:</w:t>
            </w:r>
          </w:p>
          <w:p w:rsidR="00621074" w:rsidRPr="00E70B57" w:rsidRDefault="00621074" w:rsidP="008831CC">
            <w:pPr>
              <w:jc w:val="both"/>
              <w:rPr>
                <w:rFonts w:ascii="Arial" w:eastAsia="Arial" w:hAnsi="Arial" w:cs="Arial"/>
              </w:rPr>
            </w:pPr>
          </w:p>
          <w:p w:rsidR="009A5112" w:rsidRPr="00E70B57" w:rsidRDefault="009A5112" w:rsidP="008831CC">
            <w:pPr>
              <w:jc w:val="both"/>
              <w:rPr>
                <w:rFonts w:ascii="Arial" w:hAnsi="Arial" w:cs="Arial"/>
              </w:rPr>
            </w:pPr>
            <w:r w:rsidRPr="00E70B57">
              <w:rPr>
                <w:rFonts w:ascii="Arial" w:eastAsia="Arial" w:hAnsi="Arial" w:cs="Arial"/>
                <w:sz w:val="22"/>
                <w:szCs w:val="22"/>
              </w:rPr>
              <w:t>I.- Habitacio</w:t>
            </w:r>
            <w:r w:rsidR="00931F80" w:rsidRPr="00E70B57">
              <w:rPr>
                <w:rFonts w:ascii="Arial" w:eastAsia="Arial" w:hAnsi="Arial" w:cs="Arial"/>
                <w:sz w:val="22"/>
                <w:szCs w:val="22"/>
              </w:rPr>
              <w:t>nal: una cuota mensual de $ 10.87</w:t>
            </w:r>
            <w:r w:rsidRPr="00E70B57">
              <w:rPr>
                <w:rFonts w:ascii="Arial" w:eastAsia="Arial" w:hAnsi="Arial" w:cs="Arial"/>
                <w:sz w:val="22"/>
                <w:szCs w:val="22"/>
              </w:rPr>
              <w:t>.</w:t>
            </w:r>
          </w:p>
          <w:p w:rsidR="009A5112" w:rsidRPr="00E70B57" w:rsidRDefault="009A5112" w:rsidP="008831CC">
            <w:pPr>
              <w:jc w:val="both"/>
              <w:rPr>
                <w:rFonts w:ascii="Arial" w:hAnsi="Arial" w:cs="Arial"/>
              </w:rPr>
            </w:pPr>
            <w:r w:rsidRPr="00E70B57">
              <w:rPr>
                <w:rFonts w:ascii="Arial" w:eastAsia="Arial" w:hAnsi="Arial" w:cs="Arial"/>
                <w:sz w:val="22"/>
                <w:szCs w:val="22"/>
              </w:rPr>
              <w:t xml:space="preserve">  </w:t>
            </w:r>
          </w:p>
          <w:p w:rsidR="00621074" w:rsidRPr="00E70B57" w:rsidRDefault="00621074" w:rsidP="008831CC">
            <w:pPr>
              <w:jc w:val="both"/>
              <w:rPr>
                <w:rFonts w:ascii="Arial" w:eastAsia="Arial" w:hAnsi="Arial" w:cs="Arial"/>
              </w:rPr>
            </w:pPr>
          </w:p>
          <w:p w:rsidR="009A5112" w:rsidRPr="00E70B57" w:rsidRDefault="009A5112" w:rsidP="008831CC">
            <w:pPr>
              <w:jc w:val="both"/>
              <w:rPr>
                <w:rFonts w:ascii="Arial" w:eastAsia="Arial" w:hAnsi="Arial" w:cs="Arial"/>
              </w:rPr>
            </w:pPr>
            <w:r w:rsidRPr="00E70B57">
              <w:rPr>
                <w:rFonts w:ascii="Arial" w:eastAsia="Arial" w:hAnsi="Arial" w:cs="Arial"/>
                <w:sz w:val="22"/>
                <w:szCs w:val="22"/>
              </w:rPr>
              <w:lastRenderedPageBreak/>
              <w:t xml:space="preserve">II.- Comercial e industrial: </w:t>
            </w:r>
          </w:p>
          <w:p w:rsidR="009A5112" w:rsidRPr="00E70B57" w:rsidRDefault="009A5112" w:rsidP="008831CC">
            <w:pPr>
              <w:numPr>
                <w:ilvl w:val="0"/>
                <w:numId w:val="34"/>
              </w:numPr>
              <w:jc w:val="both"/>
              <w:rPr>
                <w:rFonts w:ascii="Arial" w:eastAsia="Arial" w:hAnsi="Arial" w:cs="Arial"/>
              </w:rPr>
            </w:pPr>
            <w:r w:rsidRPr="00E70B57">
              <w:rPr>
                <w:rFonts w:ascii="Arial" w:eastAsia="Arial" w:hAnsi="Arial" w:cs="Arial"/>
                <w:sz w:val="22"/>
                <w:szCs w:val="22"/>
              </w:rPr>
              <w:t xml:space="preserve">Comercios Menores $ </w:t>
            </w:r>
            <w:r w:rsidR="00931F80" w:rsidRPr="00E70B57">
              <w:rPr>
                <w:rFonts w:ascii="Arial" w:eastAsia="Arial" w:hAnsi="Arial" w:cs="Arial"/>
                <w:sz w:val="22"/>
                <w:szCs w:val="22"/>
              </w:rPr>
              <w:t>107.64</w:t>
            </w:r>
            <w:r w:rsidRPr="00E70B57">
              <w:rPr>
                <w:rFonts w:ascii="Arial" w:eastAsia="Arial" w:hAnsi="Arial" w:cs="Arial"/>
                <w:sz w:val="22"/>
                <w:szCs w:val="22"/>
              </w:rPr>
              <w:t xml:space="preserve"> mensuales.</w:t>
            </w:r>
          </w:p>
          <w:p w:rsidR="009A5112" w:rsidRPr="00E70B57" w:rsidRDefault="00931F80" w:rsidP="008831CC">
            <w:pPr>
              <w:numPr>
                <w:ilvl w:val="0"/>
                <w:numId w:val="34"/>
              </w:numPr>
              <w:jc w:val="both"/>
              <w:rPr>
                <w:rFonts w:ascii="Arial" w:eastAsia="Arial" w:hAnsi="Arial" w:cs="Arial"/>
              </w:rPr>
            </w:pPr>
            <w:r w:rsidRPr="00E70B57">
              <w:rPr>
                <w:rFonts w:ascii="Arial" w:eastAsia="Arial" w:hAnsi="Arial" w:cs="Arial"/>
                <w:sz w:val="22"/>
                <w:szCs w:val="22"/>
              </w:rPr>
              <w:t>Comercios Mayores $ 269</w:t>
            </w:r>
            <w:r w:rsidR="009A5112" w:rsidRPr="00E70B57">
              <w:rPr>
                <w:rFonts w:ascii="Arial" w:eastAsia="Arial" w:hAnsi="Arial" w:cs="Arial"/>
                <w:sz w:val="22"/>
                <w:szCs w:val="22"/>
              </w:rPr>
              <w:t>.</w:t>
            </w:r>
            <w:r w:rsidRPr="00E70B57">
              <w:rPr>
                <w:rFonts w:ascii="Arial" w:eastAsia="Arial" w:hAnsi="Arial" w:cs="Arial"/>
                <w:sz w:val="22"/>
                <w:szCs w:val="22"/>
              </w:rPr>
              <w:t>1</w:t>
            </w:r>
            <w:r w:rsidR="009A5112" w:rsidRPr="00E70B57">
              <w:rPr>
                <w:rFonts w:ascii="Arial" w:eastAsia="Arial" w:hAnsi="Arial" w:cs="Arial"/>
                <w:sz w:val="22"/>
                <w:szCs w:val="22"/>
              </w:rPr>
              <w:t>0 mensuales.</w:t>
            </w:r>
          </w:p>
          <w:p w:rsidR="009A5112" w:rsidRPr="00E70B57" w:rsidRDefault="009A5112" w:rsidP="008831CC">
            <w:pPr>
              <w:ind w:left="720"/>
              <w:jc w:val="both"/>
              <w:rPr>
                <w:rFonts w:ascii="Arial" w:eastAsia="Arial" w:hAnsi="Arial" w:cs="Arial"/>
              </w:rPr>
            </w:pPr>
          </w:p>
          <w:p w:rsidR="009A5112" w:rsidRPr="00E70B57" w:rsidRDefault="00392A35" w:rsidP="008831CC">
            <w:pPr>
              <w:jc w:val="both"/>
              <w:rPr>
                <w:rFonts w:ascii="Arial" w:eastAsia="Arial" w:hAnsi="Arial" w:cs="Arial"/>
              </w:rPr>
            </w:pPr>
            <w:r w:rsidRPr="00E70B57">
              <w:rPr>
                <w:rFonts w:ascii="Arial" w:eastAsia="Arial" w:hAnsi="Arial" w:cs="Arial"/>
                <w:sz w:val="22"/>
                <w:szCs w:val="22"/>
              </w:rPr>
              <w:br/>
            </w:r>
            <w:r w:rsidR="009A5112" w:rsidRPr="00E70B57">
              <w:rPr>
                <w:rFonts w:ascii="Arial" w:eastAsia="Arial" w:hAnsi="Arial" w:cs="Arial"/>
                <w:sz w:val="22"/>
                <w:szCs w:val="22"/>
              </w:rPr>
              <w:t xml:space="preserve">De acuerdo a la lista y </w:t>
            </w:r>
            <w:r w:rsidR="009A5112" w:rsidRPr="00E70B57">
              <w:rPr>
                <w:rFonts w:ascii="Arial" w:eastAsia="Arial" w:hAnsi="Arial" w:cs="Arial"/>
                <w:sz w:val="20"/>
                <w:szCs w:val="22"/>
              </w:rPr>
              <w:t>determinación</w:t>
            </w:r>
            <w:r w:rsidR="009A5112" w:rsidRPr="00E70B57">
              <w:rPr>
                <w:rFonts w:ascii="Arial" w:eastAsia="Arial" w:hAnsi="Arial" w:cs="Arial"/>
                <w:sz w:val="22"/>
                <w:szCs w:val="22"/>
              </w:rPr>
              <w:t xml:space="preserve"> que presente de los mismos </w:t>
            </w:r>
            <w:r w:rsidR="00931F80" w:rsidRPr="00E70B57">
              <w:rPr>
                <w:rFonts w:ascii="Arial" w:eastAsia="Arial" w:hAnsi="Arial" w:cs="Arial"/>
                <w:sz w:val="22"/>
                <w:szCs w:val="22"/>
              </w:rPr>
              <w:t>la</w:t>
            </w:r>
          </w:p>
          <w:p w:rsidR="00931F80" w:rsidRPr="00E70B57" w:rsidRDefault="00931F80" w:rsidP="008831CC">
            <w:pPr>
              <w:jc w:val="both"/>
              <w:rPr>
                <w:rFonts w:ascii="Arial" w:eastAsia="Arial" w:hAnsi="Arial" w:cs="Arial"/>
              </w:rPr>
            </w:pPr>
            <w:r w:rsidRPr="00E70B57">
              <w:rPr>
                <w:rFonts w:ascii="Arial" w:eastAsia="Arial" w:hAnsi="Arial" w:cs="Arial"/>
                <w:sz w:val="22"/>
                <w:szCs w:val="22"/>
              </w:rPr>
              <w:t xml:space="preserve">Dirección de Servicios Públicos, para ser cobrados a través del recibo de agua potable que emita el Sistema Municipal de Aguas y Saneamiento de San Juan de Sabinas, correspondiente a cada mes, </w:t>
            </w:r>
            <w:r w:rsidRPr="00E70B57">
              <w:rPr>
                <w:rFonts w:ascii="Arial" w:hAnsi="Arial" w:cs="Arial"/>
                <w:sz w:val="22"/>
                <w:szCs w:val="22"/>
              </w:rPr>
              <w:t xml:space="preserve">el cual no estará condicionado al pago entre ellos. </w:t>
            </w:r>
          </w:p>
          <w:p w:rsidR="00931F80" w:rsidRPr="00E70B57" w:rsidRDefault="00931F80" w:rsidP="008831CC">
            <w:pPr>
              <w:jc w:val="both"/>
              <w:rPr>
                <w:rFonts w:ascii="Arial" w:eastAsia="Arial" w:hAnsi="Arial" w:cs="Arial"/>
              </w:rPr>
            </w:pPr>
          </w:p>
          <w:p w:rsidR="00931F80" w:rsidRPr="00E70B57" w:rsidRDefault="00931F80" w:rsidP="008831CC">
            <w:pPr>
              <w:jc w:val="both"/>
              <w:rPr>
                <w:rFonts w:ascii="Arial" w:hAnsi="Arial" w:cs="Arial"/>
              </w:rPr>
            </w:pPr>
            <w:r w:rsidRPr="00E70B57">
              <w:rPr>
                <w:rFonts w:ascii="Arial" w:eastAsia="Arial" w:hAnsi="Arial" w:cs="Arial"/>
                <w:sz w:val="22"/>
                <w:szCs w:val="22"/>
              </w:rPr>
              <w:t>Estas tarifas estarán sujetas a las rutas establecidas por la Dependencia responsable.</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 </w:t>
            </w:r>
          </w:p>
          <w:p w:rsidR="00931F80" w:rsidRPr="00E70B57" w:rsidRDefault="00931F80" w:rsidP="008831CC">
            <w:pPr>
              <w:jc w:val="both"/>
              <w:rPr>
                <w:rFonts w:ascii="Arial" w:hAnsi="Arial" w:cs="Arial"/>
              </w:rPr>
            </w:pPr>
            <w:r w:rsidRPr="00E70B57">
              <w:rPr>
                <w:rFonts w:ascii="Arial" w:eastAsia="Arial" w:hAnsi="Arial" w:cs="Arial"/>
                <w:sz w:val="22"/>
                <w:szCs w:val="22"/>
              </w:rPr>
              <w:t>III.- Limpieza terreno baldíos de acuerdo a las dimensiones y condiciones del predio, por solicitud o requerimiento previa notificación del municipio, tendrá un costo de $ 750.38.</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 </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IV.- Tala de árboles de $ 750.38 por árbol. </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 </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V.- Poda de árboles $ 448.67 por árbol. </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 </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VI.- Contenedores $ 179.57 por recolección al contenedor. </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 </w:t>
            </w:r>
          </w:p>
          <w:p w:rsidR="00931F80" w:rsidRPr="00E70B57" w:rsidRDefault="00931F80" w:rsidP="008831CC">
            <w:pPr>
              <w:jc w:val="both"/>
              <w:rPr>
                <w:rFonts w:ascii="Arial" w:hAnsi="Arial" w:cs="Arial"/>
              </w:rPr>
            </w:pPr>
            <w:r w:rsidRPr="00E70B57">
              <w:rPr>
                <w:rFonts w:ascii="Arial" w:eastAsia="Arial" w:hAnsi="Arial" w:cs="Arial"/>
                <w:sz w:val="22"/>
                <w:szCs w:val="22"/>
              </w:rPr>
              <w:t>VII.- Uso del relleno sanitario por entrada</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 </w:t>
            </w:r>
          </w:p>
          <w:p w:rsidR="003D7BE1" w:rsidRPr="00E70B57" w:rsidRDefault="00931F80" w:rsidP="008831CC">
            <w:pPr>
              <w:jc w:val="both"/>
              <w:rPr>
                <w:rFonts w:ascii="Arial" w:eastAsia="Arial" w:hAnsi="Arial" w:cs="Arial"/>
              </w:rPr>
            </w:pPr>
            <w:r w:rsidRPr="00E70B57">
              <w:rPr>
                <w:rFonts w:ascii="Arial" w:eastAsia="Arial" w:hAnsi="Arial" w:cs="Arial"/>
                <w:sz w:val="22"/>
                <w:szCs w:val="22"/>
              </w:rPr>
              <w:t xml:space="preserve">Camioneta Pick-Up $ </w:t>
            </w:r>
            <w:r w:rsidR="003D7BE1" w:rsidRPr="00E70B57">
              <w:rPr>
                <w:rFonts w:ascii="Arial" w:eastAsia="Arial" w:hAnsi="Arial" w:cs="Arial"/>
                <w:sz w:val="22"/>
                <w:szCs w:val="22"/>
              </w:rPr>
              <w:t>80.73</w:t>
            </w:r>
          </w:p>
          <w:p w:rsidR="00931F80" w:rsidRPr="00E70B57" w:rsidRDefault="00931F80" w:rsidP="008831CC">
            <w:pPr>
              <w:jc w:val="both"/>
              <w:rPr>
                <w:rFonts w:ascii="Arial" w:hAnsi="Arial" w:cs="Arial"/>
              </w:rPr>
            </w:pPr>
            <w:proofErr w:type="spellStart"/>
            <w:r w:rsidRPr="00E70B57">
              <w:rPr>
                <w:rFonts w:ascii="Arial" w:eastAsia="Arial" w:hAnsi="Arial" w:cs="Arial"/>
                <w:sz w:val="22"/>
                <w:szCs w:val="22"/>
              </w:rPr>
              <w:t>Traila</w:t>
            </w:r>
            <w:proofErr w:type="spellEnd"/>
            <w:r w:rsidRPr="00E70B57">
              <w:rPr>
                <w:rFonts w:ascii="Arial" w:eastAsia="Arial" w:hAnsi="Arial" w:cs="Arial"/>
                <w:sz w:val="22"/>
                <w:szCs w:val="22"/>
              </w:rPr>
              <w:t xml:space="preserve"> 1 eje capacidad ½ tonelada </w:t>
            </w:r>
            <w:r w:rsidRPr="00E70B57">
              <w:rPr>
                <w:rFonts w:ascii="Arial" w:eastAsia="Arial" w:hAnsi="Arial" w:cs="Arial"/>
                <w:sz w:val="22"/>
                <w:szCs w:val="22"/>
              </w:rPr>
              <w:tab/>
              <w:t xml:space="preserve">$ </w:t>
            </w:r>
            <w:r w:rsidR="003D7BE1" w:rsidRPr="00E70B57">
              <w:rPr>
                <w:rFonts w:ascii="Arial" w:eastAsia="Arial" w:hAnsi="Arial" w:cs="Arial"/>
                <w:sz w:val="22"/>
                <w:szCs w:val="22"/>
              </w:rPr>
              <w:t>85.91</w:t>
            </w:r>
            <w:r w:rsidRPr="00E70B57">
              <w:rPr>
                <w:rFonts w:ascii="Arial" w:eastAsia="Arial" w:hAnsi="Arial" w:cs="Arial"/>
                <w:sz w:val="22"/>
                <w:szCs w:val="22"/>
              </w:rPr>
              <w:t>.</w:t>
            </w:r>
          </w:p>
          <w:p w:rsidR="00931F80" w:rsidRPr="00E70B57" w:rsidRDefault="00931F80" w:rsidP="008831CC">
            <w:pPr>
              <w:jc w:val="both"/>
              <w:rPr>
                <w:rFonts w:ascii="Arial" w:hAnsi="Arial" w:cs="Arial"/>
              </w:rPr>
            </w:pPr>
            <w:proofErr w:type="spellStart"/>
            <w:r w:rsidRPr="00E70B57">
              <w:rPr>
                <w:rFonts w:ascii="Arial" w:eastAsia="Arial" w:hAnsi="Arial" w:cs="Arial"/>
                <w:sz w:val="22"/>
                <w:szCs w:val="22"/>
              </w:rPr>
              <w:t>Traila</w:t>
            </w:r>
            <w:proofErr w:type="spellEnd"/>
            <w:r w:rsidRPr="00E70B57">
              <w:rPr>
                <w:rFonts w:ascii="Arial" w:eastAsia="Arial" w:hAnsi="Arial" w:cs="Arial"/>
                <w:sz w:val="22"/>
                <w:szCs w:val="22"/>
              </w:rPr>
              <w:t xml:space="preserve"> 1 eje capacidad 1 tonelada </w:t>
            </w:r>
            <w:r w:rsidRPr="00E70B57">
              <w:rPr>
                <w:rFonts w:ascii="Arial" w:eastAsia="Arial" w:hAnsi="Arial" w:cs="Arial"/>
                <w:sz w:val="22"/>
                <w:szCs w:val="22"/>
              </w:rPr>
              <w:tab/>
              <w:t>$</w:t>
            </w:r>
            <w:r w:rsidR="003D7BE1" w:rsidRPr="00E70B57">
              <w:rPr>
                <w:rFonts w:ascii="Arial" w:eastAsia="Arial" w:hAnsi="Arial" w:cs="Arial"/>
                <w:sz w:val="22"/>
                <w:szCs w:val="22"/>
              </w:rPr>
              <w:t>129.38</w:t>
            </w:r>
            <w:r w:rsidRPr="00E70B57">
              <w:rPr>
                <w:rFonts w:ascii="Arial" w:eastAsia="Arial" w:hAnsi="Arial" w:cs="Arial"/>
                <w:sz w:val="22"/>
                <w:szCs w:val="22"/>
              </w:rPr>
              <w:t>.</w:t>
            </w:r>
          </w:p>
          <w:p w:rsidR="00931F80" w:rsidRPr="00E70B57" w:rsidRDefault="00931F80" w:rsidP="008831CC">
            <w:pPr>
              <w:jc w:val="both"/>
              <w:rPr>
                <w:rFonts w:ascii="Arial" w:hAnsi="Arial" w:cs="Arial"/>
              </w:rPr>
            </w:pPr>
            <w:proofErr w:type="spellStart"/>
            <w:r w:rsidRPr="00E70B57">
              <w:rPr>
                <w:rFonts w:ascii="Arial" w:eastAsia="Arial" w:hAnsi="Arial" w:cs="Arial"/>
                <w:sz w:val="22"/>
                <w:szCs w:val="22"/>
              </w:rPr>
              <w:t>Traila</w:t>
            </w:r>
            <w:proofErr w:type="spellEnd"/>
            <w:r w:rsidRPr="00E70B57">
              <w:rPr>
                <w:rFonts w:ascii="Arial" w:eastAsia="Arial" w:hAnsi="Arial" w:cs="Arial"/>
                <w:sz w:val="22"/>
                <w:szCs w:val="22"/>
              </w:rPr>
              <w:t xml:space="preserve"> 2 ejes capacidad 2 toneladas </w:t>
            </w:r>
            <w:r w:rsidRPr="00E70B57">
              <w:rPr>
                <w:rFonts w:ascii="Arial" w:eastAsia="Arial" w:hAnsi="Arial" w:cs="Arial"/>
                <w:sz w:val="22"/>
                <w:szCs w:val="22"/>
              </w:rPr>
              <w:tab/>
              <w:t xml:space="preserve">$ </w:t>
            </w:r>
            <w:r w:rsidR="003D7BE1" w:rsidRPr="00E70B57">
              <w:rPr>
                <w:rFonts w:ascii="Arial" w:eastAsia="Arial" w:hAnsi="Arial" w:cs="Arial"/>
                <w:sz w:val="22"/>
                <w:szCs w:val="22"/>
              </w:rPr>
              <w:t>204.41</w:t>
            </w:r>
            <w:r w:rsidRPr="00E70B57">
              <w:rPr>
                <w:rFonts w:ascii="Arial" w:eastAsia="Arial" w:hAnsi="Arial" w:cs="Arial"/>
                <w:sz w:val="22"/>
                <w:szCs w:val="22"/>
              </w:rPr>
              <w:t>.</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Camión 3 toneladas </w:t>
            </w:r>
            <w:r w:rsidRPr="00E70B57">
              <w:rPr>
                <w:rFonts w:ascii="Arial" w:eastAsia="Arial" w:hAnsi="Arial" w:cs="Arial"/>
                <w:sz w:val="22"/>
                <w:szCs w:val="22"/>
              </w:rPr>
              <w:tab/>
              <w:t xml:space="preserve">$    </w:t>
            </w:r>
            <w:r w:rsidR="003D7BE1" w:rsidRPr="00E70B57">
              <w:rPr>
                <w:rFonts w:ascii="Arial" w:eastAsia="Arial" w:hAnsi="Arial" w:cs="Arial"/>
                <w:sz w:val="22"/>
                <w:szCs w:val="22"/>
              </w:rPr>
              <w:t>312.05</w:t>
            </w:r>
            <w:r w:rsidRPr="00E70B57">
              <w:rPr>
                <w:rFonts w:ascii="Arial" w:eastAsia="Arial" w:hAnsi="Arial" w:cs="Arial"/>
                <w:sz w:val="22"/>
                <w:szCs w:val="22"/>
              </w:rPr>
              <w:t>.</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Camión 4 toneladas </w:t>
            </w:r>
            <w:r w:rsidRPr="00E70B57">
              <w:rPr>
                <w:rFonts w:ascii="Arial" w:eastAsia="Arial" w:hAnsi="Arial" w:cs="Arial"/>
                <w:sz w:val="22"/>
                <w:szCs w:val="22"/>
              </w:rPr>
              <w:tab/>
              <w:t xml:space="preserve">$    </w:t>
            </w:r>
            <w:r w:rsidR="003D7BE1" w:rsidRPr="00E70B57">
              <w:rPr>
                <w:rFonts w:ascii="Arial" w:eastAsia="Arial" w:hAnsi="Arial" w:cs="Arial"/>
                <w:sz w:val="22"/>
                <w:szCs w:val="22"/>
              </w:rPr>
              <w:t>408.83</w:t>
            </w:r>
            <w:r w:rsidRPr="00E70B57">
              <w:rPr>
                <w:rFonts w:ascii="Arial" w:eastAsia="Arial" w:hAnsi="Arial" w:cs="Arial"/>
                <w:sz w:val="22"/>
                <w:szCs w:val="22"/>
              </w:rPr>
              <w:t>.</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Camión 6 toneladas </w:t>
            </w:r>
            <w:r w:rsidRPr="00E70B57">
              <w:rPr>
                <w:rFonts w:ascii="Arial" w:eastAsia="Arial" w:hAnsi="Arial" w:cs="Arial"/>
                <w:sz w:val="22"/>
                <w:szCs w:val="22"/>
              </w:rPr>
              <w:tab/>
              <w:t xml:space="preserve">$    </w:t>
            </w:r>
            <w:r w:rsidR="003D7BE1" w:rsidRPr="00E70B57">
              <w:rPr>
                <w:rFonts w:ascii="Arial" w:eastAsia="Arial" w:hAnsi="Arial" w:cs="Arial"/>
                <w:sz w:val="22"/>
                <w:szCs w:val="22"/>
              </w:rPr>
              <w:t>613.76</w:t>
            </w:r>
            <w:r w:rsidRPr="00E70B57">
              <w:rPr>
                <w:rFonts w:ascii="Arial" w:eastAsia="Arial" w:hAnsi="Arial" w:cs="Arial"/>
                <w:sz w:val="22"/>
                <w:szCs w:val="22"/>
              </w:rPr>
              <w:t>.</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Camión 8 toneladas </w:t>
            </w:r>
            <w:r w:rsidRPr="00E70B57">
              <w:rPr>
                <w:rFonts w:ascii="Arial" w:eastAsia="Arial" w:hAnsi="Arial" w:cs="Arial"/>
                <w:sz w:val="22"/>
                <w:szCs w:val="22"/>
              </w:rPr>
              <w:tab/>
              <w:t xml:space="preserve">$    </w:t>
            </w:r>
            <w:r w:rsidR="003D7BE1" w:rsidRPr="00E70B57">
              <w:rPr>
                <w:rFonts w:ascii="Arial" w:eastAsia="Arial" w:hAnsi="Arial" w:cs="Arial"/>
                <w:sz w:val="22"/>
                <w:szCs w:val="22"/>
              </w:rPr>
              <w:t>818.17</w:t>
            </w:r>
            <w:r w:rsidRPr="00E70B57">
              <w:rPr>
                <w:rFonts w:ascii="Arial" w:eastAsia="Arial" w:hAnsi="Arial" w:cs="Arial"/>
                <w:sz w:val="22"/>
                <w:szCs w:val="22"/>
              </w:rPr>
              <w:t>.</w:t>
            </w:r>
          </w:p>
          <w:p w:rsidR="00931F80" w:rsidRPr="00E70B57" w:rsidRDefault="003D7BE1" w:rsidP="008831CC">
            <w:pPr>
              <w:jc w:val="both"/>
              <w:rPr>
                <w:rFonts w:ascii="Arial" w:hAnsi="Arial" w:cs="Arial"/>
              </w:rPr>
            </w:pPr>
            <w:r w:rsidRPr="00E70B57">
              <w:rPr>
                <w:rFonts w:ascii="Arial" w:eastAsia="Arial" w:hAnsi="Arial" w:cs="Arial"/>
                <w:sz w:val="22"/>
                <w:szCs w:val="22"/>
              </w:rPr>
              <w:t>Camión 10 toneladas $ 1,022.58</w:t>
            </w:r>
            <w:r w:rsidR="00931F80" w:rsidRPr="00E70B57">
              <w:rPr>
                <w:rFonts w:ascii="Arial" w:eastAsia="Arial" w:hAnsi="Arial" w:cs="Arial"/>
                <w:sz w:val="22"/>
                <w:szCs w:val="22"/>
              </w:rPr>
              <w:t>.</w:t>
            </w:r>
          </w:p>
          <w:p w:rsidR="00931F80" w:rsidRPr="00E70B57" w:rsidRDefault="00931F80" w:rsidP="008831CC">
            <w:pPr>
              <w:jc w:val="both"/>
              <w:rPr>
                <w:rFonts w:ascii="Arial" w:hAnsi="Arial" w:cs="Arial"/>
              </w:rPr>
            </w:pPr>
            <w:r w:rsidRPr="00E70B57">
              <w:rPr>
                <w:rFonts w:ascii="Arial" w:eastAsia="Arial" w:hAnsi="Arial" w:cs="Arial"/>
                <w:sz w:val="22"/>
                <w:szCs w:val="22"/>
              </w:rPr>
              <w:t>Camión 12 toneladas $ 1,</w:t>
            </w:r>
            <w:r w:rsidR="003D7BE1" w:rsidRPr="00E70B57">
              <w:rPr>
                <w:rFonts w:ascii="Arial" w:eastAsia="Arial" w:hAnsi="Arial" w:cs="Arial"/>
                <w:sz w:val="22"/>
                <w:szCs w:val="22"/>
              </w:rPr>
              <w:t>237.86</w:t>
            </w:r>
            <w:r w:rsidRPr="00E70B57">
              <w:rPr>
                <w:rFonts w:ascii="Arial" w:eastAsia="Arial" w:hAnsi="Arial" w:cs="Arial"/>
                <w:sz w:val="22"/>
                <w:szCs w:val="22"/>
              </w:rPr>
              <w:t>.</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 </w:t>
            </w:r>
          </w:p>
          <w:p w:rsidR="00931F80" w:rsidRPr="00E70B57" w:rsidRDefault="00931F80" w:rsidP="008831CC">
            <w:pPr>
              <w:jc w:val="both"/>
              <w:rPr>
                <w:rFonts w:ascii="Arial" w:hAnsi="Arial" w:cs="Arial"/>
              </w:rPr>
            </w:pPr>
            <w:r w:rsidRPr="00E70B57">
              <w:rPr>
                <w:rFonts w:ascii="Arial" w:eastAsia="Arial" w:hAnsi="Arial" w:cs="Arial"/>
                <w:sz w:val="22"/>
                <w:szCs w:val="22"/>
              </w:rPr>
              <w:t xml:space="preserve">En caso de que el municipio cuente con báscula para pesar la tarifa será de: $ </w:t>
            </w:r>
            <w:r w:rsidR="003D7BE1" w:rsidRPr="00E70B57">
              <w:rPr>
                <w:rFonts w:ascii="Arial" w:eastAsia="Arial" w:hAnsi="Arial" w:cs="Arial"/>
                <w:sz w:val="22"/>
                <w:szCs w:val="22"/>
              </w:rPr>
              <w:t xml:space="preserve">238.57 </w:t>
            </w:r>
            <w:r w:rsidRPr="00E70B57">
              <w:rPr>
                <w:rFonts w:ascii="Arial" w:eastAsia="Arial" w:hAnsi="Arial" w:cs="Arial"/>
                <w:sz w:val="22"/>
                <w:szCs w:val="22"/>
              </w:rPr>
              <w:t xml:space="preserve"> por tonelada.</w:t>
            </w:r>
          </w:p>
          <w:p w:rsidR="00931F80" w:rsidRPr="00E70B57" w:rsidRDefault="00931F80" w:rsidP="008831CC">
            <w:pPr>
              <w:jc w:val="both"/>
              <w:rPr>
                <w:rFonts w:ascii="Arial" w:eastAsia="Arial" w:hAnsi="Arial" w:cs="Arial"/>
              </w:rPr>
            </w:pPr>
            <w:r w:rsidRPr="00E70B57">
              <w:rPr>
                <w:rFonts w:ascii="Arial" w:eastAsia="Arial" w:hAnsi="Arial" w:cs="Arial"/>
                <w:sz w:val="22"/>
                <w:szCs w:val="22"/>
              </w:rPr>
              <w:lastRenderedPageBreak/>
              <w:t xml:space="preserve"> </w:t>
            </w:r>
          </w:p>
          <w:p w:rsidR="00931F80" w:rsidRPr="00E70B57" w:rsidRDefault="00931F80" w:rsidP="008831CC">
            <w:pPr>
              <w:jc w:val="both"/>
              <w:rPr>
                <w:rFonts w:ascii="Arial" w:eastAsia="Arial" w:hAnsi="Arial" w:cs="Arial"/>
              </w:rPr>
            </w:pPr>
          </w:p>
          <w:p w:rsidR="00931F80" w:rsidRPr="00E70B57" w:rsidRDefault="00931F80" w:rsidP="008831CC">
            <w:pPr>
              <w:jc w:val="center"/>
              <w:rPr>
                <w:rFonts w:ascii="Arial" w:hAnsi="Arial" w:cs="Arial"/>
                <w:b/>
              </w:rPr>
            </w:pPr>
            <w:r w:rsidRPr="00E70B57">
              <w:rPr>
                <w:rFonts w:ascii="Arial" w:eastAsia="Arial" w:hAnsi="Arial" w:cs="Arial"/>
                <w:b/>
                <w:sz w:val="22"/>
                <w:szCs w:val="22"/>
              </w:rPr>
              <w:t>SECCIÓN VI</w:t>
            </w:r>
          </w:p>
          <w:p w:rsidR="00931F80" w:rsidRPr="00E70B57" w:rsidRDefault="00931F80" w:rsidP="008831CC">
            <w:pPr>
              <w:jc w:val="center"/>
              <w:rPr>
                <w:rFonts w:ascii="Arial" w:hAnsi="Arial" w:cs="Arial"/>
                <w:b/>
              </w:rPr>
            </w:pPr>
            <w:r w:rsidRPr="00E70B57">
              <w:rPr>
                <w:rFonts w:ascii="Arial" w:eastAsia="Arial" w:hAnsi="Arial" w:cs="Arial"/>
                <w:b/>
                <w:sz w:val="22"/>
                <w:szCs w:val="22"/>
              </w:rPr>
              <w:t>DE LOS SERVICIOS DE SEGURIDAD PÚBLICA</w:t>
            </w:r>
          </w:p>
          <w:p w:rsidR="00931F80" w:rsidRPr="00E70B57" w:rsidRDefault="00931F80" w:rsidP="008831CC">
            <w:pPr>
              <w:jc w:val="both"/>
              <w:rPr>
                <w:rFonts w:ascii="Arial" w:hAnsi="Arial" w:cs="Arial"/>
                <w:sz w:val="21"/>
                <w:szCs w:val="21"/>
              </w:rPr>
            </w:pPr>
          </w:p>
          <w:p w:rsidR="003D7BE1" w:rsidRPr="00E70B57" w:rsidRDefault="003D7BE1" w:rsidP="008831CC">
            <w:pPr>
              <w:jc w:val="both"/>
              <w:rPr>
                <w:rFonts w:ascii="Arial" w:hAnsi="Arial" w:cs="Arial"/>
              </w:rPr>
            </w:pPr>
            <w:r w:rsidRPr="00E70B57">
              <w:rPr>
                <w:rFonts w:ascii="Arial" w:eastAsia="Arial" w:hAnsi="Arial" w:cs="Arial"/>
                <w:b/>
                <w:sz w:val="22"/>
                <w:szCs w:val="22"/>
              </w:rPr>
              <w:t>ARTÍCULO 15.-</w:t>
            </w:r>
            <w:r w:rsidRPr="00E70B57">
              <w:rPr>
                <w:rFonts w:ascii="Arial" w:eastAsia="Arial" w:hAnsi="Arial" w:cs="Arial"/>
                <w:sz w:val="22"/>
                <w:szCs w:val="22"/>
              </w:rPr>
              <w:t xml:space="preserve"> Son objeto de este derecho los servicios prestados por las autoridades municipales en materia de seguridad pública, conforme a las disposiciones reglamentarias que rijan en el Municipio. 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3D7BE1" w:rsidRPr="00E70B57" w:rsidRDefault="003D7BE1" w:rsidP="008831CC">
            <w:pPr>
              <w:jc w:val="both"/>
              <w:rPr>
                <w:rFonts w:ascii="Arial" w:eastAsia="Arial" w:hAnsi="Arial" w:cs="Arial"/>
              </w:rPr>
            </w:pPr>
            <w:r w:rsidRPr="00E70B57">
              <w:rPr>
                <w:rFonts w:ascii="Arial" w:eastAsia="Arial" w:hAnsi="Arial" w:cs="Arial"/>
                <w:sz w:val="22"/>
                <w:szCs w:val="22"/>
              </w:rPr>
              <w:t xml:space="preserve"> </w:t>
            </w:r>
          </w:p>
          <w:p w:rsidR="003D7BE1" w:rsidRPr="00E70B57" w:rsidRDefault="003D7BE1" w:rsidP="008831CC">
            <w:pPr>
              <w:jc w:val="both"/>
              <w:rPr>
                <w:rFonts w:ascii="Arial" w:eastAsia="Arial" w:hAnsi="Arial" w:cs="Arial"/>
              </w:rPr>
            </w:pPr>
          </w:p>
          <w:p w:rsidR="003D7BE1" w:rsidRPr="00E70B57" w:rsidRDefault="003D7BE1" w:rsidP="008831CC">
            <w:pPr>
              <w:jc w:val="both"/>
              <w:rPr>
                <w:rFonts w:ascii="Arial" w:hAnsi="Arial" w:cs="Arial"/>
              </w:rPr>
            </w:pPr>
          </w:p>
          <w:p w:rsidR="003D7BE1" w:rsidRPr="00E70B57" w:rsidRDefault="00B972BA" w:rsidP="008831CC">
            <w:pPr>
              <w:jc w:val="both"/>
              <w:rPr>
                <w:rFonts w:ascii="Arial" w:hAnsi="Arial" w:cs="Arial"/>
              </w:rPr>
            </w:pPr>
            <w:r w:rsidRPr="00E70B57">
              <w:rPr>
                <w:rFonts w:ascii="Arial" w:eastAsia="Arial" w:hAnsi="Arial" w:cs="Arial"/>
                <w:sz w:val="22"/>
                <w:szCs w:val="22"/>
              </w:rPr>
              <w:br/>
            </w:r>
            <w:r w:rsidR="003D7BE1" w:rsidRPr="00E70B57">
              <w:rPr>
                <w:rFonts w:ascii="Arial" w:eastAsia="Arial" w:hAnsi="Arial" w:cs="Arial"/>
                <w:sz w:val="22"/>
                <w:szCs w:val="22"/>
              </w:rPr>
              <w:t xml:space="preserve">El pago de este derecho se efectuará en la Tesorería Municipal, conforme a la siguiente tarifa: </w:t>
            </w:r>
          </w:p>
          <w:p w:rsidR="003D7BE1" w:rsidRPr="00E70B57" w:rsidRDefault="003D7BE1" w:rsidP="008831CC">
            <w:pPr>
              <w:jc w:val="both"/>
              <w:rPr>
                <w:rFonts w:ascii="Arial" w:hAnsi="Arial" w:cs="Arial"/>
              </w:rPr>
            </w:pPr>
            <w:r w:rsidRPr="00E70B57">
              <w:rPr>
                <w:rFonts w:ascii="Arial" w:eastAsia="Arial" w:hAnsi="Arial" w:cs="Arial"/>
                <w:sz w:val="22"/>
                <w:szCs w:val="22"/>
              </w:rPr>
              <w:t xml:space="preserve"> </w:t>
            </w:r>
          </w:p>
          <w:p w:rsidR="003D7BE1" w:rsidRPr="00E70B57" w:rsidRDefault="003D7BE1" w:rsidP="008831CC">
            <w:pPr>
              <w:jc w:val="both"/>
              <w:rPr>
                <w:rFonts w:ascii="Arial" w:hAnsi="Arial" w:cs="Arial"/>
                <w:lang w:val="es-ES_tradnl"/>
              </w:rPr>
            </w:pPr>
            <w:r w:rsidRPr="00E70B57">
              <w:rPr>
                <w:rFonts w:ascii="Arial" w:hAnsi="Arial" w:cs="Arial"/>
                <w:sz w:val="22"/>
                <w:szCs w:val="22"/>
                <w:lang w:val="es-ES_tradnl"/>
              </w:rPr>
              <w:t>I.- Los propietarios de salones, centros o establecimientos para la celebración de fiestas sociales en general, cubrirán por concepto de derecho en beneficio de la seguridad pública, por cada reunión que se celebre, una cuota diaria de $ 120.58.</w:t>
            </w:r>
          </w:p>
          <w:p w:rsidR="003D7BE1" w:rsidRPr="00E70B57" w:rsidRDefault="003D7BE1" w:rsidP="008831CC">
            <w:pPr>
              <w:jc w:val="both"/>
              <w:rPr>
                <w:rFonts w:ascii="Arial" w:hAnsi="Arial" w:cs="Arial"/>
              </w:rPr>
            </w:pPr>
            <w:r w:rsidRPr="00E70B57">
              <w:rPr>
                <w:rFonts w:ascii="Arial" w:eastAsia="Arial" w:hAnsi="Arial" w:cs="Arial"/>
                <w:sz w:val="22"/>
                <w:szCs w:val="22"/>
              </w:rPr>
              <w:t xml:space="preserve"> </w:t>
            </w:r>
          </w:p>
          <w:p w:rsidR="003D7BE1" w:rsidRPr="00E70B57" w:rsidRDefault="003D7BE1" w:rsidP="008831CC">
            <w:pPr>
              <w:jc w:val="both"/>
              <w:rPr>
                <w:rFonts w:ascii="Arial" w:hAnsi="Arial" w:cs="Arial"/>
              </w:rPr>
            </w:pPr>
            <w:r w:rsidRPr="00E70B57">
              <w:rPr>
                <w:rFonts w:ascii="Arial" w:eastAsia="Arial" w:hAnsi="Arial" w:cs="Arial"/>
                <w:sz w:val="22"/>
                <w:szCs w:val="22"/>
              </w:rPr>
              <w:t xml:space="preserve">II.- Las empresas particulares, cuyo objeto sea prestar servicios de seguridad, pagarán por concepto de derechos por los servicios de control, inspección y vigilancia que se les proporcione a través de la Comandancia de Policía Municipal, una cuota de $ 1,343.95 mensuales. </w:t>
            </w:r>
          </w:p>
          <w:p w:rsidR="003D7BE1" w:rsidRPr="00E70B57" w:rsidRDefault="003D7BE1" w:rsidP="008831CC">
            <w:pPr>
              <w:jc w:val="both"/>
              <w:rPr>
                <w:rFonts w:ascii="Arial" w:hAnsi="Arial" w:cs="Arial"/>
              </w:rPr>
            </w:pPr>
            <w:r w:rsidRPr="00E70B57">
              <w:rPr>
                <w:rFonts w:ascii="Arial" w:eastAsia="Arial" w:hAnsi="Arial" w:cs="Arial"/>
                <w:sz w:val="22"/>
                <w:szCs w:val="22"/>
              </w:rPr>
              <w:t xml:space="preserve"> </w:t>
            </w:r>
          </w:p>
          <w:p w:rsidR="003D7BE1" w:rsidRPr="00E70B57" w:rsidRDefault="00B972BA" w:rsidP="008831CC">
            <w:pPr>
              <w:jc w:val="both"/>
              <w:rPr>
                <w:rFonts w:ascii="Arial" w:eastAsia="Arial" w:hAnsi="Arial" w:cs="Arial"/>
                <w:b/>
                <w:bCs/>
              </w:rPr>
            </w:pPr>
            <w:r w:rsidRPr="00E70B57">
              <w:rPr>
                <w:rFonts w:ascii="Arial" w:eastAsia="Arial" w:hAnsi="Arial" w:cs="Arial"/>
                <w:sz w:val="22"/>
                <w:szCs w:val="22"/>
              </w:rPr>
              <w:br/>
            </w:r>
            <w:r w:rsidR="003D7BE1" w:rsidRPr="00E70B57">
              <w:rPr>
                <w:rFonts w:ascii="Arial" w:eastAsia="Arial" w:hAnsi="Arial" w:cs="Arial"/>
                <w:sz w:val="22"/>
                <w:szCs w:val="22"/>
              </w:rPr>
              <w:t>III.- Por la asignación de cada elemento de seguridad pública o auxiliar para la vigilancia de eventos públicos o privados será de $ 388.64 por cada uno.</w:t>
            </w:r>
          </w:p>
          <w:p w:rsidR="003D7BE1" w:rsidRPr="00E70B57" w:rsidRDefault="003D7BE1" w:rsidP="008831CC">
            <w:pPr>
              <w:jc w:val="both"/>
              <w:rPr>
                <w:rFonts w:ascii="Arial" w:eastAsia="Arial" w:hAnsi="Arial" w:cs="Arial"/>
              </w:rPr>
            </w:pPr>
            <w:r w:rsidRPr="00E70B57">
              <w:rPr>
                <w:rFonts w:ascii="Arial" w:eastAsia="Arial" w:hAnsi="Arial" w:cs="Arial"/>
                <w:sz w:val="22"/>
                <w:szCs w:val="22"/>
              </w:rPr>
              <w:t xml:space="preserve"> </w:t>
            </w:r>
          </w:p>
          <w:p w:rsidR="003D7BE1" w:rsidRPr="00E70B57" w:rsidRDefault="003D7BE1" w:rsidP="008831CC">
            <w:pPr>
              <w:jc w:val="both"/>
              <w:rPr>
                <w:rFonts w:ascii="Arial" w:hAnsi="Arial" w:cs="Arial"/>
              </w:rPr>
            </w:pPr>
          </w:p>
          <w:p w:rsidR="003D7BE1" w:rsidRPr="00E70B57" w:rsidRDefault="003D7BE1" w:rsidP="008831CC">
            <w:pPr>
              <w:jc w:val="center"/>
              <w:rPr>
                <w:rFonts w:ascii="Arial" w:hAnsi="Arial" w:cs="Arial"/>
                <w:b/>
              </w:rPr>
            </w:pPr>
            <w:r w:rsidRPr="00E70B57">
              <w:rPr>
                <w:rFonts w:ascii="Arial" w:eastAsia="Arial" w:hAnsi="Arial" w:cs="Arial"/>
                <w:b/>
                <w:sz w:val="22"/>
                <w:szCs w:val="22"/>
              </w:rPr>
              <w:t>SECCIÓN VII</w:t>
            </w:r>
          </w:p>
          <w:p w:rsidR="003D7BE1" w:rsidRPr="00E70B57" w:rsidRDefault="003D7BE1" w:rsidP="008831CC">
            <w:pPr>
              <w:jc w:val="center"/>
              <w:rPr>
                <w:rFonts w:ascii="Arial" w:hAnsi="Arial" w:cs="Arial"/>
                <w:b/>
              </w:rPr>
            </w:pPr>
            <w:r w:rsidRPr="00E70B57">
              <w:rPr>
                <w:rFonts w:ascii="Arial" w:eastAsia="Arial" w:hAnsi="Arial" w:cs="Arial"/>
                <w:b/>
                <w:sz w:val="22"/>
                <w:szCs w:val="22"/>
              </w:rPr>
              <w:t>DE LOS SERVICIOS EN PANTEONES</w:t>
            </w:r>
          </w:p>
          <w:p w:rsidR="003D7BE1" w:rsidRPr="00E70B57" w:rsidRDefault="003D7BE1" w:rsidP="008831CC">
            <w:pPr>
              <w:jc w:val="both"/>
              <w:rPr>
                <w:rFonts w:ascii="Arial" w:hAnsi="Arial" w:cs="Arial"/>
              </w:rPr>
            </w:pPr>
            <w:r w:rsidRPr="00E70B57">
              <w:rPr>
                <w:rFonts w:ascii="Arial" w:eastAsia="Arial" w:hAnsi="Arial" w:cs="Arial"/>
                <w:sz w:val="22"/>
                <w:szCs w:val="22"/>
              </w:rPr>
              <w:t xml:space="preserve"> </w:t>
            </w:r>
          </w:p>
          <w:p w:rsidR="003D7BE1" w:rsidRPr="00E70B57" w:rsidRDefault="003D7BE1" w:rsidP="008831CC">
            <w:pPr>
              <w:jc w:val="both"/>
              <w:rPr>
                <w:rFonts w:ascii="Arial" w:eastAsia="Arial" w:hAnsi="Arial" w:cs="Arial"/>
              </w:rPr>
            </w:pPr>
            <w:r w:rsidRPr="00E70B57">
              <w:rPr>
                <w:rFonts w:ascii="Arial" w:eastAsia="Arial" w:hAnsi="Arial" w:cs="Arial"/>
                <w:b/>
                <w:sz w:val="22"/>
                <w:szCs w:val="22"/>
              </w:rPr>
              <w:t>ARTÍCULO 16.-</w:t>
            </w:r>
            <w:r w:rsidRPr="00E70B57">
              <w:rPr>
                <w:rFonts w:ascii="Arial" w:eastAsia="Arial" w:hAnsi="Arial" w:cs="Arial"/>
                <w:sz w:val="22"/>
                <w:szCs w:val="22"/>
              </w:rPr>
              <w:t xml:space="preserve"> Es objeto de este derecho, la prestación de servicios </w:t>
            </w:r>
            <w:r w:rsidRPr="00E70B57">
              <w:rPr>
                <w:rFonts w:ascii="Arial" w:eastAsia="Arial" w:hAnsi="Arial" w:cs="Arial"/>
                <w:sz w:val="22"/>
                <w:szCs w:val="22"/>
              </w:rPr>
              <w:lastRenderedPageBreak/>
              <w:t>relacionados con la vigilancia, administración, limpieza, reglamentación de panteones y otros actos afines a la inhumación o</w:t>
            </w:r>
          </w:p>
          <w:p w:rsidR="003D7BE1" w:rsidRPr="00E70B57" w:rsidRDefault="003D7BE1" w:rsidP="008831CC">
            <w:pPr>
              <w:jc w:val="both"/>
              <w:rPr>
                <w:rFonts w:ascii="Arial" w:hAnsi="Arial" w:cs="Arial"/>
              </w:rPr>
            </w:pPr>
            <w:proofErr w:type="gramStart"/>
            <w:r w:rsidRPr="00E70B57">
              <w:rPr>
                <w:rFonts w:ascii="Arial" w:eastAsia="Arial" w:hAnsi="Arial" w:cs="Arial"/>
                <w:sz w:val="22"/>
                <w:szCs w:val="22"/>
              </w:rPr>
              <w:t>exhumación</w:t>
            </w:r>
            <w:proofErr w:type="gramEnd"/>
            <w:r w:rsidRPr="00E70B57">
              <w:rPr>
                <w:rFonts w:ascii="Arial" w:eastAsia="Arial" w:hAnsi="Arial" w:cs="Arial"/>
                <w:sz w:val="22"/>
                <w:szCs w:val="22"/>
              </w:rPr>
              <w:t xml:space="preserve"> de cadáveres en el Municipio.</w:t>
            </w:r>
          </w:p>
          <w:p w:rsidR="003D7BE1" w:rsidRPr="00E70B57" w:rsidRDefault="003D7BE1" w:rsidP="008831CC">
            <w:pPr>
              <w:jc w:val="both"/>
              <w:rPr>
                <w:rFonts w:ascii="Arial" w:hAnsi="Arial" w:cs="Arial"/>
              </w:rPr>
            </w:pPr>
            <w:r w:rsidRPr="00E70B57">
              <w:rPr>
                <w:rFonts w:ascii="Arial" w:eastAsia="Arial" w:hAnsi="Arial" w:cs="Arial"/>
                <w:sz w:val="22"/>
                <w:szCs w:val="22"/>
              </w:rPr>
              <w:t xml:space="preserve"> </w:t>
            </w:r>
          </w:p>
          <w:p w:rsidR="003D7BE1" w:rsidRPr="00E70B57" w:rsidRDefault="003D7BE1" w:rsidP="008831CC">
            <w:pPr>
              <w:jc w:val="both"/>
              <w:rPr>
                <w:rFonts w:ascii="Arial" w:hAnsi="Arial" w:cs="Arial"/>
              </w:rPr>
            </w:pPr>
            <w:r w:rsidRPr="00E70B57">
              <w:rPr>
                <w:rFonts w:ascii="Arial" w:eastAsia="Arial" w:hAnsi="Arial" w:cs="Arial"/>
                <w:sz w:val="22"/>
                <w:szCs w:val="22"/>
              </w:rPr>
              <w:t>El pago de este derecho se causará conforme a los conceptos y tarifas siguientes:</w:t>
            </w:r>
          </w:p>
          <w:p w:rsidR="003D7BE1" w:rsidRPr="00E70B57" w:rsidRDefault="003D7BE1" w:rsidP="008831CC">
            <w:pPr>
              <w:jc w:val="both"/>
              <w:rPr>
                <w:rFonts w:ascii="Arial" w:hAnsi="Arial" w:cs="Arial"/>
              </w:rPr>
            </w:pPr>
            <w:r w:rsidRPr="00E70B57">
              <w:rPr>
                <w:rFonts w:ascii="Arial" w:eastAsia="Arial" w:hAnsi="Arial" w:cs="Arial"/>
                <w:sz w:val="22"/>
                <w:szCs w:val="22"/>
              </w:rPr>
              <w:t xml:space="preserve"> </w:t>
            </w:r>
          </w:p>
          <w:p w:rsidR="003D7BE1" w:rsidRPr="00E70B57" w:rsidRDefault="003D7BE1" w:rsidP="008831CC">
            <w:pPr>
              <w:jc w:val="both"/>
              <w:rPr>
                <w:rFonts w:ascii="Arial" w:hAnsi="Arial" w:cs="Arial"/>
              </w:rPr>
            </w:pPr>
            <w:r w:rsidRPr="00E70B57">
              <w:rPr>
                <w:rFonts w:ascii="Arial" w:eastAsia="Arial" w:hAnsi="Arial" w:cs="Arial"/>
                <w:sz w:val="22"/>
                <w:szCs w:val="22"/>
              </w:rPr>
              <w:t>I.- Por servicios de vigilancia y reglamentación:</w:t>
            </w:r>
          </w:p>
          <w:p w:rsidR="003D7BE1" w:rsidRPr="00E70B57" w:rsidRDefault="003D7BE1" w:rsidP="008831CC">
            <w:pPr>
              <w:jc w:val="both"/>
              <w:rPr>
                <w:rFonts w:ascii="Arial" w:hAnsi="Arial" w:cs="Arial"/>
              </w:rPr>
            </w:pPr>
            <w:r w:rsidRPr="00E70B57">
              <w:rPr>
                <w:rFonts w:ascii="Arial" w:eastAsia="Arial" w:hAnsi="Arial" w:cs="Arial"/>
                <w:sz w:val="22"/>
                <w:szCs w:val="22"/>
              </w:rPr>
              <w:t xml:space="preserve"> </w:t>
            </w:r>
          </w:p>
          <w:p w:rsidR="00EB3928" w:rsidRPr="00E70B57" w:rsidRDefault="003D7BE1" w:rsidP="008831CC">
            <w:pPr>
              <w:ind w:left="567"/>
              <w:jc w:val="both"/>
              <w:rPr>
                <w:rFonts w:ascii="Arial" w:eastAsia="Arial" w:hAnsi="Arial" w:cs="Arial"/>
              </w:rPr>
            </w:pPr>
            <w:r w:rsidRPr="00E70B57">
              <w:rPr>
                <w:rFonts w:ascii="Arial" w:eastAsia="Arial" w:hAnsi="Arial" w:cs="Arial"/>
                <w:sz w:val="22"/>
                <w:szCs w:val="22"/>
              </w:rPr>
              <w:t xml:space="preserve">1.- Las autorizaciones de traslado de cadáveres fuera del Municipio o del Estado $ </w:t>
            </w:r>
            <w:r w:rsidR="00EB3928" w:rsidRPr="00E70B57">
              <w:rPr>
                <w:rFonts w:ascii="Arial" w:eastAsia="Arial" w:hAnsi="Arial" w:cs="Arial"/>
                <w:sz w:val="22"/>
                <w:szCs w:val="22"/>
              </w:rPr>
              <w:t>150.08</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 xml:space="preserve">2.- Las autorizaciones de traslado de cadáveres o restos a cementerios del Municipio $ </w:t>
            </w:r>
            <w:r w:rsidR="00EB3928" w:rsidRPr="00E70B57">
              <w:rPr>
                <w:rFonts w:ascii="Arial" w:eastAsia="Arial" w:hAnsi="Arial" w:cs="Arial"/>
                <w:sz w:val="22"/>
                <w:szCs w:val="22"/>
              </w:rPr>
              <w:t>71.42</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 xml:space="preserve">3.- Los derechos de internación de cadáveres al Municipio  $ </w:t>
            </w:r>
            <w:r w:rsidR="00EB3928" w:rsidRPr="00E70B57">
              <w:rPr>
                <w:rFonts w:ascii="Arial" w:eastAsia="Arial" w:hAnsi="Arial" w:cs="Arial"/>
                <w:sz w:val="22"/>
                <w:szCs w:val="22"/>
              </w:rPr>
              <w:t>91.60</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 xml:space="preserve">4.- Las autorizaciones de construcción de monumentos   $ </w:t>
            </w:r>
            <w:r w:rsidR="00EB3928" w:rsidRPr="00E70B57">
              <w:rPr>
                <w:rFonts w:ascii="Arial" w:eastAsia="Arial" w:hAnsi="Arial" w:cs="Arial"/>
                <w:sz w:val="22"/>
                <w:szCs w:val="22"/>
              </w:rPr>
              <w:t>54.86</w:t>
            </w:r>
          </w:p>
          <w:p w:rsidR="003D7BE1" w:rsidRPr="00E70B57" w:rsidRDefault="003D7BE1" w:rsidP="008831CC">
            <w:pPr>
              <w:jc w:val="both"/>
              <w:rPr>
                <w:rFonts w:ascii="Arial" w:hAnsi="Arial" w:cs="Arial"/>
              </w:rPr>
            </w:pPr>
            <w:r w:rsidRPr="00E70B57">
              <w:rPr>
                <w:rFonts w:ascii="Arial" w:eastAsia="Arial" w:hAnsi="Arial" w:cs="Arial"/>
                <w:sz w:val="22"/>
                <w:szCs w:val="22"/>
              </w:rPr>
              <w:t xml:space="preserve"> </w:t>
            </w:r>
          </w:p>
          <w:p w:rsidR="003D7BE1" w:rsidRPr="00E70B57" w:rsidRDefault="00B972BA" w:rsidP="008831CC">
            <w:pPr>
              <w:jc w:val="both"/>
              <w:rPr>
                <w:rFonts w:ascii="Arial" w:hAnsi="Arial" w:cs="Arial"/>
              </w:rPr>
            </w:pPr>
            <w:r w:rsidRPr="00E70B57">
              <w:rPr>
                <w:rFonts w:ascii="Arial" w:eastAsia="Arial" w:hAnsi="Arial" w:cs="Arial"/>
                <w:sz w:val="22"/>
                <w:szCs w:val="22"/>
              </w:rPr>
              <w:br/>
            </w:r>
            <w:r w:rsidRPr="00E70B57">
              <w:rPr>
                <w:rFonts w:ascii="Arial" w:eastAsia="Arial" w:hAnsi="Arial" w:cs="Arial"/>
                <w:sz w:val="22"/>
                <w:szCs w:val="22"/>
              </w:rPr>
              <w:br/>
            </w:r>
            <w:r w:rsidR="003D7BE1" w:rsidRPr="00E70B57">
              <w:rPr>
                <w:rFonts w:ascii="Arial" w:eastAsia="Arial" w:hAnsi="Arial" w:cs="Arial"/>
                <w:sz w:val="22"/>
                <w:szCs w:val="22"/>
              </w:rPr>
              <w:t>II.- Por servicios de administración de panteones:</w:t>
            </w:r>
          </w:p>
          <w:p w:rsidR="003D7BE1" w:rsidRPr="00E70B57" w:rsidRDefault="003D7BE1" w:rsidP="008831CC">
            <w:pPr>
              <w:jc w:val="both"/>
              <w:rPr>
                <w:rFonts w:ascii="Arial" w:hAnsi="Arial" w:cs="Arial"/>
              </w:rPr>
            </w:pPr>
            <w:r w:rsidRPr="00E70B57">
              <w:rPr>
                <w:rFonts w:ascii="Arial" w:eastAsia="Arial" w:hAnsi="Arial" w:cs="Arial"/>
                <w:sz w:val="22"/>
                <w:szCs w:val="22"/>
              </w:rPr>
              <w:t xml:space="preserve"> </w:t>
            </w:r>
          </w:p>
          <w:p w:rsidR="003D7BE1" w:rsidRPr="00E70B57" w:rsidRDefault="004A1CB0" w:rsidP="008831CC">
            <w:pPr>
              <w:ind w:left="567"/>
              <w:jc w:val="both"/>
              <w:rPr>
                <w:rFonts w:ascii="Arial" w:hAnsi="Arial" w:cs="Arial"/>
              </w:rPr>
            </w:pPr>
            <w:r w:rsidRPr="00E70B57">
              <w:rPr>
                <w:rFonts w:ascii="Arial" w:eastAsia="Arial" w:hAnsi="Arial" w:cs="Arial"/>
                <w:sz w:val="22"/>
                <w:szCs w:val="22"/>
              </w:rPr>
              <w:br/>
            </w:r>
            <w:r w:rsidR="003D7BE1" w:rsidRPr="00E70B57">
              <w:rPr>
                <w:rFonts w:ascii="Arial" w:eastAsia="Arial" w:hAnsi="Arial" w:cs="Arial"/>
                <w:sz w:val="22"/>
                <w:szCs w:val="22"/>
              </w:rPr>
              <w:t xml:space="preserve">1.- Servicios de inhumación $ </w:t>
            </w:r>
            <w:r w:rsidR="00EB3928" w:rsidRPr="00E70B57">
              <w:rPr>
                <w:rFonts w:ascii="Arial" w:eastAsia="Arial" w:hAnsi="Arial" w:cs="Arial"/>
                <w:sz w:val="22"/>
                <w:szCs w:val="22"/>
              </w:rPr>
              <w:t>96.77</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 xml:space="preserve">2.- </w:t>
            </w:r>
            <w:r w:rsidR="00EB3928" w:rsidRPr="00E70B57">
              <w:rPr>
                <w:rFonts w:ascii="Arial" w:eastAsia="Arial" w:hAnsi="Arial" w:cs="Arial"/>
                <w:sz w:val="22"/>
                <w:szCs w:val="22"/>
              </w:rPr>
              <w:t>Servicios de exhumación. $ 96.77</w:t>
            </w:r>
            <w:r w:rsidRPr="00E70B57">
              <w:rPr>
                <w:rFonts w:ascii="Arial" w:eastAsia="Arial" w:hAnsi="Arial" w:cs="Arial"/>
                <w:sz w:val="22"/>
                <w:szCs w:val="22"/>
              </w:rPr>
              <w:t>.</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 xml:space="preserve">3.- Refrendo de derechos de inhumación $ </w:t>
            </w:r>
            <w:r w:rsidR="00EB3928" w:rsidRPr="00E70B57">
              <w:rPr>
                <w:rFonts w:ascii="Arial" w:eastAsia="Arial" w:hAnsi="Arial" w:cs="Arial"/>
                <w:sz w:val="22"/>
                <w:szCs w:val="22"/>
              </w:rPr>
              <w:t>58.48</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4.- Se</w:t>
            </w:r>
            <w:r w:rsidR="00EB3928" w:rsidRPr="00E70B57">
              <w:rPr>
                <w:rFonts w:ascii="Arial" w:eastAsia="Arial" w:hAnsi="Arial" w:cs="Arial"/>
                <w:sz w:val="22"/>
                <w:szCs w:val="22"/>
              </w:rPr>
              <w:t>rvicios de re inhumación $ 58.48</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 xml:space="preserve">5.- Depósitos de restos en nichos o gavetas $ </w:t>
            </w:r>
            <w:r w:rsidR="00EB3928" w:rsidRPr="00E70B57">
              <w:rPr>
                <w:rFonts w:ascii="Arial" w:eastAsia="Arial" w:hAnsi="Arial" w:cs="Arial"/>
                <w:sz w:val="22"/>
                <w:szCs w:val="22"/>
              </w:rPr>
              <w:t>71.42</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 xml:space="preserve">6.-Construcción, reconstrucción o profundización de fosas $ </w:t>
            </w:r>
            <w:r w:rsidR="00EB3928" w:rsidRPr="00E70B57">
              <w:rPr>
                <w:rFonts w:ascii="Arial" w:eastAsia="Arial" w:hAnsi="Arial" w:cs="Arial"/>
                <w:sz w:val="22"/>
                <w:szCs w:val="22"/>
              </w:rPr>
              <w:t>134.55</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 xml:space="preserve">7.- Reparación de monumentos $ </w:t>
            </w:r>
            <w:r w:rsidR="00EB3928" w:rsidRPr="00E70B57">
              <w:rPr>
                <w:rFonts w:ascii="Arial" w:eastAsia="Arial" w:hAnsi="Arial" w:cs="Arial"/>
                <w:sz w:val="22"/>
                <w:szCs w:val="22"/>
              </w:rPr>
              <w:t>71.93</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 xml:space="preserve">8.-Mantenimiento de pasillos, andenes y en general de los servicios generales de los panteones         $ </w:t>
            </w:r>
            <w:r w:rsidR="00EB3928" w:rsidRPr="00E70B57">
              <w:rPr>
                <w:rFonts w:ascii="Arial" w:eastAsia="Arial" w:hAnsi="Arial" w:cs="Arial"/>
                <w:sz w:val="22"/>
                <w:szCs w:val="22"/>
              </w:rPr>
              <w:t>134.55</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 xml:space="preserve">9.-Certificaciones por expedición o reexpedición de antecedentes de título o de cambio de titular             $ </w:t>
            </w:r>
            <w:r w:rsidR="00EB3928" w:rsidRPr="00E70B57">
              <w:rPr>
                <w:rFonts w:ascii="Arial" w:eastAsia="Arial" w:hAnsi="Arial" w:cs="Arial"/>
                <w:sz w:val="22"/>
                <w:szCs w:val="22"/>
              </w:rPr>
              <w:t>71.93</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 xml:space="preserve">10.-Servicios de incineración $ </w:t>
            </w:r>
            <w:r w:rsidR="00EB3928" w:rsidRPr="00E70B57">
              <w:rPr>
                <w:rFonts w:ascii="Arial" w:eastAsia="Arial" w:hAnsi="Arial" w:cs="Arial"/>
                <w:sz w:val="22"/>
                <w:szCs w:val="22"/>
              </w:rPr>
              <w:t>149.56</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 xml:space="preserve">11.-Servicios de velatorio, carroza o de ómnibus de acompañamiento $ </w:t>
            </w:r>
            <w:r w:rsidR="00EB3928" w:rsidRPr="00E70B57">
              <w:rPr>
                <w:rFonts w:ascii="Arial" w:eastAsia="Arial" w:hAnsi="Arial" w:cs="Arial"/>
                <w:sz w:val="22"/>
                <w:szCs w:val="22"/>
              </w:rPr>
              <w:t>134.55</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 xml:space="preserve">12.-Encortinados de fosa, construcción de bóvedas, cierre de gavetas o nichos, construcción de ataúdes </w:t>
            </w:r>
            <w:r w:rsidR="00EB3928" w:rsidRPr="00E70B57">
              <w:rPr>
                <w:rFonts w:ascii="Arial" w:eastAsia="Arial" w:hAnsi="Arial" w:cs="Arial"/>
                <w:sz w:val="22"/>
                <w:szCs w:val="22"/>
              </w:rPr>
              <w:t>y ampliaciones de fosas $ 134.55.</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13.- Gravados de letras, números o signos por unidad $ 69.50</w:t>
            </w:r>
          </w:p>
          <w:p w:rsidR="003D7BE1" w:rsidRPr="00E70B57" w:rsidRDefault="003D7BE1" w:rsidP="008831CC">
            <w:pPr>
              <w:ind w:left="567"/>
              <w:jc w:val="both"/>
              <w:rPr>
                <w:rFonts w:ascii="Arial" w:hAnsi="Arial" w:cs="Arial"/>
              </w:rPr>
            </w:pPr>
            <w:r w:rsidRPr="00E70B57">
              <w:rPr>
                <w:rFonts w:ascii="Arial" w:eastAsia="Arial" w:hAnsi="Arial" w:cs="Arial"/>
                <w:sz w:val="22"/>
                <w:szCs w:val="22"/>
              </w:rPr>
              <w:t xml:space="preserve">14.- Monte y desmonte de monumentos $ </w:t>
            </w:r>
            <w:r w:rsidR="00EB3928" w:rsidRPr="00E70B57">
              <w:rPr>
                <w:rFonts w:ascii="Arial" w:eastAsia="Arial" w:hAnsi="Arial" w:cs="Arial"/>
                <w:sz w:val="22"/>
                <w:szCs w:val="22"/>
              </w:rPr>
              <w:t>46.06</w:t>
            </w:r>
          </w:p>
          <w:p w:rsidR="00EB3928" w:rsidRPr="00E70B57" w:rsidRDefault="00EB3928" w:rsidP="008831CC">
            <w:pPr>
              <w:jc w:val="both"/>
              <w:rPr>
                <w:rFonts w:ascii="Arial" w:hAnsi="Arial" w:cs="Arial"/>
              </w:rPr>
            </w:pPr>
            <w:r w:rsidRPr="00E70B57">
              <w:rPr>
                <w:rFonts w:ascii="Arial" w:eastAsia="Arial" w:hAnsi="Arial" w:cs="Arial"/>
                <w:sz w:val="22"/>
                <w:szCs w:val="22"/>
              </w:rPr>
              <w:lastRenderedPageBreak/>
              <w:t xml:space="preserve">III.- Por servicios de limpieza que comprende el aseo, limpieza, desmonte y mantenimiento en general de los panteones $ </w:t>
            </w:r>
            <w:r w:rsidR="00215053" w:rsidRPr="00E70B57">
              <w:rPr>
                <w:rFonts w:ascii="Arial" w:eastAsia="Arial" w:hAnsi="Arial" w:cs="Arial"/>
                <w:sz w:val="22"/>
                <w:szCs w:val="22"/>
              </w:rPr>
              <w:t>109.71</w:t>
            </w:r>
            <w:r w:rsidRPr="00E70B57">
              <w:rPr>
                <w:rFonts w:ascii="Arial" w:eastAsia="Arial" w:hAnsi="Arial" w:cs="Arial"/>
                <w:sz w:val="22"/>
                <w:szCs w:val="22"/>
              </w:rPr>
              <w:t xml:space="preserve"> por gaveta anual.</w:t>
            </w:r>
          </w:p>
          <w:p w:rsidR="00EB3928" w:rsidRPr="00E70B57" w:rsidRDefault="00EB3928" w:rsidP="008831CC">
            <w:pPr>
              <w:jc w:val="both"/>
              <w:rPr>
                <w:rFonts w:ascii="Arial" w:hAnsi="Arial" w:cs="Arial"/>
              </w:rPr>
            </w:pPr>
            <w:r w:rsidRPr="00E70B57">
              <w:rPr>
                <w:rFonts w:ascii="Arial" w:eastAsia="Arial" w:hAnsi="Arial" w:cs="Arial"/>
                <w:sz w:val="22"/>
                <w:szCs w:val="22"/>
              </w:rPr>
              <w:t xml:space="preserve"> </w:t>
            </w:r>
          </w:p>
          <w:p w:rsidR="00C7209A" w:rsidRPr="00E70B57" w:rsidRDefault="00C7209A" w:rsidP="008831CC">
            <w:pPr>
              <w:jc w:val="both"/>
              <w:rPr>
                <w:rFonts w:ascii="Arial" w:eastAsia="Arial" w:hAnsi="Arial" w:cs="Arial"/>
              </w:rPr>
            </w:pPr>
          </w:p>
          <w:p w:rsidR="00EB3928" w:rsidRPr="00E70B57" w:rsidRDefault="00EB3928" w:rsidP="008831CC">
            <w:pPr>
              <w:jc w:val="both"/>
              <w:rPr>
                <w:rFonts w:ascii="Arial" w:eastAsia="Arial" w:hAnsi="Arial" w:cs="Arial"/>
              </w:rPr>
            </w:pPr>
            <w:r w:rsidRPr="00E70B57">
              <w:rPr>
                <w:rFonts w:ascii="Arial" w:eastAsia="Arial" w:hAnsi="Arial" w:cs="Arial"/>
                <w:sz w:val="22"/>
                <w:szCs w:val="22"/>
              </w:rPr>
              <w:t>IV.- Por derechos en conceptos a ejecutar en los panteones municipales, se aplicarán de acuerdo a la siguiente clasificación:</w:t>
            </w:r>
          </w:p>
          <w:p w:rsidR="00EB3928" w:rsidRPr="00E70B57" w:rsidRDefault="00EB3928" w:rsidP="008831CC">
            <w:pPr>
              <w:jc w:val="both"/>
              <w:rPr>
                <w:rFonts w:ascii="Arial" w:hAnsi="Arial" w:cs="Arial"/>
              </w:rPr>
            </w:pPr>
          </w:p>
          <w:p w:rsidR="00EB3928" w:rsidRPr="00E70B57" w:rsidRDefault="00EB3928" w:rsidP="008831CC">
            <w:pPr>
              <w:ind w:left="567"/>
              <w:jc w:val="both"/>
              <w:rPr>
                <w:rFonts w:ascii="Arial" w:hAnsi="Arial" w:cs="Arial"/>
              </w:rPr>
            </w:pPr>
            <w:r w:rsidRPr="00E70B57">
              <w:rPr>
                <w:rFonts w:ascii="Arial" w:eastAsia="Arial" w:hAnsi="Arial" w:cs="Arial"/>
                <w:sz w:val="22"/>
                <w:szCs w:val="22"/>
              </w:rPr>
              <w:t>1.- Por acordonamiento en fosa sencilla $ 25.</w:t>
            </w:r>
            <w:r w:rsidR="00215053" w:rsidRPr="00E70B57">
              <w:rPr>
                <w:rFonts w:ascii="Arial" w:eastAsia="Arial" w:hAnsi="Arial" w:cs="Arial"/>
                <w:sz w:val="22"/>
                <w:szCs w:val="22"/>
              </w:rPr>
              <w:t>88</w:t>
            </w:r>
          </w:p>
          <w:p w:rsidR="00215053" w:rsidRPr="00E70B57" w:rsidRDefault="00EB3928" w:rsidP="008831CC">
            <w:pPr>
              <w:ind w:left="567"/>
              <w:jc w:val="both"/>
              <w:rPr>
                <w:rFonts w:ascii="Arial" w:eastAsia="Arial" w:hAnsi="Arial" w:cs="Arial"/>
              </w:rPr>
            </w:pPr>
            <w:r w:rsidRPr="00E70B57">
              <w:rPr>
                <w:rFonts w:ascii="Arial" w:eastAsia="Arial" w:hAnsi="Arial" w:cs="Arial"/>
                <w:sz w:val="22"/>
                <w:szCs w:val="22"/>
              </w:rPr>
              <w:t xml:space="preserve">2.- Por acordonamiento en fosa doble $ </w:t>
            </w:r>
            <w:r w:rsidR="00215053" w:rsidRPr="00E70B57">
              <w:rPr>
                <w:rFonts w:ascii="Arial" w:eastAsia="Arial" w:hAnsi="Arial" w:cs="Arial"/>
                <w:sz w:val="22"/>
                <w:szCs w:val="22"/>
              </w:rPr>
              <w:t>39.85</w:t>
            </w:r>
          </w:p>
          <w:p w:rsidR="00EB3928" w:rsidRPr="00E70B57" w:rsidRDefault="00EB3928" w:rsidP="008831CC">
            <w:pPr>
              <w:ind w:left="567"/>
              <w:jc w:val="both"/>
              <w:rPr>
                <w:rFonts w:ascii="Arial" w:hAnsi="Arial" w:cs="Arial"/>
              </w:rPr>
            </w:pPr>
            <w:r w:rsidRPr="00E70B57">
              <w:rPr>
                <w:rFonts w:ascii="Arial" w:eastAsia="Arial" w:hAnsi="Arial" w:cs="Arial"/>
                <w:sz w:val="22"/>
                <w:szCs w:val="22"/>
              </w:rPr>
              <w:t xml:space="preserve">3.- Por gaveta sencilla $ </w:t>
            </w:r>
            <w:r w:rsidR="00215053" w:rsidRPr="00E70B57">
              <w:rPr>
                <w:rFonts w:ascii="Arial" w:eastAsia="Arial" w:hAnsi="Arial" w:cs="Arial"/>
                <w:sz w:val="22"/>
                <w:szCs w:val="22"/>
              </w:rPr>
              <w:t>51.75</w:t>
            </w:r>
          </w:p>
          <w:p w:rsidR="00EB3928" w:rsidRPr="00E70B57" w:rsidRDefault="00EB3928" w:rsidP="008831CC">
            <w:pPr>
              <w:ind w:left="567"/>
              <w:jc w:val="both"/>
              <w:rPr>
                <w:rFonts w:ascii="Arial" w:hAnsi="Arial" w:cs="Arial"/>
              </w:rPr>
            </w:pPr>
            <w:r w:rsidRPr="00E70B57">
              <w:rPr>
                <w:rFonts w:ascii="Arial" w:eastAsia="Arial" w:hAnsi="Arial" w:cs="Arial"/>
                <w:sz w:val="22"/>
                <w:szCs w:val="22"/>
              </w:rPr>
              <w:t xml:space="preserve">4.- Por gaveta doble $ </w:t>
            </w:r>
            <w:r w:rsidR="00215053" w:rsidRPr="00E70B57">
              <w:rPr>
                <w:rFonts w:ascii="Arial" w:eastAsia="Arial" w:hAnsi="Arial" w:cs="Arial"/>
                <w:sz w:val="22"/>
                <w:szCs w:val="22"/>
              </w:rPr>
              <w:t>65.72</w:t>
            </w:r>
          </w:p>
          <w:p w:rsidR="00EB3928" w:rsidRPr="00E70B57" w:rsidRDefault="00EB3928" w:rsidP="008831CC">
            <w:pPr>
              <w:ind w:left="567"/>
              <w:jc w:val="both"/>
              <w:rPr>
                <w:rFonts w:ascii="Arial" w:hAnsi="Arial" w:cs="Arial"/>
              </w:rPr>
            </w:pPr>
            <w:r w:rsidRPr="00E70B57">
              <w:rPr>
                <w:rFonts w:ascii="Arial" w:eastAsia="Arial" w:hAnsi="Arial" w:cs="Arial"/>
                <w:sz w:val="22"/>
                <w:szCs w:val="22"/>
              </w:rPr>
              <w:t xml:space="preserve">5.- Por construcción de capilla $ </w:t>
            </w:r>
            <w:r w:rsidR="00215053" w:rsidRPr="00E70B57">
              <w:rPr>
                <w:rFonts w:ascii="Arial" w:eastAsia="Arial" w:hAnsi="Arial" w:cs="Arial"/>
                <w:sz w:val="22"/>
                <w:szCs w:val="22"/>
              </w:rPr>
              <w:t>233.39</w:t>
            </w:r>
          </w:p>
          <w:p w:rsidR="00EB3928" w:rsidRPr="00E70B57" w:rsidRDefault="004A1CB0" w:rsidP="008831CC">
            <w:pPr>
              <w:jc w:val="both"/>
              <w:rPr>
                <w:rFonts w:ascii="Arial" w:eastAsia="Arial" w:hAnsi="Arial" w:cs="Arial"/>
              </w:rPr>
            </w:pPr>
            <w:r w:rsidRPr="00E70B57">
              <w:rPr>
                <w:rFonts w:ascii="Arial" w:eastAsia="Arial" w:hAnsi="Arial" w:cs="Arial"/>
              </w:rPr>
              <w:br/>
            </w:r>
          </w:p>
          <w:p w:rsidR="00EB3928" w:rsidRPr="00E70B57" w:rsidRDefault="00EB3928" w:rsidP="008831CC">
            <w:pPr>
              <w:jc w:val="center"/>
              <w:rPr>
                <w:rFonts w:ascii="Arial" w:hAnsi="Arial" w:cs="Arial"/>
                <w:b/>
              </w:rPr>
            </w:pPr>
            <w:r w:rsidRPr="00E70B57">
              <w:rPr>
                <w:rFonts w:ascii="Arial" w:eastAsia="Arial" w:hAnsi="Arial" w:cs="Arial"/>
                <w:b/>
                <w:sz w:val="22"/>
                <w:szCs w:val="22"/>
              </w:rPr>
              <w:t>SECCIÓN VIII</w:t>
            </w:r>
          </w:p>
          <w:p w:rsidR="00EB3928" w:rsidRPr="00E70B57" w:rsidRDefault="00EB3928" w:rsidP="008831CC">
            <w:pPr>
              <w:jc w:val="center"/>
              <w:rPr>
                <w:rFonts w:ascii="Arial" w:hAnsi="Arial" w:cs="Arial"/>
                <w:b/>
              </w:rPr>
            </w:pPr>
            <w:r w:rsidRPr="00E70B57">
              <w:rPr>
                <w:rFonts w:ascii="Arial" w:eastAsia="Arial" w:hAnsi="Arial" w:cs="Arial"/>
                <w:b/>
                <w:sz w:val="22"/>
                <w:szCs w:val="22"/>
              </w:rPr>
              <w:t>DE LOS SERVICIOS DE TRÁNSITO</w:t>
            </w:r>
          </w:p>
          <w:p w:rsidR="00EB3928" w:rsidRPr="00E70B57" w:rsidRDefault="00EB3928" w:rsidP="008831CC">
            <w:pPr>
              <w:jc w:val="both"/>
              <w:rPr>
                <w:rFonts w:ascii="Arial" w:hAnsi="Arial" w:cs="Arial"/>
              </w:rPr>
            </w:pPr>
            <w:r w:rsidRPr="00E70B57">
              <w:rPr>
                <w:rFonts w:ascii="Arial" w:eastAsia="Arial" w:hAnsi="Arial" w:cs="Arial"/>
                <w:sz w:val="22"/>
                <w:szCs w:val="22"/>
              </w:rPr>
              <w:t xml:space="preserve"> </w:t>
            </w:r>
          </w:p>
          <w:p w:rsidR="00EB3928" w:rsidRPr="00E70B57" w:rsidRDefault="00EB3928" w:rsidP="008831CC">
            <w:pPr>
              <w:jc w:val="both"/>
              <w:rPr>
                <w:rFonts w:ascii="Arial" w:hAnsi="Arial" w:cs="Arial"/>
              </w:rPr>
            </w:pPr>
            <w:r w:rsidRPr="00E70B57">
              <w:rPr>
                <w:rFonts w:ascii="Arial" w:eastAsia="Arial" w:hAnsi="Arial" w:cs="Arial"/>
                <w:b/>
                <w:sz w:val="22"/>
                <w:szCs w:val="22"/>
              </w:rPr>
              <w:t>ARTÍCULO 17.-</w:t>
            </w:r>
            <w:r w:rsidRPr="00E70B57">
              <w:rPr>
                <w:rFonts w:ascii="Arial" w:eastAsia="Arial" w:hAnsi="Arial" w:cs="Arial"/>
                <w:sz w:val="22"/>
                <w:szCs w:val="22"/>
              </w:rPr>
              <w:t xml:space="preserve"> Son objeto de estos derechos, los servicios que presten las autoridades en materia de tránsito municipal por los siguientes conceptos:</w:t>
            </w:r>
          </w:p>
          <w:p w:rsidR="00EB3928" w:rsidRPr="00E70B57" w:rsidRDefault="00EB3928" w:rsidP="008831CC">
            <w:pPr>
              <w:jc w:val="both"/>
              <w:rPr>
                <w:rFonts w:ascii="Arial" w:hAnsi="Arial" w:cs="Arial"/>
              </w:rPr>
            </w:pPr>
            <w:r w:rsidRPr="00E70B57">
              <w:rPr>
                <w:rFonts w:ascii="Arial" w:eastAsia="Arial" w:hAnsi="Arial" w:cs="Arial"/>
                <w:sz w:val="22"/>
                <w:szCs w:val="22"/>
              </w:rPr>
              <w:t xml:space="preserve"> </w:t>
            </w:r>
          </w:p>
          <w:p w:rsidR="00EB3928" w:rsidRPr="00E70B57" w:rsidRDefault="00EB3928" w:rsidP="008831CC">
            <w:pPr>
              <w:jc w:val="both"/>
              <w:rPr>
                <w:rFonts w:ascii="Arial" w:hAnsi="Arial" w:cs="Arial"/>
              </w:rPr>
            </w:pPr>
            <w:r w:rsidRPr="00E70B57">
              <w:rPr>
                <w:rFonts w:ascii="Arial" w:eastAsia="Arial" w:hAnsi="Arial" w:cs="Arial"/>
                <w:sz w:val="22"/>
                <w:szCs w:val="22"/>
              </w:rPr>
              <w:t>I.- Por permiso de ruta para servicio de pasajeros o carga de camiones en carreteras bajo control del Municipio y para servicios urbanos de sitio o ruleteros; $ 3.</w:t>
            </w:r>
            <w:r w:rsidR="00215053" w:rsidRPr="00E70B57">
              <w:rPr>
                <w:rFonts w:ascii="Arial" w:eastAsia="Arial" w:hAnsi="Arial" w:cs="Arial"/>
                <w:sz w:val="22"/>
                <w:szCs w:val="22"/>
              </w:rPr>
              <w:t>17</w:t>
            </w:r>
            <w:r w:rsidRPr="00E70B57">
              <w:rPr>
                <w:rFonts w:ascii="Arial" w:eastAsia="Arial" w:hAnsi="Arial" w:cs="Arial"/>
                <w:sz w:val="22"/>
                <w:szCs w:val="22"/>
              </w:rPr>
              <w:t xml:space="preserve"> diarios. </w:t>
            </w:r>
          </w:p>
          <w:p w:rsidR="00EB3928" w:rsidRPr="00E70B57" w:rsidRDefault="00EB3928" w:rsidP="008831CC">
            <w:pPr>
              <w:jc w:val="both"/>
              <w:rPr>
                <w:rFonts w:ascii="Arial" w:hAnsi="Arial" w:cs="Arial"/>
              </w:rPr>
            </w:pPr>
            <w:r w:rsidRPr="00E70B57">
              <w:rPr>
                <w:rFonts w:ascii="Arial" w:eastAsia="Arial" w:hAnsi="Arial" w:cs="Arial"/>
                <w:sz w:val="22"/>
                <w:szCs w:val="22"/>
              </w:rPr>
              <w:t xml:space="preserve"> </w:t>
            </w:r>
          </w:p>
          <w:p w:rsidR="00EB3928" w:rsidRPr="00E70B57" w:rsidRDefault="00EB3928" w:rsidP="008831CC">
            <w:pPr>
              <w:jc w:val="both"/>
              <w:rPr>
                <w:rFonts w:ascii="Arial" w:hAnsi="Arial" w:cs="Arial"/>
              </w:rPr>
            </w:pPr>
            <w:r w:rsidRPr="00E70B57">
              <w:rPr>
                <w:rFonts w:ascii="Arial" w:eastAsia="Arial" w:hAnsi="Arial" w:cs="Arial"/>
                <w:sz w:val="22"/>
                <w:szCs w:val="22"/>
              </w:rPr>
              <w:t xml:space="preserve">Cuando el pago se cubra antes de concluir el mes de Mayo se otorgará un estímulo del 50% por concepto de cobro de pago anticipado. </w:t>
            </w:r>
          </w:p>
          <w:p w:rsidR="00EB3928" w:rsidRPr="00E70B57" w:rsidRDefault="00EB3928" w:rsidP="008831CC">
            <w:pPr>
              <w:jc w:val="both"/>
              <w:rPr>
                <w:rFonts w:ascii="Arial" w:hAnsi="Arial" w:cs="Arial"/>
              </w:rPr>
            </w:pPr>
            <w:r w:rsidRPr="00E70B57">
              <w:rPr>
                <w:rFonts w:ascii="Arial" w:eastAsia="Arial" w:hAnsi="Arial" w:cs="Arial"/>
                <w:sz w:val="22"/>
                <w:szCs w:val="22"/>
              </w:rPr>
              <w:t xml:space="preserve"> </w:t>
            </w:r>
          </w:p>
          <w:p w:rsidR="00EB3928" w:rsidRPr="00E70B57" w:rsidRDefault="004A1CB0" w:rsidP="008831CC">
            <w:pPr>
              <w:jc w:val="both"/>
              <w:rPr>
                <w:rFonts w:ascii="Arial" w:hAnsi="Arial" w:cs="Arial"/>
              </w:rPr>
            </w:pPr>
            <w:r w:rsidRPr="00E70B57">
              <w:rPr>
                <w:rFonts w:ascii="Arial" w:eastAsia="Arial" w:hAnsi="Arial" w:cs="Arial"/>
                <w:sz w:val="22"/>
                <w:szCs w:val="22"/>
              </w:rPr>
              <w:br/>
            </w:r>
            <w:r w:rsidR="00EB3928" w:rsidRPr="00E70B57">
              <w:rPr>
                <w:rFonts w:ascii="Arial" w:eastAsia="Arial" w:hAnsi="Arial" w:cs="Arial"/>
                <w:sz w:val="22"/>
                <w:szCs w:val="22"/>
              </w:rPr>
              <w:t xml:space="preserve">II.- Por constancias similares $ </w:t>
            </w:r>
            <w:r w:rsidR="00215053" w:rsidRPr="00E70B57">
              <w:rPr>
                <w:rFonts w:ascii="Arial" w:eastAsia="Arial" w:hAnsi="Arial" w:cs="Arial"/>
                <w:sz w:val="22"/>
                <w:szCs w:val="22"/>
              </w:rPr>
              <w:t>75.56</w:t>
            </w:r>
          </w:p>
          <w:p w:rsidR="00EB3928" w:rsidRPr="00E70B57" w:rsidRDefault="00EB3928" w:rsidP="008831CC">
            <w:pPr>
              <w:jc w:val="both"/>
              <w:rPr>
                <w:rFonts w:ascii="Arial" w:hAnsi="Arial" w:cs="Arial"/>
              </w:rPr>
            </w:pPr>
            <w:r w:rsidRPr="00E70B57">
              <w:rPr>
                <w:rFonts w:ascii="Arial" w:eastAsia="Arial" w:hAnsi="Arial" w:cs="Arial"/>
                <w:sz w:val="22"/>
                <w:szCs w:val="22"/>
              </w:rPr>
              <w:t xml:space="preserve"> </w:t>
            </w:r>
          </w:p>
          <w:p w:rsidR="00EB3928" w:rsidRPr="00E70B57" w:rsidRDefault="00EB3928" w:rsidP="008831CC">
            <w:pPr>
              <w:jc w:val="both"/>
              <w:rPr>
                <w:rFonts w:ascii="Arial" w:hAnsi="Arial" w:cs="Arial"/>
              </w:rPr>
            </w:pPr>
            <w:r w:rsidRPr="00E70B57">
              <w:rPr>
                <w:rFonts w:ascii="Arial" w:eastAsia="Arial" w:hAnsi="Arial" w:cs="Arial"/>
                <w:sz w:val="22"/>
                <w:szCs w:val="22"/>
              </w:rPr>
              <w:t xml:space="preserve">III.- Permiso de aprendizaje para manejar $ </w:t>
            </w:r>
            <w:r w:rsidR="00215053" w:rsidRPr="00E70B57">
              <w:rPr>
                <w:rFonts w:ascii="Arial" w:eastAsia="Arial" w:hAnsi="Arial" w:cs="Arial"/>
                <w:sz w:val="22"/>
                <w:szCs w:val="22"/>
              </w:rPr>
              <w:t>112.82</w:t>
            </w:r>
          </w:p>
          <w:p w:rsidR="00EB3928" w:rsidRPr="00E70B57" w:rsidRDefault="00EB3928" w:rsidP="008831CC">
            <w:pPr>
              <w:jc w:val="both"/>
              <w:rPr>
                <w:rFonts w:ascii="Arial" w:hAnsi="Arial" w:cs="Arial"/>
              </w:rPr>
            </w:pPr>
            <w:r w:rsidRPr="00E70B57">
              <w:rPr>
                <w:rFonts w:ascii="Arial" w:eastAsia="Arial" w:hAnsi="Arial" w:cs="Arial"/>
                <w:sz w:val="22"/>
                <w:szCs w:val="22"/>
              </w:rPr>
              <w:t xml:space="preserve"> </w:t>
            </w:r>
          </w:p>
          <w:p w:rsidR="00EB3928" w:rsidRPr="00E70B57" w:rsidRDefault="00EB3928" w:rsidP="008831CC">
            <w:pPr>
              <w:jc w:val="both"/>
              <w:rPr>
                <w:rFonts w:ascii="Arial" w:hAnsi="Arial" w:cs="Arial"/>
              </w:rPr>
            </w:pPr>
            <w:r w:rsidRPr="00E70B57">
              <w:rPr>
                <w:rFonts w:ascii="Arial" w:eastAsia="Arial" w:hAnsi="Arial" w:cs="Arial"/>
                <w:sz w:val="22"/>
                <w:szCs w:val="22"/>
              </w:rPr>
              <w:t xml:space="preserve">IV.- Expedición de certificados $ </w:t>
            </w:r>
            <w:r w:rsidR="00215053" w:rsidRPr="00E70B57">
              <w:rPr>
                <w:rFonts w:ascii="Arial" w:eastAsia="Arial" w:hAnsi="Arial" w:cs="Arial"/>
                <w:sz w:val="22"/>
                <w:szCs w:val="22"/>
              </w:rPr>
              <w:t>75.56</w:t>
            </w:r>
          </w:p>
          <w:p w:rsidR="00EB3928" w:rsidRPr="00E70B57" w:rsidRDefault="00EB3928" w:rsidP="008831CC">
            <w:pPr>
              <w:jc w:val="both"/>
              <w:rPr>
                <w:rFonts w:ascii="Arial" w:hAnsi="Arial" w:cs="Arial"/>
              </w:rPr>
            </w:pPr>
            <w:r w:rsidRPr="00E70B57">
              <w:rPr>
                <w:rFonts w:ascii="Arial" w:eastAsia="Arial" w:hAnsi="Arial" w:cs="Arial"/>
                <w:sz w:val="22"/>
                <w:szCs w:val="22"/>
              </w:rPr>
              <w:t xml:space="preserve"> </w:t>
            </w:r>
          </w:p>
          <w:p w:rsidR="003D7BE1" w:rsidRPr="00E70B57" w:rsidRDefault="00EB3928" w:rsidP="008831CC">
            <w:pPr>
              <w:jc w:val="both"/>
              <w:rPr>
                <w:rFonts w:ascii="Arial" w:eastAsia="Arial" w:hAnsi="Arial" w:cs="Arial"/>
              </w:rPr>
            </w:pPr>
            <w:r w:rsidRPr="00E70B57">
              <w:rPr>
                <w:rFonts w:ascii="Arial" w:eastAsia="Arial" w:hAnsi="Arial" w:cs="Arial"/>
                <w:sz w:val="22"/>
                <w:szCs w:val="22"/>
              </w:rPr>
              <w:t xml:space="preserve">V.-Cambio de derecho o concesiones de vehículo de servicio </w:t>
            </w:r>
            <w:r w:rsidRPr="00E70B57">
              <w:rPr>
                <w:rFonts w:ascii="Arial" w:eastAsia="Arial" w:hAnsi="Arial" w:cs="Arial"/>
                <w:sz w:val="20"/>
                <w:szCs w:val="22"/>
              </w:rPr>
              <w:t>público</w:t>
            </w:r>
            <w:r w:rsidRPr="00E70B57">
              <w:rPr>
                <w:rFonts w:ascii="Arial" w:eastAsia="Arial" w:hAnsi="Arial" w:cs="Arial"/>
                <w:sz w:val="22"/>
                <w:szCs w:val="22"/>
              </w:rPr>
              <w:t xml:space="preserve"> municipal $ </w:t>
            </w:r>
            <w:r w:rsidR="00215053" w:rsidRPr="00E70B57">
              <w:rPr>
                <w:rFonts w:ascii="Arial" w:eastAsia="Arial" w:hAnsi="Arial" w:cs="Arial"/>
                <w:sz w:val="22"/>
                <w:szCs w:val="22"/>
              </w:rPr>
              <w:t xml:space="preserve">363.80 </w:t>
            </w:r>
            <w:r w:rsidRPr="00E70B57">
              <w:rPr>
                <w:rFonts w:ascii="Arial" w:eastAsia="Arial" w:hAnsi="Arial" w:cs="Arial"/>
                <w:sz w:val="22"/>
                <w:szCs w:val="22"/>
              </w:rPr>
              <w:t xml:space="preserve"> En los casos en que los traspasos sean entre</w:t>
            </w:r>
          </w:p>
          <w:p w:rsidR="00215053" w:rsidRPr="00E70B57" w:rsidRDefault="00215053" w:rsidP="008831CC">
            <w:pPr>
              <w:jc w:val="both"/>
              <w:rPr>
                <w:rFonts w:ascii="Arial" w:hAnsi="Arial" w:cs="Arial"/>
              </w:rPr>
            </w:pPr>
            <w:proofErr w:type="gramStart"/>
            <w:r w:rsidRPr="00E70B57">
              <w:rPr>
                <w:rFonts w:ascii="Arial" w:eastAsia="Arial" w:hAnsi="Arial" w:cs="Arial"/>
                <w:sz w:val="22"/>
                <w:szCs w:val="22"/>
              </w:rPr>
              <w:t>cónyuges</w:t>
            </w:r>
            <w:proofErr w:type="gramEnd"/>
            <w:r w:rsidRPr="00E70B57">
              <w:rPr>
                <w:rFonts w:ascii="Arial" w:eastAsia="Arial" w:hAnsi="Arial" w:cs="Arial"/>
                <w:sz w:val="22"/>
                <w:szCs w:val="22"/>
              </w:rPr>
              <w:t xml:space="preserve">, padre a hijo, o viceversa, se otorgará un 50% de incentivo. En los casos en que los traspasos se efectúen entre hermanos, el incentivo </w:t>
            </w:r>
            <w:r w:rsidRPr="00E70B57">
              <w:rPr>
                <w:rFonts w:ascii="Arial" w:eastAsia="Arial" w:hAnsi="Arial" w:cs="Arial"/>
                <w:sz w:val="22"/>
                <w:szCs w:val="22"/>
              </w:rPr>
              <w:lastRenderedPageBreak/>
              <w:t xml:space="preserve">será de un 25%. Debiendo presentar la documentación que los acredite como tales. </w:t>
            </w:r>
          </w:p>
          <w:p w:rsidR="00215053" w:rsidRPr="00E70B57" w:rsidRDefault="00215053" w:rsidP="008831CC">
            <w:pPr>
              <w:jc w:val="both"/>
              <w:rPr>
                <w:rFonts w:ascii="Arial" w:hAnsi="Arial" w:cs="Arial"/>
              </w:rPr>
            </w:pPr>
          </w:p>
          <w:p w:rsidR="00215053" w:rsidRPr="00E70B57" w:rsidRDefault="00215053" w:rsidP="008831CC">
            <w:pPr>
              <w:jc w:val="both"/>
              <w:rPr>
                <w:rFonts w:ascii="Arial" w:hAnsi="Arial" w:cs="Arial"/>
              </w:rPr>
            </w:pPr>
            <w:r w:rsidRPr="00E70B57">
              <w:rPr>
                <w:rFonts w:ascii="Arial" w:eastAsia="Arial" w:hAnsi="Arial" w:cs="Arial"/>
                <w:sz w:val="22"/>
                <w:szCs w:val="22"/>
              </w:rPr>
              <w:t>VI.- Certificado médico de aptitud para manejar, a conductores de vehículos $ 97.81</w:t>
            </w:r>
          </w:p>
          <w:p w:rsidR="00215053" w:rsidRPr="00E70B57" w:rsidRDefault="00215053" w:rsidP="008831CC">
            <w:pPr>
              <w:jc w:val="both"/>
              <w:rPr>
                <w:rFonts w:ascii="Arial" w:hAnsi="Arial" w:cs="Arial"/>
              </w:rPr>
            </w:pPr>
            <w:r w:rsidRPr="00E70B57">
              <w:rPr>
                <w:rFonts w:ascii="Arial" w:eastAsia="Arial" w:hAnsi="Arial" w:cs="Arial"/>
                <w:sz w:val="22"/>
                <w:szCs w:val="22"/>
              </w:rPr>
              <w:t xml:space="preserve"> </w:t>
            </w:r>
          </w:p>
          <w:p w:rsidR="00215053" w:rsidRPr="00E70B57" w:rsidRDefault="00215053" w:rsidP="008831CC">
            <w:pPr>
              <w:jc w:val="both"/>
              <w:rPr>
                <w:rFonts w:ascii="Arial" w:hAnsi="Arial" w:cs="Arial"/>
              </w:rPr>
            </w:pPr>
            <w:r w:rsidRPr="00E70B57">
              <w:rPr>
                <w:rFonts w:ascii="Arial" w:eastAsia="Arial" w:hAnsi="Arial" w:cs="Arial"/>
                <w:sz w:val="22"/>
                <w:szCs w:val="22"/>
              </w:rPr>
              <w:t>VII.- Por expedición de licencias para estacionamiento exclusivo para carga y descarga $ 263.41 bimestral.</w:t>
            </w:r>
          </w:p>
          <w:p w:rsidR="00215053" w:rsidRPr="00E70B57" w:rsidRDefault="00215053" w:rsidP="008831CC">
            <w:pPr>
              <w:jc w:val="both"/>
              <w:rPr>
                <w:rFonts w:ascii="Arial" w:hAnsi="Arial" w:cs="Arial"/>
              </w:rPr>
            </w:pPr>
            <w:r w:rsidRPr="00E70B57">
              <w:rPr>
                <w:rFonts w:ascii="Arial" w:eastAsia="Arial" w:hAnsi="Arial" w:cs="Arial"/>
                <w:sz w:val="22"/>
                <w:szCs w:val="22"/>
              </w:rPr>
              <w:t xml:space="preserve"> </w:t>
            </w:r>
          </w:p>
          <w:p w:rsidR="00215053" w:rsidRPr="00E70B57" w:rsidRDefault="00215053" w:rsidP="008831CC">
            <w:pPr>
              <w:jc w:val="both"/>
              <w:rPr>
                <w:rFonts w:ascii="Arial" w:hAnsi="Arial" w:cs="Arial"/>
              </w:rPr>
            </w:pPr>
            <w:r w:rsidRPr="00E70B57">
              <w:rPr>
                <w:rFonts w:ascii="Arial" w:eastAsia="Arial" w:hAnsi="Arial" w:cs="Arial"/>
                <w:sz w:val="22"/>
                <w:szCs w:val="22"/>
              </w:rPr>
              <w:t xml:space="preserve">VIII.- Por expedición de licencias para estacionamiento exclusivo en área residencial $ 758.14 bimestral </w:t>
            </w:r>
          </w:p>
          <w:p w:rsidR="00215053" w:rsidRPr="00E70B57" w:rsidRDefault="00215053" w:rsidP="008831CC">
            <w:pPr>
              <w:jc w:val="both"/>
              <w:rPr>
                <w:rFonts w:ascii="Arial" w:hAnsi="Arial" w:cs="Arial"/>
              </w:rPr>
            </w:pPr>
            <w:r w:rsidRPr="00E70B57">
              <w:rPr>
                <w:rFonts w:ascii="Arial" w:eastAsia="Arial" w:hAnsi="Arial" w:cs="Arial"/>
                <w:sz w:val="22"/>
                <w:szCs w:val="22"/>
              </w:rPr>
              <w:t xml:space="preserve"> </w:t>
            </w:r>
          </w:p>
          <w:p w:rsidR="00215053" w:rsidRPr="00E70B57" w:rsidRDefault="00215053" w:rsidP="008831CC">
            <w:pPr>
              <w:jc w:val="both"/>
              <w:rPr>
                <w:rFonts w:ascii="Arial" w:hAnsi="Arial" w:cs="Arial"/>
              </w:rPr>
            </w:pPr>
            <w:r w:rsidRPr="00E70B57">
              <w:rPr>
                <w:rFonts w:ascii="Arial" w:eastAsia="Arial" w:hAnsi="Arial" w:cs="Arial"/>
                <w:sz w:val="22"/>
                <w:szCs w:val="22"/>
              </w:rPr>
              <w:t xml:space="preserve">IX.- La tarifa correspondiente a los servicios de revisión mecánica por vehículo será de $ 155.25 por vehículo de manera anual. </w:t>
            </w:r>
          </w:p>
          <w:p w:rsidR="00215053" w:rsidRPr="00E70B57" w:rsidRDefault="00215053" w:rsidP="008831CC">
            <w:pPr>
              <w:jc w:val="both"/>
              <w:rPr>
                <w:rFonts w:ascii="Arial" w:hAnsi="Arial" w:cs="Arial"/>
              </w:rPr>
            </w:pPr>
            <w:r w:rsidRPr="00E70B57">
              <w:rPr>
                <w:rFonts w:ascii="Arial" w:eastAsia="Arial" w:hAnsi="Arial" w:cs="Arial"/>
                <w:sz w:val="22"/>
                <w:szCs w:val="22"/>
              </w:rPr>
              <w:t xml:space="preserve"> </w:t>
            </w:r>
          </w:p>
          <w:p w:rsidR="00215053" w:rsidRPr="00E70B57" w:rsidRDefault="00215053" w:rsidP="008831CC">
            <w:pPr>
              <w:jc w:val="both"/>
              <w:rPr>
                <w:rFonts w:ascii="Arial" w:hAnsi="Arial" w:cs="Arial"/>
              </w:rPr>
            </w:pPr>
            <w:r w:rsidRPr="00E70B57">
              <w:rPr>
                <w:rFonts w:ascii="Arial" w:eastAsia="Arial" w:hAnsi="Arial" w:cs="Arial"/>
                <w:sz w:val="22"/>
                <w:szCs w:val="22"/>
              </w:rPr>
              <w:t xml:space="preserve">Los pensionados, jubilados, adultos mayores y personas con discapacidad se les otorgarán un incentivo del 25% anual. </w:t>
            </w:r>
          </w:p>
          <w:p w:rsidR="00215053" w:rsidRPr="00E70B57" w:rsidRDefault="00215053" w:rsidP="008831CC">
            <w:pPr>
              <w:jc w:val="both"/>
              <w:rPr>
                <w:rFonts w:ascii="Arial" w:eastAsia="Arial" w:hAnsi="Arial" w:cs="Arial"/>
              </w:rPr>
            </w:pPr>
            <w:r w:rsidRPr="00E70B57">
              <w:rPr>
                <w:rFonts w:ascii="Arial" w:eastAsia="Arial" w:hAnsi="Arial" w:cs="Arial"/>
                <w:sz w:val="22"/>
                <w:szCs w:val="22"/>
              </w:rPr>
              <w:t xml:space="preserve">X.- Por refrendo anual de concesión: </w:t>
            </w:r>
          </w:p>
          <w:p w:rsidR="00215053" w:rsidRPr="00E70B57" w:rsidRDefault="00215053" w:rsidP="008831CC">
            <w:pPr>
              <w:jc w:val="both"/>
              <w:rPr>
                <w:rFonts w:ascii="Arial" w:hAnsi="Arial" w:cs="Arial"/>
              </w:rPr>
            </w:pPr>
          </w:p>
          <w:p w:rsidR="00215053" w:rsidRPr="00E70B57" w:rsidRDefault="00215053" w:rsidP="008831CC">
            <w:pPr>
              <w:ind w:left="567"/>
              <w:jc w:val="both"/>
              <w:rPr>
                <w:rFonts w:ascii="Arial" w:hAnsi="Arial" w:cs="Arial"/>
              </w:rPr>
            </w:pPr>
            <w:r w:rsidRPr="00E70B57">
              <w:rPr>
                <w:rFonts w:ascii="Arial" w:eastAsia="Arial" w:hAnsi="Arial" w:cs="Arial"/>
                <w:sz w:val="22"/>
                <w:szCs w:val="22"/>
              </w:rPr>
              <w:t>1.- Automóviles de Sitio $ 376.74.</w:t>
            </w:r>
          </w:p>
          <w:p w:rsidR="00215053" w:rsidRPr="00E70B57" w:rsidRDefault="00215053" w:rsidP="008831CC">
            <w:pPr>
              <w:ind w:left="567"/>
              <w:jc w:val="both"/>
              <w:rPr>
                <w:rFonts w:ascii="Arial" w:hAnsi="Arial" w:cs="Arial"/>
              </w:rPr>
            </w:pPr>
            <w:r w:rsidRPr="00E70B57">
              <w:rPr>
                <w:rFonts w:ascii="Arial" w:eastAsia="Arial" w:hAnsi="Arial" w:cs="Arial"/>
                <w:sz w:val="22"/>
                <w:szCs w:val="22"/>
              </w:rPr>
              <w:t>2.- Camionetas y camiones de tránsito $ 382.95.</w:t>
            </w:r>
          </w:p>
          <w:p w:rsidR="00215053" w:rsidRPr="00E70B57" w:rsidRDefault="00215053" w:rsidP="008831CC">
            <w:pPr>
              <w:ind w:left="567"/>
              <w:jc w:val="both"/>
              <w:rPr>
                <w:rFonts w:ascii="Arial" w:hAnsi="Arial" w:cs="Arial"/>
              </w:rPr>
            </w:pPr>
            <w:r w:rsidRPr="00E70B57">
              <w:rPr>
                <w:rFonts w:ascii="Arial" w:eastAsia="Arial" w:hAnsi="Arial" w:cs="Arial"/>
                <w:sz w:val="22"/>
                <w:szCs w:val="22"/>
              </w:rPr>
              <w:t>3.- Transporte colectivo de personas $ 246.85</w:t>
            </w:r>
          </w:p>
          <w:p w:rsidR="00215053" w:rsidRPr="00E70B57" w:rsidRDefault="00215053" w:rsidP="008831CC">
            <w:pPr>
              <w:ind w:left="567"/>
              <w:jc w:val="both"/>
              <w:rPr>
                <w:rFonts w:ascii="Arial" w:hAnsi="Arial" w:cs="Arial"/>
              </w:rPr>
            </w:pPr>
            <w:r w:rsidRPr="00E70B57">
              <w:rPr>
                <w:rFonts w:ascii="Arial" w:eastAsia="Arial" w:hAnsi="Arial" w:cs="Arial"/>
                <w:sz w:val="22"/>
                <w:szCs w:val="22"/>
              </w:rPr>
              <w:t xml:space="preserve"> </w:t>
            </w:r>
          </w:p>
          <w:p w:rsidR="00215053" w:rsidRPr="00E70B57" w:rsidRDefault="00215053" w:rsidP="008831CC">
            <w:pPr>
              <w:jc w:val="both"/>
              <w:rPr>
                <w:rFonts w:ascii="Arial" w:hAnsi="Arial" w:cs="Arial"/>
              </w:rPr>
            </w:pPr>
            <w:r w:rsidRPr="00E70B57">
              <w:rPr>
                <w:rFonts w:ascii="Arial" w:eastAsia="Arial" w:hAnsi="Arial" w:cs="Arial"/>
                <w:sz w:val="22"/>
                <w:szCs w:val="22"/>
              </w:rPr>
              <w:t>XI.- Examen médico para condiciones de manejo (ebriedad, drogas etc.) $ 231.32</w:t>
            </w:r>
          </w:p>
          <w:p w:rsidR="00215053" w:rsidRPr="00E70B57" w:rsidRDefault="00215053" w:rsidP="008831CC">
            <w:pPr>
              <w:jc w:val="both"/>
              <w:rPr>
                <w:rFonts w:ascii="Arial" w:hAnsi="Arial" w:cs="Arial"/>
              </w:rPr>
            </w:pPr>
          </w:p>
          <w:p w:rsidR="00215053" w:rsidRPr="00E70B57" w:rsidRDefault="00215053" w:rsidP="008831CC">
            <w:pPr>
              <w:jc w:val="both"/>
              <w:rPr>
                <w:rFonts w:ascii="Arial" w:hAnsi="Arial" w:cs="Arial"/>
              </w:rPr>
            </w:pPr>
          </w:p>
          <w:p w:rsidR="00215053" w:rsidRPr="00E70B57" w:rsidRDefault="00215053" w:rsidP="008831CC">
            <w:pPr>
              <w:jc w:val="center"/>
              <w:rPr>
                <w:rFonts w:ascii="Arial" w:hAnsi="Arial" w:cs="Arial"/>
                <w:b/>
              </w:rPr>
            </w:pPr>
            <w:r w:rsidRPr="00E70B57">
              <w:rPr>
                <w:rFonts w:ascii="Arial" w:eastAsia="Arial" w:hAnsi="Arial" w:cs="Arial"/>
                <w:b/>
                <w:sz w:val="22"/>
                <w:szCs w:val="22"/>
              </w:rPr>
              <w:t>SECCIÓN IX</w:t>
            </w:r>
          </w:p>
          <w:p w:rsidR="00215053" w:rsidRPr="00E70B57" w:rsidRDefault="00215053" w:rsidP="008831CC">
            <w:pPr>
              <w:jc w:val="center"/>
              <w:rPr>
                <w:rFonts w:ascii="Arial" w:hAnsi="Arial" w:cs="Arial"/>
                <w:b/>
              </w:rPr>
            </w:pPr>
            <w:r w:rsidRPr="00E70B57">
              <w:rPr>
                <w:rFonts w:ascii="Arial" w:eastAsia="Arial" w:hAnsi="Arial" w:cs="Arial"/>
                <w:b/>
                <w:sz w:val="22"/>
                <w:szCs w:val="22"/>
              </w:rPr>
              <w:t>DE LOS SERVICIOS DE PREVISIÓN SOCIAL</w:t>
            </w:r>
          </w:p>
          <w:p w:rsidR="00215053" w:rsidRPr="00E70B57" w:rsidRDefault="00215053" w:rsidP="008831CC">
            <w:pPr>
              <w:jc w:val="center"/>
              <w:rPr>
                <w:rFonts w:ascii="Arial" w:hAnsi="Arial" w:cs="Arial"/>
                <w:b/>
              </w:rPr>
            </w:pPr>
          </w:p>
          <w:p w:rsidR="00215053" w:rsidRPr="00E70B57" w:rsidRDefault="00215053" w:rsidP="008831CC">
            <w:pPr>
              <w:jc w:val="both"/>
              <w:rPr>
                <w:rFonts w:ascii="Arial" w:eastAsia="Arial" w:hAnsi="Arial" w:cs="Arial"/>
              </w:rPr>
            </w:pPr>
            <w:r w:rsidRPr="00E70B57">
              <w:rPr>
                <w:rFonts w:ascii="Arial" w:eastAsia="Arial" w:hAnsi="Arial" w:cs="Arial"/>
                <w:b/>
                <w:sz w:val="22"/>
                <w:szCs w:val="22"/>
              </w:rPr>
              <w:t>ARTÍCULO 18.-</w:t>
            </w:r>
            <w:r w:rsidRPr="00E70B57">
              <w:rPr>
                <w:rFonts w:ascii="Arial" w:eastAsia="Arial" w:hAnsi="Arial" w:cs="Arial"/>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w:t>
            </w:r>
          </w:p>
          <w:p w:rsidR="00215053" w:rsidRPr="00E70B57" w:rsidRDefault="00215053" w:rsidP="008831CC">
            <w:pPr>
              <w:jc w:val="both"/>
              <w:rPr>
                <w:rFonts w:ascii="Arial" w:eastAsia="Arial" w:hAnsi="Arial" w:cs="Arial"/>
              </w:rPr>
            </w:pPr>
            <w:proofErr w:type="gramStart"/>
            <w:r w:rsidRPr="00E70B57">
              <w:rPr>
                <w:rFonts w:ascii="Arial" w:eastAsia="Arial" w:hAnsi="Arial" w:cs="Arial"/>
                <w:sz w:val="22"/>
                <w:szCs w:val="22"/>
              </w:rPr>
              <w:t>disposición</w:t>
            </w:r>
            <w:proofErr w:type="gramEnd"/>
            <w:r w:rsidRPr="00E70B57">
              <w:rPr>
                <w:rFonts w:ascii="Arial" w:eastAsia="Arial" w:hAnsi="Arial" w:cs="Arial"/>
                <w:sz w:val="22"/>
                <w:szCs w:val="22"/>
              </w:rPr>
              <w:t xml:space="preserve"> reglamentaria.</w:t>
            </w:r>
          </w:p>
          <w:p w:rsidR="00215053" w:rsidRPr="00E70B57" w:rsidRDefault="00215053" w:rsidP="008831CC">
            <w:pPr>
              <w:jc w:val="both"/>
              <w:rPr>
                <w:rFonts w:ascii="Arial" w:hAnsi="Arial" w:cs="Arial"/>
              </w:rPr>
            </w:pPr>
          </w:p>
          <w:p w:rsidR="00215053" w:rsidRPr="00E70B57" w:rsidRDefault="00215053" w:rsidP="008831CC">
            <w:pPr>
              <w:jc w:val="both"/>
              <w:rPr>
                <w:rFonts w:ascii="Arial" w:hAnsi="Arial" w:cs="Arial"/>
              </w:rPr>
            </w:pPr>
            <w:r w:rsidRPr="00E70B57">
              <w:rPr>
                <w:rFonts w:ascii="Arial" w:eastAsia="Arial" w:hAnsi="Arial" w:cs="Arial"/>
                <w:sz w:val="22"/>
                <w:szCs w:val="22"/>
              </w:rPr>
              <w:t>I.- El pago de este derecho será de $ 143.35</w:t>
            </w:r>
          </w:p>
          <w:p w:rsidR="00215053" w:rsidRPr="00E70B57" w:rsidRDefault="00215053" w:rsidP="008831CC">
            <w:pPr>
              <w:jc w:val="both"/>
              <w:rPr>
                <w:rFonts w:ascii="Arial" w:eastAsia="Arial" w:hAnsi="Arial" w:cs="Arial"/>
              </w:rPr>
            </w:pPr>
            <w:r w:rsidRPr="00E70B57">
              <w:rPr>
                <w:rFonts w:ascii="Arial" w:eastAsia="Arial" w:hAnsi="Arial" w:cs="Arial"/>
                <w:sz w:val="22"/>
                <w:szCs w:val="22"/>
              </w:rPr>
              <w:t xml:space="preserve"> </w:t>
            </w:r>
          </w:p>
          <w:p w:rsidR="00215053" w:rsidRPr="00E70B57" w:rsidRDefault="00215053" w:rsidP="008831CC">
            <w:pPr>
              <w:jc w:val="both"/>
              <w:rPr>
                <w:rFonts w:ascii="Arial" w:eastAsia="Arial" w:hAnsi="Arial" w:cs="Arial"/>
              </w:rPr>
            </w:pPr>
          </w:p>
          <w:p w:rsidR="00215053" w:rsidRPr="00E70B57" w:rsidRDefault="00215053" w:rsidP="008831CC">
            <w:pPr>
              <w:jc w:val="center"/>
              <w:rPr>
                <w:rFonts w:ascii="Arial" w:hAnsi="Arial" w:cs="Arial"/>
                <w:b/>
                <w:bCs/>
              </w:rPr>
            </w:pPr>
            <w:r w:rsidRPr="00E70B57">
              <w:rPr>
                <w:rFonts w:ascii="Arial" w:hAnsi="Arial" w:cs="Arial"/>
                <w:b/>
                <w:bCs/>
                <w:sz w:val="22"/>
                <w:szCs w:val="22"/>
              </w:rPr>
              <w:t>SECCIÓN X</w:t>
            </w:r>
          </w:p>
          <w:p w:rsidR="00215053" w:rsidRPr="00E70B57" w:rsidRDefault="00215053" w:rsidP="008831CC">
            <w:pPr>
              <w:jc w:val="center"/>
              <w:rPr>
                <w:rFonts w:ascii="Arial" w:hAnsi="Arial" w:cs="Arial"/>
                <w:b/>
                <w:bCs/>
              </w:rPr>
            </w:pPr>
            <w:r w:rsidRPr="00E70B57">
              <w:rPr>
                <w:rFonts w:ascii="Arial" w:hAnsi="Arial" w:cs="Arial"/>
                <w:b/>
                <w:bCs/>
                <w:sz w:val="22"/>
                <w:szCs w:val="22"/>
              </w:rPr>
              <w:t>DE LOS SERVICIOS DE PROTECCIÓN CIVIL</w:t>
            </w:r>
          </w:p>
          <w:p w:rsidR="00215053" w:rsidRPr="00E70B57" w:rsidRDefault="00215053" w:rsidP="008831CC">
            <w:pPr>
              <w:ind w:right="50"/>
              <w:jc w:val="both"/>
              <w:rPr>
                <w:rFonts w:ascii="Arial" w:hAnsi="Arial" w:cs="Arial"/>
                <w:bCs/>
              </w:rPr>
            </w:pPr>
          </w:p>
          <w:p w:rsidR="00215053" w:rsidRPr="00E70B57" w:rsidRDefault="00215053" w:rsidP="008831CC">
            <w:pPr>
              <w:ind w:right="50"/>
              <w:jc w:val="both"/>
              <w:rPr>
                <w:rFonts w:ascii="Arial" w:hAnsi="Arial" w:cs="Arial"/>
                <w:bCs/>
              </w:rPr>
            </w:pPr>
            <w:r w:rsidRPr="00E70B57">
              <w:rPr>
                <w:rFonts w:ascii="Arial" w:hAnsi="Arial" w:cs="Arial"/>
                <w:b/>
                <w:sz w:val="22"/>
                <w:szCs w:val="22"/>
              </w:rPr>
              <w:t>ARTÍCULO 19.-</w:t>
            </w:r>
            <w:r w:rsidRPr="00E70B57">
              <w:rPr>
                <w:rFonts w:ascii="Arial" w:hAnsi="Arial" w:cs="Arial"/>
                <w:bCs/>
                <w:sz w:val="22"/>
                <w:szCs w:val="22"/>
              </w:rPr>
              <w:t xml:space="preserve"> </w:t>
            </w:r>
            <w:r w:rsidRPr="00E70B57">
              <w:rPr>
                <w:rFonts w:ascii="Arial" w:hAnsi="Arial" w:cs="Arial"/>
                <w:sz w:val="22"/>
                <w:szCs w:val="22"/>
              </w:rPr>
              <w:t>Son objeto de este derecho los servicios prestados por las autoridades municipales en materia de protección civil, conforme a las disposiciones reglamentarias que rijan en el Municipio.</w:t>
            </w:r>
          </w:p>
          <w:p w:rsidR="00215053" w:rsidRPr="00E70B57" w:rsidRDefault="00215053" w:rsidP="008831CC">
            <w:pPr>
              <w:ind w:right="50"/>
              <w:jc w:val="both"/>
              <w:rPr>
                <w:rFonts w:ascii="Arial" w:hAnsi="Arial" w:cs="Arial"/>
                <w:bCs/>
              </w:rPr>
            </w:pPr>
          </w:p>
          <w:p w:rsidR="00215053" w:rsidRPr="00E70B57" w:rsidRDefault="00B951D3" w:rsidP="008831CC">
            <w:pPr>
              <w:ind w:right="50"/>
              <w:jc w:val="both"/>
              <w:rPr>
                <w:rFonts w:ascii="Arial" w:hAnsi="Arial" w:cs="Arial"/>
                <w:bCs/>
              </w:rPr>
            </w:pPr>
            <w:r w:rsidRPr="00E70B57">
              <w:rPr>
                <w:rFonts w:ascii="Arial" w:hAnsi="Arial" w:cs="Arial"/>
                <w:bCs/>
                <w:sz w:val="22"/>
                <w:szCs w:val="22"/>
              </w:rPr>
              <w:br/>
            </w:r>
            <w:r w:rsidR="00215053" w:rsidRPr="00E70B57">
              <w:rPr>
                <w:rFonts w:ascii="Arial" w:hAnsi="Arial" w:cs="Arial"/>
                <w:bCs/>
                <w:sz w:val="22"/>
                <w:szCs w:val="22"/>
              </w:rPr>
              <w:t xml:space="preserve">Los servicios de protección civil comprenderán: </w:t>
            </w:r>
          </w:p>
          <w:p w:rsidR="00215053" w:rsidRPr="00E70B57" w:rsidRDefault="00215053" w:rsidP="008831CC">
            <w:pPr>
              <w:ind w:right="50"/>
              <w:jc w:val="both"/>
              <w:rPr>
                <w:rFonts w:ascii="Arial" w:hAnsi="Arial" w:cs="Arial"/>
                <w:bCs/>
              </w:rPr>
            </w:pPr>
          </w:p>
          <w:p w:rsidR="00215053" w:rsidRPr="00E70B57" w:rsidRDefault="00215053" w:rsidP="008831CC">
            <w:pPr>
              <w:pStyle w:val="Sinespaciado"/>
              <w:jc w:val="both"/>
              <w:rPr>
                <w:rFonts w:ascii="Arial" w:hAnsi="Arial" w:cs="Arial"/>
              </w:rPr>
            </w:pPr>
            <w:r w:rsidRPr="00E70B57">
              <w:rPr>
                <w:rFonts w:ascii="Arial" w:hAnsi="Arial" w:cs="Arial"/>
              </w:rPr>
              <w:t xml:space="preserve">I.- Por la inspección de las centrales productoras de energía termoeléctrica, térmica solar, hidroeléctrica, eólica, fotovoltaica, aerogeneradores, etc., así como de las instalaciones para la explotación del gas de </w:t>
            </w:r>
            <w:proofErr w:type="spellStart"/>
            <w:r w:rsidRPr="00E70B57">
              <w:rPr>
                <w:rFonts w:ascii="Arial" w:hAnsi="Arial" w:cs="Arial"/>
              </w:rPr>
              <w:t>lutitas</w:t>
            </w:r>
            <w:proofErr w:type="spellEnd"/>
            <w:r w:rsidRPr="00E70B57">
              <w:rPr>
                <w:rFonts w:ascii="Arial" w:hAnsi="Arial" w:cs="Arial"/>
              </w:rPr>
              <w:t xml:space="preserve"> o gas </w:t>
            </w:r>
            <w:proofErr w:type="spellStart"/>
            <w:r w:rsidRPr="00E70B57">
              <w:rPr>
                <w:rFonts w:ascii="Arial" w:hAnsi="Arial" w:cs="Arial"/>
              </w:rPr>
              <w:t>shale</w:t>
            </w:r>
            <w:proofErr w:type="spellEnd"/>
            <w:r w:rsidRPr="00E70B57">
              <w:rPr>
                <w:rFonts w:ascii="Arial" w:hAnsi="Arial" w:cs="Arial"/>
              </w:rPr>
              <w:t>, para efectos de expedición y Licencia de Funcionamiento, se cobrará anualmente la siguiente tarifa:</w:t>
            </w:r>
          </w:p>
          <w:p w:rsidR="00215053" w:rsidRPr="00E70B57" w:rsidRDefault="00215053" w:rsidP="008831CC">
            <w:pPr>
              <w:pStyle w:val="Sinespaciado"/>
              <w:jc w:val="both"/>
            </w:pPr>
            <w:r w:rsidRPr="00E70B57">
              <w:rPr>
                <w:rFonts w:ascii="Arial" w:hAnsi="Arial" w:cs="Arial"/>
              </w:rPr>
              <w:t xml:space="preserve">1.- Instalaciones gas de </w:t>
            </w:r>
            <w:proofErr w:type="spellStart"/>
            <w:r w:rsidRPr="00E70B57">
              <w:rPr>
                <w:rFonts w:ascii="Arial" w:hAnsi="Arial" w:cs="Arial"/>
              </w:rPr>
              <w:t>lutitas</w:t>
            </w:r>
            <w:proofErr w:type="spellEnd"/>
            <w:r w:rsidRPr="00E70B57">
              <w:rPr>
                <w:rFonts w:ascii="Arial" w:hAnsi="Arial" w:cs="Arial"/>
              </w:rPr>
              <w:t xml:space="preserve"> o gas </w:t>
            </w:r>
            <w:proofErr w:type="spellStart"/>
            <w:r w:rsidRPr="00E70B57">
              <w:rPr>
                <w:rFonts w:ascii="Arial" w:hAnsi="Arial" w:cs="Arial"/>
              </w:rPr>
              <w:t>shale</w:t>
            </w:r>
            <w:proofErr w:type="spellEnd"/>
            <w:r w:rsidRPr="00E70B57">
              <w:rPr>
                <w:rFonts w:ascii="Arial" w:hAnsi="Arial" w:cs="Arial"/>
              </w:rPr>
              <w:t xml:space="preserve"> $ 26,910.00 por unidad. </w:t>
            </w:r>
          </w:p>
          <w:p w:rsidR="00215053" w:rsidRPr="00E70B57" w:rsidRDefault="00215053" w:rsidP="008831CC">
            <w:pPr>
              <w:rPr>
                <w:rFonts w:ascii="Arial" w:hAnsi="Arial" w:cs="Arial"/>
              </w:rPr>
            </w:pPr>
            <w:r w:rsidRPr="00E70B57">
              <w:rPr>
                <w:rFonts w:ascii="Arial" w:hAnsi="Arial" w:cs="Arial"/>
                <w:sz w:val="22"/>
                <w:szCs w:val="22"/>
              </w:rPr>
              <w:t>2.- Instalaciones productoras de energía termoeléctrica, térmica solar, hidroeléctrica, eólica, fotovoltaica, aerogenerador, etc., $ 26,910.00 por unidad.</w:t>
            </w:r>
          </w:p>
          <w:p w:rsidR="00215053" w:rsidRPr="00E70B57" w:rsidRDefault="00215053" w:rsidP="008831CC">
            <w:pPr>
              <w:jc w:val="both"/>
              <w:rPr>
                <w:rFonts w:ascii="Arial" w:eastAsia="Arial" w:hAnsi="Arial" w:cs="Arial"/>
              </w:rPr>
            </w:pPr>
          </w:p>
          <w:p w:rsidR="00174EFB" w:rsidRPr="00E70B57" w:rsidRDefault="00174EFB" w:rsidP="008831CC">
            <w:pPr>
              <w:jc w:val="both"/>
              <w:rPr>
                <w:rFonts w:ascii="Arial" w:eastAsia="Arial" w:hAnsi="Arial" w:cs="Arial"/>
              </w:rPr>
            </w:pPr>
          </w:p>
          <w:p w:rsidR="00174EFB" w:rsidRPr="00E70B57" w:rsidRDefault="00174EFB" w:rsidP="008831CC">
            <w:pPr>
              <w:jc w:val="both"/>
              <w:rPr>
                <w:rFonts w:ascii="Arial" w:eastAsia="Arial" w:hAnsi="Arial" w:cs="Arial"/>
              </w:rPr>
            </w:pPr>
          </w:p>
          <w:p w:rsidR="00215053" w:rsidRPr="00E70B57" w:rsidRDefault="00215053" w:rsidP="008831CC">
            <w:pPr>
              <w:jc w:val="center"/>
              <w:rPr>
                <w:rFonts w:ascii="Arial" w:hAnsi="Arial" w:cs="Arial"/>
                <w:b/>
              </w:rPr>
            </w:pPr>
            <w:r w:rsidRPr="00E70B57">
              <w:rPr>
                <w:rFonts w:ascii="Arial" w:eastAsia="Arial" w:hAnsi="Arial" w:cs="Arial"/>
                <w:b/>
                <w:sz w:val="22"/>
                <w:szCs w:val="22"/>
              </w:rPr>
              <w:t>CAPÍTULO OCTAVO</w:t>
            </w:r>
          </w:p>
          <w:p w:rsidR="00215053" w:rsidRPr="00E70B57" w:rsidRDefault="00215053" w:rsidP="008831CC">
            <w:pPr>
              <w:jc w:val="center"/>
              <w:rPr>
                <w:rFonts w:ascii="Arial" w:eastAsia="Arial" w:hAnsi="Arial" w:cs="Arial"/>
                <w:b/>
              </w:rPr>
            </w:pPr>
            <w:r w:rsidRPr="00E70B57">
              <w:rPr>
                <w:rFonts w:ascii="Arial" w:eastAsia="Arial" w:hAnsi="Arial" w:cs="Arial"/>
                <w:b/>
                <w:sz w:val="22"/>
                <w:szCs w:val="22"/>
              </w:rPr>
              <w:t>DE LOS DERECHOS POR EXPEDICIÓN DE LICENCIAS,</w:t>
            </w:r>
          </w:p>
          <w:p w:rsidR="00215053" w:rsidRPr="00E70B57" w:rsidRDefault="00215053" w:rsidP="008831CC">
            <w:pPr>
              <w:jc w:val="center"/>
              <w:rPr>
                <w:rFonts w:ascii="Arial" w:hAnsi="Arial" w:cs="Arial"/>
                <w:b/>
              </w:rPr>
            </w:pPr>
            <w:r w:rsidRPr="00E70B57">
              <w:rPr>
                <w:rFonts w:ascii="Arial" w:eastAsia="Arial" w:hAnsi="Arial" w:cs="Arial"/>
                <w:b/>
                <w:sz w:val="22"/>
                <w:szCs w:val="22"/>
              </w:rPr>
              <w:t>PERMISOS, AUTORIZACIONES Y CONCESIONES</w:t>
            </w:r>
          </w:p>
          <w:p w:rsidR="00215053" w:rsidRPr="00E70B57" w:rsidRDefault="00215053" w:rsidP="008831CC">
            <w:pPr>
              <w:jc w:val="center"/>
              <w:rPr>
                <w:rFonts w:ascii="Arial" w:hAnsi="Arial" w:cs="Arial"/>
                <w:b/>
              </w:rPr>
            </w:pPr>
          </w:p>
          <w:p w:rsidR="00215053" w:rsidRPr="00E70B57" w:rsidRDefault="00215053" w:rsidP="008831CC">
            <w:pPr>
              <w:jc w:val="center"/>
              <w:rPr>
                <w:rFonts w:ascii="Arial" w:hAnsi="Arial" w:cs="Arial"/>
                <w:b/>
              </w:rPr>
            </w:pPr>
            <w:r w:rsidRPr="00E70B57">
              <w:rPr>
                <w:rFonts w:ascii="Arial" w:eastAsia="Arial" w:hAnsi="Arial" w:cs="Arial"/>
                <w:b/>
                <w:sz w:val="22"/>
                <w:szCs w:val="22"/>
              </w:rPr>
              <w:t>SECCIÓN I</w:t>
            </w:r>
          </w:p>
          <w:p w:rsidR="00215053" w:rsidRPr="00E70B57" w:rsidRDefault="00215053" w:rsidP="008831CC">
            <w:pPr>
              <w:jc w:val="center"/>
              <w:rPr>
                <w:rFonts w:ascii="Arial" w:hAnsi="Arial" w:cs="Arial"/>
                <w:b/>
              </w:rPr>
            </w:pPr>
            <w:r w:rsidRPr="00E70B57">
              <w:rPr>
                <w:rFonts w:ascii="Arial" w:eastAsia="Arial" w:hAnsi="Arial" w:cs="Arial"/>
                <w:b/>
                <w:sz w:val="22"/>
                <w:szCs w:val="22"/>
              </w:rPr>
              <w:t>POR LA EXPEDICION DE LICENCIAS PARA CONSTRUCCIÓN</w:t>
            </w:r>
          </w:p>
          <w:p w:rsidR="00215053" w:rsidRPr="00E70B57" w:rsidRDefault="00215053" w:rsidP="008831CC">
            <w:pPr>
              <w:jc w:val="both"/>
              <w:rPr>
                <w:rFonts w:ascii="Arial" w:hAnsi="Arial" w:cs="Arial"/>
              </w:rPr>
            </w:pPr>
            <w:r w:rsidRPr="00E70B57">
              <w:rPr>
                <w:rFonts w:ascii="Arial" w:eastAsia="Arial" w:hAnsi="Arial" w:cs="Arial"/>
                <w:sz w:val="22"/>
                <w:szCs w:val="22"/>
              </w:rPr>
              <w:t xml:space="preserve"> </w:t>
            </w:r>
          </w:p>
          <w:p w:rsidR="00215053" w:rsidRPr="00E70B57" w:rsidRDefault="00215053" w:rsidP="008831CC">
            <w:pPr>
              <w:jc w:val="both"/>
              <w:rPr>
                <w:rFonts w:ascii="Arial" w:hAnsi="Arial" w:cs="Arial"/>
              </w:rPr>
            </w:pPr>
            <w:r w:rsidRPr="00E70B57">
              <w:rPr>
                <w:rFonts w:ascii="Arial" w:eastAsia="Arial" w:hAnsi="Arial" w:cs="Arial"/>
                <w:b/>
                <w:sz w:val="22"/>
                <w:szCs w:val="22"/>
              </w:rPr>
              <w:t>ARTÍCULO 20.-</w:t>
            </w:r>
            <w:r w:rsidRPr="00E70B57">
              <w:rPr>
                <w:rFonts w:ascii="Arial" w:eastAsia="Arial" w:hAnsi="Arial" w:cs="Arial"/>
                <w:sz w:val="22"/>
                <w:szCs w:val="22"/>
              </w:rPr>
              <w:t xml:space="preserve"> Son objeto de estos derechos, la expedición de licencias por los conceptos siguientes:</w:t>
            </w:r>
          </w:p>
          <w:p w:rsidR="00215053" w:rsidRPr="00E70B57" w:rsidRDefault="00215053"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I.- Construcción, reconstrucción, demolición, reparación, excavaciones, rellenos y remodelación de fachadas de fincas urbanas, bardas, albercas, superficies horizontales y obras lineales (la aprobación o revisión de planos de obras).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II.- Licencias para ruptura de banquetas, empedrados o pavimento, </w:t>
            </w:r>
            <w:r w:rsidRPr="00E70B57">
              <w:rPr>
                <w:rFonts w:ascii="Arial" w:eastAsia="Arial" w:hAnsi="Arial" w:cs="Arial"/>
                <w:sz w:val="22"/>
                <w:szCs w:val="22"/>
              </w:rPr>
              <w:lastRenderedPageBreak/>
              <w:t xml:space="preserve">siendo el Departamento de Obras Públicas el responsable de la reparación $ 254.03  metro cuadrado.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III.- Por derecho de interconexión a la red de drenaje sanitario, se aplicará una tasa fija de $ 213.13 por toma domiciliaria.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IV.- Por licencia para ampliación de construcciones de vivienda en fraccionamientos media, media alta y alta se aplicara 50% de incentivo de la tarifa vigente para fomento a la vivienda.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V.- En permisos de construcción 50% de incentivo de la tarifa vigente para fomento a la vivienda.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VI.- En régimen de propiedad en condominio 20% de incentivo de la tarifa vigente para fomento a la vivienda.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b/>
                <w:sz w:val="22"/>
                <w:szCs w:val="22"/>
              </w:rPr>
              <w:t>ARTÍCULO 21.-</w:t>
            </w:r>
            <w:r w:rsidRPr="00E70B57">
              <w:rPr>
                <w:rFonts w:ascii="Arial" w:eastAsia="Arial" w:hAnsi="Arial" w:cs="Arial"/>
                <w:sz w:val="22"/>
                <w:szCs w:val="22"/>
              </w:rPr>
              <w:t xml:space="preserve"> Por las nuevas construcciones y modificaciones a éstos se cobrará por cada metro cuadrado de acuerdo con las siguientes categorías y tarifas: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I. Primera Categoría: edificios destinados a hoteles, salas de reunión, oficinas, negocios comerciales y residencias que tengan dos o más de las siguientes características: estructura de concreto reforzado o de acero, muros de ladrillo o similares, </w:t>
            </w:r>
            <w:proofErr w:type="spellStart"/>
            <w:r w:rsidRPr="00E70B57">
              <w:rPr>
                <w:rFonts w:ascii="Arial" w:eastAsia="Arial" w:hAnsi="Arial" w:cs="Arial"/>
                <w:sz w:val="22"/>
                <w:szCs w:val="22"/>
              </w:rPr>
              <w:t>lambrín</w:t>
            </w:r>
            <w:proofErr w:type="spellEnd"/>
            <w:r w:rsidRPr="00E70B57">
              <w:rPr>
                <w:rFonts w:ascii="Arial" w:eastAsia="Arial" w:hAnsi="Arial" w:cs="Arial"/>
                <w:sz w:val="22"/>
                <w:szCs w:val="22"/>
              </w:rPr>
              <w:t>, azulejo, muros interiores aplanados de yeso, pintura de recubrimiento, pisos de granito, mármol o calidad similar y preparación para clima artificial, una cuota  de    $ 18.51.</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215053" w:rsidRPr="00E70B57" w:rsidRDefault="00AB0406" w:rsidP="008831CC">
            <w:pPr>
              <w:jc w:val="both"/>
              <w:rPr>
                <w:rFonts w:ascii="Arial" w:eastAsia="Arial" w:hAnsi="Arial" w:cs="Arial"/>
              </w:rPr>
            </w:pPr>
            <w:r w:rsidRPr="00E70B57">
              <w:rPr>
                <w:rFonts w:ascii="Arial" w:eastAsia="Arial" w:hAnsi="Arial" w:cs="Arial"/>
                <w:sz w:val="22"/>
                <w:szCs w:val="22"/>
              </w:rPr>
              <w:br/>
            </w:r>
            <w:r w:rsidR="001921FB" w:rsidRPr="00E70B57">
              <w:rPr>
                <w:rFonts w:ascii="Arial" w:eastAsia="Arial" w:hAnsi="Arial" w:cs="Arial"/>
                <w:sz w:val="22"/>
                <w:szCs w:val="22"/>
              </w:rPr>
              <w:t>II. Segunda Categoría: las construcciones de casa habitación con estructura de concreto reforzado, muros de ladrillo o bloque de concreto, pisos de mosaico de pasta o de granito, estucado interior,</w:t>
            </w:r>
          </w:p>
          <w:p w:rsidR="001921FB" w:rsidRPr="00E70B57" w:rsidRDefault="001921FB" w:rsidP="008831CC">
            <w:pPr>
              <w:jc w:val="both"/>
              <w:rPr>
                <w:rFonts w:ascii="Arial" w:hAnsi="Arial" w:cs="Arial"/>
              </w:rPr>
            </w:pPr>
            <w:proofErr w:type="spellStart"/>
            <w:proofErr w:type="gramStart"/>
            <w:r w:rsidRPr="00E70B57">
              <w:rPr>
                <w:rFonts w:ascii="Arial" w:eastAsia="Arial" w:hAnsi="Arial" w:cs="Arial"/>
                <w:sz w:val="22"/>
                <w:szCs w:val="22"/>
              </w:rPr>
              <w:t>lambrín</w:t>
            </w:r>
            <w:proofErr w:type="spellEnd"/>
            <w:proofErr w:type="gramEnd"/>
            <w:r w:rsidRPr="00E70B57">
              <w:rPr>
                <w:rFonts w:ascii="Arial" w:eastAsia="Arial" w:hAnsi="Arial" w:cs="Arial"/>
                <w:sz w:val="22"/>
                <w:szCs w:val="22"/>
              </w:rPr>
              <w:t>, azulejo, así como construcciones industriales o bodegas con estructura de concreto reforzado $ 12.94.</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sz w:val="22"/>
                <w:szCs w:val="22"/>
              </w:rPr>
              <w:t>III. Tercera Categoría: casas habitación de tipo económico, como edificios o conjuntos multifamiliares, considerados dentro de la categoría denominada de interés social, así como los edificios industriales con estructura de acero o madera y techos de lámina, igualmente las construcciones con cubierta de concreto tipo cascarón  $ 7.39.</w:t>
            </w:r>
          </w:p>
          <w:p w:rsidR="001921FB" w:rsidRPr="00E70B57" w:rsidRDefault="001921FB" w:rsidP="008831CC">
            <w:pPr>
              <w:jc w:val="both"/>
              <w:rPr>
                <w:rFonts w:ascii="Arial" w:hAnsi="Arial" w:cs="Arial"/>
              </w:rPr>
            </w:pPr>
            <w:r w:rsidRPr="00E70B57">
              <w:rPr>
                <w:rFonts w:ascii="Arial" w:eastAsia="Arial" w:hAnsi="Arial" w:cs="Arial"/>
                <w:sz w:val="22"/>
                <w:szCs w:val="22"/>
              </w:rPr>
              <w:lastRenderedPageBreak/>
              <w:t xml:space="preserve"> </w:t>
            </w:r>
          </w:p>
          <w:p w:rsidR="001921FB" w:rsidRPr="00E70B57" w:rsidRDefault="00AB0406" w:rsidP="008831CC">
            <w:pPr>
              <w:jc w:val="both"/>
              <w:rPr>
                <w:rFonts w:ascii="Arial" w:eastAsia="Arial" w:hAnsi="Arial" w:cs="Arial"/>
              </w:rPr>
            </w:pPr>
            <w:r w:rsidRPr="00E70B57">
              <w:rPr>
                <w:rFonts w:ascii="Arial" w:eastAsia="Arial" w:hAnsi="Arial" w:cs="Arial"/>
                <w:sz w:val="22"/>
                <w:szCs w:val="22"/>
              </w:rPr>
              <w:br/>
            </w:r>
            <w:r w:rsidR="001921FB" w:rsidRPr="00E70B57">
              <w:rPr>
                <w:rFonts w:ascii="Arial" w:eastAsia="Arial" w:hAnsi="Arial" w:cs="Arial"/>
                <w:sz w:val="22"/>
                <w:szCs w:val="22"/>
              </w:rPr>
              <w:t>IV. Cuarta Categoría: construcciones de viviendas o cobertizos de madera tipo provisional $ 4.91.</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b/>
                <w:sz w:val="22"/>
                <w:szCs w:val="22"/>
              </w:rPr>
              <w:t>ARTÍCULO 22.-</w:t>
            </w:r>
            <w:r w:rsidRPr="00E70B57">
              <w:rPr>
                <w:rFonts w:ascii="Arial" w:eastAsia="Arial" w:hAnsi="Arial" w:cs="Arial"/>
                <w:sz w:val="22"/>
                <w:szCs w:val="22"/>
              </w:rPr>
              <w:t xml:space="preserve"> Las construcciones que excedan de cinco plantas, causarán, el 75% de la cuota correspondiente de la sexta a la décima planta. Cuando excedan de diez plantas, se causará el 50% de la cuota correspondiente a partir de la onceava planta.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Este último porcentaje se aplicará para reparaciones, excavaciones, rellenos y remodelación de fachadas (por concepto de aprobación de planos).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b/>
                <w:sz w:val="22"/>
                <w:szCs w:val="22"/>
              </w:rPr>
              <w:t>ARTÍCULO 23.-</w:t>
            </w:r>
            <w:r w:rsidRPr="00E70B57">
              <w:rPr>
                <w:rFonts w:ascii="Arial" w:eastAsia="Arial" w:hAnsi="Arial" w:cs="Arial"/>
                <w:sz w:val="22"/>
                <w:szCs w:val="22"/>
              </w:rPr>
              <w:t xml:space="preserve"> Por la construcción de albercas, se cobrará por cada metro cúbico de su capacidad             $ 16.44.</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b/>
                <w:sz w:val="22"/>
                <w:szCs w:val="22"/>
              </w:rPr>
              <w:t>ARTÍCULO 24.-</w:t>
            </w:r>
            <w:r w:rsidRPr="00E70B57">
              <w:rPr>
                <w:rFonts w:ascii="Arial" w:eastAsia="Arial" w:hAnsi="Arial" w:cs="Arial"/>
                <w:sz w:val="22"/>
                <w:szCs w:val="22"/>
              </w:rPr>
              <w:t xml:space="preserve"> Por la construcción de bardas y obras lineales se cobrarán por cada metro lineal        $ 3.89  cuando se trate de lotes baldíos no se cobrará impuesto.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b/>
                <w:sz w:val="22"/>
                <w:szCs w:val="22"/>
              </w:rPr>
              <w:t>ARTÍCULO 25.-</w:t>
            </w:r>
            <w:r w:rsidRPr="00E70B57">
              <w:rPr>
                <w:rFonts w:ascii="Arial" w:eastAsia="Arial" w:hAnsi="Arial" w:cs="Arial"/>
                <w:sz w:val="22"/>
                <w:szCs w:val="22"/>
              </w:rPr>
              <w:t xml:space="preserve"> Las personas físicas o morales que soliciten licencias para la construcción de banquetas, les será otorgada en forma gratuita.</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AB0406" w:rsidP="008831CC">
            <w:pPr>
              <w:jc w:val="both"/>
              <w:rPr>
                <w:rFonts w:ascii="Arial" w:hAnsi="Arial" w:cs="Arial"/>
              </w:rPr>
            </w:pPr>
            <w:r w:rsidRPr="00E70B57">
              <w:rPr>
                <w:rFonts w:ascii="Arial" w:eastAsia="Arial" w:hAnsi="Arial" w:cs="Arial"/>
                <w:b/>
                <w:sz w:val="22"/>
                <w:szCs w:val="22"/>
              </w:rPr>
              <w:br/>
            </w:r>
            <w:r w:rsidR="001921FB" w:rsidRPr="00E70B57">
              <w:rPr>
                <w:rFonts w:ascii="Arial" w:eastAsia="Arial" w:hAnsi="Arial" w:cs="Arial"/>
                <w:b/>
                <w:sz w:val="22"/>
                <w:szCs w:val="22"/>
              </w:rPr>
              <w:t>ARTÍCULO 26.-</w:t>
            </w:r>
            <w:r w:rsidR="001921FB" w:rsidRPr="00E70B57">
              <w:rPr>
                <w:rFonts w:ascii="Arial" w:eastAsia="Arial" w:hAnsi="Arial" w:cs="Arial"/>
                <w:sz w:val="22"/>
                <w:szCs w:val="22"/>
              </w:rPr>
              <w:t xml:space="preserve"> Por las reconstrucciones, se cobrará el 50% de las tarifas señaladas en las fracciones I, II, III y IV del artículo 20, siempre y cuando la reconstrucción aumente la superficie construida. </w:t>
            </w:r>
          </w:p>
          <w:p w:rsidR="001921FB" w:rsidRPr="00E70B57" w:rsidRDefault="001921FB" w:rsidP="008831CC">
            <w:pPr>
              <w:jc w:val="both"/>
              <w:rPr>
                <w:rFonts w:ascii="Arial" w:hAnsi="Arial" w:cs="Arial"/>
                <w:sz w:val="21"/>
                <w:szCs w:val="21"/>
              </w:rPr>
            </w:pPr>
          </w:p>
          <w:p w:rsidR="001921FB" w:rsidRPr="00E70B57" w:rsidRDefault="00AB0406" w:rsidP="008831CC">
            <w:pPr>
              <w:jc w:val="both"/>
              <w:rPr>
                <w:rFonts w:ascii="Arial" w:hAnsi="Arial" w:cs="Arial"/>
              </w:rPr>
            </w:pPr>
            <w:r w:rsidRPr="00E70B57">
              <w:rPr>
                <w:rFonts w:ascii="Arial" w:eastAsia="Arial" w:hAnsi="Arial" w:cs="Arial"/>
                <w:b/>
                <w:sz w:val="22"/>
                <w:szCs w:val="22"/>
              </w:rPr>
              <w:br/>
            </w:r>
            <w:r w:rsidR="001921FB" w:rsidRPr="00E70B57">
              <w:rPr>
                <w:rFonts w:ascii="Arial" w:eastAsia="Arial" w:hAnsi="Arial" w:cs="Arial"/>
                <w:b/>
                <w:sz w:val="22"/>
                <w:szCs w:val="22"/>
              </w:rPr>
              <w:t>ARTÍCULO 27.-</w:t>
            </w:r>
            <w:r w:rsidR="001921FB" w:rsidRPr="00E70B57">
              <w:rPr>
                <w:rFonts w:ascii="Arial" w:eastAsia="Arial" w:hAnsi="Arial" w:cs="Arial"/>
                <w:sz w:val="22"/>
                <w:szCs w:val="22"/>
              </w:rPr>
              <w:t xml:space="preserve"> Para la fijación de los derechos que se causen por la expedición de licencias para demolición de construcciones, se cobrará por cada metro cuadrado de construcción de acuerdo con las siguientes categorías: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eastAsia="Arial" w:hAnsi="Arial" w:cs="Arial"/>
              </w:rPr>
            </w:pPr>
            <w:r w:rsidRPr="00E70B57">
              <w:rPr>
                <w:rFonts w:ascii="Arial" w:eastAsia="Arial" w:hAnsi="Arial" w:cs="Arial"/>
                <w:sz w:val="22"/>
                <w:szCs w:val="22"/>
              </w:rPr>
              <w:t xml:space="preserve">I.- Tipo A. Construcciones con estructura de concreto y muro de ladrillos $ 7.73 metro cuadrado. </w:t>
            </w:r>
          </w:p>
          <w:p w:rsidR="001921FB" w:rsidRPr="00E70B57" w:rsidRDefault="001921FB" w:rsidP="008831CC">
            <w:pPr>
              <w:jc w:val="both"/>
              <w:rPr>
                <w:rFonts w:ascii="Arial" w:eastAsia="Arial" w:hAnsi="Arial" w:cs="Arial"/>
              </w:rPr>
            </w:pPr>
            <w:r w:rsidRPr="00E70B57">
              <w:rPr>
                <w:rFonts w:ascii="Arial" w:eastAsia="Arial" w:hAnsi="Arial" w:cs="Arial"/>
                <w:sz w:val="22"/>
                <w:szCs w:val="22"/>
              </w:rPr>
              <w:t xml:space="preserve">II.- Tipo B. Construcciones con techo de terrado y muros de adobe $ 6.16 metro cuadrado.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III.-Tipo C. Construcciones de techo de lámina, madera o cualquier otro </w:t>
            </w:r>
            <w:r w:rsidRPr="00E70B57">
              <w:rPr>
                <w:rFonts w:ascii="Arial" w:eastAsia="Arial" w:hAnsi="Arial" w:cs="Arial"/>
                <w:sz w:val="22"/>
                <w:szCs w:val="22"/>
              </w:rPr>
              <w:lastRenderedPageBreak/>
              <w:t xml:space="preserve">material $ 3.61 metro cuadrado.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b/>
                <w:sz w:val="22"/>
                <w:szCs w:val="22"/>
              </w:rPr>
              <w:t>ARTÍCULO 28.-</w:t>
            </w:r>
            <w:r w:rsidRPr="00E70B57">
              <w:rPr>
                <w:rFonts w:ascii="Arial" w:eastAsia="Arial" w:hAnsi="Arial" w:cs="Arial"/>
                <w:sz w:val="22"/>
                <w:szCs w:val="22"/>
              </w:rPr>
              <w:t xml:space="preserve"> Para la obra para construcciones nueva y ampliación se cubrirán las siguientes tarifas: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I.- Primera y Segunda Categoría: Para construcciones, techo de concreto $ 21.53 M2.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II.- Tercera y Cuarta Categoría: Para construcciones, techo de lámina $ 16.15  M2. </w:t>
            </w:r>
          </w:p>
          <w:p w:rsidR="001921FB" w:rsidRPr="00E70B57" w:rsidRDefault="001921FB" w:rsidP="008831CC">
            <w:pPr>
              <w:jc w:val="both"/>
              <w:rPr>
                <w:rFonts w:ascii="Arial" w:eastAsia="Arial" w:hAnsi="Arial" w:cs="Arial"/>
              </w:rPr>
            </w:pPr>
            <w:r w:rsidRPr="00E70B57">
              <w:rPr>
                <w:rFonts w:ascii="Arial" w:eastAsia="Arial" w:hAnsi="Arial" w:cs="Arial"/>
                <w:sz w:val="22"/>
                <w:szCs w:val="22"/>
              </w:rPr>
              <w:t xml:space="preserve">III.- Por rotura de pavimento, se cobrarán $ 293.86 por metro cuadrado.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IV.- Cobro por servicios de uso de suelo. </w:t>
            </w:r>
          </w:p>
          <w:p w:rsidR="001921FB" w:rsidRPr="00E70B57" w:rsidRDefault="001921FB" w:rsidP="008831CC">
            <w:pPr>
              <w:jc w:val="both"/>
              <w:rPr>
                <w:rFonts w:ascii="Arial" w:eastAsia="Arial" w:hAnsi="Arial" w:cs="Arial"/>
              </w:rPr>
            </w:pPr>
          </w:p>
          <w:p w:rsidR="001921FB" w:rsidRPr="00E70B57" w:rsidRDefault="001921FB" w:rsidP="008831CC">
            <w:pPr>
              <w:jc w:val="both"/>
              <w:rPr>
                <w:rFonts w:ascii="Arial" w:eastAsia="Arial" w:hAnsi="Arial" w:cs="Arial"/>
              </w:rPr>
            </w:pPr>
            <w:r w:rsidRPr="00E70B57">
              <w:rPr>
                <w:rFonts w:ascii="Arial" w:eastAsia="Arial" w:hAnsi="Arial" w:cs="Arial"/>
                <w:sz w:val="22"/>
                <w:szCs w:val="22"/>
              </w:rPr>
              <w:t xml:space="preserve">1.- Pago por dictamen de uso de  suelo se liquidara de acuerdo a la siguiente tabla: </w:t>
            </w:r>
          </w:p>
          <w:p w:rsidR="001921FB" w:rsidRPr="00E70B57" w:rsidRDefault="001921FB" w:rsidP="008831CC">
            <w:pPr>
              <w:jc w:val="both"/>
              <w:rPr>
                <w:rFonts w:ascii="Arial" w:hAnsi="Arial" w:cs="Arial"/>
              </w:rPr>
            </w:pPr>
          </w:p>
          <w:p w:rsidR="001921FB" w:rsidRPr="00E70B57" w:rsidRDefault="00AB0406" w:rsidP="008831CC">
            <w:pPr>
              <w:ind w:left="567"/>
              <w:jc w:val="both"/>
              <w:rPr>
                <w:rFonts w:ascii="Arial" w:hAnsi="Arial" w:cs="Arial"/>
              </w:rPr>
            </w:pPr>
            <w:r w:rsidRPr="00E70B57">
              <w:rPr>
                <w:rFonts w:ascii="Arial" w:eastAsia="Arial" w:hAnsi="Arial" w:cs="Arial"/>
                <w:sz w:val="22"/>
                <w:szCs w:val="22"/>
              </w:rPr>
              <w:br/>
            </w:r>
            <w:r w:rsidR="001921FB" w:rsidRPr="00E70B57">
              <w:rPr>
                <w:rFonts w:ascii="Arial" w:eastAsia="Arial" w:hAnsi="Arial" w:cs="Arial"/>
                <w:sz w:val="22"/>
                <w:szCs w:val="22"/>
              </w:rPr>
              <w:t>a).- Pago por edificios comerciales $ 525.26</w:t>
            </w:r>
          </w:p>
          <w:p w:rsidR="001921FB" w:rsidRPr="00E70B57" w:rsidRDefault="001921FB" w:rsidP="008831CC">
            <w:pPr>
              <w:ind w:left="567"/>
              <w:jc w:val="both"/>
              <w:rPr>
                <w:rFonts w:ascii="Arial" w:eastAsia="Arial" w:hAnsi="Arial" w:cs="Arial"/>
              </w:rPr>
            </w:pPr>
          </w:p>
          <w:p w:rsidR="001921FB" w:rsidRPr="00E70B57" w:rsidRDefault="001921FB" w:rsidP="008831CC">
            <w:pPr>
              <w:ind w:left="567"/>
              <w:jc w:val="both"/>
              <w:rPr>
                <w:rFonts w:ascii="Arial" w:eastAsia="Arial" w:hAnsi="Arial" w:cs="Arial"/>
              </w:rPr>
            </w:pPr>
            <w:r w:rsidRPr="00E70B57">
              <w:rPr>
                <w:rFonts w:ascii="Arial" w:eastAsia="Arial" w:hAnsi="Arial" w:cs="Arial"/>
                <w:sz w:val="22"/>
                <w:szCs w:val="22"/>
              </w:rPr>
              <w:t>b).- Pago por edificios tipo industrial $ 825.41</w:t>
            </w:r>
          </w:p>
          <w:p w:rsidR="001921FB" w:rsidRPr="00E70B57" w:rsidRDefault="001921FB" w:rsidP="008831CC">
            <w:pPr>
              <w:jc w:val="both"/>
              <w:rPr>
                <w:rFonts w:ascii="Arial" w:hAnsi="Arial" w:cs="Arial"/>
                <w:bCs/>
              </w:rPr>
            </w:pPr>
          </w:p>
          <w:p w:rsidR="001921FB" w:rsidRPr="00E70B57" w:rsidRDefault="001921FB" w:rsidP="008831CC">
            <w:pPr>
              <w:jc w:val="both"/>
              <w:rPr>
                <w:rFonts w:ascii="Arial" w:hAnsi="Arial" w:cs="Arial"/>
              </w:rPr>
            </w:pPr>
            <w:r w:rsidRPr="00E70B57">
              <w:rPr>
                <w:rFonts w:ascii="Arial" w:hAnsi="Arial" w:cs="Arial"/>
                <w:sz w:val="22"/>
                <w:szCs w:val="22"/>
              </w:rPr>
              <w:t>VI.- Por la expedición de permiso de construcción y remodelación de las centrales productoras de energía termoeléctrica, térmica solar, hidroeléctrica, eólica, fotovoltaica, aerogeneradores etc. se cobrará la cantidad de $ 43,056.00 por permiso.</w:t>
            </w:r>
          </w:p>
          <w:p w:rsidR="001921FB" w:rsidRPr="00E70B57" w:rsidRDefault="001921FB" w:rsidP="008831CC">
            <w:pPr>
              <w:jc w:val="center"/>
              <w:rPr>
                <w:rFonts w:ascii="Arial" w:hAnsi="Arial" w:cs="Arial"/>
              </w:rPr>
            </w:pPr>
          </w:p>
          <w:p w:rsidR="001921FB" w:rsidRPr="00E70B57" w:rsidRDefault="001921FB" w:rsidP="008831CC">
            <w:pPr>
              <w:jc w:val="both"/>
              <w:rPr>
                <w:rFonts w:ascii="Arial" w:hAnsi="Arial" w:cs="Arial"/>
              </w:rPr>
            </w:pPr>
            <w:r w:rsidRPr="00E70B57">
              <w:rPr>
                <w:rFonts w:ascii="Arial" w:hAnsi="Arial" w:cs="Arial"/>
                <w:sz w:val="22"/>
                <w:szCs w:val="22"/>
              </w:rPr>
              <w:t>VII.- Por la expedición de permiso de construcción y remodelación</w:t>
            </w:r>
          </w:p>
          <w:p w:rsidR="001921FB" w:rsidRPr="00E70B57" w:rsidRDefault="001921FB" w:rsidP="008831CC">
            <w:pPr>
              <w:jc w:val="both"/>
              <w:rPr>
                <w:rFonts w:ascii="Arial" w:hAnsi="Arial" w:cs="Arial"/>
              </w:rPr>
            </w:pPr>
            <w:proofErr w:type="gramStart"/>
            <w:r w:rsidRPr="00E70B57">
              <w:rPr>
                <w:rFonts w:ascii="Arial" w:hAnsi="Arial" w:cs="Arial"/>
                <w:sz w:val="22"/>
                <w:szCs w:val="22"/>
              </w:rPr>
              <w:t>de</w:t>
            </w:r>
            <w:proofErr w:type="gramEnd"/>
            <w:r w:rsidRPr="00E70B57">
              <w:rPr>
                <w:rFonts w:ascii="Arial" w:hAnsi="Arial" w:cs="Arial"/>
                <w:sz w:val="22"/>
                <w:szCs w:val="22"/>
              </w:rPr>
              <w:t xml:space="preserve"> cada instalación para la explotación del gas de </w:t>
            </w:r>
            <w:proofErr w:type="spellStart"/>
            <w:r w:rsidRPr="00E70B57">
              <w:rPr>
                <w:rFonts w:ascii="Arial" w:hAnsi="Arial" w:cs="Arial"/>
                <w:sz w:val="22"/>
                <w:szCs w:val="22"/>
              </w:rPr>
              <w:t>lutitas</w:t>
            </w:r>
            <w:proofErr w:type="spellEnd"/>
            <w:r w:rsidRPr="00E70B57">
              <w:rPr>
                <w:rFonts w:ascii="Arial" w:hAnsi="Arial" w:cs="Arial"/>
                <w:sz w:val="22"/>
                <w:szCs w:val="22"/>
              </w:rPr>
              <w:t xml:space="preserve"> o gas </w:t>
            </w:r>
            <w:proofErr w:type="spellStart"/>
            <w:r w:rsidRPr="00E70B57">
              <w:rPr>
                <w:rFonts w:ascii="Arial" w:hAnsi="Arial" w:cs="Arial"/>
                <w:sz w:val="22"/>
                <w:szCs w:val="22"/>
              </w:rPr>
              <w:t>shale</w:t>
            </w:r>
            <w:proofErr w:type="spellEnd"/>
            <w:r w:rsidRPr="00E70B57">
              <w:rPr>
                <w:rFonts w:ascii="Arial" w:hAnsi="Arial" w:cs="Arial"/>
                <w:sz w:val="22"/>
                <w:szCs w:val="22"/>
              </w:rPr>
              <w:t>, se cobrará la cantidad de $ 43,056.00 por permiso.</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r w:rsidRPr="00E70B57">
              <w:rPr>
                <w:rFonts w:ascii="Arial" w:eastAsia="Arial" w:hAnsi="Arial" w:cs="Arial"/>
                <w:b/>
                <w:sz w:val="22"/>
                <w:szCs w:val="22"/>
              </w:rPr>
              <w:br/>
              <w:t>ARTÍCULO 29.-</w:t>
            </w:r>
            <w:r w:rsidRPr="00E70B57">
              <w:rPr>
                <w:rFonts w:ascii="Arial" w:eastAsia="Arial" w:hAnsi="Arial" w:cs="Arial"/>
                <w:sz w:val="22"/>
                <w:szCs w:val="22"/>
              </w:rPr>
              <w:t xml:space="preserve"> Por las construcciones y modificaciones, se cobrara el 50% de las tarifas señaladas en la fracción III, del artículo 21, siempre y cuando sean para fomento de la vivienda. </w:t>
            </w:r>
          </w:p>
          <w:p w:rsidR="001921FB" w:rsidRPr="00E70B57" w:rsidRDefault="001921FB" w:rsidP="008831CC">
            <w:pPr>
              <w:jc w:val="both"/>
              <w:rPr>
                <w:rFonts w:ascii="Arial" w:eastAsia="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eastAsia="Arial" w:hAnsi="Arial" w:cs="Arial"/>
              </w:rPr>
            </w:pPr>
          </w:p>
          <w:p w:rsidR="001921FB" w:rsidRPr="00E70B57" w:rsidRDefault="001921FB" w:rsidP="008831CC">
            <w:pPr>
              <w:jc w:val="center"/>
              <w:rPr>
                <w:rFonts w:ascii="Arial" w:hAnsi="Arial" w:cs="Arial"/>
                <w:b/>
              </w:rPr>
            </w:pPr>
            <w:r w:rsidRPr="00E70B57">
              <w:rPr>
                <w:rFonts w:ascii="Arial" w:eastAsia="Arial" w:hAnsi="Arial" w:cs="Arial"/>
                <w:b/>
                <w:sz w:val="22"/>
                <w:szCs w:val="22"/>
              </w:rPr>
              <w:t>SECCIÓN II</w:t>
            </w:r>
          </w:p>
          <w:p w:rsidR="001921FB" w:rsidRPr="00E70B57" w:rsidRDefault="001921FB" w:rsidP="008831CC">
            <w:pPr>
              <w:jc w:val="center"/>
              <w:rPr>
                <w:rFonts w:ascii="Arial" w:eastAsia="Arial" w:hAnsi="Arial" w:cs="Arial"/>
                <w:b/>
              </w:rPr>
            </w:pPr>
            <w:r w:rsidRPr="00E70B57">
              <w:rPr>
                <w:rFonts w:ascii="Arial" w:eastAsia="Arial" w:hAnsi="Arial" w:cs="Arial"/>
                <w:b/>
                <w:sz w:val="22"/>
                <w:szCs w:val="22"/>
              </w:rPr>
              <w:t>DE LOS SERVICIOS POR ALINEACIÓN DE PREDIOS Y</w:t>
            </w:r>
          </w:p>
          <w:p w:rsidR="001921FB" w:rsidRPr="00E70B57" w:rsidRDefault="001921FB" w:rsidP="008831CC">
            <w:pPr>
              <w:jc w:val="center"/>
              <w:rPr>
                <w:rFonts w:ascii="Arial" w:hAnsi="Arial" w:cs="Arial"/>
                <w:b/>
              </w:rPr>
            </w:pPr>
            <w:r w:rsidRPr="00E70B57">
              <w:rPr>
                <w:rFonts w:ascii="Arial" w:eastAsia="Arial" w:hAnsi="Arial" w:cs="Arial"/>
                <w:b/>
                <w:sz w:val="22"/>
                <w:szCs w:val="22"/>
              </w:rPr>
              <w:t>ASIGNACIÓN DE NÚMEROS OFICIALES</w:t>
            </w:r>
          </w:p>
          <w:p w:rsidR="001921FB" w:rsidRPr="00E70B57" w:rsidRDefault="001921FB" w:rsidP="008831CC">
            <w:pPr>
              <w:jc w:val="center"/>
              <w:rPr>
                <w:rFonts w:ascii="Arial" w:hAnsi="Arial" w:cs="Arial"/>
              </w:rPr>
            </w:pPr>
          </w:p>
          <w:p w:rsidR="001921FB" w:rsidRPr="00E70B57" w:rsidRDefault="001921FB" w:rsidP="008831CC">
            <w:pPr>
              <w:jc w:val="both"/>
              <w:rPr>
                <w:rFonts w:ascii="Arial" w:hAnsi="Arial" w:cs="Arial"/>
              </w:rPr>
            </w:pPr>
            <w:r w:rsidRPr="00E70B57">
              <w:rPr>
                <w:rFonts w:ascii="Arial" w:eastAsia="Arial" w:hAnsi="Arial" w:cs="Arial"/>
                <w:b/>
                <w:sz w:val="22"/>
                <w:szCs w:val="22"/>
              </w:rPr>
              <w:t>ARTÍCULO 30.-</w:t>
            </w:r>
            <w:r w:rsidRPr="00E70B57">
              <w:rPr>
                <w:rFonts w:ascii="Arial" w:eastAsia="Arial" w:hAnsi="Arial" w:cs="Arial"/>
                <w:sz w:val="22"/>
                <w:szCs w:val="22"/>
              </w:rPr>
              <w:t xml:space="preserve"> Son objeto de estos derechos, los servicios que preste el </w:t>
            </w:r>
            <w:r w:rsidRPr="00E70B57">
              <w:rPr>
                <w:rFonts w:ascii="Arial" w:eastAsia="Arial" w:hAnsi="Arial" w:cs="Arial"/>
                <w:sz w:val="22"/>
                <w:szCs w:val="22"/>
              </w:rPr>
              <w:lastRenderedPageBreak/>
              <w:t>Municipio por el alineamiento de frentes de predios sobre la vía pública y la asignación del número oficial correspondiente a dichos predios.</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392A35" w:rsidP="008831CC">
            <w:pPr>
              <w:jc w:val="both"/>
              <w:rPr>
                <w:rFonts w:ascii="Arial" w:hAnsi="Arial" w:cs="Arial"/>
              </w:rPr>
            </w:pPr>
            <w:r w:rsidRPr="00E70B57">
              <w:rPr>
                <w:rFonts w:ascii="Arial" w:eastAsia="Arial" w:hAnsi="Arial" w:cs="Arial"/>
                <w:sz w:val="22"/>
                <w:szCs w:val="22"/>
              </w:rPr>
              <w:br/>
            </w:r>
            <w:r w:rsidR="001921FB" w:rsidRPr="00E70B57">
              <w:rPr>
                <w:rFonts w:ascii="Arial" w:eastAsia="Arial" w:hAnsi="Arial" w:cs="Arial"/>
                <w:sz w:val="22"/>
                <w:szCs w:val="22"/>
              </w:rPr>
              <w:t xml:space="preserve">Los interesados deberán solicitar el alineamiento objeto de este derecho y adquirir la placa correspondiente al número oficial asignado por el Municipio a los predios, y cubrir los derechos correspondientes conforme a la siguiente: </w:t>
            </w:r>
          </w:p>
          <w:p w:rsidR="001921FB" w:rsidRPr="00E70B57" w:rsidRDefault="001921FB" w:rsidP="008831CC">
            <w:pPr>
              <w:jc w:val="both"/>
              <w:rPr>
                <w:rFonts w:ascii="Arial" w:eastAsia="Arial" w:hAnsi="Arial" w:cs="Arial"/>
              </w:rPr>
            </w:pP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I.- La certificación de números oficiales y de alineamiento: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 </w:t>
            </w: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1.- El número oficial será obligatorio y se cobrará a razón de $ 120.58, duplicado $ 59.00 y $ 164.57 el comercial. </w:t>
            </w:r>
          </w:p>
          <w:p w:rsidR="001921FB" w:rsidRPr="00E70B57" w:rsidRDefault="001921FB" w:rsidP="008831CC">
            <w:pPr>
              <w:jc w:val="both"/>
              <w:rPr>
                <w:rFonts w:ascii="Arial" w:eastAsia="Arial" w:hAnsi="Arial" w:cs="Arial"/>
              </w:rPr>
            </w:pP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2.- El alineamiento se dará a petición del interesado y se cobrará a razón de $ 16.04  metro lineal. </w:t>
            </w:r>
          </w:p>
          <w:p w:rsidR="001921FB" w:rsidRPr="00E70B57" w:rsidRDefault="001921FB" w:rsidP="008831CC">
            <w:pPr>
              <w:jc w:val="both"/>
              <w:rPr>
                <w:rFonts w:ascii="Arial" w:eastAsia="Arial" w:hAnsi="Arial" w:cs="Arial"/>
              </w:rPr>
            </w:pPr>
          </w:p>
          <w:p w:rsidR="001921FB" w:rsidRPr="00E70B57" w:rsidRDefault="001921FB" w:rsidP="008831CC">
            <w:pPr>
              <w:jc w:val="both"/>
              <w:rPr>
                <w:rFonts w:ascii="Arial" w:hAnsi="Arial" w:cs="Arial"/>
              </w:rPr>
            </w:pPr>
            <w:r w:rsidRPr="00E70B57">
              <w:rPr>
                <w:rFonts w:ascii="Arial" w:eastAsia="Arial" w:hAnsi="Arial" w:cs="Arial"/>
                <w:sz w:val="22"/>
                <w:szCs w:val="22"/>
              </w:rPr>
              <w:t xml:space="preserve">3.- Por verificación de medidas se cobrará a razón de $ 0.97 metro cuadrado hasta 20,000 metros, por el excedente de $ 0.43 m2. </w:t>
            </w:r>
          </w:p>
          <w:p w:rsidR="001921FB" w:rsidRPr="00E70B57" w:rsidRDefault="001921FB" w:rsidP="008831CC">
            <w:pPr>
              <w:jc w:val="both"/>
              <w:rPr>
                <w:rFonts w:ascii="Arial" w:eastAsia="Arial" w:hAnsi="Arial" w:cs="Arial"/>
              </w:rPr>
            </w:pPr>
            <w:r w:rsidRPr="00E70B57">
              <w:rPr>
                <w:rFonts w:ascii="Arial" w:eastAsia="Arial" w:hAnsi="Arial" w:cs="Arial"/>
                <w:sz w:val="22"/>
                <w:szCs w:val="22"/>
              </w:rPr>
              <w:t xml:space="preserve"> </w:t>
            </w:r>
          </w:p>
          <w:p w:rsidR="001921FB" w:rsidRPr="00E70B57" w:rsidRDefault="001921FB" w:rsidP="008831CC">
            <w:pPr>
              <w:jc w:val="center"/>
              <w:rPr>
                <w:rFonts w:ascii="Arial" w:eastAsia="Arial" w:hAnsi="Arial" w:cs="Arial"/>
                <w:b/>
              </w:rPr>
            </w:pPr>
          </w:p>
          <w:p w:rsidR="001921FB" w:rsidRPr="00E70B57" w:rsidRDefault="001921FB" w:rsidP="008831CC">
            <w:pPr>
              <w:jc w:val="center"/>
              <w:rPr>
                <w:rFonts w:ascii="Arial" w:hAnsi="Arial" w:cs="Arial"/>
                <w:b/>
              </w:rPr>
            </w:pPr>
            <w:r w:rsidRPr="00E70B57">
              <w:rPr>
                <w:rFonts w:ascii="Arial" w:eastAsia="Arial" w:hAnsi="Arial" w:cs="Arial"/>
                <w:b/>
                <w:sz w:val="22"/>
                <w:szCs w:val="22"/>
              </w:rPr>
              <w:t>SECCIÓN III</w:t>
            </w:r>
          </w:p>
          <w:p w:rsidR="001921FB" w:rsidRPr="00E70B57" w:rsidRDefault="001921FB" w:rsidP="008831CC">
            <w:pPr>
              <w:jc w:val="center"/>
              <w:rPr>
                <w:rFonts w:ascii="Arial" w:hAnsi="Arial" w:cs="Arial"/>
                <w:b/>
              </w:rPr>
            </w:pPr>
            <w:r w:rsidRPr="00E70B57">
              <w:rPr>
                <w:rFonts w:ascii="Arial" w:eastAsia="Arial" w:hAnsi="Arial" w:cs="Arial"/>
                <w:b/>
                <w:sz w:val="22"/>
                <w:szCs w:val="22"/>
              </w:rPr>
              <w:t>POR LA EXPEDICIÓN DE LICENCIAS PARA FRACCIONAMIENTOS</w:t>
            </w:r>
          </w:p>
          <w:p w:rsidR="001921FB" w:rsidRPr="00E70B57" w:rsidRDefault="001921FB" w:rsidP="008831CC">
            <w:pPr>
              <w:jc w:val="both"/>
              <w:rPr>
                <w:rFonts w:ascii="Arial" w:hAnsi="Arial" w:cs="Arial"/>
                <w:sz w:val="21"/>
                <w:szCs w:val="21"/>
              </w:rPr>
            </w:pPr>
          </w:p>
          <w:p w:rsidR="00376DA2" w:rsidRPr="00E70B57" w:rsidRDefault="00AB0406" w:rsidP="008831CC">
            <w:pPr>
              <w:jc w:val="both"/>
              <w:rPr>
                <w:rFonts w:ascii="Arial" w:hAnsi="Arial" w:cs="Arial"/>
              </w:rPr>
            </w:pPr>
            <w:r w:rsidRPr="00E70B57">
              <w:rPr>
                <w:rFonts w:ascii="Arial" w:eastAsia="Arial" w:hAnsi="Arial" w:cs="Arial"/>
                <w:b/>
                <w:sz w:val="22"/>
                <w:szCs w:val="22"/>
              </w:rPr>
              <w:br/>
            </w:r>
            <w:r w:rsidR="00376DA2" w:rsidRPr="00E70B57">
              <w:rPr>
                <w:rFonts w:ascii="Arial" w:eastAsia="Arial" w:hAnsi="Arial" w:cs="Arial"/>
                <w:b/>
                <w:sz w:val="22"/>
                <w:szCs w:val="22"/>
              </w:rPr>
              <w:t>ARTÍCULO 31.-</w:t>
            </w:r>
            <w:r w:rsidR="00376DA2" w:rsidRPr="00E70B57">
              <w:rPr>
                <w:rFonts w:ascii="Arial" w:eastAsia="Arial" w:hAnsi="Arial" w:cs="Arial"/>
                <w:sz w:val="22"/>
                <w:szCs w:val="22"/>
              </w:rPr>
              <w:t xml:space="preserve"> Este derecho se causará por la aprobación de planos, así como por la expedición de licencias de fraccionamientos habitacionales, campestres, comerciales, industriales o </w:t>
            </w:r>
            <w:r w:rsidR="00376DA2" w:rsidRPr="00E70B57">
              <w:rPr>
                <w:rFonts w:ascii="Arial" w:eastAsia="Arial" w:hAnsi="Arial" w:cs="Arial"/>
                <w:sz w:val="20"/>
                <w:szCs w:val="22"/>
              </w:rPr>
              <w:t>cementerios</w:t>
            </w:r>
            <w:r w:rsidR="00376DA2" w:rsidRPr="00E70B57">
              <w:rPr>
                <w:rFonts w:ascii="Arial" w:eastAsia="Arial" w:hAnsi="Arial" w:cs="Arial"/>
                <w:sz w:val="22"/>
                <w:szCs w:val="22"/>
              </w:rPr>
              <w:t>, así como de fusiones, subdivisiones y re lotificaciones de predios.</w:t>
            </w:r>
          </w:p>
          <w:p w:rsidR="00376DA2" w:rsidRPr="00E70B57" w:rsidRDefault="00376DA2" w:rsidP="008831CC">
            <w:pPr>
              <w:jc w:val="both"/>
              <w:rPr>
                <w:rFonts w:ascii="Arial" w:hAnsi="Arial" w:cs="Arial"/>
              </w:rPr>
            </w:pPr>
          </w:p>
          <w:p w:rsidR="00376DA2" w:rsidRPr="00E70B57" w:rsidRDefault="00376DA2" w:rsidP="008831CC">
            <w:pPr>
              <w:jc w:val="both"/>
              <w:rPr>
                <w:rFonts w:ascii="Arial" w:eastAsia="Arial" w:hAnsi="Arial" w:cs="Arial"/>
              </w:rPr>
            </w:pPr>
            <w:r w:rsidRPr="00E70B57">
              <w:rPr>
                <w:rFonts w:ascii="Arial" w:eastAsia="Arial" w:hAnsi="Arial" w:cs="Arial"/>
                <w:sz w:val="22"/>
                <w:szCs w:val="22"/>
              </w:rPr>
              <w:t>I.- Por la aprobación de planos de lotificación, por cada lote se pagarán $ 135.59</w:t>
            </w:r>
          </w:p>
          <w:p w:rsidR="00376DA2" w:rsidRPr="00E70B57" w:rsidRDefault="00376DA2" w:rsidP="008831CC">
            <w:pPr>
              <w:jc w:val="both"/>
              <w:rPr>
                <w:rFonts w:ascii="Arial" w:hAnsi="Arial" w:cs="Arial"/>
              </w:rPr>
            </w:pPr>
          </w:p>
          <w:p w:rsidR="00376DA2" w:rsidRPr="00E70B57" w:rsidRDefault="00376DA2" w:rsidP="008831CC">
            <w:pPr>
              <w:jc w:val="both"/>
              <w:rPr>
                <w:rFonts w:ascii="Arial" w:hAnsi="Arial" w:cs="Arial"/>
              </w:rPr>
            </w:pPr>
            <w:r w:rsidRPr="00E70B57">
              <w:rPr>
                <w:rFonts w:ascii="Arial" w:eastAsia="Arial" w:hAnsi="Arial" w:cs="Arial"/>
                <w:sz w:val="22"/>
                <w:szCs w:val="22"/>
              </w:rPr>
              <w:t>II.- Por la aprobación de planos de re lotificación, por cada lote se pagarán $ 135.59</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jc w:val="both"/>
              <w:rPr>
                <w:rFonts w:ascii="Arial" w:hAnsi="Arial" w:cs="Arial"/>
              </w:rPr>
            </w:pPr>
            <w:r w:rsidRPr="00E70B57">
              <w:rPr>
                <w:rFonts w:ascii="Arial" w:eastAsia="Arial" w:hAnsi="Arial" w:cs="Arial"/>
                <w:sz w:val="22"/>
                <w:szCs w:val="22"/>
              </w:rPr>
              <w:t>III.- Por la aprobación de planos de subdivisión, por cada lote se pagarán $ 135.59</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jc w:val="both"/>
              <w:rPr>
                <w:rFonts w:ascii="Arial" w:hAnsi="Arial" w:cs="Arial"/>
              </w:rPr>
            </w:pPr>
            <w:r w:rsidRPr="00E70B57">
              <w:rPr>
                <w:rFonts w:ascii="Arial" w:eastAsia="Arial" w:hAnsi="Arial" w:cs="Arial"/>
                <w:sz w:val="22"/>
                <w:szCs w:val="22"/>
              </w:rPr>
              <w:lastRenderedPageBreak/>
              <w:t>IV.- Por expedición en su caso, de Certificación de Factibilidad de servicios básicos de urbanización para nuevos fraccionamientos o desarrollos habitacionales $ 135.59</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jc w:val="both"/>
              <w:rPr>
                <w:rFonts w:ascii="Arial" w:hAnsi="Arial" w:cs="Arial"/>
              </w:rPr>
            </w:pPr>
            <w:r w:rsidRPr="00E70B57">
              <w:rPr>
                <w:rFonts w:ascii="Arial" w:eastAsia="Arial" w:hAnsi="Arial" w:cs="Arial"/>
                <w:sz w:val="22"/>
                <w:szCs w:val="22"/>
              </w:rPr>
              <w:t>V.- Por certificación de planos de casa-habitación para trámites de créditos hipotecarios u otros           $ 135.59</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jc w:val="both"/>
              <w:rPr>
                <w:rFonts w:ascii="Arial" w:eastAsia="Arial" w:hAnsi="Arial" w:cs="Arial"/>
              </w:rPr>
            </w:pPr>
            <w:r w:rsidRPr="00E70B57">
              <w:rPr>
                <w:rFonts w:ascii="Arial" w:eastAsia="Arial" w:hAnsi="Arial" w:cs="Arial"/>
                <w:sz w:val="22"/>
                <w:szCs w:val="22"/>
              </w:rPr>
              <w:t>VI.- Por certificación de planos de más de dos lotes sin ser fraccionamiento $ 236.50 hasta 20 lotes; mayores $ 408.83</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jc w:val="both"/>
              <w:rPr>
                <w:rFonts w:ascii="Arial" w:hAnsi="Arial" w:cs="Arial"/>
              </w:rPr>
            </w:pPr>
            <w:r w:rsidRPr="00E70B57">
              <w:rPr>
                <w:rFonts w:ascii="Arial" w:eastAsia="Arial" w:hAnsi="Arial" w:cs="Arial"/>
                <w:sz w:val="22"/>
                <w:szCs w:val="22"/>
              </w:rPr>
              <w:t>VII.- Por re lotificación de áreas de cementerios ya autorizados, por cada lote, de $ 268.02 a $ 430.56.</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VIII.- Por expedición de licencias de fraccionamientos hasta 200 M2 de terreno y 105 M2 de construcción se aplicara una tarifa del 20%. Para fomento a la vivienda. </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IX.- En aprobación de planos por subdivisiones de predios se aplicara una tarifa del 50% para fomento a la vivienda. </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jc w:val="both"/>
              <w:rPr>
                <w:rFonts w:ascii="Arial" w:eastAsia="Arial" w:hAnsi="Arial" w:cs="Arial"/>
              </w:rPr>
            </w:pPr>
            <w:r w:rsidRPr="00E70B57">
              <w:rPr>
                <w:rFonts w:ascii="Arial" w:eastAsia="Arial" w:hAnsi="Arial" w:cs="Arial"/>
                <w:sz w:val="22"/>
                <w:szCs w:val="22"/>
              </w:rPr>
              <w:t>X. Las compañías constructoras, contratistas que efectúen obras dentro del municipio, deberán registrarse en el departamento de obras públicas, conforme a lo dispuesto en el Reglamento de</w:t>
            </w:r>
          </w:p>
          <w:p w:rsidR="00376DA2" w:rsidRPr="00E70B57" w:rsidRDefault="00376DA2" w:rsidP="008831CC">
            <w:pPr>
              <w:jc w:val="both"/>
              <w:rPr>
                <w:rFonts w:ascii="Arial" w:hAnsi="Arial" w:cs="Arial"/>
              </w:rPr>
            </w:pPr>
            <w:r w:rsidRPr="00E70B57">
              <w:rPr>
                <w:rFonts w:ascii="Arial" w:eastAsia="Arial" w:hAnsi="Arial" w:cs="Arial"/>
                <w:sz w:val="22"/>
                <w:szCs w:val="22"/>
              </w:rPr>
              <w:t>Construcciones para el Estado de Coahuila de Zaragoza, causando un derecho anual de registro de       $ 1,425.20.</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jc w:val="both"/>
              <w:rPr>
                <w:rFonts w:ascii="Arial" w:hAnsi="Arial" w:cs="Arial"/>
              </w:rPr>
            </w:pPr>
            <w:r w:rsidRPr="00E70B57">
              <w:rPr>
                <w:rFonts w:ascii="Arial" w:eastAsia="Arial" w:hAnsi="Arial" w:cs="Arial"/>
                <w:b/>
                <w:sz w:val="22"/>
                <w:szCs w:val="22"/>
              </w:rPr>
              <w:t>ARTÍCULO 32.-</w:t>
            </w:r>
            <w:r w:rsidRPr="00E70B57">
              <w:rPr>
                <w:rFonts w:ascii="Arial" w:eastAsia="Arial" w:hAnsi="Arial" w:cs="Arial"/>
                <w:sz w:val="22"/>
                <w:szCs w:val="22"/>
              </w:rPr>
              <w:t xml:space="preserve"> Los derechos que se causen  conforme a esta sección se cobrarán por metro vendible y se pagarán en la Tesorería Municipal, o en las oficinas autorizadas, de acuerdo con las tarifas siguientes: </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AB0406" w:rsidP="008831CC">
            <w:pPr>
              <w:jc w:val="both"/>
              <w:rPr>
                <w:rFonts w:ascii="Arial" w:hAnsi="Arial" w:cs="Arial"/>
              </w:rPr>
            </w:pPr>
            <w:r w:rsidRPr="00E70B57">
              <w:rPr>
                <w:rFonts w:ascii="Arial" w:eastAsia="Arial" w:hAnsi="Arial" w:cs="Arial"/>
                <w:sz w:val="22"/>
                <w:szCs w:val="22"/>
              </w:rPr>
              <w:br/>
            </w:r>
            <w:r w:rsidR="00376DA2" w:rsidRPr="00E70B57">
              <w:rPr>
                <w:rFonts w:ascii="Arial" w:eastAsia="Arial" w:hAnsi="Arial" w:cs="Arial"/>
                <w:sz w:val="22"/>
                <w:szCs w:val="22"/>
              </w:rPr>
              <w:t xml:space="preserve">I.- Los fraccionadores que vendan el metro cuadrado que excedan de $ 20.96 pagarán a razón de      $ 0.87 el metro cuadrado de área vendible. </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AB0406" w:rsidP="008831CC">
            <w:pPr>
              <w:jc w:val="both"/>
              <w:rPr>
                <w:rFonts w:ascii="Arial" w:hAnsi="Arial" w:cs="Arial"/>
              </w:rPr>
            </w:pPr>
            <w:r w:rsidRPr="00E70B57">
              <w:rPr>
                <w:rFonts w:ascii="Arial" w:eastAsia="Arial" w:hAnsi="Arial" w:cs="Arial"/>
                <w:sz w:val="22"/>
                <w:szCs w:val="22"/>
              </w:rPr>
              <w:br/>
            </w:r>
            <w:r w:rsidR="00376DA2" w:rsidRPr="00E70B57">
              <w:rPr>
                <w:rFonts w:ascii="Arial" w:eastAsia="Arial" w:hAnsi="Arial" w:cs="Arial"/>
                <w:sz w:val="22"/>
                <w:szCs w:val="22"/>
              </w:rPr>
              <w:t xml:space="preserve">Tarifas de uso de suelo </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jc w:val="both"/>
              <w:rPr>
                <w:rFonts w:ascii="Arial" w:eastAsia="Arial" w:hAnsi="Arial" w:cs="Arial"/>
              </w:rPr>
            </w:pPr>
            <w:r w:rsidRPr="00E70B57">
              <w:rPr>
                <w:rFonts w:ascii="Arial" w:eastAsia="Arial" w:hAnsi="Arial" w:cs="Arial"/>
                <w:sz w:val="22"/>
                <w:szCs w:val="22"/>
              </w:rPr>
              <w:t xml:space="preserve">1.- Fraccionamientos por metro cuadrado vendible: </w:t>
            </w:r>
          </w:p>
          <w:p w:rsidR="00376DA2" w:rsidRPr="00E70B57" w:rsidRDefault="00376DA2" w:rsidP="008831CC">
            <w:pPr>
              <w:jc w:val="both"/>
              <w:rPr>
                <w:rFonts w:ascii="Arial" w:hAnsi="Arial" w:cs="Arial"/>
              </w:rPr>
            </w:pPr>
          </w:p>
          <w:p w:rsidR="00376DA2" w:rsidRPr="00E70B57" w:rsidRDefault="00376DA2" w:rsidP="008831CC">
            <w:pPr>
              <w:ind w:left="567"/>
              <w:jc w:val="both"/>
              <w:rPr>
                <w:rFonts w:ascii="Arial" w:hAnsi="Arial" w:cs="Arial"/>
              </w:rPr>
            </w:pPr>
            <w:r w:rsidRPr="00E70B57">
              <w:rPr>
                <w:rFonts w:ascii="Arial" w:eastAsia="Arial" w:hAnsi="Arial" w:cs="Arial"/>
                <w:sz w:val="22"/>
                <w:szCs w:val="22"/>
              </w:rPr>
              <w:t xml:space="preserve">a)- Residenciales </w:t>
            </w:r>
            <w:r w:rsidRPr="00E70B57">
              <w:rPr>
                <w:rFonts w:ascii="Arial" w:eastAsia="Arial" w:hAnsi="Arial" w:cs="Arial"/>
                <w:sz w:val="22"/>
                <w:szCs w:val="22"/>
              </w:rPr>
              <w:tab/>
              <w:t xml:space="preserve">$ 2.15 M2. </w:t>
            </w:r>
          </w:p>
          <w:p w:rsidR="00376DA2" w:rsidRPr="00E70B57" w:rsidRDefault="00376DA2" w:rsidP="008831CC">
            <w:pPr>
              <w:ind w:left="567"/>
              <w:jc w:val="both"/>
              <w:rPr>
                <w:rFonts w:ascii="Arial" w:hAnsi="Arial" w:cs="Arial"/>
              </w:rPr>
            </w:pPr>
            <w:r w:rsidRPr="00E70B57">
              <w:rPr>
                <w:rFonts w:ascii="Arial" w:eastAsia="Arial" w:hAnsi="Arial" w:cs="Arial"/>
                <w:sz w:val="22"/>
                <w:szCs w:val="22"/>
              </w:rPr>
              <w:lastRenderedPageBreak/>
              <w:t xml:space="preserve">b).- Medio </w:t>
            </w:r>
            <w:r w:rsidRPr="00E70B57">
              <w:rPr>
                <w:rFonts w:ascii="Arial" w:eastAsia="Arial" w:hAnsi="Arial" w:cs="Arial"/>
                <w:sz w:val="22"/>
                <w:szCs w:val="22"/>
              </w:rPr>
              <w:tab/>
            </w:r>
            <w:r w:rsidRPr="00E70B57">
              <w:rPr>
                <w:rFonts w:ascii="Arial" w:eastAsia="Arial" w:hAnsi="Arial" w:cs="Arial"/>
                <w:sz w:val="22"/>
                <w:szCs w:val="22"/>
              </w:rPr>
              <w:tab/>
              <w:t xml:space="preserve">$ 1.47 M2. </w:t>
            </w:r>
          </w:p>
          <w:p w:rsidR="00376DA2" w:rsidRPr="00E70B57" w:rsidRDefault="00376DA2" w:rsidP="008831CC">
            <w:pPr>
              <w:ind w:left="567"/>
              <w:jc w:val="both"/>
              <w:rPr>
                <w:rFonts w:ascii="Arial" w:hAnsi="Arial" w:cs="Arial"/>
              </w:rPr>
            </w:pPr>
            <w:r w:rsidRPr="00E70B57">
              <w:rPr>
                <w:rFonts w:ascii="Arial" w:eastAsia="Arial" w:hAnsi="Arial" w:cs="Arial"/>
                <w:sz w:val="22"/>
                <w:szCs w:val="22"/>
              </w:rPr>
              <w:t xml:space="preserve">c).- Interés Social </w:t>
            </w:r>
            <w:r w:rsidRPr="00E70B57">
              <w:rPr>
                <w:rFonts w:ascii="Arial" w:eastAsia="Arial" w:hAnsi="Arial" w:cs="Arial"/>
                <w:sz w:val="22"/>
                <w:szCs w:val="22"/>
              </w:rPr>
              <w:tab/>
              <w:t xml:space="preserve">$ 0.61 M2. </w:t>
            </w:r>
          </w:p>
          <w:p w:rsidR="00376DA2" w:rsidRPr="00E70B57" w:rsidRDefault="00376DA2" w:rsidP="008831CC">
            <w:pPr>
              <w:ind w:left="567"/>
              <w:jc w:val="both"/>
              <w:rPr>
                <w:rFonts w:ascii="Arial" w:hAnsi="Arial" w:cs="Arial"/>
              </w:rPr>
            </w:pPr>
            <w:r w:rsidRPr="00E70B57">
              <w:rPr>
                <w:rFonts w:ascii="Arial" w:eastAsia="Arial" w:hAnsi="Arial" w:cs="Arial"/>
                <w:sz w:val="22"/>
                <w:szCs w:val="22"/>
              </w:rPr>
              <w:t xml:space="preserve">d).- Popular </w:t>
            </w:r>
            <w:r w:rsidRPr="00E70B57">
              <w:rPr>
                <w:rFonts w:ascii="Arial" w:eastAsia="Arial" w:hAnsi="Arial" w:cs="Arial"/>
                <w:sz w:val="22"/>
                <w:szCs w:val="22"/>
              </w:rPr>
              <w:tab/>
            </w:r>
            <w:r w:rsidRPr="00E70B57">
              <w:rPr>
                <w:rFonts w:ascii="Arial" w:eastAsia="Arial" w:hAnsi="Arial" w:cs="Arial"/>
                <w:sz w:val="22"/>
                <w:szCs w:val="22"/>
              </w:rPr>
              <w:tab/>
              <w:t xml:space="preserve">$ 0.61 M2. </w:t>
            </w:r>
          </w:p>
          <w:p w:rsidR="00376DA2" w:rsidRPr="00E70B57" w:rsidRDefault="00376DA2" w:rsidP="008831CC">
            <w:pPr>
              <w:ind w:left="567"/>
              <w:jc w:val="both"/>
              <w:rPr>
                <w:rFonts w:ascii="Arial" w:hAnsi="Arial" w:cs="Arial"/>
              </w:rPr>
            </w:pPr>
            <w:r w:rsidRPr="00E70B57">
              <w:rPr>
                <w:rFonts w:ascii="Arial" w:eastAsia="Arial" w:hAnsi="Arial" w:cs="Arial"/>
                <w:sz w:val="22"/>
                <w:szCs w:val="22"/>
              </w:rPr>
              <w:t xml:space="preserve">e).- Comerciales </w:t>
            </w:r>
            <w:r w:rsidRPr="00E70B57">
              <w:rPr>
                <w:rFonts w:ascii="Arial" w:eastAsia="Arial" w:hAnsi="Arial" w:cs="Arial"/>
                <w:sz w:val="22"/>
                <w:szCs w:val="22"/>
              </w:rPr>
              <w:tab/>
              <w:t xml:space="preserve">$ 1.59 M2. </w:t>
            </w:r>
          </w:p>
          <w:p w:rsidR="00376DA2" w:rsidRPr="00E70B57" w:rsidRDefault="00376DA2" w:rsidP="008831CC">
            <w:pPr>
              <w:ind w:left="567"/>
              <w:jc w:val="both"/>
              <w:rPr>
                <w:rFonts w:ascii="Arial" w:hAnsi="Arial" w:cs="Arial"/>
              </w:rPr>
            </w:pPr>
            <w:r w:rsidRPr="00E70B57">
              <w:rPr>
                <w:rFonts w:ascii="Arial" w:eastAsia="Arial" w:hAnsi="Arial" w:cs="Arial"/>
                <w:sz w:val="22"/>
                <w:szCs w:val="22"/>
              </w:rPr>
              <w:t xml:space="preserve">f).- Industriales </w:t>
            </w:r>
            <w:r w:rsidRPr="00E70B57">
              <w:rPr>
                <w:rFonts w:ascii="Arial" w:eastAsia="Arial" w:hAnsi="Arial" w:cs="Arial"/>
                <w:sz w:val="22"/>
                <w:szCs w:val="22"/>
              </w:rPr>
              <w:tab/>
            </w:r>
            <w:r w:rsidRPr="00E70B57">
              <w:rPr>
                <w:rFonts w:ascii="Arial" w:eastAsia="Arial" w:hAnsi="Arial" w:cs="Arial"/>
                <w:sz w:val="22"/>
                <w:szCs w:val="22"/>
              </w:rPr>
              <w:tab/>
              <w:t xml:space="preserve">$ 1.59 M2. </w:t>
            </w:r>
          </w:p>
          <w:p w:rsidR="00376DA2" w:rsidRPr="00E70B57" w:rsidRDefault="00376DA2" w:rsidP="008831CC">
            <w:pPr>
              <w:ind w:left="567"/>
              <w:jc w:val="both"/>
              <w:rPr>
                <w:rFonts w:ascii="Arial" w:hAnsi="Arial" w:cs="Arial"/>
              </w:rPr>
            </w:pPr>
            <w:r w:rsidRPr="00E70B57">
              <w:rPr>
                <w:rFonts w:ascii="Arial" w:eastAsia="Arial" w:hAnsi="Arial" w:cs="Arial"/>
                <w:sz w:val="22"/>
                <w:szCs w:val="22"/>
              </w:rPr>
              <w:t xml:space="preserve">g).- Cementerios </w:t>
            </w:r>
            <w:r w:rsidRPr="00E70B57">
              <w:rPr>
                <w:rFonts w:ascii="Arial" w:eastAsia="Arial" w:hAnsi="Arial" w:cs="Arial"/>
                <w:sz w:val="22"/>
                <w:szCs w:val="22"/>
              </w:rPr>
              <w:tab/>
              <w:t xml:space="preserve">$ 0.73 M2. </w:t>
            </w:r>
          </w:p>
          <w:p w:rsidR="00376DA2" w:rsidRPr="00E70B57" w:rsidRDefault="00376DA2" w:rsidP="008831CC">
            <w:pPr>
              <w:ind w:left="567"/>
              <w:jc w:val="both"/>
              <w:rPr>
                <w:rFonts w:ascii="Arial" w:hAnsi="Arial" w:cs="Arial"/>
              </w:rPr>
            </w:pPr>
            <w:r w:rsidRPr="00E70B57">
              <w:rPr>
                <w:rFonts w:ascii="Arial" w:eastAsia="Arial" w:hAnsi="Arial" w:cs="Arial"/>
                <w:sz w:val="22"/>
                <w:szCs w:val="22"/>
              </w:rPr>
              <w:t xml:space="preserve">h).- Campestres </w:t>
            </w:r>
            <w:r w:rsidRPr="00E70B57">
              <w:rPr>
                <w:rFonts w:ascii="Arial" w:eastAsia="Arial" w:hAnsi="Arial" w:cs="Arial"/>
                <w:sz w:val="22"/>
                <w:szCs w:val="22"/>
              </w:rPr>
              <w:tab/>
              <w:t xml:space="preserve">$ 1.75 M2. </w:t>
            </w:r>
          </w:p>
          <w:p w:rsidR="00376DA2" w:rsidRPr="00E70B57" w:rsidRDefault="00376DA2" w:rsidP="008831CC">
            <w:pPr>
              <w:ind w:left="567"/>
              <w:jc w:val="both"/>
              <w:rPr>
                <w:rFonts w:ascii="Arial" w:hAnsi="Arial" w:cs="Arial"/>
              </w:rPr>
            </w:pPr>
            <w:r w:rsidRPr="00E70B57">
              <w:rPr>
                <w:rFonts w:ascii="Arial" w:eastAsia="Arial" w:hAnsi="Arial" w:cs="Arial"/>
                <w:sz w:val="22"/>
                <w:szCs w:val="22"/>
              </w:rPr>
              <w:t xml:space="preserve">i).- Adecuaciones de lotificaciones $ 2.23 M2. </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2.- Construcciones por metro cuadrado vendible: </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ind w:left="567" w:right="-567"/>
              <w:jc w:val="both"/>
              <w:rPr>
                <w:rFonts w:ascii="Arial" w:hAnsi="Arial" w:cs="Arial"/>
              </w:rPr>
            </w:pPr>
            <w:r w:rsidRPr="00E70B57">
              <w:rPr>
                <w:rFonts w:ascii="Arial" w:eastAsia="Arial" w:hAnsi="Arial" w:cs="Arial"/>
                <w:sz w:val="22"/>
                <w:szCs w:val="22"/>
              </w:rPr>
              <w:t xml:space="preserve">a).- Industriales de hasta 5,000 metros cuadrados $ 2.20 M2. </w:t>
            </w:r>
          </w:p>
          <w:p w:rsidR="00376DA2" w:rsidRPr="00E70B57" w:rsidRDefault="00376DA2" w:rsidP="008831CC">
            <w:pPr>
              <w:ind w:left="567" w:right="-567"/>
              <w:jc w:val="both"/>
              <w:rPr>
                <w:rFonts w:ascii="Arial" w:hAnsi="Arial" w:cs="Arial"/>
              </w:rPr>
            </w:pPr>
            <w:r w:rsidRPr="00E70B57">
              <w:rPr>
                <w:rFonts w:ascii="Arial" w:eastAsia="Arial" w:hAnsi="Arial" w:cs="Arial"/>
                <w:sz w:val="22"/>
                <w:szCs w:val="22"/>
              </w:rPr>
              <w:t>b).- Industriales de más 5,000 metros cuadrados $ 1.76 M2</w:t>
            </w:r>
          </w:p>
          <w:p w:rsidR="00376DA2" w:rsidRPr="00E70B57" w:rsidRDefault="00376DA2" w:rsidP="008831CC">
            <w:pPr>
              <w:ind w:left="567"/>
              <w:jc w:val="both"/>
              <w:rPr>
                <w:rFonts w:ascii="Arial" w:hAnsi="Arial" w:cs="Arial"/>
              </w:rPr>
            </w:pPr>
            <w:r w:rsidRPr="00E70B57">
              <w:rPr>
                <w:rFonts w:ascii="Arial" w:eastAsia="Arial" w:hAnsi="Arial" w:cs="Arial"/>
                <w:sz w:val="22"/>
                <w:szCs w:val="22"/>
              </w:rPr>
              <w:t>c).- Edificios de hasta 1,000 metros cuadrados $ 3.05 M2.</w:t>
            </w:r>
          </w:p>
          <w:p w:rsidR="00376DA2" w:rsidRPr="00E70B57" w:rsidRDefault="00376DA2" w:rsidP="008831CC">
            <w:pPr>
              <w:ind w:left="567" w:right="-567"/>
              <w:jc w:val="both"/>
              <w:rPr>
                <w:rFonts w:ascii="Arial" w:hAnsi="Arial" w:cs="Arial"/>
              </w:rPr>
            </w:pPr>
            <w:r w:rsidRPr="00E70B57">
              <w:rPr>
                <w:rFonts w:ascii="Arial" w:eastAsia="Arial" w:hAnsi="Arial" w:cs="Arial"/>
                <w:sz w:val="22"/>
                <w:szCs w:val="22"/>
              </w:rPr>
              <w:t xml:space="preserve">d).- Edificios de más de 1,000 metros cuadrados $ 1.36 M2. </w:t>
            </w:r>
          </w:p>
          <w:p w:rsidR="00376DA2" w:rsidRPr="00E70B57" w:rsidRDefault="00376DA2" w:rsidP="008831CC">
            <w:pPr>
              <w:ind w:left="567"/>
              <w:jc w:val="both"/>
              <w:rPr>
                <w:rFonts w:ascii="Arial" w:hAnsi="Arial" w:cs="Arial"/>
              </w:rPr>
            </w:pPr>
            <w:r w:rsidRPr="00E70B57">
              <w:rPr>
                <w:rFonts w:ascii="Arial" w:eastAsia="Arial" w:hAnsi="Arial" w:cs="Arial"/>
                <w:sz w:val="22"/>
                <w:szCs w:val="22"/>
              </w:rPr>
              <w:t xml:space="preserve">e).- Comerciales $ 4.32 M2. </w:t>
            </w:r>
          </w:p>
          <w:p w:rsidR="00376DA2" w:rsidRPr="00E70B57" w:rsidRDefault="00376DA2" w:rsidP="008831CC">
            <w:pPr>
              <w:ind w:left="567"/>
              <w:jc w:val="both"/>
              <w:rPr>
                <w:rFonts w:ascii="Arial" w:eastAsia="Arial" w:hAnsi="Arial" w:cs="Arial"/>
              </w:rPr>
            </w:pPr>
            <w:r w:rsidRPr="00E70B57">
              <w:rPr>
                <w:rFonts w:ascii="Arial" w:eastAsia="Arial" w:hAnsi="Arial" w:cs="Arial"/>
                <w:sz w:val="22"/>
                <w:szCs w:val="22"/>
              </w:rPr>
              <w:t>f).- Condominios $ 5.55 M2.</w:t>
            </w:r>
          </w:p>
          <w:p w:rsidR="00376DA2" w:rsidRPr="00E70B57" w:rsidRDefault="00376DA2" w:rsidP="008831CC">
            <w:pPr>
              <w:ind w:left="567"/>
              <w:jc w:val="both"/>
              <w:rPr>
                <w:rFonts w:ascii="Arial" w:eastAsia="Arial" w:hAnsi="Arial" w:cs="Arial"/>
              </w:rPr>
            </w:pPr>
          </w:p>
          <w:p w:rsidR="00A116CC" w:rsidRPr="00E70B57" w:rsidRDefault="00A116CC" w:rsidP="00323381">
            <w:pPr>
              <w:rPr>
                <w:rFonts w:ascii="Arial" w:eastAsia="Arial" w:hAnsi="Arial" w:cs="Arial"/>
                <w:b/>
              </w:rPr>
            </w:pPr>
          </w:p>
          <w:p w:rsidR="00376DA2" w:rsidRPr="00E70B57" w:rsidRDefault="00376DA2" w:rsidP="008831CC">
            <w:pPr>
              <w:jc w:val="center"/>
              <w:rPr>
                <w:rFonts w:ascii="Arial" w:hAnsi="Arial" w:cs="Arial"/>
                <w:b/>
              </w:rPr>
            </w:pPr>
            <w:r w:rsidRPr="00E70B57">
              <w:rPr>
                <w:rFonts w:ascii="Arial" w:eastAsia="Arial" w:hAnsi="Arial" w:cs="Arial"/>
                <w:b/>
                <w:sz w:val="22"/>
                <w:szCs w:val="22"/>
              </w:rPr>
              <w:t>SECCIÓN IV</w:t>
            </w:r>
          </w:p>
          <w:p w:rsidR="00376DA2" w:rsidRPr="00E70B57" w:rsidRDefault="00376DA2" w:rsidP="008831CC">
            <w:pPr>
              <w:jc w:val="center"/>
              <w:rPr>
                <w:rFonts w:ascii="Arial" w:eastAsia="Arial" w:hAnsi="Arial" w:cs="Arial"/>
                <w:b/>
              </w:rPr>
            </w:pPr>
            <w:r w:rsidRPr="00E70B57">
              <w:rPr>
                <w:rFonts w:ascii="Arial" w:eastAsia="Arial" w:hAnsi="Arial" w:cs="Arial"/>
                <w:b/>
                <w:sz w:val="22"/>
                <w:szCs w:val="22"/>
              </w:rPr>
              <w:t xml:space="preserve">POR LICENCIAS PARA ESTABLECIMIENTOS QUE EXPENDAN  </w:t>
            </w:r>
          </w:p>
          <w:p w:rsidR="00376DA2" w:rsidRPr="00E70B57" w:rsidRDefault="00376DA2" w:rsidP="008831CC">
            <w:pPr>
              <w:jc w:val="center"/>
              <w:rPr>
                <w:rFonts w:ascii="Arial" w:eastAsia="Arial" w:hAnsi="Arial" w:cs="Arial"/>
                <w:b/>
              </w:rPr>
            </w:pPr>
            <w:r w:rsidRPr="00E70B57">
              <w:rPr>
                <w:rFonts w:ascii="Arial" w:eastAsia="Arial" w:hAnsi="Arial" w:cs="Arial"/>
                <w:b/>
                <w:sz w:val="22"/>
                <w:szCs w:val="22"/>
              </w:rPr>
              <w:t>BEBIDAS ALCOHÓLICAS</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jc w:val="both"/>
              <w:rPr>
                <w:rFonts w:ascii="Arial" w:hAnsi="Arial" w:cs="Arial"/>
              </w:rPr>
            </w:pPr>
            <w:r w:rsidRPr="00E70B57">
              <w:rPr>
                <w:rFonts w:ascii="Arial" w:eastAsia="Arial" w:hAnsi="Arial" w:cs="Arial"/>
                <w:b/>
                <w:sz w:val="22"/>
                <w:szCs w:val="22"/>
              </w:rPr>
              <w:t>ARTÍCULO 33.-</w:t>
            </w:r>
            <w:r w:rsidRPr="00E70B57">
              <w:rPr>
                <w:rFonts w:ascii="Arial" w:eastAsia="Arial" w:hAnsi="Arial" w:cs="Arial"/>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jc w:val="both"/>
              <w:rPr>
                <w:rFonts w:ascii="Arial" w:hAnsi="Arial" w:cs="Arial"/>
              </w:rPr>
            </w:pPr>
            <w:r w:rsidRPr="00E70B57">
              <w:rPr>
                <w:rFonts w:ascii="Arial" w:eastAsia="Arial" w:hAnsi="Arial" w:cs="Arial"/>
                <w:sz w:val="22"/>
                <w:szCs w:val="22"/>
              </w:rPr>
              <w:t>Por la expedición de licencias de funcionamiento, refrendos así como cambios para la venta y/o consumo de cerveza  y bebidas alcohólicas, se cubrirán los derechos según las siguientes clasificaciones:</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412524" w:rsidP="008831CC">
            <w:pPr>
              <w:jc w:val="both"/>
              <w:rPr>
                <w:rFonts w:ascii="Arial" w:hAnsi="Arial" w:cs="Arial"/>
              </w:rPr>
            </w:pPr>
            <w:r w:rsidRPr="00E70B57">
              <w:rPr>
                <w:rFonts w:ascii="Arial" w:eastAsia="Arial" w:hAnsi="Arial" w:cs="Arial"/>
                <w:sz w:val="22"/>
                <w:szCs w:val="22"/>
              </w:rPr>
              <w:br/>
            </w:r>
            <w:r w:rsidR="00376DA2" w:rsidRPr="00E70B57">
              <w:rPr>
                <w:rFonts w:ascii="Arial" w:eastAsia="Arial" w:hAnsi="Arial" w:cs="Arial"/>
                <w:sz w:val="22"/>
                <w:szCs w:val="22"/>
              </w:rPr>
              <w:t>I.- Por la expedición de Licencias para el consumo o venta de bebidas alcohólicas  por primera vez:</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jc w:val="both"/>
              <w:rPr>
                <w:rFonts w:ascii="Arial" w:hAnsi="Arial" w:cs="Arial"/>
              </w:rPr>
            </w:pPr>
            <w:r w:rsidRPr="00E70B57">
              <w:rPr>
                <w:rFonts w:ascii="Arial" w:eastAsia="Arial" w:hAnsi="Arial" w:cs="Arial"/>
                <w:sz w:val="22"/>
                <w:szCs w:val="22"/>
              </w:rPr>
              <w:t>1.- Cervezas y Vinos.</w:t>
            </w:r>
          </w:p>
          <w:p w:rsidR="00376DA2" w:rsidRPr="00E70B57" w:rsidRDefault="00376DA2" w:rsidP="008831CC">
            <w:pPr>
              <w:jc w:val="both"/>
              <w:rPr>
                <w:rFonts w:ascii="Arial" w:hAnsi="Arial" w:cs="Arial"/>
              </w:rPr>
            </w:pPr>
            <w:r w:rsidRPr="00E70B57">
              <w:rPr>
                <w:rFonts w:ascii="Arial" w:eastAsia="Arial" w:hAnsi="Arial" w:cs="Arial"/>
                <w:sz w:val="22"/>
                <w:szCs w:val="22"/>
              </w:rPr>
              <w:lastRenderedPageBreak/>
              <w:t xml:space="preserve"> </w:t>
            </w:r>
          </w:p>
          <w:p w:rsidR="00376DA2" w:rsidRPr="00E70B57" w:rsidRDefault="00376DA2" w:rsidP="008831CC">
            <w:pPr>
              <w:jc w:val="both"/>
              <w:rPr>
                <w:rFonts w:ascii="Arial" w:hAnsi="Arial" w:cs="Arial"/>
              </w:rPr>
            </w:pPr>
            <w:r w:rsidRPr="00E70B57">
              <w:rPr>
                <w:rFonts w:ascii="Arial" w:eastAsia="Arial" w:hAnsi="Arial" w:cs="Arial"/>
                <w:sz w:val="22"/>
                <w:szCs w:val="22"/>
              </w:rPr>
              <w:t>A.- Al copeo:</w:t>
            </w: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w:t>
            </w:r>
          </w:p>
          <w:p w:rsidR="00376DA2" w:rsidRPr="00E70B57" w:rsidRDefault="00376DA2" w:rsidP="008831CC">
            <w:pPr>
              <w:ind w:left="567"/>
              <w:jc w:val="both"/>
              <w:rPr>
                <w:rFonts w:ascii="Arial" w:hAnsi="Arial" w:cs="Arial"/>
              </w:rPr>
            </w:pPr>
            <w:r w:rsidRPr="00E70B57">
              <w:rPr>
                <w:rFonts w:ascii="Arial" w:eastAsia="Arial" w:hAnsi="Arial" w:cs="Arial"/>
                <w:sz w:val="22"/>
                <w:szCs w:val="22"/>
              </w:rPr>
              <w:t>a) Bares o cantinas, ladies bar, video bar, discotecas, billares, centros nocturnos o cabarets, cervecerías, hotel de paso, motel de paso, salón de baile y salón de fiestas $ 127,863.38</w:t>
            </w:r>
          </w:p>
          <w:p w:rsidR="00376DA2" w:rsidRPr="00E70B57" w:rsidRDefault="00376DA2" w:rsidP="008831CC">
            <w:pPr>
              <w:ind w:left="567"/>
              <w:jc w:val="both"/>
              <w:rPr>
                <w:rFonts w:ascii="Arial" w:eastAsia="Arial" w:hAnsi="Arial" w:cs="Arial"/>
              </w:rPr>
            </w:pPr>
          </w:p>
          <w:p w:rsidR="00376DA2" w:rsidRPr="00E70B57" w:rsidRDefault="00376DA2" w:rsidP="008831CC">
            <w:pPr>
              <w:ind w:left="567"/>
              <w:jc w:val="both"/>
              <w:rPr>
                <w:rFonts w:ascii="Arial" w:hAnsi="Arial" w:cs="Arial"/>
              </w:rPr>
            </w:pPr>
            <w:r w:rsidRPr="00E70B57">
              <w:rPr>
                <w:rFonts w:ascii="Arial" w:eastAsia="Arial" w:hAnsi="Arial" w:cs="Arial"/>
                <w:sz w:val="22"/>
                <w:szCs w:val="22"/>
              </w:rPr>
              <w:t>b) Restaurantes, restaurantes-bar, boliches, casa de huéspedes, casinos sociales, fondas y taquerías, loncherías, centros y círculos sociales, centros deportivos, estadios, lugares o locales que realicen espectáculos públicos o deportivos, hoteles, otros. $ 58,165.46</w:t>
            </w:r>
          </w:p>
          <w:p w:rsidR="00376DA2" w:rsidRPr="00E70B57" w:rsidRDefault="00376DA2" w:rsidP="008831CC">
            <w:pPr>
              <w:jc w:val="both"/>
              <w:rPr>
                <w:rFonts w:ascii="Arial" w:hAnsi="Arial" w:cs="Arial"/>
              </w:rPr>
            </w:pPr>
          </w:p>
          <w:p w:rsidR="00376DA2" w:rsidRPr="00E70B57" w:rsidRDefault="00376DA2" w:rsidP="008831CC">
            <w:pPr>
              <w:rPr>
                <w:rFonts w:ascii="Arial" w:hAnsi="Arial" w:cs="Arial"/>
              </w:rPr>
            </w:pPr>
            <w:r w:rsidRPr="00E70B57">
              <w:rPr>
                <w:rFonts w:ascii="Arial" w:eastAsia="Arial" w:hAnsi="Arial" w:cs="Arial"/>
                <w:sz w:val="22"/>
                <w:szCs w:val="22"/>
              </w:rPr>
              <w:t>B.- En botella cerrada</w:t>
            </w:r>
            <w:r w:rsidRPr="00E70B57">
              <w:rPr>
                <w:rFonts w:ascii="Arial" w:hAnsi="Arial" w:cs="Arial"/>
                <w:sz w:val="22"/>
                <w:szCs w:val="22"/>
              </w:rPr>
              <w:br/>
            </w:r>
            <w:r w:rsidRPr="00E70B57">
              <w:rPr>
                <w:rFonts w:ascii="Arial" w:eastAsia="Arial" w:hAnsi="Arial" w:cs="Arial"/>
                <w:sz w:val="22"/>
                <w:szCs w:val="22"/>
              </w:rPr>
              <w:t xml:space="preserve"> </w:t>
            </w:r>
          </w:p>
          <w:p w:rsidR="00376DA2" w:rsidRPr="00E70B57" w:rsidRDefault="00376DA2" w:rsidP="008831CC">
            <w:pPr>
              <w:jc w:val="both"/>
              <w:rPr>
                <w:rFonts w:ascii="Arial" w:eastAsia="Arial" w:hAnsi="Arial" w:cs="Arial"/>
                <w:sz w:val="20"/>
              </w:rPr>
            </w:pPr>
            <w:r w:rsidRPr="00E70B57">
              <w:rPr>
                <w:rFonts w:ascii="Arial" w:eastAsia="Arial" w:hAnsi="Arial" w:cs="Arial"/>
                <w:sz w:val="22"/>
                <w:szCs w:val="22"/>
              </w:rPr>
              <w:t xml:space="preserve">  a) Agencia de distribución, depósito, distribuidor de cerveza, distribuidor de vinos, expendio de vinos y licores, licorería, productor, tiendas de autoservicio o mostrador, tiendas de </w:t>
            </w:r>
            <w:r w:rsidRPr="00E70B57">
              <w:rPr>
                <w:rFonts w:ascii="Arial" w:eastAsia="Arial" w:hAnsi="Arial" w:cs="Arial"/>
                <w:sz w:val="20"/>
                <w:szCs w:val="22"/>
              </w:rPr>
              <w:t>abarrotes,</w:t>
            </w:r>
          </w:p>
          <w:p w:rsidR="00376DA2" w:rsidRPr="00E70B57" w:rsidRDefault="00376DA2" w:rsidP="008831CC">
            <w:pPr>
              <w:rPr>
                <w:rFonts w:ascii="Arial" w:eastAsia="Arial" w:hAnsi="Arial" w:cs="Arial"/>
              </w:rPr>
            </w:pPr>
            <w:r w:rsidRPr="00E70B57">
              <w:rPr>
                <w:rFonts w:ascii="Arial" w:eastAsia="Arial" w:hAnsi="Arial" w:cs="Arial"/>
                <w:sz w:val="22"/>
                <w:szCs w:val="22"/>
              </w:rPr>
              <w:t xml:space="preserve">mini-súper o tiendas de conveniencia, </w:t>
            </w:r>
            <w:proofErr w:type="spellStart"/>
            <w:r w:rsidRPr="00E70B57">
              <w:rPr>
                <w:rFonts w:ascii="Arial" w:eastAsia="Arial" w:hAnsi="Arial" w:cs="Arial"/>
                <w:sz w:val="22"/>
                <w:szCs w:val="22"/>
              </w:rPr>
              <w:t>subagencia</w:t>
            </w:r>
            <w:proofErr w:type="spellEnd"/>
            <w:r w:rsidRPr="00E70B57">
              <w:rPr>
                <w:rFonts w:ascii="Arial" w:eastAsia="Arial" w:hAnsi="Arial" w:cs="Arial"/>
                <w:sz w:val="22"/>
                <w:szCs w:val="22"/>
              </w:rPr>
              <w:t>, supermercado $ 89,502.66</w:t>
            </w:r>
            <w:r w:rsidRPr="00E70B57">
              <w:rPr>
                <w:rFonts w:ascii="Arial" w:hAnsi="Arial" w:cs="Arial"/>
                <w:sz w:val="22"/>
                <w:szCs w:val="22"/>
              </w:rPr>
              <w:br/>
            </w:r>
            <w:r w:rsidRPr="00E70B57">
              <w:rPr>
                <w:rFonts w:ascii="Arial" w:hAnsi="Arial" w:cs="Arial"/>
                <w:sz w:val="22"/>
                <w:szCs w:val="22"/>
              </w:rPr>
              <w:br/>
            </w:r>
            <w:r w:rsidRPr="00E70B57">
              <w:rPr>
                <w:rFonts w:ascii="Arial" w:eastAsia="Arial" w:hAnsi="Arial" w:cs="Arial"/>
                <w:sz w:val="22"/>
                <w:szCs w:val="22"/>
              </w:rPr>
              <w:t>II.- Por el refrendo anual de licencias para la expedición de bebidas alcohólicas:</w:t>
            </w:r>
            <w:r w:rsidRPr="00E70B57">
              <w:rPr>
                <w:rFonts w:ascii="Arial" w:hAnsi="Arial" w:cs="Arial"/>
                <w:sz w:val="22"/>
                <w:szCs w:val="22"/>
              </w:rPr>
              <w:br/>
            </w:r>
            <w:r w:rsidRPr="00E70B57">
              <w:rPr>
                <w:rFonts w:ascii="Arial" w:hAnsi="Arial" w:cs="Arial"/>
                <w:sz w:val="22"/>
                <w:szCs w:val="22"/>
              </w:rPr>
              <w:br/>
            </w:r>
            <w:r w:rsidRPr="00E70B57">
              <w:rPr>
                <w:rFonts w:ascii="Arial" w:eastAsia="Arial" w:hAnsi="Arial" w:cs="Arial"/>
                <w:sz w:val="22"/>
                <w:szCs w:val="22"/>
              </w:rPr>
              <w:t xml:space="preserve"> 1.- Cervezas y Vinos:</w:t>
            </w:r>
          </w:p>
          <w:p w:rsidR="00376DA2" w:rsidRPr="00E70B57" w:rsidRDefault="00376DA2" w:rsidP="008831CC">
            <w:pPr>
              <w:rPr>
                <w:rFonts w:ascii="Arial" w:hAnsi="Arial" w:cs="Arial"/>
              </w:rPr>
            </w:pPr>
            <w:r w:rsidRPr="00E70B57">
              <w:rPr>
                <w:rFonts w:ascii="Arial" w:hAnsi="Arial" w:cs="Arial"/>
                <w:sz w:val="22"/>
                <w:szCs w:val="22"/>
              </w:rPr>
              <w:br/>
            </w:r>
            <w:r w:rsidRPr="00E70B57">
              <w:rPr>
                <w:rFonts w:ascii="Arial" w:eastAsia="Arial" w:hAnsi="Arial" w:cs="Arial"/>
                <w:sz w:val="22"/>
                <w:szCs w:val="22"/>
              </w:rPr>
              <w:t>A.- Al copeo:</w:t>
            </w:r>
          </w:p>
          <w:p w:rsidR="00376DA2" w:rsidRPr="00E70B57" w:rsidRDefault="00376DA2" w:rsidP="008831CC">
            <w:pPr>
              <w:ind w:left="708"/>
              <w:jc w:val="both"/>
              <w:rPr>
                <w:rFonts w:ascii="Arial" w:eastAsia="Arial" w:hAnsi="Arial" w:cs="Arial"/>
              </w:rPr>
            </w:pPr>
          </w:p>
          <w:p w:rsidR="00376DA2" w:rsidRPr="00E70B57" w:rsidRDefault="00123797" w:rsidP="008831CC">
            <w:pPr>
              <w:pStyle w:val="Prrafodelista"/>
              <w:rPr>
                <w:rFonts w:eastAsia="Arial" w:cs="Arial"/>
                <w:sz w:val="22"/>
                <w:szCs w:val="22"/>
              </w:rPr>
            </w:pPr>
            <w:r w:rsidRPr="00E70B57">
              <w:rPr>
                <w:rFonts w:eastAsia="Arial" w:cs="Arial"/>
                <w:sz w:val="22"/>
                <w:szCs w:val="22"/>
              </w:rPr>
              <w:t>a)</w:t>
            </w:r>
            <w:r w:rsidR="00376DA2" w:rsidRPr="00E70B57">
              <w:rPr>
                <w:rFonts w:eastAsia="Arial" w:cs="Arial"/>
                <w:sz w:val="22"/>
                <w:szCs w:val="22"/>
              </w:rPr>
              <w:t>Bares y cantinas, ladies bar, video bar, discotecas, billares, centros nocturnos o cabarets, cervecerías, hotel de paso, motel de paso, salón de baile, salón de fiestas, $ 6,615.72</w:t>
            </w:r>
          </w:p>
          <w:p w:rsidR="00376DA2" w:rsidRPr="00E70B57" w:rsidRDefault="00376DA2" w:rsidP="008831CC">
            <w:pPr>
              <w:ind w:left="709"/>
              <w:jc w:val="both"/>
              <w:rPr>
                <w:rFonts w:ascii="Arial" w:eastAsia="Arial" w:hAnsi="Arial" w:cs="Arial"/>
              </w:rPr>
            </w:pPr>
          </w:p>
          <w:p w:rsidR="00376DA2" w:rsidRPr="00E70B57" w:rsidRDefault="00376DA2" w:rsidP="008831CC">
            <w:pPr>
              <w:ind w:left="709"/>
              <w:jc w:val="both"/>
              <w:rPr>
                <w:rFonts w:ascii="Arial" w:eastAsia="Arial" w:hAnsi="Arial" w:cs="Arial"/>
              </w:rPr>
            </w:pPr>
            <w:r w:rsidRPr="00E70B57">
              <w:rPr>
                <w:rFonts w:ascii="Arial" w:eastAsia="Arial" w:hAnsi="Arial" w:cs="Arial"/>
                <w:sz w:val="22"/>
                <w:szCs w:val="22"/>
              </w:rPr>
              <w:t>b) Restaurantes, restaurantes-bar, boliches, casa de huéspedes, casinos sociales, fondas y tabaquerías, centros y  círculos sociales, centros deportivos, estadios, lugares o locales que realicen espectáculos públicos o deportivos, hoteles y moteles, y bebidas preparadas para llevar $ 5,789.79</w:t>
            </w:r>
          </w:p>
          <w:p w:rsidR="00376DA2" w:rsidRPr="00E70B57" w:rsidRDefault="00376DA2" w:rsidP="008831CC">
            <w:pPr>
              <w:jc w:val="both"/>
              <w:rPr>
                <w:rFonts w:ascii="Arial" w:eastAsia="Arial" w:hAnsi="Arial" w:cs="Arial"/>
              </w:rPr>
            </w:pPr>
            <w:r w:rsidRPr="00E70B57">
              <w:rPr>
                <w:rFonts w:ascii="Arial" w:hAnsi="Arial" w:cs="Arial"/>
                <w:sz w:val="22"/>
                <w:szCs w:val="22"/>
              </w:rPr>
              <w:br/>
            </w:r>
            <w:r w:rsidR="00412524" w:rsidRPr="00E70B57">
              <w:rPr>
                <w:rFonts w:ascii="Arial" w:eastAsia="Arial" w:hAnsi="Arial" w:cs="Arial"/>
                <w:sz w:val="22"/>
                <w:szCs w:val="22"/>
              </w:rPr>
              <w:br/>
            </w:r>
            <w:r w:rsidR="00412524" w:rsidRPr="00E70B57">
              <w:rPr>
                <w:rFonts w:ascii="Arial" w:eastAsia="Arial" w:hAnsi="Arial" w:cs="Arial"/>
                <w:sz w:val="22"/>
                <w:szCs w:val="22"/>
              </w:rPr>
              <w:br/>
            </w:r>
            <w:r w:rsidRPr="00E70B57">
              <w:rPr>
                <w:rFonts w:ascii="Arial" w:eastAsia="Arial" w:hAnsi="Arial" w:cs="Arial"/>
                <w:sz w:val="22"/>
                <w:szCs w:val="22"/>
              </w:rPr>
              <w:lastRenderedPageBreak/>
              <w:t>B.- En botella cerrada:</w:t>
            </w:r>
          </w:p>
          <w:p w:rsidR="00376DA2" w:rsidRPr="00E70B57" w:rsidRDefault="00376DA2" w:rsidP="008831CC">
            <w:pPr>
              <w:jc w:val="both"/>
              <w:rPr>
                <w:rFonts w:ascii="Arial" w:hAnsi="Arial" w:cs="Arial"/>
              </w:rPr>
            </w:pPr>
          </w:p>
          <w:p w:rsidR="00376DA2" w:rsidRPr="00E70B57" w:rsidRDefault="00376DA2" w:rsidP="008831CC">
            <w:pPr>
              <w:jc w:val="both"/>
              <w:rPr>
                <w:rFonts w:ascii="Arial" w:hAnsi="Arial" w:cs="Arial"/>
              </w:rPr>
            </w:pPr>
            <w:r w:rsidRPr="00E70B57">
              <w:rPr>
                <w:rFonts w:ascii="Arial" w:eastAsia="Arial" w:hAnsi="Arial" w:cs="Arial"/>
                <w:sz w:val="22"/>
                <w:szCs w:val="22"/>
              </w:rPr>
              <w:t xml:space="preserve">         a)  Agencia de distribución, distribuidor de cerveza, distribuidor de vinos, productor $ </w:t>
            </w:r>
            <w:r w:rsidR="0007658F" w:rsidRPr="00E70B57">
              <w:rPr>
                <w:rFonts w:ascii="Arial" w:eastAsia="Arial" w:hAnsi="Arial" w:cs="Arial"/>
                <w:sz w:val="22"/>
                <w:szCs w:val="22"/>
              </w:rPr>
              <w:t>37.868.58</w:t>
            </w:r>
          </w:p>
          <w:p w:rsidR="00376DA2" w:rsidRPr="00E70B57" w:rsidRDefault="00376DA2" w:rsidP="008831CC">
            <w:pPr>
              <w:ind w:left="567"/>
              <w:jc w:val="both"/>
              <w:rPr>
                <w:rFonts w:ascii="Arial" w:hAnsi="Arial" w:cs="Arial"/>
              </w:rPr>
            </w:pPr>
            <w:r w:rsidRPr="00E70B57">
              <w:rPr>
                <w:rFonts w:ascii="Arial" w:eastAsia="Arial" w:hAnsi="Arial" w:cs="Arial"/>
                <w:sz w:val="22"/>
                <w:szCs w:val="22"/>
              </w:rPr>
              <w:t xml:space="preserve">b) Depósito, expendio de vinos y licores, licorería, tiendas de autoservicio o mostrador, tiendas de abarrotes, mini-súper o tiendas de conveniencia, sub-agencia, supermercado $ </w:t>
            </w:r>
            <w:r w:rsidR="0007658F" w:rsidRPr="00E70B57">
              <w:rPr>
                <w:rFonts w:ascii="Arial" w:eastAsia="Arial" w:hAnsi="Arial" w:cs="Arial"/>
                <w:sz w:val="22"/>
                <w:szCs w:val="22"/>
              </w:rPr>
              <w:t>5,789.79</w:t>
            </w:r>
            <w:r w:rsidRPr="00E70B57">
              <w:rPr>
                <w:rFonts w:ascii="Arial" w:hAnsi="Arial" w:cs="Arial"/>
                <w:sz w:val="22"/>
                <w:szCs w:val="22"/>
              </w:rPr>
              <w:br/>
            </w:r>
          </w:p>
          <w:p w:rsidR="00376DA2" w:rsidRPr="00E70B57" w:rsidRDefault="00412524" w:rsidP="008831CC">
            <w:pPr>
              <w:jc w:val="both"/>
              <w:rPr>
                <w:rFonts w:ascii="Arial" w:eastAsia="Arial" w:hAnsi="Arial" w:cs="Arial"/>
              </w:rPr>
            </w:pPr>
            <w:r w:rsidRPr="00E70B57">
              <w:rPr>
                <w:rFonts w:ascii="Arial" w:eastAsia="Arial" w:hAnsi="Arial" w:cs="Arial"/>
                <w:sz w:val="22"/>
                <w:szCs w:val="22"/>
              </w:rPr>
              <w:br/>
            </w:r>
            <w:r w:rsidR="00376DA2" w:rsidRPr="00E70B57">
              <w:rPr>
                <w:rFonts w:ascii="Arial" w:eastAsia="Arial" w:hAnsi="Arial" w:cs="Arial"/>
                <w:sz w:val="22"/>
                <w:szCs w:val="22"/>
              </w:rPr>
              <w:t>III.-Por el cambio de propietario o razón social 20% del costo de la licencia.</w:t>
            </w:r>
            <w:r w:rsidR="00376DA2" w:rsidRPr="00E70B57">
              <w:rPr>
                <w:rFonts w:ascii="Arial" w:hAnsi="Arial" w:cs="Arial"/>
                <w:sz w:val="22"/>
                <w:szCs w:val="22"/>
              </w:rPr>
              <w:br/>
            </w:r>
            <w:r w:rsidR="00376DA2" w:rsidRPr="00E70B57">
              <w:rPr>
                <w:rFonts w:ascii="Arial" w:hAnsi="Arial" w:cs="Arial"/>
                <w:sz w:val="22"/>
                <w:szCs w:val="22"/>
              </w:rPr>
              <w:br/>
            </w:r>
            <w:r w:rsidR="00376DA2" w:rsidRPr="00E70B57">
              <w:rPr>
                <w:rFonts w:ascii="Arial" w:eastAsia="Arial" w:hAnsi="Arial" w:cs="Arial"/>
                <w:sz w:val="22"/>
                <w:szCs w:val="22"/>
              </w:rPr>
              <w:t>IV.- Por el cambio de domicilio y/o nombre de negocio  o de comodatario de las licencias de funcionamiento para distribuidoras o agencias $ 4,</w:t>
            </w:r>
            <w:r w:rsidR="0007658F" w:rsidRPr="00E70B57">
              <w:rPr>
                <w:rFonts w:ascii="Arial" w:eastAsia="Arial" w:hAnsi="Arial" w:cs="Arial"/>
                <w:sz w:val="22"/>
                <w:szCs w:val="22"/>
              </w:rPr>
              <w:t>371.32</w:t>
            </w:r>
          </w:p>
          <w:p w:rsidR="00376DA2" w:rsidRPr="00E70B57" w:rsidRDefault="00376DA2" w:rsidP="008831CC">
            <w:pPr>
              <w:jc w:val="both"/>
              <w:rPr>
                <w:rFonts w:ascii="Arial" w:hAnsi="Arial" w:cs="Arial"/>
                <w:sz w:val="21"/>
                <w:szCs w:val="21"/>
              </w:rPr>
            </w:pPr>
          </w:p>
          <w:p w:rsidR="00DD71F3" w:rsidRPr="00E70B57" w:rsidRDefault="00DD71F3" w:rsidP="008831CC">
            <w:pPr>
              <w:jc w:val="both"/>
              <w:rPr>
                <w:rFonts w:ascii="Arial" w:eastAsia="Arial" w:hAnsi="Arial" w:cs="Arial"/>
              </w:rPr>
            </w:pPr>
            <w:r w:rsidRPr="00E70B57">
              <w:rPr>
                <w:rFonts w:ascii="Arial" w:eastAsia="Arial" w:hAnsi="Arial" w:cs="Arial"/>
                <w:sz w:val="22"/>
                <w:szCs w:val="22"/>
              </w:rPr>
              <w:t>V.- Por el cambio de giro se deberá pagar la diferencia del costo entre la licencia existente y la nueva.</w:t>
            </w:r>
            <w:r w:rsidRPr="00E70B57">
              <w:rPr>
                <w:rFonts w:ascii="Arial" w:hAnsi="Arial" w:cs="Arial"/>
                <w:sz w:val="22"/>
                <w:szCs w:val="22"/>
              </w:rPr>
              <w:br/>
            </w:r>
            <w:r w:rsidRPr="00E70B57">
              <w:rPr>
                <w:rFonts w:ascii="Arial" w:eastAsia="Arial" w:hAnsi="Arial" w:cs="Arial"/>
                <w:sz w:val="22"/>
                <w:szCs w:val="22"/>
              </w:rPr>
              <w:t xml:space="preserve">VI.- En los casos en que los traspasos se efectúen entre padres  e hijos y viceversa no se realizará cobro alguno. </w:t>
            </w:r>
          </w:p>
          <w:p w:rsidR="00DD71F3" w:rsidRPr="00E70B57" w:rsidRDefault="00DD71F3" w:rsidP="008831CC">
            <w:pPr>
              <w:jc w:val="both"/>
              <w:rPr>
                <w:rFonts w:ascii="Arial" w:eastAsia="Arial" w:hAnsi="Arial" w:cs="Arial"/>
              </w:rPr>
            </w:pPr>
            <w:r w:rsidRPr="00E70B57">
              <w:rPr>
                <w:rFonts w:ascii="Arial" w:hAnsi="Arial" w:cs="Arial"/>
                <w:sz w:val="22"/>
                <w:szCs w:val="22"/>
              </w:rPr>
              <w:br/>
            </w:r>
            <w:r w:rsidRPr="00E70B57">
              <w:rPr>
                <w:rFonts w:ascii="Arial" w:eastAsia="Arial" w:hAnsi="Arial" w:cs="Arial"/>
                <w:sz w:val="22"/>
                <w:szCs w:val="22"/>
              </w:rPr>
              <w:t>VII.- En los casos en que los traspasos se efectúen entre hermanos cubrirán el 50% de la tarifa correspondiente, debiendo presentar documentación que acredite el parentesco.</w:t>
            </w:r>
          </w:p>
          <w:p w:rsidR="00DD71F3" w:rsidRPr="00E70B57" w:rsidRDefault="00DD71F3" w:rsidP="008831CC">
            <w:pPr>
              <w:jc w:val="both"/>
              <w:rPr>
                <w:rFonts w:ascii="Arial" w:eastAsia="Arial" w:hAnsi="Arial" w:cs="Arial"/>
              </w:rPr>
            </w:pPr>
            <w:r w:rsidRPr="00E70B57">
              <w:rPr>
                <w:rFonts w:ascii="Arial" w:hAnsi="Arial" w:cs="Arial"/>
                <w:sz w:val="22"/>
                <w:szCs w:val="22"/>
              </w:rPr>
              <w:br/>
            </w:r>
            <w:r w:rsidRPr="00E70B57">
              <w:rPr>
                <w:rFonts w:ascii="Arial" w:eastAsia="Arial" w:hAnsi="Arial" w:cs="Arial"/>
                <w:sz w:val="22"/>
                <w:szCs w:val="22"/>
              </w:rPr>
              <w:t>VIII.- Por la venta de bebidas alcohólicas que se realicen en reuniones y espectáculos públicos se cubrirá el equivalente al 10% sobre la venta bruta, independiente de que se cuente con la licencia de funcionamiento para venta de bebidas alcohólicas.</w:t>
            </w:r>
          </w:p>
          <w:p w:rsidR="00DD71F3" w:rsidRPr="00E70B57" w:rsidRDefault="00DD71F3" w:rsidP="008831CC">
            <w:pPr>
              <w:jc w:val="both"/>
              <w:rPr>
                <w:rFonts w:ascii="Arial" w:eastAsia="Arial" w:hAnsi="Arial" w:cs="Arial"/>
              </w:rPr>
            </w:pPr>
            <w:r w:rsidRPr="00E70B57">
              <w:rPr>
                <w:rFonts w:ascii="Arial" w:hAnsi="Arial" w:cs="Arial"/>
                <w:sz w:val="22"/>
                <w:szCs w:val="22"/>
              </w:rPr>
              <w:br/>
            </w:r>
            <w:r w:rsidRPr="00E70B57">
              <w:rPr>
                <w:rFonts w:ascii="Arial" w:eastAsia="Arial" w:hAnsi="Arial" w:cs="Arial"/>
                <w:sz w:val="22"/>
                <w:szCs w:val="22"/>
              </w:rPr>
              <w:t>IX.- Para realizar cualquiera de los siguientes trámites, será necesario presentar la constancia de uso de suelo, así mismo el pago  de impuesto predial del ejercicio fiscal 2017.</w:t>
            </w:r>
          </w:p>
          <w:p w:rsidR="00DD71F3" w:rsidRPr="00E70B57" w:rsidRDefault="00DD71F3" w:rsidP="008831CC">
            <w:pPr>
              <w:jc w:val="both"/>
              <w:rPr>
                <w:rFonts w:ascii="Arial" w:hAnsi="Arial" w:cs="Arial"/>
              </w:rPr>
            </w:pPr>
          </w:p>
          <w:p w:rsidR="00DD71F3" w:rsidRPr="00E70B57" w:rsidRDefault="00174EFB" w:rsidP="008831CC">
            <w:pPr>
              <w:jc w:val="both"/>
              <w:rPr>
                <w:rFonts w:ascii="Arial" w:hAnsi="Arial" w:cs="Arial"/>
              </w:rPr>
            </w:pPr>
            <w:r w:rsidRPr="00E70B57">
              <w:rPr>
                <w:rFonts w:ascii="Arial" w:hAnsi="Arial" w:cs="Arial"/>
              </w:rPr>
              <w:br/>
            </w:r>
          </w:p>
          <w:p w:rsidR="00DD71F3" w:rsidRPr="00E70B57" w:rsidRDefault="00DD71F3" w:rsidP="008831CC">
            <w:pPr>
              <w:jc w:val="center"/>
              <w:rPr>
                <w:rFonts w:ascii="Arial" w:hAnsi="Arial" w:cs="Arial"/>
                <w:b/>
              </w:rPr>
            </w:pPr>
            <w:r w:rsidRPr="00E70B57">
              <w:rPr>
                <w:rFonts w:ascii="Arial" w:eastAsia="Arial" w:hAnsi="Arial" w:cs="Arial"/>
                <w:b/>
                <w:sz w:val="22"/>
                <w:szCs w:val="22"/>
              </w:rPr>
              <w:t>SECCIÓN V</w:t>
            </w:r>
          </w:p>
          <w:p w:rsidR="00DD71F3" w:rsidRPr="00E70B57" w:rsidRDefault="00DD71F3" w:rsidP="008831CC">
            <w:pPr>
              <w:jc w:val="center"/>
              <w:rPr>
                <w:rFonts w:ascii="Arial" w:eastAsia="Arial" w:hAnsi="Arial" w:cs="Arial"/>
                <w:b/>
              </w:rPr>
            </w:pPr>
            <w:r w:rsidRPr="00E70B57">
              <w:rPr>
                <w:rFonts w:ascii="Arial" w:eastAsia="Arial" w:hAnsi="Arial" w:cs="Arial"/>
                <w:b/>
                <w:sz w:val="22"/>
                <w:szCs w:val="22"/>
              </w:rPr>
              <w:t>POR LA EXPEDICIÓN DE LICENCIAS PARA LA COLOCACIÓN</w:t>
            </w:r>
          </w:p>
          <w:p w:rsidR="00DD71F3" w:rsidRPr="00E70B57" w:rsidRDefault="00DD71F3" w:rsidP="008831CC">
            <w:pPr>
              <w:jc w:val="center"/>
              <w:rPr>
                <w:rFonts w:ascii="Arial" w:hAnsi="Arial" w:cs="Arial"/>
                <w:b/>
              </w:rPr>
            </w:pPr>
            <w:r w:rsidRPr="00E70B57">
              <w:rPr>
                <w:rFonts w:ascii="Arial" w:eastAsia="Arial" w:hAnsi="Arial" w:cs="Arial"/>
                <w:b/>
                <w:sz w:val="22"/>
                <w:szCs w:val="22"/>
              </w:rPr>
              <w:t>Y USO DE ANUNCIOS Y CARTELES PUBLICITARIOS</w:t>
            </w:r>
          </w:p>
          <w:p w:rsidR="00DD71F3" w:rsidRPr="00E70B57" w:rsidRDefault="00DD71F3" w:rsidP="008831CC">
            <w:pPr>
              <w:jc w:val="both"/>
              <w:rPr>
                <w:rFonts w:ascii="Arial" w:hAnsi="Arial" w:cs="Arial"/>
              </w:rPr>
            </w:pPr>
            <w:r w:rsidRPr="00E70B57">
              <w:rPr>
                <w:rFonts w:ascii="Arial" w:eastAsia="Arial" w:hAnsi="Arial" w:cs="Arial"/>
                <w:sz w:val="22"/>
                <w:szCs w:val="22"/>
              </w:rPr>
              <w:t xml:space="preserve"> </w:t>
            </w:r>
          </w:p>
          <w:p w:rsidR="00DD71F3" w:rsidRPr="00E70B57" w:rsidRDefault="00DD71F3" w:rsidP="008831CC">
            <w:pPr>
              <w:jc w:val="both"/>
              <w:rPr>
                <w:rFonts w:ascii="Arial" w:hAnsi="Arial" w:cs="Arial"/>
              </w:rPr>
            </w:pPr>
            <w:r w:rsidRPr="00E70B57">
              <w:rPr>
                <w:rFonts w:ascii="Arial" w:eastAsia="Arial" w:hAnsi="Arial" w:cs="Arial"/>
                <w:b/>
                <w:sz w:val="22"/>
                <w:szCs w:val="22"/>
              </w:rPr>
              <w:lastRenderedPageBreak/>
              <w:t>ARTÍCULO 34.-</w:t>
            </w:r>
            <w:r w:rsidRPr="00E70B57">
              <w:rPr>
                <w:rFonts w:ascii="Arial" w:eastAsia="Arial" w:hAnsi="Arial" w:cs="Arial"/>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DD71F3" w:rsidRPr="00E70B57" w:rsidRDefault="00DD71F3" w:rsidP="008831CC">
            <w:pPr>
              <w:jc w:val="both"/>
              <w:rPr>
                <w:rFonts w:ascii="Arial" w:hAnsi="Arial" w:cs="Arial"/>
              </w:rPr>
            </w:pPr>
            <w:r w:rsidRPr="00E70B57">
              <w:rPr>
                <w:rFonts w:ascii="Arial" w:eastAsia="Arial" w:hAnsi="Arial" w:cs="Arial"/>
                <w:sz w:val="22"/>
                <w:szCs w:val="22"/>
              </w:rPr>
              <w:t xml:space="preserve"> </w:t>
            </w:r>
          </w:p>
          <w:p w:rsidR="00412524" w:rsidRPr="00E70B57" w:rsidRDefault="00412524" w:rsidP="008831CC">
            <w:pPr>
              <w:jc w:val="both"/>
              <w:rPr>
                <w:rFonts w:ascii="Arial" w:eastAsia="Arial" w:hAnsi="Arial" w:cs="Arial"/>
              </w:rPr>
            </w:pPr>
            <w:r w:rsidRPr="00E70B57">
              <w:rPr>
                <w:rFonts w:ascii="Arial" w:eastAsia="Arial" w:hAnsi="Arial" w:cs="Arial"/>
                <w:sz w:val="22"/>
                <w:szCs w:val="22"/>
              </w:rPr>
              <w:br/>
            </w:r>
            <w:r w:rsidR="00DD71F3" w:rsidRPr="00E70B57">
              <w:rPr>
                <w:rFonts w:ascii="Arial" w:eastAsia="Arial" w:hAnsi="Arial" w:cs="Arial"/>
                <w:sz w:val="22"/>
                <w:szCs w:val="22"/>
              </w:rPr>
              <w:t>Las cuotas anuales por autorización y refrendos de anuncios serán</w:t>
            </w:r>
          </w:p>
          <w:p w:rsidR="00DD71F3" w:rsidRPr="00E70B57" w:rsidRDefault="00DD71F3" w:rsidP="008831CC">
            <w:pPr>
              <w:jc w:val="both"/>
              <w:rPr>
                <w:rFonts w:ascii="Arial" w:hAnsi="Arial" w:cs="Arial"/>
              </w:rPr>
            </w:pPr>
            <w:r w:rsidRPr="00E70B57">
              <w:rPr>
                <w:rFonts w:ascii="Arial" w:eastAsia="Arial" w:hAnsi="Arial" w:cs="Arial"/>
                <w:sz w:val="22"/>
                <w:szCs w:val="22"/>
              </w:rPr>
              <w:t xml:space="preserve"> de: </w:t>
            </w:r>
          </w:p>
          <w:p w:rsidR="00DD71F3" w:rsidRPr="00E70B57" w:rsidRDefault="00DD71F3" w:rsidP="008831CC">
            <w:pPr>
              <w:jc w:val="both"/>
              <w:rPr>
                <w:rFonts w:ascii="Arial" w:hAnsi="Arial" w:cs="Arial"/>
              </w:rPr>
            </w:pPr>
          </w:p>
          <w:p w:rsidR="00DD71F3" w:rsidRPr="00E70B57" w:rsidRDefault="00DD71F3" w:rsidP="008831CC">
            <w:pPr>
              <w:jc w:val="both"/>
              <w:rPr>
                <w:rFonts w:ascii="Arial" w:hAnsi="Arial" w:cs="Arial"/>
              </w:rPr>
            </w:pPr>
            <w:r w:rsidRPr="00E70B57">
              <w:rPr>
                <w:rFonts w:ascii="Arial" w:eastAsia="Arial" w:hAnsi="Arial" w:cs="Arial"/>
                <w:sz w:val="22"/>
                <w:szCs w:val="22"/>
              </w:rPr>
              <w:t>1.- Espectaculares y luminosos altura mínima 9mts a partir del nivel de la banqueta $ 3,514.86</w:t>
            </w:r>
          </w:p>
          <w:p w:rsidR="00DD71F3" w:rsidRPr="00E70B57" w:rsidRDefault="00DD71F3" w:rsidP="008831CC">
            <w:pPr>
              <w:jc w:val="both"/>
              <w:rPr>
                <w:rFonts w:ascii="Arial" w:hAnsi="Arial" w:cs="Arial"/>
              </w:rPr>
            </w:pPr>
            <w:r w:rsidRPr="00E70B57">
              <w:rPr>
                <w:rFonts w:ascii="Arial" w:eastAsia="Arial" w:hAnsi="Arial" w:cs="Arial"/>
                <w:sz w:val="22"/>
                <w:szCs w:val="22"/>
              </w:rPr>
              <w:t>2.- Anuncios y/o Luminosos de altura máxima de 9mts a partir del nivel de la banqueta $ 2,577.15</w:t>
            </w:r>
          </w:p>
          <w:p w:rsidR="00DD71F3" w:rsidRPr="00E70B57" w:rsidRDefault="00DD71F3" w:rsidP="008831CC">
            <w:pPr>
              <w:jc w:val="both"/>
              <w:rPr>
                <w:rFonts w:ascii="Arial" w:hAnsi="Arial" w:cs="Arial"/>
              </w:rPr>
            </w:pPr>
            <w:r w:rsidRPr="00E70B57">
              <w:rPr>
                <w:rFonts w:ascii="Arial" w:eastAsia="Arial" w:hAnsi="Arial" w:cs="Arial"/>
                <w:sz w:val="22"/>
                <w:szCs w:val="22"/>
              </w:rPr>
              <w:t>3.-Anuncios en bardas o fachadas $ 1,440.20 anual.</w:t>
            </w:r>
          </w:p>
          <w:p w:rsidR="00DD71F3" w:rsidRPr="00E70B57" w:rsidRDefault="00DD71F3" w:rsidP="008831CC">
            <w:pPr>
              <w:jc w:val="both"/>
              <w:rPr>
                <w:rFonts w:ascii="Arial" w:hAnsi="Arial" w:cs="Arial"/>
              </w:rPr>
            </w:pPr>
            <w:r w:rsidRPr="00E70B57">
              <w:rPr>
                <w:rFonts w:ascii="Arial" w:eastAsia="Arial" w:hAnsi="Arial" w:cs="Arial"/>
                <w:sz w:val="22"/>
                <w:szCs w:val="22"/>
              </w:rPr>
              <w:t>4.-Por publicidad con auto parlantes $ 117.47.</w:t>
            </w:r>
          </w:p>
          <w:p w:rsidR="00DD71F3" w:rsidRPr="00E70B57" w:rsidRDefault="00DD71F3" w:rsidP="008831CC">
            <w:pPr>
              <w:jc w:val="both"/>
              <w:rPr>
                <w:rFonts w:ascii="Arial" w:hAnsi="Arial" w:cs="Arial"/>
              </w:rPr>
            </w:pPr>
            <w:r w:rsidRPr="00E70B57">
              <w:rPr>
                <w:rFonts w:ascii="Arial" w:eastAsia="Arial" w:hAnsi="Arial" w:cs="Arial"/>
                <w:sz w:val="22"/>
                <w:szCs w:val="22"/>
              </w:rPr>
              <w:t xml:space="preserve">5.-Mantas publicitarias para eventos especiales $ </w:t>
            </w:r>
            <w:r w:rsidR="00EF4D95" w:rsidRPr="00E70B57">
              <w:rPr>
                <w:rFonts w:ascii="Arial" w:eastAsia="Arial" w:hAnsi="Arial" w:cs="Arial"/>
                <w:sz w:val="22"/>
                <w:szCs w:val="22"/>
              </w:rPr>
              <w:t>389.78</w:t>
            </w:r>
            <w:r w:rsidRPr="00E70B57">
              <w:rPr>
                <w:rFonts w:ascii="Arial" w:eastAsia="Arial" w:hAnsi="Arial" w:cs="Arial"/>
                <w:sz w:val="22"/>
                <w:szCs w:val="22"/>
              </w:rPr>
              <w:t xml:space="preserve"> Temporales (Periodo no mayor a 60 días)      $ </w:t>
            </w:r>
            <w:r w:rsidR="00EF4D95" w:rsidRPr="00E70B57">
              <w:rPr>
                <w:rFonts w:ascii="Arial" w:eastAsia="Arial" w:hAnsi="Arial" w:cs="Arial"/>
                <w:sz w:val="22"/>
                <w:szCs w:val="22"/>
              </w:rPr>
              <w:t>58.48</w:t>
            </w:r>
            <w:r w:rsidRPr="00E70B57">
              <w:rPr>
                <w:rFonts w:ascii="Arial" w:eastAsia="Arial" w:hAnsi="Arial" w:cs="Arial"/>
                <w:sz w:val="22"/>
                <w:szCs w:val="22"/>
              </w:rPr>
              <w:t xml:space="preserve"> M2.</w:t>
            </w:r>
          </w:p>
          <w:p w:rsidR="00DD71F3" w:rsidRPr="00E70B57" w:rsidRDefault="00DD71F3" w:rsidP="008831CC">
            <w:pPr>
              <w:jc w:val="both"/>
              <w:rPr>
                <w:rFonts w:ascii="Arial" w:hAnsi="Arial" w:cs="Arial"/>
              </w:rPr>
            </w:pPr>
            <w:r w:rsidRPr="00E70B57">
              <w:rPr>
                <w:rFonts w:ascii="Arial" w:eastAsia="Arial" w:hAnsi="Arial" w:cs="Arial"/>
                <w:sz w:val="22"/>
                <w:szCs w:val="22"/>
              </w:rPr>
              <w:t xml:space="preserve">6.-Publicidad para eventos de bailes, jaripeos, obras de teatro y similares pagaran una cuota de         $ </w:t>
            </w:r>
            <w:r w:rsidR="00EF4D95" w:rsidRPr="00E70B57">
              <w:rPr>
                <w:rFonts w:ascii="Arial" w:eastAsia="Arial" w:hAnsi="Arial" w:cs="Arial"/>
                <w:sz w:val="22"/>
                <w:szCs w:val="22"/>
              </w:rPr>
              <w:t>540.79</w:t>
            </w:r>
            <w:r w:rsidRPr="00E70B57">
              <w:rPr>
                <w:rFonts w:ascii="Arial" w:eastAsia="Arial" w:hAnsi="Arial" w:cs="Arial"/>
                <w:sz w:val="22"/>
                <w:szCs w:val="22"/>
              </w:rPr>
              <w:t xml:space="preserve"> y una garantía de $ 1,</w:t>
            </w:r>
            <w:r w:rsidR="00EF4D95" w:rsidRPr="00E70B57">
              <w:rPr>
                <w:rFonts w:ascii="Arial" w:eastAsia="Arial" w:hAnsi="Arial" w:cs="Arial"/>
                <w:sz w:val="22"/>
                <w:szCs w:val="22"/>
              </w:rPr>
              <w:t>998.07</w:t>
            </w:r>
            <w:r w:rsidRPr="00E70B57">
              <w:rPr>
                <w:rFonts w:ascii="Arial" w:eastAsia="Arial" w:hAnsi="Arial" w:cs="Arial"/>
                <w:sz w:val="22"/>
                <w:szCs w:val="22"/>
              </w:rPr>
              <w:t xml:space="preserve"> por evento, para la limpieza de la publicidad colocada en </w:t>
            </w:r>
            <w:r w:rsidR="00412524" w:rsidRPr="00E70B57">
              <w:rPr>
                <w:rFonts w:ascii="Arial" w:eastAsia="Arial" w:hAnsi="Arial" w:cs="Arial"/>
                <w:sz w:val="22"/>
                <w:szCs w:val="22"/>
              </w:rPr>
              <w:br/>
            </w:r>
            <w:r w:rsidRPr="00E70B57">
              <w:rPr>
                <w:rFonts w:ascii="Arial" w:eastAsia="Arial" w:hAnsi="Arial" w:cs="Arial"/>
                <w:sz w:val="22"/>
                <w:szCs w:val="22"/>
              </w:rPr>
              <w:t xml:space="preserve">la vía pública. </w:t>
            </w:r>
          </w:p>
          <w:p w:rsidR="00DD71F3" w:rsidRPr="00E70B57" w:rsidRDefault="00DD71F3" w:rsidP="008831CC">
            <w:pPr>
              <w:jc w:val="both"/>
              <w:rPr>
                <w:rFonts w:ascii="Arial" w:hAnsi="Arial" w:cs="Arial"/>
              </w:rPr>
            </w:pPr>
            <w:r w:rsidRPr="00E70B57">
              <w:rPr>
                <w:rFonts w:ascii="Arial" w:eastAsia="Arial" w:hAnsi="Arial" w:cs="Arial"/>
                <w:sz w:val="22"/>
                <w:szCs w:val="22"/>
              </w:rPr>
              <w:t>7.- Para realizar cualquiera de los siguientes trámites, será necesario presentar la constancia de funcionamiento para uso de suelo, así mismo el pago de impuesto p</w:t>
            </w:r>
            <w:r w:rsidR="00EF4D95" w:rsidRPr="00E70B57">
              <w:rPr>
                <w:rFonts w:ascii="Arial" w:eastAsia="Arial" w:hAnsi="Arial" w:cs="Arial"/>
                <w:sz w:val="22"/>
                <w:szCs w:val="22"/>
              </w:rPr>
              <w:t>redial del ejercicio fiscal 2017</w:t>
            </w:r>
            <w:r w:rsidRPr="00E70B57">
              <w:rPr>
                <w:rFonts w:ascii="Arial" w:eastAsia="Arial" w:hAnsi="Arial" w:cs="Arial"/>
                <w:sz w:val="22"/>
                <w:szCs w:val="22"/>
              </w:rPr>
              <w:t>.</w:t>
            </w:r>
          </w:p>
          <w:p w:rsidR="00DD71F3" w:rsidRPr="00E70B57" w:rsidRDefault="00DD71F3" w:rsidP="008831CC">
            <w:pPr>
              <w:jc w:val="both"/>
              <w:rPr>
                <w:rFonts w:ascii="Arial" w:hAnsi="Arial" w:cs="Arial"/>
              </w:rPr>
            </w:pPr>
            <w:r w:rsidRPr="00E70B57">
              <w:rPr>
                <w:rFonts w:ascii="Arial" w:eastAsia="Arial" w:hAnsi="Arial" w:cs="Arial"/>
                <w:sz w:val="22"/>
                <w:szCs w:val="22"/>
              </w:rPr>
              <w:t xml:space="preserve">   </w:t>
            </w:r>
          </w:p>
          <w:p w:rsidR="00DD71F3" w:rsidRPr="00E70B57" w:rsidRDefault="00DD71F3" w:rsidP="008831CC">
            <w:pPr>
              <w:rPr>
                <w:rFonts w:ascii="Arial" w:eastAsia="Arial" w:hAnsi="Arial" w:cs="Arial"/>
                <w:b/>
              </w:rPr>
            </w:pPr>
          </w:p>
          <w:p w:rsidR="00DD71F3" w:rsidRPr="00E70B57" w:rsidRDefault="00DD71F3" w:rsidP="008831CC">
            <w:pPr>
              <w:jc w:val="center"/>
              <w:rPr>
                <w:rFonts w:ascii="Arial" w:hAnsi="Arial" w:cs="Arial"/>
                <w:b/>
              </w:rPr>
            </w:pPr>
            <w:r w:rsidRPr="00E70B57">
              <w:rPr>
                <w:rFonts w:ascii="Arial" w:eastAsia="Arial" w:hAnsi="Arial" w:cs="Arial"/>
                <w:b/>
                <w:sz w:val="22"/>
                <w:szCs w:val="22"/>
              </w:rPr>
              <w:t>SECCIÓN VI</w:t>
            </w:r>
          </w:p>
          <w:p w:rsidR="00DD71F3" w:rsidRPr="00E70B57" w:rsidRDefault="00DD71F3" w:rsidP="008831CC">
            <w:pPr>
              <w:jc w:val="center"/>
              <w:rPr>
                <w:rFonts w:ascii="Arial" w:hAnsi="Arial" w:cs="Arial"/>
                <w:b/>
              </w:rPr>
            </w:pPr>
            <w:r w:rsidRPr="00E70B57">
              <w:rPr>
                <w:rFonts w:ascii="Arial" w:eastAsia="Arial" w:hAnsi="Arial" w:cs="Arial"/>
                <w:b/>
                <w:sz w:val="22"/>
                <w:szCs w:val="22"/>
              </w:rPr>
              <w:t>DE LOS SERVICIOS CATASTRALES</w:t>
            </w:r>
          </w:p>
          <w:p w:rsidR="00DD71F3" w:rsidRPr="00E70B57" w:rsidRDefault="00DD71F3" w:rsidP="008831CC">
            <w:pPr>
              <w:jc w:val="both"/>
              <w:rPr>
                <w:rFonts w:ascii="Arial" w:hAnsi="Arial" w:cs="Arial"/>
              </w:rPr>
            </w:pPr>
            <w:r w:rsidRPr="00E70B57">
              <w:rPr>
                <w:rFonts w:ascii="Arial" w:eastAsia="Arial" w:hAnsi="Arial" w:cs="Arial"/>
                <w:sz w:val="22"/>
                <w:szCs w:val="22"/>
              </w:rPr>
              <w:t xml:space="preserve"> </w:t>
            </w:r>
          </w:p>
          <w:p w:rsidR="00DD71F3" w:rsidRPr="00E70B57" w:rsidRDefault="00DD71F3" w:rsidP="008831CC">
            <w:pPr>
              <w:jc w:val="both"/>
              <w:rPr>
                <w:rFonts w:ascii="Arial" w:hAnsi="Arial" w:cs="Arial"/>
              </w:rPr>
            </w:pPr>
            <w:r w:rsidRPr="00E70B57">
              <w:rPr>
                <w:rFonts w:ascii="Arial" w:eastAsia="Arial" w:hAnsi="Arial" w:cs="Arial"/>
                <w:b/>
                <w:sz w:val="22"/>
                <w:szCs w:val="22"/>
              </w:rPr>
              <w:t>ARTÍCULO 35.-</w:t>
            </w:r>
            <w:r w:rsidRPr="00E70B57">
              <w:rPr>
                <w:rFonts w:ascii="Arial" w:eastAsia="Arial" w:hAnsi="Arial" w:cs="Arial"/>
                <w:sz w:val="22"/>
                <w:szCs w:val="22"/>
              </w:rPr>
              <w:t xml:space="preserve"> Son objeto de estos derechos, los servicios que presten las autoridades municipales por concepto de:</w:t>
            </w:r>
          </w:p>
          <w:p w:rsidR="00DD71F3" w:rsidRPr="00E70B57" w:rsidRDefault="00DD71F3" w:rsidP="008831CC">
            <w:pPr>
              <w:jc w:val="both"/>
              <w:rPr>
                <w:rFonts w:ascii="Arial" w:hAnsi="Arial" w:cs="Arial"/>
              </w:rPr>
            </w:pPr>
            <w:r w:rsidRPr="00E70B57">
              <w:rPr>
                <w:rFonts w:ascii="Arial" w:eastAsia="Arial" w:hAnsi="Arial" w:cs="Arial"/>
                <w:sz w:val="22"/>
                <w:szCs w:val="22"/>
              </w:rPr>
              <w:t xml:space="preserve"> </w:t>
            </w:r>
          </w:p>
          <w:p w:rsidR="00DD71F3" w:rsidRPr="00E70B57" w:rsidRDefault="00DD71F3" w:rsidP="008831CC">
            <w:pPr>
              <w:jc w:val="both"/>
              <w:rPr>
                <w:rFonts w:ascii="Arial" w:hAnsi="Arial" w:cs="Arial"/>
              </w:rPr>
            </w:pPr>
            <w:r w:rsidRPr="00E70B57">
              <w:rPr>
                <w:rFonts w:ascii="Arial" w:eastAsia="Arial" w:hAnsi="Arial" w:cs="Arial"/>
                <w:sz w:val="22"/>
                <w:szCs w:val="22"/>
              </w:rPr>
              <w:t xml:space="preserve">I.- Certificaciones catastrales: </w:t>
            </w:r>
          </w:p>
          <w:p w:rsidR="00DD71F3" w:rsidRPr="00E70B57" w:rsidRDefault="00DD71F3" w:rsidP="008831CC">
            <w:pPr>
              <w:jc w:val="both"/>
              <w:rPr>
                <w:rFonts w:ascii="Arial" w:hAnsi="Arial" w:cs="Arial"/>
              </w:rPr>
            </w:pPr>
            <w:r w:rsidRPr="00E70B57">
              <w:rPr>
                <w:rFonts w:ascii="Arial" w:eastAsia="Arial" w:hAnsi="Arial" w:cs="Arial"/>
                <w:sz w:val="22"/>
                <w:szCs w:val="22"/>
              </w:rPr>
              <w:t xml:space="preserve"> </w:t>
            </w:r>
          </w:p>
          <w:p w:rsidR="00DD71F3" w:rsidRPr="00E70B57" w:rsidRDefault="00412524" w:rsidP="008831CC">
            <w:pPr>
              <w:ind w:left="567"/>
              <w:jc w:val="both"/>
              <w:rPr>
                <w:rFonts w:ascii="Arial" w:hAnsi="Arial" w:cs="Arial"/>
              </w:rPr>
            </w:pPr>
            <w:r w:rsidRPr="00E70B57">
              <w:rPr>
                <w:rFonts w:ascii="Arial" w:eastAsia="Arial" w:hAnsi="Arial" w:cs="Arial"/>
                <w:sz w:val="22"/>
                <w:szCs w:val="22"/>
              </w:rPr>
              <w:br/>
            </w:r>
            <w:r w:rsidR="00DD71F3" w:rsidRPr="00E70B57">
              <w:rPr>
                <w:rFonts w:ascii="Arial" w:eastAsia="Arial" w:hAnsi="Arial" w:cs="Arial"/>
                <w:sz w:val="22"/>
                <w:szCs w:val="22"/>
              </w:rPr>
              <w:t>1.- Revisión, registro y certificac</w:t>
            </w:r>
            <w:r w:rsidR="00EF4D95" w:rsidRPr="00E70B57">
              <w:rPr>
                <w:rFonts w:ascii="Arial" w:eastAsia="Arial" w:hAnsi="Arial" w:cs="Arial"/>
                <w:sz w:val="22"/>
                <w:szCs w:val="22"/>
              </w:rPr>
              <w:t>ión de planos catastrales  $ 105.57</w:t>
            </w:r>
            <w:r w:rsidR="00DD71F3" w:rsidRPr="00E70B57">
              <w:rPr>
                <w:rFonts w:ascii="Arial" w:eastAsia="Arial" w:hAnsi="Arial" w:cs="Arial"/>
                <w:sz w:val="22"/>
                <w:szCs w:val="22"/>
              </w:rPr>
              <w:t>.</w:t>
            </w:r>
          </w:p>
          <w:p w:rsidR="00DD71F3" w:rsidRPr="00E70B57" w:rsidRDefault="00DD71F3" w:rsidP="008831CC">
            <w:pPr>
              <w:ind w:left="567"/>
              <w:jc w:val="both"/>
              <w:rPr>
                <w:rFonts w:ascii="Arial" w:hAnsi="Arial" w:cs="Arial"/>
              </w:rPr>
            </w:pPr>
            <w:r w:rsidRPr="00E70B57">
              <w:rPr>
                <w:rFonts w:ascii="Arial" w:eastAsia="Arial" w:hAnsi="Arial" w:cs="Arial"/>
                <w:sz w:val="22"/>
                <w:szCs w:val="22"/>
              </w:rPr>
              <w:t xml:space="preserve">2.- Revisión, cálculo y registro sobre planos de fraccionamientos, subdivisión </w:t>
            </w:r>
            <w:r w:rsidR="00EF4D95" w:rsidRPr="00E70B57">
              <w:rPr>
                <w:rFonts w:ascii="Arial" w:eastAsia="Arial" w:hAnsi="Arial" w:cs="Arial"/>
                <w:sz w:val="22"/>
                <w:szCs w:val="22"/>
              </w:rPr>
              <w:t>y re lotificación, por lote $ 31.05</w:t>
            </w:r>
          </w:p>
          <w:p w:rsidR="00DD71F3" w:rsidRPr="00E70B57" w:rsidRDefault="00DD71F3" w:rsidP="008831CC">
            <w:pPr>
              <w:ind w:left="567"/>
              <w:jc w:val="both"/>
              <w:rPr>
                <w:rFonts w:ascii="Arial" w:hAnsi="Arial" w:cs="Arial"/>
              </w:rPr>
            </w:pPr>
            <w:r w:rsidRPr="00E70B57">
              <w:rPr>
                <w:rFonts w:ascii="Arial" w:eastAsia="Arial" w:hAnsi="Arial" w:cs="Arial"/>
                <w:sz w:val="22"/>
                <w:szCs w:val="22"/>
              </w:rPr>
              <w:t>3.- Por certificación de planos de construcción, arquitectónicos, topo</w:t>
            </w:r>
            <w:r w:rsidR="00EF4D95" w:rsidRPr="00E70B57">
              <w:rPr>
                <w:rFonts w:ascii="Arial" w:eastAsia="Arial" w:hAnsi="Arial" w:cs="Arial"/>
                <w:sz w:val="22"/>
                <w:szCs w:val="22"/>
              </w:rPr>
              <w:t>gráficos $ 86.94</w:t>
            </w:r>
          </w:p>
          <w:p w:rsidR="00DD71F3" w:rsidRPr="00E70B57" w:rsidRDefault="00DD71F3" w:rsidP="008831CC">
            <w:pPr>
              <w:ind w:left="567"/>
              <w:jc w:val="both"/>
              <w:rPr>
                <w:rFonts w:ascii="Arial" w:hAnsi="Arial" w:cs="Arial"/>
              </w:rPr>
            </w:pPr>
            <w:r w:rsidRPr="00E70B57">
              <w:rPr>
                <w:rFonts w:ascii="Arial" w:eastAsia="Arial" w:hAnsi="Arial" w:cs="Arial"/>
                <w:sz w:val="22"/>
                <w:szCs w:val="22"/>
              </w:rPr>
              <w:lastRenderedPageBreak/>
              <w:t xml:space="preserve">4.- Certificación unitaria de Plano Catastral $ </w:t>
            </w:r>
            <w:r w:rsidR="00EF4D95" w:rsidRPr="00E70B57">
              <w:rPr>
                <w:rFonts w:ascii="Arial" w:eastAsia="Arial" w:hAnsi="Arial" w:cs="Arial"/>
                <w:sz w:val="22"/>
                <w:szCs w:val="22"/>
              </w:rPr>
              <w:t>132.48</w:t>
            </w:r>
          </w:p>
          <w:p w:rsidR="00DD71F3" w:rsidRPr="00E70B57" w:rsidRDefault="00DD71F3" w:rsidP="008831CC">
            <w:pPr>
              <w:ind w:left="567"/>
              <w:jc w:val="both"/>
              <w:rPr>
                <w:rFonts w:ascii="Arial" w:hAnsi="Arial" w:cs="Arial"/>
              </w:rPr>
            </w:pPr>
            <w:r w:rsidRPr="00E70B57">
              <w:rPr>
                <w:rFonts w:ascii="Arial" w:eastAsia="Arial" w:hAnsi="Arial" w:cs="Arial"/>
                <w:sz w:val="22"/>
                <w:szCs w:val="22"/>
              </w:rPr>
              <w:t>5.- Certificado de no propiedad $ 12</w:t>
            </w:r>
            <w:r w:rsidR="00DD712D" w:rsidRPr="00E70B57">
              <w:rPr>
                <w:rFonts w:ascii="Arial" w:eastAsia="Arial" w:hAnsi="Arial" w:cs="Arial"/>
                <w:sz w:val="22"/>
                <w:szCs w:val="22"/>
              </w:rPr>
              <w:t>9</w:t>
            </w:r>
            <w:r w:rsidRPr="00E70B57">
              <w:rPr>
                <w:rFonts w:ascii="Arial" w:eastAsia="Arial" w:hAnsi="Arial" w:cs="Arial"/>
                <w:sz w:val="22"/>
                <w:szCs w:val="22"/>
              </w:rPr>
              <w:t>.</w:t>
            </w:r>
            <w:r w:rsidR="00DD712D" w:rsidRPr="00E70B57">
              <w:rPr>
                <w:rFonts w:ascii="Arial" w:eastAsia="Arial" w:hAnsi="Arial" w:cs="Arial"/>
                <w:sz w:val="22"/>
                <w:szCs w:val="22"/>
              </w:rPr>
              <w:t>38</w:t>
            </w:r>
          </w:p>
          <w:p w:rsidR="00DD71F3" w:rsidRPr="00E70B57" w:rsidRDefault="00DD71F3" w:rsidP="008831CC">
            <w:pPr>
              <w:jc w:val="both"/>
              <w:rPr>
                <w:rFonts w:ascii="Arial" w:hAnsi="Arial" w:cs="Arial"/>
              </w:rPr>
            </w:pPr>
            <w:r w:rsidRPr="00E70B57">
              <w:rPr>
                <w:rFonts w:ascii="Arial" w:eastAsia="Arial" w:hAnsi="Arial" w:cs="Arial"/>
                <w:sz w:val="22"/>
                <w:szCs w:val="22"/>
              </w:rPr>
              <w:t xml:space="preserve"> </w:t>
            </w:r>
          </w:p>
          <w:p w:rsidR="00412524" w:rsidRPr="00E70B57" w:rsidRDefault="00412524" w:rsidP="008831CC">
            <w:pPr>
              <w:jc w:val="both"/>
              <w:rPr>
                <w:rFonts w:ascii="Arial" w:eastAsia="Arial" w:hAnsi="Arial" w:cs="Arial"/>
              </w:rPr>
            </w:pPr>
          </w:p>
          <w:p w:rsidR="00DD71F3" w:rsidRPr="00E70B57" w:rsidRDefault="00DD71F3" w:rsidP="008831CC">
            <w:pPr>
              <w:jc w:val="both"/>
              <w:rPr>
                <w:rFonts w:ascii="Arial" w:hAnsi="Arial" w:cs="Arial"/>
              </w:rPr>
            </w:pPr>
            <w:r w:rsidRPr="00E70B57">
              <w:rPr>
                <w:rFonts w:ascii="Arial" w:eastAsia="Arial" w:hAnsi="Arial" w:cs="Arial"/>
                <w:sz w:val="22"/>
                <w:szCs w:val="22"/>
              </w:rPr>
              <w:t xml:space="preserve">II.- Servicios Topográficos: </w:t>
            </w:r>
          </w:p>
          <w:p w:rsidR="00DD71F3" w:rsidRPr="00E70B57" w:rsidRDefault="00DD71F3" w:rsidP="008831CC">
            <w:pPr>
              <w:jc w:val="both"/>
              <w:rPr>
                <w:rFonts w:ascii="Arial" w:hAnsi="Arial" w:cs="Arial"/>
              </w:rPr>
            </w:pPr>
            <w:r w:rsidRPr="00E70B57">
              <w:rPr>
                <w:rFonts w:ascii="Arial" w:eastAsia="Arial" w:hAnsi="Arial" w:cs="Arial"/>
                <w:sz w:val="22"/>
                <w:szCs w:val="22"/>
              </w:rPr>
              <w:t xml:space="preserve"> </w:t>
            </w:r>
          </w:p>
          <w:p w:rsidR="00DD71F3" w:rsidRPr="00E70B57" w:rsidRDefault="00DD71F3" w:rsidP="008831CC">
            <w:pPr>
              <w:ind w:left="567"/>
              <w:jc w:val="both"/>
              <w:rPr>
                <w:rFonts w:ascii="Arial" w:hAnsi="Arial" w:cs="Arial"/>
              </w:rPr>
            </w:pPr>
            <w:r w:rsidRPr="00E70B57">
              <w:rPr>
                <w:rFonts w:ascii="Arial" w:eastAsia="Arial" w:hAnsi="Arial" w:cs="Arial"/>
                <w:sz w:val="22"/>
                <w:szCs w:val="22"/>
              </w:rPr>
              <w:t xml:space="preserve">1.- Dibujo de planos urbanos, escalas hasta 1:500: </w:t>
            </w:r>
          </w:p>
          <w:p w:rsidR="00DD71F3" w:rsidRPr="00E70B57" w:rsidRDefault="00DD71F3" w:rsidP="008831CC">
            <w:pPr>
              <w:ind w:left="567"/>
              <w:jc w:val="both"/>
              <w:rPr>
                <w:rFonts w:ascii="Arial" w:hAnsi="Arial" w:cs="Arial"/>
              </w:rPr>
            </w:pPr>
            <w:r w:rsidRPr="00E70B57">
              <w:rPr>
                <w:rFonts w:ascii="Arial" w:eastAsia="Arial" w:hAnsi="Arial" w:cs="Arial"/>
                <w:sz w:val="22"/>
                <w:szCs w:val="22"/>
              </w:rPr>
              <w:t xml:space="preserve">a).- Tamaño del plano hasta 30x30 </w:t>
            </w:r>
            <w:proofErr w:type="spellStart"/>
            <w:r w:rsidRPr="00E70B57">
              <w:rPr>
                <w:rFonts w:ascii="Arial" w:eastAsia="Arial" w:hAnsi="Arial" w:cs="Arial"/>
                <w:sz w:val="22"/>
                <w:szCs w:val="22"/>
              </w:rPr>
              <w:t>cms</w:t>
            </w:r>
            <w:proofErr w:type="spellEnd"/>
            <w:r w:rsidRPr="00E70B57">
              <w:rPr>
                <w:rFonts w:ascii="Arial" w:eastAsia="Arial" w:hAnsi="Arial" w:cs="Arial"/>
                <w:sz w:val="22"/>
                <w:szCs w:val="22"/>
              </w:rPr>
              <w:t>, cada uno $ 1</w:t>
            </w:r>
            <w:r w:rsidR="00DD712D" w:rsidRPr="00E70B57">
              <w:rPr>
                <w:rFonts w:ascii="Arial" w:eastAsia="Arial" w:hAnsi="Arial" w:cs="Arial"/>
                <w:sz w:val="22"/>
                <w:szCs w:val="22"/>
              </w:rPr>
              <w:t>17</w:t>
            </w:r>
            <w:r w:rsidRPr="00E70B57">
              <w:rPr>
                <w:rFonts w:ascii="Arial" w:eastAsia="Arial" w:hAnsi="Arial" w:cs="Arial"/>
                <w:sz w:val="22"/>
                <w:szCs w:val="22"/>
              </w:rPr>
              <w:t>.</w:t>
            </w:r>
            <w:r w:rsidR="00DD712D" w:rsidRPr="00E70B57">
              <w:rPr>
                <w:rFonts w:ascii="Arial" w:eastAsia="Arial" w:hAnsi="Arial" w:cs="Arial"/>
                <w:sz w:val="22"/>
                <w:szCs w:val="22"/>
              </w:rPr>
              <w:t>47</w:t>
            </w:r>
          </w:p>
          <w:p w:rsidR="00DD71F3" w:rsidRPr="00E70B57" w:rsidRDefault="00DD71F3" w:rsidP="008831CC">
            <w:pPr>
              <w:ind w:left="567"/>
              <w:jc w:val="both"/>
              <w:rPr>
                <w:rFonts w:ascii="Arial" w:hAnsi="Arial" w:cs="Arial"/>
              </w:rPr>
            </w:pPr>
            <w:r w:rsidRPr="00E70B57">
              <w:rPr>
                <w:rFonts w:ascii="Arial" w:eastAsia="Arial" w:hAnsi="Arial" w:cs="Arial"/>
                <w:sz w:val="22"/>
                <w:szCs w:val="22"/>
              </w:rPr>
              <w:t>b).- Sobre el excedente del tamaño a</w:t>
            </w:r>
            <w:r w:rsidR="00DD712D" w:rsidRPr="00E70B57">
              <w:rPr>
                <w:rFonts w:ascii="Arial" w:eastAsia="Arial" w:hAnsi="Arial" w:cs="Arial"/>
                <w:sz w:val="22"/>
                <w:szCs w:val="22"/>
              </w:rPr>
              <w:t>nterior, por dm2 o fracción $ 31.05</w:t>
            </w:r>
          </w:p>
          <w:p w:rsidR="00DD71F3" w:rsidRPr="00E70B57" w:rsidRDefault="00DD71F3" w:rsidP="008831CC">
            <w:pPr>
              <w:jc w:val="both"/>
              <w:rPr>
                <w:rFonts w:ascii="Arial" w:hAnsi="Arial" w:cs="Arial"/>
              </w:rPr>
            </w:pPr>
            <w:r w:rsidRPr="00E70B57">
              <w:rPr>
                <w:rFonts w:ascii="Arial" w:eastAsia="Arial" w:hAnsi="Arial" w:cs="Arial"/>
                <w:sz w:val="22"/>
                <w:szCs w:val="22"/>
              </w:rPr>
              <w:t xml:space="preserve"> </w:t>
            </w:r>
          </w:p>
          <w:p w:rsidR="00DD71F3" w:rsidRPr="00E70B57" w:rsidRDefault="00A65C0D" w:rsidP="008831CC">
            <w:pPr>
              <w:jc w:val="both"/>
              <w:rPr>
                <w:rFonts w:ascii="Arial" w:eastAsia="Arial" w:hAnsi="Arial" w:cs="Arial"/>
              </w:rPr>
            </w:pPr>
            <w:r w:rsidRPr="00E70B57">
              <w:rPr>
                <w:rFonts w:ascii="Arial" w:eastAsia="Arial" w:hAnsi="Arial" w:cs="Arial"/>
                <w:sz w:val="22"/>
                <w:szCs w:val="22"/>
              </w:rPr>
              <w:t xml:space="preserve">         </w:t>
            </w:r>
            <w:r w:rsidR="00DD71F3" w:rsidRPr="00E70B57">
              <w:rPr>
                <w:rFonts w:ascii="Arial" w:eastAsia="Arial" w:hAnsi="Arial" w:cs="Arial"/>
                <w:sz w:val="22"/>
                <w:szCs w:val="22"/>
              </w:rPr>
              <w:t>2.- Dibujo de planos topográficos suburbanos y rústicos,</w:t>
            </w:r>
          </w:p>
          <w:p w:rsidR="00A65C0D" w:rsidRPr="00E70B57" w:rsidRDefault="00A65C0D" w:rsidP="008831CC">
            <w:pPr>
              <w:ind w:left="567"/>
              <w:jc w:val="both"/>
              <w:rPr>
                <w:rFonts w:ascii="Arial" w:hAnsi="Arial" w:cs="Arial"/>
              </w:rPr>
            </w:pPr>
            <w:r w:rsidRPr="00E70B57">
              <w:rPr>
                <w:rFonts w:ascii="Arial" w:eastAsia="Arial" w:hAnsi="Arial" w:cs="Arial"/>
                <w:sz w:val="22"/>
                <w:szCs w:val="22"/>
              </w:rPr>
              <w:t xml:space="preserve">escala mayor a 1:500: </w:t>
            </w:r>
          </w:p>
          <w:p w:rsidR="00A65C0D" w:rsidRPr="00E70B57" w:rsidRDefault="00A65C0D" w:rsidP="008831CC">
            <w:pPr>
              <w:ind w:left="567"/>
              <w:jc w:val="both"/>
              <w:rPr>
                <w:rFonts w:ascii="Arial" w:hAnsi="Arial" w:cs="Arial"/>
              </w:rPr>
            </w:pPr>
            <w:r w:rsidRPr="00E70B57">
              <w:rPr>
                <w:rFonts w:ascii="Arial" w:eastAsia="Arial" w:hAnsi="Arial" w:cs="Arial"/>
                <w:sz w:val="22"/>
                <w:szCs w:val="22"/>
              </w:rPr>
              <w:t>a) Polígono de hasta seis vértices, cada uno $ 193.55</w:t>
            </w:r>
          </w:p>
          <w:p w:rsidR="00A65C0D" w:rsidRPr="00E70B57" w:rsidRDefault="00A65C0D" w:rsidP="008831CC">
            <w:pPr>
              <w:ind w:left="567"/>
              <w:jc w:val="both"/>
              <w:rPr>
                <w:rFonts w:ascii="Arial" w:eastAsia="Arial" w:hAnsi="Arial" w:cs="Arial"/>
                <w:b/>
                <w:bCs/>
              </w:rPr>
            </w:pPr>
            <w:r w:rsidRPr="00E70B57">
              <w:rPr>
                <w:rFonts w:ascii="Arial" w:eastAsia="Arial" w:hAnsi="Arial" w:cs="Arial"/>
                <w:sz w:val="22"/>
                <w:szCs w:val="22"/>
              </w:rPr>
              <w:t>b) Por cada vértice adicional $ 19.38</w:t>
            </w:r>
          </w:p>
          <w:p w:rsidR="00A65C0D" w:rsidRPr="00E70B57" w:rsidRDefault="00A65C0D" w:rsidP="008831CC">
            <w:pPr>
              <w:ind w:left="567"/>
              <w:jc w:val="both"/>
              <w:rPr>
                <w:rFonts w:ascii="Arial" w:hAnsi="Arial" w:cs="Arial"/>
              </w:rPr>
            </w:pPr>
          </w:p>
          <w:p w:rsidR="00A65C0D" w:rsidRPr="00E70B57" w:rsidRDefault="00A65C0D" w:rsidP="008831CC">
            <w:pPr>
              <w:ind w:left="567"/>
              <w:jc w:val="both"/>
              <w:rPr>
                <w:rFonts w:ascii="Arial" w:hAnsi="Arial" w:cs="Arial"/>
              </w:rPr>
            </w:pPr>
            <w:r w:rsidRPr="00E70B57">
              <w:rPr>
                <w:rFonts w:ascii="Arial" w:eastAsia="Arial" w:hAnsi="Arial" w:cs="Arial"/>
                <w:sz w:val="22"/>
                <w:szCs w:val="22"/>
              </w:rPr>
              <w:t xml:space="preserve">c) Planos que exceden de 50 x 50 </w:t>
            </w:r>
            <w:proofErr w:type="spellStart"/>
            <w:r w:rsidRPr="00E70B57">
              <w:rPr>
                <w:rFonts w:ascii="Arial" w:eastAsia="Arial" w:hAnsi="Arial" w:cs="Arial"/>
                <w:sz w:val="22"/>
                <w:szCs w:val="22"/>
              </w:rPr>
              <w:t>cms</w:t>
            </w:r>
            <w:proofErr w:type="spellEnd"/>
            <w:r w:rsidRPr="00E70B57">
              <w:rPr>
                <w:rFonts w:ascii="Arial" w:eastAsia="Arial" w:hAnsi="Arial" w:cs="Arial"/>
                <w:sz w:val="22"/>
                <w:szCs w:val="22"/>
              </w:rPr>
              <w:t>. sobre los dos incisos anteriores, causarán derechos por cada dm2 adicional o fracción de $ 25.83</w:t>
            </w:r>
          </w:p>
          <w:p w:rsidR="00A65C0D" w:rsidRPr="00E70B57" w:rsidRDefault="00A65C0D" w:rsidP="008831CC">
            <w:pPr>
              <w:jc w:val="both"/>
              <w:rPr>
                <w:rFonts w:ascii="Arial" w:hAnsi="Arial" w:cs="Arial"/>
              </w:rPr>
            </w:pPr>
            <w:r w:rsidRPr="00E70B57">
              <w:rPr>
                <w:rFonts w:ascii="Arial" w:eastAsia="Arial" w:hAnsi="Arial" w:cs="Arial"/>
                <w:sz w:val="22"/>
                <w:szCs w:val="22"/>
              </w:rPr>
              <w:t xml:space="preserve"> </w:t>
            </w:r>
          </w:p>
          <w:p w:rsidR="00A65C0D" w:rsidRPr="00E70B57" w:rsidRDefault="00A65C0D" w:rsidP="008831CC">
            <w:pPr>
              <w:ind w:left="567"/>
              <w:jc w:val="both"/>
              <w:rPr>
                <w:rFonts w:ascii="Arial" w:hAnsi="Arial" w:cs="Arial"/>
              </w:rPr>
            </w:pPr>
            <w:r w:rsidRPr="00E70B57">
              <w:rPr>
                <w:rFonts w:ascii="Arial" w:eastAsia="Arial" w:hAnsi="Arial" w:cs="Arial"/>
                <w:sz w:val="22"/>
                <w:szCs w:val="22"/>
              </w:rPr>
              <w:t>3.- Croquis de localización $ 26.91</w:t>
            </w:r>
          </w:p>
          <w:p w:rsidR="00A65C0D" w:rsidRPr="00E70B57" w:rsidRDefault="00A65C0D" w:rsidP="008831CC">
            <w:pPr>
              <w:jc w:val="both"/>
              <w:rPr>
                <w:rFonts w:ascii="Arial" w:hAnsi="Arial" w:cs="Arial"/>
              </w:rPr>
            </w:pPr>
            <w:r w:rsidRPr="00E70B57">
              <w:rPr>
                <w:rFonts w:ascii="Arial" w:eastAsia="Arial" w:hAnsi="Arial" w:cs="Arial"/>
                <w:sz w:val="22"/>
                <w:szCs w:val="22"/>
              </w:rPr>
              <w:t xml:space="preserve">  </w:t>
            </w:r>
          </w:p>
          <w:p w:rsidR="00A65C0D" w:rsidRPr="00E70B57" w:rsidRDefault="00A65C0D" w:rsidP="008831CC">
            <w:pPr>
              <w:jc w:val="both"/>
              <w:rPr>
                <w:rFonts w:ascii="Arial" w:hAnsi="Arial" w:cs="Arial"/>
              </w:rPr>
            </w:pPr>
            <w:r w:rsidRPr="00E70B57">
              <w:rPr>
                <w:rFonts w:ascii="Arial" w:eastAsia="Arial" w:hAnsi="Arial" w:cs="Arial"/>
                <w:sz w:val="22"/>
                <w:szCs w:val="22"/>
              </w:rPr>
              <w:t xml:space="preserve">III.- Servicios de copiado: </w:t>
            </w:r>
          </w:p>
          <w:p w:rsidR="00A65C0D" w:rsidRPr="00E70B57" w:rsidRDefault="00A65C0D" w:rsidP="008831CC">
            <w:pPr>
              <w:ind w:left="708"/>
              <w:jc w:val="both"/>
              <w:rPr>
                <w:rFonts w:ascii="Arial" w:hAnsi="Arial" w:cs="Arial"/>
              </w:rPr>
            </w:pPr>
            <w:r w:rsidRPr="00E70B57">
              <w:rPr>
                <w:rFonts w:ascii="Arial" w:eastAsia="Arial" w:hAnsi="Arial" w:cs="Arial"/>
                <w:sz w:val="22"/>
                <w:szCs w:val="22"/>
              </w:rPr>
              <w:t xml:space="preserve">1.- Copias heliográficas de planos que obren en los archivos del departamento: </w:t>
            </w:r>
          </w:p>
          <w:p w:rsidR="00A65C0D" w:rsidRPr="00E70B57" w:rsidRDefault="00A65C0D" w:rsidP="008831CC">
            <w:pPr>
              <w:ind w:left="708"/>
              <w:jc w:val="both"/>
              <w:rPr>
                <w:rFonts w:ascii="Arial" w:hAnsi="Arial" w:cs="Arial"/>
              </w:rPr>
            </w:pPr>
            <w:r w:rsidRPr="00E70B57">
              <w:rPr>
                <w:rFonts w:ascii="Arial" w:eastAsia="Arial" w:hAnsi="Arial" w:cs="Arial"/>
                <w:sz w:val="22"/>
                <w:szCs w:val="22"/>
              </w:rPr>
              <w:t xml:space="preserve"> </w:t>
            </w:r>
          </w:p>
          <w:p w:rsidR="00A65C0D" w:rsidRPr="00E70B57" w:rsidRDefault="00A65C0D" w:rsidP="008831CC">
            <w:pPr>
              <w:ind w:left="1416"/>
              <w:jc w:val="both"/>
              <w:rPr>
                <w:rFonts w:ascii="Arial" w:hAnsi="Arial" w:cs="Arial"/>
              </w:rPr>
            </w:pPr>
            <w:r w:rsidRPr="00E70B57">
              <w:rPr>
                <w:rFonts w:ascii="Arial" w:eastAsia="Arial" w:hAnsi="Arial" w:cs="Arial"/>
                <w:sz w:val="22"/>
                <w:szCs w:val="22"/>
              </w:rPr>
              <w:t xml:space="preserve">a) Hasta 30 x 30 </w:t>
            </w:r>
            <w:proofErr w:type="spellStart"/>
            <w:r w:rsidRPr="00E70B57">
              <w:rPr>
                <w:rFonts w:ascii="Arial" w:eastAsia="Arial" w:hAnsi="Arial" w:cs="Arial"/>
                <w:sz w:val="22"/>
                <w:szCs w:val="22"/>
              </w:rPr>
              <w:t>cms</w:t>
            </w:r>
            <w:proofErr w:type="spellEnd"/>
            <w:r w:rsidRPr="00E70B57">
              <w:rPr>
                <w:rFonts w:ascii="Arial" w:eastAsia="Arial" w:hAnsi="Arial" w:cs="Arial"/>
                <w:sz w:val="22"/>
                <w:szCs w:val="22"/>
              </w:rPr>
              <w:t>. $ 28.98</w:t>
            </w:r>
          </w:p>
          <w:p w:rsidR="00A65C0D" w:rsidRPr="00E70B57" w:rsidRDefault="00A65C0D" w:rsidP="008831CC">
            <w:pPr>
              <w:ind w:left="1416"/>
              <w:jc w:val="both"/>
              <w:rPr>
                <w:rFonts w:ascii="Arial" w:eastAsia="Arial" w:hAnsi="Arial" w:cs="Arial"/>
              </w:rPr>
            </w:pPr>
            <w:r w:rsidRPr="00E70B57">
              <w:rPr>
                <w:rFonts w:ascii="Arial" w:eastAsia="Arial" w:hAnsi="Arial" w:cs="Arial"/>
                <w:sz w:val="22"/>
                <w:szCs w:val="22"/>
              </w:rPr>
              <w:t>b) En tamaños mayores, por cada dm2, adicional o fracción $ 7.53</w:t>
            </w:r>
          </w:p>
          <w:p w:rsidR="00A65C0D" w:rsidRPr="00E70B57" w:rsidRDefault="00A65C0D" w:rsidP="008831CC">
            <w:pPr>
              <w:ind w:left="708"/>
              <w:jc w:val="both"/>
              <w:rPr>
                <w:rFonts w:ascii="Arial" w:hAnsi="Arial" w:cs="Arial"/>
              </w:rPr>
            </w:pPr>
          </w:p>
          <w:p w:rsidR="00A65C0D" w:rsidRPr="00E70B57" w:rsidRDefault="00A65C0D" w:rsidP="008831CC">
            <w:pPr>
              <w:ind w:left="708"/>
              <w:jc w:val="both"/>
              <w:rPr>
                <w:rFonts w:ascii="Arial" w:eastAsia="Arial" w:hAnsi="Arial" w:cs="Arial"/>
              </w:rPr>
            </w:pPr>
            <w:r w:rsidRPr="00E70B57">
              <w:rPr>
                <w:rFonts w:ascii="Arial" w:eastAsia="Arial" w:hAnsi="Arial" w:cs="Arial"/>
                <w:sz w:val="22"/>
                <w:szCs w:val="22"/>
              </w:rPr>
              <w:t>2.- Copias fotostáticas de planos o manifiesto que obren en los archivo de la unidad catastral, hasta tamaño oficio cada uno $ 16.04</w:t>
            </w:r>
          </w:p>
          <w:p w:rsidR="00A65C0D" w:rsidRPr="00E70B57" w:rsidRDefault="00A65C0D" w:rsidP="008831CC">
            <w:pPr>
              <w:ind w:left="708"/>
              <w:jc w:val="both"/>
              <w:rPr>
                <w:rFonts w:ascii="Arial" w:hAnsi="Arial" w:cs="Arial"/>
              </w:rPr>
            </w:pPr>
            <w:r w:rsidRPr="00E70B57">
              <w:rPr>
                <w:rFonts w:ascii="Arial" w:hAnsi="Arial" w:cs="Arial"/>
                <w:sz w:val="22"/>
                <w:szCs w:val="22"/>
              </w:rPr>
              <w:t xml:space="preserve"> </w:t>
            </w:r>
          </w:p>
          <w:p w:rsidR="00A65C0D" w:rsidRPr="00E70B57" w:rsidRDefault="00A65C0D" w:rsidP="008831CC">
            <w:pPr>
              <w:ind w:left="708"/>
              <w:jc w:val="both"/>
              <w:rPr>
                <w:rFonts w:ascii="Arial" w:hAnsi="Arial" w:cs="Arial"/>
              </w:rPr>
            </w:pPr>
            <w:r w:rsidRPr="00E70B57">
              <w:rPr>
                <w:rFonts w:ascii="Arial" w:eastAsia="Arial" w:hAnsi="Arial" w:cs="Arial"/>
                <w:sz w:val="22"/>
                <w:szCs w:val="22"/>
              </w:rPr>
              <w:t>3.- Copias fotostáticas de planos o manifiestos que obren en los archivos del Instituto, hasta tamaño oficio cada uno $ 16.04</w:t>
            </w:r>
          </w:p>
          <w:p w:rsidR="00A65C0D" w:rsidRPr="00E70B57" w:rsidRDefault="00A65C0D" w:rsidP="008831CC">
            <w:pPr>
              <w:ind w:left="708"/>
              <w:jc w:val="both"/>
              <w:rPr>
                <w:rFonts w:ascii="Arial" w:hAnsi="Arial" w:cs="Arial"/>
              </w:rPr>
            </w:pPr>
            <w:r w:rsidRPr="00E70B57">
              <w:rPr>
                <w:rFonts w:ascii="Arial" w:eastAsia="Arial" w:hAnsi="Arial" w:cs="Arial"/>
                <w:sz w:val="22"/>
                <w:szCs w:val="22"/>
              </w:rPr>
              <w:t xml:space="preserve"> </w:t>
            </w:r>
          </w:p>
          <w:p w:rsidR="00A65C0D" w:rsidRPr="00E70B57" w:rsidRDefault="00412524" w:rsidP="008831CC">
            <w:pPr>
              <w:ind w:left="708"/>
              <w:jc w:val="both"/>
              <w:rPr>
                <w:rFonts w:ascii="Arial" w:hAnsi="Arial" w:cs="Arial"/>
              </w:rPr>
            </w:pPr>
            <w:r w:rsidRPr="00E70B57">
              <w:rPr>
                <w:rFonts w:ascii="Arial" w:eastAsia="Arial" w:hAnsi="Arial" w:cs="Arial"/>
                <w:sz w:val="22"/>
                <w:szCs w:val="22"/>
              </w:rPr>
              <w:br/>
            </w:r>
            <w:r w:rsidR="00A65C0D" w:rsidRPr="00E70B57">
              <w:rPr>
                <w:rFonts w:ascii="Arial" w:eastAsia="Arial" w:hAnsi="Arial" w:cs="Arial"/>
                <w:sz w:val="22"/>
                <w:szCs w:val="22"/>
              </w:rPr>
              <w:t xml:space="preserve">4.- Por otros servicios catastrales de copiado no incluido en las </w:t>
            </w:r>
            <w:r w:rsidR="00A65C0D" w:rsidRPr="00E70B57">
              <w:rPr>
                <w:rFonts w:ascii="Arial" w:eastAsia="Arial" w:hAnsi="Arial" w:cs="Arial"/>
                <w:sz w:val="22"/>
                <w:szCs w:val="22"/>
              </w:rPr>
              <w:lastRenderedPageBreak/>
              <w:t xml:space="preserve">otras fracciones $ </w:t>
            </w:r>
            <w:r w:rsidR="001630FA" w:rsidRPr="00E70B57">
              <w:rPr>
                <w:rFonts w:ascii="Arial" w:eastAsia="Arial" w:hAnsi="Arial" w:cs="Arial"/>
                <w:sz w:val="22"/>
                <w:szCs w:val="22"/>
              </w:rPr>
              <w:t>53.82</w:t>
            </w:r>
          </w:p>
          <w:p w:rsidR="00A65C0D" w:rsidRPr="00E70B57" w:rsidRDefault="00A65C0D" w:rsidP="008831CC">
            <w:pPr>
              <w:jc w:val="both"/>
              <w:rPr>
                <w:rFonts w:ascii="Arial" w:hAnsi="Arial" w:cs="Arial"/>
              </w:rPr>
            </w:pPr>
            <w:r w:rsidRPr="00E70B57">
              <w:rPr>
                <w:rFonts w:ascii="Arial" w:eastAsia="Arial" w:hAnsi="Arial" w:cs="Arial"/>
                <w:sz w:val="22"/>
                <w:szCs w:val="22"/>
              </w:rPr>
              <w:t xml:space="preserve"> </w:t>
            </w:r>
          </w:p>
          <w:p w:rsidR="00A65C0D" w:rsidRPr="00E70B57" w:rsidRDefault="00A65C0D" w:rsidP="008831CC">
            <w:pPr>
              <w:jc w:val="both"/>
              <w:rPr>
                <w:rFonts w:ascii="Arial" w:hAnsi="Arial" w:cs="Arial"/>
              </w:rPr>
            </w:pPr>
            <w:r w:rsidRPr="00E70B57">
              <w:rPr>
                <w:rFonts w:ascii="Arial" w:hAnsi="Arial" w:cs="Arial"/>
                <w:sz w:val="22"/>
                <w:szCs w:val="22"/>
              </w:rPr>
              <w:t>IV.- Registros Catastrales:</w:t>
            </w:r>
          </w:p>
          <w:p w:rsidR="00A65C0D" w:rsidRPr="00E70B57" w:rsidRDefault="00A65C0D" w:rsidP="008831CC">
            <w:pPr>
              <w:ind w:left="708"/>
              <w:jc w:val="both"/>
              <w:rPr>
                <w:rFonts w:ascii="Arial" w:hAnsi="Arial" w:cs="Arial"/>
              </w:rPr>
            </w:pPr>
            <w:r w:rsidRPr="00E70B57">
              <w:rPr>
                <w:rFonts w:ascii="Arial" w:hAnsi="Arial" w:cs="Arial"/>
                <w:sz w:val="22"/>
                <w:szCs w:val="22"/>
              </w:rPr>
              <w:t xml:space="preserve">1.- Avaluó Catastral previo $ </w:t>
            </w:r>
            <w:r w:rsidR="001630FA" w:rsidRPr="00E70B57">
              <w:rPr>
                <w:rFonts w:ascii="Arial" w:hAnsi="Arial" w:cs="Arial"/>
                <w:sz w:val="22"/>
                <w:szCs w:val="22"/>
              </w:rPr>
              <w:t>356.04</w:t>
            </w:r>
            <w:r w:rsidRPr="00E70B57">
              <w:rPr>
                <w:rFonts w:ascii="Arial" w:hAnsi="Arial" w:cs="Arial"/>
                <w:sz w:val="22"/>
                <w:szCs w:val="22"/>
              </w:rPr>
              <w:t xml:space="preserve"> </w:t>
            </w:r>
          </w:p>
          <w:p w:rsidR="00A65C0D" w:rsidRPr="00E70B57" w:rsidRDefault="00A65C0D" w:rsidP="008831CC">
            <w:pPr>
              <w:ind w:left="708"/>
              <w:jc w:val="both"/>
              <w:rPr>
                <w:rFonts w:ascii="Arial" w:hAnsi="Arial" w:cs="Arial"/>
              </w:rPr>
            </w:pPr>
            <w:r w:rsidRPr="00E70B57">
              <w:rPr>
                <w:rFonts w:ascii="Arial" w:hAnsi="Arial" w:cs="Arial"/>
                <w:sz w:val="22"/>
                <w:szCs w:val="22"/>
              </w:rPr>
              <w:t xml:space="preserve">2.- Avalúo definitivo $ </w:t>
            </w:r>
            <w:r w:rsidR="001630FA" w:rsidRPr="00E70B57">
              <w:rPr>
                <w:rFonts w:ascii="Arial" w:hAnsi="Arial" w:cs="Arial"/>
                <w:sz w:val="22"/>
                <w:szCs w:val="22"/>
              </w:rPr>
              <w:t>459.54</w:t>
            </w:r>
            <w:r w:rsidRPr="00E70B57">
              <w:rPr>
                <w:rFonts w:ascii="Arial" w:hAnsi="Arial" w:cs="Arial"/>
                <w:sz w:val="22"/>
                <w:szCs w:val="22"/>
              </w:rPr>
              <w:t>. Por avalúo y con vigencia de 60 días naturales.</w:t>
            </w:r>
          </w:p>
          <w:p w:rsidR="00A65C0D" w:rsidRPr="00E70B57" w:rsidRDefault="00A65C0D" w:rsidP="008831CC">
            <w:pPr>
              <w:ind w:left="708"/>
              <w:jc w:val="both"/>
              <w:rPr>
                <w:rFonts w:ascii="Arial" w:hAnsi="Arial" w:cs="Arial"/>
              </w:rPr>
            </w:pPr>
            <w:r w:rsidRPr="00E70B57">
              <w:rPr>
                <w:rFonts w:ascii="Arial" w:hAnsi="Arial" w:cs="Arial"/>
                <w:sz w:val="22"/>
                <w:szCs w:val="22"/>
              </w:rPr>
              <w:t>3.- Revisión y apertura de registros por concepto de adquisición de inmuebles, lo que resulte de aplicar el 1.8 al millar al valor catastral.</w:t>
            </w:r>
          </w:p>
          <w:p w:rsidR="00A65C0D" w:rsidRPr="00E70B57" w:rsidRDefault="00A65C0D" w:rsidP="008831CC">
            <w:pPr>
              <w:ind w:left="708"/>
              <w:jc w:val="both"/>
              <w:rPr>
                <w:rFonts w:ascii="Arial" w:hAnsi="Arial" w:cs="Arial"/>
              </w:rPr>
            </w:pPr>
            <w:r w:rsidRPr="00E70B57">
              <w:rPr>
                <w:rFonts w:ascii="Arial" w:hAnsi="Arial" w:cs="Arial"/>
                <w:sz w:val="22"/>
                <w:szCs w:val="22"/>
              </w:rPr>
              <w:t xml:space="preserve">4.- Por aclaración o rectificación en un testimonio $ </w:t>
            </w:r>
            <w:r w:rsidR="001630FA" w:rsidRPr="00E70B57">
              <w:rPr>
                <w:rFonts w:ascii="Arial" w:hAnsi="Arial" w:cs="Arial"/>
                <w:sz w:val="22"/>
                <w:szCs w:val="22"/>
              </w:rPr>
              <w:t>356.04</w:t>
            </w:r>
            <w:r w:rsidRPr="00E70B57">
              <w:rPr>
                <w:rFonts w:ascii="Arial" w:hAnsi="Arial" w:cs="Arial"/>
                <w:sz w:val="22"/>
                <w:szCs w:val="22"/>
              </w:rPr>
              <w:t>.</w:t>
            </w:r>
          </w:p>
          <w:p w:rsidR="00A65C0D" w:rsidRPr="00E70B57" w:rsidRDefault="00A65C0D" w:rsidP="008831CC">
            <w:pPr>
              <w:jc w:val="both"/>
              <w:rPr>
                <w:rFonts w:ascii="Arial" w:hAnsi="Arial" w:cs="Arial"/>
                <w:sz w:val="21"/>
                <w:szCs w:val="21"/>
              </w:rPr>
            </w:pP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V.- Servicios de Información: </w:t>
            </w: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 </w:t>
            </w:r>
          </w:p>
          <w:p w:rsidR="001630FA" w:rsidRPr="00E70B57" w:rsidRDefault="001630FA" w:rsidP="008831CC">
            <w:pPr>
              <w:ind w:left="708"/>
              <w:jc w:val="both"/>
              <w:rPr>
                <w:rFonts w:ascii="Arial" w:hAnsi="Arial" w:cs="Arial"/>
              </w:rPr>
            </w:pPr>
            <w:r w:rsidRPr="00E70B57">
              <w:rPr>
                <w:rFonts w:ascii="Arial" w:eastAsia="Arial" w:hAnsi="Arial" w:cs="Arial"/>
                <w:sz w:val="22"/>
                <w:szCs w:val="22"/>
              </w:rPr>
              <w:t>1.- Copia de escritura certificada $ 91.60</w:t>
            </w:r>
          </w:p>
          <w:p w:rsidR="001630FA" w:rsidRPr="00E70B57" w:rsidRDefault="001630FA" w:rsidP="008831CC">
            <w:pPr>
              <w:ind w:left="708"/>
              <w:jc w:val="both"/>
              <w:rPr>
                <w:rFonts w:ascii="Arial" w:hAnsi="Arial" w:cs="Arial"/>
              </w:rPr>
            </w:pPr>
            <w:r w:rsidRPr="00E70B57">
              <w:rPr>
                <w:rFonts w:ascii="Arial" w:eastAsia="Arial" w:hAnsi="Arial" w:cs="Arial"/>
                <w:sz w:val="22"/>
                <w:szCs w:val="22"/>
              </w:rPr>
              <w:t>2.- Información de traslados de dominio $ 135.59</w:t>
            </w:r>
          </w:p>
          <w:p w:rsidR="001630FA" w:rsidRPr="00E70B57" w:rsidRDefault="001630FA" w:rsidP="008831CC">
            <w:pPr>
              <w:ind w:left="708"/>
              <w:jc w:val="both"/>
              <w:rPr>
                <w:rFonts w:ascii="Arial" w:hAnsi="Arial" w:cs="Arial"/>
              </w:rPr>
            </w:pPr>
            <w:r w:rsidRPr="00E70B57">
              <w:rPr>
                <w:rFonts w:ascii="Arial" w:eastAsia="Arial" w:hAnsi="Arial" w:cs="Arial"/>
                <w:sz w:val="22"/>
                <w:szCs w:val="22"/>
              </w:rPr>
              <w:t>3.- Información del número de cuenta, superficie y clave catastral $ 34.50</w:t>
            </w:r>
          </w:p>
          <w:p w:rsidR="001630FA" w:rsidRPr="00E70B57" w:rsidRDefault="001630FA" w:rsidP="008831CC">
            <w:pPr>
              <w:ind w:left="708"/>
              <w:jc w:val="both"/>
              <w:rPr>
                <w:rFonts w:ascii="Arial" w:hAnsi="Arial" w:cs="Arial"/>
              </w:rPr>
            </w:pPr>
            <w:r w:rsidRPr="00E70B57">
              <w:rPr>
                <w:rFonts w:ascii="Arial" w:eastAsia="Arial" w:hAnsi="Arial" w:cs="Arial"/>
                <w:sz w:val="22"/>
                <w:szCs w:val="22"/>
              </w:rPr>
              <w:t>4.- Copia heliográfica de las láminas catastrales $ 177.50.</w:t>
            </w:r>
          </w:p>
          <w:p w:rsidR="001630FA" w:rsidRPr="00E70B57" w:rsidRDefault="001630FA" w:rsidP="008831CC">
            <w:pPr>
              <w:ind w:left="708"/>
              <w:jc w:val="both"/>
              <w:rPr>
                <w:rFonts w:ascii="Arial" w:hAnsi="Arial" w:cs="Arial"/>
              </w:rPr>
            </w:pPr>
            <w:r w:rsidRPr="00E70B57">
              <w:rPr>
                <w:rFonts w:ascii="Arial" w:eastAsia="Arial" w:hAnsi="Arial" w:cs="Arial"/>
                <w:sz w:val="22"/>
                <w:szCs w:val="22"/>
              </w:rPr>
              <w:t>5.- Nombre de propietario, ubicación y colindancias $ 34.67</w:t>
            </w: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 </w:t>
            </w: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VI.- Deslinde de predios urbanos: </w:t>
            </w: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 </w:t>
            </w:r>
          </w:p>
          <w:p w:rsidR="001630FA" w:rsidRPr="00E70B57" w:rsidRDefault="001630FA" w:rsidP="008831CC">
            <w:pPr>
              <w:ind w:left="708"/>
              <w:jc w:val="both"/>
              <w:rPr>
                <w:rFonts w:ascii="Arial" w:hAnsi="Arial" w:cs="Arial"/>
              </w:rPr>
            </w:pPr>
            <w:r w:rsidRPr="00E70B57">
              <w:rPr>
                <w:rFonts w:ascii="Arial" w:eastAsia="Arial" w:hAnsi="Arial" w:cs="Arial"/>
                <w:sz w:val="22"/>
                <w:szCs w:val="22"/>
              </w:rPr>
              <w:t xml:space="preserve">1.- Deslinde de predios urbanos $ 0.62 por metro cuadrado hasta 20,000 m2; lo que exceda a razón de $ 0.25 por metro cuadrado. </w:t>
            </w: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 </w:t>
            </w:r>
          </w:p>
          <w:p w:rsidR="001630FA" w:rsidRPr="00E70B57" w:rsidRDefault="00546845" w:rsidP="008831CC">
            <w:pPr>
              <w:jc w:val="both"/>
              <w:rPr>
                <w:rFonts w:ascii="Arial" w:hAnsi="Arial" w:cs="Arial"/>
              </w:rPr>
            </w:pPr>
            <w:r w:rsidRPr="00E70B57">
              <w:rPr>
                <w:rFonts w:ascii="Arial" w:eastAsia="Arial" w:hAnsi="Arial" w:cs="Arial"/>
                <w:sz w:val="22"/>
                <w:szCs w:val="22"/>
              </w:rPr>
              <w:br/>
            </w:r>
            <w:r w:rsidR="001630FA" w:rsidRPr="00E70B57">
              <w:rPr>
                <w:rFonts w:ascii="Arial" w:eastAsia="Arial" w:hAnsi="Arial" w:cs="Arial"/>
                <w:sz w:val="22"/>
                <w:szCs w:val="22"/>
              </w:rPr>
              <w:t>Para el numeral anterior, cualquiera que sea la superficie del predio, el importe de los derechos no podrá ser inferior a $ 405.72</w:t>
            </w: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 </w:t>
            </w: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VII.- Por derecho de deslinde, ubicación y levantamiento de medidas y colindancias que realicen el Departamento de Planificación, Urbanismo y Obras Públicas, o cualquier otro organismo municipal, serán de $ 145.35  por lote. </w:t>
            </w: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 </w:t>
            </w:r>
          </w:p>
          <w:p w:rsidR="001630FA" w:rsidRPr="00E70B57" w:rsidRDefault="001630FA" w:rsidP="008831CC">
            <w:pPr>
              <w:jc w:val="both"/>
              <w:rPr>
                <w:rFonts w:ascii="Arial" w:hAnsi="Arial" w:cs="Arial"/>
              </w:rPr>
            </w:pPr>
            <w:r w:rsidRPr="00E70B57">
              <w:rPr>
                <w:rFonts w:ascii="Arial" w:eastAsia="Arial" w:hAnsi="Arial" w:cs="Arial"/>
                <w:sz w:val="22"/>
                <w:szCs w:val="22"/>
              </w:rPr>
              <w:t>VIII.- Por deslindes de colindancias $ 133.47</w:t>
            </w:r>
          </w:p>
          <w:p w:rsidR="001630FA" w:rsidRPr="00E70B57" w:rsidRDefault="001630FA" w:rsidP="008831CC">
            <w:pPr>
              <w:jc w:val="both"/>
              <w:rPr>
                <w:rFonts w:ascii="Arial" w:hAnsi="Arial" w:cs="Arial"/>
              </w:rPr>
            </w:pP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IX.- Deslinde de predios rústicos: </w:t>
            </w: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 </w:t>
            </w: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1.- $ </w:t>
            </w:r>
            <w:r w:rsidR="00ED5DAF" w:rsidRPr="00E70B57">
              <w:rPr>
                <w:rFonts w:ascii="Arial" w:eastAsia="Arial" w:hAnsi="Arial" w:cs="Arial"/>
                <w:sz w:val="22"/>
                <w:szCs w:val="22"/>
              </w:rPr>
              <w:t xml:space="preserve">565.11 </w:t>
            </w:r>
            <w:r w:rsidRPr="00E70B57">
              <w:rPr>
                <w:rFonts w:ascii="Arial" w:eastAsia="Arial" w:hAnsi="Arial" w:cs="Arial"/>
                <w:sz w:val="22"/>
                <w:szCs w:val="22"/>
              </w:rPr>
              <w:t xml:space="preserve"> por hectárea, hasta 10 hectáreas; lo que exceda a razón de </w:t>
            </w:r>
            <w:r w:rsidRPr="00E70B57">
              <w:rPr>
                <w:rFonts w:ascii="Arial" w:eastAsia="Arial" w:hAnsi="Arial" w:cs="Arial"/>
                <w:sz w:val="22"/>
                <w:szCs w:val="22"/>
              </w:rPr>
              <w:lastRenderedPageBreak/>
              <w:t xml:space="preserve">$ </w:t>
            </w:r>
            <w:r w:rsidR="00ED5DAF" w:rsidRPr="00E70B57">
              <w:rPr>
                <w:rFonts w:ascii="Arial" w:eastAsia="Arial" w:hAnsi="Arial" w:cs="Arial"/>
                <w:sz w:val="22"/>
                <w:szCs w:val="22"/>
              </w:rPr>
              <w:t xml:space="preserve">194.58 </w:t>
            </w:r>
            <w:r w:rsidRPr="00E70B57">
              <w:rPr>
                <w:rFonts w:ascii="Arial" w:eastAsia="Arial" w:hAnsi="Arial" w:cs="Arial"/>
                <w:sz w:val="22"/>
                <w:szCs w:val="22"/>
              </w:rPr>
              <w:t xml:space="preserve">por hectárea. </w:t>
            </w:r>
          </w:p>
          <w:p w:rsidR="001630FA" w:rsidRPr="00E70B57" w:rsidRDefault="001630FA" w:rsidP="008831CC">
            <w:pPr>
              <w:jc w:val="both"/>
              <w:rPr>
                <w:rFonts w:ascii="Arial" w:eastAsia="Arial" w:hAnsi="Arial" w:cs="Arial"/>
              </w:rPr>
            </w:pPr>
            <w:r w:rsidRPr="00E70B57">
              <w:rPr>
                <w:rFonts w:ascii="Arial" w:eastAsia="Arial" w:hAnsi="Arial" w:cs="Arial"/>
                <w:sz w:val="22"/>
                <w:szCs w:val="22"/>
              </w:rPr>
              <w:t>2.- Colocación de mojoneras de 6” de diám</w:t>
            </w:r>
            <w:r w:rsidR="00ED5DAF" w:rsidRPr="00E70B57">
              <w:rPr>
                <w:rFonts w:ascii="Arial" w:eastAsia="Arial" w:hAnsi="Arial" w:cs="Arial"/>
                <w:sz w:val="22"/>
                <w:szCs w:val="22"/>
              </w:rPr>
              <w:t>etro por 90 cm. de alto $ 471.44</w:t>
            </w:r>
            <w:r w:rsidRPr="00E70B57">
              <w:rPr>
                <w:rFonts w:ascii="Arial" w:eastAsia="Arial" w:hAnsi="Arial" w:cs="Arial"/>
                <w:sz w:val="22"/>
                <w:szCs w:val="22"/>
              </w:rPr>
              <w:t xml:space="preserve"> y de 4” de diámetro por 40 cm. de alto $ </w:t>
            </w:r>
            <w:r w:rsidR="00ED5DAF" w:rsidRPr="00E70B57">
              <w:rPr>
                <w:rFonts w:ascii="Arial" w:eastAsia="Arial" w:hAnsi="Arial" w:cs="Arial"/>
                <w:sz w:val="22"/>
                <w:szCs w:val="22"/>
              </w:rPr>
              <w:t>285.14</w:t>
            </w:r>
            <w:r w:rsidRPr="00E70B57">
              <w:rPr>
                <w:rFonts w:ascii="Arial" w:eastAsia="Arial" w:hAnsi="Arial" w:cs="Arial"/>
                <w:sz w:val="22"/>
                <w:szCs w:val="22"/>
              </w:rPr>
              <w:t xml:space="preserve"> por punto o vértice. </w:t>
            </w: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 </w:t>
            </w: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Para los numerales anteriores, cualquiera que sea la superficie del predio, el importe de los derechos no podrá ser inferior a $ </w:t>
            </w:r>
            <w:r w:rsidR="00ED5DAF" w:rsidRPr="00E70B57">
              <w:rPr>
                <w:rFonts w:ascii="Arial" w:eastAsia="Arial" w:hAnsi="Arial" w:cs="Arial"/>
                <w:sz w:val="22"/>
                <w:szCs w:val="22"/>
              </w:rPr>
              <w:t>595.13</w:t>
            </w:r>
          </w:p>
          <w:p w:rsidR="001630FA" w:rsidRPr="00E70B57" w:rsidRDefault="001630FA" w:rsidP="008831CC">
            <w:pPr>
              <w:jc w:val="both"/>
              <w:rPr>
                <w:rFonts w:ascii="Arial" w:hAnsi="Arial" w:cs="Arial"/>
              </w:rPr>
            </w:pPr>
            <w:r w:rsidRPr="00E70B57">
              <w:rPr>
                <w:rFonts w:ascii="Arial" w:eastAsia="Arial" w:hAnsi="Arial" w:cs="Arial"/>
                <w:sz w:val="22"/>
                <w:szCs w:val="22"/>
              </w:rPr>
              <w:t xml:space="preserve"> </w:t>
            </w:r>
          </w:p>
          <w:p w:rsidR="00ED5DAF" w:rsidRPr="00E70B57" w:rsidRDefault="00ED5DAF" w:rsidP="008831CC">
            <w:pPr>
              <w:jc w:val="both"/>
              <w:rPr>
                <w:rFonts w:ascii="Arial" w:hAnsi="Arial" w:cs="Arial"/>
              </w:rPr>
            </w:pPr>
            <w:r w:rsidRPr="00E70B57">
              <w:rPr>
                <w:rFonts w:ascii="Arial" w:eastAsia="Arial" w:hAnsi="Arial" w:cs="Arial"/>
                <w:sz w:val="22"/>
                <w:szCs w:val="22"/>
              </w:rPr>
              <w:t xml:space="preserve">X.- La subdivisión o fusión de lotes que estén contemplados en el Registro Predial Municipal, pagarán de acuerdo a la siguiente tabla: </w:t>
            </w:r>
          </w:p>
          <w:p w:rsidR="00ED5DAF" w:rsidRPr="00E70B57" w:rsidRDefault="00ED5DAF" w:rsidP="008831CC">
            <w:pPr>
              <w:jc w:val="both"/>
              <w:rPr>
                <w:rFonts w:ascii="Arial" w:hAnsi="Arial" w:cs="Arial"/>
              </w:rPr>
            </w:pPr>
            <w:r w:rsidRPr="00E70B57">
              <w:rPr>
                <w:rFonts w:ascii="Arial" w:eastAsia="Arial" w:hAnsi="Arial" w:cs="Arial"/>
                <w:sz w:val="22"/>
                <w:szCs w:val="22"/>
              </w:rPr>
              <w:t xml:space="preserve"> </w:t>
            </w:r>
          </w:p>
          <w:p w:rsidR="00ED5DAF" w:rsidRPr="00E70B57" w:rsidRDefault="00ED5DAF" w:rsidP="008831CC">
            <w:pPr>
              <w:jc w:val="both"/>
              <w:rPr>
                <w:rFonts w:ascii="Arial" w:hAnsi="Arial" w:cs="Arial"/>
              </w:rPr>
            </w:pPr>
            <w:r w:rsidRPr="00E70B57">
              <w:rPr>
                <w:rFonts w:ascii="Arial" w:eastAsia="Arial" w:hAnsi="Arial" w:cs="Arial"/>
                <w:sz w:val="22"/>
                <w:szCs w:val="22"/>
              </w:rPr>
              <w:t xml:space="preserve">DE                                           URBANO              SUBURBANO  </w:t>
            </w:r>
          </w:p>
          <w:p w:rsidR="00ED5DAF" w:rsidRPr="00E70B57" w:rsidRDefault="00ED5DAF" w:rsidP="008831CC">
            <w:pPr>
              <w:jc w:val="both"/>
              <w:rPr>
                <w:rFonts w:ascii="Arial" w:hAnsi="Arial" w:cs="Arial"/>
              </w:rPr>
            </w:pPr>
            <w:r w:rsidRPr="00E70B57">
              <w:rPr>
                <w:rFonts w:ascii="Arial" w:eastAsia="Arial" w:hAnsi="Arial" w:cs="Arial"/>
                <w:sz w:val="22"/>
                <w:szCs w:val="22"/>
              </w:rPr>
              <w:t xml:space="preserve">1.0 a 200.0 m2                     </w:t>
            </w:r>
            <w:r w:rsidRPr="00E70B57">
              <w:rPr>
                <w:rFonts w:ascii="Arial" w:eastAsia="Arial" w:hAnsi="Arial" w:cs="Arial"/>
                <w:sz w:val="22"/>
                <w:szCs w:val="22"/>
              </w:rPr>
              <w:tab/>
              <w:t xml:space="preserve">$ 213.61 M2          </w:t>
            </w:r>
            <w:r w:rsidRPr="00E70B57">
              <w:rPr>
                <w:rFonts w:ascii="Arial" w:eastAsia="Arial" w:hAnsi="Arial" w:cs="Arial"/>
                <w:sz w:val="22"/>
                <w:szCs w:val="22"/>
              </w:rPr>
              <w:tab/>
              <w:t xml:space="preserve">$ 213.94 M2. </w:t>
            </w:r>
          </w:p>
          <w:p w:rsidR="00ED5DAF" w:rsidRPr="00E70B57" w:rsidRDefault="00ED5DAF" w:rsidP="008831CC">
            <w:pPr>
              <w:jc w:val="both"/>
              <w:rPr>
                <w:rFonts w:ascii="Arial" w:hAnsi="Arial" w:cs="Arial"/>
              </w:rPr>
            </w:pPr>
            <w:r w:rsidRPr="00E70B57">
              <w:rPr>
                <w:rFonts w:ascii="Arial" w:eastAsia="Arial" w:hAnsi="Arial" w:cs="Arial"/>
                <w:sz w:val="22"/>
                <w:szCs w:val="22"/>
              </w:rPr>
              <w:t xml:space="preserve">200.1 a 1,000.0 m2              </w:t>
            </w:r>
            <w:r w:rsidRPr="00E70B57">
              <w:rPr>
                <w:rFonts w:ascii="Arial" w:eastAsia="Arial" w:hAnsi="Arial" w:cs="Arial"/>
                <w:sz w:val="22"/>
                <w:szCs w:val="22"/>
              </w:rPr>
              <w:tab/>
              <w:t xml:space="preserve">$     1.05 M2             </w:t>
            </w:r>
            <w:r w:rsidRPr="00E70B57">
              <w:rPr>
                <w:rFonts w:ascii="Arial" w:eastAsia="Arial" w:hAnsi="Arial" w:cs="Arial"/>
                <w:sz w:val="22"/>
                <w:szCs w:val="22"/>
              </w:rPr>
              <w:tab/>
              <w:t xml:space="preserve">$     0.51 M2. </w:t>
            </w:r>
          </w:p>
          <w:p w:rsidR="00ED5DAF" w:rsidRPr="00E70B57" w:rsidRDefault="00ED5DAF" w:rsidP="008831CC">
            <w:pPr>
              <w:jc w:val="both"/>
              <w:rPr>
                <w:rFonts w:ascii="Arial" w:hAnsi="Arial" w:cs="Arial"/>
              </w:rPr>
            </w:pPr>
            <w:r w:rsidRPr="00E70B57">
              <w:rPr>
                <w:rFonts w:ascii="Arial" w:eastAsia="Arial" w:hAnsi="Arial" w:cs="Arial"/>
                <w:sz w:val="22"/>
                <w:szCs w:val="22"/>
              </w:rPr>
              <w:t xml:space="preserve">1,000.1 a 5,000.0 m2          </w:t>
            </w:r>
            <w:r w:rsidRPr="00E70B57">
              <w:rPr>
                <w:rFonts w:ascii="Arial" w:eastAsia="Arial" w:hAnsi="Arial" w:cs="Arial"/>
                <w:sz w:val="22"/>
                <w:szCs w:val="22"/>
              </w:rPr>
              <w:tab/>
              <w:t xml:space="preserve">$     0.87 M2             </w:t>
            </w:r>
            <w:r w:rsidRPr="00E70B57">
              <w:rPr>
                <w:rFonts w:ascii="Arial" w:eastAsia="Arial" w:hAnsi="Arial" w:cs="Arial"/>
                <w:sz w:val="22"/>
                <w:szCs w:val="22"/>
              </w:rPr>
              <w:tab/>
              <w:t xml:space="preserve">$     0.45 M2. </w:t>
            </w:r>
          </w:p>
          <w:p w:rsidR="00ED5DAF" w:rsidRPr="00E70B57" w:rsidRDefault="00ED5DAF" w:rsidP="008831CC">
            <w:pPr>
              <w:jc w:val="both"/>
              <w:rPr>
                <w:rFonts w:ascii="Arial" w:hAnsi="Arial" w:cs="Arial"/>
              </w:rPr>
            </w:pPr>
            <w:r w:rsidRPr="00E70B57">
              <w:rPr>
                <w:rFonts w:ascii="Arial" w:eastAsia="Arial" w:hAnsi="Arial" w:cs="Arial"/>
                <w:sz w:val="22"/>
                <w:szCs w:val="22"/>
              </w:rPr>
              <w:t xml:space="preserve">5,000.1 a 10,000.0 m2        </w:t>
            </w:r>
            <w:r w:rsidRPr="00E70B57">
              <w:rPr>
                <w:rFonts w:ascii="Arial" w:eastAsia="Arial" w:hAnsi="Arial" w:cs="Arial"/>
                <w:sz w:val="22"/>
                <w:szCs w:val="22"/>
              </w:rPr>
              <w:tab/>
              <w:t xml:space="preserve">$     0.68 M2             </w:t>
            </w:r>
            <w:r w:rsidRPr="00E70B57">
              <w:rPr>
                <w:rFonts w:ascii="Arial" w:eastAsia="Arial" w:hAnsi="Arial" w:cs="Arial"/>
                <w:sz w:val="22"/>
                <w:szCs w:val="22"/>
              </w:rPr>
              <w:tab/>
              <w:t xml:space="preserve">$     0.31 M2. </w:t>
            </w:r>
          </w:p>
          <w:p w:rsidR="00ED5DAF" w:rsidRPr="00E70B57" w:rsidRDefault="00ED5DAF" w:rsidP="008831CC">
            <w:pPr>
              <w:jc w:val="both"/>
              <w:rPr>
                <w:rFonts w:ascii="Arial" w:hAnsi="Arial" w:cs="Arial"/>
              </w:rPr>
            </w:pPr>
            <w:r w:rsidRPr="00E70B57">
              <w:rPr>
                <w:rFonts w:ascii="Arial" w:eastAsia="Arial" w:hAnsi="Arial" w:cs="Arial"/>
                <w:sz w:val="22"/>
                <w:szCs w:val="22"/>
              </w:rPr>
              <w:t xml:space="preserve">10,000.1 en adelante            </w:t>
            </w:r>
            <w:r w:rsidRPr="00E70B57">
              <w:rPr>
                <w:rFonts w:ascii="Arial" w:eastAsia="Arial" w:hAnsi="Arial" w:cs="Arial"/>
                <w:sz w:val="22"/>
                <w:szCs w:val="22"/>
              </w:rPr>
              <w:tab/>
              <w:t xml:space="preserve">$     0.51 M2             </w:t>
            </w:r>
            <w:r w:rsidRPr="00E70B57">
              <w:rPr>
                <w:rFonts w:ascii="Arial" w:eastAsia="Arial" w:hAnsi="Arial" w:cs="Arial"/>
                <w:sz w:val="22"/>
                <w:szCs w:val="22"/>
              </w:rPr>
              <w:tab/>
              <w:t xml:space="preserve">$     0.31 M2. </w:t>
            </w:r>
          </w:p>
          <w:p w:rsidR="00ED5DAF" w:rsidRPr="00E70B57" w:rsidRDefault="00ED5DAF" w:rsidP="008831CC">
            <w:pPr>
              <w:jc w:val="both"/>
              <w:rPr>
                <w:rFonts w:ascii="Arial" w:hAnsi="Arial" w:cs="Arial"/>
              </w:rPr>
            </w:pPr>
            <w:r w:rsidRPr="00E70B57">
              <w:rPr>
                <w:rFonts w:ascii="Arial" w:eastAsia="Arial" w:hAnsi="Arial" w:cs="Arial"/>
                <w:sz w:val="22"/>
                <w:szCs w:val="22"/>
              </w:rPr>
              <w:t xml:space="preserve"> </w:t>
            </w:r>
          </w:p>
          <w:p w:rsidR="00ED5DAF" w:rsidRPr="00E70B57" w:rsidRDefault="00ED5DAF" w:rsidP="008831CC">
            <w:pPr>
              <w:jc w:val="both"/>
              <w:rPr>
                <w:rFonts w:ascii="Arial" w:hAnsi="Arial" w:cs="Arial"/>
              </w:rPr>
            </w:pPr>
            <w:r w:rsidRPr="00E70B57">
              <w:rPr>
                <w:rFonts w:ascii="Arial" w:eastAsia="Arial" w:hAnsi="Arial" w:cs="Arial"/>
                <w:sz w:val="22"/>
                <w:szCs w:val="22"/>
              </w:rPr>
              <w:t>Los</w:t>
            </w:r>
            <w:r w:rsidR="00546845" w:rsidRPr="00E70B57">
              <w:rPr>
                <w:rFonts w:ascii="Arial" w:eastAsia="Arial" w:hAnsi="Arial" w:cs="Arial"/>
                <w:sz w:val="22"/>
                <w:szCs w:val="22"/>
              </w:rPr>
              <w:t xml:space="preserve"> predios rústicos pagarán $ 1.99</w:t>
            </w:r>
            <w:r w:rsidRPr="00E70B57">
              <w:rPr>
                <w:rFonts w:ascii="Arial" w:eastAsia="Arial" w:hAnsi="Arial" w:cs="Arial"/>
                <w:sz w:val="22"/>
                <w:szCs w:val="22"/>
              </w:rPr>
              <w:t xml:space="preserve"> por hectárea. </w:t>
            </w:r>
          </w:p>
          <w:p w:rsidR="00ED5DAF" w:rsidRPr="00E70B57" w:rsidRDefault="00ED5DAF" w:rsidP="008831CC">
            <w:pPr>
              <w:jc w:val="both"/>
              <w:rPr>
                <w:rFonts w:ascii="Arial" w:hAnsi="Arial" w:cs="Arial"/>
              </w:rPr>
            </w:pPr>
            <w:r w:rsidRPr="00E70B57">
              <w:rPr>
                <w:rFonts w:ascii="Arial" w:eastAsia="Arial" w:hAnsi="Arial" w:cs="Arial"/>
                <w:sz w:val="22"/>
                <w:szCs w:val="22"/>
              </w:rPr>
              <w:t xml:space="preserve"> </w:t>
            </w:r>
          </w:p>
          <w:p w:rsidR="00ED5DAF" w:rsidRPr="00E70B57" w:rsidRDefault="00ED5DAF" w:rsidP="008831CC">
            <w:pPr>
              <w:jc w:val="both"/>
              <w:rPr>
                <w:rFonts w:ascii="Arial" w:eastAsia="Arial" w:hAnsi="Arial" w:cs="Arial"/>
              </w:rPr>
            </w:pPr>
            <w:r w:rsidRPr="00E70B57">
              <w:rPr>
                <w:rFonts w:ascii="Arial" w:eastAsia="Arial" w:hAnsi="Arial" w:cs="Arial"/>
                <w:sz w:val="22"/>
                <w:szCs w:val="22"/>
              </w:rPr>
              <w:t xml:space="preserve">XI.- Re lotificaciones por metro cuadrado vendible: </w:t>
            </w:r>
          </w:p>
          <w:p w:rsidR="00ED5DAF" w:rsidRPr="00E70B57" w:rsidRDefault="00ED5DAF" w:rsidP="008831CC">
            <w:pPr>
              <w:jc w:val="both"/>
              <w:rPr>
                <w:rFonts w:ascii="Arial" w:hAnsi="Arial" w:cs="Arial"/>
              </w:rPr>
            </w:pPr>
          </w:p>
          <w:p w:rsidR="00ED5DAF" w:rsidRPr="00E70B57" w:rsidRDefault="00ED5DAF" w:rsidP="008831CC">
            <w:pPr>
              <w:ind w:left="708"/>
              <w:jc w:val="both"/>
              <w:rPr>
                <w:rFonts w:ascii="Arial" w:hAnsi="Arial" w:cs="Arial"/>
              </w:rPr>
            </w:pPr>
            <w:r w:rsidRPr="00E70B57">
              <w:rPr>
                <w:rFonts w:ascii="Arial" w:eastAsia="Arial" w:hAnsi="Arial" w:cs="Arial"/>
                <w:sz w:val="22"/>
                <w:szCs w:val="22"/>
              </w:rPr>
              <w:t>1.-</w:t>
            </w:r>
            <w:r w:rsidR="00D16715" w:rsidRPr="00E70B57">
              <w:rPr>
                <w:rFonts w:ascii="Arial" w:eastAsia="Arial" w:hAnsi="Arial" w:cs="Arial"/>
                <w:sz w:val="22"/>
                <w:szCs w:val="22"/>
              </w:rPr>
              <w:t xml:space="preserve"> Residenciales    </w:t>
            </w:r>
            <w:r w:rsidR="00D16715" w:rsidRPr="00E70B57">
              <w:rPr>
                <w:rFonts w:ascii="Arial" w:eastAsia="Arial" w:hAnsi="Arial" w:cs="Arial"/>
                <w:sz w:val="22"/>
                <w:szCs w:val="22"/>
              </w:rPr>
              <w:tab/>
              <w:t>$ 0.73</w:t>
            </w:r>
            <w:r w:rsidRPr="00E70B57">
              <w:rPr>
                <w:rFonts w:ascii="Arial" w:eastAsia="Arial" w:hAnsi="Arial" w:cs="Arial"/>
                <w:sz w:val="22"/>
                <w:szCs w:val="22"/>
              </w:rPr>
              <w:t xml:space="preserve"> M2. </w:t>
            </w:r>
          </w:p>
          <w:p w:rsidR="00ED5DAF" w:rsidRPr="00E70B57" w:rsidRDefault="00ED5DAF" w:rsidP="008831CC">
            <w:pPr>
              <w:ind w:left="708"/>
              <w:jc w:val="both"/>
              <w:rPr>
                <w:rFonts w:ascii="Arial" w:hAnsi="Arial" w:cs="Arial"/>
              </w:rPr>
            </w:pPr>
            <w:r w:rsidRPr="00E70B57">
              <w:rPr>
                <w:rFonts w:ascii="Arial" w:eastAsia="Arial" w:hAnsi="Arial" w:cs="Arial"/>
                <w:sz w:val="22"/>
                <w:szCs w:val="22"/>
              </w:rPr>
              <w:t>2</w:t>
            </w:r>
            <w:r w:rsidR="00D16715" w:rsidRPr="00E70B57">
              <w:rPr>
                <w:rFonts w:ascii="Arial" w:eastAsia="Arial" w:hAnsi="Arial" w:cs="Arial"/>
                <w:sz w:val="22"/>
                <w:szCs w:val="22"/>
              </w:rPr>
              <w:t xml:space="preserve">.- Medio                 </w:t>
            </w:r>
            <w:r w:rsidR="00D16715" w:rsidRPr="00E70B57">
              <w:rPr>
                <w:rFonts w:ascii="Arial" w:eastAsia="Arial" w:hAnsi="Arial" w:cs="Arial"/>
                <w:sz w:val="22"/>
                <w:szCs w:val="22"/>
              </w:rPr>
              <w:tab/>
              <w:t>$ 0.60</w:t>
            </w:r>
            <w:r w:rsidRPr="00E70B57">
              <w:rPr>
                <w:rFonts w:ascii="Arial" w:eastAsia="Arial" w:hAnsi="Arial" w:cs="Arial"/>
                <w:sz w:val="22"/>
                <w:szCs w:val="22"/>
              </w:rPr>
              <w:t xml:space="preserve"> M2. </w:t>
            </w:r>
          </w:p>
          <w:p w:rsidR="00ED5DAF" w:rsidRPr="00E70B57" w:rsidRDefault="00D16715" w:rsidP="008831CC">
            <w:pPr>
              <w:ind w:left="708"/>
              <w:jc w:val="both"/>
              <w:rPr>
                <w:rFonts w:ascii="Arial" w:hAnsi="Arial" w:cs="Arial"/>
              </w:rPr>
            </w:pPr>
            <w:r w:rsidRPr="00E70B57">
              <w:rPr>
                <w:rFonts w:ascii="Arial" w:eastAsia="Arial" w:hAnsi="Arial" w:cs="Arial"/>
                <w:sz w:val="22"/>
                <w:szCs w:val="22"/>
              </w:rPr>
              <w:t xml:space="preserve">3.- Interés Social      </w:t>
            </w:r>
            <w:r w:rsidRPr="00E70B57">
              <w:rPr>
                <w:rFonts w:ascii="Arial" w:eastAsia="Arial" w:hAnsi="Arial" w:cs="Arial"/>
                <w:sz w:val="22"/>
                <w:szCs w:val="22"/>
              </w:rPr>
              <w:tab/>
              <w:t>$ 0.30</w:t>
            </w:r>
            <w:r w:rsidR="00ED5DAF" w:rsidRPr="00E70B57">
              <w:rPr>
                <w:rFonts w:ascii="Arial" w:eastAsia="Arial" w:hAnsi="Arial" w:cs="Arial"/>
                <w:sz w:val="22"/>
                <w:szCs w:val="22"/>
              </w:rPr>
              <w:t xml:space="preserve"> M2. </w:t>
            </w:r>
          </w:p>
          <w:p w:rsidR="00ED5DAF" w:rsidRPr="00E70B57" w:rsidRDefault="00ED5DAF" w:rsidP="008831CC">
            <w:pPr>
              <w:ind w:left="708"/>
              <w:jc w:val="both"/>
              <w:rPr>
                <w:rFonts w:ascii="Arial" w:hAnsi="Arial" w:cs="Arial"/>
              </w:rPr>
            </w:pPr>
            <w:r w:rsidRPr="00E70B57">
              <w:rPr>
                <w:rFonts w:ascii="Arial" w:eastAsia="Arial" w:hAnsi="Arial" w:cs="Arial"/>
                <w:sz w:val="22"/>
                <w:szCs w:val="22"/>
              </w:rPr>
              <w:t>4.</w:t>
            </w:r>
            <w:r w:rsidR="00D16715" w:rsidRPr="00E70B57">
              <w:rPr>
                <w:rFonts w:ascii="Arial" w:eastAsia="Arial" w:hAnsi="Arial" w:cs="Arial"/>
                <w:sz w:val="22"/>
                <w:szCs w:val="22"/>
              </w:rPr>
              <w:t xml:space="preserve">- Popular                </w:t>
            </w:r>
            <w:r w:rsidR="00D16715" w:rsidRPr="00E70B57">
              <w:rPr>
                <w:rFonts w:ascii="Arial" w:eastAsia="Arial" w:hAnsi="Arial" w:cs="Arial"/>
                <w:sz w:val="22"/>
                <w:szCs w:val="22"/>
              </w:rPr>
              <w:tab/>
              <w:t>$ 0.30</w:t>
            </w:r>
            <w:r w:rsidRPr="00E70B57">
              <w:rPr>
                <w:rFonts w:ascii="Arial" w:eastAsia="Arial" w:hAnsi="Arial" w:cs="Arial"/>
                <w:sz w:val="22"/>
                <w:szCs w:val="22"/>
              </w:rPr>
              <w:t xml:space="preserve"> M2. </w:t>
            </w:r>
          </w:p>
          <w:p w:rsidR="00ED5DAF" w:rsidRPr="00E70B57" w:rsidRDefault="00D16715" w:rsidP="008831CC">
            <w:pPr>
              <w:ind w:left="708"/>
              <w:jc w:val="both"/>
              <w:rPr>
                <w:rFonts w:ascii="Arial" w:hAnsi="Arial" w:cs="Arial"/>
              </w:rPr>
            </w:pPr>
            <w:r w:rsidRPr="00E70B57">
              <w:rPr>
                <w:rFonts w:ascii="Arial" w:eastAsia="Arial" w:hAnsi="Arial" w:cs="Arial"/>
                <w:sz w:val="22"/>
                <w:szCs w:val="22"/>
              </w:rPr>
              <w:t xml:space="preserve">5.- Comerciales        </w:t>
            </w:r>
            <w:r w:rsidRPr="00E70B57">
              <w:rPr>
                <w:rFonts w:ascii="Arial" w:eastAsia="Arial" w:hAnsi="Arial" w:cs="Arial"/>
                <w:sz w:val="22"/>
                <w:szCs w:val="22"/>
              </w:rPr>
              <w:tab/>
              <w:t>$ 0.60</w:t>
            </w:r>
            <w:r w:rsidR="00ED5DAF" w:rsidRPr="00E70B57">
              <w:rPr>
                <w:rFonts w:ascii="Arial" w:eastAsia="Arial" w:hAnsi="Arial" w:cs="Arial"/>
                <w:sz w:val="22"/>
                <w:szCs w:val="22"/>
              </w:rPr>
              <w:t xml:space="preserve"> M2. </w:t>
            </w:r>
          </w:p>
          <w:p w:rsidR="00ED5DAF" w:rsidRPr="00E70B57" w:rsidRDefault="00ED5DAF" w:rsidP="008831CC">
            <w:pPr>
              <w:ind w:left="708"/>
              <w:jc w:val="both"/>
              <w:rPr>
                <w:rFonts w:ascii="Arial" w:hAnsi="Arial" w:cs="Arial"/>
              </w:rPr>
            </w:pPr>
            <w:r w:rsidRPr="00E70B57">
              <w:rPr>
                <w:rFonts w:ascii="Arial" w:eastAsia="Arial" w:hAnsi="Arial" w:cs="Arial"/>
                <w:sz w:val="22"/>
                <w:szCs w:val="22"/>
              </w:rPr>
              <w:t>6</w:t>
            </w:r>
            <w:r w:rsidR="00D16715" w:rsidRPr="00E70B57">
              <w:rPr>
                <w:rFonts w:ascii="Arial" w:eastAsia="Arial" w:hAnsi="Arial" w:cs="Arial"/>
                <w:sz w:val="22"/>
                <w:szCs w:val="22"/>
              </w:rPr>
              <w:t xml:space="preserve">.- Industriales          </w:t>
            </w:r>
            <w:r w:rsidR="00D16715" w:rsidRPr="00E70B57">
              <w:rPr>
                <w:rFonts w:ascii="Arial" w:eastAsia="Arial" w:hAnsi="Arial" w:cs="Arial"/>
                <w:sz w:val="22"/>
                <w:szCs w:val="22"/>
              </w:rPr>
              <w:tab/>
              <w:t>$ 0.30</w:t>
            </w:r>
            <w:r w:rsidRPr="00E70B57">
              <w:rPr>
                <w:rFonts w:ascii="Arial" w:eastAsia="Arial" w:hAnsi="Arial" w:cs="Arial"/>
                <w:sz w:val="22"/>
                <w:szCs w:val="22"/>
              </w:rPr>
              <w:t xml:space="preserve"> M2</w:t>
            </w:r>
          </w:p>
          <w:p w:rsidR="00ED5DAF" w:rsidRPr="00E70B57" w:rsidRDefault="00ED5DAF" w:rsidP="008831CC">
            <w:pPr>
              <w:ind w:left="708"/>
              <w:jc w:val="both"/>
              <w:rPr>
                <w:rFonts w:ascii="Arial" w:hAnsi="Arial" w:cs="Arial"/>
              </w:rPr>
            </w:pPr>
            <w:r w:rsidRPr="00E70B57">
              <w:rPr>
                <w:rFonts w:ascii="Arial" w:eastAsia="Arial" w:hAnsi="Arial" w:cs="Arial"/>
                <w:sz w:val="22"/>
                <w:szCs w:val="22"/>
              </w:rPr>
              <w:t>7.</w:t>
            </w:r>
            <w:r w:rsidR="00D16715" w:rsidRPr="00E70B57">
              <w:rPr>
                <w:rFonts w:ascii="Arial" w:eastAsia="Arial" w:hAnsi="Arial" w:cs="Arial"/>
                <w:sz w:val="22"/>
                <w:szCs w:val="22"/>
              </w:rPr>
              <w:t xml:space="preserve">- Rústico                </w:t>
            </w:r>
            <w:r w:rsidR="00D16715" w:rsidRPr="00E70B57">
              <w:rPr>
                <w:rFonts w:ascii="Arial" w:eastAsia="Arial" w:hAnsi="Arial" w:cs="Arial"/>
                <w:sz w:val="22"/>
                <w:szCs w:val="22"/>
              </w:rPr>
              <w:tab/>
              <w:t>$ 0.60</w:t>
            </w:r>
            <w:r w:rsidRPr="00E70B57">
              <w:rPr>
                <w:rFonts w:ascii="Arial" w:eastAsia="Arial" w:hAnsi="Arial" w:cs="Arial"/>
                <w:sz w:val="22"/>
                <w:szCs w:val="22"/>
              </w:rPr>
              <w:t xml:space="preserve"> M2. </w:t>
            </w:r>
          </w:p>
          <w:p w:rsidR="00ED5DAF" w:rsidRPr="00E70B57" w:rsidRDefault="00D16715" w:rsidP="008831CC">
            <w:pPr>
              <w:ind w:left="708"/>
              <w:jc w:val="both"/>
              <w:rPr>
                <w:rFonts w:ascii="Arial" w:hAnsi="Arial" w:cs="Arial"/>
              </w:rPr>
            </w:pPr>
            <w:r w:rsidRPr="00E70B57">
              <w:rPr>
                <w:rFonts w:ascii="Arial" w:eastAsia="Arial" w:hAnsi="Arial" w:cs="Arial"/>
                <w:sz w:val="22"/>
                <w:szCs w:val="22"/>
              </w:rPr>
              <w:t xml:space="preserve">8.- Campestres         </w:t>
            </w:r>
            <w:r w:rsidRPr="00E70B57">
              <w:rPr>
                <w:rFonts w:ascii="Arial" w:eastAsia="Arial" w:hAnsi="Arial" w:cs="Arial"/>
                <w:sz w:val="22"/>
                <w:szCs w:val="22"/>
              </w:rPr>
              <w:tab/>
              <w:t>$ 0.60</w:t>
            </w:r>
            <w:r w:rsidR="00ED5DAF" w:rsidRPr="00E70B57">
              <w:rPr>
                <w:rFonts w:ascii="Arial" w:eastAsia="Arial" w:hAnsi="Arial" w:cs="Arial"/>
                <w:sz w:val="22"/>
                <w:szCs w:val="22"/>
              </w:rPr>
              <w:t xml:space="preserve"> M2.</w:t>
            </w:r>
          </w:p>
          <w:p w:rsidR="00ED5DAF" w:rsidRPr="00E70B57" w:rsidRDefault="00ED5DAF" w:rsidP="008831CC">
            <w:pPr>
              <w:jc w:val="both"/>
              <w:rPr>
                <w:rFonts w:ascii="Arial" w:eastAsia="Arial" w:hAnsi="Arial" w:cs="Arial"/>
              </w:rPr>
            </w:pPr>
            <w:r w:rsidRPr="00E70B57">
              <w:rPr>
                <w:rFonts w:ascii="Arial" w:eastAsia="Arial" w:hAnsi="Arial" w:cs="Arial"/>
                <w:sz w:val="22"/>
                <w:szCs w:val="22"/>
              </w:rPr>
              <w:t xml:space="preserve"> </w:t>
            </w:r>
          </w:p>
          <w:p w:rsidR="00ED5DAF" w:rsidRPr="00E70B57" w:rsidRDefault="00ED5DAF" w:rsidP="008831CC">
            <w:pPr>
              <w:jc w:val="both"/>
              <w:rPr>
                <w:rFonts w:ascii="Arial" w:eastAsia="Arial" w:hAnsi="Arial" w:cs="Arial"/>
              </w:rPr>
            </w:pPr>
          </w:p>
          <w:p w:rsidR="00ED5DAF" w:rsidRPr="00E70B57" w:rsidRDefault="00ED5DAF" w:rsidP="008831CC">
            <w:pPr>
              <w:jc w:val="center"/>
              <w:rPr>
                <w:rFonts w:ascii="Arial" w:hAnsi="Arial" w:cs="Arial"/>
                <w:b/>
              </w:rPr>
            </w:pPr>
            <w:r w:rsidRPr="00E70B57">
              <w:rPr>
                <w:rFonts w:ascii="Arial" w:eastAsia="Arial" w:hAnsi="Arial" w:cs="Arial"/>
                <w:b/>
                <w:sz w:val="22"/>
                <w:szCs w:val="22"/>
              </w:rPr>
              <w:t>SECCIÓN VII</w:t>
            </w:r>
          </w:p>
          <w:p w:rsidR="00ED5DAF" w:rsidRPr="00E70B57" w:rsidRDefault="00ED5DAF" w:rsidP="008831CC">
            <w:pPr>
              <w:jc w:val="center"/>
              <w:rPr>
                <w:rFonts w:ascii="Arial" w:hAnsi="Arial" w:cs="Arial"/>
                <w:b/>
              </w:rPr>
            </w:pPr>
            <w:r w:rsidRPr="00E70B57">
              <w:rPr>
                <w:rFonts w:ascii="Arial" w:eastAsia="Arial" w:hAnsi="Arial" w:cs="Arial"/>
                <w:b/>
                <w:sz w:val="22"/>
                <w:szCs w:val="22"/>
              </w:rPr>
              <w:t>DE LOS SERVICIOS POR CERTIFICACIONES Y LEGALIZACIONES</w:t>
            </w:r>
          </w:p>
          <w:p w:rsidR="00ED5DAF" w:rsidRPr="00E70B57" w:rsidRDefault="00ED5DAF" w:rsidP="008831CC">
            <w:pPr>
              <w:jc w:val="center"/>
              <w:rPr>
                <w:rFonts w:ascii="Arial" w:hAnsi="Arial" w:cs="Arial"/>
              </w:rPr>
            </w:pPr>
          </w:p>
          <w:p w:rsidR="00ED5DAF" w:rsidRPr="00E70B57" w:rsidRDefault="00546845" w:rsidP="008831CC">
            <w:pPr>
              <w:jc w:val="both"/>
              <w:rPr>
                <w:rFonts w:ascii="Arial" w:hAnsi="Arial" w:cs="Arial"/>
              </w:rPr>
            </w:pPr>
            <w:r w:rsidRPr="00E70B57">
              <w:rPr>
                <w:rFonts w:ascii="Arial" w:eastAsia="Arial" w:hAnsi="Arial" w:cs="Arial"/>
                <w:b/>
                <w:sz w:val="22"/>
                <w:szCs w:val="22"/>
              </w:rPr>
              <w:br/>
            </w:r>
            <w:r w:rsidR="00ED5DAF" w:rsidRPr="00E70B57">
              <w:rPr>
                <w:rFonts w:ascii="Arial" w:eastAsia="Arial" w:hAnsi="Arial" w:cs="Arial"/>
                <w:b/>
                <w:sz w:val="22"/>
                <w:szCs w:val="22"/>
              </w:rPr>
              <w:t>ARTÍCULO 36.-</w:t>
            </w:r>
            <w:r w:rsidR="00ED5DAF" w:rsidRPr="00E70B57">
              <w:rPr>
                <w:rFonts w:ascii="Arial" w:eastAsia="Arial" w:hAnsi="Arial" w:cs="Arial"/>
                <w:sz w:val="22"/>
                <w:szCs w:val="22"/>
              </w:rPr>
              <w:t xml:space="preserve"> Son objeto de estos derechos, los servicios prestados por la autoridad municipal por concepto de:</w:t>
            </w:r>
          </w:p>
          <w:p w:rsidR="00ED5DAF" w:rsidRPr="00E70B57" w:rsidRDefault="00ED5DAF" w:rsidP="008831CC">
            <w:pPr>
              <w:jc w:val="both"/>
              <w:rPr>
                <w:rFonts w:ascii="Arial" w:hAnsi="Arial" w:cs="Arial"/>
              </w:rPr>
            </w:pPr>
            <w:r w:rsidRPr="00E70B57">
              <w:rPr>
                <w:rFonts w:ascii="Arial" w:eastAsia="Arial" w:hAnsi="Arial" w:cs="Arial"/>
                <w:sz w:val="22"/>
                <w:szCs w:val="22"/>
              </w:rPr>
              <w:t xml:space="preserve"> </w:t>
            </w:r>
          </w:p>
          <w:p w:rsidR="00ED5DAF" w:rsidRPr="00E70B57" w:rsidRDefault="00ED5DAF" w:rsidP="008831CC">
            <w:pPr>
              <w:jc w:val="both"/>
              <w:rPr>
                <w:rFonts w:ascii="Arial" w:eastAsia="Arial" w:hAnsi="Arial" w:cs="Arial"/>
              </w:rPr>
            </w:pPr>
            <w:r w:rsidRPr="00E70B57">
              <w:rPr>
                <w:rFonts w:ascii="Arial" w:eastAsia="Arial" w:hAnsi="Arial" w:cs="Arial"/>
                <w:sz w:val="22"/>
                <w:szCs w:val="22"/>
              </w:rPr>
              <w:lastRenderedPageBreak/>
              <w:t>I</w:t>
            </w:r>
            <w:r w:rsidR="00D16715" w:rsidRPr="00E70B57">
              <w:rPr>
                <w:rFonts w:ascii="Arial" w:eastAsia="Arial" w:hAnsi="Arial" w:cs="Arial"/>
                <w:sz w:val="22"/>
                <w:szCs w:val="22"/>
              </w:rPr>
              <w:t>.- Legalización de firmas $ 67.79</w:t>
            </w:r>
          </w:p>
          <w:p w:rsidR="00ED5DAF" w:rsidRPr="00E70B57" w:rsidRDefault="00ED5DAF" w:rsidP="008831CC">
            <w:pPr>
              <w:jc w:val="both"/>
              <w:rPr>
                <w:rFonts w:ascii="Arial" w:hAnsi="Arial" w:cs="Arial"/>
              </w:rPr>
            </w:pPr>
          </w:p>
          <w:p w:rsidR="001630FA" w:rsidRPr="00E70B57" w:rsidRDefault="00ED5DAF" w:rsidP="008831CC">
            <w:pPr>
              <w:jc w:val="both"/>
              <w:rPr>
                <w:rFonts w:ascii="Arial" w:eastAsia="Arial" w:hAnsi="Arial" w:cs="Arial"/>
              </w:rPr>
            </w:pPr>
            <w:r w:rsidRPr="00E70B57">
              <w:rPr>
                <w:rFonts w:ascii="Arial" w:eastAsia="Arial" w:hAnsi="Arial" w:cs="Arial"/>
                <w:sz w:val="22"/>
                <w:szCs w:val="22"/>
              </w:rPr>
              <w:t>II.- Certificaciones o copias de documentos existentes en los archivos de las oficinas municipales; así como la expedición de certificados de origen, de residencia, de dependencia económica, de situación fiscal actual o pasada de contribuyentes inscritos en la</w:t>
            </w:r>
          </w:p>
          <w:p w:rsidR="00D16715" w:rsidRPr="00E70B57" w:rsidRDefault="00D16715" w:rsidP="008831CC">
            <w:pPr>
              <w:jc w:val="both"/>
              <w:rPr>
                <w:rFonts w:ascii="Arial" w:hAnsi="Arial" w:cs="Arial"/>
              </w:rPr>
            </w:pPr>
            <w:r w:rsidRPr="00E70B57">
              <w:rPr>
                <w:rFonts w:ascii="Arial" w:eastAsia="Arial" w:hAnsi="Arial" w:cs="Arial"/>
                <w:sz w:val="22"/>
                <w:szCs w:val="22"/>
              </w:rPr>
              <w:t xml:space="preserve">Tesorería Municipal, de morada conyugal y demás certificaciones que las disposiciones legales y reglamentarias definan a cargo de los Ayuntamientos. </w:t>
            </w:r>
          </w:p>
          <w:p w:rsidR="00D16715" w:rsidRPr="00E70B57" w:rsidRDefault="00D16715" w:rsidP="008831CC">
            <w:pPr>
              <w:ind w:left="708"/>
              <w:jc w:val="both"/>
              <w:rPr>
                <w:rFonts w:ascii="Arial" w:hAnsi="Arial" w:cs="Arial"/>
              </w:rPr>
            </w:pPr>
            <w:r w:rsidRPr="00E70B57">
              <w:rPr>
                <w:rFonts w:ascii="Arial" w:eastAsia="Arial" w:hAnsi="Arial" w:cs="Arial"/>
                <w:sz w:val="22"/>
                <w:szCs w:val="22"/>
              </w:rPr>
              <w:t xml:space="preserve"> </w:t>
            </w:r>
          </w:p>
          <w:p w:rsidR="00D16715" w:rsidRPr="00E70B57" w:rsidRDefault="00D16715" w:rsidP="008831CC">
            <w:pPr>
              <w:ind w:left="708" w:hanging="566"/>
              <w:jc w:val="both"/>
              <w:rPr>
                <w:rFonts w:ascii="Arial" w:hAnsi="Arial" w:cs="Arial"/>
              </w:rPr>
            </w:pPr>
            <w:r w:rsidRPr="00E70B57">
              <w:rPr>
                <w:rFonts w:ascii="Arial" w:eastAsia="Arial" w:hAnsi="Arial" w:cs="Arial"/>
                <w:sz w:val="22"/>
                <w:szCs w:val="22"/>
              </w:rPr>
              <w:t>01.- Por expedición de certificados de la Tesorería Municipal, de estar al corriente en el pago de contribuciones $ 117.47</w:t>
            </w:r>
          </w:p>
          <w:p w:rsidR="00D16715" w:rsidRPr="00E70B57" w:rsidRDefault="00D16715" w:rsidP="008831CC">
            <w:pPr>
              <w:ind w:left="708" w:hanging="566"/>
              <w:jc w:val="both"/>
              <w:rPr>
                <w:rFonts w:ascii="Arial" w:hAnsi="Arial" w:cs="Arial"/>
              </w:rPr>
            </w:pPr>
            <w:r w:rsidRPr="00E70B57">
              <w:rPr>
                <w:rFonts w:ascii="Arial" w:eastAsia="Arial" w:hAnsi="Arial" w:cs="Arial"/>
                <w:sz w:val="22"/>
                <w:szCs w:val="22"/>
              </w:rPr>
              <w:t>02.- Por carta de residencia $ 72.97</w:t>
            </w:r>
          </w:p>
          <w:p w:rsidR="00D16715" w:rsidRPr="00E70B57" w:rsidRDefault="00D16715" w:rsidP="008831CC">
            <w:pPr>
              <w:ind w:left="708" w:hanging="566"/>
              <w:jc w:val="both"/>
              <w:rPr>
                <w:rFonts w:ascii="Arial" w:hAnsi="Arial" w:cs="Arial"/>
              </w:rPr>
            </w:pPr>
            <w:r w:rsidRPr="00E70B57">
              <w:rPr>
                <w:rFonts w:ascii="Arial" w:eastAsia="Arial" w:hAnsi="Arial" w:cs="Arial"/>
                <w:sz w:val="22"/>
                <w:szCs w:val="22"/>
              </w:rPr>
              <w:t>03.- Por revisión de documentos en trámite de escritura $ 72.97</w:t>
            </w:r>
          </w:p>
          <w:p w:rsidR="00D16715" w:rsidRPr="00E70B57" w:rsidRDefault="00D16715" w:rsidP="008831CC">
            <w:pPr>
              <w:ind w:left="708" w:hanging="566"/>
              <w:jc w:val="both"/>
              <w:rPr>
                <w:rFonts w:ascii="Arial" w:hAnsi="Arial" w:cs="Arial"/>
              </w:rPr>
            </w:pPr>
            <w:r w:rsidRPr="00E70B57">
              <w:rPr>
                <w:rFonts w:ascii="Arial" w:eastAsia="Arial" w:hAnsi="Arial" w:cs="Arial"/>
                <w:sz w:val="22"/>
                <w:szCs w:val="22"/>
              </w:rPr>
              <w:t>04.-Constancias expedidas por cualquier plano relacionado con el departamento de obras públicas, por cada una $ 60.03</w:t>
            </w:r>
          </w:p>
          <w:p w:rsidR="00D16715" w:rsidRPr="00E70B57" w:rsidRDefault="00D16715" w:rsidP="008831CC">
            <w:pPr>
              <w:ind w:left="708" w:hanging="566"/>
              <w:jc w:val="both"/>
              <w:rPr>
                <w:rFonts w:ascii="Arial" w:hAnsi="Arial" w:cs="Arial"/>
              </w:rPr>
            </w:pPr>
            <w:r w:rsidRPr="00E70B57">
              <w:rPr>
                <w:rFonts w:ascii="Arial" w:eastAsia="Arial" w:hAnsi="Arial" w:cs="Arial"/>
                <w:sz w:val="22"/>
                <w:szCs w:val="22"/>
              </w:rPr>
              <w:t>05.-Por autorización de la solicitud para regularización de los predios urbanos y/o rústicos por lote              $ 135.59</w:t>
            </w:r>
          </w:p>
          <w:p w:rsidR="00D16715" w:rsidRPr="00E70B57" w:rsidRDefault="00D16715" w:rsidP="008831CC">
            <w:pPr>
              <w:ind w:left="708" w:hanging="566"/>
              <w:jc w:val="both"/>
              <w:rPr>
                <w:rFonts w:ascii="Arial" w:hAnsi="Arial" w:cs="Arial"/>
              </w:rPr>
            </w:pPr>
            <w:r w:rsidRPr="00E70B57">
              <w:rPr>
                <w:rFonts w:ascii="Arial" w:eastAsia="Arial" w:hAnsi="Arial" w:cs="Arial"/>
                <w:sz w:val="22"/>
                <w:szCs w:val="22"/>
              </w:rPr>
              <w:t>06.- Certificación de copias, cotejar documentos oficiales e informes $ 109.71</w:t>
            </w:r>
          </w:p>
          <w:p w:rsidR="00D16715" w:rsidRPr="00E70B57" w:rsidRDefault="00D16715" w:rsidP="008831CC">
            <w:pPr>
              <w:ind w:left="708" w:hanging="566"/>
              <w:jc w:val="both"/>
              <w:rPr>
                <w:rFonts w:ascii="Arial" w:hAnsi="Arial" w:cs="Arial"/>
              </w:rPr>
            </w:pPr>
            <w:r w:rsidRPr="00E70B57">
              <w:rPr>
                <w:rFonts w:ascii="Arial" w:eastAsia="Arial" w:hAnsi="Arial" w:cs="Arial"/>
                <w:sz w:val="22"/>
                <w:szCs w:val="22"/>
              </w:rPr>
              <w:t>07.- Certificado de estar al corriente en el pago de contribuciones catastrales pagaran $ 117.47</w:t>
            </w:r>
          </w:p>
          <w:p w:rsidR="00D16715" w:rsidRPr="00E70B57" w:rsidRDefault="00D16715" w:rsidP="008831CC">
            <w:pPr>
              <w:ind w:left="708" w:hanging="566"/>
              <w:jc w:val="both"/>
              <w:rPr>
                <w:rFonts w:ascii="Arial" w:hAnsi="Arial" w:cs="Arial"/>
              </w:rPr>
            </w:pPr>
            <w:r w:rsidRPr="00E70B57">
              <w:rPr>
                <w:rFonts w:ascii="Arial" w:eastAsia="Arial" w:hAnsi="Arial" w:cs="Arial"/>
                <w:sz w:val="22"/>
                <w:szCs w:val="22"/>
              </w:rPr>
              <w:t>08.- Certificado de fierro de herrar y señal de sangre $ 128.86</w:t>
            </w:r>
          </w:p>
          <w:p w:rsidR="00D16715" w:rsidRPr="00E70B57" w:rsidRDefault="00D16715" w:rsidP="008831CC">
            <w:pPr>
              <w:ind w:left="708" w:hanging="566"/>
              <w:jc w:val="both"/>
              <w:rPr>
                <w:rFonts w:ascii="Arial" w:hAnsi="Arial" w:cs="Arial"/>
              </w:rPr>
            </w:pPr>
            <w:r w:rsidRPr="00E70B57">
              <w:rPr>
                <w:rFonts w:ascii="Arial" w:eastAsia="Arial" w:hAnsi="Arial" w:cs="Arial"/>
                <w:sz w:val="22"/>
                <w:szCs w:val="22"/>
              </w:rPr>
              <w:t>09.- Carta de no tener antecedentes policiales $ 117.47</w:t>
            </w:r>
          </w:p>
          <w:p w:rsidR="00D16715" w:rsidRPr="00E70B57" w:rsidRDefault="00D16715" w:rsidP="008831CC">
            <w:pPr>
              <w:ind w:left="708" w:hanging="566"/>
              <w:jc w:val="both"/>
              <w:rPr>
                <w:rFonts w:ascii="Arial" w:hAnsi="Arial" w:cs="Arial"/>
              </w:rPr>
            </w:pPr>
            <w:r w:rsidRPr="00E70B57">
              <w:rPr>
                <w:rFonts w:ascii="Arial" w:eastAsia="Arial" w:hAnsi="Arial" w:cs="Arial"/>
                <w:sz w:val="22"/>
                <w:szCs w:val="22"/>
              </w:rPr>
              <w:t xml:space="preserve">10.- De adeudo </w:t>
            </w:r>
            <w:r w:rsidR="005B445D" w:rsidRPr="00E70B57">
              <w:rPr>
                <w:rFonts w:ascii="Arial" w:eastAsia="Arial" w:hAnsi="Arial" w:cs="Arial"/>
                <w:sz w:val="22"/>
                <w:szCs w:val="22"/>
              </w:rPr>
              <w:t>de obras por cooperación $ 74.52</w:t>
            </w:r>
          </w:p>
          <w:p w:rsidR="00D16715" w:rsidRPr="00E70B57" w:rsidRDefault="00D16715" w:rsidP="008831CC">
            <w:pPr>
              <w:ind w:left="708" w:hanging="566"/>
              <w:jc w:val="both"/>
              <w:rPr>
                <w:rFonts w:ascii="Arial" w:hAnsi="Arial" w:cs="Arial"/>
              </w:rPr>
            </w:pPr>
            <w:r w:rsidRPr="00E70B57">
              <w:rPr>
                <w:rFonts w:ascii="Arial" w:eastAsia="Arial" w:hAnsi="Arial" w:cs="Arial"/>
                <w:sz w:val="22"/>
                <w:szCs w:val="22"/>
              </w:rPr>
              <w:t>11.- Del s</w:t>
            </w:r>
            <w:r w:rsidR="005B445D" w:rsidRPr="00E70B57">
              <w:rPr>
                <w:rFonts w:ascii="Arial" w:eastAsia="Arial" w:hAnsi="Arial" w:cs="Arial"/>
                <w:sz w:val="22"/>
                <w:szCs w:val="22"/>
              </w:rPr>
              <w:t>ervicio nacional militar $ 74.52</w:t>
            </w:r>
          </w:p>
          <w:p w:rsidR="00D16715" w:rsidRPr="00E70B57" w:rsidRDefault="00D16715" w:rsidP="008831CC">
            <w:pPr>
              <w:ind w:left="708" w:hanging="566"/>
              <w:jc w:val="both"/>
              <w:rPr>
                <w:rFonts w:ascii="Arial" w:hAnsi="Arial" w:cs="Arial"/>
              </w:rPr>
            </w:pPr>
            <w:r w:rsidRPr="00E70B57">
              <w:rPr>
                <w:rFonts w:ascii="Arial" w:eastAsia="Arial" w:hAnsi="Arial" w:cs="Arial"/>
                <w:sz w:val="22"/>
                <w:szCs w:val="22"/>
              </w:rPr>
              <w:t>12.- Carta de modo honesto de vivir requerida para la tramitación de permisos ante la secretaria de la defensa nacional para la por</w:t>
            </w:r>
            <w:r w:rsidR="005B445D" w:rsidRPr="00E70B57">
              <w:rPr>
                <w:rFonts w:ascii="Arial" w:eastAsia="Arial" w:hAnsi="Arial" w:cs="Arial"/>
                <w:sz w:val="22"/>
                <w:szCs w:val="22"/>
              </w:rPr>
              <w:t>tación de armas de fuego $ 74.52</w:t>
            </w:r>
          </w:p>
          <w:p w:rsidR="00D16715" w:rsidRPr="00E70B57" w:rsidRDefault="00D16715" w:rsidP="008831CC">
            <w:pPr>
              <w:ind w:left="708" w:hanging="566"/>
              <w:jc w:val="both"/>
              <w:rPr>
                <w:rFonts w:ascii="Arial" w:hAnsi="Arial" w:cs="Arial"/>
              </w:rPr>
            </w:pPr>
            <w:r w:rsidRPr="00E70B57">
              <w:rPr>
                <w:rFonts w:ascii="Arial" w:eastAsia="Arial" w:hAnsi="Arial" w:cs="Arial"/>
                <w:sz w:val="22"/>
                <w:szCs w:val="22"/>
              </w:rPr>
              <w:t>13.- Por constancia de factibilidad de vivienda $ 170.50</w:t>
            </w:r>
          </w:p>
          <w:p w:rsidR="00D16715" w:rsidRPr="00E70B57" w:rsidRDefault="00D16715" w:rsidP="008831CC">
            <w:pPr>
              <w:ind w:left="708" w:hanging="566"/>
              <w:jc w:val="both"/>
              <w:rPr>
                <w:rFonts w:ascii="Arial" w:hAnsi="Arial" w:cs="Arial"/>
              </w:rPr>
            </w:pPr>
            <w:r w:rsidRPr="00E70B57">
              <w:rPr>
                <w:rFonts w:ascii="Arial" w:eastAsia="Arial" w:hAnsi="Arial" w:cs="Arial"/>
                <w:sz w:val="22"/>
                <w:szCs w:val="22"/>
              </w:rPr>
              <w:t>14.- Constancia de no inconveniente para la celebración de actos de culto público extraordinario en lugares distintos de los templos resp</w:t>
            </w:r>
            <w:r w:rsidR="005B445D" w:rsidRPr="00E70B57">
              <w:rPr>
                <w:rFonts w:ascii="Arial" w:eastAsia="Arial" w:hAnsi="Arial" w:cs="Arial"/>
                <w:sz w:val="22"/>
                <w:szCs w:val="22"/>
              </w:rPr>
              <w:t>ectivos plazas y parques $ 74.52</w:t>
            </w:r>
          </w:p>
          <w:p w:rsidR="00D16715" w:rsidRPr="00E70B57" w:rsidRDefault="00D16715" w:rsidP="008831CC">
            <w:pPr>
              <w:ind w:left="708" w:hanging="566"/>
              <w:jc w:val="both"/>
              <w:rPr>
                <w:rFonts w:ascii="Arial" w:eastAsia="Arial" w:hAnsi="Arial" w:cs="Arial"/>
              </w:rPr>
            </w:pPr>
            <w:r w:rsidRPr="00E70B57">
              <w:rPr>
                <w:rFonts w:ascii="Arial" w:eastAsia="Arial" w:hAnsi="Arial" w:cs="Arial"/>
                <w:sz w:val="22"/>
                <w:szCs w:val="22"/>
              </w:rPr>
              <w:t>15.- Por iniciar trámites para investigación sobre terrenos $ 72.00</w:t>
            </w:r>
          </w:p>
          <w:p w:rsidR="00D16715" w:rsidRPr="00E70B57" w:rsidRDefault="00D16715" w:rsidP="008831CC">
            <w:pPr>
              <w:ind w:left="142"/>
              <w:jc w:val="both"/>
              <w:rPr>
                <w:rFonts w:ascii="Arial" w:hAnsi="Arial" w:cs="Arial"/>
              </w:rPr>
            </w:pPr>
            <w:r w:rsidRPr="00E70B57">
              <w:rPr>
                <w:rFonts w:ascii="Arial" w:eastAsia="Arial" w:hAnsi="Arial" w:cs="Arial"/>
                <w:sz w:val="22"/>
                <w:szCs w:val="22"/>
              </w:rPr>
              <w:t xml:space="preserve">16.- </w:t>
            </w:r>
            <w:r w:rsidRPr="00E70B57">
              <w:rPr>
                <w:rFonts w:ascii="Arial" w:hAnsi="Arial" w:cs="Arial"/>
                <w:sz w:val="22"/>
                <w:szCs w:val="22"/>
              </w:rPr>
              <w:t>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conforme a la siguiente:</w:t>
            </w:r>
          </w:p>
          <w:p w:rsidR="00D16715" w:rsidRPr="00E70B57" w:rsidRDefault="00D16715" w:rsidP="008831CC">
            <w:pPr>
              <w:jc w:val="both"/>
              <w:rPr>
                <w:rFonts w:ascii="Arial" w:hAnsi="Arial" w:cs="Arial"/>
              </w:rPr>
            </w:pPr>
          </w:p>
          <w:p w:rsidR="00D16715" w:rsidRPr="00E70B57" w:rsidRDefault="00D16715" w:rsidP="008831CC">
            <w:pPr>
              <w:ind w:firstLine="142"/>
              <w:jc w:val="both"/>
              <w:rPr>
                <w:rFonts w:ascii="Arial" w:hAnsi="Arial" w:cs="Arial"/>
                <w:b/>
              </w:rPr>
            </w:pPr>
            <w:r w:rsidRPr="00E70B57">
              <w:rPr>
                <w:rFonts w:ascii="Arial" w:hAnsi="Arial" w:cs="Arial"/>
                <w:b/>
                <w:sz w:val="22"/>
                <w:szCs w:val="22"/>
              </w:rPr>
              <w:t>TABLA</w:t>
            </w:r>
          </w:p>
          <w:p w:rsidR="00D16715" w:rsidRPr="00E70B57" w:rsidRDefault="00D16715" w:rsidP="008831CC">
            <w:pPr>
              <w:jc w:val="both"/>
              <w:rPr>
                <w:rFonts w:ascii="Arial" w:hAnsi="Arial" w:cs="Arial"/>
              </w:rPr>
            </w:pPr>
          </w:p>
          <w:p w:rsidR="00D16715" w:rsidRPr="00E70B57" w:rsidRDefault="00D16715" w:rsidP="008831CC">
            <w:pPr>
              <w:pStyle w:val="Prrafodelista"/>
              <w:numPr>
                <w:ilvl w:val="0"/>
                <w:numId w:val="35"/>
              </w:numPr>
              <w:rPr>
                <w:rFonts w:cs="Arial"/>
                <w:sz w:val="21"/>
                <w:szCs w:val="21"/>
              </w:rPr>
            </w:pPr>
            <w:r w:rsidRPr="00E70B57">
              <w:rPr>
                <w:rFonts w:cs="Arial"/>
                <w:sz w:val="22"/>
                <w:szCs w:val="22"/>
              </w:rPr>
              <w:t xml:space="preserve">  Expedición de copias certificadas de documentos, por cada</w:t>
            </w:r>
          </w:p>
          <w:p w:rsidR="005B445D" w:rsidRPr="00E70B57" w:rsidRDefault="005B445D" w:rsidP="008831CC">
            <w:pPr>
              <w:pStyle w:val="Prrafodelista"/>
              <w:tabs>
                <w:tab w:val="left" w:pos="284"/>
              </w:tabs>
              <w:rPr>
                <w:rFonts w:cs="Arial"/>
                <w:sz w:val="22"/>
                <w:szCs w:val="22"/>
              </w:rPr>
            </w:pPr>
            <w:r w:rsidRPr="00E70B57">
              <w:rPr>
                <w:rFonts w:cs="Arial"/>
                <w:sz w:val="22"/>
                <w:szCs w:val="22"/>
              </w:rPr>
              <w:t>hoja tamaño carta u oficio $ 16.</w:t>
            </w:r>
            <w:r w:rsidR="00810E8A" w:rsidRPr="00E70B57">
              <w:rPr>
                <w:rFonts w:cs="Arial"/>
                <w:sz w:val="22"/>
                <w:szCs w:val="22"/>
              </w:rPr>
              <w:t>56</w:t>
            </w:r>
          </w:p>
          <w:p w:rsidR="005B445D" w:rsidRPr="00E70B57" w:rsidRDefault="005B445D" w:rsidP="008831CC">
            <w:pPr>
              <w:pStyle w:val="Prrafodelista"/>
              <w:numPr>
                <w:ilvl w:val="0"/>
                <w:numId w:val="35"/>
              </w:numPr>
              <w:tabs>
                <w:tab w:val="left" w:pos="284"/>
                <w:tab w:val="left" w:pos="3765"/>
              </w:tabs>
              <w:rPr>
                <w:rFonts w:cs="Arial"/>
                <w:sz w:val="22"/>
                <w:szCs w:val="22"/>
              </w:rPr>
            </w:pPr>
            <w:r w:rsidRPr="00E70B57">
              <w:rPr>
                <w:rFonts w:cs="Arial"/>
                <w:sz w:val="22"/>
                <w:szCs w:val="22"/>
              </w:rPr>
              <w:t>Por cada disco compacto CD-R $ 10.</w:t>
            </w:r>
            <w:r w:rsidR="00810E8A" w:rsidRPr="00E70B57">
              <w:rPr>
                <w:rFonts w:cs="Arial"/>
                <w:sz w:val="22"/>
                <w:szCs w:val="22"/>
              </w:rPr>
              <w:t>35</w:t>
            </w:r>
          </w:p>
          <w:p w:rsidR="00810E8A" w:rsidRPr="00E70B57" w:rsidRDefault="005B445D" w:rsidP="008831CC">
            <w:pPr>
              <w:pStyle w:val="Prrafodelista"/>
              <w:numPr>
                <w:ilvl w:val="0"/>
                <w:numId w:val="35"/>
              </w:numPr>
              <w:tabs>
                <w:tab w:val="left" w:pos="284"/>
              </w:tabs>
              <w:rPr>
                <w:rFonts w:cs="Arial"/>
                <w:sz w:val="22"/>
                <w:szCs w:val="22"/>
              </w:rPr>
            </w:pPr>
            <w:r w:rsidRPr="00E70B57">
              <w:rPr>
                <w:rFonts w:cs="Arial"/>
                <w:sz w:val="22"/>
                <w:szCs w:val="22"/>
              </w:rPr>
              <w:t>Expedición de copia a color $ 19.</w:t>
            </w:r>
            <w:r w:rsidR="00810E8A" w:rsidRPr="00E70B57">
              <w:rPr>
                <w:rFonts w:cs="Arial"/>
                <w:sz w:val="22"/>
                <w:szCs w:val="22"/>
              </w:rPr>
              <w:t>67</w:t>
            </w:r>
          </w:p>
          <w:p w:rsidR="005B445D" w:rsidRPr="00E70B57" w:rsidRDefault="005B445D" w:rsidP="008831CC">
            <w:pPr>
              <w:pStyle w:val="Prrafodelista"/>
              <w:numPr>
                <w:ilvl w:val="0"/>
                <w:numId w:val="35"/>
              </w:numPr>
              <w:tabs>
                <w:tab w:val="left" w:pos="284"/>
              </w:tabs>
              <w:rPr>
                <w:rFonts w:cs="Arial"/>
                <w:sz w:val="22"/>
                <w:szCs w:val="22"/>
              </w:rPr>
            </w:pPr>
            <w:r w:rsidRPr="00E70B57">
              <w:rPr>
                <w:rFonts w:cs="Arial"/>
                <w:sz w:val="22"/>
                <w:szCs w:val="22"/>
              </w:rPr>
              <w:t>Por cada copia simple tamaño carta u oficio</w:t>
            </w:r>
            <w:r w:rsidR="00810E8A" w:rsidRPr="00E70B57">
              <w:rPr>
                <w:rFonts w:cs="Arial"/>
                <w:sz w:val="22"/>
                <w:szCs w:val="22"/>
              </w:rPr>
              <w:t xml:space="preserve"> $ 0.52</w:t>
            </w:r>
          </w:p>
          <w:p w:rsidR="005B445D" w:rsidRPr="00E70B57" w:rsidRDefault="005B445D" w:rsidP="008831CC">
            <w:pPr>
              <w:pStyle w:val="Prrafodelista"/>
              <w:numPr>
                <w:ilvl w:val="0"/>
                <w:numId w:val="35"/>
              </w:numPr>
              <w:tabs>
                <w:tab w:val="left" w:pos="284"/>
              </w:tabs>
              <w:rPr>
                <w:rFonts w:cs="Arial"/>
                <w:sz w:val="22"/>
                <w:szCs w:val="22"/>
              </w:rPr>
            </w:pPr>
            <w:r w:rsidRPr="00E70B57">
              <w:rPr>
                <w:rFonts w:cs="Arial"/>
                <w:sz w:val="22"/>
                <w:szCs w:val="22"/>
              </w:rPr>
              <w:t>Por cada hoja impresa por medio de dispositivo informáti</w:t>
            </w:r>
            <w:r w:rsidR="00810E8A" w:rsidRPr="00E70B57">
              <w:rPr>
                <w:rFonts w:cs="Arial"/>
                <w:sz w:val="22"/>
                <w:szCs w:val="22"/>
              </w:rPr>
              <w:t>co, tamaño carta u oficio $ 0.52</w:t>
            </w:r>
          </w:p>
          <w:p w:rsidR="005B445D" w:rsidRPr="00E70B57" w:rsidRDefault="005B445D" w:rsidP="008831CC">
            <w:pPr>
              <w:pStyle w:val="Prrafodelista"/>
              <w:numPr>
                <w:ilvl w:val="0"/>
                <w:numId w:val="35"/>
              </w:numPr>
              <w:tabs>
                <w:tab w:val="left" w:pos="-709"/>
                <w:tab w:val="left" w:pos="284"/>
              </w:tabs>
              <w:rPr>
                <w:rFonts w:cs="Arial"/>
                <w:sz w:val="22"/>
                <w:szCs w:val="22"/>
              </w:rPr>
            </w:pPr>
            <w:r w:rsidRPr="00E70B57">
              <w:rPr>
                <w:rFonts w:cs="Arial"/>
                <w:sz w:val="22"/>
                <w:szCs w:val="22"/>
              </w:rPr>
              <w:t>Expedición de</w:t>
            </w:r>
            <w:r w:rsidR="00810E8A" w:rsidRPr="00E70B57">
              <w:rPr>
                <w:rFonts w:cs="Arial"/>
                <w:sz w:val="22"/>
                <w:szCs w:val="22"/>
              </w:rPr>
              <w:t xml:space="preserve"> copia simple de planos $ 362.25</w:t>
            </w:r>
          </w:p>
          <w:p w:rsidR="005B445D" w:rsidRPr="00E70B57" w:rsidRDefault="005B445D" w:rsidP="008831CC">
            <w:pPr>
              <w:pStyle w:val="Prrafodelista"/>
              <w:numPr>
                <w:ilvl w:val="0"/>
                <w:numId w:val="35"/>
              </w:numPr>
              <w:tabs>
                <w:tab w:val="left" w:pos="-709"/>
                <w:tab w:val="left" w:pos="284"/>
              </w:tabs>
              <w:rPr>
                <w:rFonts w:cs="Arial"/>
                <w:sz w:val="22"/>
                <w:szCs w:val="22"/>
              </w:rPr>
            </w:pPr>
            <w:r w:rsidRPr="00E70B57">
              <w:rPr>
                <w:rFonts w:cs="Arial"/>
                <w:sz w:val="22"/>
                <w:szCs w:val="22"/>
              </w:rPr>
              <w:t>Expedición de copia</w:t>
            </w:r>
            <w:r w:rsidR="00810E8A" w:rsidRPr="00E70B57">
              <w:rPr>
                <w:rFonts w:cs="Arial"/>
                <w:sz w:val="22"/>
                <w:szCs w:val="22"/>
              </w:rPr>
              <w:t xml:space="preserve"> certificada de planos, $ 382.95</w:t>
            </w:r>
            <w:r w:rsidRPr="00E70B57">
              <w:rPr>
                <w:rFonts w:cs="Arial"/>
                <w:sz w:val="22"/>
                <w:szCs w:val="22"/>
              </w:rPr>
              <w:t xml:space="preserve"> </w:t>
            </w:r>
            <w:proofErr w:type="gramStart"/>
            <w:r w:rsidRPr="00E70B57">
              <w:rPr>
                <w:rFonts w:cs="Arial"/>
                <w:sz w:val="22"/>
                <w:szCs w:val="22"/>
              </w:rPr>
              <w:t>adicionales</w:t>
            </w:r>
            <w:proofErr w:type="gramEnd"/>
            <w:r w:rsidRPr="00E70B57">
              <w:rPr>
                <w:rFonts w:cs="Arial"/>
                <w:sz w:val="22"/>
                <w:szCs w:val="22"/>
              </w:rPr>
              <w:t xml:space="preserve"> a la anterior cuota.</w:t>
            </w:r>
          </w:p>
          <w:p w:rsidR="005B445D" w:rsidRPr="00E70B57" w:rsidRDefault="005B445D" w:rsidP="008831CC">
            <w:pPr>
              <w:ind w:left="851" w:hanging="849"/>
              <w:jc w:val="both"/>
              <w:rPr>
                <w:rFonts w:ascii="Arial" w:eastAsia="Arial" w:hAnsi="Arial" w:cs="Arial"/>
                <w:b/>
                <w:bCs/>
              </w:rPr>
            </w:pPr>
          </w:p>
          <w:p w:rsidR="005B445D" w:rsidRPr="00E70B57" w:rsidRDefault="005B445D" w:rsidP="008831CC">
            <w:pPr>
              <w:jc w:val="both"/>
              <w:rPr>
                <w:rFonts w:ascii="Arial" w:hAnsi="Arial" w:cs="Arial"/>
              </w:rPr>
            </w:pPr>
            <w:r w:rsidRPr="00E70B57">
              <w:rPr>
                <w:rFonts w:ascii="Arial" w:eastAsia="Arial" w:hAnsi="Arial" w:cs="Arial"/>
                <w:sz w:val="22"/>
                <w:szCs w:val="22"/>
              </w:rPr>
              <w:t xml:space="preserve">Por cualquier cambio legal posterior, realizado a las constancias, licencias, autorizaciones y certificaciones previamente otorgadas para estos servicios se cobrará el 30% del documento original expedido. </w:t>
            </w:r>
          </w:p>
          <w:p w:rsidR="005B445D" w:rsidRPr="00E70B57" w:rsidRDefault="005B445D" w:rsidP="008831CC">
            <w:pPr>
              <w:jc w:val="both"/>
              <w:rPr>
                <w:rFonts w:ascii="Arial" w:hAnsi="Arial" w:cs="Arial"/>
              </w:rPr>
            </w:pPr>
            <w:r w:rsidRPr="00E70B57">
              <w:rPr>
                <w:rFonts w:ascii="Arial" w:eastAsia="Arial" w:hAnsi="Arial" w:cs="Arial"/>
                <w:sz w:val="22"/>
                <w:szCs w:val="22"/>
              </w:rPr>
              <w:t xml:space="preserve"> </w:t>
            </w:r>
          </w:p>
          <w:p w:rsidR="005B445D" w:rsidRPr="00E70B57" w:rsidRDefault="001A3875" w:rsidP="008831CC">
            <w:pPr>
              <w:jc w:val="both"/>
              <w:rPr>
                <w:rFonts w:ascii="Arial" w:hAnsi="Arial" w:cs="Arial"/>
              </w:rPr>
            </w:pPr>
            <w:r w:rsidRPr="00E70B57">
              <w:rPr>
                <w:rFonts w:ascii="Arial" w:eastAsia="Arial" w:hAnsi="Arial" w:cs="Arial"/>
                <w:sz w:val="22"/>
                <w:szCs w:val="22"/>
              </w:rPr>
              <w:br/>
            </w:r>
            <w:r w:rsidR="005B445D" w:rsidRPr="00E70B57">
              <w:rPr>
                <w:rFonts w:ascii="Arial" w:eastAsia="Arial" w:hAnsi="Arial" w:cs="Arial"/>
                <w:sz w:val="22"/>
                <w:szCs w:val="22"/>
              </w:rPr>
              <w:t>III.- Autorización para suplir el consentimiento de los padres para contrae</w:t>
            </w:r>
            <w:r w:rsidR="00810E8A" w:rsidRPr="00E70B57">
              <w:rPr>
                <w:rFonts w:ascii="Arial" w:eastAsia="Arial" w:hAnsi="Arial" w:cs="Arial"/>
                <w:sz w:val="22"/>
                <w:szCs w:val="22"/>
              </w:rPr>
              <w:t>r matrimonio $ 59</w:t>
            </w:r>
            <w:r w:rsidR="005B445D" w:rsidRPr="00E70B57">
              <w:rPr>
                <w:rFonts w:ascii="Arial" w:eastAsia="Arial" w:hAnsi="Arial" w:cs="Arial"/>
                <w:sz w:val="22"/>
                <w:szCs w:val="22"/>
              </w:rPr>
              <w:t>.00</w:t>
            </w:r>
          </w:p>
          <w:p w:rsidR="005B445D" w:rsidRPr="00E70B57" w:rsidRDefault="005B445D" w:rsidP="008831CC">
            <w:pPr>
              <w:jc w:val="both"/>
              <w:rPr>
                <w:rFonts w:ascii="Arial" w:hAnsi="Arial" w:cs="Arial"/>
              </w:rPr>
            </w:pPr>
            <w:r w:rsidRPr="00E70B57">
              <w:rPr>
                <w:rFonts w:ascii="Arial" w:eastAsia="Arial" w:hAnsi="Arial" w:cs="Arial"/>
                <w:sz w:val="22"/>
                <w:szCs w:val="22"/>
              </w:rPr>
              <w:t xml:space="preserve"> </w:t>
            </w:r>
          </w:p>
          <w:p w:rsidR="005B445D" w:rsidRPr="00E70B57" w:rsidRDefault="005B445D" w:rsidP="008831CC">
            <w:pPr>
              <w:jc w:val="both"/>
              <w:rPr>
                <w:rFonts w:ascii="Arial" w:hAnsi="Arial" w:cs="Arial"/>
              </w:rPr>
            </w:pPr>
            <w:r w:rsidRPr="00E70B57">
              <w:rPr>
                <w:rFonts w:ascii="Arial" w:eastAsia="Arial" w:hAnsi="Arial" w:cs="Arial"/>
                <w:sz w:val="22"/>
                <w:szCs w:val="22"/>
              </w:rPr>
              <w:t>IV.- Expedición de certificados médicos de solicitantes</w:t>
            </w:r>
            <w:r w:rsidR="00810E8A" w:rsidRPr="00E70B57">
              <w:rPr>
                <w:rFonts w:ascii="Arial" w:eastAsia="Arial" w:hAnsi="Arial" w:cs="Arial"/>
                <w:sz w:val="22"/>
                <w:szCs w:val="22"/>
              </w:rPr>
              <w:t xml:space="preserve"> de licencias de manejar $ 97.81</w:t>
            </w:r>
          </w:p>
          <w:p w:rsidR="005B445D" w:rsidRPr="00E70B57" w:rsidRDefault="005B445D" w:rsidP="008831CC">
            <w:pPr>
              <w:jc w:val="both"/>
              <w:rPr>
                <w:rFonts w:ascii="Arial" w:hAnsi="Arial" w:cs="Arial"/>
              </w:rPr>
            </w:pPr>
            <w:r w:rsidRPr="00E70B57">
              <w:rPr>
                <w:rFonts w:ascii="Arial" w:eastAsia="Arial" w:hAnsi="Arial" w:cs="Arial"/>
                <w:sz w:val="22"/>
                <w:szCs w:val="22"/>
              </w:rPr>
              <w:t xml:space="preserve"> </w:t>
            </w:r>
          </w:p>
          <w:p w:rsidR="005B445D" w:rsidRPr="00E70B57" w:rsidRDefault="005B445D" w:rsidP="008831CC">
            <w:pPr>
              <w:jc w:val="both"/>
              <w:rPr>
                <w:rFonts w:ascii="Arial" w:hAnsi="Arial" w:cs="Arial"/>
              </w:rPr>
            </w:pPr>
            <w:r w:rsidRPr="00E70B57">
              <w:rPr>
                <w:rFonts w:ascii="Arial" w:eastAsia="Arial" w:hAnsi="Arial" w:cs="Arial"/>
                <w:sz w:val="22"/>
                <w:szCs w:val="22"/>
              </w:rPr>
              <w:t xml:space="preserve">V.- Por la tramitación de documentos ante la Oficina Municipal de enlace con la Secretaría de Relaciones Exteriores: </w:t>
            </w:r>
          </w:p>
          <w:p w:rsidR="005B445D" w:rsidRPr="00E70B57" w:rsidRDefault="005B445D" w:rsidP="008831CC">
            <w:pPr>
              <w:jc w:val="both"/>
              <w:rPr>
                <w:rFonts w:ascii="Arial" w:hAnsi="Arial" w:cs="Arial"/>
              </w:rPr>
            </w:pPr>
            <w:r w:rsidRPr="00E70B57">
              <w:rPr>
                <w:rFonts w:ascii="Arial" w:eastAsia="Arial" w:hAnsi="Arial" w:cs="Arial"/>
                <w:sz w:val="22"/>
                <w:szCs w:val="22"/>
              </w:rPr>
              <w:t xml:space="preserve"> </w:t>
            </w:r>
          </w:p>
          <w:p w:rsidR="005B445D" w:rsidRPr="00E70B57" w:rsidRDefault="005B445D" w:rsidP="008831CC">
            <w:pPr>
              <w:ind w:left="567"/>
              <w:jc w:val="both"/>
              <w:rPr>
                <w:rFonts w:ascii="Arial" w:hAnsi="Arial" w:cs="Arial"/>
              </w:rPr>
            </w:pPr>
            <w:r w:rsidRPr="00E70B57">
              <w:rPr>
                <w:rFonts w:ascii="Arial" w:eastAsia="Arial" w:hAnsi="Arial" w:cs="Arial"/>
                <w:sz w:val="22"/>
                <w:szCs w:val="22"/>
              </w:rPr>
              <w:t>1.- Tramite de pasaport</w:t>
            </w:r>
            <w:r w:rsidR="00810E8A" w:rsidRPr="00E70B57">
              <w:rPr>
                <w:rFonts w:ascii="Arial" w:eastAsia="Arial" w:hAnsi="Arial" w:cs="Arial"/>
                <w:sz w:val="22"/>
                <w:szCs w:val="22"/>
              </w:rPr>
              <w:t xml:space="preserve">e mexicano $ </w:t>
            </w:r>
            <w:r w:rsidR="005A559E" w:rsidRPr="00E70B57">
              <w:rPr>
                <w:rFonts w:ascii="Arial" w:eastAsia="Arial" w:hAnsi="Arial" w:cs="Arial"/>
                <w:sz w:val="22"/>
                <w:szCs w:val="22"/>
              </w:rPr>
              <w:t>458</w:t>
            </w:r>
            <w:r w:rsidR="006E192B" w:rsidRPr="00E70B57">
              <w:rPr>
                <w:rFonts w:ascii="Arial" w:eastAsia="Arial" w:hAnsi="Arial" w:cs="Arial"/>
                <w:sz w:val="22"/>
                <w:szCs w:val="22"/>
              </w:rPr>
              <w:t>.00</w:t>
            </w:r>
          </w:p>
          <w:p w:rsidR="005B445D" w:rsidRPr="00E70B57" w:rsidRDefault="005B445D" w:rsidP="008831CC">
            <w:pPr>
              <w:ind w:left="567"/>
              <w:jc w:val="both"/>
              <w:rPr>
                <w:rFonts w:ascii="Arial" w:hAnsi="Arial" w:cs="Arial"/>
              </w:rPr>
            </w:pPr>
            <w:r w:rsidRPr="00E70B57">
              <w:rPr>
                <w:rFonts w:ascii="Arial" w:eastAsia="Arial" w:hAnsi="Arial" w:cs="Arial"/>
                <w:sz w:val="22"/>
                <w:szCs w:val="22"/>
              </w:rPr>
              <w:t xml:space="preserve">2.- Trámite de permiso Artículo 27 constitucional $ </w:t>
            </w:r>
            <w:r w:rsidR="005A559E" w:rsidRPr="00E70B57">
              <w:rPr>
                <w:rFonts w:ascii="Arial" w:eastAsia="Arial" w:hAnsi="Arial" w:cs="Arial"/>
                <w:sz w:val="22"/>
                <w:szCs w:val="22"/>
              </w:rPr>
              <w:t>458</w:t>
            </w:r>
            <w:r w:rsidR="006E192B" w:rsidRPr="00E70B57">
              <w:rPr>
                <w:rFonts w:ascii="Arial" w:eastAsia="Arial" w:hAnsi="Arial" w:cs="Arial"/>
                <w:sz w:val="22"/>
                <w:szCs w:val="22"/>
              </w:rPr>
              <w:t>.00</w:t>
            </w:r>
          </w:p>
          <w:p w:rsidR="005B445D" w:rsidRPr="00E70B57" w:rsidRDefault="005B445D" w:rsidP="008831CC">
            <w:pPr>
              <w:ind w:left="567"/>
              <w:jc w:val="both"/>
              <w:rPr>
                <w:rFonts w:ascii="Arial" w:hAnsi="Arial" w:cs="Arial"/>
              </w:rPr>
            </w:pPr>
            <w:r w:rsidRPr="00E70B57">
              <w:rPr>
                <w:rFonts w:ascii="Arial" w:eastAsia="Arial" w:hAnsi="Arial" w:cs="Arial"/>
                <w:sz w:val="22"/>
                <w:szCs w:val="22"/>
              </w:rPr>
              <w:t xml:space="preserve">3.- Trámite de aviso notarial $ </w:t>
            </w:r>
            <w:r w:rsidR="005A559E" w:rsidRPr="00E70B57">
              <w:rPr>
                <w:rFonts w:ascii="Arial" w:eastAsia="Arial" w:hAnsi="Arial" w:cs="Arial"/>
                <w:sz w:val="22"/>
                <w:szCs w:val="22"/>
              </w:rPr>
              <w:t>458</w:t>
            </w:r>
            <w:r w:rsidR="006E192B" w:rsidRPr="00E70B57">
              <w:rPr>
                <w:rFonts w:ascii="Arial" w:eastAsia="Arial" w:hAnsi="Arial" w:cs="Arial"/>
                <w:sz w:val="22"/>
                <w:szCs w:val="22"/>
              </w:rPr>
              <w:t>.00</w:t>
            </w:r>
          </w:p>
          <w:p w:rsidR="005B445D" w:rsidRPr="00E70B57" w:rsidRDefault="005B445D" w:rsidP="008831CC">
            <w:pPr>
              <w:ind w:left="567"/>
              <w:jc w:val="both"/>
              <w:rPr>
                <w:rFonts w:ascii="Arial" w:hAnsi="Arial" w:cs="Arial"/>
              </w:rPr>
            </w:pPr>
            <w:r w:rsidRPr="00E70B57">
              <w:rPr>
                <w:rFonts w:ascii="Arial" w:eastAsia="Arial" w:hAnsi="Arial" w:cs="Arial"/>
                <w:sz w:val="22"/>
                <w:szCs w:val="22"/>
              </w:rPr>
              <w:t xml:space="preserve">4.- Trámite de nacionalidad $ </w:t>
            </w:r>
            <w:r w:rsidR="005A559E" w:rsidRPr="00E70B57">
              <w:rPr>
                <w:rFonts w:ascii="Arial" w:eastAsia="Arial" w:hAnsi="Arial" w:cs="Arial"/>
                <w:sz w:val="22"/>
                <w:szCs w:val="22"/>
              </w:rPr>
              <w:t>458.</w:t>
            </w:r>
            <w:r w:rsidR="006E192B" w:rsidRPr="00E70B57">
              <w:rPr>
                <w:rFonts w:ascii="Arial" w:eastAsia="Arial" w:hAnsi="Arial" w:cs="Arial"/>
                <w:sz w:val="22"/>
                <w:szCs w:val="22"/>
              </w:rPr>
              <w:t>00</w:t>
            </w:r>
          </w:p>
          <w:p w:rsidR="005B445D" w:rsidRPr="00E70B57" w:rsidRDefault="005B445D" w:rsidP="008831CC">
            <w:pPr>
              <w:jc w:val="both"/>
              <w:rPr>
                <w:rFonts w:ascii="Arial" w:hAnsi="Arial" w:cs="Arial"/>
              </w:rPr>
            </w:pPr>
            <w:r w:rsidRPr="00E70B57">
              <w:rPr>
                <w:rFonts w:ascii="Arial" w:eastAsia="Arial" w:hAnsi="Arial" w:cs="Arial"/>
                <w:sz w:val="22"/>
                <w:szCs w:val="22"/>
              </w:rPr>
              <w:t xml:space="preserve"> </w:t>
            </w:r>
          </w:p>
          <w:p w:rsidR="005B445D" w:rsidRPr="00E70B57" w:rsidRDefault="005B445D" w:rsidP="008831CC">
            <w:pPr>
              <w:jc w:val="both"/>
              <w:rPr>
                <w:rFonts w:ascii="Arial" w:hAnsi="Arial" w:cs="Arial"/>
              </w:rPr>
            </w:pPr>
            <w:r w:rsidRPr="00E70B57">
              <w:rPr>
                <w:rFonts w:ascii="Arial" w:eastAsia="Arial" w:hAnsi="Arial" w:cs="Arial"/>
                <w:sz w:val="22"/>
                <w:szCs w:val="22"/>
              </w:rPr>
              <w:t>VI.- Expedición de licencia mercantil son objeto de este pago todo establecimiento fijo que realice una actividad mercantil</w:t>
            </w:r>
            <w:r w:rsidR="00552AC6" w:rsidRPr="00E70B57">
              <w:rPr>
                <w:rFonts w:ascii="Arial" w:eastAsia="Arial" w:hAnsi="Arial" w:cs="Arial"/>
                <w:sz w:val="22"/>
                <w:szCs w:val="22"/>
              </w:rPr>
              <w:t xml:space="preserve"> dentro del municipio de $ 82.80</w:t>
            </w:r>
          </w:p>
          <w:p w:rsidR="005B445D" w:rsidRPr="00E70B57" w:rsidRDefault="005B445D" w:rsidP="008831CC">
            <w:pPr>
              <w:jc w:val="both"/>
              <w:rPr>
                <w:rFonts w:ascii="Arial" w:hAnsi="Arial" w:cs="Arial"/>
              </w:rPr>
            </w:pPr>
            <w:r w:rsidRPr="00E70B57">
              <w:rPr>
                <w:rFonts w:ascii="Arial" w:eastAsia="Arial" w:hAnsi="Arial" w:cs="Arial"/>
                <w:sz w:val="22"/>
                <w:szCs w:val="22"/>
              </w:rPr>
              <w:t xml:space="preserve"> </w:t>
            </w:r>
          </w:p>
          <w:p w:rsidR="005B445D" w:rsidRPr="00E70B57" w:rsidRDefault="005B445D" w:rsidP="008831CC">
            <w:pPr>
              <w:jc w:val="both"/>
              <w:rPr>
                <w:rFonts w:ascii="Arial" w:eastAsia="Arial" w:hAnsi="Arial" w:cs="Arial"/>
              </w:rPr>
            </w:pPr>
            <w:r w:rsidRPr="00E70B57">
              <w:rPr>
                <w:rFonts w:ascii="Arial" w:eastAsia="Arial" w:hAnsi="Arial" w:cs="Arial"/>
                <w:sz w:val="22"/>
                <w:szCs w:val="22"/>
              </w:rPr>
              <w:t xml:space="preserve">VII.- Refrendo anual </w:t>
            </w:r>
            <w:r w:rsidR="00123797" w:rsidRPr="00E70B57">
              <w:rPr>
                <w:rFonts w:ascii="Arial" w:eastAsia="Arial" w:hAnsi="Arial" w:cs="Arial"/>
                <w:sz w:val="22"/>
                <w:szCs w:val="22"/>
              </w:rPr>
              <w:t>de licencia mercantil de $ 64.17</w:t>
            </w:r>
          </w:p>
          <w:p w:rsidR="005B445D" w:rsidRPr="00E70B57" w:rsidRDefault="005B445D" w:rsidP="008831CC">
            <w:pPr>
              <w:jc w:val="both"/>
              <w:rPr>
                <w:rFonts w:ascii="Arial" w:eastAsia="Arial" w:hAnsi="Arial" w:cs="Arial"/>
              </w:rPr>
            </w:pPr>
          </w:p>
          <w:p w:rsidR="005B445D" w:rsidRPr="00E70B57" w:rsidRDefault="005B445D" w:rsidP="008831CC">
            <w:pPr>
              <w:jc w:val="both"/>
              <w:rPr>
                <w:rFonts w:ascii="Arial" w:hAnsi="Arial" w:cs="Arial"/>
              </w:rPr>
            </w:pPr>
          </w:p>
          <w:p w:rsidR="005B445D" w:rsidRPr="00E70B57" w:rsidRDefault="005B445D" w:rsidP="008831CC">
            <w:pPr>
              <w:jc w:val="center"/>
              <w:rPr>
                <w:rFonts w:ascii="Arial" w:eastAsia="Arial" w:hAnsi="Arial" w:cs="Arial"/>
                <w:b/>
              </w:rPr>
            </w:pPr>
            <w:r w:rsidRPr="00E70B57">
              <w:rPr>
                <w:rFonts w:ascii="Arial" w:eastAsia="Arial" w:hAnsi="Arial" w:cs="Arial"/>
                <w:b/>
                <w:sz w:val="22"/>
                <w:szCs w:val="22"/>
              </w:rPr>
              <w:t>SECCIÓN VIII</w:t>
            </w:r>
          </w:p>
          <w:p w:rsidR="00123797" w:rsidRPr="00E70B57" w:rsidRDefault="00123797" w:rsidP="008831CC">
            <w:pPr>
              <w:jc w:val="center"/>
              <w:rPr>
                <w:rFonts w:ascii="Arial" w:hAnsi="Arial" w:cs="Arial"/>
                <w:b/>
              </w:rPr>
            </w:pPr>
            <w:r w:rsidRPr="00E70B57">
              <w:rPr>
                <w:rFonts w:ascii="Arial" w:eastAsia="Arial" w:hAnsi="Arial" w:cs="Arial"/>
                <w:b/>
                <w:sz w:val="22"/>
                <w:szCs w:val="22"/>
              </w:rPr>
              <w:t>OTROS SERVICIOS</w:t>
            </w:r>
          </w:p>
          <w:p w:rsidR="00123797" w:rsidRPr="00E70B57" w:rsidRDefault="00123797" w:rsidP="008831CC">
            <w:pPr>
              <w:jc w:val="both"/>
              <w:rPr>
                <w:rFonts w:ascii="Arial" w:hAnsi="Arial" w:cs="Arial"/>
              </w:rPr>
            </w:pPr>
            <w:r w:rsidRPr="00E70B57">
              <w:rPr>
                <w:rFonts w:ascii="Arial" w:eastAsia="Arial" w:hAnsi="Arial" w:cs="Arial"/>
                <w:sz w:val="22"/>
                <w:szCs w:val="22"/>
              </w:rPr>
              <w:t xml:space="preserve"> </w:t>
            </w:r>
          </w:p>
          <w:p w:rsidR="00123797" w:rsidRPr="00E70B57" w:rsidRDefault="00123797" w:rsidP="008831CC">
            <w:pPr>
              <w:jc w:val="both"/>
              <w:rPr>
                <w:rFonts w:ascii="Arial" w:hAnsi="Arial" w:cs="Arial"/>
              </w:rPr>
            </w:pPr>
            <w:r w:rsidRPr="00E70B57">
              <w:rPr>
                <w:rFonts w:ascii="Arial" w:eastAsia="Arial" w:hAnsi="Arial" w:cs="Arial"/>
                <w:b/>
                <w:sz w:val="22"/>
                <w:szCs w:val="22"/>
              </w:rPr>
              <w:t>ARTÍCULO 37.-</w:t>
            </w:r>
            <w:r w:rsidRPr="00E70B57">
              <w:rPr>
                <w:rFonts w:ascii="Arial" w:eastAsia="Arial" w:hAnsi="Arial" w:cs="Arial"/>
                <w:sz w:val="22"/>
                <w:szCs w:val="22"/>
              </w:rPr>
              <w:t xml:space="preserve"> Son objeto de este derecho los servicios no contemplados en otros artículos de esta ley. </w:t>
            </w:r>
          </w:p>
          <w:p w:rsidR="00123797" w:rsidRPr="00E70B57" w:rsidRDefault="00123797" w:rsidP="008831CC">
            <w:pPr>
              <w:jc w:val="both"/>
              <w:rPr>
                <w:rFonts w:ascii="Arial" w:hAnsi="Arial" w:cs="Arial"/>
              </w:rPr>
            </w:pPr>
            <w:r w:rsidRPr="00E70B57">
              <w:rPr>
                <w:rFonts w:ascii="Arial" w:eastAsia="Arial" w:hAnsi="Arial" w:cs="Arial"/>
                <w:sz w:val="22"/>
                <w:szCs w:val="22"/>
              </w:rPr>
              <w:t xml:space="preserve"> </w:t>
            </w:r>
          </w:p>
          <w:p w:rsidR="00123797" w:rsidRPr="00E70B57" w:rsidRDefault="00123797" w:rsidP="008831CC">
            <w:pPr>
              <w:jc w:val="both"/>
              <w:rPr>
                <w:rFonts w:ascii="Arial" w:hAnsi="Arial" w:cs="Arial"/>
              </w:rPr>
            </w:pPr>
            <w:r w:rsidRPr="00E70B57">
              <w:rPr>
                <w:rFonts w:ascii="Arial" w:eastAsia="Arial" w:hAnsi="Arial" w:cs="Arial"/>
                <w:sz w:val="22"/>
                <w:szCs w:val="22"/>
              </w:rPr>
              <w:t>I.- Expedición de permisos a particulares para el transporte de residuos sólidos no domésticos            $ 3</w:t>
            </w:r>
            <w:r w:rsidR="00612407" w:rsidRPr="00E70B57">
              <w:rPr>
                <w:rFonts w:ascii="Arial" w:eastAsia="Arial" w:hAnsi="Arial" w:cs="Arial"/>
                <w:sz w:val="22"/>
                <w:szCs w:val="22"/>
              </w:rPr>
              <w:t>,</w:t>
            </w:r>
            <w:r w:rsidRPr="00E70B57">
              <w:rPr>
                <w:rFonts w:ascii="Arial" w:eastAsia="Arial" w:hAnsi="Arial" w:cs="Arial"/>
                <w:sz w:val="22"/>
                <w:szCs w:val="22"/>
              </w:rPr>
              <w:t>188.32</w:t>
            </w:r>
          </w:p>
          <w:p w:rsidR="00123797" w:rsidRPr="00E70B57" w:rsidRDefault="00123797" w:rsidP="008831CC">
            <w:pPr>
              <w:jc w:val="both"/>
              <w:rPr>
                <w:rFonts w:ascii="Arial" w:hAnsi="Arial" w:cs="Arial"/>
              </w:rPr>
            </w:pPr>
            <w:r w:rsidRPr="00E70B57">
              <w:rPr>
                <w:rFonts w:ascii="Arial" w:eastAsia="Arial" w:hAnsi="Arial" w:cs="Arial"/>
                <w:sz w:val="22"/>
                <w:szCs w:val="22"/>
              </w:rPr>
              <w:t>II.-Por registro en el padrón de proveedores del municipio se cubrirá una cuota anual de $ 434.70</w:t>
            </w:r>
          </w:p>
          <w:p w:rsidR="00123797" w:rsidRPr="00E70B57" w:rsidRDefault="00123797" w:rsidP="008831CC">
            <w:pPr>
              <w:jc w:val="both"/>
              <w:rPr>
                <w:rFonts w:ascii="Arial" w:eastAsia="Arial" w:hAnsi="Arial" w:cs="Arial"/>
              </w:rPr>
            </w:pPr>
            <w:r w:rsidRPr="00E70B57">
              <w:rPr>
                <w:rFonts w:ascii="Arial" w:eastAsia="Arial" w:hAnsi="Arial" w:cs="Arial"/>
                <w:sz w:val="22"/>
                <w:szCs w:val="22"/>
              </w:rPr>
              <w:t xml:space="preserve"> </w:t>
            </w:r>
          </w:p>
          <w:p w:rsidR="00123797" w:rsidRPr="00E70B57" w:rsidRDefault="00123797" w:rsidP="008831CC">
            <w:pPr>
              <w:jc w:val="center"/>
              <w:rPr>
                <w:rFonts w:ascii="Arial" w:hAnsi="Arial" w:cs="Arial"/>
                <w:b/>
              </w:rPr>
            </w:pPr>
            <w:r w:rsidRPr="00E70B57">
              <w:rPr>
                <w:rFonts w:ascii="Arial" w:eastAsia="Arial" w:hAnsi="Arial" w:cs="Arial"/>
                <w:b/>
                <w:sz w:val="22"/>
                <w:szCs w:val="22"/>
              </w:rPr>
              <w:t>CAPÍTULO NOVENO</w:t>
            </w:r>
          </w:p>
          <w:p w:rsidR="00123797" w:rsidRPr="00E70B57" w:rsidRDefault="00123797" w:rsidP="008831CC">
            <w:pPr>
              <w:jc w:val="center"/>
              <w:rPr>
                <w:rFonts w:ascii="Arial" w:hAnsi="Arial" w:cs="Arial"/>
                <w:b/>
              </w:rPr>
            </w:pPr>
            <w:r w:rsidRPr="00E70B57">
              <w:rPr>
                <w:rFonts w:ascii="Arial" w:eastAsia="Arial" w:hAnsi="Arial" w:cs="Arial"/>
                <w:b/>
                <w:sz w:val="22"/>
                <w:szCs w:val="22"/>
              </w:rPr>
              <w:t>DE LOS DERECHOS POR EL USO O APROVECHAMIENTO DE</w:t>
            </w:r>
          </w:p>
          <w:p w:rsidR="00123797" w:rsidRPr="00E70B57" w:rsidRDefault="00123797" w:rsidP="008831CC">
            <w:pPr>
              <w:jc w:val="center"/>
              <w:rPr>
                <w:rFonts w:ascii="Arial" w:hAnsi="Arial" w:cs="Arial"/>
                <w:b/>
              </w:rPr>
            </w:pPr>
            <w:r w:rsidRPr="00E70B57">
              <w:rPr>
                <w:rFonts w:ascii="Arial" w:eastAsia="Arial" w:hAnsi="Arial" w:cs="Arial"/>
                <w:b/>
                <w:sz w:val="22"/>
                <w:szCs w:val="22"/>
              </w:rPr>
              <w:t>BIENES DEL DOMINIO PÚBLICO DEL MUNICIPIO</w:t>
            </w:r>
          </w:p>
          <w:p w:rsidR="00123797" w:rsidRPr="00E70B57" w:rsidRDefault="00123797" w:rsidP="008831CC">
            <w:pPr>
              <w:jc w:val="center"/>
              <w:rPr>
                <w:rFonts w:ascii="Arial" w:hAnsi="Arial" w:cs="Arial"/>
                <w:b/>
              </w:rPr>
            </w:pPr>
          </w:p>
          <w:p w:rsidR="00123797" w:rsidRPr="00E70B57" w:rsidRDefault="00123797" w:rsidP="008831CC">
            <w:pPr>
              <w:jc w:val="center"/>
              <w:rPr>
                <w:rFonts w:ascii="Arial" w:hAnsi="Arial" w:cs="Arial"/>
                <w:b/>
              </w:rPr>
            </w:pPr>
            <w:r w:rsidRPr="00E70B57">
              <w:rPr>
                <w:rFonts w:ascii="Arial" w:eastAsia="Arial" w:hAnsi="Arial" w:cs="Arial"/>
                <w:b/>
                <w:sz w:val="22"/>
                <w:szCs w:val="22"/>
              </w:rPr>
              <w:t>SECCIÓN I</w:t>
            </w:r>
          </w:p>
          <w:p w:rsidR="00123797" w:rsidRPr="00E70B57" w:rsidRDefault="00123797" w:rsidP="008831CC">
            <w:pPr>
              <w:jc w:val="center"/>
              <w:rPr>
                <w:rFonts w:ascii="Arial" w:hAnsi="Arial" w:cs="Arial"/>
                <w:b/>
              </w:rPr>
            </w:pPr>
            <w:r w:rsidRPr="00E70B57">
              <w:rPr>
                <w:rFonts w:ascii="Arial" w:eastAsia="Arial" w:hAnsi="Arial" w:cs="Arial"/>
                <w:b/>
                <w:sz w:val="22"/>
                <w:szCs w:val="22"/>
              </w:rPr>
              <w:t>DE LOS SERVICIOS DE ARRASTRE Y ALMACENAJE</w:t>
            </w:r>
          </w:p>
          <w:p w:rsidR="00123797" w:rsidRPr="00E70B57" w:rsidRDefault="00123797" w:rsidP="008831CC">
            <w:pPr>
              <w:jc w:val="center"/>
              <w:rPr>
                <w:rFonts w:ascii="Arial" w:hAnsi="Arial" w:cs="Arial"/>
              </w:rPr>
            </w:pPr>
          </w:p>
          <w:p w:rsidR="00123797" w:rsidRPr="00E70B57" w:rsidRDefault="00123797" w:rsidP="008831CC">
            <w:pPr>
              <w:jc w:val="both"/>
              <w:rPr>
                <w:rFonts w:ascii="Arial" w:hAnsi="Arial" w:cs="Arial"/>
              </w:rPr>
            </w:pPr>
            <w:r w:rsidRPr="00E70B57">
              <w:rPr>
                <w:rFonts w:ascii="Arial" w:eastAsia="Arial" w:hAnsi="Arial" w:cs="Arial"/>
                <w:b/>
                <w:sz w:val="22"/>
                <w:szCs w:val="22"/>
              </w:rPr>
              <w:t>ARTÍCULO 38.-</w:t>
            </w:r>
            <w:r w:rsidRPr="00E70B57">
              <w:rPr>
                <w:rFonts w:ascii="Arial" w:eastAsia="Arial" w:hAnsi="Arial" w:cs="Arial"/>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123797" w:rsidRPr="00E70B57" w:rsidRDefault="00123797" w:rsidP="008831CC">
            <w:pPr>
              <w:jc w:val="both"/>
              <w:rPr>
                <w:rFonts w:ascii="Arial" w:eastAsia="Arial" w:hAnsi="Arial" w:cs="Arial"/>
              </w:rPr>
            </w:pPr>
          </w:p>
          <w:p w:rsidR="00123797" w:rsidRPr="00E70B57" w:rsidRDefault="00123797" w:rsidP="008831CC">
            <w:pPr>
              <w:jc w:val="both"/>
              <w:rPr>
                <w:rFonts w:ascii="Arial" w:hAnsi="Arial" w:cs="Arial"/>
              </w:rPr>
            </w:pPr>
            <w:r w:rsidRPr="00E70B57">
              <w:rPr>
                <w:rFonts w:ascii="Arial" w:eastAsia="Arial" w:hAnsi="Arial" w:cs="Arial"/>
                <w:sz w:val="22"/>
                <w:szCs w:val="22"/>
              </w:rPr>
              <w:t xml:space="preserve">Las cuotas correspondientes por servicio de arrastre y almacenaje, serán las siguientes: </w:t>
            </w:r>
          </w:p>
          <w:p w:rsidR="00123797" w:rsidRPr="00E70B57" w:rsidRDefault="00123797" w:rsidP="008831CC">
            <w:pPr>
              <w:jc w:val="both"/>
              <w:rPr>
                <w:rFonts w:ascii="Arial" w:eastAsia="Arial" w:hAnsi="Arial" w:cs="Arial"/>
              </w:rPr>
            </w:pPr>
            <w:r w:rsidRPr="00E70B57">
              <w:rPr>
                <w:rFonts w:ascii="Arial" w:eastAsia="Arial" w:hAnsi="Arial" w:cs="Arial"/>
                <w:sz w:val="22"/>
                <w:szCs w:val="22"/>
              </w:rPr>
              <w:t xml:space="preserve"> </w:t>
            </w:r>
          </w:p>
          <w:p w:rsidR="00123797" w:rsidRPr="00E70B57" w:rsidRDefault="00123797" w:rsidP="008831CC">
            <w:pPr>
              <w:jc w:val="both"/>
              <w:rPr>
                <w:rFonts w:ascii="Arial" w:eastAsia="Arial" w:hAnsi="Arial" w:cs="Arial"/>
              </w:rPr>
            </w:pPr>
          </w:p>
          <w:p w:rsidR="00123797" w:rsidRPr="00E70B57" w:rsidRDefault="00123797" w:rsidP="008831CC">
            <w:pPr>
              <w:jc w:val="both"/>
              <w:rPr>
                <w:rFonts w:ascii="Arial" w:hAnsi="Arial" w:cs="Arial"/>
              </w:rPr>
            </w:pPr>
          </w:p>
          <w:p w:rsidR="00123797" w:rsidRPr="00E70B57" w:rsidRDefault="00123797" w:rsidP="008831CC">
            <w:pPr>
              <w:jc w:val="both"/>
              <w:rPr>
                <w:rFonts w:ascii="Arial" w:eastAsia="Arial" w:hAnsi="Arial" w:cs="Arial"/>
              </w:rPr>
            </w:pPr>
            <w:r w:rsidRPr="00E70B57">
              <w:rPr>
                <w:rFonts w:ascii="Arial" w:eastAsia="Arial" w:hAnsi="Arial" w:cs="Arial"/>
                <w:sz w:val="22"/>
                <w:szCs w:val="22"/>
              </w:rPr>
              <w:t xml:space="preserve">I.- Arrastre: </w:t>
            </w:r>
          </w:p>
          <w:p w:rsidR="00123797" w:rsidRPr="00E70B57" w:rsidRDefault="00123797" w:rsidP="008831CC">
            <w:pPr>
              <w:jc w:val="both"/>
              <w:rPr>
                <w:rFonts w:ascii="Arial" w:hAnsi="Arial" w:cs="Arial"/>
              </w:rPr>
            </w:pPr>
          </w:p>
          <w:p w:rsidR="00123797" w:rsidRPr="00E70B57" w:rsidRDefault="00123797" w:rsidP="008831CC">
            <w:pPr>
              <w:ind w:left="567"/>
              <w:jc w:val="both"/>
              <w:rPr>
                <w:rFonts w:ascii="Arial" w:hAnsi="Arial" w:cs="Arial"/>
              </w:rPr>
            </w:pPr>
            <w:r w:rsidRPr="00E70B57">
              <w:rPr>
                <w:rFonts w:ascii="Arial" w:eastAsia="Arial" w:hAnsi="Arial" w:cs="Arial"/>
                <w:sz w:val="22"/>
                <w:szCs w:val="22"/>
              </w:rPr>
              <w:t xml:space="preserve">1.- Por servicio de grúa dentro del área urbana: </w:t>
            </w:r>
          </w:p>
          <w:p w:rsidR="00123797" w:rsidRPr="00E70B57" w:rsidRDefault="00123797" w:rsidP="008831CC">
            <w:pPr>
              <w:ind w:left="567"/>
              <w:jc w:val="both"/>
              <w:rPr>
                <w:rFonts w:ascii="Arial" w:hAnsi="Arial" w:cs="Arial"/>
              </w:rPr>
            </w:pPr>
            <w:r w:rsidRPr="00E70B57">
              <w:rPr>
                <w:rFonts w:ascii="Arial" w:eastAsia="Arial" w:hAnsi="Arial" w:cs="Arial"/>
                <w:sz w:val="22"/>
                <w:szCs w:val="22"/>
              </w:rPr>
              <w:t>a).- Automóviles $ 306.36</w:t>
            </w:r>
          </w:p>
          <w:p w:rsidR="00123797" w:rsidRPr="00E70B57" w:rsidRDefault="00123797" w:rsidP="008831CC">
            <w:pPr>
              <w:ind w:left="567"/>
              <w:jc w:val="both"/>
              <w:rPr>
                <w:rFonts w:ascii="Arial" w:hAnsi="Arial" w:cs="Arial"/>
              </w:rPr>
            </w:pPr>
            <w:r w:rsidRPr="00E70B57">
              <w:rPr>
                <w:rFonts w:ascii="Arial" w:eastAsia="Arial" w:hAnsi="Arial" w:cs="Arial"/>
                <w:sz w:val="22"/>
                <w:szCs w:val="22"/>
              </w:rPr>
              <w:t>b).- Camiones $ 801.09</w:t>
            </w:r>
          </w:p>
          <w:p w:rsidR="00123797" w:rsidRPr="00E70B57" w:rsidRDefault="00123797" w:rsidP="008831CC">
            <w:pPr>
              <w:ind w:left="567"/>
              <w:jc w:val="both"/>
              <w:rPr>
                <w:rFonts w:ascii="Arial" w:hAnsi="Arial" w:cs="Arial"/>
              </w:rPr>
            </w:pPr>
            <w:r w:rsidRPr="00E70B57">
              <w:rPr>
                <w:rFonts w:ascii="Arial" w:eastAsia="Arial" w:hAnsi="Arial" w:cs="Arial"/>
                <w:sz w:val="22"/>
                <w:szCs w:val="22"/>
              </w:rPr>
              <w:t>c).- Motocicletas $ 239.09</w:t>
            </w:r>
          </w:p>
          <w:p w:rsidR="00123797" w:rsidRPr="00E70B57" w:rsidRDefault="00123797" w:rsidP="008831CC">
            <w:pPr>
              <w:ind w:left="567"/>
              <w:jc w:val="both"/>
              <w:rPr>
                <w:rFonts w:ascii="Arial" w:hAnsi="Arial" w:cs="Arial"/>
              </w:rPr>
            </w:pPr>
            <w:r w:rsidRPr="00E70B57">
              <w:rPr>
                <w:rFonts w:ascii="Arial" w:eastAsia="Arial" w:hAnsi="Arial" w:cs="Arial"/>
                <w:sz w:val="22"/>
                <w:szCs w:val="22"/>
              </w:rPr>
              <w:t xml:space="preserve">d).- Para el traslado fuera del área urbana $ 31.05 por kilómetro. </w:t>
            </w:r>
          </w:p>
          <w:p w:rsidR="00123797" w:rsidRPr="00E70B57" w:rsidRDefault="00123797" w:rsidP="008831CC">
            <w:pPr>
              <w:jc w:val="both"/>
              <w:rPr>
                <w:rFonts w:ascii="Arial" w:hAnsi="Arial" w:cs="Arial"/>
              </w:rPr>
            </w:pPr>
            <w:r w:rsidRPr="00E70B57">
              <w:rPr>
                <w:rFonts w:ascii="Arial" w:eastAsia="Arial" w:hAnsi="Arial" w:cs="Arial"/>
                <w:sz w:val="22"/>
                <w:szCs w:val="22"/>
              </w:rPr>
              <w:lastRenderedPageBreak/>
              <w:t xml:space="preserve"> </w:t>
            </w:r>
          </w:p>
          <w:p w:rsidR="00123797" w:rsidRPr="00E70B57" w:rsidRDefault="007A1477" w:rsidP="008831CC">
            <w:pPr>
              <w:jc w:val="both"/>
              <w:rPr>
                <w:rFonts w:ascii="Arial" w:eastAsia="Arial" w:hAnsi="Arial" w:cs="Arial"/>
              </w:rPr>
            </w:pPr>
            <w:r w:rsidRPr="00E70B57">
              <w:rPr>
                <w:rFonts w:ascii="Arial" w:eastAsia="Arial" w:hAnsi="Arial" w:cs="Arial"/>
                <w:sz w:val="22"/>
                <w:szCs w:val="22"/>
              </w:rPr>
              <w:br/>
            </w:r>
            <w:r w:rsidR="00123797" w:rsidRPr="00E70B57">
              <w:rPr>
                <w:rFonts w:ascii="Arial" w:eastAsia="Arial" w:hAnsi="Arial" w:cs="Arial"/>
                <w:sz w:val="22"/>
                <w:szCs w:val="22"/>
              </w:rPr>
              <w:t xml:space="preserve">II.- Almacenaje: </w:t>
            </w:r>
          </w:p>
          <w:p w:rsidR="00123797" w:rsidRPr="00E70B57" w:rsidRDefault="00123797" w:rsidP="008831CC">
            <w:pPr>
              <w:jc w:val="both"/>
              <w:rPr>
                <w:rFonts w:ascii="Arial" w:hAnsi="Arial" w:cs="Arial"/>
              </w:rPr>
            </w:pPr>
          </w:p>
          <w:p w:rsidR="00123797" w:rsidRPr="00E70B57" w:rsidRDefault="00123797" w:rsidP="008831CC">
            <w:pPr>
              <w:ind w:left="567"/>
              <w:jc w:val="both"/>
              <w:rPr>
                <w:rFonts w:ascii="Arial" w:hAnsi="Arial" w:cs="Arial"/>
              </w:rPr>
            </w:pPr>
            <w:r w:rsidRPr="00E70B57">
              <w:rPr>
                <w:rFonts w:ascii="Arial" w:eastAsia="Arial" w:hAnsi="Arial" w:cs="Arial"/>
                <w:sz w:val="22"/>
                <w:szCs w:val="22"/>
              </w:rPr>
              <w:t>1.- Pensión corralón, automóvil o pick-up, por día $65.72</w:t>
            </w:r>
          </w:p>
          <w:p w:rsidR="00123797" w:rsidRPr="00E70B57" w:rsidRDefault="00123797" w:rsidP="008831CC">
            <w:pPr>
              <w:ind w:left="567"/>
              <w:jc w:val="both"/>
              <w:rPr>
                <w:rFonts w:ascii="Arial" w:hAnsi="Arial" w:cs="Arial"/>
              </w:rPr>
            </w:pPr>
            <w:r w:rsidRPr="00E70B57">
              <w:rPr>
                <w:rFonts w:ascii="Arial" w:eastAsia="Arial" w:hAnsi="Arial" w:cs="Arial"/>
                <w:sz w:val="22"/>
                <w:szCs w:val="22"/>
              </w:rPr>
              <w:t>2.- Pensión corralón, cam</w:t>
            </w:r>
            <w:r w:rsidR="00BE206E" w:rsidRPr="00E70B57">
              <w:rPr>
                <w:rFonts w:ascii="Arial" w:eastAsia="Arial" w:hAnsi="Arial" w:cs="Arial"/>
                <w:sz w:val="22"/>
                <w:szCs w:val="22"/>
              </w:rPr>
              <w:t>ionetas de 1,500 kg. Por día $ 96.26</w:t>
            </w:r>
          </w:p>
          <w:p w:rsidR="00123797" w:rsidRPr="00E70B57" w:rsidRDefault="00123797" w:rsidP="008831CC">
            <w:pPr>
              <w:ind w:left="567"/>
              <w:jc w:val="both"/>
              <w:rPr>
                <w:rFonts w:ascii="Arial" w:hAnsi="Arial" w:cs="Arial"/>
              </w:rPr>
            </w:pPr>
            <w:r w:rsidRPr="00E70B57">
              <w:rPr>
                <w:rFonts w:ascii="Arial" w:eastAsia="Arial" w:hAnsi="Arial" w:cs="Arial"/>
                <w:sz w:val="22"/>
                <w:szCs w:val="22"/>
              </w:rPr>
              <w:t>3.- Pensión corralón, camión, por d</w:t>
            </w:r>
            <w:r w:rsidR="00BE206E" w:rsidRPr="00E70B57">
              <w:rPr>
                <w:rFonts w:ascii="Arial" w:eastAsia="Arial" w:hAnsi="Arial" w:cs="Arial"/>
                <w:sz w:val="22"/>
                <w:szCs w:val="22"/>
              </w:rPr>
              <w:t>ía $ 110.75</w:t>
            </w:r>
            <w:r w:rsidRPr="00E70B57">
              <w:rPr>
                <w:rFonts w:ascii="Arial" w:eastAsia="Arial" w:hAnsi="Arial" w:cs="Arial"/>
                <w:sz w:val="22"/>
                <w:szCs w:val="22"/>
              </w:rPr>
              <w:t>.</w:t>
            </w:r>
          </w:p>
          <w:p w:rsidR="00123797" w:rsidRPr="00E70B57" w:rsidRDefault="00123797" w:rsidP="008831CC">
            <w:pPr>
              <w:ind w:left="567"/>
              <w:jc w:val="both"/>
              <w:rPr>
                <w:rFonts w:ascii="Arial" w:hAnsi="Arial" w:cs="Arial"/>
              </w:rPr>
            </w:pPr>
            <w:r w:rsidRPr="00E70B57">
              <w:rPr>
                <w:rFonts w:ascii="Arial" w:eastAsia="Arial" w:hAnsi="Arial" w:cs="Arial"/>
                <w:sz w:val="22"/>
                <w:szCs w:val="22"/>
              </w:rPr>
              <w:t>4.- Pen</w:t>
            </w:r>
            <w:r w:rsidR="00BE206E" w:rsidRPr="00E70B57">
              <w:rPr>
                <w:rFonts w:ascii="Arial" w:eastAsia="Arial" w:hAnsi="Arial" w:cs="Arial"/>
                <w:sz w:val="22"/>
                <w:szCs w:val="22"/>
              </w:rPr>
              <w:t>sión, bicicletas, por día $ 6.47</w:t>
            </w:r>
          </w:p>
          <w:p w:rsidR="00123797" w:rsidRPr="00E70B57" w:rsidRDefault="00123797" w:rsidP="008831CC">
            <w:pPr>
              <w:ind w:left="567"/>
              <w:jc w:val="both"/>
              <w:rPr>
                <w:rFonts w:ascii="Arial" w:hAnsi="Arial" w:cs="Arial"/>
              </w:rPr>
            </w:pPr>
            <w:r w:rsidRPr="00E70B57">
              <w:rPr>
                <w:rFonts w:ascii="Arial" w:eastAsia="Arial" w:hAnsi="Arial" w:cs="Arial"/>
                <w:sz w:val="22"/>
                <w:szCs w:val="22"/>
              </w:rPr>
              <w:t>5.- Pensió</w:t>
            </w:r>
            <w:r w:rsidR="00BE206E" w:rsidRPr="00E70B57">
              <w:rPr>
                <w:rFonts w:ascii="Arial" w:eastAsia="Arial" w:hAnsi="Arial" w:cs="Arial"/>
                <w:sz w:val="22"/>
                <w:szCs w:val="22"/>
              </w:rPr>
              <w:t>n, motocicletas, por día $ 10.87</w:t>
            </w:r>
          </w:p>
          <w:p w:rsidR="00123797" w:rsidRPr="00E70B57" w:rsidRDefault="00123797" w:rsidP="008831CC">
            <w:pPr>
              <w:jc w:val="both"/>
              <w:rPr>
                <w:rFonts w:ascii="Arial" w:eastAsia="Arial" w:hAnsi="Arial" w:cs="Arial"/>
              </w:rPr>
            </w:pPr>
            <w:r w:rsidRPr="00E70B57">
              <w:rPr>
                <w:rFonts w:ascii="Arial" w:eastAsia="Arial" w:hAnsi="Arial" w:cs="Arial"/>
                <w:sz w:val="22"/>
                <w:szCs w:val="22"/>
              </w:rPr>
              <w:t xml:space="preserve"> </w:t>
            </w:r>
          </w:p>
          <w:p w:rsidR="00123797" w:rsidRPr="00E70B57" w:rsidRDefault="00123797" w:rsidP="008831CC">
            <w:pPr>
              <w:jc w:val="both"/>
              <w:rPr>
                <w:rFonts w:ascii="Arial" w:hAnsi="Arial" w:cs="Arial"/>
              </w:rPr>
            </w:pPr>
          </w:p>
          <w:p w:rsidR="00123797" w:rsidRPr="00E70B57" w:rsidRDefault="00123797" w:rsidP="008831CC">
            <w:pPr>
              <w:jc w:val="center"/>
              <w:rPr>
                <w:rFonts w:ascii="Arial" w:hAnsi="Arial" w:cs="Arial"/>
                <w:b/>
              </w:rPr>
            </w:pPr>
            <w:r w:rsidRPr="00E70B57">
              <w:rPr>
                <w:rFonts w:ascii="Arial" w:eastAsia="Arial" w:hAnsi="Arial" w:cs="Arial"/>
                <w:b/>
                <w:sz w:val="22"/>
                <w:szCs w:val="22"/>
              </w:rPr>
              <w:t>SECCIÓN II</w:t>
            </w:r>
          </w:p>
          <w:p w:rsidR="00123797" w:rsidRPr="00E70B57" w:rsidRDefault="00123797" w:rsidP="008831CC">
            <w:pPr>
              <w:jc w:val="center"/>
              <w:rPr>
                <w:rFonts w:ascii="Arial" w:hAnsi="Arial" w:cs="Arial"/>
                <w:b/>
              </w:rPr>
            </w:pPr>
            <w:r w:rsidRPr="00E70B57">
              <w:rPr>
                <w:rFonts w:ascii="Arial" w:eastAsia="Arial" w:hAnsi="Arial" w:cs="Arial"/>
                <w:b/>
                <w:sz w:val="22"/>
                <w:szCs w:val="22"/>
              </w:rPr>
              <w:t>PROVENIENTES DE LA OCUPACIÓN DE LAS VÍAS PÚBLICAS</w:t>
            </w:r>
          </w:p>
          <w:p w:rsidR="00123797" w:rsidRPr="00E70B57" w:rsidRDefault="00123797" w:rsidP="008831CC">
            <w:pPr>
              <w:jc w:val="both"/>
              <w:rPr>
                <w:rFonts w:ascii="Arial" w:hAnsi="Arial" w:cs="Arial"/>
              </w:rPr>
            </w:pPr>
            <w:r w:rsidRPr="00E70B57">
              <w:rPr>
                <w:rFonts w:ascii="Arial" w:eastAsia="Arial" w:hAnsi="Arial" w:cs="Arial"/>
                <w:sz w:val="22"/>
                <w:szCs w:val="22"/>
              </w:rPr>
              <w:t xml:space="preserve"> </w:t>
            </w:r>
          </w:p>
          <w:p w:rsidR="00123797" w:rsidRPr="00E70B57" w:rsidRDefault="00123797" w:rsidP="008831CC">
            <w:pPr>
              <w:jc w:val="both"/>
              <w:rPr>
                <w:rFonts w:ascii="Arial" w:hAnsi="Arial" w:cs="Arial"/>
              </w:rPr>
            </w:pPr>
            <w:r w:rsidRPr="00E70B57">
              <w:rPr>
                <w:rFonts w:ascii="Arial" w:eastAsia="Arial" w:hAnsi="Arial" w:cs="Arial"/>
                <w:b/>
                <w:sz w:val="22"/>
                <w:szCs w:val="22"/>
              </w:rPr>
              <w:t>ARTÍCULO 39.-</w:t>
            </w:r>
            <w:r w:rsidRPr="00E70B57">
              <w:rPr>
                <w:rFonts w:ascii="Arial" w:eastAsia="Arial" w:hAnsi="Arial" w:cs="Arial"/>
                <w:sz w:val="22"/>
                <w:szCs w:val="22"/>
              </w:rPr>
              <w:t xml:space="preserve"> Son objeto de estos derechos, la ocupación temporal de la superficie limitada bajo el control del Municipio, para el estacionamiento de vehículos.</w:t>
            </w:r>
          </w:p>
          <w:p w:rsidR="00123797" w:rsidRPr="00E70B57" w:rsidRDefault="00123797" w:rsidP="008831CC">
            <w:pPr>
              <w:jc w:val="both"/>
              <w:rPr>
                <w:rFonts w:ascii="Arial" w:hAnsi="Arial" w:cs="Arial"/>
              </w:rPr>
            </w:pPr>
            <w:r w:rsidRPr="00E70B57">
              <w:rPr>
                <w:rFonts w:ascii="Arial" w:eastAsia="Arial" w:hAnsi="Arial" w:cs="Arial"/>
                <w:sz w:val="22"/>
                <w:szCs w:val="22"/>
              </w:rPr>
              <w:t xml:space="preserve"> </w:t>
            </w:r>
          </w:p>
          <w:p w:rsidR="00123797" w:rsidRPr="00E70B57" w:rsidRDefault="00123797" w:rsidP="008831CC">
            <w:pPr>
              <w:jc w:val="both"/>
              <w:rPr>
                <w:rFonts w:ascii="Arial" w:hAnsi="Arial" w:cs="Arial"/>
              </w:rPr>
            </w:pPr>
            <w:r w:rsidRPr="00E70B57">
              <w:rPr>
                <w:rFonts w:ascii="Arial" w:eastAsia="Arial" w:hAnsi="Arial" w:cs="Arial"/>
                <w:sz w:val="22"/>
                <w:szCs w:val="22"/>
              </w:rPr>
              <w:t xml:space="preserve">Los contribuyentes de los derechos de ocupación de la vía pública cubrirán las tarifas señaladas conforme a los conceptos señalados: </w:t>
            </w:r>
          </w:p>
          <w:p w:rsidR="00123797" w:rsidRPr="00E70B57" w:rsidRDefault="00123797" w:rsidP="008831CC">
            <w:pPr>
              <w:jc w:val="both"/>
              <w:rPr>
                <w:rFonts w:ascii="Arial" w:hAnsi="Arial" w:cs="Arial"/>
              </w:rPr>
            </w:pPr>
            <w:r w:rsidRPr="00E70B57">
              <w:rPr>
                <w:rFonts w:ascii="Arial" w:eastAsia="Arial" w:hAnsi="Arial" w:cs="Arial"/>
                <w:sz w:val="22"/>
                <w:szCs w:val="22"/>
              </w:rPr>
              <w:t xml:space="preserve"> </w:t>
            </w:r>
          </w:p>
          <w:p w:rsidR="00123797" w:rsidRPr="00E70B57" w:rsidRDefault="00123797" w:rsidP="008831CC">
            <w:pPr>
              <w:jc w:val="both"/>
              <w:rPr>
                <w:rFonts w:ascii="Arial" w:eastAsia="Arial" w:hAnsi="Arial" w:cs="Arial"/>
              </w:rPr>
            </w:pPr>
            <w:r w:rsidRPr="00E70B57">
              <w:rPr>
                <w:rFonts w:ascii="Arial" w:eastAsia="Arial" w:hAnsi="Arial" w:cs="Arial"/>
                <w:sz w:val="22"/>
                <w:szCs w:val="22"/>
              </w:rPr>
              <w:t>I.- Los vehículos de alquiler pagarán en la Tesorería Municipal, por ocupación de la vía pública, en áreas especialmente designadas para estacio</w:t>
            </w:r>
            <w:r w:rsidR="00BE206E" w:rsidRPr="00E70B57">
              <w:rPr>
                <w:rFonts w:ascii="Arial" w:eastAsia="Arial" w:hAnsi="Arial" w:cs="Arial"/>
                <w:sz w:val="22"/>
                <w:szCs w:val="22"/>
              </w:rPr>
              <w:t>nar una cuota anual de $ 1057.77</w:t>
            </w:r>
            <w:r w:rsidRPr="00E70B57">
              <w:rPr>
                <w:rFonts w:ascii="Arial" w:eastAsia="Arial" w:hAnsi="Arial" w:cs="Arial"/>
                <w:sz w:val="22"/>
                <w:szCs w:val="22"/>
              </w:rPr>
              <w:t>.</w:t>
            </w:r>
          </w:p>
          <w:p w:rsidR="00123797" w:rsidRPr="00E70B57" w:rsidRDefault="00123797" w:rsidP="008831CC">
            <w:pPr>
              <w:jc w:val="both"/>
              <w:rPr>
                <w:rFonts w:ascii="Arial" w:eastAsia="Arial" w:hAnsi="Arial" w:cs="Arial"/>
              </w:rPr>
            </w:pPr>
          </w:p>
          <w:p w:rsidR="00123797" w:rsidRPr="00E70B57" w:rsidRDefault="00123797" w:rsidP="008831CC">
            <w:pPr>
              <w:jc w:val="both"/>
              <w:rPr>
                <w:rFonts w:ascii="Arial" w:hAnsi="Arial" w:cs="Arial"/>
              </w:rPr>
            </w:pPr>
            <w:r w:rsidRPr="00E70B57">
              <w:rPr>
                <w:rFonts w:ascii="Arial" w:eastAsia="Arial" w:hAnsi="Arial" w:cs="Arial"/>
                <w:sz w:val="22"/>
                <w:szCs w:val="22"/>
              </w:rPr>
              <w:t>Cuando el pago se cubra antes de concluir el mes de Abril se otorgará un estímulo del 50%.</w:t>
            </w:r>
          </w:p>
          <w:p w:rsidR="00123797" w:rsidRPr="00E70B57" w:rsidRDefault="00123797" w:rsidP="008831CC">
            <w:pPr>
              <w:jc w:val="both"/>
              <w:rPr>
                <w:rFonts w:ascii="Arial" w:hAnsi="Arial" w:cs="Arial"/>
              </w:rPr>
            </w:pPr>
            <w:r w:rsidRPr="00E70B57">
              <w:rPr>
                <w:rFonts w:ascii="Arial" w:eastAsia="Arial" w:hAnsi="Arial" w:cs="Arial"/>
                <w:sz w:val="22"/>
                <w:szCs w:val="22"/>
              </w:rPr>
              <w:t xml:space="preserve"> </w:t>
            </w:r>
          </w:p>
          <w:p w:rsidR="00123797" w:rsidRPr="00E70B57" w:rsidRDefault="00123797" w:rsidP="008831CC">
            <w:pPr>
              <w:jc w:val="both"/>
              <w:rPr>
                <w:rFonts w:ascii="Arial" w:hAnsi="Arial" w:cs="Arial"/>
              </w:rPr>
            </w:pPr>
            <w:r w:rsidRPr="00E70B57">
              <w:rPr>
                <w:rFonts w:ascii="Arial" w:eastAsia="Arial" w:hAnsi="Arial" w:cs="Arial"/>
                <w:sz w:val="22"/>
                <w:szCs w:val="22"/>
              </w:rPr>
              <w:t>II.- Por estacionamiento exclusivo de automóviles particulares en la</w:t>
            </w:r>
            <w:r w:rsidR="00BE206E" w:rsidRPr="00E70B57">
              <w:rPr>
                <w:rFonts w:ascii="Arial" w:eastAsia="Arial" w:hAnsi="Arial" w:cs="Arial"/>
                <w:sz w:val="22"/>
                <w:szCs w:val="22"/>
              </w:rPr>
              <w:t xml:space="preserve"> vía pública, se cubrirá $ 39.85</w:t>
            </w:r>
            <w:r w:rsidRPr="00E70B57">
              <w:rPr>
                <w:rFonts w:ascii="Arial" w:eastAsia="Arial" w:hAnsi="Arial" w:cs="Arial"/>
                <w:sz w:val="22"/>
                <w:szCs w:val="22"/>
              </w:rPr>
              <w:t xml:space="preserve"> mensual por cada metro lineal. </w:t>
            </w:r>
          </w:p>
          <w:p w:rsidR="00123797" w:rsidRPr="00E70B57" w:rsidRDefault="00123797" w:rsidP="008831CC">
            <w:pPr>
              <w:jc w:val="both"/>
              <w:rPr>
                <w:rFonts w:ascii="Arial" w:hAnsi="Arial" w:cs="Arial"/>
              </w:rPr>
            </w:pPr>
            <w:r w:rsidRPr="00E70B57">
              <w:rPr>
                <w:rFonts w:ascii="Arial" w:eastAsia="Arial" w:hAnsi="Arial" w:cs="Arial"/>
                <w:sz w:val="22"/>
                <w:szCs w:val="22"/>
              </w:rPr>
              <w:t xml:space="preserve"> </w:t>
            </w:r>
          </w:p>
          <w:p w:rsidR="00123797" w:rsidRPr="00E70B57" w:rsidRDefault="00123797" w:rsidP="008831CC">
            <w:pPr>
              <w:jc w:val="both"/>
              <w:rPr>
                <w:rFonts w:ascii="Arial" w:hAnsi="Arial" w:cs="Arial"/>
              </w:rPr>
            </w:pPr>
            <w:r w:rsidRPr="00E70B57">
              <w:rPr>
                <w:rFonts w:ascii="Arial" w:eastAsia="Arial" w:hAnsi="Arial" w:cs="Arial"/>
                <w:sz w:val="22"/>
                <w:szCs w:val="22"/>
              </w:rPr>
              <w:t>III.- Por carga y descarga de materiales de construcción, premezclados, procesados, por medios mecánicos, hidráulicos o eléctricos, cubrirán una cuota anual</w:t>
            </w:r>
            <w:r w:rsidR="00BE206E" w:rsidRPr="00E70B57">
              <w:rPr>
                <w:rFonts w:ascii="Arial" w:eastAsia="Arial" w:hAnsi="Arial" w:cs="Arial"/>
                <w:sz w:val="22"/>
                <w:szCs w:val="22"/>
              </w:rPr>
              <w:t xml:space="preserve"> de $ 581.50</w:t>
            </w:r>
            <w:r w:rsidRPr="00E70B57">
              <w:rPr>
                <w:rFonts w:ascii="Arial" w:eastAsia="Arial" w:hAnsi="Arial" w:cs="Arial"/>
                <w:sz w:val="22"/>
                <w:szCs w:val="22"/>
              </w:rPr>
              <w:t xml:space="preserve"> por unidad.</w:t>
            </w:r>
          </w:p>
          <w:p w:rsidR="00123797" w:rsidRPr="00E70B57" w:rsidRDefault="00123797" w:rsidP="008831CC">
            <w:pPr>
              <w:jc w:val="both"/>
              <w:rPr>
                <w:rFonts w:ascii="Arial" w:eastAsia="Arial" w:hAnsi="Arial" w:cs="Arial"/>
                <w:b/>
                <w:bCs/>
              </w:rPr>
            </w:pPr>
            <w:r w:rsidRPr="00E70B57">
              <w:rPr>
                <w:rFonts w:ascii="Arial" w:eastAsia="Arial" w:hAnsi="Arial" w:cs="Arial"/>
                <w:sz w:val="22"/>
                <w:szCs w:val="22"/>
              </w:rPr>
              <w:t xml:space="preserve"> </w:t>
            </w:r>
          </w:p>
          <w:p w:rsidR="00123797" w:rsidRPr="00E70B57" w:rsidRDefault="00123797" w:rsidP="008831CC">
            <w:pPr>
              <w:jc w:val="center"/>
              <w:rPr>
                <w:rFonts w:ascii="Arial" w:hAnsi="Arial" w:cs="Arial"/>
                <w:b/>
              </w:rPr>
            </w:pPr>
            <w:r w:rsidRPr="00E70B57">
              <w:rPr>
                <w:rFonts w:ascii="Arial" w:eastAsia="Arial" w:hAnsi="Arial" w:cs="Arial"/>
                <w:sz w:val="22"/>
                <w:szCs w:val="22"/>
              </w:rPr>
              <w:t>IV.- Las empresas que presten sus servicios y utilicen la vía pública</w:t>
            </w:r>
          </w:p>
          <w:p w:rsidR="00BE206E" w:rsidRPr="00E70B57" w:rsidRDefault="00BE206E" w:rsidP="008831CC">
            <w:pPr>
              <w:jc w:val="both"/>
              <w:rPr>
                <w:rFonts w:ascii="Arial" w:hAnsi="Arial" w:cs="Arial"/>
              </w:rPr>
            </w:pPr>
            <w:proofErr w:type="gramStart"/>
            <w:r w:rsidRPr="00E70B57">
              <w:rPr>
                <w:rFonts w:ascii="Arial" w:eastAsia="Arial" w:hAnsi="Arial" w:cs="Arial"/>
                <w:sz w:val="22"/>
                <w:szCs w:val="22"/>
              </w:rPr>
              <w:t>para</w:t>
            </w:r>
            <w:proofErr w:type="gramEnd"/>
            <w:r w:rsidRPr="00E70B57">
              <w:rPr>
                <w:rFonts w:ascii="Arial" w:eastAsia="Arial" w:hAnsi="Arial" w:cs="Arial"/>
                <w:sz w:val="22"/>
                <w:szCs w:val="22"/>
              </w:rPr>
              <w:t xml:space="preserve"> el tendido o instalación de </w:t>
            </w:r>
            <w:proofErr w:type="spellStart"/>
            <w:r w:rsidRPr="00E70B57">
              <w:rPr>
                <w:rFonts w:ascii="Arial" w:eastAsia="Arial" w:hAnsi="Arial" w:cs="Arial"/>
                <w:sz w:val="22"/>
                <w:szCs w:val="22"/>
              </w:rPr>
              <w:t>posteria</w:t>
            </w:r>
            <w:proofErr w:type="spellEnd"/>
            <w:r w:rsidRPr="00E70B57">
              <w:rPr>
                <w:rFonts w:ascii="Arial" w:eastAsia="Arial" w:hAnsi="Arial" w:cs="Arial"/>
                <w:sz w:val="22"/>
                <w:szCs w:val="22"/>
              </w:rPr>
              <w:t>, pagarán una cuota por única vez y p</w:t>
            </w:r>
            <w:r w:rsidR="00447C92" w:rsidRPr="00E70B57">
              <w:rPr>
                <w:rFonts w:ascii="Arial" w:eastAsia="Arial" w:hAnsi="Arial" w:cs="Arial"/>
                <w:sz w:val="22"/>
                <w:szCs w:val="22"/>
              </w:rPr>
              <w:t>or nuevas instalaciones $ 323.96</w:t>
            </w:r>
            <w:r w:rsidRPr="00E70B57">
              <w:rPr>
                <w:rFonts w:ascii="Arial" w:eastAsia="Arial" w:hAnsi="Arial" w:cs="Arial"/>
                <w:sz w:val="22"/>
                <w:szCs w:val="22"/>
              </w:rPr>
              <w:t xml:space="preserve"> por poste. </w:t>
            </w:r>
          </w:p>
          <w:p w:rsidR="00BE206E" w:rsidRPr="00E70B57" w:rsidRDefault="00BE206E" w:rsidP="008831CC">
            <w:pPr>
              <w:jc w:val="both"/>
              <w:rPr>
                <w:rFonts w:ascii="Arial" w:hAnsi="Arial" w:cs="Arial"/>
              </w:rPr>
            </w:pPr>
            <w:r w:rsidRPr="00E70B57">
              <w:rPr>
                <w:rFonts w:ascii="Arial" w:eastAsia="Arial" w:hAnsi="Arial" w:cs="Arial"/>
                <w:sz w:val="22"/>
                <w:szCs w:val="22"/>
              </w:rPr>
              <w:t xml:space="preserve"> </w:t>
            </w:r>
          </w:p>
          <w:p w:rsidR="00BE206E" w:rsidRPr="00E70B57" w:rsidRDefault="00BE206E" w:rsidP="008831CC">
            <w:pPr>
              <w:jc w:val="both"/>
              <w:rPr>
                <w:rFonts w:ascii="Arial" w:hAnsi="Arial" w:cs="Arial"/>
              </w:rPr>
            </w:pPr>
            <w:r w:rsidRPr="00E70B57">
              <w:rPr>
                <w:rFonts w:ascii="Arial" w:eastAsia="Arial" w:hAnsi="Arial" w:cs="Arial"/>
                <w:sz w:val="22"/>
                <w:szCs w:val="22"/>
              </w:rPr>
              <w:lastRenderedPageBreak/>
              <w:t xml:space="preserve">V.- Los vendedores ambulantes como eloteros, dulceros, yuqueros, </w:t>
            </w:r>
            <w:r w:rsidR="00447C92" w:rsidRPr="00E70B57">
              <w:rPr>
                <w:rFonts w:ascii="Arial" w:eastAsia="Arial" w:hAnsi="Arial" w:cs="Arial"/>
                <w:sz w:val="22"/>
                <w:szCs w:val="22"/>
              </w:rPr>
              <w:t>etc., cubrirán una cuota de $ 59</w:t>
            </w:r>
            <w:r w:rsidRPr="00E70B57">
              <w:rPr>
                <w:rFonts w:ascii="Arial" w:eastAsia="Arial" w:hAnsi="Arial" w:cs="Arial"/>
                <w:sz w:val="22"/>
                <w:szCs w:val="22"/>
              </w:rPr>
              <w:t xml:space="preserve">.00 mensuales. </w:t>
            </w:r>
          </w:p>
          <w:p w:rsidR="00BE206E" w:rsidRPr="00E70B57" w:rsidRDefault="00BE206E" w:rsidP="008831CC">
            <w:pPr>
              <w:jc w:val="both"/>
              <w:rPr>
                <w:rFonts w:ascii="Arial" w:hAnsi="Arial" w:cs="Arial"/>
              </w:rPr>
            </w:pPr>
            <w:r w:rsidRPr="00E70B57">
              <w:rPr>
                <w:rFonts w:ascii="Arial" w:eastAsia="Arial" w:hAnsi="Arial" w:cs="Arial"/>
                <w:sz w:val="22"/>
                <w:szCs w:val="22"/>
              </w:rPr>
              <w:t xml:space="preserve"> </w:t>
            </w:r>
          </w:p>
          <w:p w:rsidR="00BE206E" w:rsidRPr="00E70B57" w:rsidRDefault="00BE206E" w:rsidP="008831CC">
            <w:pPr>
              <w:jc w:val="both"/>
              <w:rPr>
                <w:rFonts w:ascii="Arial" w:eastAsia="Arial" w:hAnsi="Arial" w:cs="Arial"/>
              </w:rPr>
            </w:pPr>
            <w:proofErr w:type="spellStart"/>
            <w:r w:rsidRPr="00E70B57">
              <w:rPr>
                <w:rFonts w:ascii="Arial" w:eastAsia="Arial" w:hAnsi="Arial" w:cs="Arial"/>
                <w:sz w:val="22"/>
                <w:szCs w:val="22"/>
              </w:rPr>
              <w:t>Vl</w:t>
            </w:r>
            <w:proofErr w:type="spellEnd"/>
            <w:r w:rsidRPr="00E70B57">
              <w:rPr>
                <w:rFonts w:ascii="Arial" w:eastAsia="Arial" w:hAnsi="Arial" w:cs="Arial"/>
                <w:sz w:val="22"/>
                <w:szCs w:val="22"/>
              </w:rPr>
              <w:t>.- Los vendedores de mercería y misceláne</w:t>
            </w:r>
            <w:r w:rsidR="00447C92" w:rsidRPr="00E70B57">
              <w:rPr>
                <w:rFonts w:ascii="Arial" w:eastAsia="Arial" w:hAnsi="Arial" w:cs="Arial"/>
                <w:sz w:val="22"/>
                <w:szCs w:val="22"/>
              </w:rPr>
              <w:t>a, pagarán una cuota de $ 105.57</w:t>
            </w:r>
            <w:r w:rsidRPr="00E70B57">
              <w:rPr>
                <w:rFonts w:ascii="Arial" w:eastAsia="Arial" w:hAnsi="Arial" w:cs="Arial"/>
                <w:sz w:val="22"/>
                <w:szCs w:val="22"/>
              </w:rPr>
              <w:t xml:space="preserve"> mensuales. </w:t>
            </w:r>
          </w:p>
          <w:p w:rsidR="00BE206E" w:rsidRPr="00E70B57" w:rsidRDefault="00BE206E" w:rsidP="008831CC">
            <w:pPr>
              <w:jc w:val="both"/>
              <w:rPr>
                <w:rFonts w:ascii="Arial" w:eastAsia="Arial" w:hAnsi="Arial" w:cs="Arial"/>
              </w:rPr>
            </w:pPr>
          </w:p>
          <w:p w:rsidR="00BE206E" w:rsidRPr="00E70B57" w:rsidRDefault="00BE206E" w:rsidP="008831CC">
            <w:pPr>
              <w:jc w:val="both"/>
              <w:rPr>
                <w:rFonts w:ascii="Arial" w:eastAsia="Arial" w:hAnsi="Arial" w:cs="Arial"/>
              </w:rPr>
            </w:pPr>
          </w:p>
          <w:p w:rsidR="00BE206E" w:rsidRPr="00E70B57" w:rsidRDefault="00BE206E" w:rsidP="008831CC">
            <w:pPr>
              <w:jc w:val="center"/>
              <w:rPr>
                <w:rFonts w:ascii="Arial" w:hAnsi="Arial" w:cs="Arial"/>
                <w:b/>
              </w:rPr>
            </w:pPr>
            <w:r w:rsidRPr="00E70B57">
              <w:rPr>
                <w:rFonts w:ascii="Arial" w:eastAsia="Arial" w:hAnsi="Arial" w:cs="Arial"/>
                <w:b/>
                <w:sz w:val="22"/>
                <w:szCs w:val="22"/>
              </w:rPr>
              <w:t>TÍTULO TERCERO</w:t>
            </w:r>
          </w:p>
          <w:p w:rsidR="00BE206E" w:rsidRPr="00E70B57" w:rsidRDefault="00BE206E" w:rsidP="008831CC">
            <w:pPr>
              <w:jc w:val="center"/>
              <w:rPr>
                <w:rFonts w:ascii="Arial" w:hAnsi="Arial" w:cs="Arial"/>
                <w:b/>
              </w:rPr>
            </w:pPr>
            <w:r w:rsidRPr="00E70B57">
              <w:rPr>
                <w:rFonts w:ascii="Arial" w:eastAsia="Arial" w:hAnsi="Arial" w:cs="Arial"/>
                <w:b/>
                <w:sz w:val="22"/>
                <w:szCs w:val="22"/>
              </w:rPr>
              <w:t>DE LOS INGRESOS NO TRIBUTARIOS</w:t>
            </w:r>
          </w:p>
          <w:p w:rsidR="00BE206E" w:rsidRPr="00E70B57" w:rsidRDefault="00BE206E" w:rsidP="008831CC">
            <w:pPr>
              <w:jc w:val="center"/>
              <w:rPr>
                <w:rFonts w:ascii="Arial" w:hAnsi="Arial" w:cs="Arial"/>
                <w:b/>
              </w:rPr>
            </w:pPr>
          </w:p>
          <w:p w:rsidR="00BE206E" w:rsidRPr="00E70B57" w:rsidRDefault="00BE206E" w:rsidP="008831CC">
            <w:pPr>
              <w:jc w:val="center"/>
              <w:rPr>
                <w:rFonts w:ascii="Arial" w:hAnsi="Arial" w:cs="Arial"/>
                <w:b/>
              </w:rPr>
            </w:pPr>
            <w:r w:rsidRPr="00E70B57">
              <w:rPr>
                <w:rFonts w:ascii="Arial" w:eastAsia="Arial" w:hAnsi="Arial" w:cs="Arial"/>
                <w:b/>
                <w:sz w:val="22"/>
                <w:szCs w:val="22"/>
              </w:rPr>
              <w:t>CAPÍTULO PRIMERO</w:t>
            </w:r>
          </w:p>
          <w:p w:rsidR="00BE206E" w:rsidRPr="00E70B57" w:rsidRDefault="00BE206E" w:rsidP="008831CC">
            <w:pPr>
              <w:jc w:val="center"/>
              <w:rPr>
                <w:rFonts w:ascii="Arial" w:hAnsi="Arial" w:cs="Arial"/>
                <w:b/>
              </w:rPr>
            </w:pPr>
            <w:r w:rsidRPr="00E70B57">
              <w:rPr>
                <w:rFonts w:ascii="Arial" w:eastAsia="Arial" w:hAnsi="Arial" w:cs="Arial"/>
                <w:b/>
                <w:sz w:val="22"/>
                <w:szCs w:val="22"/>
              </w:rPr>
              <w:t>DE LOS PRODUCTOS</w:t>
            </w:r>
          </w:p>
          <w:p w:rsidR="00BE206E" w:rsidRPr="00E70B57" w:rsidRDefault="00BE206E" w:rsidP="008831CC">
            <w:pPr>
              <w:jc w:val="center"/>
              <w:rPr>
                <w:rFonts w:ascii="Arial" w:hAnsi="Arial" w:cs="Arial"/>
              </w:rPr>
            </w:pPr>
          </w:p>
          <w:p w:rsidR="00BE206E" w:rsidRPr="00E70B57" w:rsidRDefault="00BE206E" w:rsidP="008831CC">
            <w:pPr>
              <w:jc w:val="center"/>
              <w:rPr>
                <w:rFonts w:ascii="Arial" w:hAnsi="Arial" w:cs="Arial"/>
                <w:b/>
              </w:rPr>
            </w:pPr>
            <w:r w:rsidRPr="00E70B57">
              <w:rPr>
                <w:rFonts w:ascii="Arial" w:eastAsia="Arial" w:hAnsi="Arial" w:cs="Arial"/>
                <w:b/>
                <w:sz w:val="22"/>
                <w:szCs w:val="22"/>
              </w:rPr>
              <w:t>SECCIÓN I</w:t>
            </w:r>
          </w:p>
          <w:p w:rsidR="00BE206E" w:rsidRPr="00E70B57" w:rsidRDefault="00BE206E" w:rsidP="008831CC">
            <w:pPr>
              <w:jc w:val="center"/>
              <w:rPr>
                <w:rFonts w:ascii="Arial" w:eastAsia="Arial" w:hAnsi="Arial" w:cs="Arial"/>
                <w:b/>
              </w:rPr>
            </w:pPr>
            <w:r w:rsidRPr="00E70B57">
              <w:rPr>
                <w:rFonts w:ascii="Arial" w:eastAsia="Arial" w:hAnsi="Arial" w:cs="Arial"/>
                <w:b/>
                <w:sz w:val="22"/>
                <w:szCs w:val="22"/>
              </w:rPr>
              <w:t>DISPOSICIONES GENERALES</w:t>
            </w:r>
          </w:p>
          <w:p w:rsidR="00BE206E" w:rsidRPr="00E70B57" w:rsidRDefault="00BE206E" w:rsidP="008831CC">
            <w:pPr>
              <w:jc w:val="both"/>
              <w:rPr>
                <w:rFonts w:ascii="Arial" w:hAnsi="Arial" w:cs="Arial"/>
              </w:rPr>
            </w:pPr>
          </w:p>
          <w:p w:rsidR="00BE206E" w:rsidRPr="00E70B57" w:rsidRDefault="00BE206E" w:rsidP="008831CC">
            <w:pPr>
              <w:jc w:val="both"/>
              <w:rPr>
                <w:rFonts w:ascii="Arial" w:hAnsi="Arial" w:cs="Arial"/>
              </w:rPr>
            </w:pPr>
            <w:r w:rsidRPr="00E70B57">
              <w:rPr>
                <w:rFonts w:ascii="Arial" w:eastAsia="Arial" w:hAnsi="Arial" w:cs="Arial"/>
                <w:b/>
                <w:sz w:val="22"/>
                <w:szCs w:val="22"/>
              </w:rPr>
              <w:t>ARTÍCULO 40.-</w:t>
            </w:r>
            <w:r w:rsidRPr="00E70B57">
              <w:rPr>
                <w:rFonts w:ascii="Arial" w:eastAsia="Arial" w:hAnsi="Arial" w:cs="Arial"/>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BE206E" w:rsidRPr="00E70B57" w:rsidRDefault="00BE206E" w:rsidP="008831CC">
            <w:pPr>
              <w:jc w:val="both"/>
              <w:rPr>
                <w:rFonts w:ascii="Arial" w:eastAsia="Arial" w:hAnsi="Arial" w:cs="Arial"/>
              </w:rPr>
            </w:pPr>
            <w:r w:rsidRPr="00E70B57">
              <w:rPr>
                <w:rFonts w:ascii="Arial" w:eastAsia="Arial" w:hAnsi="Arial" w:cs="Arial"/>
                <w:sz w:val="22"/>
                <w:szCs w:val="22"/>
              </w:rPr>
              <w:t xml:space="preserve"> </w:t>
            </w:r>
          </w:p>
          <w:p w:rsidR="00BE206E" w:rsidRPr="00E70B57" w:rsidRDefault="00BE206E" w:rsidP="008831CC">
            <w:pPr>
              <w:jc w:val="both"/>
              <w:rPr>
                <w:rFonts w:ascii="Arial" w:eastAsia="Arial" w:hAnsi="Arial" w:cs="Arial"/>
              </w:rPr>
            </w:pPr>
          </w:p>
          <w:p w:rsidR="00BE206E" w:rsidRPr="00E70B57" w:rsidRDefault="00BE206E" w:rsidP="008831CC">
            <w:pPr>
              <w:jc w:val="center"/>
              <w:rPr>
                <w:rFonts w:ascii="Arial" w:hAnsi="Arial" w:cs="Arial"/>
                <w:b/>
              </w:rPr>
            </w:pPr>
            <w:r w:rsidRPr="00E70B57">
              <w:rPr>
                <w:rFonts w:ascii="Arial" w:eastAsia="Arial" w:hAnsi="Arial" w:cs="Arial"/>
                <w:b/>
                <w:sz w:val="22"/>
                <w:szCs w:val="22"/>
              </w:rPr>
              <w:t>SECCIÓN II</w:t>
            </w:r>
          </w:p>
          <w:p w:rsidR="00BE206E" w:rsidRPr="00E70B57" w:rsidRDefault="00BE206E" w:rsidP="008831CC">
            <w:pPr>
              <w:jc w:val="center"/>
              <w:rPr>
                <w:rFonts w:ascii="Arial" w:hAnsi="Arial" w:cs="Arial"/>
                <w:b/>
              </w:rPr>
            </w:pPr>
            <w:r w:rsidRPr="00E70B57">
              <w:rPr>
                <w:rFonts w:ascii="Arial" w:eastAsia="Arial" w:hAnsi="Arial" w:cs="Arial"/>
                <w:b/>
                <w:sz w:val="22"/>
                <w:szCs w:val="22"/>
              </w:rPr>
              <w:t>PROVENIENTES DE LA VENTA O ARRENDAMIENTO DE LOTES</w:t>
            </w:r>
          </w:p>
          <w:p w:rsidR="00BE206E" w:rsidRPr="00E70B57" w:rsidRDefault="00BE206E" w:rsidP="008831CC">
            <w:pPr>
              <w:jc w:val="center"/>
              <w:rPr>
                <w:rFonts w:ascii="Arial" w:hAnsi="Arial" w:cs="Arial"/>
                <w:b/>
              </w:rPr>
            </w:pPr>
            <w:r w:rsidRPr="00E70B57">
              <w:rPr>
                <w:rFonts w:ascii="Arial" w:eastAsia="Arial" w:hAnsi="Arial" w:cs="Arial"/>
                <w:b/>
                <w:sz w:val="22"/>
                <w:szCs w:val="22"/>
              </w:rPr>
              <w:t>Y GAVETAS DE LOS PANTEONES MUNICIPALES</w:t>
            </w:r>
          </w:p>
          <w:p w:rsidR="00BE206E" w:rsidRPr="00E70B57" w:rsidRDefault="00BE206E" w:rsidP="008831CC">
            <w:pPr>
              <w:jc w:val="both"/>
              <w:rPr>
                <w:rFonts w:ascii="Arial" w:hAnsi="Arial" w:cs="Arial"/>
              </w:rPr>
            </w:pPr>
            <w:r w:rsidRPr="00E70B57">
              <w:rPr>
                <w:rFonts w:ascii="Arial" w:eastAsia="Arial" w:hAnsi="Arial" w:cs="Arial"/>
                <w:sz w:val="22"/>
                <w:szCs w:val="22"/>
              </w:rPr>
              <w:t xml:space="preserve"> </w:t>
            </w:r>
          </w:p>
          <w:p w:rsidR="00BE206E" w:rsidRPr="00E70B57" w:rsidRDefault="00BE206E" w:rsidP="008831CC">
            <w:pPr>
              <w:jc w:val="both"/>
              <w:rPr>
                <w:rFonts w:ascii="Arial" w:eastAsia="Arial" w:hAnsi="Arial" w:cs="Arial"/>
                <w:b/>
                <w:bCs/>
              </w:rPr>
            </w:pPr>
            <w:r w:rsidRPr="00E70B57">
              <w:rPr>
                <w:rFonts w:ascii="Arial" w:eastAsia="Arial" w:hAnsi="Arial" w:cs="Arial"/>
                <w:b/>
                <w:sz w:val="22"/>
                <w:szCs w:val="22"/>
              </w:rPr>
              <w:t>ARTÍCULO 41.-</w:t>
            </w:r>
            <w:r w:rsidRPr="00E70B57">
              <w:rPr>
                <w:rFonts w:ascii="Arial" w:eastAsia="Arial" w:hAnsi="Arial" w:cs="Arial"/>
                <w:sz w:val="22"/>
                <w:szCs w:val="22"/>
              </w:rPr>
              <w:t xml:space="preserve"> Son objeto de estos productos, la venta o arrendamiento de lotes y gavetas de los panteones municipales, de acuerdo a las siguientes tarifas:</w:t>
            </w:r>
          </w:p>
          <w:p w:rsidR="00BE206E" w:rsidRPr="00E70B57" w:rsidRDefault="00BE206E" w:rsidP="008831CC">
            <w:pPr>
              <w:jc w:val="both"/>
              <w:rPr>
                <w:rFonts w:ascii="Arial" w:hAnsi="Arial" w:cs="Arial"/>
              </w:rPr>
            </w:pPr>
          </w:p>
          <w:p w:rsidR="00BE206E" w:rsidRPr="00E70B57" w:rsidRDefault="00447C92" w:rsidP="008831CC">
            <w:pPr>
              <w:jc w:val="both"/>
              <w:rPr>
                <w:rFonts w:ascii="Arial" w:eastAsia="Arial" w:hAnsi="Arial" w:cs="Arial"/>
              </w:rPr>
            </w:pPr>
            <w:r w:rsidRPr="00E70B57">
              <w:rPr>
                <w:rFonts w:ascii="Arial" w:eastAsia="Arial" w:hAnsi="Arial" w:cs="Arial"/>
                <w:sz w:val="22"/>
                <w:szCs w:val="22"/>
              </w:rPr>
              <w:t xml:space="preserve"> I.- Lote a perpetuidad $ 519.05</w:t>
            </w:r>
          </w:p>
          <w:p w:rsidR="00447C92" w:rsidRPr="00E70B57" w:rsidRDefault="00447C92" w:rsidP="008831CC">
            <w:pPr>
              <w:jc w:val="both"/>
              <w:rPr>
                <w:rFonts w:ascii="Arial" w:eastAsia="Arial" w:hAnsi="Arial" w:cs="Arial"/>
              </w:rPr>
            </w:pPr>
          </w:p>
          <w:p w:rsidR="00447C92" w:rsidRPr="00E70B57" w:rsidRDefault="00447C92" w:rsidP="008831CC">
            <w:pPr>
              <w:jc w:val="both"/>
              <w:rPr>
                <w:rFonts w:ascii="Arial" w:eastAsia="Arial" w:hAnsi="Arial" w:cs="Arial"/>
              </w:rPr>
            </w:pPr>
          </w:p>
          <w:p w:rsidR="00447C92" w:rsidRPr="00E70B57" w:rsidRDefault="00447C92" w:rsidP="008831CC">
            <w:pPr>
              <w:jc w:val="center"/>
              <w:rPr>
                <w:rFonts w:ascii="Arial" w:hAnsi="Arial" w:cs="Arial"/>
                <w:b/>
              </w:rPr>
            </w:pPr>
            <w:r w:rsidRPr="00E70B57">
              <w:rPr>
                <w:rFonts w:ascii="Arial" w:eastAsia="Arial" w:hAnsi="Arial" w:cs="Arial"/>
                <w:b/>
                <w:sz w:val="22"/>
                <w:szCs w:val="22"/>
              </w:rPr>
              <w:t>SECCIÓN III</w:t>
            </w:r>
          </w:p>
          <w:p w:rsidR="00447C92" w:rsidRPr="00E70B57" w:rsidRDefault="00447C92" w:rsidP="008831CC">
            <w:pPr>
              <w:jc w:val="center"/>
              <w:rPr>
                <w:rFonts w:ascii="Arial" w:hAnsi="Arial" w:cs="Arial"/>
                <w:b/>
              </w:rPr>
            </w:pPr>
            <w:r w:rsidRPr="00E70B57">
              <w:rPr>
                <w:rFonts w:ascii="Arial" w:eastAsia="Arial" w:hAnsi="Arial" w:cs="Arial"/>
                <w:b/>
                <w:sz w:val="22"/>
                <w:szCs w:val="22"/>
              </w:rPr>
              <w:t>PROVENIENTES DEL ARRENDAMIENTO DE LOCALES</w:t>
            </w:r>
          </w:p>
          <w:p w:rsidR="00447C92" w:rsidRPr="00E70B57" w:rsidRDefault="00447C92" w:rsidP="008831CC">
            <w:pPr>
              <w:jc w:val="center"/>
              <w:rPr>
                <w:rFonts w:ascii="Arial" w:hAnsi="Arial" w:cs="Arial"/>
                <w:b/>
              </w:rPr>
            </w:pPr>
            <w:r w:rsidRPr="00E70B57">
              <w:rPr>
                <w:rFonts w:ascii="Arial" w:eastAsia="Arial" w:hAnsi="Arial" w:cs="Arial"/>
                <w:b/>
                <w:sz w:val="22"/>
                <w:szCs w:val="22"/>
              </w:rPr>
              <w:t>UBICADOS EN LOS MERCADOS MUNICIPALES</w:t>
            </w:r>
          </w:p>
          <w:p w:rsidR="00447C92" w:rsidRPr="00E70B57" w:rsidRDefault="00447C92" w:rsidP="008831CC">
            <w:pPr>
              <w:jc w:val="center"/>
              <w:rPr>
                <w:rFonts w:ascii="Arial" w:hAnsi="Arial" w:cs="Arial"/>
              </w:rPr>
            </w:pPr>
          </w:p>
          <w:p w:rsidR="00447C92" w:rsidRPr="00E70B57" w:rsidRDefault="00447C92" w:rsidP="008831CC">
            <w:pPr>
              <w:jc w:val="both"/>
              <w:rPr>
                <w:rFonts w:ascii="Arial" w:hAnsi="Arial" w:cs="Arial"/>
              </w:rPr>
            </w:pPr>
            <w:r w:rsidRPr="00E70B57">
              <w:rPr>
                <w:rFonts w:ascii="Arial" w:eastAsia="Arial" w:hAnsi="Arial" w:cs="Arial"/>
                <w:b/>
                <w:sz w:val="22"/>
                <w:szCs w:val="22"/>
              </w:rPr>
              <w:t>ARTÍCULO 42.-</w:t>
            </w:r>
            <w:r w:rsidRPr="00E70B57">
              <w:rPr>
                <w:rFonts w:ascii="Arial" w:eastAsia="Arial" w:hAnsi="Arial" w:cs="Arial"/>
                <w:sz w:val="22"/>
                <w:szCs w:val="22"/>
              </w:rPr>
              <w:t xml:space="preserve"> Es objeto de estos productos, el arrendamiento de </w:t>
            </w:r>
            <w:r w:rsidRPr="00E70B57">
              <w:rPr>
                <w:rFonts w:ascii="Arial" w:eastAsia="Arial" w:hAnsi="Arial" w:cs="Arial"/>
                <w:sz w:val="22"/>
                <w:szCs w:val="22"/>
              </w:rPr>
              <w:lastRenderedPageBreak/>
              <w:t>locales ubicados en los mercados municipales.</w:t>
            </w:r>
          </w:p>
          <w:p w:rsidR="00447C92" w:rsidRPr="00E70B57" w:rsidRDefault="00447C92" w:rsidP="008831CC">
            <w:pPr>
              <w:jc w:val="both"/>
              <w:rPr>
                <w:rFonts w:ascii="Arial" w:hAnsi="Arial" w:cs="Arial"/>
              </w:rPr>
            </w:pPr>
            <w:r w:rsidRPr="00E70B57">
              <w:rPr>
                <w:rFonts w:ascii="Arial" w:eastAsia="Arial" w:hAnsi="Arial" w:cs="Arial"/>
                <w:sz w:val="22"/>
                <w:szCs w:val="22"/>
              </w:rPr>
              <w:t xml:space="preserve"> </w:t>
            </w:r>
          </w:p>
          <w:p w:rsidR="00447C92" w:rsidRPr="00E70B57" w:rsidRDefault="00447C92" w:rsidP="008831CC">
            <w:pPr>
              <w:jc w:val="both"/>
              <w:rPr>
                <w:rFonts w:ascii="Arial" w:hAnsi="Arial" w:cs="Arial"/>
              </w:rPr>
            </w:pPr>
            <w:r w:rsidRPr="00E70B57">
              <w:rPr>
                <w:rFonts w:ascii="Arial" w:eastAsia="Arial" w:hAnsi="Arial" w:cs="Arial"/>
                <w:sz w:val="22"/>
                <w:szCs w:val="22"/>
              </w:rPr>
              <w:t xml:space="preserve">I.- Mercado "Independencia", exterior e interior $ 750.89 bimestral. </w:t>
            </w:r>
          </w:p>
          <w:p w:rsidR="00447C92" w:rsidRPr="00E70B57" w:rsidRDefault="00447C92" w:rsidP="008831CC">
            <w:pPr>
              <w:jc w:val="both"/>
              <w:rPr>
                <w:rFonts w:ascii="Arial" w:eastAsia="Arial" w:hAnsi="Arial" w:cs="Arial"/>
              </w:rPr>
            </w:pPr>
            <w:r w:rsidRPr="00E70B57">
              <w:rPr>
                <w:rFonts w:ascii="Arial" w:eastAsia="Arial" w:hAnsi="Arial" w:cs="Arial"/>
                <w:sz w:val="22"/>
                <w:szCs w:val="22"/>
              </w:rPr>
              <w:t xml:space="preserve"> </w:t>
            </w:r>
          </w:p>
          <w:p w:rsidR="00447C92" w:rsidRPr="00E70B57" w:rsidRDefault="00447C92" w:rsidP="008831CC">
            <w:pPr>
              <w:jc w:val="center"/>
              <w:rPr>
                <w:rFonts w:ascii="Arial" w:hAnsi="Arial" w:cs="Arial"/>
                <w:b/>
              </w:rPr>
            </w:pPr>
            <w:r w:rsidRPr="00E70B57">
              <w:rPr>
                <w:rFonts w:ascii="Arial" w:eastAsia="Arial" w:hAnsi="Arial" w:cs="Arial"/>
                <w:b/>
                <w:sz w:val="22"/>
                <w:szCs w:val="22"/>
              </w:rPr>
              <w:t>SECCIÓN IV</w:t>
            </w:r>
          </w:p>
          <w:p w:rsidR="00447C92" w:rsidRPr="00E70B57" w:rsidRDefault="00447C92" w:rsidP="008831CC">
            <w:pPr>
              <w:jc w:val="center"/>
              <w:rPr>
                <w:rFonts w:ascii="Arial" w:hAnsi="Arial" w:cs="Arial"/>
                <w:b/>
              </w:rPr>
            </w:pPr>
            <w:r w:rsidRPr="00E70B57">
              <w:rPr>
                <w:rFonts w:ascii="Arial" w:eastAsia="Arial" w:hAnsi="Arial" w:cs="Arial"/>
                <w:b/>
                <w:sz w:val="22"/>
                <w:szCs w:val="22"/>
              </w:rPr>
              <w:t>OTROS PRODUCTOS</w:t>
            </w:r>
            <w:r w:rsidR="002F5A57" w:rsidRPr="00E70B57">
              <w:rPr>
                <w:rFonts w:ascii="Arial" w:eastAsia="Arial" w:hAnsi="Arial" w:cs="Arial"/>
                <w:b/>
                <w:sz w:val="22"/>
                <w:szCs w:val="22"/>
              </w:rPr>
              <w:br/>
            </w:r>
          </w:p>
          <w:p w:rsidR="00447C92" w:rsidRPr="00E70B57" w:rsidRDefault="00447C92" w:rsidP="008831CC">
            <w:pPr>
              <w:jc w:val="both"/>
              <w:rPr>
                <w:rFonts w:ascii="Arial" w:hAnsi="Arial" w:cs="Arial"/>
              </w:rPr>
            </w:pPr>
            <w:r w:rsidRPr="00E70B57">
              <w:rPr>
                <w:rFonts w:ascii="Arial" w:eastAsia="Arial" w:hAnsi="Arial" w:cs="Arial"/>
                <w:sz w:val="22"/>
                <w:szCs w:val="22"/>
              </w:rPr>
              <w:t xml:space="preserve"> </w:t>
            </w:r>
            <w:r w:rsidRPr="00E70B57">
              <w:rPr>
                <w:rFonts w:ascii="Arial" w:eastAsia="Arial" w:hAnsi="Arial" w:cs="Arial"/>
                <w:b/>
                <w:sz w:val="22"/>
                <w:szCs w:val="22"/>
              </w:rPr>
              <w:t>ARTÍCULO 43.-</w:t>
            </w:r>
            <w:r w:rsidRPr="00E70B57">
              <w:rPr>
                <w:rFonts w:ascii="Arial" w:eastAsia="Arial" w:hAnsi="Arial" w:cs="Arial"/>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447C92" w:rsidRPr="00E70B57" w:rsidRDefault="00447C92" w:rsidP="008831CC">
            <w:pPr>
              <w:jc w:val="both"/>
              <w:rPr>
                <w:rFonts w:ascii="Arial" w:hAnsi="Arial" w:cs="Arial"/>
              </w:rPr>
            </w:pPr>
            <w:r w:rsidRPr="00E70B57">
              <w:rPr>
                <w:rFonts w:ascii="Arial" w:eastAsia="Arial" w:hAnsi="Arial" w:cs="Arial"/>
                <w:sz w:val="22"/>
                <w:szCs w:val="22"/>
              </w:rPr>
              <w:t xml:space="preserve"> </w:t>
            </w:r>
          </w:p>
          <w:p w:rsidR="00D45065" w:rsidRPr="00E70B57" w:rsidRDefault="00447C92" w:rsidP="008831CC">
            <w:pPr>
              <w:jc w:val="both"/>
              <w:rPr>
                <w:rFonts w:ascii="Arial" w:eastAsia="Arial" w:hAnsi="Arial" w:cs="Arial"/>
              </w:rPr>
            </w:pPr>
            <w:r w:rsidRPr="00E70B57">
              <w:rPr>
                <w:rFonts w:ascii="Arial" w:eastAsia="Arial" w:hAnsi="Arial" w:cs="Arial"/>
                <w:sz w:val="22"/>
                <w:szCs w:val="22"/>
              </w:rPr>
              <w:t>I.- Por concepto de arre</w:t>
            </w:r>
            <w:r w:rsidR="00FD7358" w:rsidRPr="00E70B57">
              <w:rPr>
                <w:rFonts w:ascii="Arial" w:eastAsia="Arial" w:hAnsi="Arial" w:cs="Arial"/>
                <w:sz w:val="22"/>
                <w:szCs w:val="22"/>
              </w:rPr>
              <w:t xml:space="preserve">ndamiento del Gimnasio Municipal y demás </w:t>
            </w:r>
            <w:r w:rsidR="00ED3542" w:rsidRPr="00E70B57">
              <w:rPr>
                <w:rFonts w:ascii="Arial" w:eastAsia="Arial" w:hAnsi="Arial" w:cs="Arial"/>
                <w:sz w:val="22"/>
                <w:szCs w:val="22"/>
              </w:rPr>
              <w:t xml:space="preserve">  </w:t>
            </w:r>
            <w:r w:rsidR="00FD7358" w:rsidRPr="00E70B57">
              <w:rPr>
                <w:rFonts w:ascii="Arial" w:eastAsia="Arial" w:hAnsi="Arial" w:cs="Arial"/>
                <w:sz w:val="22"/>
                <w:szCs w:val="22"/>
              </w:rPr>
              <w:t>espacios deportivos</w:t>
            </w:r>
            <w:r w:rsidRPr="00E70B57">
              <w:rPr>
                <w:rFonts w:ascii="Arial" w:eastAsia="Arial" w:hAnsi="Arial" w:cs="Arial"/>
                <w:sz w:val="22"/>
                <w:szCs w:val="22"/>
              </w:rPr>
              <w:t>, por evento</w:t>
            </w:r>
          </w:p>
          <w:p w:rsidR="00447C92" w:rsidRPr="00E70B57" w:rsidRDefault="00447C92" w:rsidP="008831CC">
            <w:pPr>
              <w:jc w:val="both"/>
              <w:rPr>
                <w:rFonts w:ascii="Arial" w:hAnsi="Arial" w:cs="Arial"/>
              </w:rPr>
            </w:pPr>
            <w:r w:rsidRPr="00E70B57">
              <w:rPr>
                <w:rFonts w:ascii="Arial" w:eastAsia="Arial" w:hAnsi="Arial" w:cs="Arial"/>
                <w:sz w:val="22"/>
                <w:szCs w:val="22"/>
              </w:rPr>
              <w:t xml:space="preserve"> </w:t>
            </w:r>
          </w:p>
          <w:p w:rsidR="00392A35" w:rsidRPr="00E70B57" w:rsidRDefault="00392A35" w:rsidP="008831CC">
            <w:pPr>
              <w:rPr>
                <w:rFonts w:ascii="Arial" w:hAnsi="Arial" w:cs="Arial"/>
              </w:rPr>
            </w:pPr>
            <w:r w:rsidRPr="00E70B57">
              <w:rPr>
                <w:rFonts w:ascii="Arial" w:eastAsia="Arial" w:hAnsi="Arial" w:cs="Arial"/>
                <w:sz w:val="22"/>
                <w:szCs w:val="22"/>
              </w:rPr>
              <w:t xml:space="preserve">1.- </w:t>
            </w:r>
            <w:r w:rsidR="00D45065" w:rsidRPr="00E70B57">
              <w:rPr>
                <w:rFonts w:ascii="Arial" w:eastAsia="Arial" w:hAnsi="Arial" w:cs="Arial"/>
                <w:sz w:val="22"/>
                <w:szCs w:val="22"/>
              </w:rPr>
              <w:t xml:space="preserve">  </w:t>
            </w:r>
            <w:r w:rsidR="00447C92" w:rsidRPr="00E70B57">
              <w:rPr>
                <w:rFonts w:ascii="Arial" w:eastAsia="Arial" w:hAnsi="Arial" w:cs="Arial"/>
                <w:sz w:val="22"/>
                <w:szCs w:val="22"/>
              </w:rPr>
              <w:t xml:space="preserve">Deportivo (Sin fines de Lucro) Será sin costo. </w:t>
            </w:r>
            <w:r w:rsidRPr="00E70B57">
              <w:rPr>
                <w:rFonts w:ascii="Arial" w:eastAsia="Arial" w:hAnsi="Arial" w:cs="Arial"/>
                <w:sz w:val="22"/>
                <w:szCs w:val="22"/>
              </w:rPr>
              <w:br/>
              <w:t xml:space="preserve">2.-   </w:t>
            </w:r>
            <w:r w:rsidRPr="00E70B57">
              <w:rPr>
                <w:rFonts w:ascii="Arial" w:eastAsia="Arial" w:hAnsi="Arial" w:cs="Arial"/>
              </w:rPr>
              <w:t xml:space="preserve">Espacios para uso de actividad con fines deportivos  $1,000.00        </w:t>
            </w:r>
            <w:r w:rsidR="00D45065" w:rsidRPr="00E70B57">
              <w:rPr>
                <w:rFonts w:ascii="Arial" w:eastAsia="Arial" w:hAnsi="Arial" w:cs="Arial"/>
              </w:rPr>
              <w:t xml:space="preserve">  </w:t>
            </w:r>
          </w:p>
          <w:p w:rsidR="00447C92" w:rsidRPr="00E70B57" w:rsidRDefault="00D45065" w:rsidP="008831CC">
            <w:pPr>
              <w:jc w:val="both"/>
              <w:rPr>
                <w:rFonts w:ascii="Arial" w:hAnsi="Arial" w:cs="Arial"/>
              </w:rPr>
            </w:pPr>
            <w:r w:rsidRPr="00E70B57">
              <w:rPr>
                <w:rFonts w:ascii="Arial" w:hAnsi="Arial" w:cs="Arial"/>
              </w:rPr>
              <w:t xml:space="preserve">      Mensuales.</w:t>
            </w:r>
          </w:p>
          <w:p w:rsidR="00323381" w:rsidRDefault="00BA33DF" w:rsidP="008831CC">
            <w:pPr>
              <w:jc w:val="both"/>
              <w:rPr>
                <w:rFonts w:ascii="Arial" w:eastAsia="Arial" w:hAnsi="Arial" w:cs="Arial"/>
              </w:rPr>
            </w:pPr>
            <w:r w:rsidRPr="00E70B57">
              <w:rPr>
                <w:rFonts w:ascii="Arial" w:eastAsia="Arial" w:hAnsi="Arial" w:cs="Arial"/>
                <w:sz w:val="22"/>
                <w:szCs w:val="22"/>
              </w:rPr>
              <w:br/>
            </w:r>
          </w:p>
          <w:p w:rsidR="00447C92" w:rsidRPr="00E70B57" w:rsidRDefault="00447C92" w:rsidP="008831CC">
            <w:pPr>
              <w:jc w:val="both"/>
              <w:rPr>
                <w:rFonts w:ascii="Arial" w:hAnsi="Arial" w:cs="Arial"/>
              </w:rPr>
            </w:pPr>
            <w:r w:rsidRPr="00E70B57">
              <w:rPr>
                <w:rFonts w:ascii="Arial" w:eastAsia="Arial" w:hAnsi="Arial" w:cs="Arial"/>
                <w:sz w:val="22"/>
                <w:szCs w:val="22"/>
              </w:rPr>
              <w:t xml:space="preserve">II.- Por concepto de arrendamiento del Salón de Usos Múltiples </w:t>
            </w:r>
          </w:p>
          <w:p w:rsidR="00447C92" w:rsidRPr="00E70B57" w:rsidRDefault="00447C92" w:rsidP="008831CC">
            <w:pPr>
              <w:ind w:left="567"/>
              <w:jc w:val="both"/>
              <w:rPr>
                <w:rFonts w:ascii="Arial" w:hAnsi="Arial" w:cs="Arial"/>
              </w:rPr>
            </w:pPr>
            <w:r w:rsidRPr="00E70B57">
              <w:rPr>
                <w:rFonts w:ascii="Arial" w:eastAsia="Arial" w:hAnsi="Arial" w:cs="Arial"/>
                <w:sz w:val="22"/>
                <w:szCs w:val="22"/>
              </w:rPr>
              <w:t xml:space="preserve">1.- Sociales sin Fines de Lucro $ </w:t>
            </w:r>
            <w:r w:rsidR="00732980" w:rsidRPr="00E70B57">
              <w:rPr>
                <w:rFonts w:ascii="Arial" w:eastAsia="Arial" w:hAnsi="Arial" w:cs="Arial"/>
                <w:sz w:val="22"/>
                <w:szCs w:val="22"/>
              </w:rPr>
              <w:t>1,139.35</w:t>
            </w:r>
          </w:p>
          <w:p w:rsidR="00447C92" w:rsidRPr="00E70B57" w:rsidRDefault="00447C92" w:rsidP="008831CC">
            <w:pPr>
              <w:ind w:left="567"/>
              <w:jc w:val="both"/>
              <w:rPr>
                <w:rFonts w:ascii="Arial" w:eastAsia="Arial" w:hAnsi="Arial" w:cs="Arial"/>
              </w:rPr>
            </w:pPr>
            <w:r w:rsidRPr="00E70B57">
              <w:rPr>
                <w:rFonts w:ascii="Arial" w:eastAsia="Arial" w:hAnsi="Arial" w:cs="Arial"/>
                <w:sz w:val="22"/>
                <w:szCs w:val="22"/>
              </w:rPr>
              <w:t xml:space="preserve">2.- Sociales con Fines de Lucro $ </w:t>
            </w:r>
            <w:r w:rsidR="00732980" w:rsidRPr="00E70B57">
              <w:rPr>
                <w:rFonts w:ascii="Arial" w:eastAsia="Arial" w:hAnsi="Arial" w:cs="Arial"/>
                <w:sz w:val="22"/>
                <w:szCs w:val="22"/>
              </w:rPr>
              <w:t>3,358.58</w:t>
            </w:r>
          </w:p>
          <w:p w:rsidR="00447C92" w:rsidRPr="00E70B57" w:rsidRDefault="00447C92" w:rsidP="008831CC">
            <w:pPr>
              <w:jc w:val="both"/>
              <w:rPr>
                <w:rFonts w:ascii="Arial" w:hAnsi="Arial" w:cs="Arial"/>
              </w:rPr>
            </w:pPr>
          </w:p>
          <w:p w:rsidR="00323381" w:rsidRDefault="00323381" w:rsidP="008831CC">
            <w:pPr>
              <w:jc w:val="center"/>
              <w:rPr>
                <w:rFonts w:ascii="Arial" w:eastAsia="Arial" w:hAnsi="Arial" w:cs="Arial"/>
                <w:b/>
              </w:rPr>
            </w:pPr>
          </w:p>
          <w:p w:rsidR="00447C92" w:rsidRPr="00E70B57" w:rsidRDefault="00447C92" w:rsidP="008831CC">
            <w:pPr>
              <w:jc w:val="center"/>
              <w:rPr>
                <w:rFonts w:ascii="Arial" w:hAnsi="Arial" w:cs="Arial"/>
                <w:b/>
              </w:rPr>
            </w:pPr>
            <w:r w:rsidRPr="00E70B57">
              <w:rPr>
                <w:rFonts w:ascii="Arial" w:eastAsia="Arial" w:hAnsi="Arial" w:cs="Arial"/>
                <w:b/>
                <w:sz w:val="22"/>
                <w:szCs w:val="22"/>
              </w:rPr>
              <w:t>CAPÍTULO SEGUNDO</w:t>
            </w:r>
          </w:p>
          <w:p w:rsidR="00447C92" w:rsidRPr="00E70B57" w:rsidRDefault="00447C92" w:rsidP="008831CC">
            <w:pPr>
              <w:jc w:val="center"/>
              <w:rPr>
                <w:rFonts w:ascii="Arial" w:hAnsi="Arial" w:cs="Arial"/>
                <w:b/>
              </w:rPr>
            </w:pPr>
            <w:r w:rsidRPr="00E70B57">
              <w:rPr>
                <w:rFonts w:ascii="Arial" w:eastAsia="Arial" w:hAnsi="Arial" w:cs="Arial"/>
                <w:b/>
                <w:sz w:val="22"/>
                <w:szCs w:val="22"/>
              </w:rPr>
              <w:t>DE LOS APROVECHAMIENTOS</w:t>
            </w:r>
          </w:p>
          <w:p w:rsidR="00447C92" w:rsidRPr="00E70B57" w:rsidRDefault="00447C92" w:rsidP="008831CC">
            <w:pPr>
              <w:jc w:val="center"/>
              <w:rPr>
                <w:rFonts w:ascii="Arial" w:hAnsi="Arial" w:cs="Arial"/>
                <w:b/>
              </w:rPr>
            </w:pPr>
          </w:p>
          <w:p w:rsidR="00447C92" w:rsidRPr="00E70B57" w:rsidRDefault="00447C92" w:rsidP="008831CC">
            <w:pPr>
              <w:jc w:val="center"/>
              <w:rPr>
                <w:rFonts w:ascii="Arial" w:hAnsi="Arial" w:cs="Arial"/>
                <w:b/>
              </w:rPr>
            </w:pPr>
            <w:r w:rsidRPr="00E70B57">
              <w:rPr>
                <w:rFonts w:ascii="Arial" w:eastAsia="Arial" w:hAnsi="Arial" w:cs="Arial"/>
                <w:b/>
                <w:sz w:val="22"/>
                <w:szCs w:val="22"/>
              </w:rPr>
              <w:t>SECCIÓN I</w:t>
            </w:r>
          </w:p>
          <w:p w:rsidR="00447C92" w:rsidRPr="00E70B57" w:rsidRDefault="00447C92" w:rsidP="008831CC">
            <w:pPr>
              <w:jc w:val="center"/>
              <w:rPr>
                <w:rFonts w:ascii="Arial" w:hAnsi="Arial" w:cs="Arial"/>
                <w:b/>
              </w:rPr>
            </w:pPr>
            <w:r w:rsidRPr="00E70B57">
              <w:rPr>
                <w:rFonts w:ascii="Arial" w:eastAsia="Arial" w:hAnsi="Arial" w:cs="Arial"/>
                <w:b/>
                <w:sz w:val="22"/>
                <w:szCs w:val="22"/>
              </w:rPr>
              <w:t>DISPOSICIONES GENERALES</w:t>
            </w:r>
          </w:p>
          <w:p w:rsidR="00447C92" w:rsidRPr="00E70B57" w:rsidRDefault="00447C92" w:rsidP="008831CC">
            <w:pPr>
              <w:jc w:val="both"/>
              <w:rPr>
                <w:rFonts w:ascii="Arial" w:hAnsi="Arial" w:cs="Arial"/>
              </w:rPr>
            </w:pPr>
          </w:p>
          <w:p w:rsidR="00447C92" w:rsidRPr="00E70B57" w:rsidRDefault="00447C92" w:rsidP="008831CC">
            <w:pPr>
              <w:jc w:val="both"/>
              <w:rPr>
                <w:rFonts w:ascii="Arial" w:hAnsi="Arial" w:cs="Arial"/>
              </w:rPr>
            </w:pPr>
            <w:r w:rsidRPr="00E70B57">
              <w:rPr>
                <w:rFonts w:ascii="Arial" w:eastAsia="Arial" w:hAnsi="Arial" w:cs="Arial"/>
                <w:b/>
                <w:sz w:val="22"/>
                <w:szCs w:val="22"/>
              </w:rPr>
              <w:t>ARTÍCULO 44.-</w:t>
            </w:r>
            <w:r w:rsidRPr="00E70B57">
              <w:rPr>
                <w:rFonts w:ascii="Arial" w:eastAsia="Arial" w:hAnsi="Arial" w:cs="Arial"/>
                <w:sz w:val="22"/>
                <w:szCs w:val="22"/>
              </w:rPr>
              <w:t xml:space="preserve"> Se clasifican como aprovechamientos los ingresos</w:t>
            </w:r>
          </w:p>
          <w:p w:rsidR="00732980" w:rsidRPr="00E70B57" w:rsidRDefault="00732980" w:rsidP="008831CC">
            <w:pPr>
              <w:jc w:val="both"/>
              <w:rPr>
                <w:rFonts w:ascii="Arial" w:hAnsi="Arial" w:cs="Arial"/>
              </w:rPr>
            </w:pPr>
            <w:r w:rsidRPr="00E70B57">
              <w:rPr>
                <w:rFonts w:ascii="Arial" w:eastAsia="Arial" w:hAnsi="Arial" w:cs="Arial"/>
                <w:sz w:val="22"/>
                <w:szCs w:val="22"/>
              </w:rPr>
              <w:t>que perciba el Municipio por los siguientes conceptos:</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I. Ingresos por sanciones administrativas.</w:t>
            </w:r>
          </w:p>
          <w:p w:rsidR="00732980" w:rsidRPr="00E70B57" w:rsidRDefault="00732980" w:rsidP="008831CC">
            <w:pPr>
              <w:jc w:val="both"/>
              <w:rPr>
                <w:rFonts w:ascii="Arial" w:hAnsi="Arial" w:cs="Arial"/>
              </w:rPr>
            </w:pPr>
            <w:r w:rsidRPr="00E70B57">
              <w:rPr>
                <w:rFonts w:ascii="Arial" w:eastAsia="Arial" w:hAnsi="Arial" w:cs="Arial"/>
                <w:sz w:val="22"/>
                <w:szCs w:val="22"/>
              </w:rPr>
              <w:t>II. La adjudicación a favor del fisco de bienes abandonados.</w:t>
            </w:r>
          </w:p>
          <w:p w:rsidR="00732980" w:rsidRPr="00E70B57" w:rsidRDefault="00732980" w:rsidP="008831CC">
            <w:pPr>
              <w:jc w:val="both"/>
              <w:rPr>
                <w:rFonts w:ascii="Arial" w:hAnsi="Arial" w:cs="Arial"/>
              </w:rPr>
            </w:pPr>
            <w:r w:rsidRPr="00E70B57">
              <w:rPr>
                <w:rFonts w:ascii="Arial" w:eastAsia="Arial" w:hAnsi="Arial" w:cs="Arial"/>
                <w:sz w:val="22"/>
                <w:szCs w:val="22"/>
              </w:rPr>
              <w:t>III. Ingresos por transferencia que perciba el Municipio:</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lastRenderedPageBreak/>
              <w:t>a). Cesiones, herencias, legados, o donaciones.</w:t>
            </w:r>
          </w:p>
          <w:p w:rsidR="00732980" w:rsidRPr="00E70B57" w:rsidRDefault="00732980" w:rsidP="008831CC">
            <w:pPr>
              <w:jc w:val="both"/>
              <w:rPr>
                <w:rFonts w:ascii="Arial" w:hAnsi="Arial" w:cs="Arial"/>
              </w:rPr>
            </w:pPr>
            <w:r w:rsidRPr="00E70B57">
              <w:rPr>
                <w:rFonts w:ascii="Arial" w:eastAsia="Arial" w:hAnsi="Arial" w:cs="Arial"/>
                <w:sz w:val="22"/>
                <w:szCs w:val="22"/>
              </w:rPr>
              <w:t>b). Adjudicaciones en favor del Municipio.</w:t>
            </w:r>
          </w:p>
          <w:p w:rsidR="00732980" w:rsidRPr="00E70B57" w:rsidRDefault="00732980" w:rsidP="008831CC">
            <w:pPr>
              <w:jc w:val="both"/>
              <w:rPr>
                <w:rFonts w:ascii="Arial" w:hAnsi="Arial" w:cs="Arial"/>
              </w:rPr>
            </w:pPr>
            <w:proofErr w:type="gramStart"/>
            <w:r w:rsidRPr="00E70B57">
              <w:rPr>
                <w:rFonts w:ascii="Arial" w:eastAsia="Arial" w:hAnsi="Arial" w:cs="Arial"/>
                <w:sz w:val="22"/>
                <w:szCs w:val="22"/>
              </w:rPr>
              <w:t>c)</w:t>
            </w:r>
            <w:proofErr w:type="gramEnd"/>
            <w:r w:rsidRPr="00E70B57">
              <w:rPr>
                <w:rFonts w:ascii="Arial" w:eastAsia="Arial" w:hAnsi="Arial" w:cs="Arial"/>
                <w:sz w:val="22"/>
                <w:szCs w:val="22"/>
              </w:rPr>
              <w:t>. Aportaciones y subsidios de otro nivel de gobierno u organismos públicos o privados.</w:t>
            </w:r>
          </w:p>
          <w:p w:rsidR="00732980" w:rsidRPr="00E70B57" w:rsidRDefault="00732980" w:rsidP="008831CC">
            <w:pPr>
              <w:jc w:val="both"/>
              <w:rPr>
                <w:rFonts w:ascii="Arial" w:eastAsia="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eastAsia="Arial" w:hAnsi="Arial" w:cs="Arial"/>
              </w:rPr>
            </w:pPr>
          </w:p>
          <w:p w:rsidR="00732980" w:rsidRPr="00E70B57" w:rsidRDefault="00732980" w:rsidP="008831CC">
            <w:pPr>
              <w:jc w:val="center"/>
              <w:rPr>
                <w:rFonts w:ascii="Arial" w:hAnsi="Arial" w:cs="Arial"/>
                <w:b/>
              </w:rPr>
            </w:pPr>
            <w:r w:rsidRPr="00E70B57">
              <w:rPr>
                <w:rFonts w:ascii="Arial" w:eastAsia="Arial" w:hAnsi="Arial" w:cs="Arial"/>
                <w:b/>
                <w:sz w:val="22"/>
                <w:szCs w:val="22"/>
              </w:rPr>
              <w:t>SECCIÓN II</w:t>
            </w:r>
          </w:p>
          <w:p w:rsidR="00732980" w:rsidRPr="00E70B57" w:rsidRDefault="00732980" w:rsidP="008831CC">
            <w:pPr>
              <w:jc w:val="center"/>
              <w:rPr>
                <w:rFonts w:ascii="Arial" w:hAnsi="Arial" w:cs="Arial"/>
                <w:b/>
              </w:rPr>
            </w:pPr>
            <w:r w:rsidRPr="00E70B57">
              <w:rPr>
                <w:rFonts w:ascii="Arial" w:eastAsia="Arial" w:hAnsi="Arial" w:cs="Arial"/>
                <w:b/>
                <w:sz w:val="22"/>
                <w:szCs w:val="22"/>
              </w:rPr>
              <w:t>DE LOS INGRESOS POR TRANSFERENCIA</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b/>
                <w:sz w:val="22"/>
                <w:szCs w:val="22"/>
              </w:rPr>
              <w:t>ARTÍCULO 45.-</w:t>
            </w:r>
            <w:r w:rsidRPr="00E70B57">
              <w:rPr>
                <w:rFonts w:ascii="Arial" w:eastAsia="Arial" w:hAnsi="Arial" w:cs="Arial"/>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732980" w:rsidRPr="00E70B57" w:rsidRDefault="00732980" w:rsidP="008831CC">
            <w:pPr>
              <w:jc w:val="both"/>
              <w:rPr>
                <w:rFonts w:ascii="Arial" w:eastAsia="Arial" w:hAnsi="Arial" w:cs="Arial"/>
              </w:rPr>
            </w:pPr>
            <w:r w:rsidRPr="00E70B57">
              <w:rPr>
                <w:rFonts w:ascii="Arial" w:eastAsia="Arial" w:hAnsi="Arial" w:cs="Arial"/>
                <w:sz w:val="22"/>
                <w:szCs w:val="22"/>
              </w:rPr>
              <w:t xml:space="preserve"> </w:t>
            </w:r>
          </w:p>
          <w:p w:rsidR="00732980" w:rsidRPr="00E70B57" w:rsidRDefault="001E3037" w:rsidP="008831CC">
            <w:pPr>
              <w:jc w:val="both"/>
              <w:rPr>
                <w:rFonts w:ascii="Arial" w:eastAsia="Arial" w:hAnsi="Arial" w:cs="Arial"/>
                <w:b/>
                <w:bCs/>
              </w:rPr>
            </w:pPr>
            <w:r w:rsidRPr="00E70B57">
              <w:rPr>
                <w:rFonts w:ascii="Arial" w:eastAsia="Arial" w:hAnsi="Arial" w:cs="Arial"/>
                <w:b/>
                <w:bCs/>
              </w:rPr>
              <w:br/>
            </w:r>
          </w:p>
          <w:p w:rsidR="00732980" w:rsidRPr="00E70B57" w:rsidRDefault="00732980" w:rsidP="008831CC">
            <w:pPr>
              <w:jc w:val="center"/>
              <w:rPr>
                <w:rFonts w:ascii="Arial" w:hAnsi="Arial" w:cs="Arial"/>
                <w:b/>
              </w:rPr>
            </w:pPr>
            <w:r w:rsidRPr="00E70B57">
              <w:rPr>
                <w:rFonts w:ascii="Arial" w:eastAsia="Arial" w:hAnsi="Arial" w:cs="Arial"/>
                <w:b/>
                <w:sz w:val="22"/>
                <w:szCs w:val="22"/>
              </w:rPr>
              <w:t>SECCIÓN III</w:t>
            </w:r>
          </w:p>
          <w:p w:rsidR="00732980" w:rsidRPr="00E70B57" w:rsidRDefault="00732980" w:rsidP="008831CC">
            <w:pPr>
              <w:jc w:val="center"/>
              <w:rPr>
                <w:rFonts w:ascii="Arial" w:hAnsi="Arial" w:cs="Arial"/>
                <w:b/>
              </w:rPr>
            </w:pPr>
            <w:r w:rsidRPr="00E70B57">
              <w:rPr>
                <w:rFonts w:ascii="Arial" w:eastAsia="Arial" w:hAnsi="Arial" w:cs="Arial"/>
                <w:b/>
                <w:sz w:val="22"/>
                <w:szCs w:val="22"/>
              </w:rPr>
              <w:t>DE LOS INGRESOS DERIVADOS DE SANCIONES</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b/>
                <w:sz w:val="22"/>
                <w:szCs w:val="22"/>
              </w:rPr>
              <w:t>ARTÍCULO 46.-</w:t>
            </w:r>
            <w:r w:rsidRPr="00E70B57">
              <w:rPr>
                <w:rFonts w:ascii="Arial" w:eastAsia="Arial" w:hAnsi="Arial" w:cs="Arial"/>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BE206E" w:rsidRPr="00E70B57" w:rsidRDefault="00732980" w:rsidP="008831CC">
            <w:pPr>
              <w:jc w:val="both"/>
              <w:rPr>
                <w:rFonts w:ascii="Arial" w:eastAsia="Arial" w:hAnsi="Arial" w:cs="Arial"/>
              </w:rPr>
            </w:pPr>
            <w:r w:rsidRPr="00E70B57">
              <w:rPr>
                <w:rFonts w:ascii="Arial" w:eastAsia="Arial" w:hAnsi="Arial" w:cs="Arial"/>
                <w:b/>
                <w:sz w:val="22"/>
                <w:szCs w:val="22"/>
              </w:rPr>
              <w:t>ARTÍCULO 47.</w:t>
            </w:r>
            <w:r w:rsidRPr="00E70B57">
              <w:rPr>
                <w:rFonts w:ascii="Arial" w:hAnsi="Arial" w:cs="Arial"/>
                <w:b/>
                <w:sz w:val="22"/>
                <w:szCs w:val="22"/>
              </w:rPr>
              <w:t>-</w:t>
            </w:r>
            <w:r w:rsidRPr="00E70B57">
              <w:rPr>
                <w:rFonts w:ascii="Arial" w:hAnsi="Arial" w:cs="Arial"/>
                <w:sz w:val="22"/>
                <w:szCs w:val="22"/>
              </w:rPr>
              <w:t xml:space="preserve"> </w:t>
            </w:r>
            <w:r w:rsidRPr="00E70B57">
              <w:rPr>
                <w:rFonts w:ascii="Arial" w:eastAsia="Arial" w:hAnsi="Arial" w:cs="Arial"/>
                <w:sz w:val="22"/>
                <w:szCs w:val="22"/>
              </w:rPr>
              <w:t xml:space="preserve">La Tesorería Municipal es la Dependencia del Ayuntamiento facultada para determinar el monto aplicable a cada infracción, correspondiendo a las demás unidades </w:t>
            </w:r>
            <w:r w:rsidRPr="00E70B57">
              <w:rPr>
                <w:rFonts w:ascii="Arial" w:eastAsia="Arial" w:hAnsi="Arial" w:cs="Arial"/>
                <w:sz w:val="20"/>
                <w:szCs w:val="22"/>
              </w:rPr>
              <w:t>administrativas</w:t>
            </w:r>
            <w:r w:rsidRPr="00E70B57">
              <w:rPr>
                <w:rFonts w:ascii="Arial" w:eastAsia="Arial" w:hAnsi="Arial" w:cs="Arial"/>
                <w:sz w:val="22"/>
                <w:szCs w:val="22"/>
              </w:rPr>
              <w:t>, la</w:t>
            </w:r>
          </w:p>
          <w:p w:rsidR="00732980" w:rsidRPr="00E70B57" w:rsidRDefault="00732980" w:rsidP="008831CC">
            <w:pPr>
              <w:jc w:val="both"/>
              <w:rPr>
                <w:rFonts w:ascii="Arial" w:hAnsi="Arial" w:cs="Arial"/>
              </w:rPr>
            </w:pPr>
            <w:proofErr w:type="gramStart"/>
            <w:r w:rsidRPr="00E70B57">
              <w:rPr>
                <w:rFonts w:ascii="Arial" w:eastAsia="Arial" w:hAnsi="Arial" w:cs="Arial"/>
                <w:sz w:val="22"/>
                <w:szCs w:val="22"/>
              </w:rPr>
              <w:t>vigilancia</w:t>
            </w:r>
            <w:proofErr w:type="gramEnd"/>
            <w:r w:rsidRPr="00E70B57">
              <w:rPr>
                <w:rFonts w:ascii="Arial" w:eastAsia="Arial" w:hAnsi="Arial" w:cs="Arial"/>
                <w:sz w:val="22"/>
                <w:szCs w:val="22"/>
              </w:rPr>
              <w:t xml:space="preserve"> del cumplimiento de las disposiciones reglamentarias y la determinación de las infracciones cometidas.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b/>
                <w:sz w:val="22"/>
                <w:szCs w:val="22"/>
              </w:rPr>
              <w:t>ARTÍCULO 48.-</w:t>
            </w:r>
            <w:r w:rsidRPr="00E70B57">
              <w:rPr>
                <w:rFonts w:ascii="Arial" w:eastAsia="Arial" w:hAnsi="Arial" w:cs="Arial"/>
                <w:sz w:val="22"/>
                <w:szCs w:val="22"/>
              </w:rPr>
              <w:t xml:space="preserve"> Los montos aplicables por concepto de multas, estarán determinados por los reglamentos y demás disposiciones municipales que contemplen las infracciones cometidas.</w:t>
            </w:r>
          </w:p>
          <w:p w:rsidR="00732980" w:rsidRPr="00E70B57" w:rsidRDefault="00732980" w:rsidP="008831CC">
            <w:pPr>
              <w:jc w:val="both"/>
              <w:rPr>
                <w:rFonts w:ascii="Arial" w:hAnsi="Arial" w:cs="Arial"/>
              </w:rPr>
            </w:pPr>
            <w:r w:rsidRPr="00E70B57">
              <w:rPr>
                <w:rFonts w:ascii="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b/>
                <w:sz w:val="22"/>
                <w:szCs w:val="22"/>
              </w:rPr>
              <w:lastRenderedPageBreak/>
              <w:t>ARTÍCULO 49</w:t>
            </w:r>
            <w:r w:rsidRPr="00E70B57">
              <w:rPr>
                <w:rFonts w:ascii="Arial" w:hAnsi="Arial" w:cs="Arial"/>
                <w:b/>
                <w:sz w:val="22"/>
                <w:szCs w:val="22"/>
              </w:rPr>
              <w:t>.-</w:t>
            </w:r>
            <w:r w:rsidRPr="00E70B57">
              <w:rPr>
                <w:rFonts w:ascii="Arial" w:eastAsia="Arial" w:hAnsi="Arial" w:cs="Arial"/>
                <w:sz w:val="22"/>
                <w:szCs w:val="22"/>
              </w:rPr>
              <w:t xml:space="preserve"> Los ingresos, que perciba el municipio por concepto de sanciones administrativas y fiscales, se efectuarán en la Tesorería Municipal conforme a la cantidad de pesos que corr</w:t>
            </w:r>
            <w:r w:rsidR="00BA33DF" w:rsidRPr="00E70B57">
              <w:rPr>
                <w:rFonts w:ascii="Arial" w:eastAsia="Arial" w:hAnsi="Arial" w:cs="Arial"/>
                <w:sz w:val="22"/>
                <w:szCs w:val="22"/>
              </w:rPr>
              <w:t>esponda a la Unidad de Medida y Actualización</w:t>
            </w:r>
            <w:r w:rsidRPr="00E70B57">
              <w:rPr>
                <w:rFonts w:ascii="Arial" w:eastAsia="Arial" w:hAnsi="Arial" w:cs="Arial"/>
                <w:sz w:val="22"/>
                <w:szCs w:val="22"/>
              </w:rPr>
              <w:t xml:space="preserve">, multiplicada por el número que se señale en cada uno de los servicios que se detalle serán los siguientes: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I.- De diez a</w:t>
            </w:r>
            <w:r w:rsidR="00BA33DF" w:rsidRPr="00E70B57">
              <w:rPr>
                <w:rFonts w:ascii="Arial" w:eastAsia="Arial" w:hAnsi="Arial" w:cs="Arial"/>
                <w:sz w:val="22"/>
                <w:szCs w:val="22"/>
              </w:rPr>
              <w:t xml:space="preserve"> cincuenta Unidades de Medida y Actualización</w:t>
            </w:r>
            <w:r w:rsidRPr="00E70B57">
              <w:rPr>
                <w:rFonts w:ascii="Arial" w:eastAsia="Arial" w:hAnsi="Arial" w:cs="Arial"/>
                <w:sz w:val="22"/>
                <w:szCs w:val="22"/>
              </w:rPr>
              <w:t xml:space="preserve"> a las siguientes infracciones: </w:t>
            </w:r>
          </w:p>
          <w:p w:rsidR="00732980" w:rsidRPr="00E70B57" w:rsidRDefault="00732980" w:rsidP="008831CC">
            <w:pPr>
              <w:jc w:val="both"/>
              <w:rPr>
                <w:rFonts w:ascii="Arial" w:eastAsia="Arial" w:hAnsi="Arial" w:cs="Arial"/>
              </w:rPr>
            </w:pP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1.- Las cometidas por los sujetos pasivos de una obligación fiscal consistentes en: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D45065" w:rsidRPr="00E70B57" w:rsidRDefault="00D45065" w:rsidP="008831CC">
            <w:pPr>
              <w:jc w:val="both"/>
              <w:rPr>
                <w:rFonts w:ascii="Arial" w:eastAsia="Arial" w:hAnsi="Arial" w:cs="Arial"/>
              </w:rPr>
            </w:pP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b).- No dar aviso de cambio de domicilio de los establecimientos donde se enajenan bebidas alcohólicas, así como el cambio del nombre del titular de los derechos de la licencia para el funcionamiento de dichos establecimientos.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5B445D" w:rsidRPr="00E70B57" w:rsidRDefault="00732980" w:rsidP="008831CC">
            <w:pPr>
              <w:rPr>
                <w:rFonts w:ascii="Arial" w:eastAsia="Arial" w:hAnsi="Arial" w:cs="Arial"/>
              </w:rPr>
            </w:pPr>
            <w:r w:rsidRPr="00E70B57">
              <w:rPr>
                <w:rFonts w:ascii="Arial" w:eastAsia="Arial" w:hAnsi="Arial" w:cs="Arial"/>
                <w:sz w:val="22"/>
                <w:szCs w:val="22"/>
              </w:rPr>
              <w:t>d).- No presentar, o hacerlo extemporáneamente, los avisos,</w:t>
            </w:r>
          </w:p>
          <w:p w:rsidR="00732980" w:rsidRPr="00E70B57" w:rsidRDefault="00732980" w:rsidP="008831CC">
            <w:pPr>
              <w:jc w:val="both"/>
              <w:rPr>
                <w:rFonts w:ascii="Arial" w:hAnsi="Arial" w:cs="Arial"/>
              </w:rPr>
            </w:pPr>
            <w:proofErr w:type="gramStart"/>
            <w:r w:rsidRPr="00E70B57">
              <w:rPr>
                <w:rFonts w:ascii="Arial" w:eastAsia="Arial" w:hAnsi="Arial" w:cs="Arial"/>
                <w:sz w:val="22"/>
                <w:szCs w:val="22"/>
              </w:rPr>
              <w:t>declaraciones</w:t>
            </w:r>
            <w:proofErr w:type="gramEnd"/>
            <w:r w:rsidRPr="00E70B57">
              <w:rPr>
                <w:rFonts w:ascii="Arial" w:eastAsia="Arial" w:hAnsi="Arial" w:cs="Arial"/>
                <w:sz w:val="22"/>
                <w:szCs w:val="22"/>
              </w:rPr>
              <w:t xml:space="preserve">, solicitudes, datos, informes, copias, libros o documentos que prevengan las disposiciones fiscales o no aclararlos cuando las autoridades fiscales lo soliciten.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e).- Faltar a la obligación de extender o exigir recibos, facturas o cualesquiera documentos que señalen las Leyes Fiscales.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f).- No pagar los créditos fiscales dentro de los plazos señalados por las Leyes Fiscales.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lastRenderedPageBreak/>
              <w:t xml:space="preserve">2.- Las cometidas por jueces, encargados de los registros públicos, notarios, corredores y en general los funcionarios que tengan fe pública, consistentes en: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a).- Proporcionar los informes, datos o documentos alterados o falsificados.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b).- Extender constancia de haberse cumplido con las obligaciones fiscales en los actos en que intervengan, cuando no proceda su otorgamiento.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3.- Las cometidas por funcionarios y empleados públicos consistentes en: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D45065" w:rsidRPr="00E70B57" w:rsidRDefault="00D45065" w:rsidP="008831CC">
            <w:pPr>
              <w:jc w:val="both"/>
              <w:rPr>
                <w:rFonts w:ascii="Arial" w:eastAsia="Arial" w:hAnsi="Arial" w:cs="Arial"/>
              </w:rPr>
            </w:pP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a).- Alterar documentos fiscales que tengan en su poder.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b).- Asentar falsamente que se dio cumplimiento a las disposiciones fiscales o que se practicaron visitas de auditoría o inspección o incluir datos falsos en las actas relativas. </w:t>
            </w:r>
          </w:p>
          <w:p w:rsidR="00732980" w:rsidRPr="00E70B57" w:rsidRDefault="00732980" w:rsidP="008831CC">
            <w:pPr>
              <w:jc w:val="both"/>
              <w:rPr>
                <w:rFonts w:ascii="Arial" w:eastAsia="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4.- Las cometidas por terceros consistentes en: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a).- Consentir o tolerar que se inscriban a su nombre, negociaciones ajenas o percibir a nombre propio ingresos gravables que correspondan a otra persona, cuando esto último origine la evasión de impuestos.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b).- Presentar los avisos, informes, datos o documentos que le sean solicitados alterados, falsificados, incompletos o inexactos.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D45065" w:rsidRPr="00E70B57" w:rsidRDefault="00D45065" w:rsidP="008831CC">
            <w:pPr>
              <w:jc w:val="both"/>
              <w:rPr>
                <w:rFonts w:ascii="Arial" w:eastAsia="Arial" w:hAnsi="Arial" w:cs="Arial"/>
              </w:rPr>
            </w:pPr>
          </w:p>
          <w:p w:rsidR="00732980" w:rsidRPr="00E70B57" w:rsidRDefault="00732980" w:rsidP="008831CC">
            <w:pPr>
              <w:jc w:val="both"/>
              <w:rPr>
                <w:rFonts w:ascii="Arial" w:hAnsi="Arial" w:cs="Arial"/>
              </w:rPr>
            </w:pPr>
            <w:r w:rsidRPr="00E70B57">
              <w:rPr>
                <w:rFonts w:ascii="Arial" w:eastAsia="Arial" w:hAnsi="Arial" w:cs="Arial"/>
                <w:sz w:val="22"/>
                <w:szCs w:val="22"/>
              </w:rPr>
              <w:t>II.- De vei</w:t>
            </w:r>
            <w:r w:rsidR="003A6A3F" w:rsidRPr="00E70B57">
              <w:rPr>
                <w:rFonts w:ascii="Arial" w:eastAsia="Arial" w:hAnsi="Arial" w:cs="Arial"/>
                <w:sz w:val="22"/>
                <w:szCs w:val="22"/>
              </w:rPr>
              <w:t>nte a cien Unidades de Medida y Actualización</w:t>
            </w:r>
            <w:r w:rsidRPr="00E70B57">
              <w:rPr>
                <w:rFonts w:ascii="Arial" w:eastAsia="Arial" w:hAnsi="Arial" w:cs="Arial"/>
                <w:sz w:val="22"/>
                <w:szCs w:val="22"/>
              </w:rPr>
              <w:t xml:space="preserve"> a las infracciones siguientes: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1.- Las cometidas por los sujetos pasivos de una obligación fiscal consistentes en: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a).- Resistirse por cualquier medio, a las visitas de auditoría o de inspección. No suministrar los datos e informes que legalmente puedan exigir los auditores o inspectores; no mostrar los registros, documentos, </w:t>
            </w:r>
            <w:r w:rsidRPr="00E70B57">
              <w:rPr>
                <w:rFonts w:ascii="Arial" w:eastAsia="Arial" w:hAnsi="Arial" w:cs="Arial"/>
                <w:sz w:val="22"/>
                <w:szCs w:val="22"/>
              </w:rPr>
              <w:lastRenderedPageBreak/>
              <w:t xml:space="preserve">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b).- Utilizar interpósita persona para manifestar negociaciones propias o para percibir ingresos gravables, dejando de pagar las contribuciones.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3A6A3F" w:rsidP="008831CC">
            <w:pPr>
              <w:jc w:val="both"/>
              <w:rPr>
                <w:rFonts w:ascii="Arial" w:hAnsi="Arial" w:cs="Arial"/>
              </w:rPr>
            </w:pPr>
            <w:r w:rsidRPr="00E70B57">
              <w:rPr>
                <w:rFonts w:ascii="Arial" w:eastAsia="Arial" w:hAnsi="Arial" w:cs="Arial"/>
                <w:sz w:val="22"/>
                <w:szCs w:val="22"/>
              </w:rPr>
              <w:br/>
            </w:r>
            <w:r w:rsidR="00732980" w:rsidRPr="00E70B57">
              <w:rPr>
                <w:rFonts w:ascii="Arial" w:eastAsia="Arial" w:hAnsi="Arial" w:cs="Arial"/>
                <w:sz w:val="22"/>
                <w:szCs w:val="22"/>
              </w:rPr>
              <w:t xml:space="preserve">c).- No contar con la licencia y la autorización anual correspondiente, para la colocación de anuncios publicitarios.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2.- Las cometidas por jueces, encargados de los registros públicos, notarios, corredores y en general los funcionarios que tengan </w:t>
            </w:r>
            <w:proofErr w:type="spellStart"/>
            <w:r w:rsidRPr="00E70B57">
              <w:rPr>
                <w:rFonts w:ascii="Arial" w:eastAsia="Arial" w:hAnsi="Arial" w:cs="Arial"/>
                <w:sz w:val="22"/>
                <w:szCs w:val="22"/>
              </w:rPr>
              <w:t>fé</w:t>
            </w:r>
            <w:proofErr w:type="spellEnd"/>
            <w:r w:rsidRPr="00E70B57">
              <w:rPr>
                <w:rFonts w:ascii="Arial" w:eastAsia="Arial" w:hAnsi="Arial" w:cs="Arial"/>
                <w:sz w:val="22"/>
                <w:szCs w:val="22"/>
              </w:rPr>
              <w:t xml:space="preserve"> pública, consistentes en: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a).- Expedir</w:t>
            </w:r>
            <w:r w:rsidR="003A6A3F" w:rsidRPr="00E70B57">
              <w:rPr>
                <w:rFonts w:ascii="Arial" w:eastAsia="Arial" w:hAnsi="Arial" w:cs="Arial"/>
                <w:sz w:val="22"/>
                <w:szCs w:val="22"/>
              </w:rPr>
              <w:t xml:space="preserve"> </w:t>
            </w:r>
            <w:r w:rsidRPr="00E70B57">
              <w:rPr>
                <w:rFonts w:ascii="Arial" w:eastAsia="Arial" w:hAnsi="Arial" w:cs="Arial"/>
                <w:sz w:val="22"/>
                <w:szCs w:val="22"/>
              </w:rPr>
              <w:t xml:space="preserve"> testimonios de escrituras, documentos o minutas cuando no estén pagadas las contribuciones correspondientes.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3.- Las cometidas por funcionarios y empleados públicos consistentes en: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3A6A3F" w:rsidP="008831CC">
            <w:pPr>
              <w:jc w:val="both"/>
              <w:rPr>
                <w:rFonts w:ascii="Arial" w:hAnsi="Arial" w:cs="Arial"/>
              </w:rPr>
            </w:pPr>
            <w:r w:rsidRPr="00E70B57">
              <w:rPr>
                <w:rFonts w:ascii="Arial" w:eastAsia="Arial" w:hAnsi="Arial" w:cs="Arial"/>
                <w:sz w:val="22"/>
                <w:szCs w:val="22"/>
              </w:rPr>
              <w:br/>
            </w:r>
            <w:r w:rsidR="00732980" w:rsidRPr="00E70B57">
              <w:rPr>
                <w:rFonts w:ascii="Arial" w:eastAsia="Arial" w:hAnsi="Arial" w:cs="Arial"/>
                <w:sz w:val="22"/>
                <w:szCs w:val="22"/>
              </w:rPr>
              <w:t>a).- Faltar a la obligación de guardar secreto respecto de los asuntos que conozca, revelar los datos declarados por los contribuyentes o aprovecharse de ellos.</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b).- Facilitar o permitir la alteración de las declaraciones, avisos o cualquier otro documento. Cooperar en cualquier forma para que se eludan las prestaciones fiscales.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III.- De </w:t>
            </w:r>
            <w:r w:rsidR="003A6A3F" w:rsidRPr="00E70B57">
              <w:rPr>
                <w:rFonts w:ascii="Arial" w:eastAsia="Arial" w:hAnsi="Arial" w:cs="Arial"/>
                <w:sz w:val="22"/>
                <w:szCs w:val="22"/>
              </w:rPr>
              <w:t xml:space="preserve">cien a doscientas Unidades de Medida y Actualización </w:t>
            </w:r>
            <w:r w:rsidRPr="00E70B57">
              <w:rPr>
                <w:rFonts w:ascii="Arial" w:eastAsia="Arial" w:hAnsi="Arial" w:cs="Arial"/>
                <w:sz w:val="22"/>
                <w:szCs w:val="22"/>
              </w:rPr>
              <w:t xml:space="preserve"> a las infracciones siguientes: </w:t>
            </w:r>
          </w:p>
          <w:p w:rsidR="00732980" w:rsidRPr="00E70B57" w:rsidRDefault="00732980" w:rsidP="008831CC">
            <w:pPr>
              <w:jc w:val="both"/>
              <w:rPr>
                <w:rFonts w:ascii="Arial" w:hAnsi="Arial" w:cs="Arial"/>
                <w:b/>
              </w:rPr>
            </w:pP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1.- Las cometidas por los sujetos pasivos de una obligación fiscal consistentes en: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a).- Eludir el pago de créditos fiscales mediante inexactitudes, simulaciones, falsificaciones, omisiones u otras maniobras semejantes.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3A6A3F" w:rsidP="008831CC">
            <w:pPr>
              <w:jc w:val="both"/>
              <w:rPr>
                <w:rFonts w:ascii="Arial" w:hAnsi="Arial" w:cs="Arial"/>
              </w:rPr>
            </w:pPr>
            <w:r w:rsidRPr="00E70B57">
              <w:rPr>
                <w:rFonts w:ascii="Arial" w:eastAsia="Arial" w:hAnsi="Arial" w:cs="Arial"/>
                <w:sz w:val="22"/>
                <w:szCs w:val="22"/>
              </w:rPr>
              <w:br/>
            </w:r>
            <w:r w:rsidR="00732980" w:rsidRPr="00E70B57">
              <w:rPr>
                <w:rFonts w:ascii="Arial" w:eastAsia="Arial" w:hAnsi="Arial" w:cs="Arial"/>
                <w:sz w:val="22"/>
                <w:szCs w:val="22"/>
              </w:rPr>
              <w:t xml:space="preserve">2.- Las cometidas por los funcionarios y empleados públicos consistentes: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3A6A3F" w:rsidP="008831CC">
            <w:pPr>
              <w:jc w:val="both"/>
              <w:rPr>
                <w:rFonts w:ascii="Arial" w:hAnsi="Arial" w:cs="Arial"/>
              </w:rPr>
            </w:pPr>
            <w:r w:rsidRPr="00E70B57">
              <w:rPr>
                <w:rFonts w:ascii="Arial" w:eastAsia="Arial" w:hAnsi="Arial" w:cs="Arial"/>
                <w:sz w:val="22"/>
                <w:szCs w:val="22"/>
              </w:rPr>
              <w:br/>
            </w:r>
            <w:r w:rsidR="00732980" w:rsidRPr="00E70B57">
              <w:rPr>
                <w:rFonts w:ascii="Arial" w:eastAsia="Arial" w:hAnsi="Arial" w:cs="Arial"/>
                <w:sz w:val="22"/>
                <w:szCs w:val="22"/>
              </w:rPr>
              <w:t xml:space="preserve">a).- Practicar visitas domiciliarias de auditoría, inspecciones o verificaciones, sin que exista orden emitida por autoridad  competente.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3A6A3F" w:rsidP="008831CC">
            <w:pPr>
              <w:jc w:val="both"/>
              <w:rPr>
                <w:rFonts w:ascii="Arial" w:hAnsi="Arial" w:cs="Arial"/>
              </w:rPr>
            </w:pPr>
            <w:r w:rsidRPr="00E70B57">
              <w:rPr>
                <w:rFonts w:ascii="Arial" w:eastAsia="Arial" w:hAnsi="Arial" w:cs="Arial"/>
                <w:sz w:val="22"/>
                <w:szCs w:val="22"/>
              </w:rPr>
              <w:br/>
            </w:r>
            <w:r w:rsidR="00732980" w:rsidRPr="00E70B57">
              <w:rPr>
                <w:rFonts w:ascii="Arial" w:eastAsia="Arial" w:hAnsi="Arial" w:cs="Arial"/>
                <w:sz w:val="22"/>
                <w:szCs w:val="22"/>
              </w:rPr>
              <w:t xml:space="preserve">Las multas señaladas en esta fracción, se impondrán únicamente en el caso de que no pueda precisarse el monto de la prestación fiscal omitida, de lo contrario la multa será de uno a tres tantos de la misma.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3A6A3F" w:rsidP="008831CC">
            <w:pPr>
              <w:jc w:val="both"/>
              <w:rPr>
                <w:rFonts w:ascii="Arial" w:hAnsi="Arial" w:cs="Arial"/>
              </w:rPr>
            </w:pPr>
            <w:r w:rsidRPr="00E70B57">
              <w:rPr>
                <w:rFonts w:ascii="Arial" w:eastAsia="Arial" w:hAnsi="Arial" w:cs="Arial"/>
                <w:sz w:val="22"/>
                <w:szCs w:val="22"/>
              </w:rPr>
              <w:br/>
            </w:r>
            <w:r w:rsidR="00732980" w:rsidRPr="00E70B57">
              <w:rPr>
                <w:rFonts w:ascii="Arial" w:eastAsia="Arial" w:hAnsi="Arial" w:cs="Arial"/>
                <w:sz w:val="22"/>
                <w:szCs w:val="22"/>
              </w:rPr>
              <w:t xml:space="preserve">IV.- De cien a trescientas Unidades de </w:t>
            </w:r>
            <w:r w:rsidRPr="00E70B57">
              <w:rPr>
                <w:rFonts w:ascii="Arial" w:eastAsia="Arial" w:hAnsi="Arial" w:cs="Arial"/>
                <w:sz w:val="22"/>
                <w:szCs w:val="22"/>
              </w:rPr>
              <w:t>Medida y Actualización</w:t>
            </w:r>
            <w:r w:rsidR="00732980" w:rsidRPr="00E70B57">
              <w:rPr>
                <w:rFonts w:ascii="Arial" w:eastAsia="Arial" w:hAnsi="Arial" w:cs="Arial"/>
                <w:sz w:val="22"/>
                <w:szCs w:val="22"/>
              </w:rPr>
              <w:t xml:space="preserve"> a las infracciones siguientes: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eastAsia="Arial" w:hAnsi="Arial" w:cs="Arial"/>
              </w:rPr>
            </w:pPr>
            <w:r w:rsidRPr="00E70B57">
              <w:rPr>
                <w:rFonts w:ascii="Arial" w:eastAsia="Arial" w:hAnsi="Arial" w:cs="Arial"/>
                <w:sz w:val="22"/>
                <w:szCs w:val="22"/>
              </w:rPr>
              <w:t xml:space="preserve">1.- Las cometidas por los sujetos pasivos de una obligación fiscal consistentes en: </w:t>
            </w:r>
          </w:p>
          <w:p w:rsidR="00732980" w:rsidRPr="00E70B57" w:rsidRDefault="00732980" w:rsidP="008831CC">
            <w:pPr>
              <w:jc w:val="both"/>
              <w:rPr>
                <w:rFonts w:ascii="Arial" w:hAnsi="Arial" w:cs="Arial"/>
              </w:rPr>
            </w:pP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a).- Enajenar bebidas alcohólicas sin contar con la licencia o autorización o su refrendo anual correspondiente.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2.- Las cometidas por jueces, encargados de los registros públicos, notarios, corredores y en general los funcionarios que tengan fe pública, consistentes en:</w:t>
            </w:r>
          </w:p>
          <w:p w:rsidR="00732980" w:rsidRPr="00E70B57" w:rsidRDefault="00732980" w:rsidP="008831CC">
            <w:pPr>
              <w:jc w:val="both"/>
              <w:rPr>
                <w:rFonts w:ascii="Arial" w:hAnsi="Arial" w:cs="Arial"/>
                <w:b/>
              </w:rPr>
            </w:pP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a).- Inscribir o registrar los documentos, instrumentos o libros, sin la constancia de haberse pagado el gravamen correspondiente.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b).- No proporcionar informes o datos, no exhibir documentos  </w:t>
            </w:r>
            <w:r w:rsidRPr="00E70B57">
              <w:rPr>
                <w:rFonts w:ascii="Arial" w:eastAsia="Arial" w:hAnsi="Arial" w:cs="Arial"/>
                <w:iCs/>
                <w:sz w:val="22"/>
                <w:szCs w:val="22"/>
              </w:rPr>
              <w:t>cuando deban hacerlo en los términos que fijen las disposiciones</w:t>
            </w:r>
            <w:r w:rsidRPr="00E70B57">
              <w:rPr>
                <w:rFonts w:ascii="Arial" w:eastAsia="Arial" w:hAnsi="Arial" w:cs="Arial"/>
                <w:sz w:val="22"/>
                <w:szCs w:val="22"/>
              </w:rPr>
              <w:t xml:space="preserve"> fiscales o cuando lo exijan las autoridades competentes o presentarlos incompletos </w:t>
            </w:r>
            <w:r w:rsidRPr="00E70B57">
              <w:rPr>
                <w:rFonts w:ascii="Arial" w:eastAsia="Arial" w:hAnsi="Arial" w:cs="Arial"/>
                <w:sz w:val="22"/>
                <w:szCs w:val="22"/>
              </w:rPr>
              <w:lastRenderedPageBreak/>
              <w:t xml:space="preserve">o inexactos.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3.- Las cometidas por funcionarios y empleados públicos consistentes en: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3A6A3F" w:rsidP="008831CC">
            <w:pPr>
              <w:jc w:val="both"/>
              <w:rPr>
                <w:rFonts w:ascii="Arial" w:hAnsi="Arial" w:cs="Arial"/>
              </w:rPr>
            </w:pPr>
            <w:r w:rsidRPr="00E70B57">
              <w:rPr>
                <w:rFonts w:ascii="Arial" w:eastAsia="Arial" w:hAnsi="Arial" w:cs="Arial"/>
                <w:sz w:val="22"/>
                <w:szCs w:val="22"/>
              </w:rPr>
              <w:br/>
            </w:r>
            <w:r w:rsidR="00732980" w:rsidRPr="00E70B57">
              <w:rPr>
                <w:rFonts w:ascii="Arial" w:eastAsia="Arial" w:hAnsi="Arial"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4.- Las cometidas por terceros consistentes en: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jc w:val="both"/>
              <w:rPr>
                <w:rFonts w:ascii="Arial" w:hAnsi="Arial" w:cs="Arial"/>
              </w:rPr>
            </w:pPr>
            <w:r w:rsidRPr="00E70B57">
              <w:rPr>
                <w:rFonts w:ascii="Arial" w:eastAsia="Arial" w:hAnsi="Arial" w:cs="Arial"/>
                <w:sz w:val="22"/>
                <w:szCs w:val="22"/>
              </w:rPr>
              <w:t>a).- No proporcionar avisos, informes, datos o documentos o no</w:t>
            </w:r>
            <w:r w:rsidR="003A6A3F" w:rsidRPr="00E70B57">
              <w:rPr>
                <w:rFonts w:ascii="Arial" w:eastAsia="Arial" w:hAnsi="Arial" w:cs="Arial"/>
                <w:sz w:val="22"/>
                <w:szCs w:val="22"/>
              </w:rPr>
              <w:br/>
            </w:r>
            <w:r w:rsidRPr="00E70B57">
              <w:rPr>
                <w:rFonts w:ascii="Arial" w:eastAsia="Arial" w:hAnsi="Arial" w:cs="Arial"/>
                <w:sz w:val="22"/>
                <w:szCs w:val="22"/>
              </w:rPr>
              <w:t xml:space="preserve"> exhibirlos en el plazo fijado por las disposiciones fiscales o cuando las autoridades lo exijan con apoyo a sus facultades legales. No aclararlos cuando las mismas autoridades lo soliciten. </w:t>
            </w:r>
          </w:p>
          <w:p w:rsidR="00732980" w:rsidRPr="00E70B57" w:rsidRDefault="00732980" w:rsidP="008831CC">
            <w:pPr>
              <w:jc w:val="both"/>
              <w:rPr>
                <w:rFonts w:ascii="Arial" w:hAnsi="Arial" w:cs="Arial"/>
              </w:rPr>
            </w:pPr>
            <w:r w:rsidRPr="00E70B57">
              <w:rPr>
                <w:rFonts w:ascii="Arial" w:eastAsia="Arial" w:hAnsi="Arial" w:cs="Arial"/>
                <w:sz w:val="22"/>
                <w:szCs w:val="22"/>
              </w:rPr>
              <w:t xml:space="preserve"> </w:t>
            </w:r>
          </w:p>
          <w:p w:rsidR="00732980" w:rsidRPr="00E70B57" w:rsidRDefault="00732980" w:rsidP="008831CC">
            <w:pPr>
              <w:rPr>
                <w:rFonts w:ascii="Arial" w:eastAsia="Arial" w:hAnsi="Arial" w:cs="Arial"/>
              </w:rPr>
            </w:pPr>
            <w:r w:rsidRPr="00E70B57">
              <w:rPr>
                <w:rFonts w:ascii="Arial" w:eastAsia="Arial" w:hAnsi="Arial" w:cs="Arial"/>
                <w:sz w:val="22"/>
                <w:szCs w:val="22"/>
              </w:rPr>
              <w:t>b).- Resistirse por cualquier medio a las visitas domiciliarias, no suministrar los datos e informes que legalmente puedan exigir los visitadores, no mostrar los libros, documentos, registros, bodegas, depósitos, locales o cajas de valores y en general, negarse a</w:t>
            </w:r>
          </w:p>
          <w:p w:rsidR="001F5870" w:rsidRPr="00E70B57" w:rsidRDefault="001F5870" w:rsidP="008831CC">
            <w:pPr>
              <w:jc w:val="both"/>
              <w:rPr>
                <w:rFonts w:ascii="Arial" w:hAnsi="Arial" w:cs="Arial"/>
              </w:rPr>
            </w:pPr>
            <w:proofErr w:type="gramStart"/>
            <w:r w:rsidRPr="00E70B57">
              <w:rPr>
                <w:rFonts w:ascii="Arial" w:eastAsia="Arial" w:hAnsi="Arial" w:cs="Arial"/>
                <w:sz w:val="22"/>
                <w:szCs w:val="22"/>
              </w:rPr>
              <w:t>proporcionar</w:t>
            </w:r>
            <w:proofErr w:type="gramEnd"/>
            <w:r w:rsidRPr="00E70B57">
              <w:rPr>
                <w:rFonts w:ascii="Arial" w:eastAsia="Arial" w:hAnsi="Arial" w:cs="Arial"/>
                <w:sz w:val="22"/>
                <w:szCs w:val="22"/>
              </w:rPr>
              <w:t xml:space="preserve"> los elementos que se requieran para comprobar la proporcionar los elementos que se requieran para comprobar la situación fiscal de los contribuyentes con que se haya efectuado operaciones, en relación con el objeto de la visita. </w:t>
            </w:r>
          </w:p>
          <w:p w:rsidR="001F5870" w:rsidRPr="00E70B57" w:rsidRDefault="001F5870" w:rsidP="008831CC">
            <w:pPr>
              <w:jc w:val="both"/>
              <w:rPr>
                <w:rFonts w:ascii="Arial" w:hAnsi="Arial" w:cs="Arial"/>
              </w:rPr>
            </w:pPr>
            <w:r w:rsidRPr="00E70B57">
              <w:rPr>
                <w:rFonts w:ascii="Arial" w:eastAsia="Arial" w:hAnsi="Arial" w:cs="Arial"/>
                <w:sz w:val="22"/>
                <w:szCs w:val="22"/>
              </w:rPr>
              <w:t xml:space="preserve"> </w:t>
            </w:r>
          </w:p>
          <w:p w:rsidR="001F5870" w:rsidRPr="00E70B57" w:rsidRDefault="001F5870" w:rsidP="008831CC">
            <w:pPr>
              <w:jc w:val="both"/>
              <w:rPr>
                <w:rFonts w:ascii="Arial" w:hAnsi="Arial" w:cs="Arial"/>
              </w:rPr>
            </w:pPr>
            <w:r w:rsidRPr="00E70B57">
              <w:rPr>
                <w:rFonts w:ascii="Arial" w:eastAsia="Arial" w:hAnsi="Arial" w:cs="Arial"/>
                <w:sz w:val="22"/>
                <w:szCs w:val="22"/>
              </w:rPr>
              <w:t>V.- Los predios no construidos dentro del primer cuadro de la ciudad de San Juan de Sabinas y todos aquellos sectores que cuenten con una densidad de construcción de un 50% como mínimo, así como los lotes baldíos que se encuentren alrededor de las escuelas, deberán mantenerse siempre limpios. El incumplimiento de esta disposición se sa</w:t>
            </w:r>
            <w:r w:rsidR="00716760" w:rsidRPr="00E70B57">
              <w:rPr>
                <w:rFonts w:ascii="Arial" w:eastAsia="Arial" w:hAnsi="Arial" w:cs="Arial"/>
                <w:sz w:val="22"/>
                <w:szCs w:val="22"/>
              </w:rPr>
              <w:t>ncionará con una multa de $ 7.06 a $ 18.51</w:t>
            </w:r>
            <w:r w:rsidRPr="00E70B57">
              <w:rPr>
                <w:rFonts w:ascii="Arial" w:eastAsia="Arial" w:hAnsi="Arial" w:cs="Arial"/>
                <w:sz w:val="22"/>
                <w:szCs w:val="22"/>
              </w:rPr>
              <w:t xml:space="preserve"> por metro cuadrado, sin perjuicio de cumplir con la obligación señalada  anteriormente. </w:t>
            </w:r>
          </w:p>
          <w:p w:rsidR="001F5870" w:rsidRPr="00E70B57" w:rsidRDefault="001F5870" w:rsidP="008831CC">
            <w:pPr>
              <w:jc w:val="both"/>
              <w:rPr>
                <w:rFonts w:ascii="Arial" w:hAnsi="Arial" w:cs="Arial"/>
              </w:rPr>
            </w:pPr>
            <w:r w:rsidRPr="00E70B57">
              <w:rPr>
                <w:rFonts w:ascii="Arial" w:eastAsia="Arial" w:hAnsi="Arial" w:cs="Arial"/>
                <w:sz w:val="22"/>
                <w:szCs w:val="22"/>
              </w:rPr>
              <w:t xml:space="preserve"> </w:t>
            </w:r>
          </w:p>
          <w:p w:rsidR="001F5870" w:rsidRPr="00E70B57" w:rsidRDefault="00716760" w:rsidP="008831CC">
            <w:pPr>
              <w:jc w:val="both"/>
              <w:rPr>
                <w:rFonts w:ascii="Arial" w:hAnsi="Arial" w:cs="Arial"/>
              </w:rPr>
            </w:pPr>
            <w:r w:rsidRPr="00E70B57">
              <w:rPr>
                <w:rFonts w:ascii="Arial" w:eastAsia="Arial" w:hAnsi="Arial" w:cs="Arial"/>
                <w:sz w:val="22"/>
                <w:szCs w:val="22"/>
              </w:rPr>
              <w:br/>
            </w:r>
            <w:r w:rsidR="001F5870" w:rsidRPr="00E70B57">
              <w:rPr>
                <w:rFonts w:ascii="Arial" w:eastAsia="Arial" w:hAnsi="Arial" w:cs="Arial"/>
                <w:sz w:val="22"/>
                <w:szCs w:val="22"/>
              </w:rPr>
              <w:t>VI.- La reparación o construcción de fachadas será obligatoria, cuando así lo determine el Departamento de Obras y Servicios</w:t>
            </w:r>
            <w:r w:rsidR="001F5870" w:rsidRPr="00E70B57">
              <w:rPr>
                <w:rFonts w:ascii="Arial" w:hAnsi="Arial" w:cs="Arial"/>
                <w:sz w:val="22"/>
                <w:szCs w:val="22"/>
              </w:rPr>
              <w:t xml:space="preserve"> </w:t>
            </w:r>
            <w:r w:rsidR="001F5870" w:rsidRPr="00E70B57">
              <w:rPr>
                <w:rFonts w:ascii="Arial" w:eastAsia="Arial" w:hAnsi="Arial" w:cs="Arial"/>
                <w:sz w:val="22"/>
                <w:szCs w:val="22"/>
              </w:rPr>
              <w:t xml:space="preserve">Públicos, quien no cumpla con dicha disposición, será sancionado con una multa de $ 3.53 a $ 10.58 por metro cuadrado, cuando la ejecución de obras puede significar un peligro para la circulación en las banquetas, deberá ser </w:t>
            </w:r>
            <w:r w:rsidR="001F5870" w:rsidRPr="00E70B57">
              <w:rPr>
                <w:rFonts w:ascii="Arial" w:eastAsia="Arial" w:hAnsi="Arial" w:cs="Arial"/>
                <w:sz w:val="22"/>
                <w:szCs w:val="22"/>
              </w:rPr>
              <w:lastRenderedPageBreak/>
              <w:t xml:space="preserve">protegida con el máximo de seguridad para los peatones, quedando totalmente prohibido obstruir la banqueta dificultando la circulación; quien no cumpla con esta última disposición será sancionado con una multa de $ 7.12 a $ 17.64 por metro lineal de banqueta obstruida, sin perjuicio de construir la obra de protección. </w:t>
            </w:r>
          </w:p>
          <w:p w:rsidR="001F5870" w:rsidRPr="00E70B57" w:rsidRDefault="001F5870" w:rsidP="008831CC">
            <w:pPr>
              <w:jc w:val="both"/>
              <w:rPr>
                <w:rFonts w:ascii="Arial" w:hAnsi="Arial" w:cs="Arial"/>
              </w:rPr>
            </w:pPr>
            <w:r w:rsidRPr="00E70B57">
              <w:rPr>
                <w:rFonts w:ascii="Arial" w:eastAsia="Arial" w:hAnsi="Arial" w:cs="Arial"/>
                <w:sz w:val="22"/>
                <w:szCs w:val="22"/>
              </w:rPr>
              <w:t xml:space="preserve"> </w:t>
            </w:r>
          </w:p>
          <w:p w:rsidR="001F5870" w:rsidRPr="00E70B57" w:rsidRDefault="00716760" w:rsidP="008831CC">
            <w:pPr>
              <w:jc w:val="both"/>
              <w:rPr>
                <w:rFonts w:ascii="Arial" w:hAnsi="Arial" w:cs="Arial"/>
              </w:rPr>
            </w:pPr>
            <w:r w:rsidRPr="00E70B57">
              <w:rPr>
                <w:rFonts w:ascii="Arial" w:eastAsia="Arial" w:hAnsi="Arial" w:cs="Arial"/>
                <w:sz w:val="22"/>
                <w:szCs w:val="22"/>
              </w:rPr>
              <w:br/>
            </w:r>
            <w:r w:rsidR="001F5870" w:rsidRPr="00E70B57">
              <w:rPr>
                <w:rFonts w:ascii="Arial" w:eastAsia="Arial" w:hAnsi="Arial" w:cs="Arial"/>
                <w:sz w:val="22"/>
                <w:szCs w:val="22"/>
              </w:rPr>
              <w:t xml:space="preserve">VII.- De 1 a </w:t>
            </w:r>
            <w:r w:rsidRPr="00E70B57">
              <w:rPr>
                <w:rFonts w:ascii="Arial" w:eastAsia="Arial" w:hAnsi="Arial" w:cs="Arial"/>
                <w:sz w:val="22"/>
                <w:szCs w:val="22"/>
              </w:rPr>
              <w:t>10 Unidades de Medida y Actualización</w:t>
            </w:r>
            <w:r w:rsidR="001F5870" w:rsidRPr="00E70B57">
              <w:rPr>
                <w:rFonts w:ascii="Arial" w:eastAsia="Arial" w:hAnsi="Arial" w:cs="Arial"/>
                <w:sz w:val="22"/>
                <w:szCs w:val="22"/>
              </w:rPr>
              <w:t xml:space="preserve"> a las infracciones siguientes: </w:t>
            </w:r>
          </w:p>
          <w:p w:rsidR="001F5870" w:rsidRPr="00E70B57" w:rsidRDefault="001F5870" w:rsidP="008831CC">
            <w:pPr>
              <w:jc w:val="both"/>
              <w:rPr>
                <w:rFonts w:ascii="Arial" w:eastAsia="Arial" w:hAnsi="Arial" w:cs="Arial"/>
              </w:rPr>
            </w:pPr>
          </w:p>
          <w:p w:rsidR="001F5870" w:rsidRPr="00E70B57" w:rsidRDefault="001F5870" w:rsidP="008831CC">
            <w:pPr>
              <w:jc w:val="both"/>
              <w:rPr>
                <w:rFonts w:ascii="Arial" w:hAnsi="Arial" w:cs="Arial"/>
              </w:rPr>
            </w:pPr>
            <w:r w:rsidRPr="00E70B57">
              <w:rPr>
                <w:rFonts w:ascii="Arial" w:eastAsia="Arial" w:hAnsi="Arial" w:cs="Arial"/>
                <w:sz w:val="22"/>
                <w:szCs w:val="22"/>
              </w:rPr>
              <w:t xml:space="preserve">1.- Por fraccionamientos no autorizados. </w:t>
            </w:r>
          </w:p>
          <w:p w:rsidR="001F5870" w:rsidRPr="00E70B57" w:rsidRDefault="001F5870" w:rsidP="008831CC">
            <w:pPr>
              <w:jc w:val="both"/>
              <w:rPr>
                <w:rFonts w:ascii="Arial" w:hAnsi="Arial" w:cs="Arial"/>
              </w:rPr>
            </w:pPr>
            <w:r w:rsidRPr="00E70B57">
              <w:rPr>
                <w:rFonts w:ascii="Arial" w:eastAsia="Arial" w:hAnsi="Arial" w:cs="Arial"/>
                <w:sz w:val="22"/>
                <w:szCs w:val="22"/>
              </w:rPr>
              <w:t xml:space="preserve">2.- Por re lotificaciones no autorizadas. </w:t>
            </w:r>
          </w:p>
          <w:p w:rsidR="001F5870" w:rsidRPr="00E70B57" w:rsidRDefault="001F5870" w:rsidP="008831CC">
            <w:pPr>
              <w:jc w:val="both"/>
              <w:rPr>
                <w:rFonts w:ascii="Arial" w:eastAsia="Arial" w:hAnsi="Arial" w:cs="Arial"/>
              </w:rPr>
            </w:pPr>
            <w:r w:rsidRPr="00E70B57">
              <w:rPr>
                <w:rFonts w:ascii="Arial" w:eastAsia="Arial" w:hAnsi="Arial" w:cs="Arial"/>
                <w:sz w:val="22"/>
                <w:szCs w:val="22"/>
              </w:rPr>
              <w:t xml:space="preserve">3.- Por no tener autorización para: </w:t>
            </w:r>
          </w:p>
          <w:p w:rsidR="001F5870" w:rsidRPr="00E70B57" w:rsidRDefault="001F5870" w:rsidP="008831CC">
            <w:pPr>
              <w:jc w:val="both"/>
              <w:rPr>
                <w:rFonts w:ascii="Arial" w:hAnsi="Arial" w:cs="Arial"/>
              </w:rPr>
            </w:pPr>
          </w:p>
          <w:p w:rsidR="001F5870" w:rsidRPr="00E70B57" w:rsidRDefault="001F5870" w:rsidP="008831CC">
            <w:pPr>
              <w:ind w:left="708"/>
              <w:jc w:val="both"/>
              <w:rPr>
                <w:rFonts w:ascii="Arial" w:hAnsi="Arial" w:cs="Arial"/>
              </w:rPr>
            </w:pPr>
            <w:r w:rsidRPr="00E70B57">
              <w:rPr>
                <w:rFonts w:ascii="Arial" w:eastAsia="Arial" w:hAnsi="Arial" w:cs="Arial"/>
                <w:sz w:val="22"/>
                <w:szCs w:val="22"/>
              </w:rPr>
              <w:t xml:space="preserve">a).- Demolición. </w:t>
            </w:r>
          </w:p>
          <w:p w:rsidR="001F5870" w:rsidRPr="00E70B57" w:rsidRDefault="001F5870" w:rsidP="008831CC">
            <w:pPr>
              <w:ind w:left="708"/>
              <w:jc w:val="both"/>
              <w:rPr>
                <w:rFonts w:ascii="Arial" w:hAnsi="Arial" w:cs="Arial"/>
              </w:rPr>
            </w:pPr>
            <w:r w:rsidRPr="00E70B57">
              <w:rPr>
                <w:rFonts w:ascii="Arial" w:eastAsia="Arial" w:hAnsi="Arial" w:cs="Arial"/>
                <w:sz w:val="22"/>
                <w:szCs w:val="22"/>
              </w:rPr>
              <w:t xml:space="preserve">b).- Excavaciones y obras de conducción. </w:t>
            </w:r>
          </w:p>
          <w:p w:rsidR="001F5870" w:rsidRPr="00E70B57" w:rsidRDefault="001F5870" w:rsidP="008831CC">
            <w:pPr>
              <w:ind w:left="708"/>
              <w:jc w:val="both"/>
              <w:rPr>
                <w:rFonts w:ascii="Arial" w:hAnsi="Arial" w:cs="Arial"/>
              </w:rPr>
            </w:pPr>
            <w:r w:rsidRPr="00E70B57">
              <w:rPr>
                <w:rFonts w:ascii="Arial" w:eastAsia="Arial" w:hAnsi="Arial" w:cs="Arial"/>
                <w:sz w:val="22"/>
                <w:szCs w:val="22"/>
              </w:rPr>
              <w:t xml:space="preserve">c).- Obras complementarias. </w:t>
            </w:r>
          </w:p>
          <w:p w:rsidR="001F5870" w:rsidRPr="00E70B57" w:rsidRDefault="001F5870" w:rsidP="008831CC">
            <w:pPr>
              <w:ind w:left="708"/>
              <w:jc w:val="both"/>
              <w:rPr>
                <w:rFonts w:ascii="Arial" w:hAnsi="Arial" w:cs="Arial"/>
              </w:rPr>
            </w:pPr>
            <w:r w:rsidRPr="00E70B57">
              <w:rPr>
                <w:rFonts w:ascii="Arial" w:eastAsia="Arial" w:hAnsi="Arial" w:cs="Arial"/>
                <w:sz w:val="22"/>
                <w:szCs w:val="22"/>
              </w:rPr>
              <w:t xml:space="preserve">d).- Obras completas. </w:t>
            </w:r>
          </w:p>
          <w:p w:rsidR="001F5870" w:rsidRPr="00E70B57" w:rsidRDefault="001F5870" w:rsidP="008831CC">
            <w:pPr>
              <w:ind w:left="708"/>
              <w:jc w:val="both"/>
              <w:rPr>
                <w:rFonts w:ascii="Arial" w:hAnsi="Arial" w:cs="Arial"/>
              </w:rPr>
            </w:pPr>
            <w:r w:rsidRPr="00E70B57">
              <w:rPr>
                <w:rFonts w:ascii="Arial" w:eastAsia="Arial" w:hAnsi="Arial" w:cs="Arial"/>
                <w:sz w:val="22"/>
                <w:szCs w:val="22"/>
              </w:rPr>
              <w:t xml:space="preserve">e).- Obras exteriores. </w:t>
            </w:r>
          </w:p>
          <w:p w:rsidR="00BC5DE3" w:rsidRPr="00E70B57" w:rsidRDefault="00BC5DE3" w:rsidP="008831CC">
            <w:pPr>
              <w:ind w:left="708"/>
              <w:jc w:val="both"/>
              <w:rPr>
                <w:rFonts w:ascii="Arial" w:hAnsi="Arial" w:cs="Arial"/>
              </w:rPr>
            </w:pPr>
            <w:r w:rsidRPr="00E70B57">
              <w:rPr>
                <w:rFonts w:ascii="Arial" w:eastAsia="Arial" w:hAnsi="Arial" w:cs="Arial"/>
                <w:sz w:val="22"/>
                <w:szCs w:val="22"/>
              </w:rPr>
              <w:t xml:space="preserve">f).- Albercas. </w:t>
            </w:r>
          </w:p>
          <w:p w:rsidR="00BC5DE3" w:rsidRPr="00E70B57" w:rsidRDefault="00716760" w:rsidP="008831CC">
            <w:pPr>
              <w:jc w:val="both"/>
              <w:rPr>
                <w:rFonts w:ascii="Arial" w:hAnsi="Arial" w:cs="Arial"/>
              </w:rPr>
            </w:pPr>
            <w:r w:rsidRPr="00E70B57">
              <w:rPr>
                <w:rFonts w:ascii="Arial" w:eastAsia="Arial" w:hAnsi="Arial" w:cs="Arial"/>
                <w:sz w:val="22"/>
                <w:szCs w:val="22"/>
              </w:rPr>
              <w:t>Situación</w:t>
            </w:r>
            <w:r w:rsidR="00BC5DE3" w:rsidRPr="00E70B57">
              <w:rPr>
                <w:rFonts w:ascii="Arial" w:eastAsia="Arial" w:hAnsi="Arial" w:cs="Arial"/>
                <w:sz w:val="22"/>
                <w:szCs w:val="22"/>
              </w:rPr>
              <w:t xml:space="preserve"> fiscal de los contribuyentes con que se haya efectuado operaciones, en relación con el objeto de la visita. </w:t>
            </w:r>
          </w:p>
          <w:p w:rsidR="00BC5DE3" w:rsidRPr="00E70B57" w:rsidRDefault="00BC5DE3" w:rsidP="008831CC">
            <w:pPr>
              <w:jc w:val="both"/>
              <w:rPr>
                <w:rFonts w:ascii="Arial" w:hAnsi="Arial" w:cs="Arial"/>
              </w:rPr>
            </w:pPr>
            <w:r w:rsidRPr="00E70B57">
              <w:rPr>
                <w:rFonts w:ascii="Arial" w:eastAsia="Arial" w:hAnsi="Arial" w:cs="Arial"/>
                <w:sz w:val="22"/>
                <w:szCs w:val="22"/>
              </w:rPr>
              <w:t xml:space="preserve"> </w:t>
            </w:r>
          </w:p>
          <w:p w:rsidR="00BC5DE3" w:rsidRPr="00E70B57" w:rsidRDefault="00BC5DE3" w:rsidP="008831CC">
            <w:pPr>
              <w:jc w:val="both"/>
              <w:rPr>
                <w:rFonts w:ascii="Arial" w:hAnsi="Arial" w:cs="Arial"/>
              </w:rPr>
            </w:pPr>
            <w:r w:rsidRPr="00E70B57">
              <w:rPr>
                <w:rFonts w:ascii="Arial" w:eastAsia="Arial" w:hAnsi="Arial" w:cs="Arial"/>
                <w:sz w:val="22"/>
                <w:szCs w:val="22"/>
              </w:rPr>
              <w:t xml:space="preserve">V.- Los predios no construidos dentro del primer cuadro de la ciudad de San Juan de Sabinas y todos aquellos sectores que cuenten con una densidad de construcción de un 50% como mínimo, así como los lotes baldíos que se encuentren alrededor de las escuelas, deberán mantenerse siempre limpios. El incumplimiento de esta disposición se sancionará con una multa de $ 7.06 a $ </w:t>
            </w:r>
            <w:r w:rsidR="005F7FE2" w:rsidRPr="00E70B57">
              <w:rPr>
                <w:rFonts w:ascii="Arial" w:eastAsia="Arial" w:hAnsi="Arial" w:cs="Arial"/>
                <w:sz w:val="22"/>
                <w:szCs w:val="22"/>
              </w:rPr>
              <w:t>18.52</w:t>
            </w:r>
            <w:r w:rsidRPr="00E70B57">
              <w:rPr>
                <w:rFonts w:ascii="Arial" w:eastAsia="Arial" w:hAnsi="Arial" w:cs="Arial"/>
                <w:sz w:val="22"/>
                <w:szCs w:val="22"/>
              </w:rPr>
              <w:t xml:space="preserve"> por metro cuadrado, sin perjuicio de cumplir con la obligación señalada  anteriormente. </w:t>
            </w:r>
          </w:p>
          <w:p w:rsidR="00BC5DE3" w:rsidRPr="00E70B57" w:rsidRDefault="00BC5DE3" w:rsidP="008831CC">
            <w:pPr>
              <w:jc w:val="both"/>
              <w:rPr>
                <w:rFonts w:ascii="Arial" w:hAnsi="Arial" w:cs="Arial"/>
              </w:rPr>
            </w:pPr>
            <w:r w:rsidRPr="00E70B57">
              <w:rPr>
                <w:rFonts w:ascii="Arial" w:eastAsia="Arial" w:hAnsi="Arial" w:cs="Arial"/>
                <w:sz w:val="22"/>
                <w:szCs w:val="22"/>
              </w:rPr>
              <w:t xml:space="preserve"> </w:t>
            </w:r>
          </w:p>
          <w:p w:rsidR="00BC5DE3" w:rsidRPr="00E70B57" w:rsidRDefault="00716760" w:rsidP="008831CC">
            <w:pPr>
              <w:jc w:val="both"/>
              <w:rPr>
                <w:rFonts w:ascii="Arial" w:hAnsi="Arial" w:cs="Arial"/>
              </w:rPr>
            </w:pPr>
            <w:r w:rsidRPr="00E70B57">
              <w:rPr>
                <w:rFonts w:ascii="Arial" w:eastAsia="Arial" w:hAnsi="Arial" w:cs="Arial"/>
                <w:sz w:val="22"/>
                <w:szCs w:val="22"/>
              </w:rPr>
              <w:br/>
            </w:r>
            <w:r w:rsidR="00BC5DE3" w:rsidRPr="00E70B57">
              <w:rPr>
                <w:rFonts w:ascii="Arial" w:eastAsia="Arial" w:hAnsi="Arial" w:cs="Arial"/>
                <w:sz w:val="22"/>
                <w:szCs w:val="22"/>
              </w:rPr>
              <w:t>VI.- La reparación o construcción de fachadas será obligatoria, cuando así lo determine el Departamento de Obras y Servicios</w:t>
            </w:r>
            <w:r w:rsidR="00BC5DE3" w:rsidRPr="00E70B57">
              <w:rPr>
                <w:rFonts w:ascii="Arial" w:hAnsi="Arial" w:cs="Arial"/>
                <w:sz w:val="22"/>
                <w:szCs w:val="22"/>
              </w:rPr>
              <w:t xml:space="preserve"> </w:t>
            </w:r>
            <w:r w:rsidR="00BC5DE3" w:rsidRPr="00E70B57">
              <w:rPr>
                <w:rFonts w:ascii="Arial" w:eastAsia="Arial" w:hAnsi="Arial" w:cs="Arial"/>
                <w:sz w:val="22"/>
                <w:szCs w:val="22"/>
              </w:rPr>
              <w:t xml:space="preserve">Públicos, quien no cumpla con dicha disposición, será sancionado con una multa de </w:t>
            </w:r>
            <w:r w:rsidR="005F7FE2" w:rsidRPr="00E70B57">
              <w:rPr>
                <w:rFonts w:ascii="Arial" w:eastAsia="Arial" w:hAnsi="Arial" w:cs="Arial"/>
                <w:sz w:val="22"/>
                <w:szCs w:val="22"/>
              </w:rPr>
              <w:t>$ 3.53 a $ 10.58</w:t>
            </w:r>
            <w:r w:rsidR="00BC5DE3" w:rsidRPr="00E70B57">
              <w:rPr>
                <w:rFonts w:ascii="Arial" w:eastAsia="Arial" w:hAnsi="Arial" w:cs="Arial"/>
                <w:sz w:val="22"/>
                <w:szCs w:val="22"/>
              </w:rPr>
              <w:t xml:space="preserve"> por metro cuadrado, cuando la ejecución de obras puede significar un peligro para la circulación en las banquetas, deberá ser protegida con el máximo de seguridad para los peatones, quedando totalmente prohibido obstruir la banqueta dificultando la circulación; quien no cumpla con esta última disposición será sa</w:t>
            </w:r>
            <w:r w:rsidRPr="00E70B57">
              <w:rPr>
                <w:rFonts w:ascii="Arial" w:eastAsia="Arial" w:hAnsi="Arial" w:cs="Arial"/>
                <w:sz w:val="22"/>
                <w:szCs w:val="22"/>
              </w:rPr>
              <w:t xml:space="preserve">ncionado con una multa de </w:t>
            </w:r>
            <w:r w:rsidRPr="00E70B57">
              <w:rPr>
                <w:rFonts w:ascii="Arial" w:eastAsia="Arial" w:hAnsi="Arial" w:cs="Arial"/>
                <w:sz w:val="22"/>
                <w:szCs w:val="22"/>
              </w:rPr>
              <w:lastRenderedPageBreak/>
              <w:t>$ 7.12</w:t>
            </w:r>
            <w:r w:rsidR="00BC5DE3" w:rsidRPr="00E70B57">
              <w:rPr>
                <w:rFonts w:ascii="Arial" w:eastAsia="Arial" w:hAnsi="Arial" w:cs="Arial"/>
                <w:sz w:val="22"/>
                <w:szCs w:val="22"/>
              </w:rPr>
              <w:t xml:space="preserve"> a    </w:t>
            </w:r>
            <w:r w:rsidR="00D01F0C" w:rsidRPr="00E70B57">
              <w:rPr>
                <w:rFonts w:ascii="Arial" w:eastAsia="Arial" w:hAnsi="Arial" w:cs="Arial"/>
                <w:sz w:val="22"/>
                <w:szCs w:val="22"/>
              </w:rPr>
              <w:t>$ 17.63</w:t>
            </w:r>
            <w:r w:rsidR="00BC5DE3" w:rsidRPr="00E70B57">
              <w:rPr>
                <w:rFonts w:ascii="Arial" w:eastAsia="Arial" w:hAnsi="Arial" w:cs="Arial"/>
                <w:sz w:val="22"/>
                <w:szCs w:val="22"/>
              </w:rPr>
              <w:t xml:space="preserve"> por metro lineal de banqueta obstruida, sin perjuicio de construir la obra de protección. </w:t>
            </w:r>
          </w:p>
          <w:p w:rsidR="00BC5DE3" w:rsidRPr="00E70B57" w:rsidRDefault="00BC5DE3" w:rsidP="008831CC">
            <w:pPr>
              <w:jc w:val="both"/>
              <w:rPr>
                <w:rFonts w:ascii="Arial" w:hAnsi="Arial" w:cs="Arial"/>
              </w:rPr>
            </w:pPr>
            <w:r w:rsidRPr="00E70B57">
              <w:rPr>
                <w:rFonts w:ascii="Arial" w:eastAsia="Arial" w:hAnsi="Arial" w:cs="Arial"/>
                <w:sz w:val="22"/>
                <w:szCs w:val="22"/>
              </w:rPr>
              <w:t xml:space="preserve"> </w:t>
            </w:r>
          </w:p>
          <w:p w:rsidR="00BC5DE3" w:rsidRPr="00E70B57" w:rsidRDefault="00D01F0C" w:rsidP="008831CC">
            <w:pPr>
              <w:jc w:val="both"/>
              <w:rPr>
                <w:rFonts w:ascii="Arial" w:hAnsi="Arial" w:cs="Arial"/>
              </w:rPr>
            </w:pPr>
            <w:r w:rsidRPr="00E70B57">
              <w:rPr>
                <w:rFonts w:ascii="Arial" w:eastAsia="Arial" w:hAnsi="Arial" w:cs="Arial"/>
                <w:sz w:val="22"/>
                <w:szCs w:val="22"/>
              </w:rPr>
              <w:br/>
            </w:r>
            <w:r w:rsidR="00BC5DE3" w:rsidRPr="00E70B57">
              <w:rPr>
                <w:rFonts w:ascii="Arial" w:eastAsia="Arial" w:hAnsi="Arial" w:cs="Arial"/>
                <w:sz w:val="22"/>
                <w:szCs w:val="22"/>
              </w:rPr>
              <w:t>VII.-</w:t>
            </w:r>
            <w:r w:rsidRPr="00E70B57">
              <w:rPr>
                <w:rFonts w:ascii="Arial" w:eastAsia="Arial" w:hAnsi="Arial" w:cs="Arial"/>
                <w:sz w:val="22"/>
                <w:szCs w:val="22"/>
              </w:rPr>
              <w:t xml:space="preserve"> De 1 a 10 Unidades de Medida y Actualización</w:t>
            </w:r>
            <w:r w:rsidR="00BC5DE3" w:rsidRPr="00E70B57">
              <w:rPr>
                <w:rFonts w:ascii="Arial" w:eastAsia="Arial" w:hAnsi="Arial" w:cs="Arial"/>
                <w:sz w:val="22"/>
                <w:szCs w:val="22"/>
              </w:rPr>
              <w:t xml:space="preserve"> a las infracciones siguientes: </w:t>
            </w:r>
          </w:p>
          <w:p w:rsidR="00BC5DE3" w:rsidRPr="00E70B57" w:rsidRDefault="00BC5DE3" w:rsidP="008831CC">
            <w:pPr>
              <w:jc w:val="both"/>
              <w:rPr>
                <w:rFonts w:ascii="Arial" w:eastAsia="Arial" w:hAnsi="Arial" w:cs="Arial"/>
              </w:rPr>
            </w:pPr>
          </w:p>
          <w:p w:rsidR="00BC5DE3" w:rsidRPr="00E70B57" w:rsidRDefault="00BC5DE3" w:rsidP="008831CC">
            <w:pPr>
              <w:jc w:val="both"/>
              <w:rPr>
                <w:rFonts w:ascii="Arial" w:hAnsi="Arial" w:cs="Arial"/>
              </w:rPr>
            </w:pPr>
            <w:r w:rsidRPr="00E70B57">
              <w:rPr>
                <w:rFonts w:ascii="Arial" w:eastAsia="Arial" w:hAnsi="Arial" w:cs="Arial"/>
                <w:sz w:val="22"/>
                <w:szCs w:val="22"/>
              </w:rPr>
              <w:t xml:space="preserve">1.- Por fraccionamientos no autorizados. </w:t>
            </w:r>
          </w:p>
          <w:p w:rsidR="00BC5DE3" w:rsidRPr="00E70B57" w:rsidRDefault="00BC5DE3" w:rsidP="008831CC">
            <w:pPr>
              <w:jc w:val="both"/>
              <w:rPr>
                <w:rFonts w:ascii="Arial" w:hAnsi="Arial" w:cs="Arial"/>
              </w:rPr>
            </w:pPr>
            <w:r w:rsidRPr="00E70B57">
              <w:rPr>
                <w:rFonts w:ascii="Arial" w:eastAsia="Arial" w:hAnsi="Arial" w:cs="Arial"/>
                <w:sz w:val="22"/>
                <w:szCs w:val="22"/>
              </w:rPr>
              <w:t xml:space="preserve">2.- Por re lotificaciones no autorizadas. </w:t>
            </w:r>
          </w:p>
          <w:p w:rsidR="00BC5DE3" w:rsidRPr="00E70B57" w:rsidRDefault="00BC5DE3" w:rsidP="008831CC">
            <w:pPr>
              <w:jc w:val="both"/>
              <w:rPr>
                <w:rFonts w:ascii="Arial" w:eastAsia="Arial" w:hAnsi="Arial" w:cs="Arial"/>
              </w:rPr>
            </w:pPr>
            <w:r w:rsidRPr="00E70B57">
              <w:rPr>
                <w:rFonts w:ascii="Arial" w:eastAsia="Arial" w:hAnsi="Arial" w:cs="Arial"/>
                <w:sz w:val="22"/>
                <w:szCs w:val="22"/>
              </w:rPr>
              <w:t xml:space="preserve">3.- Por no tener autorización para: </w:t>
            </w:r>
          </w:p>
          <w:p w:rsidR="00BC5DE3" w:rsidRPr="00E70B57" w:rsidRDefault="00BC5DE3" w:rsidP="008831CC">
            <w:pPr>
              <w:jc w:val="both"/>
              <w:rPr>
                <w:rFonts w:ascii="Arial" w:hAnsi="Arial" w:cs="Arial"/>
              </w:rPr>
            </w:pPr>
          </w:p>
          <w:p w:rsidR="00BC5DE3" w:rsidRPr="00E70B57" w:rsidRDefault="00BC5DE3" w:rsidP="008831CC">
            <w:pPr>
              <w:ind w:left="708"/>
              <w:jc w:val="both"/>
              <w:rPr>
                <w:rFonts w:ascii="Arial" w:hAnsi="Arial" w:cs="Arial"/>
              </w:rPr>
            </w:pPr>
            <w:r w:rsidRPr="00E70B57">
              <w:rPr>
                <w:rFonts w:ascii="Arial" w:eastAsia="Arial" w:hAnsi="Arial" w:cs="Arial"/>
                <w:sz w:val="22"/>
                <w:szCs w:val="22"/>
              </w:rPr>
              <w:t xml:space="preserve">a).- Demolición. </w:t>
            </w:r>
          </w:p>
          <w:p w:rsidR="00BC5DE3" w:rsidRPr="00E70B57" w:rsidRDefault="00BC5DE3" w:rsidP="008831CC">
            <w:pPr>
              <w:ind w:left="708"/>
              <w:jc w:val="both"/>
              <w:rPr>
                <w:rFonts w:ascii="Arial" w:hAnsi="Arial" w:cs="Arial"/>
              </w:rPr>
            </w:pPr>
            <w:r w:rsidRPr="00E70B57">
              <w:rPr>
                <w:rFonts w:ascii="Arial" w:eastAsia="Arial" w:hAnsi="Arial" w:cs="Arial"/>
                <w:sz w:val="22"/>
                <w:szCs w:val="22"/>
              </w:rPr>
              <w:t xml:space="preserve">b).- Excavaciones y obras de conducción. </w:t>
            </w:r>
          </w:p>
          <w:p w:rsidR="00BC5DE3" w:rsidRPr="00E70B57" w:rsidRDefault="00BC5DE3" w:rsidP="008831CC">
            <w:pPr>
              <w:ind w:left="708"/>
              <w:jc w:val="both"/>
              <w:rPr>
                <w:rFonts w:ascii="Arial" w:hAnsi="Arial" w:cs="Arial"/>
              </w:rPr>
            </w:pPr>
            <w:r w:rsidRPr="00E70B57">
              <w:rPr>
                <w:rFonts w:ascii="Arial" w:eastAsia="Arial" w:hAnsi="Arial" w:cs="Arial"/>
                <w:sz w:val="22"/>
                <w:szCs w:val="22"/>
              </w:rPr>
              <w:t xml:space="preserve">c).- Obras complementarias. </w:t>
            </w:r>
          </w:p>
          <w:p w:rsidR="00BC5DE3" w:rsidRPr="00E70B57" w:rsidRDefault="00BC5DE3" w:rsidP="008831CC">
            <w:pPr>
              <w:ind w:left="708"/>
              <w:jc w:val="both"/>
              <w:rPr>
                <w:rFonts w:ascii="Arial" w:hAnsi="Arial" w:cs="Arial"/>
              </w:rPr>
            </w:pPr>
            <w:r w:rsidRPr="00E70B57">
              <w:rPr>
                <w:rFonts w:ascii="Arial" w:eastAsia="Arial" w:hAnsi="Arial" w:cs="Arial"/>
                <w:sz w:val="22"/>
                <w:szCs w:val="22"/>
              </w:rPr>
              <w:t xml:space="preserve">d).- Obras completas. </w:t>
            </w:r>
          </w:p>
          <w:p w:rsidR="00BC5DE3" w:rsidRPr="00E70B57" w:rsidRDefault="00BC5DE3" w:rsidP="008831CC">
            <w:pPr>
              <w:ind w:left="708"/>
              <w:jc w:val="both"/>
              <w:rPr>
                <w:rFonts w:ascii="Arial" w:hAnsi="Arial" w:cs="Arial"/>
              </w:rPr>
            </w:pPr>
            <w:r w:rsidRPr="00E70B57">
              <w:rPr>
                <w:rFonts w:ascii="Arial" w:eastAsia="Arial" w:hAnsi="Arial" w:cs="Arial"/>
                <w:sz w:val="22"/>
                <w:szCs w:val="22"/>
              </w:rPr>
              <w:t xml:space="preserve">e).- Obras exteriores. </w:t>
            </w:r>
          </w:p>
          <w:p w:rsidR="005F7FE2" w:rsidRPr="00E70B57" w:rsidRDefault="00BC5DE3" w:rsidP="008831CC">
            <w:pPr>
              <w:ind w:left="708"/>
              <w:jc w:val="both"/>
              <w:rPr>
                <w:rFonts w:ascii="Arial" w:eastAsia="Arial" w:hAnsi="Arial" w:cs="Arial"/>
              </w:rPr>
            </w:pPr>
            <w:r w:rsidRPr="00E70B57">
              <w:rPr>
                <w:rFonts w:ascii="Arial" w:eastAsia="Arial" w:hAnsi="Arial" w:cs="Arial"/>
                <w:sz w:val="22"/>
                <w:szCs w:val="22"/>
              </w:rPr>
              <w:t>f).- Albercas.</w:t>
            </w:r>
          </w:p>
          <w:p w:rsidR="005F7FE2" w:rsidRPr="00E70B57" w:rsidRDefault="005F7FE2" w:rsidP="008831CC">
            <w:pPr>
              <w:ind w:left="708"/>
              <w:jc w:val="both"/>
              <w:rPr>
                <w:rFonts w:ascii="Arial" w:eastAsia="Arial" w:hAnsi="Arial" w:cs="Arial"/>
              </w:rPr>
            </w:pPr>
          </w:p>
          <w:p w:rsidR="005F7FE2" w:rsidRPr="00E70B57" w:rsidRDefault="005F7FE2" w:rsidP="008831CC">
            <w:pPr>
              <w:jc w:val="both"/>
              <w:rPr>
                <w:rFonts w:ascii="Arial" w:eastAsia="Arial" w:hAnsi="Arial" w:cs="Arial"/>
              </w:rPr>
            </w:pPr>
            <w:r w:rsidRPr="00E70B57">
              <w:rPr>
                <w:rFonts w:ascii="Arial" w:eastAsia="Arial" w:hAnsi="Arial" w:cs="Arial"/>
                <w:sz w:val="22"/>
                <w:szCs w:val="22"/>
              </w:rPr>
              <w:t xml:space="preserve">4.- Por incurrir en las siguientes faltas: </w:t>
            </w:r>
          </w:p>
          <w:p w:rsidR="005F7FE2" w:rsidRPr="00E70B57" w:rsidRDefault="005F7FE2" w:rsidP="008831CC">
            <w:pPr>
              <w:jc w:val="both"/>
              <w:rPr>
                <w:rFonts w:ascii="Arial" w:hAnsi="Arial" w:cs="Arial"/>
              </w:rPr>
            </w:pPr>
          </w:p>
          <w:p w:rsidR="005F7FE2" w:rsidRPr="00E70B57" w:rsidRDefault="005F7FE2" w:rsidP="008831CC">
            <w:pPr>
              <w:ind w:left="708"/>
              <w:jc w:val="both"/>
              <w:rPr>
                <w:rFonts w:ascii="Arial" w:eastAsia="Arial" w:hAnsi="Arial" w:cs="Arial"/>
              </w:rPr>
            </w:pPr>
            <w:r w:rsidRPr="00E70B57">
              <w:rPr>
                <w:rFonts w:ascii="Arial" w:eastAsia="Arial" w:hAnsi="Arial" w:cs="Arial"/>
                <w:sz w:val="22"/>
                <w:szCs w:val="22"/>
              </w:rPr>
              <w:t xml:space="preserve">a).- Por no construir el tapial para ocupación de la vía. </w:t>
            </w:r>
          </w:p>
          <w:p w:rsidR="005F7FE2" w:rsidRPr="00E70B57" w:rsidRDefault="005F7FE2" w:rsidP="008831CC">
            <w:pPr>
              <w:jc w:val="both"/>
              <w:rPr>
                <w:rFonts w:ascii="Arial" w:hAnsi="Arial" w:cs="Arial"/>
              </w:rPr>
            </w:pPr>
            <w:r w:rsidRPr="00E70B57">
              <w:rPr>
                <w:rFonts w:ascii="Arial" w:eastAsia="Arial" w:hAnsi="Arial" w:cs="Arial"/>
                <w:sz w:val="22"/>
                <w:szCs w:val="22"/>
              </w:rPr>
              <w:tab/>
              <w:t>b).-Revoltura en morteros o concretos en áreas pavimentadas</w:t>
            </w:r>
          </w:p>
          <w:p w:rsidR="005F7FE2" w:rsidRPr="00E70B57" w:rsidRDefault="005F7FE2" w:rsidP="008831CC">
            <w:pPr>
              <w:ind w:left="708"/>
              <w:jc w:val="both"/>
              <w:rPr>
                <w:rFonts w:ascii="Arial" w:hAnsi="Arial" w:cs="Arial"/>
              </w:rPr>
            </w:pPr>
            <w:r w:rsidRPr="00E70B57">
              <w:rPr>
                <w:rFonts w:ascii="Arial" w:eastAsia="Arial" w:hAnsi="Arial" w:cs="Arial"/>
                <w:sz w:val="22"/>
                <w:szCs w:val="22"/>
              </w:rPr>
              <w:t>c).- Por no tener licencias y documentación en la obra</w:t>
            </w:r>
          </w:p>
          <w:p w:rsidR="005F7FE2" w:rsidRPr="00E70B57" w:rsidRDefault="005F7FE2" w:rsidP="008831CC">
            <w:pPr>
              <w:ind w:left="708"/>
              <w:jc w:val="both"/>
              <w:rPr>
                <w:rFonts w:ascii="Arial" w:hAnsi="Arial" w:cs="Arial"/>
              </w:rPr>
            </w:pPr>
            <w:r w:rsidRPr="00E70B57">
              <w:rPr>
                <w:rFonts w:ascii="Arial" w:eastAsia="Arial" w:hAnsi="Arial" w:cs="Arial"/>
                <w:sz w:val="22"/>
                <w:szCs w:val="22"/>
              </w:rPr>
              <w:t xml:space="preserve">d).- Por no presentar el aviso de terminación de obra.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VIII.- Si los propietarios de predios no construidos dentro de la zona urbana, los que no tengan banquetas, o teniéndolas se encuentran en mal estado de construcciones de obras, fachadas, marquesinas y bardas, no efectúan las construcciones, reparaciones o protecciones, que le sean requeridas por el Departamento de Planificación, Urbanismo y Obras Públicas, dentro del plazo que sea señalado, el Municipio procederá a su realización por cuenta de los interesados, cobrando el importe de la inversión que se efectúe, en los términos de la legislación legal aplicable, con cargo del 20%.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sz w:val="22"/>
                <w:szCs w:val="22"/>
              </w:rPr>
              <w:t>IX.- Las personas que violen o destruyan los sellos de clausura colocados por la Autoridad Municipal en locales comerciales, se harán acreedoras a una sanción d</w:t>
            </w:r>
            <w:r w:rsidR="00D01F0C" w:rsidRPr="00E70B57">
              <w:rPr>
                <w:rFonts w:ascii="Arial" w:eastAsia="Arial" w:hAnsi="Arial" w:cs="Arial"/>
                <w:sz w:val="22"/>
                <w:szCs w:val="22"/>
              </w:rPr>
              <w:t>e 1 a 32 Unidades de Medida y Actualización.</w:t>
            </w:r>
          </w:p>
          <w:p w:rsidR="005F7FE2" w:rsidRPr="00E70B57" w:rsidRDefault="005F7FE2" w:rsidP="008831CC">
            <w:pPr>
              <w:jc w:val="both"/>
              <w:rPr>
                <w:rFonts w:ascii="Arial" w:eastAsia="Arial" w:hAnsi="Arial" w:cs="Arial"/>
              </w:rPr>
            </w:pPr>
          </w:p>
          <w:p w:rsidR="005F7FE2" w:rsidRPr="00E70B57" w:rsidRDefault="00D01F0C" w:rsidP="008831CC">
            <w:pPr>
              <w:jc w:val="both"/>
              <w:rPr>
                <w:rFonts w:ascii="Arial" w:hAnsi="Arial" w:cs="Arial"/>
              </w:rPr>
            </w:pPr>
            <w:r w:rsidRPr="00E70B57">
              <w:rPr>
                <w:rFonts w:ascii="Arial" w:eastAsia="Arial" w:hAnsi="Arial" w:cs="Arial"/>
                <w:sz w:val="22"/>
                <w:szCs w:val="22"/>
              </w:rPr>
              <w:lastRenderedPageBreak/>
              <w:br/>
            </w:r>
            <w:r w:rsidR="005F7FE2" w:rsidRPr="00E70B57">
              <w:rPr>
                <w:rFonts w:ascii="Arial" w:eastAsia="Arial" w:hAnsi="Arial" w:cs="Arial"/>
                <w:sz w:val="22"/>
                <w:szCs w:val="22"/>
              </w:rPr>
              <w:t>X.- La matanza clandestina de animales se sancionará con multa de</w:t>
            </w:r>
            <w:r w:rsidR="005F7FE2" w:rsidRPr="00E70B57">
              <w:rPr>
                <w:rFonts w:ascii="Arial" w:hAnsi="Arial" w:cs="Arial"/>
                <w:sz w:val="22"/>
                <w:szCs w:val="22"/>
              </w:rPr>
              <w:t xml:space="preserve"> </w:t>
            </w:r>
            <w:r w:rsidRPr="00E70B57">
              <w:rPr>
                <w:rFonts w:ascii="Arial" w:eastAsia="Arial" w:hAnsi="Arial" w:cs="Arial"/>
                <w:sz w:val="22"/>
                <w:szCs w:val="22"/>
              </w:rPr>
              <w:t>1 a 22 Unidades de Medida y Actualización</w:t>
            </w:r>
            <w:r w:rsidR="005F7FE2" w:rsidRPr="00E70B57">
              <w:rPr>
                <w:rFonts w:ascii="Arial" w:eastAsia="Arial" w:hAnsi="Arial" w:cs="Arial"/>
                <w:sz w:val="22"/>
                <w:szCs w:val="22"/>
              </w:rPr>
              <w:t xml:space="preserve"> que se impondrá a la persona que sea descubierta en esta operación, o al dueño de la casa, establecimiento o cualquier otro sitio en que se efectúe la matanza. La posesión de  carne sin la comprobación de pago de los derechos respectivos, presumirá que es matanza clandestina.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D01F0C" w:rsidP="008831CC">
            <w:pPr>
              <w:jc w:val="both"/>
              <w:rPr>
                <w:rFonts w:ascii="Arial" w:hAnsi="Arial" w:cs="Arial"/>
              </w:rPr>
            </w:pPr>
            <w:r w:rsidRPr="00E70B57">
              <w:rPr>
                <w:rFonts w:ascii="Arial" w:eastAsia="Arial" w:hAnsi="Arial" w:cs="Arial"/>
                <w:sz w:val="22"/>
                <w:szCs w:val="22"/>
              </w:rPr>
              <w:br/>
            </w:r>
            <w:r w:rsidR="005F7FE2" w:rsidRPr="00E70B57">
              <w:rPr>
                <w:rFonts w:ascii="Arial" w:eastAsia="Arial" w:hAnsi="Arial" w:cs="Arial"/>
                <w:sz w:val="22"/>
                <w:szCs w:val="22"/>
              </w:rPr>
              <w:t>XI.- Los propietarios de equinos cuyos animales anden sueltos dentro de la ciudad y sean atrapados por personal del municipio se sancionaran de</w:t>
            </w:r>
            <w:r w:rsidRPr="00E70B57">
              <w:rPr>
                <w:rFonts w:ascii="Arial" w:eastAsia="Arial" w:hAnsi="Arial" w:cs="Arial"/>
                <w:sz w:val="22"/>
                <w:szCs w:val="22"/>
              </w:rPr>
              <w:t xml:space="preserve"> 1 a 4 Unidades de Medida y Actualización</w:t>
            </w:r>
            <w:r w:rsidR="005F7FE2" w:rsidRPr="00E70B57">
              <w:rPr>
                <w:rFonts w:ascii="Arial" w:eastAsia="Arial" w:hAnsi="Arial" w:cs="Arial"/>
                <w:sz w:val="22"/>
                <w:szCs w:val="22"/>
              </w:rPr>
              <w:t xml:space="preserve"> por cada animal.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1E3037" w:rsidP="008831CC">
            <w:pPr>
              <w:jc w:val="both"/>
              <w:rPr>
                <w:rFonts w:ascii="Arial" w:hAnsi="Arial" w:cs="Arial"/>
              </w:rPr>
            </w:pPr>
            <w:r w:rsidRPr="00E70B57">
              <w:rPr>
                <w:rFonts w:ascii="Arial" w:eastAsia="Arial" w:hAnsi="Arial" w:cs="Arial"/>
                <w:b/>
                <w:sz w:val="22"/>
                <w:szCs w:val="22"/>
              </w:rPr>
              <w:br/>
            </w:r>
            <w:r w:rsidR="005F7FE2" w:rsidRPr="00E70B57">
              <w:rPr>
                <w:rFonts w:ascii="Arial" w:eastAsia="Arial" w:hAnsi="Arial" w:cs="Arial"/>
                <w:b/>
                <w:sz w:val="22"/>
                <w:szCs w:val="22"/>
              </w:rPr>
              <w:t>ARTÍCULO 50.-</w:t>
            </w:r>
            <w:r w:rsidR="005F7FE2" w:rsidRPr="00E70B57">
              <w:rPr>
                <w:rFonts w:ascii="Arial" w:eastAsia="Arial" w:hAnsi="Arial" w:cs="Arial"/>
                <w:sz w:val="22"/>
                <w:szCs w:val="22"/>
              </w:rPr>
              <w:t xml:space="preserve"> Cuando se autorice el pago de contribuciones en forma diferida o en parcialidades, se causarán recargos a razón del 3% mensual sobre saldos insolutos.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eastAsia="Arial" w:hAnsi="Arial" w:cs="Arial"/>
              </w:rPr>
            </w:pPr>
            <w:r w:rsidRPr="00E70B57">
              <w:rPr>
                <w:rFonts w:ascii="Arial" w:eastAsia="Arial" w:hAnsi="Arial" w:cs="Arial"/>
                <w:b/>
                <w:sz w:val="22"/>
                <w:szCs w:val="22"/>
              </w:rPr>
              <w:t>ARTÍCULO 51.-</w:t>
            </w:r>
            <w:r w:rsidRPr="00E70B57">
              <w:rPr>
                <w:rFonts w:ascii="Arial" w:eastAsia="Arial" w:hAnsi="Arial" w:cs="Arial"/>
                <w:sz w:val="22"/>
                <w:szCs w:val="22"/>
              </w:rPr>
              <w:t xml:space="preserve"> Cuando no se cubran l</w:t>
            </w:r>
            <w:r w:rsidR="00C7209A" w:rsidRPr="00E70B57">
              <w:rPr>
                <w:rFonts w:ascii="Arial" w:eastAsia="Arial" w:hAnsi="Arial" w:cs="Arial"/>
                <w:sz w:val="22"/>
                <w:szCs w:val="22"/>
              </w:rPr>
              <w:t xml:space="preserve">as </w:t>
            </w:r>
            <w:r w:rsidR="00C7209A" w:rsidRPr="00E70B57">
              <w:rPr>
                <w:rFonts w:ascii="Arial" w:eastAsia="Arial" w:hAnsi="Arial" w:cs="Arial"/>
                <w:sz w:val="21"/>
                <w:szCs w:val="21"/>
              </w:rPr>
              <w:t>contribuciones en la fecha</w:t>
            </w:r>
            <w:r w:rsidR="00C7209A" w:rsidRPr="00E70B57">
              <w:rPr>
                <w:rFonts w:ascii="Arial" w:eastAsia="Arial" w:hAnsi="Arial" w:cs="Arial"/>
                <w:sz w:val="22"/>
                <w:szCs w:val="22"/>
              </w:rPr>
              <w:t xml:space="preserve"> o </w:t>
            </w:r>
            <w:r w:rsidRPr="00E70B57">
              <w:rPr>
                <w:rFonts w:ascii="Arial" w:eastAsia="Arial" w:hAnsi="Arial" w:cs="Arial"/>
                <w:sz w:val="22"/>
                <w:szCs w:val="22"/>
              </w:rPr>
              <w:t xml:space="preserve">dentro de los plazos fijados por las </w:t>
            </w:r>
            <w:r w:rsidRPr="00E70B57">
              <w:rPr>
                <w:rFonts w:ascii="Arial" w:eastAsia="Arial" w:hAnsi="Arial" w:cs="Arial"/>
                <w:sz w:val="21"/>
                <w:szCs w:val="21"/>
              </w:rPr>
              <w:t>disposiciones fiscales</w:t>
            </w:r>
            <w:r w:rsidRPr="00E70B57">
              <w:rPr>
                <w:rFonts w:ascii="Arial" w:eastAsia="Arial" w:hAnsi="Arial" w:cs="Arial"/>
                <w:sz w:val="22"/>
                <w:szCs w:val="22"/>
              </w:rPr>
              <w:t xml:space="preserve"> (Código Fiscal de la Federación Art. 12), se pagarán recargos por concepto de indemnización al fisco municipal a razón del 3% por cada mes o fracción que transcurra, a partir del día en que debió hacerse el pago, en Alcoholes a partir del 31 de Enero; y en impuesto Sobre Adquisición de Inmuebles después de transcurridos 15 días naturales de la fecha en que se eleve a escritura pública (En el momento en que se presente ante notario) hasta que el mismo se efectúe. Con respecto al impuesto predial se otorgará un </w:t>
            </w:r>
            <w:r w:rsidRPr="00E70B57">
              <w:rPr>
                <w:rFonts w:ascii="Arial" w:eastAsia="Arial" w:hAnsi="Arial" w:cs="Arial"/>
                <w:sz w:val="20"/>
                <w:szCs w:val="22"/>
              </w:rPr>
              <w:t>descuento</w:t>
            </w:r>
            <w:r w:rsidRPr="00E70B57">
              <w:rPr>
                <w:rFonts w:ascii="Arial" w:eastAsia="Arial" w:hAnsi="Arial" w:cs="Arial"/>
                <w:sz w:val="22"/>
                <w:szCs w:val="22"/>
              </w:rPr>
              <w:t xml:space="preserve"> en recargos del 50% será del 01 de Enero al 15 de Mayo, 25% del 16 de Mayo al 15 de Septiembre y el 10% el resto del año.</w:t>
            </w:r>
          </w:p>
          <w:p w:rsidR="005F7FE2" w:rsidRPr="00E70B57" w:rsidRDefault="005F7FE2" w:rsidP="008831CC">
            <w:pPr>
              <w:jc w:val="both"/>
              <w:rPr>
                <w:rFonts w:ascii="Arial" w:eastAsia="Arial" w:hAnsi="Arial" w:cs="Arial"/>
                <w:b/>
              </w:rPr>
            </w:pPr>
          </w:p>
          <w:p w:rsidR="005F7FE2" w:rsidRPr="00E70B57" w:rsidRDefault="005F7FE2" w:rsidP="008831CC">
            <w:pPr>
              <w:jc w:val="both"/>
              <w:rPr>
                <w:rFonts w:ascii="Arial" w:hAnsi="Arial" w:cs="Arial"/>
              </w:rPr>
            </w:pPr>
            <w:r w:rsidRPr="00E70B57">
              <w:rPr>
                <w:rFonts w:ascii="Arial" w:eastAsia="Arial" w:hAnsi="Arial" w:cs="Arial"/>
                <w:b/>
                <w:sz w:val="22"/>
                <w:szCs w:val="22"/>
              </w:rPr>
              <w:t>ARTÍCULO 52.-</w:t>
            </w:r>
            <w:r w:rsidRPr="00E70B57">
              <w:rPr>
                <w:rFonts w:ascii="Arial" w:eastAsia="Arial" w:hAnsi="Arial" w:cs="Arial"/>
                <w:sz w:val="22"/>
                <w:szCs w:val="22"/>
              </w:rPr>
              <w:t xml:space="preserve"> Por Multas de tránsito; las autoridades estatales y municipales de tránsito, en cumplimiento de sus funciones y en el ámbito de su competencia, están facultadas para actuar en caso de que los conductores de vehículos del servicio particular o público cometan alguna infracción a las normas establecidas en la materia, siguiendo en todo caso el procedimiento siguiente.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I.- Indicar al conductor que detenga la marcha de su vehículo y lo estacione en un lugar donde no se obstruya el transito; </w:t>
            </w:r>
          </w:p>
          <w:p w:rsidR="005F7FE2" w:rsidRPr="00E70B57" w:rsidRDefault="005F7FE2" w:rsidP="008831CC">
            <w:pPr>
              <w:jc w:val="both"/>
              <w:rPr>
                <w:rFonts w:ascii="Arial" w:eastAsia="Arial" w:hAnsi="Arial" w:cs="Arial"/>
              </w:rPr>
            </w:pP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II.- Portar visiblemente su identificación; </w:t>
            </w:r>
          </w:p>
          <w:p w:rsidR="005F7FE2" w:rsidRPr="00E70B57" w:rsidRDefault="005F7FE2" w:rsidP="008831CC">
            <w:pPr>
              <w:jc w:val="both"/>
              <w:rPr>
                <w:rFonts w:ascii="Arial" w:eastAsia="Arial" w:hAnsi="Arial" w:cs="Arial"/>
              </w:rPr>
            </w:pP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III.- Hacer del conocimiento del conductor en forma clara y precisa la infracción que ha cometido, citando el artículo correspondiente de la ley y su reglamento. </w:t>
            </w:r>
          </w:p>
          <w:p w:rsidR="005F7FE2" w:rsidRPr="00E70B57" w:rsidRDefault="005F7FE2" w:rsidP="008831CC">
            <w:pPr>
              <w:jc w:val="both"/>
              <w:rPr>
                <w:rFonts w:ascii="Arial" w:eastAsia="Arial" w:hAnsi="Arial" w:cs="Arial"/>
              </w:rPr>
            </w:pP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IV.- Solicitar al conductor en forma comedida la licencia de conducir o el permiso correspondiente y la tarjeta de circulación; </w:t>
            </w:r>
          </w:p>
          <w:p w:rsidR="005F7FE2" w:rsidRPr="00E70B57" w:rsidRDefault="005F7FE2" w:rsidP="008831CC">
            <w:pPr>
              <w:jc w:val="both"/>
              <w:rPr>
                <w:rFonts w:ascii="Arial" w:eastAsia="Arial" w:hAnsi="Arial" w:cs="Arial"/>
              </w:rPr>
            </w:pP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V.- Levantar la infracción.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b/>
                <w:sz w:val="22"/>
                <w:szCs w:val="22"/>
              </w:rPr>
              <w:t>ARTÍCULO 53.-</w:t>
            </w:r>
            <w:r w:rsidRPr="00E70B57">
              <w:rPr>
                <w:rFonts w:ascii="Arial" w:eastAsia="Arial" w:hAnsi="Arial" w:cs="Arial"/>
                <w:sz w:val="22"/>
                <w:szCs w:val="22"/>
              </w:rPr>
              <w:t xml:space="preserve"> Cuando el conductor haya cometido alguna infracción a la ley o al reglamento y no se encuentre físicamente en el lugar, el agente de tránsito procederá a elaborar la boleta de infracción y una vez realizada dejara un ejemplar en lugar visible y seguro del vehículo.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1A1FB5" w:rsidP="008831CC">
            <w:pPr>
              <w:jc w:val="both"/>
              <w:rPr>
                <w:rFonts w:ascii="Arial" w:hAnsi="Arial" w:cs="Arial"/>
              </w:rPr>
            </w:pPr>
            <w:r w:rsidRPr="00E70B57">
              <w:rPr>
                <w:rFonts w:ascii="Arial" w:eastAsia="Arial" w:hAnsi="Arial" w:cs="Arial"/>
                <w:b/>
                <w:sz w:val="22"/>
                <w:szCs w:val="22"/>
              </w:rPr>
              <w:br/>
            </w:r>
            <w:r w:rsidR="005F7FE2" w:rsidRPr="00E70B57">
              <w:rPr>
                <w:rFonts w:ascii="Arial" w:eastAsia="Arial" w:hAnsi="Arial" w:cs="Arial"/>
                <w:b/>
                <w:sz w:val="22"/>
                <w:szCs w:val="22"/>
              </w:rPr>
              <w:t>ARTÍCULO 54.-</w:t>
            </w:r>
            <w:r w:rsidR="005F7FE2" w:rsidRPr="00E70B57">
              <w:rPr>
                <w:rFonts w:ascii="Arial" w:eastAsia="Arial" w:hAnsi="Arial" w:cs="Arial"/>
                <w:sz w:val="22"/>
                <w:szCs w:val="22"/>
              </w:rPr>
              <w:t xml:space="preserve"> Para garantizar el interés fiscal y para el efecto del cobro de las sanciones pecuniarias, con motivo de las infracciones al reglamento, se faculta a las autoridades de tránsito en el ámbito de su competencia, para retener, en el siguiente orden: La licencia de manejo, la tarjeta de circulación, las placas o el vehículo en los casos que señala el presente ordenamiento.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eastAsia="Arial" w:hAnsi="Arial" w:cs="Arial"/>
              </w:rPr>
            </w:pPr>
            <w:r w:rsidRPr="00E70B57">
              <w:rPr>
                <w:rFonts w:ascii="Arial" w:eastAsia="Arial" w:hAnsi="Arial" w:cs="Arial"/>
                <w:b/>
                <w:sz w:val="22"/>
                <w:szCs w:val="22"/>
              </w:rPr>
              <w:t>ARTÍCULO 55.-</w:t>
            </w:r>
            <w:r w:rsidRPr="00E70B57">
              <w:rPr>
                <w:rFonts w:ascii="Arial" w:eastAsia="Arial" w:hAnsi="Arial" w:cs="Arial"/>
                <w:sz w:val="22"/>
                <w:szCs w:val="22"/>
              </w:rPr>
              <w:t xml:space="preserve"> Las autoridades de tránsito, podrán sancionar con multa o arresto hasta por 16 horas al conductor de un vehículo que cometa una infracción de tránsito encontrándose bajo el influjo de bebidas alcohólicas, estupefacientes, enervantes o cualquier otra sustancia toxica que altere o disminuya sus facultades mentales, independientemente de la aplicación de otros ordenamientos procedentes.</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1E3037" w:rsidP="008831CC">
            <w:pPr>
              <w:jc w:val="both"/>
              <w:rPr>
                <w:rFonts w:ascii="Arial" w:hAnsi="Arial" w:cs="Arial"/>
              </w:rPr>
            </w:pPr>
            <w:r w:rsidRPr="00E70B57">
              <w:rPr>
                <w:rFonts w:ascii="Arial" w:eastAsia="Arial" w:hAnsi="Arial" w:cs="Arial"/>
                <w:b/>
                <w:sz w:val="22"/>
                <w:szCs w:val="22"/>
              </w:rPr>
              <w:br/>
            </w:r>
            <w:r w:rsidR="005F7FE2" w:rsidRPr="00E70B57">
              <w:rPr>
                <w:rFonts w:ascii="Arial" w:eastAsia="Arial" w:hAnsi="Arial" w:cs="Arial"/>
                <w:b/>
                <w:sz w:val="22"/>
                <w:szCs w:val="22"/>
              </w:rPr>
              <w:t>ARTÍCULO 56.-</w:t>
            </w:r>
            <w:r w:rsidR="005F7FE2" w:rsidRPr="00E70B57">
              <w:rPr>
                <w:rFonts w:ascii="Arial" w:eastAsia="Arial" w:hAnsi="Arial" w:cs="Arial"/>
                <w:sz w:val="22"/>
                <w:szCs w:val="22"/>
              </w:rPr>
              <w:t xml:space="preserve"> Todo arresto del conductor o infractor deberá estar motivado en un dictamen médico pericial que determine sus condiciones físicas o mentales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b/>
                <w:sz w:val="22"/>
                <w:szCs w:val="22"/>
              </w:rPr>
              <w:t>ARTÍCULO 57.-</w:t>
            </w:r>
            <w:r w:rsidRPr="00E70B57">
              <w:rPr>
                <w:rFonts w:ascii="Arial" w:eastAsia="Arial" w:hAnsi="Arial" w:cs="Arial"/>
                <w:sz w:val="22"/>
                <w:szCs w:val="22"/>
              </w:rPr>
              <w:t xml:space="preserve"> Cuando en los términos del Artículo anterior proceda el arresto, el infractor será remitido de inmediato a los separos de la </w:t>
            </w:r>
            <w:r w:rsidRPr="00E70B57">
              <w:rPr>
                <w:rFonts w:ascii="Arial" w:eastAsia="Arial" w:hAnsi="Arial" w:cs="Arial"/>
                <w:sz w:val="22"/>
                <w:szCs w:val="22"/>
              </w:rPr>
              <w:lastRenderedPageBreak/>
              <w:t xml:space="preserve">autoridad de la policía preventiva que corresponda el cumplimiento del mismo, quedando el infractor a disposición de la autoridad de tránsito y transporte competente.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b/>
                <w:sz w:val="22"/>
                <w:szCs w:val="22"/>
              </w:rPr>
              <w:t>ARTÍCULO 58.-</w:t>
            </w:r>
            <w:r w:rsidRPr="00E70B57">
              <w:rPr>
                <w:rFonts w:ascii="Arial" w:eastAsia="Arial" w:hAnsi="Arial" w:cs="Arial"/>
                <w:sz w:val="22"/>
                <w:szCs w:val="22"/>
              </w:rPr>
              <w:t xml:space="preserve"> Cuando algún conductor haya cometido alguna infracción a la ley o al presente reglamento, sin que se constituya un delito, y de seguir conduciendo pusiera en peligro su vida o la de terceros, se impedirá siga conduciendo y el vehículo se depositara en el lugar destinado para ello, con cargo al infractor y sin perjuicio de la sanción que corresponda.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b/>
                <w:sz w:val="22"/>
                <w:szCs w:val="22"/>
              </w:rPr>
              <w:t>ARTÍCULO 59.-</w:t>
            </w:r>
            <w:r w:rsidRPr="00E70B57">
              <w:rPr>
                <w:rFonts w:ascii="Arial" w:eastAsia="Arial" w:hAnsi="Arial" w:cs="Arial"/>
                <w:sz w:val="22"/>
                <w:szCs w:val="22"/>
              </w:rPr>
              <w:t xml:space="preserve"> Son causas de retiro y aseguramiento de vehículos en depósito destinado para ello, las siguientes: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I.- Cuando un conductor viole las disposiciones legales de tránsito y su comportamiento implique agresividad física y verbal.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sz w:val="22"/>
                <w:szCs w:val="22"/>
              </w:rPr>
              <w:t>II.- Cuando el vehículo no porte placas de matriculación y no se acredite la propiedad del vehículo</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III.- Cuando las placas no coincidan con la tarjeta de circulación.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IV.- Cuando notoriamente las condiciones del vehículo no garanticen seguridad al conductor, pasajeros y usuarios.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V.- Cuando sea requerido por la autoridad judicial.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VI.- Cuando en algún accidente de tránsito se configure algún </w:t>
            </w:r>
            <w:r w:rsidRPr="00E70B57">
              <w:rPr>
                <w:rFonts w:ascii="Arial" w:eastAsia="Arial" w:hAnsi="Arial" w:cs="Arial"/>
                <w:sz w:val="20"/>
                <w:szCs w:val="22"/>
              </w:rPr>
              <w:t xml:space="preserve">delito.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VII.- En aquellos casos que lo determinen otras disposiciones aplicables.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1A1FB5" w:rsidP="008831CC">
            <w:pPr>
              <w:jc w:val="both"/>
              <w:rPr>
                <w:rFonts w:ascii="Arial" w:hAnsi="Arial" w:cs="Arial"/>
              </w:rPr>
            </w:pPr>
            <w:r w:rsidRPr="00E70B57">
              <w:rPr>
                <w:rFonts w:ascii="Arial" w:eastAsia="Arial" w:hAnsi="Arial" w:cs="Arial"/>
                <w:b/>
                <w:sz w:val="22"/>
                <w:szCs w:val="22"/>
              </w:rPr>
              <w:br/>
            </w:r>
            <w:r w:rsidR="005F7FE2" w:rsidRPr="00E70B57">
              <w:rPr>
                <w:rFonts w:ascii="Arial" w:eastAsia="Arial" w:hAnsi="Arial" w:cs="Arial"/>
                <w:b/>
                <w:sz w:val="22"/>
                <w:szCs w:val="22"/>
              </w:rPr>
              <w:t>ARTÍCULO 60.-</w:t>
            </w:r>
            <w:r w:rsidR="005F7FE2" w:rsidRPr="00E70B57">
              <w:rPr>
                <w:rFonts w:ascii="Arial" w:eastAsia="Arial" w:hAnsi="Arial" w:cs="Arial"/>
                <w:sz w:val="22"/>
                <w:szCs w:val="22"/>
              </w:rPr>
              <w:t xml:space="preserve"> Cuando un vehículo sea remitido a un depósito de tránsito, el encargado de este deberá entregar un inventario de existencias del vehículo a su propietario, quien deberá cubrir los gastos que origine el traslado y </w:t>
            </w:r>
            <w:r w:rsidR="005F7FE2" w:rsidRPr="00E70B57">
              <w:rPr>
                <w:rFonts w:ascii="Arial" w:eastAsia="Arial" w:hAnsi="Arial" w:cs="Arial"/>
                <w:sz w:val="20"/>
                <w:szCs w:val="22"/>
              </w:rPr>
              <w:t>deposito</w:t>
            </w:r>
            <w:r w:rsidR="005F7FE2" w:rsidRPr="00E70B57">
              <w:rPr>
                <w:rFonts w:ascii="Arial" w:eastAsia="Arial" w:hAnsi="Arial" w:cs="Arial"/>
                <w:sz w:val="22"/>
                <w:szCs w:val="22"/>
              </w:rPr>
              <w:t xml:space="preserve"> </w:t>
            </w:r>
            <w:r w:rsidR="005F7FE2" w:rsidRPr="00E70B57">
              <w:rPr>
                <w:rFonts w:ascii="Arial" w:eastAsia="Arial" w:hAnsi="Arial" w:cs="Arial"/>
                <w:sz w:val="20"/>
                <w:szCs w:val="22"/>
              </w:rPr>
              <w:t>independientemente</w:t>
            </w:r>
            <w:r w:rsidR="005F7FE2" w:rsidRPr="00E70B57">
              <w:rPr>
                <w:rFonts w:ascii="Arial" w:eastAsia="Arial" w:hAnsi="Arial" w:cs="Arial"/>
                <w:sz w:val="22"/>
                <w:szCs w:val="22"/>
              </w:rPr>
              <w:t xml:space="preserve"> de otros que procedan por multas o reparación de daños.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b/>
                <w:sz w:val="22"/>
                <w:szCs w:val="22"/>
              </w:rPr>
              <w:t>ARTÍCULO 61.-</w:t>
            </w:r>
            <w:r w:rsidRPr="00E70B57">
              <w:rPr>
                <w:rFonts w:ascii="Arial" w:eastAsia="Arial" w:hAnsi="Arial" w:cs="Arial"/>
                <w:sz w:val="22"/>
                <w:szCs w:val="22"/>
              </w:rPr>
              <w:t xml:space="preserve"> Queda prohibido a los agentes de tránsito detener un vehículo con el único objeto de revisar los documentos del </w:t>
            </w:r>
            <w:r w:rsidRPr="00E70B57">
              <w:rPr>
                <w:rFonts w:ascii="Arial" w:eastAsia="Arial" w:hAnsi="Arial" w:cs="Arial"/>
                <w:sz w:val="20"/>
                <w:szCs w:val="22"/>
              </w:rPr>
              <w:t>mismo</w:t>
            </w:r>
            <w:r w:rsidRPr="00E70B57">
              <w:rPr>
                <w:rFonts w:ascii="Arial" w:eastAsia="Arial" w:hAnsi="Arial" w:cs="Arial"/>
                <w:sz w:val="22"/>
                <w:szCs w:val="22"/>
              </w:rPr>
              <w:t xml:space="preserve"> o del </w:t>
            </w:r>
            <w:r w:rsidRPr="00E70B57">
              <w:rPr>
                <w:rFonts w:ascii="Arial" w:eastAsia="Arial" w:hAnsi="Arial" w:cs="Arial"/>
                <w:sz w:val="22"/>
                <w:szCs w:val="22"/>
              </w:rPr>
              <w:lastRenderedPageBreak/>
              <w:t xml:space="preserve">conductor, si este no ha incurrido en la </w:t>
            </w:r>
            <w:r w:rsidRPr="00E70B57">
              <w:rPr>
                <w:rFonts w:ascii="Arial" w:eastAsia="Arial" w:hAnsi="Arial" w:cs="Arial"/>
                <w:sz w:val="20"/>
                <w:szCs w:val="22"/>
              </w:rPr>
              <w:t>violación</w:t>
            </w:r>
            <w:r w:rsidRPr="00E70B57">
              <w:rPr>
                <w:rFonts w:ascii="Arial" w:eastAsia="Arial" w:hAnsi="Arial" w:cs="Arial"/>
                <w:sz w:val="22"/>
                <w:szCs w:val="22"/>
              </w:rPr>
              <w:t xml:space="preserve"> </w:t>
            </w:r>
            <w:r w:rsidRPr="00E70B57">
              <w:rPr>
                <w:rFonts w:ascii="Arial" w:eastAsia="Arial" w:hAnsi="Arial" w:cs="Arial"/>
                <w:sz w:val="20"/>
                <w:szCs w:val="22"/>
              </w:rPr>
              <w:t>flagrante</w:t>
            </w:r>
            <w:r w:rsidRPr="00E70B57">
              <w:rPr>
                <w:rFonts w:ascii="Arial" w:eastAsia="Arial" w:hAnsi="Arial" w:cs="Arial"/>
                <w:sz w:val="22"/>
                <w:szCs w:val="22"/>
              </w:rPr>
              <w:t xml:space="preserve"> de la ley y este reglamento, con excepción de los siguientes casos: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 </w:t>
            </w:r>
          </w:p>
          <w:p w:rsidR="005F7FE2" w:rsidRPr="00E70B57" w:rsidRDefault="005F7FE2" w:rsidP="008831CC">
            <w:pPr>
              <w:jc w:val="both"/>
              <w:rPr>
                <w:rFonts w:ascii="Arial" w:hAnsi="Arial" w:cs="Arial"/>
              </w:rPr>
            </w:pPr>
            <w:r w:rsidRPr="00E70B57">
              <w:rPr>
                <w:rFonts w:ascii="Arial" w:eastAsia="Arial" w:hAnsi="Arial" w:cs="Arial"/>
                <w:sz w:val="22"/>
                <w:szCs w:val="22"/>
              </w:rPr>
              <w:t xml:space="preserve">I.- Cuando se implementen operativos por parte de las autoridades competentes sobre seguridad vial o revisión de documentos, los cuales sean del conocimiento del público, y se lleven a cabo en la zona urbana, rural o una carretera, debiendo el agente portar el oficio de comisión correspondiente; </w:t>
            </w:r>
          </w:p>
          <w:p w:rsidR="008D25D1" w:rsidRPr="00E70B57" w:rsidRDefault="008D25D1" w:rsidP="008831CC">
            <w:pPr>
              <w:jc w:val="both"/>
              <w:rPr>
                <w:rFonts w:ascii="Arial" w:hAnsi="Arial" w:cs="Arial"/>
              </w:rPr>
            </w:pPr>
            <w:r w:rsidRPr="00E70B57">
              <w:rPr>
                <w:rFonts w:ascii="Arial" w:eastAsia="Arial" w:hAnsi="Arial" w:cs="Arial"/>
                <w:sz w:val="22"/>
                <w:szCs w:val="22"/>
              </w:rPr>
              <w:t xml:space="preserve">II.- Cuando exista orden de autoridad judicial que así lo determine; </w:t>
            </w:r>
          </w:p>
          <w:p w:rsidR="008D25D1" w:rsidRPr="00E70B57" w:rsidRDefault="008D25D1" w:rsidP="008831CC">
            <w:pPr>
              <w:jc w:val="both"/>
              <w:rPr>
                <w:rFonts w:ascii="Arial" w:hAnsi="Arial" w:cs="Arial"/>
              </w:rPr>
            </w:pPr>
            <w:r w:rsidRPr="00E70B57">
              <w:rPr>
                <w:rFonts w:ascii="Arial" w:eastAsia="Arial" w:hAnsi="Arial" w:cs="Arial"/>
                <w:sz w:val="22"/>
                <w:szCs w:val="22"/>
              </w:rPr>
              <w:t xml:space="preserve"> </w:t>
            </w:r>
          </w:p>
          <w:p w:rsidR="008D25D1" w:rsidRPr="00E70B57" w:rsidRDefault="008D25D1" w:rsidP="008831CC">
            <w:pPr>
              <w:jc w:val="both"/>
              <w:rPr>
                <w:rFonts w:ascii="Arial" w:hAnsi="Arial" w:cs="Arial"/>
              </w:rPr>
            </w:pPr>
            <w:r w:rsidRPr="00E70B57">
              <w:rPr>
                <w:rFonts w:ascii="Arial" w:eastAsia="Arial" w:hAnsi="Arial" w:cs="Arial"/>
                <w:sz w:val="22"/>
                <w:szCs w:val="22"/>
              </w:rPr>
              <w:t xml:space="preserve">III.-Cuando se trate de vehículos de servicio público de transporte que requieren concesión o permiso, a fin de determinar la legalidad con que se presta el servicio en cualquiera de su modalidades; y </w:t>
            </w:r>
          </w:p>
          <w:p w:rsidR="008D25D1" w:rsidRPr="00E70B57" w:rsidRDefault="008D25D1" w:rsidP="008831CC">
            <w:pPr>
              <w:jc w:val="both"/>
              <w:rPr>
                <w:rFonts w:ascii="Arial" w:hAnsi="Arial" w:cs="Arial"/>
              </w:rPr>
            </w:pPr>
            <w:r w:rsidRPr="00E70B57">
              <w:rPr>
                <w:rFonts w:ascii="Arial" w:eastAsia="Arial" w:hAnsi="Arial" w:cs="Arial"/>
                <w:sz w:val="22"/>
                <w:szCs w:val="22"/>
              </w:rPr>
              <w:t xml:space="preserve"> </w:t>
            </w:r>
          </w:p>
          <w:p w:rsidR="008D25D1" w:rsidRPr="00E70B57" w:rsidRDefault="008D25D1" w:rsidP="008831CC">
            <w:pPr>
              <w:jc w:val="both"/>
              <w:rPr>
                <w:rFonts w:ascii="Arial" w:hAnsi="Arial" w:cs="Arial"/>
              </w:rPr>
            </w:pPr>
            <w:r w:rsidRPr="00E70B57">
              <w:rPr>
                <w:rFonts w:ascii="Arial" w:eastAsia="Arial" w:hAnsi="Arial" w:cs="Arial"/>
                <w:sz w:val="22"/>
                <w:szCs w:val="22"/>
              </w:rPr>
              <w:t xml:space="preserve">IV.- Cuando coadyuven con el ministerio público o con los órganos que administren la justicia, en la prevención, averiguación y esclarecimiento de los delitos. </w:t>
            </w:r>
          </w:p>
          <w:p w:rsidR="008D25D1" w:rsidRPr="00E70B57" w:rsidRDefault="008D25D1" w:rsidP="008831CC">
            <w:pPr>
              <w:jc w:val="both"/>
              <w:rPr>
                <w:rFonts w:ascii="Arial" w:eastAsia="Arial" w:hAnsi="Arial" w:cs="Arial"/>
                <w:b/>
              </w:rPr>
            </w:pPr>
            <w:r w:rsidRPr="00E70B57">
              <w:rPr>
                <w:rFonts w:ascii="Arial" w:eastAsia="Arial" w:hAnsi="Arial" w:cs="Arial"/>
                <w:sz w:val="22"/>
                <w:szCs w:val="22"/>
              </w:rPr>
              <w:t xml:space="preserve"> </w:t>
            </w:r>
          </w:p>
          <w:p w:rsidR="008D25D1" w:rsidRPr="00E70B57" w:rsidRDefault="008D25D1" w:rsidP="008831CC">
            <w:pPr>
              <w:jc w:val="both"/>
              <w:rPr>
                <w:rFonts w:ascii="Arial" w:hAnsi="Arial" w:cs="Arial"/>
              </w:rPr>
            </w:pPr>
            <w:r w:rsidRPr="00E70B57">
              <w:rPr>
                <w:rFonts w:ascii="Arial" w:eastAsia="Arial" w:hAnsi="Arial" w:cs="Arial"/>
                <w:b/>
                <w:sz w:val="22"/>
                <w:szCs w:val="22"/>
              </w:rPr>
              <w:t>ARTÍCULO 62.-</w:t>
            </w:r>
            <w:r w:rsidRPr="00E70B57">
              <w:rPr>
                <w:rFonts w:ascii="Arial" w:eastAsia="Arial" w:hAnsi="Arial" w:cs="Arial"/>
                <w:sz w:val="22"/>
                <w:szCs w:val="22"/>
              </w:rPr>
              <w:t xml:space="preserve"> La contravención a las disposiciones de la ley y este reglamento se sancionara en </w:t>
            </w:r>
            <w:r w:rsidR="00992D10" w:rsidRPr="00E70B57">
              <w:rPr>
                <w:rFonts w:ascii="Arial" w:eastAsia="Arial" w:hAnsi="Arial" w:cs="Arial"/>
                <w:sz w:val="22"/>
                <w:szCs w:val="22"/>
              </w:rPr>
              <w:t>Unidades de Medida y Actualización</w:t>
            </w:r>
            <w:r w:rsidRPr="00E70B57">
              <w:rPr>
                <w:rFonts w:ascii="Arial" w:eastAsia="Arial" w:hAnsi="Arial" w:cs="Arial"/>
                <w:sz w:val="22"/>
                <w:szCs w:val="22"/>
              </w:rPr>
              <w:t xml:space="preserve"> conforme a lo establecido en el siguiente:</w:t>
            </w:r>
          </w:p>
          <w:p w:rsidR="008D25D1" w:rsidRPr="00E70B57" w:rsidRDefault="008D25D1" w:rsidP="008831CC">
            <w:pPr>
              <w:jc w:val="both"/>
              <w:rPr>
                <w:rFonts w:ascii="Arial" w:hAnsi="Arial" w:cs="Arial"/>
                <w:b/>
              </w:rPr>
            </w:pPr>
          </w:p>
          <w:p w:rsidR="008D25D1" w:rsidRPr="00E70B57" w:rsidRDefault="008D25D1" w:rsidP="008831CC">
            <w:pPr>
              <w:rPr>
                <w:rFonts w:ascii="Arial" w:hAnsi="Arial" w:cs="Arial"/>
                <w:b/>
              </w:rPr>
            </w:pPr>
            <w:r w:rsidRPr="00E70B57">
              <w:rPr>
                <w:rFonts w:ascii="Arial" w:eastAsia="Arial" w:hAnsi="Arial" w:cs="Arial"/>
                <w:b/>
                <w:sz w:val="22"/>
                <w:szCs w:val="22"/>
              </w:rPr>
              <w:t xml:space="preserve">     TABULADOR                                                              </w:t>
            </w:r>
          </w:p>
          <w:p w:rsidR="008D25D1" w:rsidRPr="00E70B57" w:rsidRDefault="008D25D1" w:rsidP="008831CC">
            <w:pPr>
              <w:jc w:val="center"/>
              <w:rPr>
                <w:rFonts w:ascii="Arial" w:eastAsia="Arial" w:hAnsi="Arial" w:cs="Arial"/>
                <w:b/>
              </w:rPr>
            </w:pPr>
            <w:r w:rsidRPr="00E70B57">
              <w:rPr>
                <w:rFonts w:ascii="Arial" w:eastAsia="Arial" w:hAnsi="Arial" w:cs="Arial"/>
                <w:b/>
                <w:sz w:val="22"/>
                <w:szCs w:val="22"/>
              </w:rPr>
              <w:t>CONCEPTO DE INFRACCION                                                                                               SANCION</w:t>
            </w:r>
          </w:p>
          <w:tbl>
            <w:tblPr>
              <w:tblW w:w="6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
              <w:gridCol w:w="5028"/>
              <w:gridCol w:w="52"/>
              <w:gridCol w:w="519"/>
              <w:gridCol w:w="58"/>
              <w:gridCol w:w="545"/>
              <w:gridCol w:w="65"/>
            </w:tblGrid>
            <w:tr w:rsidR="008D25D1" w:rsidRPr="00E70B57" w:rsidTr="008D25D1">
              <w:trPr>
                <w:gridAfter w:val="1"/>
                <w:wAfter w:w="48" w:type="pct"/>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b/>
                      <w:sz w:val="22"/>
                      <w:szCs w:val="22"/>
                    </w:rPr>
                    <w:t xml:space="preserve">I.- </w:t>
                  </w:r>
                </w:p>
              </w:tc>
              <w:tc>
                <w:tcPr>
                  <w:tcW w:w="4612" w:type="pct"/>
                  <w:gridSpan w:val="5"/>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suppressOverlap/>
                    <w:jc w:val="both"/>
                    <w:rPr>
                      <w:rFonts w:ascii="Arial" w:hAnsi="Arial" w:cs="Arial"/>
                      <w:b/>
                    </w:rPr>
                  </w:pPr>
                </w:p>
                <w:p w:rsidR="008D25D1" w:rsidRPr="00E70B57" w:rsidRDefault="008D25D1" w:rsidP="00222315">
                  <w:pPr>
                    <w:framePr w:hSpace="141" w:wrap="around" w:vAnchor="text" w:hAnchor="text" w:y="1"/>
                    <w:suppressOverlap/>
                    <w:jc w:val="both"/>
                    <w:rPr>
                      <w:rFonts w:ascii="Arial" w:hAnsi="Arial" w:cs="Arial"/>
                      <w:b/>
                    </w:rPr>
                  </w:pPr>
                  <w:r w:rsidRPr="00E70B57">
                    <w:rPr>
                      <w:rFonts w:ascii="Arial" w:hAnsi="Arial" w:cs="Arial"/>
                      <w:b/>
                      <w:sz w:val="22"/>
                      <w:szCs w:val="22"/>
                    </w:rPr>
                    <w:t xml:space="preserve">ACCIDENTES </w:t>
                  </w:r>
                </w:p>
              </w:tc>
            </w:tr>
            <w:tr w:rsidR="008D25D1" w:rsidRPr="00E70B57" w:rsidTr="008D25D1">
              <w:trPr>
                <w:gridAfter w:val="1"/>
                <w:wAfter w:w="48" w:type="pct"/>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p>
              </w:tc>
              <w:tc>
                <w:tcPr>
                  <w:tcW w:w="3739"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INFRACCION</w:t>
                  </w:r>
                </w:p>
              </w:tc>
              <w:tc>
                <w:tcPr>
                  <w:tcW w:w="425"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MÍN</w:t>
                  </w:r>
                </w:p>
              </w:tc>
              <w:tc>
                <w:tcPr>
                  <w:tcW w:w="44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MÁX</w:t>
                  </w:r>
                </w:p>
              </w:tc>
            </w:tr>
            <w:tr w:rsidR="008D25D1" w:rsidRPr="00E70B57" w:rsidTr="008D25D1">
              <w:trPr>
                <w:gridAfter w:val="1"/>
                <w:wAfter w:w="48" w:type="pct"/>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39"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ind w:right="-58"/>
                    <w:suppressOverlap/>
                    <w:jc w:val="both"/>
                    <w:rPr>
                      <w:rFonts w:ascii="Arial" w:eastAsia="Batang" w:hAnsi="Arial" w:cs="Arial"/>
                      <w:b/>
                      <w:bCs/>
                      <w:color w:val="000000"/>
                    </w:rPr>
                  </w:pPr>
                  <w:r w:rsidRPr="00E70B57">
                    <w:rPr>
                      <w:rFonts w:ascii="Arial" w:hAnsi="Arial" w:cs="Arial"/>
                      <w:sz w:val="22"/>
                      <w:szCs w:val="22"/>
                    </w:rPr>
                    <w:t xml:space="preserve">Abandono de vehículo en accidente de transito                                                         </w:t>
                  </w:r>
                </w:p>
              </w:tc>
              <w:tc>
                <w:tcPr>
                  <w:tcW w:w="425"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c>
                <w:tcPr>
                  <w:tcW w:w="44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gridAfter w:val="1"/>
                <w:wAfter w:w="48" w:type="pct"/>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39"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Abandono de victimas</w:t>
                  </w:r>
                </w:p>
              </w:tc>
              <w:tc>
                <w:tcPr>
                  <w:tcW w:w="425"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4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gridAfter w:val="1"/>
                <w:wAfter w:w="48" w:type="pct"/>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p>
              </w:tc>
              <w:tc>
                <w:tcPr>
                  <w:tcW w:w="3739"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Atropellar a peatón                                                                                                     </w:t>
                  </w:r>
                </w:p>
              </w:tc>
              <w:tc>
                <w:tcPr>
                  <w:tcW w:w="425"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4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25</w:t>
                  </w:r>
                </w:p>
              </w:tc>
            </w:tr>
            <w:tr w:rsidR="008D25D1" w:rsidRPr="00E70B57" w:rsidTr="008D25D1">
              <w:trPr>
                <w:gridAfter w:val="1"/>
                <w:wAfter w:w="48" w:type="pct"/>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4.</w:t>
                  </w:r>
                </w:p>
              </w:tc>
              <w:tc>
                <w:tcPr>
                  <w:tcW w:w="3739"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Dañar vías públicas o señales de transito                                                                 </w:t>
                  </w:r>
                </w:p>
              </w:tc>
              <w:tc>
                <w:tcPr>
                  <w:tcW w:w="425"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c>
                <w:tcPr>
                  <w:tcW w:w="44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15</w:t>
                  </w:r>
                </w:p>
              </w:tc>
            </w:tr>
            <w:tr w:rsidR="008D25D1" w:rsidRPr="00E70B57" w:rsidTr="008D25D1">
              <w:trPr>
                <w:gridAfter w:val="1"/>
                <w:wAfter w:w="48" w:type="pct"/>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5.</w:t>
                  </w:r>
                </w:p>
              </w:tc>
              <w:tc>
                <w:tcPr>
                  <w:tcW w:w="3739"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No colaborar en auxilio de lesionados                                                                        </w:t>
                  </w:r>
                </w:p>
              </w:tc>
              <w:tc>
                <w:tcPr>
                  <w:tcW w:w="425"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4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gridAfter w:val="1"/>
                <w:wAfter w:w="48" w:type="pct"/>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6.</w:t>
                  </w:r>
                </w:p>
              </w:tc>
              <w:tc>
                <w:tcPr>
                  <w:tcW w:w="3739"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No colaborar con las autoridades de transito                                                             </w:t>
                  </w:r>
                </w:p>
              </w:tc>
              <w:tc>
                <w:tcPr>
                  <w:tcW w:w="425"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4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gridAfter w:val="1"/>
                <w:wAfter w:w="48" w:type="pct"/>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7.</w:t>
                  </w:r>
                </w:p>
              </w:tc>
              <w:tc>
                <w:tcPr>
                  <w:tcW w:w="3739"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Provocar accidente                                                                                                     </w:t>
                  </w:r>
                </w:p>
              </w:tc>
              <w:tc>
                <w:tcPr>
                  <w:tcW w:w="425"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4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gridAfter w:val="1"/>
                <w:wAfter w:w="48" w:type="pct"/>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hAnsi="Arial" w:cs="Arial"/>
                      <w:b/>
                      <w:sz w:val="22"/>
                      <w:szCs w:val="22"/>
                    </w:rPr>
                    <w:t>II.-</w:t>
                  </w:r>
                </w:p>
              </w:tc>
              <w:tc>
                <w:tcPr>
                  <w:tcW w:w="4612" w:type="pct"/>
                  <w:gridSpan w:val="5"/>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suppressOverlap/>
                    <w:jc w:val="both"/>
                    <w:rPr>
                      <w:rFonts w:ascii="Arial" w:hAnsi="Arial" w:cs="Arial"/>
                      <w:b/>
                    </w:rPr>
                  </w:pPr>
                </w:p>
                <w:p w:rsidR="008D25D1" w:rsidRPr="00E70B57" w:rsidRDefault="008D25D1" w:rsidP="00222315">
                  <w:pPr>
                    <w:framePr w:hSpace="141" w:wrap="around" w:vAnchor="text" w:hAnchor="text" w:y="1"/>
                    <w:suppressOverlap/>
                    <w:jc w:val="both"/>
                    <w:rPr>
                      <w:rFonts w:ascii="Arial" w:hAnsi="Arial" w:cs="Arial"/>
                      <w:b/>
                    </w:rPr>
                  </w:pPr>
                  <w:r w:rsidRPr="00E70B57">
                    <w:rPr>
                      <w:rFonts w:ascii="Arial" w:hAnsi="Arial" w:cs="Arial"/>
                      <w:b/>
                      <w:sz w:val="22"/>
                      <w:szCs w:val="22"/>
                    </w:rPr>
                    <w:t xml:space="preserve">ADELANTAR VEHICULO O REBASAR </w:t>
                  </w:r>
                </w:p>
              </w:tc>
            </w:tr>
            <w:tr w:rsidR="008D25D1" w:rsidRPr="00E70B57" w:rsidTr="008D25D1">
              <w:trPr>
                <w:gridAfter w:val="1"/>
                <w:wAfter w:w="48" w:type="pct"/>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39"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INFRACCION</w:t>
                  </w:r>
                </w:p>
              </w:tc>
              <w:tc>
                <w:tcPr>
                  <w:tcW w:w="425"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MÍN</w:t>
                  </w:r>
                </w:p>
              </w:tc>
              <w:tc>
                <w:tcPr>
                  <w:tcW w:w="44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MÁX</w:t>
                  </w:r>
                </w:p>
              </w:tc>
            </w:tr>
            <w:tr w:rsidR="008D25D1" w:rsidRPr="00E70B57" w:rsidTr="008D25D1">
              <w:trPr>
                <w:gridAfter w:val="1"/>
                <w:wAfter w:w="48" w:type="pct"/>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39"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Adelantar vehículos inapropiadamente, infringiendo las disposiciones de los artículos 22, 23,24 y 26  y demás aplicables del reglamento municipal                   </w:t>
                  </w:r>
                </w:p>
              </w:tc>
              <w:tc>
                <w:tcPr>
                  <w:tcW w:w="425"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4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Adelantar vehículo en zona de peatones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No dejar espacio para ser rebasado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Rebasar rayas  longitudinales dobles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Rebasar rayas transversales en zona de peatones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Rebasar rayas delimitadoras de carriles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hAnsi="Arial" w:cs="Arial"/>
                      <w:b/>
                      <w:sz w:val="22"/>
                      <w:szCs w:val="22"/>
                    </w:rPr>
                    <w:t>III.-</w:t>
                  </w:r>
                </w:p>
              </w:tc>
              <w:tc>
                <w:tcPr>
                  <w:tcW w:w="4660" w:type="pct"/>
                  <w:gridSpan w:val="6"/>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suppressOverlap/>
                    <w:jc w:val="both"/>
                    <w:rPr>
                      <w:rFonts w:ascii="Arial" w:hAnsi="Arial" w:cs="Arial"/>
                      <w:b/>
                    </w:rPr>
                  </w:pPr>
                </w:p>
                <w:p w:rsidR="008D25D1" w:rsidRPr="00E70B57" w:rsidRDefault="008D25D1" w:rsidP="00222315">
                  <w:pPr>
                    <w:framePr w:hSpace="141" w:wrap="around" w:vAnchor="text" w:hAnchor="text" w:y="1"/>
                    <w:suppressOverlap/>
                    <w:jc w:val="both"/>
                    <w:rPr>
                      <w:rFonts w:ascii="Arial" w:hAnsi="Arial" w:cs="Arial"/>
                      <w:b/>
                    </w:rPr>
                  </w:pPr>
                  <w:r w:rsidRPr="00E70B57">
                    <w:rPr>
                      <w:rFonts w:ascii="Arial" w:hAnsi="Arial" w:cs="Arial"/>
                      <w:b/>
                      <w:sz w:val="22"/>
                      <w:szCs w:val="22"/>
                    </w:rPr>
                    <w:t xml:space="preserve">BICICLETAS Y MOTOCICLETAS </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INFRACCION</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MÍN</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MÁX</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Circular con pasajero(s) en bicicleta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Circular Por la izquierda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Conducir bicicleta en vías públicas de alta velocidad sin permiso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Llevar carga que dificulte la visibilidad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No usar casco y anteojos protectores en motocicleta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Transitar en aceras o áreas peatonales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Circular con más de dos pasajeros en motocicleta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Conducir sin licencia y/o sin tarjeta de circulación en motocicleta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
                    </w:rPr>
                  </w:pPr>
                </w:p>
                <w:p w:rsidR="008D25D1" w:rsidRPr="00E70B57" w:rsidRDefault="008D25D1" w:rsidP="00222315">
                  <w:pPr>
                    <w:framePr w:hSpace="141" w:wrap="around" w:vAnchor="text" w:hAnchor="text" w:y="1"/>
                    <w:autoSpaceDE w:val="0"/>
                    <w:autoSpaceDN w:val="0"/>
                    <w:adjustRightInd w:val="0"/>
                    <w:suppressOverlap/>
                    <w:jc w:val="both"/>
                    <w:rPr>
                      <w:rFonts w:ascii="Arial" w:hAnsi="Arial" w:cs="Arial"/>
                      <w:b/>
                    </w:rPr>
                  </w:pPr>
                </w:p>
                <w:p w:rsidR="008D25D1" w:rsidRPr="00E70B57" w:rsidRDefault="008D25D1" w:rsidP="00222315">
                  <w:pPr>
                    <w:framePr w:hSpace="141" w:wrap="around" w:vAnchor="text" w:hAnchor="text" w:y="1"/>
                    <w:autoSpaceDE w:val="0"/>
                    <w:autoSpaceDN w:val="0"/>
                    <w:adjustRightInd w:val="0"/>
                    <w:suppressOverlap/>
                    <w:jc w:val="both"/>
                    <w:rPr>
                      <w:rFonts w:ascii="Arial" w:hAnsi="Arial" w:cs="Arial"/>
                      <w:b/>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hAnsi="Arial" w:cs="Arial"/>
                      <w:b/>
                      <w:sz w:val="22"/>
                      <w:szCs w:val="22"/>
                    </w:rPr>
                    <w:t>IV.-</w:t>
                  </w:r>
                </w:p>
              </w:tc>
              <w:tc>
                <w:tcPr>
                  <w:tcW w:w="4660" w:type="pct"/>
                  <w:gridSpan w:val="6"/>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ind w:left="360" w:hanging="360"/>
                    <w:suppressOverlap/>
                    <w:jc w:val="both"/>
                    <w:rPr>
                      <w:rFonts w:ascii="Arial" w:hAnsi="Arial" w:cs="Arial"/>
                      <w:b/>
                    </w:rPr>
                  </w:pPr>
                </w:p>
                <w:p w:rsidR="008D25D1" w:rsidRPr="00E70B57" w:rsidRDefault="008D25D1" w:rsidP="00222315">
                  <w:pPr>
                    <w:framePr w:hSpace="141" w:wrap="around" w:vAnchor="text" w:hAnchor="text" w:y="1"/>
                    <w:ind w:left="360" w:hanging="360"/>
                    <w:suppressOverlap/>
                    <w:jc w:val="both"/>
                    <w:rPr>
                      <w:rFonts w:ascii="Arial" w:hAnsi="Arial" w:cs="Arial"/>
                      <w:b/>
                    </w:rPr>
                  </w:pPr>
                </w:p>
                <w:p w:rsidR="008D25D1" w:rsidRPr="00E70B57" w:rsidRDefault="008D25D1" w:rsidP="00222315">
                  <w:pPr>
                    <w:framePr w:hSpace="141" w:wrap="around" w:vAnchor="text" w:hAnchor="text" w:y="1"/>
                    <w:ind w:left="360" w:hanging="360"/>
                    <w:suppressOverlap/>
                    <w:jc w:val="both"/>
                    <w:rPr>
                      <w:rFonts w:ascii="Arial" w:hAnsi="Arial" w:cs="Arial"/>
                      <w:b/>
                    </w:rPr>
                  </w:pPr>
                </w:p>
                <w:p w:rsidR="008D25D1" w:rsidRPr="00E70B57" w:rsidRDefault="008D25D1" w:rsidP="00222315">
                  <w:pPr>
                    <w:framePr w:hSpace="141" w:wrap="around" w:vAnchor="text" w:hAnchor="text" w:y="1"/>
                    <w:ind w:left="360" w:hanging="360"/>
                    <w:suppressOverlap/>
                    <w:jc w:val="both"/>
                    <w:rPr>
                      <w:rFonts w:ascii="Arial" w:hAnsi="Arial" w:cs="Arial"/>
                      <w:b/>
                    </w:rPr>
                  </w:pPr>
                  <w:r w:rsidRPr="00E70B57">
                    <w:rPr>
                      <w:rFonts w:ascii="Arial" w:hAnsi="Arial" w:cs="Arial"/>
                      <w:b/>
                      <w:sz w:val="22"/>
                      <w:szCs w:val="22"/>
                    </w:rPr>
                    <w:t>CEDER EL PASO</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INFRACCION</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MÍN</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MÁX</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No ceder el paso a peatones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No ceder el paso en vías principales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No ceder el paso a vehículos en al dar vuelta </w:t>
                  </w:r>
                  <w:r w:rsidRPr="00E70B57">
                    <w:rPr>
                      <w:rFonts w:ascii="Arial" w:hAnsi="Arial" w:cs="Arial"/>
                      <w:sz w:val="22"/>
                      <w:szCs w:val="22"/>
                    </w:rPr>
                    <w:lastRenderedPageBreak/>
                    <w:t xml:space="preserve">izquierda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lastRenderedPageBreak/>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6</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lastRenderedPageBreak/>
                    <w:t>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No ceder paso a vehículos de emergencia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No ceder el paso a vehículos de la derecha en intersección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No ceder el paso a vehículos en intersección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No ceder el paso al salir de calle privada, cochera o estacionamiento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No detenerse para ceder el paso en asenso y descenso  de menores al  transporte escolar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hAnsi="Arial" w:cs="Arial"/>
                      <w:b/>
                      <w:sz w:val="22"/>
                      <w:szCs w:val="22"/>
                    </w:rPr>
                    <w:t>V.-</w:t>
                  </w:r>
                </w:p>
              </w:tc>
              <w:tc>
                <w:tcPr>
                  <w:tcW w:w="4660" w:type="pct"/>
                  <w:gridSpan w:val="6"/>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8D25D1" w:rsidRPr="00E70B57" w:rsidRDefault="008D25D1" w:rsidP="00222315">
                  <w:pPr>
                    <w:framePr w:hSpace="141" w:wrap="around" w:vAnchor="text" w:hAnchor="text" w:y="1"/>
                    <w:suppressOverlap/>
                    <w:jc w:val="both"/>
                    <w:rPr>
                      <w:rFonts w:ascii="Arial" w:hAnsi="Arial" w:cs="Arial"/>
                      <w:b/>
                    </w:rPr>
                  </w:pPr>
                  <w:r w:rsidRPr="00E70B57">
                    <w:rPr>
                      <w:rFonts w:ascii="Arial" w:hAnsi="Arial" w:cs="Arial"/>
                      <w:b/>
                      <w:sz w:val="22"/>
                      <w:szCs w:val="22"/>
                    </w:rPr>
                    <w:t>CIRCULACION</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INFRACCION</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MÍN</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MÁX</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Abandonar vehículo en vía pública por más de 36 horas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7</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Abrir portezuela entorpeciendo circulación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Anunciar maniobras que no se ejecutan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Cambiar de carril sin previo aviso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Cambiar intempestivamente de carril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Cargar combustible con motor en marcha, personas fumando o fuego encendido cerca del propio motor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7</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Circular a más de 30 kilómetros en zonas escolares, parques infantiles y hospitales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7</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Circular a mayor velocidad de la permitida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7</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9.</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Circular a velocidad tan baja que se entorpezca el transito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10.</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Circular en isleta, banqueta o sus zonas de aproximación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Circular en reversa en vía de acceso controlado, interfiriendo el tránsito o por más de 20 metros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Circular con las puertas abiertas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Circular con más personas del número autorizado en la tarjeta de circulación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Circular con placas demostradoras fuera de radio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r w:rsidRPr="00E70B57">
                    <w:rPr>
                      <w:rFonts w:ascii="Arial" w:eastAsia="Batang" w:hAnsi="Arial" w:cs="Arial"/>
                      <w:bCs/>
                      <w:color w:val="000000"/>
                      <w:sz w:val="22"/>
                      <w:szCs w:val="22"/>
                    </w:rPr>
                    <w:lastRenderedPageBreak/>
                    <w:t>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lastRenderedPageBreak/>
                    <w:t xml:space="preserve">Circular con placas decorativas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lastRenderedPageBreak/>
                    <w:t>16.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Circular con placas mal colocadas o ilegibles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Circular con vehículo de tracción animal en zona no autorizada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Circular con vehículos cuyo tránsito dañe el pavimento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19.</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Circular sin luz en la noche o sin visibilidad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7</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20.</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Circular sin placas o con una sola placa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Circular sobre espacio divisorio de vía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Circular sobre las rayas longitudinales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Circular por la izquierda, cuando conforme a este reglamento, no este permitido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Conducir en zona de seguridad de peatones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Emplear incorrectamente las luces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Entablar competencia de velocidad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Ingerir bebidas embriagantes al conducir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Invadir u obstruir vías publicas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6</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29.</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ind w:right="-193"/>
                    <w:suppressOverlap/>
                    <w:jc w:val="both"/>
                    <w:rPr>
                      <w:rFonts w:ascii="Arial" w:hAnsi="Arial" w:cs="Arial"/>
                    </w:rPr>
                  </w:pPr>
                  <w:r w:rsidRPr="00E70B57">
                    <w:rPr>
                      <w:rFonts w:ascii="Arial" w:hAnsi="Arial" w:cs="Arial"/>
                      <w:sz w:val="22"/>
                      <w:szCs w:val="22"/>
                    </w:rPr>
                    <w:t xml:space="preserve">No colocar dispositivo reflejante en caso de accidente o descompostura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30.</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No hacer alto con tren a 500 metros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6</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No hacer alto en cruce de vía férrea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6</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Obstruir una intersección por avance imprudente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Usar indebidamente las bocinas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Conducir a velocidad inmoderada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4"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hAnsi="Arial" w:cs="Arial"/>
                      <w:b/>
                      <w:sz w:val="22"/>
                      <w:szCs w:val="22"/>
                    </w:rPr>
                    <w:t>VI.-</w:t>
                  </w:r>
                </w:p>
              </w:tc>
              <w:tc>
                <w:tcPr>
                  <w:tcW w:w="4660" w:type="pct"/>
                  <w:gridSpan w:val="6"/>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p>
                <w:p w:rsidR="008D25D1" w:rsidRPr="00E70B57" w:rsidRDefault="008D25D1" w:rsidP="00222315">
                  <w:pPr>
                    <w:framePr w:hSpace="141" w:wrap="around" w:vAnchor="text" w:hAnchor="text" w:y="1"/>
                    <w:suppressOverlap/>
                    <w:jc w:val="both"/>
                    <w:rPr>
                      <w:rFonts w:ascii="Arial" w:hAnsi="Arial" w:cs="Arial"/>
                      <w:b/>
                    </w:rPr>
                  </w:pPr>
                  <w:r w:rsidRPr="00E70B57">
                    <w:rPr>
                      <w:rFonts w:ascii="Arial" w:hAnsi="Arial" w:cs="Arial"/>
                      <w:b/>
                      <w:sz w:val="22"/>
                      <w:szCs w:val="22"/>
                    </w:rPr>
                    <w:t>CONDUCCION</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INFRACCION</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MÍN</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MÁX</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Conducir acompañado por menor de 2 años sin asiento especial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Conducir en estado de ebriedad o bajo el influjo de drogas o enervantes</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Conducir con objetos que obstruyan la visibilidad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Conducir con personas o bultos entre los brazos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Conducir sin cinturón de seguridad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Conducir sin licencia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Conducir sin tarjeta de circulación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Permitir el control de la dirección del vehículo a otro pasajero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9.</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Permitir la conducción de vehículos a personas con impedimentos físicos-mentales para ello</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6</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hAnsi="Arial" w:cs="Arial"/>
                      <w:b/>
                      <w:sz w:val="22"/>
                      <w:szCs w:val="22"/>
                    </w:rPr>
                    <w:t>VII.-</w:t>
                  </w:r>
                </w:p>
              </w:tc>
              <w:tc>
                <w:tcPr>
                  <w:tcW w:w="4660" w:type="pct"/>
                  <w:gridSpan w:val="6"/>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p>
                <w:p w:rsidR="008D25D1" w:rsidRPr="00E70B57" w:rsidRDefault="008D25D1" w:rsidP="00222315">
                  <w:pPr>
                    <w:framePr w:hSpace="141" w:wrap="around" w:vAnchor="text" w:hAnchor="text" w:y="1"/>
                    <w:suppressOverlap/>
                    <w:jc w:val="both"/>
                    <w:rPr>
                      <w:rFonts w:ascii="Arial" w:hAnsi="Arial" w:cs="Arial"/>
                      <w:b/>
                    </w:rPr>
                  </w:pPr>
                  <w:r w:rsidRPr="00E70B57">
                    <w:rPr>
                      <w:rFonts w:ascii="Arial" w:hAnsi="Arial" w:cs="Arial"/>
                      <w:b/>
                      <w:sz w:val="22"/>
                      <w:szCs w:val="22"/>
                    </w:rPr>
                    <w:t xml:space="preserve">EQUIPAMENTO DEL VEHICULO </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INFRACCION</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MÍN</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MÁX</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Falta de cinturón de seguridad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Falta de defensa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Falta de dispositivo acústico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Falta de dispositivo de advertencia o reflejantes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Falta de dispositivo limpiador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Falta de espejo retrovisor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Falta de extinguidor y herramientas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Falta de faros delanteros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9.</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Falta de frenos de emergencia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10</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Cs/>
                    </w:rPr>
                  </w:pPr>
                  <w:r w:rsidRPr="00E70B57">
                    <w:rPr>
                      <w:rFonts w:ascii="Arial" w:hAnsi="Arial" w:cs="Arial"/>
                      <w:sz w:val="22"/>
                      <w:szCs w:val="22"/>
                    </w:rPr>
                    <w:t xml:space="preserve">Falta de indicador de luces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Falta de lámparas de identificación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Falta de lámparas direccionales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r w:rsidRPr="00E70B57">
                    <w:rPr>
                      <w:rFonts w:ascii="Arial" w:eastAsia="Batang" w:hAnsi="Arial" w:cs="Arial"/>
                      <w:bCs/>
                      <w:color w:val="000000"/>
                      <w:sz w:val="22"/>
                      <w:szCs w:val="22"/>
                    </w:rPr>
                    <w:lastRenderedPageBreak/>
                    <w:t>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lastRenderedPageBreak/>
                    <w:t xml:space="preserve">Falta de lámparas rojas posteriores o amarillas </w:t>
                  </w:r>
                  <w:r w:rsidRPr="00E70B57">
                    <w:rPr>
                      <w:rFonts w:ascii="Arial" w:hAnsi="Arial" w:cs="Arial"/>
                      <w:sz w:val="22"/>
                      <w:szCs w:val="22"/>
                    </w:rPr>
                    <w:lastRenderedPageBreak/>
                    <w:t xml:space="preserve">delanteras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lastRenderedPageBreak/>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6</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lastRenderedPageBreak/>
                    <w:t>14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Falta de luz en placa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Falta de luz intermitente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Falta de luz roja indicadora de </w:t>
                  </w:r>
                  <w:proofErr w:type="spellStart"/>
                  <w:r w:rsidRPr="00E70B57">
                    <w:rPr>
                      <w:rFonts w:ascii="Arial" w:hAnsi="Arial" w:cs="Arial"/>
                      <w:sz w:val="22"/>
                      <w:szCs w:val="22"/>
                    </w:rPr>
                    <w:t>frenaje</w:t>
                  </w:r>
                  <w:proofErr w:type="spellEnd"/>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Falta de llanta de refacción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Falta de silenciador de escape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19</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Falta de torreta en vehículos de emergencia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20</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Mal funcionamiento de equipamiento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Mala colocación de faros principales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hAnsi="Arial" w:cs="Arial"/>
                      <w:b/>
                      <w:sz w:val="22"/>
                      <w:szCs w:val="22"/>
                    </w:rPr>
                    <w:t xml:space="preserve">VIII.-  </w:t>
                  </w:r>
                </w:p>
              </w:tc>
              <w:tc>
                <w:tcPr>
                  <w:tcW w:w="4660" w:type="pct"/>
                  <w:gridSpan w:val="6"/>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p>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p>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hAnsi="Arial" w:cs="Arial"/>
                      <w:b/>
                      <w:sz w:val="22"/>
                      <w:szCs w:val="22"/>
                    </w:rPr>
                    <w:t>MAL ESTACIONAMIENTO</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INFRACCION</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MÍN</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MÁX</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Estacionar vehículo escolar sin dispositivos especiales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Estacionarse a más de 30 centímetros de la acera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Estacionarse a menos de 10 metros de cruce ferroviario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Estacionarse a menos de 5 </w:t>
                  </w:r>
                  <w:proofErr w:type="spellStart"/>
                  <w:r w:rsidRPr="00E70B57">
                    <w:rPr>
                      <w:rFonts w:ascii="Arial" w:hAnsi="Arial" w:cs="Arial"/>
                      <w:sz w:val="22"/>
                      <w:szCs w:val="22"/>
                    </w:rPr>
                    <w:t>mts</w:t>
                  </w:r>
                  <w:proofErr w:type="spellEnd"/>
                  <w:r w:rsidRPr="00E70B57">
                    <w:rPr>
                      <w:rFonts w:ascii="Arial" w:hAnsi="Arial" w:cs="Arial"/>
                      <w:sz w:val="22"/>
                      <w:szCs w:val="22"/>
                    </w:rPr>
                    <w:t xml:space="preserve">.  de estación de bomberos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Estacionarse cerca de vehículo en lado opuesto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Estacionarse en cruce de peatones, aceras, andadores o camellones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Estacionarse en curva o cima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Estacionarse en doble fila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9.</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Estacionarse en intersección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lastRenderedPageBreak/>
                    <w:t>10</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Estacionarse en la confluencia de dos calles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en lugares designados a carga y descarga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en parada de servicio público de pasajeros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en sentido contrario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en superficie de rodamiento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en Zona de seguridad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en guarniciones rojas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frente a hidrante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frente a vía de acceso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19.</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en pendiente sin tomar las medidas adecuadas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20.</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más del tiempo señalado sin efectuar  el pago correspondiente en el parquímetro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obstruyendo señales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sin dispositivo de advertencia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sin usar freno de estacionamiento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sobre vía férrea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Estacionarse en túnel o sobre puente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No alcanzar con cuñas vehículos pesados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Obstaculizar estacionamiento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suppressOverlap/>
                    <w:jc w:val="both"/>
                    <w:rPr>
                      <w:rFonts w:ascii="Arial" w:hAnsi="Arial" w:cs="Arial"/>
                      <w:b/>
                    </w:rPr>
                  </w:pPr>
                </w:p>
                <w:p w:rsidR="008D25D1" w:rsidRPr="00E70B57" w:rsidRDefault="008D25D1" w:rsidP="00222315">
                  <w:pPr>
                    <w:framePr w:hSpace="141" w:wrap="around" w:vAnchor="text" w:hAnchor="text" w:y="1"/>
                    <w:suppressOverlap/>
                    <w:jc w:val="both"/>
                    <w:rPr>
                      <w:rFonts w:ascii="Arial" w:hAnsi="Arial" w:cs="Arial"/>
                      <w:b/>
                    </w:rPr>
                  </w:pPr>
                  <w:r w:rsidRPr="00E70B57">
                    <w:rPr>
                      <w:rFonts w:ascii="Arial" w:hAnsi="Arial" w:cs="Arial"/>
                      <w:b/>
                      <w:sz w:val="22"/>
                      <w:szCs w:val="22"/>
                    </w:rPr>
                    <w:t>IX</w:t>
                  </w:r>
                  <w:r w:rsidRPr="00E70B57">
                    <w:rPr>
                      <w:rFonts w:ascii="Arial" w:hAnsi="Arial" w:cs="Arial"/>
                      <w:b/>
                      <w:sz w:val="22"/>
                      <w:szCs w:val="22"/>
                    </w:rPr>
                    <w:lastRenderedPageBreak/>
                    <w:t xml:space="preserve">.- </w:t>
                  </w:r>
                </w:p>
              </w:tc>
              <w:tc>
                <w:tcPr>
                  <w:tcW w:w="4660" w:type="pct"/>
                  <w:gridSpan w:val="6"/>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hAnsi="Arial" w:cs="Arial"/>
                      <w:b/>
                      <w:sz w:val="22"/>
                      <w:szCs w:val="22"/>
                    </w:rPr>
                    <w:t>MEDIO AMBIENTE</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INFRACCION</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MÍN</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MÁX</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Arrojar basura en la vía pública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Circular sin engomado de verificación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Emisión de excesiva de humo o ruido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Producir ruido en zonas escolares o instrucciones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suppressOverlap/>
                    <w:jc w:val="both"/>
                    <w:rPr>
                      <w:rFonts w:ascii="Arial" w:hAnsi="Arial" w:cs="Arial"/>
                      <w:b/>
                    </w:rPr>
                  </w:pPr>
                </w:p>
                <w:p w:rsidR="008D25D1" w:rsidRPr="00E70B57" w:rsidRDefault="008D25D1" w:rsidP="00222315">
                  <w:pPr>
                    <w:framePr w:hSpace="141" w:wrap="around" w:vAnchor="text" w:hAnchor="text" w:y="1"/>
                    <w:suppressOverlap/>
                    <w:jc w:val="both"/>
                    <w:rPr>
                      <w:rFonts w:ascii="Arial" w:hAnsi="Arial" w:cs="Arial"/>
                      <w:b/>
                    </w:rPr>
                  </w:pPr>
                  <w:r w:rsidRPr="00E70B57">
                    <w:rPr>
                      <w:rFonts w:ascii="Arial" w:hAnsi="Arial" w:cs="Arial"/>
                      <w:b/>
                      <w:sz w:val="22"/>
                      <w:szCs w:val="22"/>
                    </w:rPr>
                    <w:t xml:space="preserve">X.- </w:t>
                  </w:r>
                </w:p>
              </w:tc>
              <w:tc>
                <w:tcPr>
                  <w:tcW w:w="4660" w:type="pct"/>
                  <w:gridSpan w:val="6"/>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hAnsi="Arial" w:cs="Arial"/>
                      <w:b/>
                      <w:sz w:val="22"/>
                      <w:szCs w:val="22"/>
                    </w:rPr>
                    <w:t>PESOS Y DIAMETROS</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INFRACCION</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MÍN</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MÁX</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Exceder las dimensiones en altura de más de 15 cm</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Exceder las dimensiones en ancho de 11 a 20 cm.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Exceder las dimensiones en ancho de 21 a 30 cm.</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Exceder las dimensiones en ancho a más de 30 cm</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Exceder las dimensiones en longitud de hasta 50 cm</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Exceder las dimensiones en longitud de 51 a 100 cm.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Exceder las dimensiones en longitud más de 100 cm.</w:t>
                  </w:r>
                  <w:r w:rsidRPr="00E70B57">
                    <w:rPr>
                      <w:rFonts w:ascii="Arial" w:hAnsi="Arial" w:cs="Arial"/>
                      <w:sz w:val="22"/>
                      <w:szCs w:val="22"/>
                    </w:rPr>
                    <w:tab/>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Exceder en peso hasta de 500 kg</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9.</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Exceder en peso de 501 hasta 1,500 kg.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10</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Exceder en peso de 1,501 hasta 2,000 kg.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Exceder en peso de 2,001 hasta  2,500 kg.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11</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Exceder en peso de 2,5001 hasta 3,000 kg.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Exceder en peso de 3,001 hasta 3,500 kg.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17</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Exceder en peso de 3,501 hasta 4,000 kg.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r w:rsidRPr="00E70B57">
                    <w:rPr>
                      <w:rFonts w:ascii="Arial" w:eastAsia="Batang" w:hAnsi="Arial" w:cs="Arial"/>
                      <w:bCs/>
                      <w:color w:val="000000"/>
                      <w:sz w:val="22"/>
                      <w:szCs w:val="22"/>
                    </w:rPr>
                    <w:lastRenderedPageBreak/>
                    <w:t>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lastRenderedPageBreak/>
                    <w:t xml:space="preserve">Exceder en peso de 4,001 hasta 5,000 kg.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p>
                <w:p w:rsidR="008D25D1" w:rsidRPr="00E70B57" w:rsidRDefault="008D25D1" w:rsidP="00222315">
                  <w:pPr>
                    <w:framePr w:hSpace="141" w:wrap="around" w:vAnchor="text" w:hAnchor="text" w:y="1"/>
                    <w:suppressOverlap/>
                    <w:jc w:val="both"/>
                    <w:rPr>
                      <w:rFonts w:ascii="Arial" w:hAnsi="Arial" w:cs="Arial"/>
                      <w:b/>
                    </w:rPr>
                  </w:pPr>
                  <w:r w:rsidRPr="00E70B57">
                    <w:rPr>
                      <w:rFonts w:ascii="Arial" w:hAnsi="Arial" w:cs="Arial"/>
                      <w:b/>
                      <w:sz w:val="22"/>
                      <w:szCs w:val="22"/>
                    </w:rPr>
                    <w:t>XI.-</w:t>
                  </w:r>
                </w:p>
              </w:tc>
              <w:tc>
                <w:tcPr>
                  <w:tcW w:w="4660" w:type="pct"/>
                  <w:gridSpan w:val="6"/>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hAnsi="Arial" w:cs="Arial"/>
                      <w:b/>
                      <w:sz w:val="22"/>
                      <w:szCs w:val="22"/>
                    </w:rPr>
                    <w:t>SEÑALES DE TRANSITO</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INFRACCION</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MÍN</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MÁX</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No atender indicaciones de los agentes de transito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No atender luz rojo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6</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No atender señal de alto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No atender semáforo de crucero de ferrocarriles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6</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No atender señales de transito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suppressOverlap/>
                    <w:jc w:val="both"/>
                    <w:rPr>
                      <w:rFonts w:ascii="Arial" w:hAnsi="Arial" w:cs="Arial"/>
                      <w:b/>
                    </w:rPr>
                  </w:pPr>
                </w:p>
                <w:p w:rsidR="008D25D1" w:rsidRPr="00E70B57" w:rsidRDefault="008D25D1" w:rsidP="00222315">
                  <w:pPr>
                    <w:framePr w:hSpace="141" w:wrap="around" w:vAnchor="text" w:hAnchor="text" w:y="1"/>
                    <w:suppressOverlap/>
                    <w:jc w:val="both"/>
                    <w:rPr>
                      <w:rFonts w:ascii="Arial" w:hAnsi="Arial" w:cs="Arial"/>
                      <w:b/>
                    </w:rPr>
                  </w:pPr>
                  <w:r w:rsidRPr="00E70B57">
                    <w:rPr>
                      <w:rFonts w:ascii="Arial" w:hAnsi="Arial" w:cs="Arial"/>
                      <w:b/>
                      <w:sz w:val="22"/>
                      <w:szCs w:val="22"/>
                    </w:rPr>
                    <w:t xml:space="preserve">XII.- </w:t>
                  </w:r>
                </w:p>
              </w:tc>
              <w:tc>
                <w:tcPr>
                  <w:tcW w:w="4660" w:type="pct"/>
                  <w:gridSpan w:val="6"/>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hAnsi="Arial" w:cs="Arial"/>
                      <w:b/>
                      <w:sz w:val="22"/>
                      <w:szCs w:val="22"/>
                    </w:rPr>
                    <w:t>SERVICIO DE CARGA Y GRUAS</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INFRACCION</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MÍN</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MÁX</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Carga y descarga fuera del horario señalado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Falta de abanderamiento diurno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Falta de abanderamiento nocturno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Falta de indicador de peligro en carga posterior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Falta de luces rojas en carga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Falta de reflejantes o antorchas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Llevar carga estorbando la visibilidad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6</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Llevar carga mal sujeta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6</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9.</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Llevar carga que comprometa la visibilidad del vehículo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10.</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Llevar carga sin cubrir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Llevar personas en remolque no autorizado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ind w:right="-131"/>
                    <w:suppressOverlap/>
                    <w:jc w:val="both"/>
                    <w:rPr>
                      <w:rFonts w:ascii="Arial" w:hAnsi="Arial" w:cs="Arial"/>
                    </w:rPr>
                  </w:pPr>
                  <w:r w:rsidRPr="00E70B57">
                    <w:rPr>
                      <w:rFonts w:ascii="Arial" w:hAnsi="Arial" w:cs="Arial"/>
                      <w:sz w:val="22"/>
                      <w:szCs w:val="22"/>
                    </w:rPr>
                    <w:t xml:space="preserve">Llevar personas en vehículo remolcados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No abanderar carga saliente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No transportar carga descrita en carta de porte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Ocultar luces con la carga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lastRenderedPageBreak/>
                    <w:t>16.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Ocultar placas con la carga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Transportar carga distinta a la autorizada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Transportar material peligroso en zonas prohibidas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suppressOverlap/>
                    <w:jc w:val="both"/>
                    <w:rPr>
                      <w:rFonts w:ascii="Arial" w:hAnsi="Arial" w:cs="Arial"/>
                      <w:b/>
                    </w:rPr>
                  </w:pPr>
                </w:p>
                <w:p w:rsidR="008D25D1" w:rsidRPr="00E70B57" w:rsidRDefault="008D25D1" w:rsidP="00222315">
                  <w:pPr>
                    <w:framePr w:hSpace="141" w:wrap="around" w:vAnchor="text" w:hAnchor="text" w:y="1"/>
                    <w:suppressOverlap/>
                    <w:jc w:val="both"/>
                    <w:rPr>
                      <w:rFonts w:ascii="Arial" w:hAnsi="Arial" w:cs="Arial"/>
                      <w:b/>
                    </w:rPr>
                  </w:pPr>
                  <w:r w:rsidRPr="00E70B57">
                    <w:rPr>
                      <w:rFonts w:ascii="Arial" w:hAnsi="Arial" w:cs="Arial"/>
                      <w:b/>
                      <w:sz w:val="22"/>
                      <w:szCs w:val="22"/>
                    </w:rPr>
                    <w:t xml:space="preserve">XIII.- </w:t>
                  </w:r>
                </w:p>
              </w:tc>
              <w:tc>
                <w:tcPr>
                  <w:tcW w:w="4660" w:type="pct"/>
                  <w:gridSpan w:val="6"/>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suppressOverlap/>
                    <w:jc w:val="both"/>
                    <w:rPr>
                      <w:rFonts w:ascii="Arial" w:hAnsi="Arial" w:cs="Arial"/>
                      <w:b/>
                    </w:rPr>
                  </w:pPr>
                </w:p>
                <w:p w:rsidR="008D25D1" w:rsidRPr="00E70B57" w:rsidRDefault="008D25D1" w:rsidP="00222315">
                  <w:pPr>
                    <w:framePr w:hSpace="141" w:wrap="around" w:vAnchor="text" w:hAnchor="text" w:y="1"/>
                    <w:suppressOverlap/>
                    <w:jc w:val="both"/>
                    <w:rPr>
                      <w:rFonts w:ascii="Arial" w:hAnsi="Arial" w:cs="Arial"/>
                      <w:b/>
                    </w:rPr>
                  </w:pPr>
                  <w:r w:rsidRPr="00E70B57">
                    <w:rPr>
                      <w:rFonts w:ascii="Arial" w:hAnsi="Arial" w:cs="Arial"/>
                      <w:b/>
                      <w:sz w:val="22"/>
                      <w:szCs w:val="22"/>
                    </w:rPr>
                    <w:t>SERVICIO DE PASAJE</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INFRACCION</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MÍN</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MÁX</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Cargar combustible con pasajeros a bordo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6</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Circular sin calcomanía de revisión físico- mecánico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Circular y hacer servicio público sin los colores  autorizados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Efectuar corridas fuera de horario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Estacionar autobuses foráneos fuera de Terminal sin justificación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Exceso de pasajeros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Falta de equipo de seguridad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Falta de lámparas de identificación en letrero de destino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9.</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Falta de placas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10.</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Falta de póliza de seguro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Fumar con pasajero a bordo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Insultar a los pasajeros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No notificar cambio de domicilio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No contar con terminales o estaciones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No cumplir con horarios establecidos para el servicio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7</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16.</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No efectuar ascenso y descenso en zonas autorizadas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lastRenderedPageBreak/>
                    <w:t>17.</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No efectuar revisión física mecánica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8</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18.</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No otorgar facilidades a los discapacitados al abordar o descender del transporte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2</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19.</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No reparar vehículo en caso de revisión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20.</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No traer a la vista número económico, horario,  ruta y tarifa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7</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Obstruir la función de los inspectores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6</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Invadir rutas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15</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Presentar servicio fuera de ruta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 xml:space="preserve">Traer ayudante abordo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suppressOverlap/>
                    <w:jc w:val="both"/>
                    <w:rPr>
                      <w:rFonts w:ascii="Arial" w:hAnsi="Arial" w:cs="Arial"/>
                      <w:b/>
                    </w:rPr>
                  </w:pPr>
                </w:p>
                <w:p w:rsidR="008D25D1" w:rsidRPr="00E70B57" w:rsidRDefault="008D25D1" w:rsidP="00222315">
                  <w:pPr>
                    <w:framePr w:hSpace="141" w:wrap="around" w:vAnchor="text" w:hAnchor="text" w:y="1"/>
                    <w:suppressOverlap/>
                    <w:jc w:val="both"/>
                    <w:rPr>
                      <w:rFonts w:ascii="Arial" w:hAnsi="Arial" w:cs="Arial"/>
                      <w:b/>
                    </w:rPr>
                  </w:pPr>
                  <w:r w:rsidRPr="00E70B57">
                    <w:rPr>
                      <w:rFonts w:ascii="Arial" w:hAnsi="Arial" w:cs="Arial"/>
                      <w:b/>
                      <w:sz w:val="22"/>
                      <w:szCs w:val="22"/>
                    </w:rPr>
                    <w:t xml:space="preserve">XIV.-  </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
                    </w:rPr>
                  </w:pPr>
                </w:p>
                <w:p w:rsidR="008D25D1" w:rsidRPr="00E70B57" w:rsidRDefault="008D25D1" w:rsidP="00222315">
                  <w:pPr>
                    <w:framePr w:hSpace="141" w:wrap="around" w:vAnchor="text" w:hAnchor="text" w:y="1"/>
                    <w:autoSpaceDE w:val="0"/>
                    <w:autoSpaceDN w:val="0"/>
                    <w:adjustRightInd w:val="0"/>
                    <w:suppressOverlap/>
                    <w:jc w:val="both"/>
                    <w:rPr>
                      <w:rFonts w:ascii="Arial" w:hAnsi="Arial" w:cs="Arial"/>
                      <w:b/>
                    </w:rPr>
                  </w:pPr>
                  <w:r w:rsidRPr="00E70B57">
                    <w:rPr>
                      <w:rFonts w:ascii="Arial" w:hAnsi="Arial" w:cs="Arial"/>
                      <w:b/>
                      <w:sz w:val="22"/>
                      <w:szCs w:val="22"/>
                    </w:rPr>
                    <w:t xml:space="preserve">VUELTAS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INFRACCION</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MÍN</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
                      <w:bCs/>
                      <w:color w:val="000000"/>
                    </w:rPr>
                  </w:pPr>
                  <w:r w:rsidRPr="00E70B57">
                    <w:rPr>
                      <w:rFonts w:ascii="Arial" w:eastAsia="Batang" w:hAnsi="Arial" w:cs="Arial"/>
                      <w:b/>
                      <w:bCs/>
                      <w:color w:val="000000"/>
                      <w:sz w:val="22"/>
                      <w:szCs w:val="22"/>
                    </w:rPr>
                    <w:t>MÁX</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Dar vuelta a la derecha sin tomar extremo derecho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Dar vuelta a la izquierda sin tomar extremo izquierdo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Dar vuelta en  “U” cerca de curva o cima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Dar vuelta en intersección sin precaución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5.</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hAnsi="Arial" w:cs="Arial"/>
                      <w:sz w:val="22"/>
                      <w:szCs w:val="22"/>
                    </w:rPr>
                    <w:t xml:space="preserve">Dar vuelta sin previo aviso                                                                                          </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4</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p>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
                      <w:bCs/>
                      <w:color w:val="000000"/>
                    </w:rPr>
                  </w:pPr>
                  <w:r w:rsidRPr="00E70B57">
                    <w:rPr>
                      <w:rFonts w:ascii="Arial" w:eastAsia="Batang" w:hAnsi="Arial" w:cs="Arial"/>
                      <w:b/>
                      <w:bCs/>
                      <w:color w:val="000000"/>
                      <w:sz w:val="22"/>
                      <w:szCs w:val="22"/>
                    </w:rPr>
                    <w:t>XV.-</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b/>
                    </w:rPr>
                  </w:pPr>
                </w:p>
                <w:p w:rsidR="008D25D1" w:rsidRPr="00E70B57" w:rsidRDefault="008D25D1" w:rsidP="00222315">
                  <w:pPr>
                    <w:framePr w:hSpace="141" w:wrap="around" w:vAnchor="text" w:hAnchor="text" w:y="1"/>
                    <w:autoSpaceDE w:val="0"/>
                    <w:autoSpaceDN w:val="0"/>
                    <w:adjustRightInd w:val="0"/>
                    <w:suppressOverlap/>
                    <w:jc w:val="both"/>
                    <w:rPr>
                      <w:rFonts w:ascii="Arial" w:hAnsi="Arial" w:cs="Arial"/>
                      <w:b/>
                    </w:rPr>
                  </w:pPr>
                  <w:r w:rsidRPr="00E70B57">
                    <w:rPr>
                      <w:rFonts w:ascii="Arial" w:hAnsi="Arial" w:cs="Arial"/>
                      <w:b/>
                      <w:sz w:val="22"/>
                      <w:szCs w:val="22"/>
                    </w:rPr>
                    <w:t>OTRAS INFRACCIONES</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1.-</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Estacionarse en lugar de discapacitados u obstruir rampas para acceso de los mismos</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2.-</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Circular con placas distintas a las autorizadas, incluyendo las que contienen publicidad de producto o personas</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t>3.</w:t>
                  </w:r>
                  <w:r w:rsidRPr="00E70B57">
                    <w:rPr>
                      <w:rFonts w:ascii="Arial" w:eastAsia="Batang" w:hAnsi="Arial" w:cs="Arial"/>
                      <w:bCs/>
                      <w:color w:val="000000"/>
                      <w:sz w:val="22"/>
                      <w:szCs w:val="22"/>
                    </w:rPr>
                    <w:lastRenderedPageBreak/>
                    <w:t xml:space="preserve">- </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lastRenderedPageBreak/>
                    <w:t xml:space="preserve">Circular con placas imitadas, simuladas o </w:t>
                  </w:r>
                  <w:r w:rsidRPr="00E70B57">
                    <w:rPr>
                      <w:rFonts w:ascii="Arial" w:hAnsi="Arial" w:cs="Arial"/>
                      <w:sz w:val="22"/>
                      <w:szCs w:val="22"/>
                    </w:rPr>
                    <w:lastRenderedPageBreak/>
                    <w:t>alteradas</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lastRenderedPageBreak/>
                    <w:t>15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30</w:t>
                  </w:r>
                </w:p>
              </w:tc>
            </w:tr>
            <w:tr w:rsidR="008D25D1" w:rsidRPr="00E70B57" w:rsidTr="008D25D1">
              <w:trPr>
                <w:jc w:val="center"/>
              </w:trPr>
              <w:tc>
                <w:tcPr>
                  <w:tcW w:w="340" w:type="pct"/>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eastAsia="Batang" w:hAnsi="Arial" w:cs="Arial"/>
                      <w:bCs/>
                      <w:color w:val="000000"/>
                    </w:rPr>
                  </w:pPr>
                  <w:r w:rsidRPr="00E70B57">
                    <w:rPr>
                      <w:rFonts w:ascii="Arial" w:eastAsia="Batang" w:hAnsi="Arial" w:cs="Arial"/>
                      <w:bCs/>
                      <w:color w:val="000000"/>
                      <w:sz w:val="22"/>
                      <w:szCs w:val="22"/>
                    </w:rPr>
                    <w:lastRenderedPageBreak/>
                    <w:t>4.-</w:t>
                  </w:r>
                </w:p>
              </w:tc>
              <w:tc>
                <w:tcPr>
                  <w:tcW w:w="3778"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both"/>
                    <w:rPr>
                      <w:rFonts w:ascii="Arial" w:hAnsi="Arial" w:cs="Arial"/>
                    </w:rPr>
                  </w:pPr>
                  <w:r w:rsidRPr="00E70B57">
                    <w:rPr>
                      <w:rFonts w:ascii="Arial" w:hAnsi="Arial" w:cs="Arial"/>
                      <w:sz w:val="22"/>
                      <w:szCs w:val="22"/>
                    </w:rPr>
                    <w:t>Conducir haciendo uso de teléfono celular, tabletas, audífonos o similares.</w:t>
                  </w:r>
                </w:p>
              </w:tc>
              <w:tc>
                <w:tcPr>
                  <w:tcW w:w="429"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15</w:t>
                  </w:r>
                </w:p>
              </w:tc>
              <w:tc>
                <w:tcPr>
                  <w:tcW w:w="453" w:type="pct"/>
                  <w:gridSpan w:val="2"/>
                  <w:tcBorders>
                    <w:top w:val="single" w:sz="4" w:space="0" w:color="auto"/>
                    <w:left w:val="single" w:sz="4" w:space="0" w:color="auto"/>
                    <w:bottom w:val="single" w:sz="4" w:space="0" w:color="auto"/>
                    <w:right w:val="single" w:sz="4" w:space="0" w:color="auto"/>
                  </w:tcBorders>
                </w:tcPr>
                <w:p w:rsidR="008D25D1" w:rsidRPr="00E70B57" w:rsidRDefault="008D25D1" w:rsidP="00222315">
                  <w:pPr>
                    <w:framePr w:hSpace="141" w:wrap="around" w:vAnchor="text" w:hAnchor="text" w:y="1"/>
                    <w:autoSpaceDE w:val="0"/>
                    <w:autoSpaceDN w:val="0"/>
                    <w:adjustRightInd w:val="0"/>
                    <w:suppressOverlap/>
                    <w:jc w:val="center"/>
                    <w:rPr>
                      <w:rFonts w:ascii="Arial" w:eastAsia="Batang" w:hAnsi="Arial" w:cs="Arial"/>
                      <w:bCs/>
                      <w:color w:val="000000"/>
                    </w:rPr>
                  </w:pPr>
                  <w:r w:rsidRPr="00E70B57">
                    <w:rPr>
                      <w:rFonts w:ascii="Arial" w:eastAsia="Batang" w:hAnsi="Arial" w:cs="Arial"/>
                      <w:bCs/>
                      <w:color w:val="000000"/>
                      <w:sz w:val="22"/>
                      <w:szCs w:val="22"/>
                    </w:rPr>
                    <w:t>30</w:t>
                  </w:r>
                </w:p>
              </w:tc>
            </w:tr>
          </w:tbl>
          <w:p w:rsidR="008D25D1" w:rsidRPr="00E70B57" w:rsidRDefault="008D25D1" w:rsidP="008831CC">
            <w:pPr>
              <w:jc w:val="both"/>
              <w:rPr>
                <w:rFonts w:ascii="Arial" w:eastAsia="Arial" w:hAnsi="Arial" w:cs="Arial"/>
              </w:rPr>
            </w:pPr>
          </w:p>
          <w:p w:rsidR="008D25D1" w:rsidRPr="00E70B57" w:rsidRDefault="008D25D1" w:rsidP="008831CC">
            <w:pPr>
              <w:jc w:val="both"/>
              <w:rPr>
                <w:rFonts w:ascii="Arial" w:hAnsi="Arial" w:cs="Arial"/>
              </w:rPr>
            </w:pPr>
            <w:r w:rsidRPr="00E70B57">
              <w:rPr>
                <w:rFonts w:ascii="Arial" w:eastAsia="Arial" w:hAnsi="Arial" w:cs="Arial"/>
                <w:sz w:val="22"/>
                <w:szCs w:val="22"/>
              </w:rPr>
              <w:t xml:space="preserve">Cuando alguna infracción no está sancionada en el </w:t>
            </w:r>
            <w:r w:rsidRPr="00E70B57">
              <w:rPr>
                <w:rFonts w:ascii="Arial" w:eastAsia="Arial" w:hAnsi="Arial" w:cs="Arial"/>
                <w:sz w:val="20"/>
                <w:szCs w:val="22"/>
              </w:rPr>
              <w:t xml:space="preserve">presente </w:t>
            </w:r>
            <w:r w:rsidRPr="00E70B57">
              <w:rPr>
                <w:rFonts w:ascii="Arial" w:eastAsia="Arial" w:hAnsi="Arial" w:cs="Arial"/>
                <w:sz w:val="22"/>
                <w:szCs w:val="22"/>
              </w:rPr>
              <w:t xml:space="preserve">Artículo se aplicara la multa que corresponda conforme a la gravedad de la falta cometida, la que se </w:t>
            </w:r>
            <w:r w:rsidRPr="00E70B57">
              <w:rPr>
                <w:rFonts w:ascii="Arial" w:eastAsia="Arial" w:hAnsi="Arial" w:cs="Arial"/>
                <w:sz w:val="20"/>
                <w:szCs w:val="22"/>
              </w:rPr>
              <w:t>impondrá</w:t>
            </w:r>
            <w:r w:rsidRPr="00E70B57">
              <w:rPr>
                <w:rFonts w:ascii="Arial" w:eastAsia="Arial" w:hAnsi="Arial" w:cs="Arial"/>
                <w:sz w:val="22"/>
                <w:szCs w:val="22"/>
              </w:rPr>
              <w:t xml:space="preserve"> tomando como base el tabulador a que se refiere el presente Artículo sin que se pueda </w:t>
            </w:r>
            <w:r w:rsidRPr="00E70B57">
              <w:rPr>
                <w:rFonts w:ascii="Arial" w:eastAsia="Arial" w:hAnsi="Arial" w:cs="Arial"/>
                <w:sz w:val="20"/>
                <w:szCs w:val="22"/>
              </w:rPr>
              <w:t>exceder</w:t>
            </w:r>
            <w:r w:rsidRPr="00E70B57">
              <w:rPr>
                <w:rFonts w:ascii="Arial" w:eastAsia="Arial" w:hAnsi="Arial" w:cs="Arial"/>
                <w:sz w:val="22"/>
                <w:szCs w:val="22"/>
              </w:rPr>
              <w:t xml:space="preserve"> de treinta </w:t>
            </w:r>
            <w:r w:rsidR="00992D10" w:rsidRPr="00E70B57">
              <w:rPr>
                <w:rFonts w:ascii="Arial" w:eastAsia="Arial" w:hAnsi="Arial" w:cs="Arial"/>
                <w:sz w:val="20"/>
                <w:szCs w:val="22"/>
              </w:rPr>
              <w:t xml:space="preserve">Unidades de Medida y </w:t>
            </w:r>
            <w:r w:rsidR="00992D10" w:rsidRPr="00E70B57">
              <w:rPr>
                <w:rFonts w:ascii="Arial" w:eastAsia="Arial" w:hAnsi="Arial" w:cs="Arial"/>
                <w:sz w:val="22"/>
                <w:szCs w:val="22"/>
              </w:rPr>
              <w:t>Actualización</w:t>
            </w:r>
            <w:r w:rsidR="00992D10" w:rsidRPr="00E70B57">
              <w:rPr>
                <w:rFonts w:ascii="Arial" w:eastAsia="Arial" w:hAnsi="Arial" w:cs="Arial"/>
                <w:sz w:val="20"/>
                <w:szCs w:val="22"/>
              </w:rPr>
              <w:t>.</w:t>
            </w:r>
          </w:p>
          <w:p w:rsidR="008D25D1" w:rsidRPr="00E70B57" w:rsidRDefault="008D25D1" w:rsidP="008831CC">
            <w:pPr>
              <w:jc w:val="both"/>
              <w:rPr>
                <w:rFonts w:ascii="Arial" w:eastAsia="Arial" w:hAnsi="Arial" w:cs="Arial"/>
                <w:b/>
              </w:rPr>
            </w:pPr>
            <w:r w:rsidRPr="00E70B57">
              <w:rPr>
                <w:rFonts w:ascii="Arial" w:hAnsi="Arial" w:cs="Arial"/>
                <w:sz w:val="22"/>
                <w:szCs w:val="22"/>
              </w:rPr>
              <w:t xml:space="preserve"> </w:t>
            </w:r>
          </w:p>
          <w:p w:rsidR="008D25D1" w:rsidRPr="00E70B57" w:rsidRDefault="008D25D1" w:rsidP="008831CC">
            <w:pPr>
              <w:jc w:val="both"/>
              <w:rPr>
                <w:rFonts w:ascii="Arial" w:hAnsi="Arial" w:cs="Arial"/>
              </w:rPr>
            </w:pPr>
            <w:r w:rsidRPr="00E70B57">
              <w:rPr>
                <w:rFonts w:ascii="Arial" w:eastAsia="Arial" w:hAnsi="Arial" w:cs="Arial"/>
                <w:b/>
                <w:sz w:val="22"/>
                <w:szCs w:val="22"/>
              </w:rPr>
              <w:t>ARTÍCULO 63.-</w:t>
            </w:r>
            <w:r w:rsidRPr="00E70B57">
              <w:rPr>
                <w:rFonts w:ascii="Arial" w:hAnsi="Arial" w:cs="Arial"/>
                <w:sz w:val="22"/>
                <w:szCs w:val="22"/>
              </w:rPr>
              <w:t xml:space="preserve"> </w:t>
            </w:r>
            <w:r w:rsidRPr="00E70B57">
              <w:rPr>
                <w:rFonts w:ascii="Arial" w:eastAsia="Arial" w:hAnsi="Arial" w:cs="Arial"/>
                <w:sz w:val="22"/>
                <w:szCs w:val="22"/>
              </w:rPr>
              <w:t xml:space="preserve">En la aplicación de las multas a que se refiere el presente capítulo, se tomará en consideración lo dispuesto en el artículo 21 de la Constitución Política de los Estados Unidos Mexicanos. </w:t>
            </w:r>
          </w:p>
          <w:p w:rsidR="008D25D1" w:rsidRPr="00E70B57" w:rsidRDefault="008D25D1" w:rsidP="008831CC">
            <w:pPr>
              <w:jc w:val="both"/>
              <w:rPr>
                <w:rFonts w:ascii="Arial" w:hAnsi="Arial" w:cs="Arial"/>
              </w:rPr>
            </w:pPr>
            <w:r w:rsidRPr="00E70B57">
              <w:rPr>
                <w:rFonts w:ascii="Arial" w:hAnsi="Arial" w:cs="Arial"/>
                <w:sz w:val="22"/>
                <w:szCs w:val="22"/>
              </w:rPr>
              <w:t xml:space="preserve"> </w:t>
            </w:r>
          </w:p>
          <w:p w:rsidR="008D25D1" w:rsidRPr="00E70B57" w:rsidRDefault="00C152A6" w:rsidP="008831CC">
            <w:pPr>
              <w:jc w:val="both"/>
              <w:rPr>
                <w:rFonts w:ascii="Arial" w:hAnsi="Arial" w:cs="Arial"/>
              </w:rPr>
            </w:pPr>
            <w:r w:rsidRPr="00E70B57">
              <w:rPr>
                <w:rFonts w:ascii="Arial" w:eastAsia="Arial" w:hAnsi="Arial" w:cs="Arial"/>
                <w:b/>
                <w:sz w:val="22"/>
                <w:szCs w:val="22"/>
              </w:rPr>
              <w:br/>
            </w:r>
            <w:r w:rsidR="008D25D1" w:rsidRPr="00E70B57">
              <w:rPr>
                <w:rFonts w:ascii="Arial" w:eastAsia="Arial" w:hAnsi="Arial" w:cs="Arial"/>
                <w:b/>
                <w:sz w:val="22"/>
                <w:szCs w:val="22"/>
              </w:rPr>
              <w:t>ARTÍCULO 64.-</w:t>
            </w:r>
            <w:r w:rsidR="008D25D1" w:rsidRPr="00E70B57">
              <w:rPr>
                <w:rFonts w:ascii="Arial" w:hAnsi="Arial" w:cs="Arial"/>
                <w:sz w:val="22"/>
                <w:szCs w:val="22"/>
              </w:rPr>
              <w:t xml:space="preserve"> </w:t>
            </w:r>
            <w:r w:rsidR="008D25D1" w:rsidRPr="00E70B57">
              <w:rPr>
                <w:rFonts w:ascii="Arial" w:eastAsia="Arial" w:hAnsi="Arial" w:cs="Arial"/>
                <w:sz w:val="22"/>
                <w:szCs w:val="22"/>
              </w:rPr>
              <w:t xml:space="preserve">Los propietarios de los vehículos serán solidariamente responsables con los conductores de los mismos del pago de las multas impuestas por las infracciones al presente reglamento. </w:t>
            </w:r>
          </w:p>
          <w:p w:rsidR="008D25D1" w:rsidRPr="00E70B57" w:rsidRDefault="008D25D1" w:rsidP="008831CC">
            <w:pPr>
              <w:jc w:val="both"/>
              <w:rPr>
                <w:rFonts w:ascii="Arial" w:eastAsia="Arial" w:hAnsi="Arial" w:cs="Arial"/>
              </w:rPr>
            </w:pPr>
            <w:r w:rsidRPr="00E70B57">
              <w:rPr>
                <w:rFonts w:ascii="Arial" w:eastAsia="Arial" w:hAnsi="Arial" w:cs="Arial"/>
                <w:sz w:val="22"/>
                <w:szCs w:val="22"/>
              </w:rPr>
              <w:t xml:space="preserve"> </w:t>
            </w:r>
          </w:p>
          <w:p w:rsidR="00BC5DE3" w:rsidRPr="00E70B57" w:rsidRDefault="00C152A6" w:rsidP="008831CC">
            <w:pPr>
              <w:jc w:val="both"/>
              <w:rPr>
                <w:rFonts w:ascii="Arial" w:hAnsi="Arial" w:cs="Arial"/>
              </w:rPr>
            </w:pPr>
            <w:r w:rsidRPr="00E70B57">
              <w:rPr>
                <w:rFonts w:ascii="Arial" w:eastAsia="Arial" w:hAnsi="Arial" w:cs="Arial"/>
                <w:b/>
                <w:sz w:val="22"/>
                <w:szCs w:val="22"/>
              </w:rPr>
              <w:br/>
            </w:r>
            <w:r w:rsidR="008D25D1" w:rsidRPr="00E70B57">
              <w:rPr>
                <w:rFonts w:ascii="Arial" w:eastAsia="Arial" w:hAnsi="Arial" w:cs="Arial"/>
                <w:b/>
                <w:sz w:val="22"/>
                <w:szCs w:val="22"/>
              </w:rPr>
              <w:t>ARTÍCULO 65.-</w:t>
            </w:r>
            <w:r w:rsidR="008D25D1" w:rsidRPr="00E70B57">
              <w:rPr>
                <w:rFonts w:ascii="Arial" w:eastAsia="Arial" w:hAnsi="Arial" w:cs="Arial"/>
                <w:sz w:val="22"/>
                <w:szCs w:val="22"/>
              </w:rPr>
              <w:t xml:space="preserve"> En caso de reincidencia las infracciones al reglamento se sancionaran con multas hasta por el doble de las cantidades que le correspondan, se consideran reincidente a </w:t>
            </w:r>
            <w:r w:rsidR="008D25D1" w:rsidRPr="00E70B57">
              <w:rPr>
                <w:rFonts w:ascii="Arial" w:eastAsia="Arial" w:hAnsi="Arial" w:cs="Arial"/>
                <w:sz w:val="20"/>
                <w:szCs w:val="22"/>
              </w:rPr>
              <w:t>aquella</w:t>
            </w:r>
          </w:p>
          <w:p w:rsidR="00494863" w:rsidRPr="00E70B57" w:rsidRDefault="00494863" w:rsidP="008831CC">
            <w:pPr>
              <w:jc w:val="both"/>
              <w:rPr>
                <w:rFonts w:ascii="Arial" w:eastAsia="Arial" w:hAnsi="Arial" w:cs="Arial"/>
              </w:rPr>
            </w:pPr>
            <w:proofErr w:type="gramStart"/>
            <w:r w:rsidRPr="00E70B57">
              <w:rPr>
                <w:rFonts w:ascii="Arial" w:eastAsia="Arial" w:hAnsi="Arial" w:cs="Arial"/>
                <w:sz w:val="22"/>
                <w:szCs w:val="22"/>
              </w:rPr>
              <w:t>persona</w:t>
            </w:r>
            <w:proofErr w:type="gramEnd"/>
            <w:r w:rsidRPr="00E70B57">
              <w:rPr>
                <w:rFonts w:ascii="Arial" w:eastAsia="Arial" w:hAnsi="Arial" w:cs="Arial"/>
                <w:sz w:val="22"/>
                <w:szCs w:val="22"/>
              </w:rPr>
              <w:t xml:space="preserve"> que sea infraccionada por incumplir a la misma norma del presente reglamento por dos ocasiones en el paso de un año. </w:t>
            </w:r>
          </w:p>
          <w:p w:rsidR="00494863" w:rsidRPr="00E70B57" w:rsidRDefault="00494863" w:rsidP="008831CC">
            <w:pPr>
              <w:jc w:val="both"/>
              <w:rPr>
                <w:rFonts w:ascii="Arial" w:hAnsi="Arial" w:cs="Arial"/>
              </w:rPr>
            </w:pPr>
          </w:p>
          <w:p w:rsidR="00494863" w:rsidRPr="00E70B57" w:rsidRDefault="00494863" w:rsidP="008831CC">
            <w:pPr>
              <w:jc w:val="both"/>
              <w:rPr>
                <w:rFonts w:ascii="Arial" w:hAnsi="Arial" w:cs="Arial"/>
              </w:rPr>
            </w:pPr>
            <w:r w:rsidRPr="00E70B57">
              <w:rPr>
                <w:rFonts w:ascii="Arial" w:eastAsia="Arial" w:hAnsi="Arial" w:cs="Arial"/>
                <w:b/>
                <w:sz w:val="22"/>
                <w:szCs w:val="22"/>
              </w:rPr>
              <w:t>ARTÍCULO 66.</w:t>
            </w:r>
            <w:r w:rsidRPr="00E70B57">
              <w:rPr>
                <w:rFonts w:ascii="Arial" w:hAnsi="Arial" w:cs="Arial"/>
                <w:b/>
                <w:sz w:val="22"/>
                <w:szCs w:val="22"/>
              </w:rPr>
              <w:t>-</w:t>
            </w:r>
            <w:r w:rsidRPr="00E70B57">
              <w:rPr>
                <w:rFonts w:ascii="Arial" w:eastAsia="Arial" w:hAnsi="Arial" w:cs="Arial"/>
                <w:sz w:val="22"/>
                <w:szCs w:val="22"/>
              </w:rPr>
              <w:t xml:space="preserve"> En caso de que el infractor haga el pago de la multa correspondiente dentro de un plazo de 10 días naturales contados a partir de la fecha de en qué se le imponga la sanción se otorgará un incentivo del 50%.</w:t>
            </w:r>
            <w:r w:rsidRPr="00E70B57">
              <w:rPr>
                <w:rFonts w:ascii="Arial" w:hAnsi="Arial" w:cs="Arial"/>
                <w:sz w:val="22"/>
                <w:szCs w:val="22"/>
              </w:rPr>
              <w:t xml:space="preserve"> </w:t>
            </w:r>
          </w:p>
          <w:p w:rsidR="00494863" w:rsidRPr="00E70B57" w:rsidRDefault="00494863" w:rsidP="008831CC">
            <w:pPr>
              <w:jc w:val="both"/>
              <w:rPr>
                <w:rFonts w:ascii="Arial" w:hAnsi="Arial" w:cs="Arial"/>
              </w:rPr>
            </w:pPr>
            <w:r w:rsidRPr="00E70B57">
              <w:rPr>
                <w:rFonts w:ascii="Arial" w:eastAsia="Arial" w:hAnsi="Arial" w:cs="Arial"/>
                <w:sz w:val="22"/>
                <w:szCs w:val="22"/>
              </w:rPr>
              <w:t xml:space="preserve"> </w:t>
            </w:r>
          </w:p>
          <w:p w:rsidR="00494863" w:rsidRPr="00E70B57" w:rsidRDefault="00494863" w:rsidP="008831CC">
            <w:pPr>
              <w:jc w:val="both"/>
              <w:rPr>
                <w:rFonts w:ascii="Arial" w:hAnsi="Arial" w:cs="Arial"/>
              </w:rPr>
            </w:pPr>
            <w:r w:rsidRPr="00E70B57">
              <w:rPr>
                <w:rFonts w:ascii="Arial" w:eastAsia="Arial" w:hAnsi="Arial" w:cs="Arial"/>
                <w:sz w:val="22"/>
                <w:szCs w:val="22"/>
              </w:rPr>
              <w:t>En el supuesto de que el infractor no haga el pago de la multa impuesta dentro de un plazo de 45 días hábiles se remitirá la infracción a la oficina de la recaudación de rentas de la secretaría de finanzas del estado que corresponda al domicilio del infractor para que ésta realice el cobro coactivo de la sanción</w:t>
            </w:r>
          </w:p>
          <w:p w:rsidR="00494863" w:rsidRPr="00E70B57" w:rsidRDefault="00494863" w:rsidP="008831CC">
            <w:pPr>
              <w:jc w:val="both"/>
              <w:rPr>
                <w:rFonts w:ascii="Arial" w:hAnsi="Arial" w:cs="Arial"/>
              </w:rPr>
            </w:pPr>
            <w:r w:rsidRPr="00E70B57">
              <w:rPr>
                <w:rFonts w:ascii="Arial" w:hAnsi="Arial" w:cs="Arial"/>
                <w:sz w:val="22"/>
                <w:szCs w:val="22"/>
              </w:rPr>
              <w:t xml:space="preserve"> </w:t>
            </w:r>
          </w:p>
          <w:p w:rsidR="00494863" w:rsidRPr="00E70B57" w:rsidRDefault="00494863" w:rsidP="008831CC">
            <w:pPr>
              <w:jc w:val="both"/>
              <w:rPr>
                <w:rFonts w:ascii="Arial" w:hAnsi="Arial" w:cs="Arial"/>
              </w:rPr>
            </w:pPr>
            <w:r w:rsidRPr="00E70B57">
              <w:rPr>
                <w:rFonts w:ascii="Arial" w:eastAsia="Arial" w:hAnsi="Arial" w:cs="Arial"/>
                <w:b/>
                <w:sz w:val="22"/>
                <w:szCs w:val="22"/>
              </w:rPr>
              <w:t>ARTÍCULO 67.-</w:t>
            </w:r>
            <w:r w:rsidRPr="00E70B57">
              <w:rPr>
                <w:rFonts w:ascii="Arial" w:eastAsia="Arial" w:hAnsi="Arial" w:cs="Arial"/>
                <w:sz w:val="22"/>
                <w:szCs w:val="22"/>
              </w:rPr>
              <w:t xml:space="preserve"> Contra los actos y resoluciones que dicten las autoridades de tránsito de la aplicación del presente reglamento excepto </w:t>
            </w:r>
            <w:r w:rsidRPr="00E70B57">
              <w:rPr>
                <w:rFonts w:ascii="Arial" w:eastAsia="Arial" w:hAnsi="Arial" w:cs="Arial"/>
                <w:sz w:val="22"/>
                <w:szCs w:val="22"/>
              </w:rPr>
              <w:lastRenderedPageBreak/>
              <w:t>aquellos que impliquen la cancelación de alguna concesión ò permiso procederá el curso de revisión en los términos previstos por la ley.</w:t>
            </w:r>
          </w:p>
          <w:p w:rsidR="00494863" w:rsidRPr="00E70B57" w:rsidRDefault="00494863" w:rsidP="008831CC">
            <w:pPr>
              <w:jc w:val="center"/>
              <w:rPr>
                <w:rFonts w:ascii="Arial" w:eastAsia="Arial" w:hAnsi="Arial" w:cs="Arial"/>
              </w:rPr>
            </w:pPr>
          </w:p>
          <w:p w:rsidR="00494863" w:rsidRPr="00E70B57" w:rsidRDefault="00494863" w:rsidP="008831CC">
            <w:pPr>
              <w:jc w:val="center"/>
              <w:rPr>
                <w:rFonts w:ascii="Arial" w:eastAsia="Arial" w:hAnsi="Arial" w:cs="Arial"/>
              </w:rPr>
            </w:pPr>
          </w:p>
          <w:p w:rsidR="00494863" w:rsidRPr="00E70B57" w:rsidRDefault="00494863" w:rsidP="008831CC">
            <w:pPr>
              <w:jc w:val="center"/>
              <w:rPr>
                <w:rFonts w:ascii="Arial" w:hAnsi="Arial" w:cs="Arial"/>
                <w:b/>
              </w:rPr>
            </w:pPr>
            <w:r w:rsidRPr="00E70B57">
              <w:rPr>
                <w:rFonts w:ascii="Arial" w:eastAsia="Arial" w:hAnsi="Arial" w:cs="Arial"/>
                <w:b/>
                <w:sz w:val="22"/>
                <w:szCs w:val="22"/>
              </w:rPr>
              <w:t>CAPÍTULO TERCERO</w:t>
            </w:r>
          </w:p>
          <w:p w:rsidR="00494863" w:rsidRPr="00E70B57" w:rsidRDefault="00494863" w:rsidP="008831CC">
            <w:pPr>
              <w:jc w:val="center"/>
              <w:rPr>
                <w:rFonts w:ascii="Arial" w:hAnsi="Arial" w:cs="Arial"/>
                <w:b/>
              </w:rPr>
            </w:pPr>
            <w:r w:rsidRPr="00E70B57">
              <w:rPr>
                <w:rFonts w:ascii="Arial" w:eastAsia="Arial" w:hAnsi="Arial" w:cs="Arial"/>
                <w:b/>
                <w:sz w:val="22"/>
                <w:szCs w:val="22"/>
              </w:rPr>
              <w:t>DE LAS PARTICIPACIONES Y APORTACIONES</w:t>
            </w:r>
          </w:p>
          <w:p w:rsidR="00494863" w:rsidRPr="00E70B57" w:rsidRDefault="00494863" w:rsidP="008831CC">
            <w:pPr>
              <w:jc w:val="both"/>
              <w:rPr>
                <w:rFonts w:ascii="Arial" w:hAnsi="Arial" w:cs="Arial"/>
              </w:rPr>
            </w:pPr>
            <w:r w:rsidRPr="00E70B57">
              <w:rPr>
                <w:rFonts w:ascii="Arial" w:eastAsia="Arial" w:hAnsi="Arial" w:cs="Arial"/>
                <w:sz w:val="22"/>
                <w:szCs w:val="22"/>
              </w:rPr>
              <w:t xml:space="preserve"> </w:t>
            </w:r>
          </w:p>
          <w:p w:rsidR="00494863" w:rsidRPr="00E70B57" w:rsidRDefault="00992D10" w:rsidP="008831CC">
            <w:pPr>
              <w:jc w:val="both"/>
              <w:rPr>
                <w:rFonts w:ascii="Arial" w:hAnsi="Arial" w:cs="Arial"/>
              </w:rPr>
            </w:pPr>
            <w:r w:rsidRPr="00E70B57">
              <w:rPr>
                <w:rFonts w:ascii="Arial" w:eastAsia="Arial" w:hAnsi="Arial" w:cs="Arial"/>
                <w:b/>
                <w:sz w:val="22"/>
                <w:szCs w:val="22"/>
              </w:rPr>
              <w:br/>
            </w:r>
            <w:r w:rsidR="00494863" w:rsidRPr="00E70B57">
              <w:rPr>
                <w:rFonts w:ascii="Arial" w:eastAsia="Arial" w:hAnsi="Arial" w:cs="Arial"/>
                <w:b/>
                <w:sz w:val="22"/>
                <w:szCs w:val="22"/>
              </w:rPr>
              <w:t>ARTÍCULO 68.-</w:t>
            </w:r>
            <w:r w:rsidR="00494863" w:rsidRPr="00E70B57">
              <w:rPr>
                <w:rFonts w:ascii="Arial" w:eastAsia="Arial" w:hAnsi="Arial" w:cs="Arial"/>
                <w:sz w:val="22"/>
                <w:szCs w:val="22"/>
              </w:rPr>
              <w:t xml:space="preserve"> 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494863" w:rsidRPr="00E70B57" w:rsidRDefault="00494863" w:rsidP="008831CC">
            <w:pPr>
              <w:jc w:val="both"/>
              <w:rPr>
                <w:rFonts w:ascii="Arial" w:hAnsi="Arial" w:cs="Arial"/>
              </w:rPr>
            </w:pPr>
            <w:r w:rsidRPr="00E70B57">
              <w:rPr>
                <w:rFonts w:ascii="Arial" w:eastAsia="Arial" w:hAnsi="Arial" w:cs="Arial"/>
                <w:sz w:val="22"/>
                <w:szCs w:val="22"/>
              </w:rPr>
              <w:t xml:space="preserve"> </w:t>
            </w:r>
          </w:p>
          <w:p w:rsidR="00494863" w:rsidRPr="00E70B57" w:rsidRDefault="00C152A6" w:rsidP="008831CC">
            <w:pPr>
              <w:jc w:val="both"/>
              <w:rPr>
                <w:rFonts w:ascii="Arial" w:hAnsi="Arial" w:cs="Arial"/>
              </w:rPr>
            </w:pPr>
            <w:r w:rsidRPr="00E70B57">
              <w:rPr>
                <w:rFonts w:ascii="Arial" w:eastAsia="Arial" w:hAnsi="Arial" w:cs="Arial"/>
                <w:b/>
                <w:sz w:val="22"/>
                <w:szCs w:val="22"/>
              </w:rPr>
              <w:br/>
            </w:r>
            <w:r w:rsidR="00494863" w:rsidRPr="00E70B57">
              <w:rPr>
                <w:rFonts w:ascii="Arial" w:eastAsia="Arial" w:hAnsi="Arial" w:cs="Arial"/>
                <w:b/>
                <w:sz w:val="22"/>
                <w:szCs w:val="22"/>
              </w:rPr>
              <w:t>ARTÍCULO 69.-</w:t>
            </w:r>
            <w:r w:rsidR="00494863" w:rsidRPr="00E70B57">
              <w:rPr>
                <w:rFonts w:ascii="Arial" w:eastAsia="Arial" w:hAnsi="Arial" w:cs="Arial"/>
                <w:sz w:val="22"/>
                <w:szCs w:val="22"/>
              </w:rPr>
              <w:t xml:space="preserve"> Las participaciones que perciba el Municipio por ingresos del Estado, se determinarán en los acuerdos o convenios que al efecto se celebren.</w:t>
            </w:r>
          </w:p>
          <w:p w:rsidR="00494863" w:rsidRPr="00E70B57" w:rsidRDefault="00494863" w:rsidP="008831CC">
            <w:pPr>
              <w:jc w:val="both"/>
              <w:rPr>
                <w:rFonts w:ascii="Arial" w:eastAsia="Arial" w:hAnsi="Arial" w:cs="Arial"/>
              </w:rPr>
            </w:pPr>
            <w:r w:rsidRPr="00E70B57">
              <w:rPr>
                <w:rFonts w:ascii="Arial" w:eastAsia="Arial" w:hAnsi="Arial" w:cs="Arial"/>
                <w:sz w:val="22"/>
                <w:szCs w:val="22"/>
              </w:rPr>
              <w:t xml:space="preserve"> </w:t>
            </w:r>
          </w:p>
          <w:p w:rsidR="00494863" w:rsidRPr="00E70B57" w:rsidRDefault="00494863" w:rsidP="008831CC">
            <w:pPr>
              <w:jc w:val="both"/>
              <w:rPr>
                <w:rFonts w:ascii="Arial" w:hAnsi="Arial" w:cs="Arial"/>
              </w:rPr>
            </w:pPr>
          </w:p>
          <w:p w:rsidR="00494863" w:rsidRPr="00E70B57" w:rsidRDefault="00494863" w:rsidP="008831CC">
            <w:pPr>
              <w:jc w:val="center"/>
              <w:rPr>
                <w:rFonts w:ascii="Arial" w:hAnsi="Arial" w:cs="Arial"/>
                <w:b/>
              </w:rPr>
            </w:pPr>
            <w:r w:rsidRPr="00E70B57">
              <w:rPr>
                <w:rFonts w:ascii="Arial" w:eastAsia="Arial" w:hAnsi="Arial" w:cs="Arial"/>
                <w:b/>
                <w:sz w:val="22"/>
                <w:szCs w:val="22"/>
              </w:rPr>
              <w:t>CAPÍTULO CUARTO</w:t>
            </w:r>
          </w:p>
          <w:p w:rsidR="00494863" w:rsidRPr="00E70B57" w:rsidRDefault="00494863" w:rsidP="008831CC">
            <w:pPr>
              <w:jc w:val="center"/>
              <w:rPr>
                <w:rFonts w:ascii="Arial" w:hAnsi="Arial" w:cs="Arial"/>
                <w:b/>
              </w:rPr>
            </w:pPr>
            <w:r w:rsidRPr="00E70B57">
              <w:rPr>
                <w:rFonts w:ascii="Arial" w:eastAsia="Arial" w:hAnsi="Arial" w:cs="Arial"/>
                <w:b/>
                <w:sz w:val="22"/>
                <w:szCs w:val="22"/>
              </w:rPr>
              <w:t>DE LOS INGRESOS EXTRAORDINARIOS</w:t>
            </w:r>
          </w:p>
          <w:p w:rsidR="00494863" w:rsidRPr="00E70B57" w:rsidRDefault="00494863" w:rsidP="008831CC">
            <w:pPr>
              <w:jc w:val="center"/>
              <w:rPr>
                <w:rFonts w:ascii="Arial" w:hAnsi="Arial" w:cs="Arial"/>
              </w:rPr>
            </w:pPr>
          </w:p>
          <w:p w:rsidR="00494863" w:rsidRPr="00E70B57" w:rsidRDefault="00494863" w:rsidP="008831CC">
            <w:pPr>
              <w:jc w:val="both"/>
              <w:rPr>
                <w:rFonts w:ascii="Arial" w:eastAsia="Arial" w:hAnsi="Arial" w:cs="Arial"/>
              </w:rPr>
            </w:pPr>
            <w:r w:rsidRPr="00E70B57">
              <w:rPr>
                <w:rFonts w:ascii="Arial" w:eastAsia="Arial" w:hAnsi="Arial" w:cs="Arial"/>
                <w:b/>
                <w:sz w:val="22"/>
                <w:szCs w:val="22"/>
              </w:rPr>
              <w:t>ARTÍCULO 70.-</w:t>
            </w:r>
            <w:r w:rsidRPr="00E70B57">
              <w:rPr>
                <w:rFonts w:ascii="Arial" w:eastAsia="Arial" w:hAnsi="Arial" w:cs="Arial"/>
                <w:sz w:val="22"/>
                <w:szCs w:val="22"/>
              </w:rPr>
              <w:t xml:space="preserve"> Quedan comprendidos dentro de esta clasificación, los ingresos cuya percepción se decrete excepcionalmente para proveer  el  pago  de  gastos  por  inversiones  extraordinarias  o especiales del Municipio de San Juan de Sabinas.</w:t>
            </w:r>
          </w:p>
          <w:p w:rsidR="00494863" w:rsidRPr="00E70B57" w:rsidRDefault="00494863" w:rsidP="008831CC">
            <w:pPr>
              <w:jc w:val="both"/>
              <w:rPr>
                <w:rFonts w:ascii="Arial" w:eastAsia="Arial" w:hAnsi="Arial" w:cs="Arial"/>
              </w:rPr>
            </w:pPr>
          </w:p>
          <w:p w:rsidR="00494863" w:rsidRPr="00E70B57" w:rsidRDefault="00494863" w:rsidP="008831CC">
            <w:pPr>
              <w:jc w:val="both"/>
              <w:rPr>
                <w:rFonts w:ascii="Arial" w:eastAsia="Arial" w:hAnsi="Arial" w:cs="Arial"/>
              </w:rPr>
            </w:pPr>
          </w:p>
          <w:p w:rsidR="00494863" w:rsidRPr="00E70B57" w:rsidRDefault="00494863" w:rsidP="008831CC">
            <w:pPr>
              <w:jc w:val="both"/>
              <w:rPr>
                <w:rFonts w:ascii="Arial" w:hAnsi="Arial" w:cs="Arial"/>
                <w:bCs/>
              </w:rPr>
            </w:pPr>
            <w:r w:rsidRPr="00E70B57">
              <w:rPr>
                <w:rFonts w:ascii="Arial" w:hAnsi="Arial" w:cs="Arial"/>
                <w:bCs/>
                <w:sz w:val="22"/>
                <w:szCs w:val="22"/>
              </w:rPr>
              <w:t xml:space="preserve">De acuerdo a lo establecido en los artículos 12 numeral V, 82, 85, 86, 87, 88 y 89 de la Ley de Deuda Pública para el Estado de Coahuila de Zaragoza, se establece una Reestructuración de la Deuda bancaria </w:t>
            </w:r>
            <w:r w:rsidRPr="00E70B57">
              <w:rPr>
                <w:rFonts w:ascii="Arial" w:hAnsi="Arial" w:cs="Arial"/>
                <w:bCs/>
                <w:sz w:val="22"/>
                <w:szCs w:val="22"/>
              </w:rPr>
              <w:lastRenderedPageBreak/>
              <w:t>existente en el Municipio de San Juan de Sabinas, Coahuila de Zaragoza</w:t>
            </w:r>
            <w:r w:rsidRPr="00E70B57">
              <w:rPr>
                <w:rFonts w:ascii="Arial" w:hAnsi="Arial" w:cs="Arial"/>
                <w:b/>
                <w:bCs/>
                <w:sz w:val="22"/>
                <w:szCs w:val="22"/>
              </w:rPr>
              <w:t xml:space="preserve"> </w:t>
            </w:r>
            <w:r w:rsidRPr="00E70B57">
              <w:rPr>
                <w:rFonts w:ascii="Arial" w:hAnsi="Arial" w:cs="Arial"/>
                <w:bCs/>
                <w:sz w:val="22"/>
                <w:szCs w:val="22"/>
              </w:rPr>
              <w:t>de dos créditos bancarios, uno con Número 11268 reestructurado anteriormente con el Decreto Número 323 publicado en el Periódico Oficial del Gobierno del Estado de Coahuila, de fecha 6 de septiembre de 2013, el cual se autorizó originalmente por la cantidad de  $ 9,751,055.81 (NUEVE MILLONES SETECIENTOS CINCUENTA Y UN MIL CINCUENTA Y CINCO PESOS 81/100 M.N), el mismo crédito a la fecha del 31 de diciembre del ejercicio fiscal 2015  presenta un saldo de $ 8,657,479.48 (OCHO MILLONES SEISCIENTOS CINCUENTA Y SIETE MIL CUATROCIENTOS SETENTA Y NUEVE PESOS 48/100) y el crédito bancario Número 10772 reestructurado anteriormente  con el Decreto número 42 publicado en el Periódico Oficial del Gobierno del Estado de Coahuila de fecha 06 de julio de 2012, el cual se autorizó originalmente por $ 5,317,106.14 (CINCO MILLONES TRESCIENTOS DIECISIETE MIL CIENTO SEIS PESOS 14/100 M.N.), al día 31 de diciembre del ejercicio 2015 presenta un saldo de $ 4,597,081.38 (CUATRO MILLONES QUINIENTOS NOVENTA Y SIETE MIL OCHENTA Y UN PESOS  38/100 M.N), de los cuales se pretende realizar la ampliación del plazo de amortización, buscando con esto obtener las mejores condiciones de financieras obteniendo un ahorro en el pago mensual de dichos créditos para destinarlos a la realización de obra pública productiva.</w:t>
            </w:r>
            <w:r w:rsidRPr="00E70B57">
              <w:rPr>
                <w:rFonts w:ascii="Arial" w:hAnsi="Arial" w:cs="Arial"/>
                <w:sz w:val="22"/>
                <w:szCs w:val="22"/>
              </w:rPr>
              <w:t xml:space="preserve"> Para ello, se deberá dar cumplimiento al artículo 24 de la Ley de Deuda Pública para el Estado de Coahuila de Zaragoza. “Artículo 24.- La autorización de montos y conceptos de endeudamiento en las partidas correspondientes de la Ley de Ingresos del Estado y en las Leyes de Ingresos de los Municipios, no autoriza por sí misma al Poder Ejecutivo del Estado, a los ayuntamientos, ni a las entidades de la administración pública paraestatal o paramunicipal, para la contratación de los créditos o empréstitos cuyos montos y conceptos se encuentren amparados bajo tales partidas, sino que, para que éstos puedan obtener dichos financiamientos deberán presentar y gestionar ante el Congreso, las solicitudes de autorización de endeudamiento correspondientes de acuerdo con lo previsto en el Capítulo Cuarto de esta Ley.”</w:t>
            </w:r>
          </w:p>
          <w:p w:rsidR="00494863" w:rsidRPr="00E70B57" w:rsidRDefault="00494863" w:rsidP="008831CC">
            <w:pPr>
              <w:rPr>
                <w:rFonts w:ascii="Arial" w:hAnsi="Arial" w:cs="Arial"/>
                <w:bCs/>
              </w:rPr>
            </w:pPr>
          </w:p>
          <w:p w:rsidR="00494863" w:rsidRPr="00E70B57" w:rsidRDefault="00C152A6" w:rsidP="008831CC">
            <w:pPr>
              <w:pStyle w:val="Textosinformato"/>
              <w:rPr>
                <w:rFonts w:ascii="Arial" w:hAnsi="Arial" w:cs="Arial"/>
                <w:sz w:val="22"/>
                <w:szCs w:val="22"/>
              </w:rPr>
            </w:pPr>
            <w:r w:rsidRPr="00E70B57">
              <w:rPr>
                <w:rFonts w:ascii="Arial" w:hAnsi="Arial" w:cs="Arial"/>
                <w:sz w:val="22"/>
                <w:szCs w:val="22"/>
              </w:rPr>
              <w:br/>
            </w:r>
            <w:r w:rsidRPr="00E70B57">
              <w:rPr>
                <w:rFonts w:ascii="Arial" w:hAnsi="Arial" w:cs="Arial"/>
                <w:sz w:val="22"/>
                <w:szCs w:val="22"/>
              </w:rPr>
              <w:br/>
            </w:r>
            <w:r w:rsidRPr="00E70B57">
              <w:rPr>
                <w:rFonts w:ascii="Arial" w:hAnsi="Arial" w:cs="Arial"/>
                <w:sz w:val="22"/>
                <w:szCs w:val="22"/>
              </w:rPr>
              <w:br/>
            </w:r>
            <w:r w:rsidR="00494863" w:rsidRPr="00E70B57">
              <w:rPr>
                <w:rFonts w:ascii="Arial" w:hAnsi="Arial" w:cs="Arial"/>
                <w:sz w:val="22"/>
                <w:szCs w:val="22"/>
              </w:rPr>
              <w:t xml:space="preserve">Para la contratación de créditos o empréstitos al amparo del monto de endeudamiento establecidos en el párrafo anterior, además de que no se contará con el aval o garantía del Estado, deberá observarse lo dispuesto </w:t>
            </w:r>
            <w:r w:rsidR="00494863" w:rsidRPr="00E70B57">
              <w:rPr>
                <w:rFonts w:ascii="Arial" w:hAnsi="Arial" w:cs="Arial"/>
                <w:sz w:val="22"/>
                <w:szCs w:val="22"/>
              </w:rPr>
              <w:lastRenderedPageBreak/>
              <w:t xml:space="preserve">en los artículos 4, primer párrafo, 5, 12, fracción I, 24, primer párrafo, 25, 28, 30, 35, 36, 40, 42 y 92 de la Ley de Deuda Pública para el Estado de Coahuila de Zaragoza. </w:t>
            </w:r>
          </w:p>
          <w:p w:rsidR="00494863" w:rsidRPr="00E70B57" w:rsidRDefault="00494863" w:rsidP="008831CC">
            <w:pPr>
              <w:jc w:val="both"/>
              <w:rPr>
                <w:rFonts w:ascii="Arial" w:eastAsia="Arial" w:hAnsi="Arial" w:cs="Arial"/>
              </w:rPr>
            </w:pPr>
          </w:p>
          <w:p w:rsidR="00494863" w:rsidRPr="00E70B57" w:rsidRDefault="00494863" w:rsidP="008831CC">
            <w:pPr>
              <w:jc w:val="center"/>
              <w:rPr>
                <w:rFonts w:ascii="Arial" w:eastAsia="Arial" w:hAnsi="Arial" w:cs="Arial"/>
                <w:b/>
              </w:rPr>
            </w:pPr>
            <w:r w:rsidRPr="00E70B57">
              <w:rPr>
                <w:rFonts w:ascii="Arial" w:eastAsia="Arial" w:hAnsi="Arial" w:cs="Arial"/>
                <w:b/>
                <w:sz w:val="22"/>
                <w:szCs w:val="22"/>
              </w:rPr>
              <w:t>TITULO CUARTO</w:t>
            </w:r>
          </w:p>
          <w:p w:rsidR="00494863" w:rsidRPr="00E70B57" w:rsidRDefault="00494863" w:rsidP="008831CC">
            <w:pPr>
              <w:jc w:val="center"/>
              <w:rPr>
                <w:rFonts w:ascii="Arial" w:hAnsi="Arial" w:cs="Arial"/>
                <w:b/>
              </w:rPr>
            </w:pPr>
          </w:p>
          <w:p w:rsidR="00494863" w:rsidRPr="00E70B57" w:rsidRDefault="00494863" w:rsidP="008831CC">
            <w:pPr>
              <w:jc w:val="center"/>
              <w:rPr>
                <w:rFonts w:ascii="Arial" w:hAnsi="Arial" w:cs="Arial"/>
                <w:b/>
              </w:rPr>
            </w:pPr>
            <w:r w:rsidRPr="00E70B57">
              <w:rPr>
                <w:rFonts w:ascii="Arial" w:eastAsia="Arial" w:hAnsi="Arial" w:cs="Arial"/>
                <w:b/>
                <w:sz w:val="22"/>
                <w:szCs w:val="22"/>
              </w:rPr>
              <w:t>CAPÍTULO PRIMERO</w:t>
            </w:r>
          </w:p>
          <w:p w:rsidR="00494863" w:rsidRPr="00E70B57" w:rsidRDefault="00494863" w:rsidP="008831CC">
            <w:pPr>
              <w:jc w:val="center"/>
              <w:rPr>
                <w:rFonts w:ascii="Arial" w:hAnsi="Arial" w:cs="Arial"/>
                <w:b/>
              </w:rPr>
            </w:pPr>
            <w:r w:rsidRPr="00E70B57">
              <w:rPr>
                <w:rFonts w:ascii="Arial" w:eastAsia="Arial" w:hAnsi="Arial" w:cs="Arial"/>
                <w:b/>
                <w:sz w:val="22"/>
                <w:szCs w:val="22"/>
              </w:rPr>
              <w:t>DE LOS ESTÍMULOS FISCALES E INCENTIVOS</w:t>
            </w:r>
          </w:p>
          <w:p w:rsidR="00494863" w:rsidRPr="00E70B57" w:rsidRDefault="00494863" w:rsidP="008831CC">
            <w:pPr>
              <w:jc w:val="both"/>
              <w:rPr>
                <w:rFonts w:ascii="Arial" w:hAnsi="Arial" w:cs="Arial"/>
              </w:rPr>
            </w:pPr>
            <w:r w:rsidRPr="00E70B57">
              <w:rPr>
                <w:rFonts w:ascii="Arial" w:eastAsia="Arial" w:hAnsi="Arial" w:cs="Arial"/>
                <w:sz w:val="22"/>
                <w:szCs w:val="22"/>
              </w:rPr>
              <w:t xml:space="preserve"> </w:t>
            </w:r>
          </w:p>
          <w:p w:rsidR="00494863" w:rsidRPr="00E70B57" w:rsidRDefault="00494863" w:rsidP="008831CC">
            <w:pPr>
              <w:jc w:val="both"/>
              <w:rPr>
                <w:rFonts w:ascii="Arial" w:hAnsi="Arial" w:cs="Arial"/>
              </w:rPr>
            </w:pPr>
            <w:r w:rsidRPr="00E70B57">
              <w:rPr>
                <w:rFonts w:ascii="Arial" w:eastAsia="Arial" w:hAnsi="Arial" w:cs="Arial"/>
                <w:b/>
                <w:sz w:val="22"/>
                <w:szCs w:val="22"/>
              </w:rPr>
              <w:t>ARTÍCULO 71.-</w:t>
            </w:r>
            <w:r w:rsidRPr="00E70B57">
              <w:rPr>
                <w:rFonts w:ascii="Arial" w:eastAsia="Arial" w:hAnsi="Arial" w:cs="Arial"/>
                <w:sz w:val="22"/>
                <w:szCs w:val="22"/>
              </w:rPr>
              <w:t xml:space="preserve"> 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494863" w:rsidRPr="00E70B57" w:rsidRDefault="00494863" w:rsidP="008831CC">
            <w:pPr>
              <w:jc w:val="both"/>
              <w:rPr>
                <w:rFonts w:ascii="Arial" w:hAnsi="Arial" w:cs="Arial"/>
              </w:rPr>
            </w:pPr>
            <w:r w:rsidRPr="00E70B57">
              <w:rPr>
                <w:rFonts w:ascii="Arial" w:eastAsia="Arial" w:hAnsi="Arial" w:cs="Arial"/>
                <w:sz w:val="22"/>
                <w:szCs w:val="22"/>
              </w:rPr>
              <w:t xml:space="preserve"> </w:t>
            </w:r>
          </w:p>
          <w:p w:rsidR="00494863" w:rsidRPr="00E70B57" w:rsidRDefault="00494863" w:rsidP="008831CC">
            <w:pPr>
              <w:jc w:val="center"/>
              <w:rPr>
                <w:rFonts w:ascii="Arial" w:eastAsia="Arial" w:hAnsi="Arial" w:cs="Arial"/>
                <w:b/>
                <w:lang w:val="en-US"/>
              </w:rPr>
            </w:pPr>
            <w:r w:rsidRPr="00E70B57">
              <w:rPr>
                <w:rFonts w:ascii="Arial" w:eastAsia="Arial" w:hAnsi="Arial" w:cs="Arial"/>
                <w:b/>
                <w:sz w:val="22"/>
                <w:szCs w:val="22"/>
                <w:lang w:val="en-US"/>
              </w:rPr>
              <w:t>T R A N S I T O R I O S</w:t>
            </w:r>
          </w:p>
          <w:p w:rsidR="00494863" w:rsidRPr="00E70B57" w:rsidRDefault="00494863" w:rsidP="008831CC">
            <w:pPr>
              <w:jc w:val="center"/>
              <w:rPr>
                <w:rFonts w:ascii="Arial" w:hAnsi="Arial" w:cs="Arial"/>
                <w:b/>
                <w:lang w:val="en-US"/>
              </w:rPr>
            </w:pPr>
          </w:p>
          <w:p w:rsidR="00494863" w:rsidRPr="00E70B57" w:rsidRDefault="00494863" w:rsidP="008831CC">
            <w:pPr>
              <w:jc w:val="both"/>
              <w:rPr>
                <w:rFonts w:ascii="Arial" w:hAnsi="Arial" w:cs="Arial"/>
              </w:rPr>
            </w:pPr>
            <w:r w:rsidRPr="00E70B57">
              <w:rPr>
                <w:rFonts w:ascii="Arial" w:eastAsia="Arial" w:hAnsi="Arial" w:cs="Arial"/>
                <w:b/>
                <w:sz w:val="22"/>
                <w:szCs w:val="22"/>
              </w:rPr>
              <w:t>PRIMERO.-</w:t>
            </w:r>
            <w:r w:rsidRPr="00E70B57">
              <w:rPr>
                <w:rFonts w:ascii="Arial" w:eastAsia="Arial" w:hAnsi="Arial" w:cs="Arial"/>
                <w:sz w:val="22"/>
                <w:szCs w:val="22"/>
              </w:rPr>
              <w:t xml:space="preserve"> Esta Ley empezará a regir a partir de</w:t>
            </w:r>
            <w:r w:rsidR="00D636DF" w:rsidRPr="00E70B57">
              <w:rPr>
                <w:rFonts w:ascii="Arial" w:eastAsia="Arial" w:hAnsi="Arial" w:cs="Arial"/>
                <w:sz w:val="22"/>
                <w:szCs w:val="22"/>
              </w:rPr>
              <w:t>l día 1o. de enero del año 2017.</w:t>
            </w:r>
          </w:p>
          <w:p w:rsidR="00494863" w:rsidRPr="00E70B57" w:rsidRDefault="00494863" w:rsidP="008831CC">
            <w:pPr>
              <w:jc w:val="both"/>
              <w:rPr>
                <w:rFonts w:ascii="Arial" w:hAnsi="Arial" w:cs="Arial"/>
              </w:rPr>
            </w:pPr>
            <w:r w:rsidRPr="00E70B57">
              <w:rPr>
                <w:rFonts w:ascii="Arial" w:eastAsia="Arial" w:hAnsi="Arial" w:cs="Arial"/>
                <w:sz w:val="22"/>
                <w:szCs w:val="22"/>
              </w:rPr>
              <w:t xml:space="preserve"> </w:t>
            </w:r>
          </w:p>
          <w:p w:rsidR="00494863" w:rsidRPr="00E70B57" w:rsidRDefault="00494863" w:rsidP="008831CC">
            <w:pPr>
              <w:jc w:val="both"/>
              <w:rPr>
                <w:rFonts w:ascii="Arial" w:hAnsi="Arial" w:cs="Arial"/>
              </w:rPr>
            </w:pPr>
            <w:r w:rsidRPr="00E70B57">
              <w:rPr>
                <w:rFonts w:ascii="Arial" w:eastAsia="Arial" w:hAnsi="Arial" w:cs="Arial"/>
                <w:b/>
                <w:sz w:val="22"/>
                <w:szCs w:val="22"/>
              </w:rPr>
              <w:t>SEGUNDO.-</w:t>
            </w:r>
            <w:r w:rsidRPr="00E70B57">
              <w:rPr>
                <w:rFonts w:ascii="Arial" w:eastAsia="Arial" w:hAnsi="Arial" w:cs="Arial"/>
                <w:sz w:val="22"/>
                <w:szCs w:val="22"/>
              </w:rPr>
              <w:t xml:space="preserve"> Cuando el importe anual del Impuesto Predial se cubra antes del 31 de enero</w:t>
            </w:r>
            <w:r w:rsidR="00D636DF" w:rsidRPr="00E70B57">
              <w:rPr>
                <w:rFonts w:ascii="Arial" w:eastAsia="Arial" w:hAnsi="Arial" w:cs="Arial"/>
                <w:sz w:val="22"/>
                <w:szCs w:val="22"/>
              </w:rPr>
              <w:t xml:space="preserve"> del 2017</w:t>
            </w:r>
            <w:r w:rsidRPr="00E70B57">
              <w:rPr>
                <w:rFonts w:ascii="Arial" w:eastAsia="Arial" w:hAnsi="Arial" w:cs="Arial"/>
                <w:sz w:val="22"/>
                <w:szCs w:val="22"/>
              </w:rPr>
              <w:t>, se otorgará un incentivo correspondiente al 15% del monto total, por concepto de pago anticipado; si el pago se hace durante el mes de febrero, el incentivo será del 10% y cuando el pago se realice en el mes de marzo el incentivo será del 5%.</w:t>
            </w:r>
          </w:p>
          <w:p w:rsidR="00494863" w:rsidRPr="00E70B57" w:rsidRDefault="00494863" w:rsidP="008831CC">
            <w:pPr>
              <w:jc w:val="both"/>
              <w:rPr>
                <w:rFonts w:ascii="Arial" w:eastAsia="Arial" w:hAnsi="Arial" w:cs="Arial"/>
              </w:rPr>
            </w:pPr>
            <w:r w:rsidRPr="00E70B57">
              <w:rPr>
                <w:rFonts w:ascii="Arial" w:eastAsia="Arial" w:hAnsi="Arial" w:cs="Arial"/>
                <w:sz w:val="22"/>
                <w:szCs w:val="22"/>
              </w:rPr>
              <w:t xml:space="preserve"> </w:t>
            </w:r>
          </w:p>
          <w:p w:rsidR="00494863" w:rsidRPr="00E70B57" w:rsidRDefault="00D636DF" w:rsidP="008831CC">
            <w:pPr>
              <w:jc w:val="both"/>
              <w:rPr>
                <w:rFonts w:ascii="Arial" w:hAnsi="Arial" w:cs="Arial"/>
              </w:rPr>
            </w:pPr>
            <w:r w:rsidRPr="00E70B57">
              <w:rPr>
                <w:rFonts w:ascii="Arial" w:eastAsia="Arial" w:hAnsi="Arial" w:cs="Arial"/>
                <w:b/>
                <w:sz w:val="22"/>
                <w:szCs w:val="22"/>
              </w:rPr>
              <w:br/>
            </w:r>
            <w:r w:rsidRPr="00E70B57">
              <w:rPr>
                <w:rFonts w:ascii="Arial" w:eastAsia="Arial" w:hAnsi="Arial" w:cs="Arial"/>
                <w:b/>
                <w:sz w:val="22"/>
                <w:szCs w:val="22"/>
              </w:rPr>
              <w:br/>
            </w:r>
            <w:r w:rsidR="00494863" w:rsidRPr="00E70B57">
              <w:rPr>
                <w:rFonts w:ascii="Arial" w:eastAsia="Arial" w:hAnsi="Arial" w:cs="Arial"/>
                <w:b/>
                <w:sz w:val="22"/>
                <w:szCs w:val="22"/>
              </w:rPr>
              <w:t>TERCERO.-</w:t>
            </w:r>
            <w:r w:rsidR="00494863" w:rsidRPr="00E70B57">
              <w:rPr>
                <w:rFonts w:ascii="Arial" w:eastAsia="Arial" w:hAnsi="Arial" w:cs="Arial"/>
                <w:sz w:val="22"/>
                <w:szCs w:val="22"/>
              </w:rPr>
              <w:t xml:space="preserve"> Para los efectos de lo dispuesto en esta Ley, se entenderá por:</w:t>
            </w:r>
          </w:p>
          <w:p w:rsidR="00494863" w:rsidRPr="00E70B57" w:rsidRDefault="00494863" w:rsidP="008831CC">
            <w:pPr>
              <w:jc w:val="both"/>
              <w:rPr>
                <w:rFonts w:ascii="Arial" w:hAnsi="Arial" w:cs="Arial"/>
              </w:rPr>
            </w:pPr>
            <w:r w:rsidRPr="00E70B57">
              <w:rPr>
                <w:rFonts w:ascii="Arial" w:eastAsia="Arial" w:hAnsi="Arial" w:cs="Arial"/>
                <w:sz w:val="22"/>
                <w:szCs w:val="22"/>
              </w:rPr>
              <w:t xml:space="preserve"> </w:t>
            </w:r>
          </w:p>
          <w:p w:rsidR="00494863" w:rsidRPr="00E70B57" w:rsidRDefault="00494863" w:rsidP="008831CC">
            <w:pPr>
              <w:jc w:val="both"/>
              <w:rPr>
                <w:rFonts w:ascii="Arial" w:eastAsia="Arial" w:hAnsi="Arial" w:cs="Arial"/>
              </w:rPr>
            </w:pPr>
            <w:r w:rsidRPr="00E70B57">
              <w:rPr>
                <w:rFonts w:ascii="Arial" w:eastAsia="Arial" w:hAnsi="Arial" w:cs="Arial"/>
                <w:sz w:val="22"/>
                <w:szCs w:val="22"/>
              </w:rPr>
              <w:t>I.- Adultos mayores.- Personas de 60 ó más años de edad.</w:t>
            </w:r>
          </w:p>
          <w:p w:rsidR="00494863" w:rsidRPr="00E70B57" w:rsidRDefault="00494863" w:rsidP="008831CC">
            <w:pPr>
              <w:jc w:val="both"/>
              <w:rPr>
                <w:rFonts w:ascii="Arial" w:eastAsia="Arial" w:hAnsi="Arial" w:cs="Arial"/>
              </w:rPr>
            </w:pPr>
          </w:p>
          <w:p w:rsidR="00494863" w:rsidRPr="00E70B57" w:rsidRDefault="00494863" w:rsidP="008831CC">
            <w:pPr>
              <w:jc w:val="both"/>
              <w:rPr>
                <w:rFonts w:ascii="Arial" w:eastAsia="Arial" w:hAnsi="Arial" w:cs="Arial"/>
              </w:rPr>
            </w:pPr>
            <w:r w:rsidRPr="00E70B57">
              <w:rPr>
                <w:rFonts w:ascii="Arial" w:eastAsia="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494863" w:rsidRPr="00E70B57" w:rsidRDefault="00494863" w:rsidP="008831CC">
            <w:pPr>
              <w:jc w:val="both"/>
              <w:rPr>
                <w:rFonts w:ascii="Arial" w:eastAsia="Arial" w:hAnsi="Arial" w:cs="Arial"/>
              </w:rPr>
            </w:pPr>
          </w:p>
          <w:p w:rsidR="00494863" w:rsidRPr="00E70B57" w:rsidRDefault="00494863" w:rsidP="008831CC">
            <w:pPr>
              <w:jc w:val="both"/>
              <w:rPr>
                <w:rFonts w:ascii="Arial" w:eastAsia="Arial" w:hAnsi="Arial" w:cs="Arial"/>
              </w:rPr>
            </w:pPr>
            <w:r w:rsidRPr="00E70B57">
              <w:rPr>
                <w:rFonts w:ascii="Arial" w:eastAsia="Arial" w:hAnsi="Arial" w:cs="Arial"/>
                <w:sz w:val="22"/>
                <w:szCs w:val="22"/>
              </w:rPr>
              <w:lastRenderedPageBreak/>
              <w:t>III.- Pensionados.- personas que por vejez, incapacidad, viudez o enfermedad, reciben una pensión por cualquier institución.</w:t>
            </w:r>
          </w:p>
          <w:p w:rsidR="00494863" w:rsidRPr="00E70B57" w:rsidRDefault="00494863" w:rsidP="008831CC">
            <w:pPr>
              <w:jc w:val="both"/>
              <w:rPr>
                <w:rFonts w:ascii="Arial" w:eastAsia="Arial" w:hAnsi="Arial" w:cs="Arial"/>
              </w:rPr>
            </w:pPr>
          </w:p>
          <w:p w:rsidR="00494863" w:rsidRPr="00E70B57" w:rsidRDefault="00494863" w:rsidP="008831CC">
            <w:pPr>
              <w:jc w:val="both"/>
              <w:rPr>
                <w:rFonts w:ascii="Arial" w:hAnsi="Arial" w:cs="Arial"/>
              </w:rPr>
            </w:pPr>
            <w:r w:rsidRPr="00E70B57">
              <w:rPr>
                <w:rFonts w:ascii="Arial" w:eastAsia="Arial" w:hAnsi="Arial" w:cs="Arial"/>
                <w:sz w:val="22"/>
                <w:szCs w:val="22"/>
              </w:rPr>
              <w:t>IV.- Jubilados.- personas separadas del ámbito laboral por antigüedad en el servicio.</w:t>
            </w:r>
          </w:p>
          <w:p w:rsidR="00494863" w:rsidRPr="00E70B57" w:rsidRDefault="00494863" w:rsidP="008831CC">
            <w:pPr>
              <w:jc w:val="both"/>
              <w:rPr>
                <w:rFonts w:ascii="Arial" w:hAnsi="Arial" w:cs="Arial"/>
              </w:rPr>
            </w:pPr>
            <w:r w:rsidRPr="00E70B57">
              <w:rPr>
                <w:rFonts w:ascii="Arial" w:eastAsia="Arial" w:hAnsi="Arial" w:cs="Arial"/>
                <w:sz w:val="22"/>
                <w:szCs w:val="22"/>
              </w:rPr>
              <w:t xml:space="preserve"> </w:t>
            </w:r>
          </w:p>
          <w:p w:rsidR="00494863" w:rsidRPr="00E70B57" w:rsidRDefault="00494863" w:rsidP="008831CC">
            <w:pPr>
              <w:pStyle w:val="Sinespaciado"/>
              <w:jc w:val="both"/>
              <w:rPr>
                <w:rFonts w:ascii="Arial" w:hAnsi="Arial" w:cs="Arial"/>
              </w:rPr>
            </w:pPr>
            <w:r w:rsidRPr="00E70B57">
              <w:rPr>
                <w:rFonts w:ascii="Arial" w:hAnsi="Arial" w:cs="Arial"/>
                <w:b/>
              </w:rPr>
              <w:t>CUARTO.-</w:t>
            </w:r>
            <w:r w:rsidRPr="00E70B57">
              <w:rPr>
                <w:rFonts w:ascii="Arial" w:hAnsi="Arial" w:cs="Arial"/>
              </w:rPr>
              <w:t xml:space="preserve"> El municipio de San Juan de Sabinas,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494863" w:rsidRPr="00E70B57" w:rsidRDefault="00494863" w:rsidP="008831CC">
            <w:pPr>
              <w:pStyle w:val="Sinespaciado"/>
              <w:jc w:val="both"/>
              <w:rPr>
                <w:rFonts w:ascii="Arial" w:hAnsi="Arial" w:cs="Arial"/>
              </w:rPr>
            </w:pPr>
          </w:p>
          <w:p w:rsidR="00494863" w:rsidRPr="00E70B57" w:rsidRDefault="00D636DF" w:rsidP="008831CC">
            <w:pPr>
              <w:pStyle w:val="Sinespaciado"/>
              <w:jc w:val="both"/>
              <w:rPr>
                <w:rFonts w:ascii="Arial" w:hAnsi="Arial" w:cs="Arial"/>
              </w:rPr>
            </w:pPr>
            <w:r w:rsidRPr="00E70B57">
              <w:rPr>
                <w:rFonts w:ascii="Arial" w:hAnsi="Arial" w:cs="Arial"/>
                <w:b/>
              </w:rPr>
              <w:br/>
            </w:r>
            <w:r w:rsidR="00494863" w:rsidRPr="00E70B57">
              <w:rPr>
                <w:rFonts w:ascii="Arial" w:hAnsi="Arial" w:cs="Arial"/>
                <w:b/>
              </w:rPr>
              <w:t>QUINTO.-</w:t>
            </w:r>
            <w:r w:rsidR="00494863" w:rsidRPr="00E70B57">
              <w:rPr>
                <w:rFonts w:ascii="Arial" w:hAnsi="Arial" w:cs="Arial"/>
              </w:rPr>
              <w:t xml:space="preserve"> El municipio de San Juan de Sabinas, Coahuila de Zaragoza, elaborará y difundirá a m</w:t>
            </w:r>
            <w:r w:rsidRPr="00E70B57">
              <w:rPr>
                <w:rFonts w:ascii="Arial" w:hAnsi="Arial" w:cs="Arial"/>
              </w:rPr>
              <w:t>ás tardar el 31 de enero de 2017</w:t>
            </w:r>
            <w:r w:rsidR="00494863" w:rsidRPr="00E70B57">
              <w:rPr>
                <w:rFonts w:ascii="Arial" w:hAnsi="Arial" w:cs="Arial"/>
              </w:rPr>
              <w:t>,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494863" w:rsidRPr="00E70B57" w:rsidRDefault="00494863" w:rsidP="008831CC">
            <w:pPr>
              <w:pStyle w:val="Sinespaciado"/>
              <w:jc w:val="both"/>
              <w:rPr>
                <w:rFonts w:ascii="Arial" w:hAnsi="Arial" w:cs="Arial"/>
              </w:rPr>
            </w:pPr>
          </w:p>
          <w:p w:rsidR="00494863" w:rsidRPr="00E70B57" w:rsidRDefault="00D636DF" w:rsidP="008831CC">
            <w:pPr>
              <w:jc w:val="both"/>
              <w:rPr>
                <w:rFonts w:ascii="Arial" w:hAnsi="Arial" w:cs="Arial"/>
              </w:rPr>
            </w:pPr>
            <w:r w:rsidRPr="00E70B57">
              <w:rPr>
                <w:rFonts w:ascii="Arial" w:hAnsi="Arial" w:cs="Arial"/>
                <w:b/>
                <w:sz w:val="22"/>
                <w:szCs w:val="22"/>
              </w:rPr>
              <w:br/>
            </w:r>
            <w:r w:rsidR="00494863" w:rsidRPr="00E70B57">
              <w:rPr>
                <w:rFonts w:ascii="Arial" w:hAnsi="Arial" w:cs="Arial"/>
                <w:b/>
                <w:sz w:val="22"/>
                <w:szCs w:val="22"/>
              </w:rPr>
              <w:t>SÉPTIMO.-</w:t>
            </w:r>
            <w:r w:rsidR="00494863" w:rsidRPr="00E70B57">
              <w:rPr>
                <w:rFonts w:ascii="Arial" w:hAnsi="Arial" w:cs="Arial"/>
                <w:sz w:val="22"/>
                <w:szCs w:val="22"/>
              </w:rPr>
              <w:t xml:space="preserve"> Las menciones que se hagan del Salario Mínimo General Vigente en el Estado de Coahuila de Zaragoza, en la presente ley, se entenderán</w:t>
            </w:r>
            <w:r w:rsidRPr="00E70B57">
              <w:rPr>
                <w:rFonts w:ascii="Arial" w:hAnsi="Arial" w:cs="Arial"/>
                <w:sz w:val="22"/>
                <w:szCs w:val="22"/>
              </w:rPr>
              <w:t xml:space="preserve"> hechas a la Unidad de Medida y Actualización</w:t>
            </w:r>
            <w:r w:rsidR="00494863" w:rsidRPr="00E70B57">
              <w:rPr>
                <w:rFonts w:ascii="Arial" w:hAnsi="Arial" w:cs="Arial"/>
                <w:sz w:val="22"/>
                <w:szCs w:val="22"/>
              </w:rPr>
              <w:t>, conforme a lo estipulado en la Ley de Unidad de Cuenta del Estado de Coahuila de Zaragoza.</w:t>
            </w:r>
          </w:p>
          <w:p w:rsidR="00494863" w:rsidRPr="00E70B57" w:rsidRDefault="00494863" w:rsidP="008831CC">
            <w:pPr>
              <w:jc w:val="both"/>
              <w:rPr>
                <w:rFonts w:ascii="Arial" w:hAnsi="Arial" w:cs="Arial"/>
                <w:b/>
                <w:lang w:val="es-MX"/>
              </w:rPr>
            </w:pPr>
          </w:p>
          <w:p w:rsidR="00494863" w:rsidRPr="00E70B57" w:rsidRDefault="00494863" w:rsidP="008831CC">
            <w:pPr>
              <w:rPr>
                <w:rFonts w:ascii="Arial" w:hAnsi="Arial" w:cs="Arial"/>
              </w:rPr>
            </w:pPr>
            <w:r w:rsidRPr="00E70B57">
              <w:rPr>
                <w:rFonts w:ascii="Arial" w:hAnsi="Arial" w:cs="Arial"/>
                <w:b/>
                <w:sz w:val="22"/>
                <w:szCs w:val="22"/>
              </w:rPr>
              <w:t xml:space="preserve">SEXTO.- </w:t>
            </w:r>
            <w:r w:rsidRPr="00E70B57">
              <w:rPr>
                <w:rFonts w:ascii="Arial" w:hAnsi="Arial" w:cs="Arial"/>
                <w:sz w:val="22"/>
                <w:szCs w:val="22"/>
              </w:rPr>
              <w:t>Publíquese la presente Ley en el Periódico Oficial del Gobierno del Estado.</w:t>
            </w:r>
          </w:p>
          <w:p w:rsidR="00494863" w:rsidRPr="00E70B57" w:rsidRDefault="00494863" w:rsidP="008831CC">
            <w:pPr>
              <w:rPr>
                <w:rFonts w:ascii="Arial" w:hAnsi="Arial" w:cs="Arial"/>
                <w:b/>
                <w:snapToGrid w:val="0"/>
              </w:rPr>
            </w:pPr>
          </w:p>
          <w:p w:rsidR="001F5870" w:rsidRPr="00E70B57" w:rsidRDefault="001F5870" w:rsidP="008831CC">
            <w:pPr>
              <w:rPr>
                <w:rFonts w:cs="Arial"/>
                <w:sz w:val="21"/>
                <w:szCs w:val="21"/>
              </w:rPr>
            </w:pPr>
          </w:p>
        </w:tc>
        <w:tc>
          <w:tcPr>
            <w:tcW w:w="851" w:type="dxa"/>
          </w:tcPr>
          <w:p w:rsidR="00F4549D" w:rsidRPr="00E70B57" w:rsidRDefault="00F4549D"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574A93" w:rsidRPr="00E70B57" w:rsidRDefault="00574A93" w:rsidP="008831CC">
            <w:pPr>
              <w:jc w:val="both"/>
              <w:rPr>
                <w:rFonts w:ascii="Arial" w:hAnsi="Arial" w:cs="Arial"/>
                <w:b/>
                <w:bCs/>
              </w:rPr>
            </w:pPr>
          </w:p>
          <w:p w:rsidR="00EF16B1" w:rsidRPr="00E70B57" w:rsidRDefault="00EF16B1"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595E8E" w:rsidRPr="00E70B57" w:rsidRDefault="00595E8E"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595E8E" w:rsidRPr="00E70B57" w:rsidRDefault="00595E8E"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67138C" w:rsidP="008831CC">
            <w:pPr>
              <w:jc w:val="both"/>
              <w:rPr>
                <w:rFonts w:ascii="Arial" w:hAnsi="Arial" w:cs="Arial"/>
                <w:b/>
                <w:bCs/>
                <w:sz w:val="20"/>
                <w:szCs w:val="20"/>
              </w:rPr>
            </w:pPr>
            <w:r w:rsidRPr="00E70B57">
              <w:rPr>
                <w:rFonts w:ascii="Arial" w:hAnsi="Arial" w:cs="Arial"/>
                <w:b/>
                <w:bCs/>
                <w:sz w:val="20"/>
                <w:szCs w:val="20"/>
              </w:rPr>
              <w:t>3.5%</w:t>
            </w: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67138C" w:rsidP="008831CC">
            <w:pPr>
              <w:jc w:val="both"/>
              <w:rPr>
                <w:rFonts w:ascii="Arial" w:hAnsi="Arial" w:cs="Arial"/>
                <w:b/>
                <w:bCs/>
                <w:sz w:val="20"/>
                <w:szCs w:val="20"/>
              </w:rPr>
            </w:pPr>
            <w:r w:rsidRPr="00E70B57">
              <w:rPr>
                <w:rFonts w:ascii="Arial" w:hAnsi="Arial" w:cs="Arial"/>
                <w:b/>
                <w:bCs/>
                <w:sz w:val="20"/>
                <w:szCs w:val="20"/>
              </w:rPr>
              <w:t>3.5%</w:t>
            </w: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174EFB" w:rsidRPr="00E70B57" w:rsidRDefault="00174EFB"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C748B7" w:rsidP="00C748B7">
            <w:pPr>
              <w:jc w:val="center"/>
              <w:rPr>
                <w:rFonts w:ascii="Arial" w:hAnsi="Arial" w:cs="Arial"/>
                <w:b/>
                <w:bCs/>
                <w:sz w:val="14"/>
                <w:szCs w:val="14"/>
              </w:rPr>
            </w:pPr>
            <w:r w:rsidRPr="00E70B57">
              <w:rPr>
                <w:rFonts w:ascii="Arial" w:hAnsi="Arial" w:cs="Arial"/>
                <w:b/>
                <w:bCs/>
                <w:sz w:val="14"/>
                <w:szCs w:val="14"/>
              </w:rPr>
              <w:t>Cambio de</w:t>
            </w:r>
            <w:r w:rsidRPr="00E70B57">
              <w:rPr>
                <w:rFonts w:ascii="Arial" w:hAnsi="Arial" w:cs="Arial"/>
                <w:b/>
                <w:bCs/>
                <w:sz w:val="16"/>
                <w:szCs w:val="16"/>
              </w:rPr>
              <w:t xml:space="preserve"> </w:t>
            </w:r>
            <w:r w:rsidRPr="00E70B57">
              <w:rPr>
                <w:rFonts w:ascii="Arial" w:hAnsi="Arial" w:cs="Arial"/>
                <w:b/>
                <w:bCs/>
                <w:sz w:val="14"/>
                <w:szCs w:val="14"/>
              </w:rPr>
              <w:t>redacción</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174EFB" w:rsidRPr="00E70B57" w:rsidRDefault="00174EFB"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C748B7" w:rsidP="008831CC">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C748B7" w:rsidP="008831CC">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C748B7" w:rsidP="008831CC">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165058" w:rsidRDefault="00165058" w:rsidP="00C748B7">
            <w:pPr>
              <w:jc w:val="center"/>
              <w:rPr>
                <w:rFonts w:ascii="Arial" w:hAnsi="Arial" w:cs="Arial"/>
                <w:b/>
                <w:bCs/>
                <w:sz w:val="14"/>
                <w:szCs w:val="14"/>
              </w:rPr>
            </w:pPr>
          </w:p>
          <w:p w:rsidR="00165058" w:rsidRDefault="00165058" w:rsidP="00C748B7">
            <w:pPr>
              <w:jc w:val="center"/>
              <w:rPr>
                <w:rFonts w:ascii="Arial" w:hAnsi="Arial" w:cs="Arial"/>
                <w:b/>
                <w:bCs/>
                <w:sz w:val="14"/>
                <w:szCs w:val="14"/>
              </w:rPr>
            </w:pPr>
          </w:p>
          <w:p w:rsidR="00C748B7" w:rsidRPr="00E70B57" w:rsidRDefault="00C748B7" w:rsidP="00C748B7">
            <w:pPr>
              <w:jc w:val="center"/>
              <w:rPr>
                <w:rFonts w:ascii="Arial" w:hAnsi="Arial" w:cs="Arial"/>
                <w:b/>
                <w:bCs/>
                <w:sz w:val="14"/>
                <w:szCs w:val="14"/>
              </w:rPr>
            </w:pPr>
            <w:r w:rsidRPr="00E70B57">
              <w:rPr>
                <w:rFonts w:ascii="Arial" w:hAnsi="Arial" w:cs="Arial"/>
                <w:b/>
                <w:bCs/>
                <w:sz w:val="14"/>
                <w:szCs w:val="14"/>
              </w:rPr>
              <w:t>Cambio de</w:t>
            </w:r>
            <w:r w:rsidRPr="00E70B57">
              <w:rPr>
                <w:rFonts w:ascii="Arial" w:hAnsi="Arial" w:cs="Arial"/>
                <w:b/>
                <w:bCs/>
                <w:sz w:val="16"/>
                <w:szCs w:val="16"/>
              </w:rPr>
              <w:t xml:space="preserve"> </w:t>
            </w:r>
            <w:r w:rsidRPr="00E70B57">
              <w:rPr>
                <w:rFonts w:ascii="Arial" w:hAnsi="Arial" w:cs="Arial"/>
                <w:b/>
                <w:bCs/>
                <w:sz w:val="14"/>
                <w:szCs w:val="14"/>
              </w:rPr>
              <w:t>redacción</w:t>
            </w:r>
          </w:p>
          <w:p w:rsidR="00C748B7" w:rsidRPr="00E70B57" w:rsidRDefault="00C748B7" w:rsidP="00C748B7">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C748B7" w:rsidP="008831CC">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C748B7" w:rsidP="008831CC">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C748B7" w:rsidP="008831CC">
            <w:pPr>
              <w:jc w:val="both"/>
              <w:rPr>
                <w:rFonts w:ascii="Arial" w:hAnsi="Arial" w:cs="Arial"/>
                <w:b/>
                <w:bCs/>
                <w:sz w:val="20"/>
                <w:szCs w:val="20"/>
              </w:rPr>
            </w:pPr>
            <w:r w:rsidRPr="00E70B57">
              <w:rPr>
                <w:rFonts w:ascii="Arial" w:hAnsi="Arial" w:cs="Arial"/>
                <w:b/>
                <w:bCs/>
                <w:sz w:val="20"/>
                <w:szCs w:val="20"/>
              </w:rPr>
              <w:lastRenderedPageBreak/>
              <w:t>3.5%</w:t>
            </w:r>
          </w:p>
          <w:p w:rsidR="005732F4" w:rsidRPr="00E70B57" w:rsidRDefault="005732F4" w:rsidP="008831CC">
            <w:pPr>
              <w:jc w:val="both"/>
              <w:rPr>
                <w:rFonts w:ascii="Arial" w:hAnsi="Arial" w:cs="Arial"/>
                <w:b/>
                <w:bCs/>
                <w:sz w:val="20"/>
                <w:szCs w:val="20"/>
              </w:rPr>
            </w:pPr>
          </w:p>
          <w:p w:rsidR="005732F4" w:rsidRPr="00E70B57" w:rsidRDefault="005732F4" w:rsidP="008831CC">
            <w:pPr>
              <w:jc w:val="both"/>
              <w:rPr>
                <w:rFonts w:ascii="Arial" w:hAnsi="Arial" w:cs="Arial"/>
                <w:b/>
                <w:bCs/>
                <w:sz w:val="20"/>
                <w:szCs w:val="20"/>
              </w:rPr>
            </w:pPr>
          </w:p>
          <w:p w:rsidR="005732F4" w:rsidRPr="00E70B57" w:rsidRDefault="005732F4" w:rsidP="008831CC">
            <w:pPr>
              <w:jc w:val="both"/>
              <w:rPr>
                <w:rFonts w:ascii="Arial" w:hAnsi="Arial" w:cs="Arial"/>
                <w:b/>
                <w:bCs/>
                <w:sz w:val="20"/>
                <w:szCs w:val="20"/>
              </w:rPr>
            </w:pPr>
          </w:p>
          <w:p w:rsidR="005732F4" w:rsidRPr="00E70B57" w:rsidRDefault="005732F4" w:rsidP="008831CC">
            <w:pPr>
              <w:jc w:val="both"/>
              <w:rPr>
                <w:rFonts w:ascii="Arial" w:hAnsi="Arial" w:cs="Arial"/>
                <w:b/>
                <w:bCs/>
                <w:sz w:val="20"/>
                <w:szCs w:val="20"/>
              </w:rPr>
            </w:pPr>
          </w:p>
          <w:p w:rsidR="005732F4" w:rsidRPr="00E70B57" w:rsidRDefault="005732F4" w:rsidP="008831CC">
            <w:pPr>
              <w:jc w:val="both"/>
              <w:rPr>
                <w:rFonts w:ascii="Arial" w:hAnsi="Arial" w:cs="Arial"/>
                <w:b/>
                <w:bCs/>
                <w:sz w:val="20"/>
                <w:szCs w:val="20"/>
              </w:rPr>
            </w:pPr>
          </w:p>
          <w:p w:rsidR="005732F4" w:rsidRPr="00E70B57" w:rsidRDefault="005732F4" w:rsidP="008831CC">
            <w:pPr>
              <w:jc w:val="both"/>
              <w:rPr>
                <w:rFonts w:ascii="Arial" w:hAnsi="Arial" w:cs="Arial"/>
                <w:b/>
                <w:bCs/>
                <w:sz w:val="20"/>
                <w:szCs w:val="20"/>
              </w:rPr>
            </w:pPr>
          </w:p>
          <w:p w:rsidR="005732F4" w:rsidRPr="00E70B57" w:rsidRDefault="005732F4" w:rsidP="008831CC">
            <w:pPr>
              <w:jc w:val="both"/>
              <w:rPr>
                <w:rFonts w:ascii="Arial" w:hAnsi="Arial" w:cs="Arial"/>
                <w:b/>
                <w:bCs/>
                <w:sz w:val="20"/>
                <w:szCs w:val="20"/>
              </w:rPr>
            </w:pPr>
          </w:p>
          <w:p w:rsidR="005732F4" w:rsidRPr="00E70B57" w:rsidRDefault="00C748B7" w:rsidP="008831CC">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sz w:val="20"/>
                <w:szCs w:val="20"/>
              </w:rPr>
            </w:pPr>
          </w:p>
          <w:p w:rsidR="005732F4" w:rsidRPr="00E70B57" w:rsidRDefault="005732F4" w:rsidP="008831CC">
            <w:pPr>
              <w:jc w:val="both"/>
              <w:rPr>
                <w:rFonts w:ascii="Arial" w:hAnsi="Arial" w:cs="Arial"/>
                <w:b/>
                <w:bCs/>
                <w:sz w:val="20"/>
                <w:szCs w:val="20"/>
              </w:rPr>
            </w:pPr>
          </w:p>
          <w:p w:rsidR="005732F4" w:rsidRPr="00E70B57" w:rsidRDefault="005732F4" w:rsidP="008831CC">
            <w:pPr>
              <w:jc w:val="both"/>
              <w:rPr>
                <w:rFonts w:ascii="Arial" w:hAnsi="Arial" w:cs="Arial"/>
                <w:b/>
                <w:bCs/>
                <w:sz w:val="20"/>
                <w:szCs w:val="20"/>
              </w:rPr>
            </w:pPr>
          </w:p>
          <w:p w:rsidR="005732F4" w:rsidRPr="00E70B57" w:rsidRDefault="00C748B7" w:rsidP="008831CC">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74708E" w:rsidP="008831CC">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74708E" w:rsidRPr="00E70B57" w:rsidRDefault="0074708E" w:rsidP="008831CC">
            <w:pPr>
              <w:jc w:val="both"/>
              <w:rPr>
                <w:rFonts w:ascii="Arial" w:hAnsi="Arial" w:cs="Arial"/>
                <w:b/>
                <w:bCs/>
                <w:sz w:val="20"/>
                <w:szCs w:val="20"/>
              </w:rPr>
            </w:pPr>
          </w:p>
          <w:p w:rsidR="005732F4" w:rsidRPr="00E70B57" w:rsidRDefault="0074708E" w:rsidP="008831CC">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lastRenderedPageBreak/>
              <w:t>3.5%</w:t>
            </w:r>
          </w:p>
          <w:p w:rsidR="0074708E" w:rsidRPr="00E70B57" w:rsidRDefault="0074708E" w:rsidP="0074708E">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5732F4" w:rsidRPr="00E70B57" w:rsidRDefault="005732F4"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5732F4" w:rsidRPr="00E70B57" w:rsidRDefault="005732F4"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5732F4" w:rsidRPr="00E70B57" w:rsidRDefault="005732F4"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lastRenderedPageBreak/>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165058" w:rsidRDefault="00165058" w:rsidP="00460DC1">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p>
          <w:p w:rsidR="00460DC1" w:rsidRPr="00E70B57" w:rsidRDefault="00460DC1" w:rsidP="00460DC1">
            <w:pPr>
              <w:jc w:val="both"/>
              <w:rPr>
                <w:rFonts w:ascii="Arial" w:hAnsi="Arial" w:cs="Arial"/>
                <w:b/>
                <w:bCs/>
                <w:sz w:val="20"/>
                <w:szCs w:val="20"/>
              </w:rPr>
            </w:pPr>
          </w:p>
          <w:p w:rsidR="00460DC1" w:rsidRPr="00E70B57" w:rsidRDefault="00460DC1" w:rsidP="00460DC1">
            <w:pPr>
              <w:jc w:val="both"/>
              <w:rPr>
                <w:rFonts w:ascii="Arial" w:hAnsi="Arial" w:cs="Arial"/>
                <w:b/>
                <w:bCs/>
                <w:sz w:val="20"/>
                <w:szCs w:val="20"/>
              </w:rPr>
            </w:pPr>
          </w:p>
          <w:p w:rsidR="00460DC1" w:rsidRPr="00E70B57" w:rsidRDefault="00460DC1" w:rsidP="00460DC1">
            <w:pPr>
              <w:jc w:val="both"/>
              <w:rPr>
                <w:rFonts w:ascii="Arial" w:hAnsi="Arial" w:cs="Arial"/>
                <w:b/>
                <w:bCs/>
                <w:sz w:val="20"/>
                <w:szCs w:val="20"/>
              </w:rPr>
            </w:pPr>
          </w:p>
          <w:p w:rsidR="00460DC1" w:rsidRPr="00E70B57" w:rsidRDefault="00460DC1" w:rsidP="00460DC1">
            <w:pPr>
              <w:jc w:val="both"/>
              <w:rPr>
                <w:rFonts w:ascii="Arial" w:hAnsi="Arial" w:cs="Arial"/>
                <w:b/>
                <w:bCs/>
                <w:sz w:val="20"/>
                <w:szCs w:val="20"/>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p>
          <w:p w:rsidR="00460DC1" w:rsidRPr="00E70B57" w:rsidRDefault="00460DC1" w:rsidP="00460DC1">
            <w:pPr>
              <w:jc w:val="both"/>
              <w:rPr>
                <w:rFonts w:ascii="Arial" w:hAnsi="Arial" w:cs="Arial"/>
                <w:b/>
                <w:bCs/>
                <w:sz w:val="20"/>
                <w:szCs w:val="20"/>
              </w:rPr>
            </w:pPr>
          </w:p>
          <w:p w:rsidR="00460DC1" w:rsidRPr="00E70B57" w:rsidRDefault="00460DC1"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460DC1">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165058" w:rsidRDefault="00165058" w:rsidP="00621074">
            <w:pPr>
              <w:jc w:val="both"/>
              <w:rPr>
                <w:rFonts w:ascii="Arial" w:hAnsi="Arial" w:cs="Arial"/>
                <w:b/>
                <w:bCs/>
                <w:sz w:val="20"/>
                <w:szCs w:val="20"/>
              </w:rPr>
            </w:pPr>
          </w:p>
          <w:p w:rsidR="00165058" w:rsidRDefault="00165058" w:rsidP="00621074">
            <w:pPr>
              <w:jc w:val="both"/>
              <w:rPr>
                <w:rFonts w:ascii="Arial" w:hAnsi="Arial" w:cs="Arial"/>
                <w:b/>
                <w:bCs/>
                <w:sz w:val="20"/>
                <w:szCs w:val="20"/>
              </w:rPr>
            </w:pP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621074">
            <w:pPr>
              <w:jc w:val="both"/>
              <w:rPr>
                <w:rFonts w:ascii="Arial" w:hAnsi="Arial" w:cs="Arial"/>
                <w:b/>
                <w:bCs/>
                <w:sz w:val="20"/>
                <w:szCs w:val="20"/>
              </w:rPr>
            </w:pP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lastRenderedPageBreak/>
              <w:t>3.5%</w:t>
            </w: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621074">
            <w:pPr>
              <w:jc w:val="both"/>
              <w:rPr>
                <w:rFonts w:ascii="Arial" w:hAnsi="Arial" w:cs="Arial"/>
                <w:b/>
                <w:bCs/>
                <w:sz w:val="20"/>
                <w:szCs w:val="20"/>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165058" w:rsidRDefault="00165058" w:rsidP="00621074">
            <w:pPr>
              <w:jc w:val="both"/>
              <w:rPr>
                <w:rFonts w:ascii="Arial" w:hAnsi="Arial" w:cs="Arial"/>
                <w:b/>
                <w:bCs/>
                <w:sz w:val="20"/>
                <w:szCs w:val="20"/>
              </w:rPr>
            </w:pP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8831CC">
            <w:pPr>
              <w:jc w:val="both"/>
              <w:rPr>
                <w:rFonts w:ascii="Arial" w:hAnsi="Arial" w:cs="Arial"/>
                <w:b/>
                <w:bCs/>
              </w:rPr>
            </w:pP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8831CC">
            <w:pPr>
              <w:jc w:val="both"/>
              <w:rPr>
                <w:rFonts w:ascii="Arial" w:hAnsi="Arial" w:cs="Arial"/>
                <w:b/>
                <w:bCs/>
              </w:rPr>
            </w:pP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621074" w:rsidRPr="00E70B57" w:rsidRDefault="00621074" w:rsidP="00621074">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621074">
            <w:pPr>
              <w:jc w:val="both"/>
              <w:rPr>
                <w:rFonts w:ascii="Arial" w:hAnsi="Arial" w:cs="Arial"/>
                <w:b/>
                <w:bCs/>
                <w:sz w:val="20"/>
                <w:szCs w:val="20"/>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621074">
            <w:pPr>
              <w:jc w:val="both"/>
              <w:rPr>
                <w:rFonts w:ascii="Arial" w:hAnsi="Arial" w:cs="Arial"/>
                <w:b/>
                <w:bCs/>
                <w:sz w:val="20"/>
                <w:szCs w:val="20"/>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621074">
            <w:pPr>
              <w:jc w:val="both"/>
              <w:rPr>
                <w:rFonts w:ascii="Arial" w:hAnsi="Arial" w:cs="Arial"/>
                <w:b/>
                <w:bCs/>
                <w:sz w:val="20"/>
                <w:szCs w:val="20"/>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621074">
            <w:pPr>
              <w:jc w:val="both"/>
              <w:rPr>
                <w:rFonts w:ascii="Arial" w:hAnsi="Arial" w:cs="Arial"/>
                <w:b/>
                <w:bCs/>
                <w:sz w:val="20"/>
                <w:szCs w:val="20"/>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165058" w:rsidRDefault="00165058" w:rsidP="00A81E17">
            <w:pPr>
              <w:jc w:val="both"/>
              <w:rPr>
                <w:rFonts w:ascii="Arial" w:hAnsi="Arial" w:cs="Arial"/>
                <w:b/>
                <w:bCs/>
                <w:sz w:val="20"/>
                <w:szCs w:val="20"/>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8831CC">
            <w:pPr>
              <w:jc w:val="both"/>
              <w:rPr>
                <w:rFonts w:ascii="Arial" w:hAnsi="Arial" w:cs="Arial"/>
                <w:b/>
                <w:bCs/>
              </w:rPr>
            </w:pPr>
          </w:p>
          <w:p w:rsidR="00A81E17" w:rsidRPr="00E70B57" w:rsidRDefault="00A81E17"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lastRenderedPageBreak/>
              <w:t>3.5%</w:t>
            </w:r>
          </w:p>
          <w:p w:rsidR="00A81E17" w:rsidRPr="00E70B57" w:rsidRDefault="00A81E17" w:rsidP="008831CC">
            <w:pPr>
              <w:jc w:val="both"/>
              <w:rPr>
                <w:rFonts w:ascii="Arial" w:hAnsi="Arial" w:cs="Arial"/>
                <w:b/>
                <w:bCs/>
              </w:rPr>
            </w:pPr>
          </w:p>
          <w:p w:rsidR="00A81E17" w:rsidRPr="00E70B57" w:rsidRDefault="00A81E17" w:rsidP="008831CC">
            <w:pPr>
              <w:jc w:val="both"/>
              <w:rPr>
                <w:rFonts w:ascii="Arial" w:hAnsi="Arial" w:cs="Arial"/>
                <w:b/>
                <w:bCs/>
              </w:rPr>
            </w:pPr>
          </w:p>
          <w:p w:rsidR="00A81E17" w:rsidRPr="00E70B57" w:rsidRDefault="00A81E17"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621074" w:rsidRPr="00E70B57" w:rsidRDefault="00621074" w:rsidP="00621074">
            <w:pPr>
              <w:jc w:val="both"/>
              <w:rPr>
                <w:rFonts w:ascii="Arial" w:hAnsi="Arial" w:cs="Arial"/>
                <w:b/>
                <w:bCs/>
                <w:sz w:val="20"/>
                <w:szCs w:val="20"/>
              </w:rPr>
            </w:pPr>
          </w:p>
          <w:p w:rsidR="00621074" w:rsidRPr="00E70B57" w:rsidRDefault="00621074" w:rsidP="00621074">
            <w:pPr>
              <w:jc w:val="both"/>
              <w:rPr>
                <w:rFonts w:ascii="Arial" w:hAnsi="Arial" w:cs="Arial"/>
                <w:b/>
                <w:bCs/>
                <w:sz w:val="20"/>
                <w:szCs w:val="20"/>
              </w:rPr>
            </w:pPr>
          </w:p>
          <w:p w:rsidR="00621074" w:rsidRPr="00E70B57" w:rsidRDefault="00621074" w:rsidP="00621074">
            <w:pPr>
              <w:jc w:val="both"/>
              <w:rPr>
                <w:rFonts w:ascii="Arial" w:hAnsi="Arial" w:cs="Arial"/>
                <w:b/>
                <w:bCs/>
                <w:sz w:val="20"/>
                <w:szCs w:val="20"/>
              </w:rPr>
            </w:pPr>
          </w:p>
          <w:p w:rsidR="00621074" w:rsidRPr="00E70B57" w:rsidRDefault="00621074" w:rsidP="008831CC">
            <w:pPr>
              <w:jc w:val="both"/>
              <w:rPr>
                <w:rFonts w:ascii="Arial" w:hAnsi="Arial" w:cs="Arial"/>
                <w:b/>
                <w:bCs/>
              </w:rPr>
            </w:pPr>
          </w:p>
          <w:p w:rsidR="00621074" w:rsidRPr="00E70B57" w:rsidRDefault="00621074" w:rsidP="008831CC">
            <w:pPr>
              <w:jc w:val="both"/>
              <w:rPr>
                <w:rFonts w:ascii="Arial" w:hAnsi="Arial" w:cs="Arial"/>
                <w:b/>
                <w:bCs/>
              </w:rPr>
            </w:pPr>
          </w:p>
          <w:p w:rsidR="00460DC1" w:rsidRPr="00E70B57" w:rsidRDefault="00460DC1"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br/>
              <w:t>3.5%</w:t>
            </w:r>
          </w:p>
          <w:p w:rsidR="00A81E17" w:rsidRPr="00E70B57" w:rsidRDefault="00A81E17" w:rsidP="00A81E17">
            <w:pPr>
              <w:jc w:val="both"/>
              <w:rPr>
                <w:rFonts w:ascii="Arial" w:hAnsi="Arial" w:cs="Arial"/>
                <w:b/>
                <w:bCs/>
                <w:sz w:val="20"/>
                <w:szCs w:val="20"/>
              </w:rPr>
            </w:pPr>
          </w:p>
          <w:p w:rsidR="00A81E17" w:rsidRPr="00E70B57" w:rsidRDefault="00A81E17" w:rsidP="00A81E17">
            <w:pPr>
              <w:jc w:val="both"/>
              <w:rPr>
                <w:rFonts w:ascii="Arial" w:hAnsi="Arial" w:cs="Arial"/>
                <w:b/>
                <w:bCs/>
                <w:sz w:val="20"/>
                <w:szCs w:val="20"/>
              </w:rPr>
            </w:pPr>
          </w:p>
          <w:p w:rsidR="00A81E17" w:rsidRPr="00E70B57" w:rsidRDefault="00A81E17" w:rsidP="00A81E17">
            <w:pPr>
              <w:jc w:val="both"/>
              <w:rPr>
                <w:rFonts w:ascii="Arial" w:hAnsi="Arial" w:cs="Arial"/>
                <w:b/>
                <w:bCs/>
                <w:sz w:val="20"/>
                <w:szCs w:val="20"/>
              </w:rPr>
            </w:pPr>
          </w:p>
          <w:p w:rsidR="00A81E17" w:rsidRPr="00E70B57" w:rsidRDefault="00A81E17" w:rsidP="00A81E17">
            <w:pPr>
              <w:jc w:val="both"/>
              <w:rPr>
                <w:rFonts w:ascii="Arial" w:hAnsi="Arial" w:cs="Arial"/>
                <w:b/>
                <w:bCs/>
                <w:sz w:val="20"/>
                <w:szCs w:val="20"/>
              </w:rPr>
            </w:pPr>
          </w:p>
          <w:p w:rsidR="00A81E17" w:rsidRPr="00E70B57" w:rsidRDefault="00A81E17"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460DC1" w:rsidRPr="00E70B57" w:rsidRDefault="00460DC1" w:rsidP="008831CC">
            <w:pPr>
              <w:jc w:val="both"/>
              <w:rPr>
                <w:rFonts w:ascii="Arial" w:hAnsi="Arial" w:cs="Arial"/>
                <w:b/>
                <w:bCs/>
              </w:rPr>
            </w:pPr>
          </w:p>
          <w:p w:rsidR="00A81E17" w:rsidRPr="00E70B57" w:rsidRDefault="00A81E17" w:rsidP="008831CC">
            <w:pPr>
              <w:jc w:val="both"/>
              <w:rPr>
                <w:rFonts w:ascii="Arial" w:hAnsi="Arial" w:cs="Arial"/>
                <w:b/>
                <w:bCs/>
              </w:rPr>
            </w:pPr>
          </w:p>
          <w:p w:rsidR="00A81E17" w:rsidRPr="00E70B57" w:rsidRDefault="00A81E17" w:rsidP="008831CC">
            <w:pPr>
              <w:jc w:val="both"/>
              <w:rPr>
                <w:rFonts w:ascii="Arial" w:hAnsi="Arial" w:cs="Arial"/>
                <w:b/>
                <w:bCs/>
              </w:rPr>
            </w:pPr>
          </w:p>
          <w:p w:rsidR="00A81E17" w:rsidRPr="00E70B57" w:rsidRDefault="00A81E17" w:rsidP="008831CC">
            <w:pPr>
              <w:jc w:val="both"/>
              <w:rPr>
                <w:rFonts w:ascii="Arial" w:hAnsi="Arial" w:cs="Arial"/>
                <w:b/>
                <w:bCs/>
              </w:rPr>
            </w:pPr>
          </w:p>
          <w:p w:rsidR="00A81E17" w:rsidRPr="00E70B57" w:rsidRDefault="00A81E17" w:rsidP="008831CC">
            <w:pPr>
              <w:jc w:val="both"/>
              <w:rPr>
                <w:rFonts w:ascii="Arial" w:hAnsi="Arial" w:cs="Arial"/>
                <w:b/>
                <w:bCs/>
              </w:rPr>
            </w:pPr>
          </w:p>
          <w:p w:rsidR="00A81E17" w:rsidRPr="00E70B57" w:rsidRDefault="00A81E17"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8831CC">
            <w:pPr>
              <w:jc w:val="both"/>
              <w:rPr>
                <w:rFonts w:ascii="Arial" w:hAnsi="Arial" w:cs="Arial"/>
                <w:b/>
                <w:bCs/>
              </w:rPr>
            </w:pPr>
          </w:p>
          <w:p w:rsidR="00A81E17" w:rsidRPr="00E70B57" w:rsidRDefault="00A81E17" w:rsidP="00A81E17">
            <w:pPr>
              <w:jc w:val="both"/>
              <w:rPr>
                <w:rFonts w:ascii="Arial" w:hAnsi="Arial" w:cs="Arial"/>
                <w:b/>
                <w:bCs/>
                <w:sz w:val="20"/>
                <w:szCs w:val="20"/>
              </w:rPr>
            </w:pPr>
            <w:r w:rsidRPr="00E70B57">
              <w:rPr>
                <w:rFonts w:ascii="Arial" w:hAnsi="Arial" w:cs="Arial"/>
                <w:b/>
                <w:bCs/>
                <w:sz w:val="20"/>
                <w:szCs w:val="20"/>
              </w:rPr>
              <w:t>3.5%</w:t>
            </w:r>
          </w:p>
          <w:p w:rsidR="00A81E17" w:rsidRPr="00E70B57" w:rsidRDefault="00A81E17"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8831CC">
            <w:pPr>
              <w:jc w:val="both"/>
              <w:rPr>
                <w:rFonts w:ascii="Arial" w:hAnsi="Arial" w:cs="Arial"/>
                <w:b/>
                <w:bCs/>
              </w:rPr>
            </w:pPr>
          </w:p>
          <w:p w:rsidR="006E7EFB" w:rsidRPr="00E70B57" w:rsidRDefault="006E7EFB" w:rsidP="006E7EFB">
            <w:pPr>
              <w:jc w:val="both"/>
              <w:rPr>
                <w:rFonts w:ascii="Arial" w:hAnsi="Arial" w:cs="Arial"/>
                <w:b/>
                <w:bCs/>
                <w:sz w:val="20"/>
                <w:szCs w:val="20"/>
              </w:rPr>
            </w:pPr>
          </w:p>
          <w:p w:rsidR="006E7EFB" w:rsidRPr="00E70B57" w:rsidRDefault="006E7EFB" w:rsidP="006E7EFB">
            <w:pPr>
              <w:jc w:val="both"/>
              <w:rPr>
                <w:rFonts w:ascii="Arial" w:hAnsi="Arial" w:cs="Arial"/>
                <w:b/>
                <w:bCs/>
                <w:sz w:val="20"/>
                <w:szCs w:val="20"/>
              </w:rPr>
            </w:pPr>
          </w:p>
          <w:p w:rsidR="006E7EFB" w:rsidRPr="00E70B57" w:rsidRDefault="006E7EFB" w:rsidP="006E7EFB">
            <w:pPr>
              <w:jc w:val="both"/>
              <w:rPr>
                <w:rFonts w:ascii="Arial" w:hAnsi="Arial" w:cs="Arial"/>
                <w:b/>
                <w:bCs/>
                <w:sz w:val="20"/>
                <w:szCs w:val="20"/>
              </w:rPr>
            </w:pPr>
            <w:r w:rsidRPr="00E70B57">
              <w:rPr>
                <w:rFonts w:ascii="Arial" w:hAnsi="Arial" w:cs="Arial"/>
                <w:b/>
                <w:bCs/>
                <w:sz w:val="20"/>
                <w:szCs w:val="20"/>
              </w:rPr>
              <w:lastRenderedPageBreak/>
              <w:t>3.5%</w:t>
            </w:r>
          </w:p>
          <w:p w:rsidR="006E7EFB" w:rsidRPr="00E70B57" w:rsidRDefault="006E7EFB"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177E7">
            <w:pPr>
              <w:jc w:val="both"/>
              <w:rPr>
                <w:rFonts w:ascii="Arial" w:hAnsi="Arial" w:cs="Arial"/>
                <w:b/>
                <w:bCs/>
                <w:sz w:val="20"/>
                <w:szCs w:val="20"/>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rPr>
              <w:br/>
            </w:r>
            <w:r w:rsidRPr="00E70B57">
              <w:rPr>
                <w:rFonts w:ascii="Arial" w:hAnsi="Arial" w:cs="Arial"/>
                <w:b/>
                <w:bCs/>
                <w:sz w:val="20"/>
                <w:szCs w:val="20"/>
              </w:rPr>
              <w:t>3.5%</w:t>
            </w: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831CC">
            <w:pPr>
              <w:jc w:val="both"/>
              <w:rPr>
                <w:rFonts w:ascii="Arial" w:hAnsi="Arial" w:cs="Arial"/>
                <w:b/>
                <w:bCs/>
              </w:rPr>
            </w:pPr>
          </w:p>
          <w:p w:rsidR="008177E7" w:rsidRPr="00E70B57" w:rsidRDefault="008177E7" w:rsidP="008831CC">
            <w:pPr>
              <w:jc w:val="both"/>
              <w:rPr>
                <w:rFonts w:ascii="Arial" w:hAnsi="Arial" w:cs="Arial"/>
                <w:b/>
                <w:bCs/>
              </w:rPr>
            </w:pP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177E7">
            <w:pPr>
              <w:jc w:val="both"/>
              <w:rPr>
                <w:rFonts w:ascii="Arial" w:hAnsi="Arial" w:cs="Arial"/>
                <w:b/>
                <w:bCs/>
                <w:sz w:val="20"/>
                <w:szCs w:val="20"/>
              </w:rPr>
            </w:pPr>
            <w:r w:rsidRPr="00E70B57">
              <w:rPr>
                <w:rFonts w:ascii="Arial" w:hAnsi="Arial" w:cs="Arial"/>
                <w:b/>
                <w:bCs/>
                <w:sz w:val="20"/>
                <w:szCs w:val="20"/>
              </w:rPr>
              <w:t>3.5%</w:t>
            </w:r>
          </w:p>
          <w:p w:rsidR="008177E7" w:rsidRPr="00E70B57" w:rsidRDefault="008177E7"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lastRenderedPageBreak/>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5C490C" w:rsidRDefault="005C490C" w:rsidP="00A116CC">
            <w:pPr>
              <w:jc w:val="both"/>
              <w:rPr>
                <w:rFonts w:ascii="Arial" w:hAnsi="Arial" w:cs="Arial"/>
                <w:b/>
                <w:bCs/>
                <w:sz w:val="20"/>
                <w:szCs w:val="20"/>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lastRenderedPageBreak/>
              <w:t>3.5%</w:t>
            </w: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8831CC">
            <w:pPr>
              <w:jc w:val="both"/>
              <w:rPr>
                <w:rFonts w:ascii="Arial" w:hAnsi="Arial" w:cs="Arial"/>
                <w:b/>
                <w:bCs/>
              </w:rPr>
            </w:pPr>
          </w:p>
          <w:p w:rsidR="00A116CC" w:rsidRPr="00E70B57" w:rsidRDefault="00A116CC" w:rsidP="00A116CC">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A116CC" w:rsidRPr="00E70B57" w:rsidRDefault="00A116CC"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b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lastRenderedPageBreak/>
              <w:t>3.5%</w:t>
            </w: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lastRenderedPageBreak/>
              <w:t>3.5%</w:t>
            </w:r>
          </w:p>
          <w:p w:rsidR="000109CE" w:rsidRPr="00E70B57" w:rsidRDefault="000109CE" w:rsidP="000109CE">
            <w:pPr>
              <w:jc w:val="both"/>
              <w:rPr>
                <w:rFonts w:ascii="Arial" w:hAnsi="Arial" w:cs="Arial"/>
                <w:b/>
                <w:bCs/>
                <w:sz w:val="20"/>
                <w:szCs w:val="20"/>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0109CE">
            <w:pPr>
              <w:jc w:val="both"/>
              <w:rPr>
                <w:rFonts w:ascii="Arial" w:hAnsi="Arial" w:cs="Arial"/>
                <w:b/>
                <w:bCs/>
                <w:sz w:val="20"/>
                <w:szCs w:val="20"/>
              </w:rPr>
            </w:pPr>
            <w:r w:rsidRPr="00E70B57">
              <w:rPr>
                <w:rFonts w:ascii="Arial" w:hAnsi="Arial" w:cs="Arial"/>
                <w:b/>
                <w:bCs/>
                <w:sz w:val="20"/>
                <w:szCs w:val="20"/>
              </w:rPr>
              <w:t>3.5%</w:t>
            </w: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0109CE" w:rsidRPr="00E70B57" w:rsidRDefault="000109CE" w:rsidP="008831CC">
            <w:pPr>
              <w:jc w:val="both"/>
              <w:rPr>
                <w:rFonts w:ascii="Arial" w:hAnsi="Arial" w:cs="Arial"/>
                <w:b/>
                <w:bCs/>
              </w:rPr>
            </w:pPr>
          </w:p>
          <w:p w:rsidR="00612407" w:rsidRPr="00E70B57" w:rsidRDefault="00612407" w:rsidP="008831CC">
            <w:pPr>
              <w:jc w:val="both"/>
              <w:rPr>
                <w:rFonts w:ascii="Arial" w:hAnsi="Arial" w:cs="Arial"/>
                <w:b/>
                <w:bCs/>
                <w:sz w:val="20"/>
                <w:szCs w:val="20"/>
              </w:rPr>
            </w:pPr>
          </w:p>
          <w:p w:rsidR="000109CE" w:rsidRPr="00E70B57" w:rsidRDefault="000109CE" w:rsidP="008831CC">
            <w:pPr>
              <w:jc w:val="both"/>
              <w:rPr>
                <w:rFonts w:ascii="Arial" w:hAnsi="Arial" w:cs="Arial"/>
                <w:b/>
                <w:bCs/>
                <w:sz w:val="20"/>
                <w:szCs w:val="20"/>
              </w:rPr>
            </w:pPr>
            <w:r w:rsidRPr="00E70B57">
              <w:rPr>
                <w:rFonts w:ascii="Arial" w:hAnsi="Arial" w:cs="Arial"/>
                <w:b/>
                <w:bCs/>
                <w:sz w:val="20"/>
                <w:szCs w:val="20"/>
              </w:rPr>
              <w:t>9.9%</w:t>
            </w:r>
          </w:p>
          <w:p w:rsidR="000109CE" w:rsidRPr="00E70B57" w:rsidRDefault="000109CE" w:rsidP="008831CC">
            <w:pPr>
              <w:jc w:val="both"/>
              <w:rPr>
                <w:rFonts w:ascii="Arial" w:hAnsi="Arial" w:cs="Arial"/>
                <w:b/>
                <w:bCs/>
                <w:sz w:val="20"/>
                <w:szCs w:val="20"/>
              </w:rPr>
            </w:pPr>
            <w:r w:rsidRPr="00E70B57">
              <w:rPr>
                <w:rFonts w:ascii="Arial" w:hAnsi="Arial" w:cs="Arial"/>
                <w:b/>
                <w:bCs/>
                <w:sz w:val="20"/>
                <w:szCs w:val="20"/>
              </w:rPr>
              <w:t>9.9%</w:t>
            </w:r>
          </w:p>
          <w:p w:rsidR="000109CE" w:rsidRPr="00E70B57" w:rsidRDefault="000109CE" w:rsidP="008831CC">
            <w:pPr>
              <w:jc w:val="both"/>
              <w:rPr>
                <w:rFonts w:ascii="Arial" w:hAnsi="Arial" w:cs="Arial"/>
                <w:b/>
                <w:bCs/>
                <w:sz w:val="20"/>
                <w:szCs w:val="20"/>
              </w:rPr>
            </w:pPr>
            <w:r w:rsidRPr="00E70B57">
              <w:rPr>
                <w:rFonts w:ascii="Arial" w:hAnsi="Arial" w:cs="Arial"/>
                <w:b/>
                <w:bCs/>
                <w:sz w:val="20"/>
                <w:szCs w:val="20"/>
              </w:rPr>
              <w:t>9.9%</w:t>
            </w:r>
          </w:p>
          <w:p w:rsidR="00612407" w:rsidRPr="00E70B57" w:rsidRDefault="00612407" w:rsidP="008831CC">
            <w:pPr>
              <w:jc w:val="both"/>
              <w:rPr>
                <w:rFonts w:ascii="Arial" w:hAnsi="Arial" w:cs="Arial"/>
                <w:b/>
                <w:bCs/>
                <w:sz w:val="20"/>
                <w:szCs w:val="20"/>
              </w:rPr>
            </w:pPr>
            <w:r w:rsidRPr="00E70B57">
              <w:rPr>
                <w:rFonts w:ascii="Arial" w:hAnsi="Arial" w:cs="Arial"/>
                <w:b/>
                <w:bCs/>
                <w:sz w:val="20"/>
                <w:szCs w:val="20"/>
              </w:rPr>
              <w:t>9.9%</w:t>
            </w: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8831CC">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8831CC">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8831CC">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br/>
            </w:r>
            <w:r w:rsidRPr="00E70B57">
              <w:rPr>
                <w:rFonts w:ascii="Arial" w:hAnsi="Arial" w:cs="Arial"/>
                <w:b/>
                <w:bCs/>
                <w:sz w:val="20"/>
                <w:szCs w:val="20"/>
              </w:rPr>
              <w:lastRenderedPageBreak/>
              <w:t>3.5%</w:t>
            </w: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r w:rsidRPr="00E70B57">
              <w:rPr>
                <w:rFonts w:ascii="Arial" w:hAnsi="Arial" w:cs="Arial"/>
                <w:b/>
                <w:bCs/>
                <w:sz w:val="20"/>
                <w:szCs w:val="20"/>
              </w:rPr>
              <w:t>3.5%</w:t>
            </w: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612407" w:rsidP="00612407">
            <w:pPr>
              <w:jc w:val="both"/>
              <w:rPr>
                <w:rFonts w:ascii="Arial" w:hAnsi="Arial" w:cs="Arial"/>
                <w:b/>
                <w:bCs/>
                <w:sz w:val="20"/>
                <w:szCs w:val="20"/>
              </w:rPr>
            </w:pPr>
          </w:p>
          <w:p w:rsidR="00612407" w:rsidRPr="00E70B57" w:rsidRDefault="002F5A57" w:rsidP="00C56A65">
            <w:pPr>
              <w:rPr>
                <w:rFonts w:ascii="Arial" w:hAnsi="Arial" w:cs="Arial"/>
                <w:b/>
                <w:bCs/>
                <w:sz w:val="14"/>
                <w:szCs w:val="14"/>
              </w:rPr>
            </w:pPr>
            <w:r w:rsidRPr="00E70B57">
              <w:rPr>
                <w:rFonts w:ascii="Arial" w:hAnsi="Arial" w:cs="Arial"/>
                <w:b/>
                <w:bCs/>
                <w:sz w:val="16"/>
                <w:szCs w:val="16"/>
              </w:rPr>
              <w:t xml:space="preserve">Cambio de </w:t>
            </w:r>
            <w:r w:rsidRPr="00E70B57">
              <w:rPr>
                <w:rFonts w:ascii="Arial" w:hAnsi="Arial" w:cs="Arial"/>
                <w:b/>
                <w:bCs/>
                <w:sz w:val="14"/>
                <w:szCs w:val="14"/>
              </w:rPr>
              <w:t>redacción</w:t>
            </w:r>
          </w:p>
          <w:p w:rsidR="00612407" w:rsidRPr="00E70B57" w:rsidRDefault="00612407" w:rsidP="008831CC">
            <w:pPr>
              <w:jc w:val="both"/>
              <w:rPr>
                <w:rFonts w:ascii="Arial" w:hAnsi="Arial" w:cs="Arial"/>
                <w:b/>
                <w:bCs/>
                <w:sz w:val="20"/>
                <w:szCs w:val="20"/>
              </w:rPr>
            </w:pPr>
          </w:p>
          <w:p w:rsidR="006D6720" w:rsidRPr="00E70B57" w:rsidRDefault="00BA5DC0" w:rsidP="008831CC">
            <w:pPr>
              <w:jc w:val="both"/>
              <w:rPr>
                <w:rFonts w:ascii="Arial" w:hAnsi="Arial" w:cs="Arial"/>
                <w:b/>
                <w:bCs/>
                <w:sz w:val="14"/>
                <w:szCs w:val="14"/>
              </w:rPr>
            </w:pPr>
            <w:r w:rsidRPr="00E70B57">
              <w:rPr>
                <w:rFonts w:ascii="Arial" w:hAnsi="Arial" w:cs="Arial"/>
                <w:b/>
                <w:bCs/>
                <w:sz w:val="20"/>
                <w:szCs w:val="20"/>
              </w:rPr>
              <w:br/>
            </w:r>
            <w:r w:rsidRPr="00E70B57">
              <w:rPr>
                <w:rFonts w:ascii="Arial" w:hAnsi="Arial" w:cs="Arial"/>
                <w:b/>
                <w:bCs/>
                <w:sz w:val="14"/>
                <w:szCs w:val="14"/>
              </w:rPr>
              <w:t>Se adecuan conceptos de cobro</w:t>
            </w:r>
          </w:p>
          <w:p w:rsidR="00ED3542" w:rsidRPr="00E70B57" w:rsidRDefault="00ED3542" w:rsidP="008831CC">
            <w:pPr>
              <w:jc w:val="both"/>
              <w:rPr>
                <w:rFonts w:ascii="Arial" w:hAnsi="Arial" w:cs="Arial"/>
                <w:b/>
                <w:bCs/>
                <w:sz w:val="14"/>
                <w:szCs w:val="14"/>
              </w:rPr>
            </w:pPr>
          </w:p>
          <w:p w:rsidR="00ED3542" w:rsidRPr="00E70B57" w:rsidRDefault="00ED3542" w:rsidP="008831CC">
            <w:pPr>
              <w:jc w:val="both"/>
              <w:rPr>
                <w:rFonts w:ascii="Arial" w:hAnsi="Arial" w:cs="Arial"/>
                <w:b/>
                <w:bCs/>
                <w:sz w:val="14"/>
                <w:szCs w:val="14"/>
              </w:rPr>
            </w:pPr>
          </w:p>
          <w:p w:rsidR="00ED3542" w:rsidRPr="00E70B57" w:rsidRDefault="00ED3542" w:rsidP="008831CC">
            <w:pPr>
              <w:jc w:val="both"/>
              <w:rPr>
                <w:rFonts w:ascii="Arial" w:hAnsi="Arial" w:cs="Arial"/>
                <w:b/>
                <w:bCs/>
                <w:sz w:val="14"/>
                <w:szCs w:val="14"/>
              </w:rPr>
            </w:pPr>
          </w:p>
          <w:p w:rsidR="00ED3542" w:rsidRPr="00E70B57" w:rsidRDefault="00ED3542" w:rsidP="008831CC">
            <w:pPr>
              <w:jc w:val="both"/>
              <w:rPr>
                <w:rFonts w:ascii="Arial" w:hAnsi="Arial" w:cs="Arial"/>
                <w:b/>
                <w:bCs/>
                <w:sz w:val="14"/>
                <w:szCs w:val="14"/>
              </w:rPr>
            </w:pPr>
          </w:p>
          <w:p w:rsidR="00323381" w:rsidRDefault="00323381"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r w:rsidRPr="00E70B57">
              <w:rPr>
                <w:rFonts w:ascii="Arial" w:hAnsi="Arial" w:cs="Arial"/>
                <w:b/>
                <w:bCs/>
                <w:sz w:val="20"/>
                <w:szCs w:val="20"/>
              </w:rPr>
              <w:t>3.5 %</w:t>
            </w:r>
          </w:p>
          <w:p w:rsidR="00ED3542" w:rsidRPr="00E70B57" w:rsidRDefault="00ED3542" w:rsidP="008831CC">
            <w:pPr>
              <w:jc w:val="both"/>
              <w:rPr>
                <w:rFonts w:ascii="Arial" w:hAnsi="Arial" w:cs="Arial"/>
                <w:b/>
                <w:bCs/>
                <w:sz w:val="20"/>
                <w:szCs w:val="20"/>
              </w:rPr>
            </w:pPr>
            <w:r w:rsidRPr="00E70B57">
              <w:rPr>
                <w:rFonts w:ascii="Arial" w:hAnsi="Arial" w:cs="Arial"/>
                <w:b/>
                <w:bCs/>
                <w:sz w:val="20"/>
                <w:szCs w:val="20"/>
              </w:rPr>
              <w:t>3.5 %</w:t>
            </w: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C31971" w:rsidRPr="00E70B57" w:rsidRDefault="00C31971"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323381" w:rsidRDefault="00323381" w:rsidP="00323381">
            <w:pPr>
              <w:rPr>
                <w:rFonts w:ascii="Arial" w:hAnsi="Arial" w:cs="Arial"/>
                <w:b/>
                <w:bCs/>
                <w:sz w:val="16"/>
                <w:szCs w:val="16"/>
              </w:rPr>
            </w:pPr>
          </w:p>
          <w:p w:rsidR="00ED3542" w:rsidRPr="00E70B57" w:rsidRDefault="00C31971" w:rsidP="00323381">
            <w:pPr>
              <w:rPr>
                <w:rFonts w:ascii="Arial" w:hAnsi="Arial" w:cs="Arial"/>
                <w:b/>
                <w:bCs/>
                <w:sz w:val="14"/>
                <w:szCs w:val="14"/>
              </w:rPr>
            </w:pPr>
            <w:r w:rsidRPr="00E70B57">
              <w:rPr>
                <w:rFonts w:ascii="Arial" w:hAnsi="Arial" w:cs="Arial"/>
                <w:b/>
                <w:bCs/>
                <w:sz w:val="16"/>
                <w:szCs w:val="16"/>
              </w:rPr>
              <w:t xml:space="preserve">Cambio en </w:t>
            </w:r>
            <w:r w:rsidRPr="00E70B57">
              <w:rPr>
                <w:rFonts w:ascii="Arial" w:hAnsi="Arial" w:cs="Arial"/>
                <w:b/>
                <w:bCs/>
                <w:sz w:val="14"/>
                <w:szCs w:val="14"/>
              </w:rPr>
              <w:t>redacción</w:t>
            </w: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C31971" w:rsidRPr="00E70B57" w:rsidRDefault="00C31971" w:rsidP="00C31971">
            <w:pPr>
              <w:rPr>
                <w:rFonts w:ascii="Arial" w:hAnsi="Arial" w:cs="Arial"/>
                <w:b/>
                <w:bCs/>
                <w:sz w:val="14"/>
                <w:szCs w:val="14"/>
              </w:rPr>
            </w:pPr>
            <w:r w:rsidRPr="00E70B57">
              <w:rPr>
                <w:rFonts w:ascii="Arial" w:hAnsi="Arial" w:cs="Arial"/>
                <w:b/>
                <w:bCs/>
                <w:sz w:val="16"/>
                <w:szCs w:val="16"/>
              </w:rPr>
              <w:t xml:space="preserve">Cambio en </w:t>
            </w:r>
            <w:r w:rsidRPr="00E70B57">
              <w:rPr>
                <w:rFonts w:ascii="Arial" w:hAnsi="Arial" w:cs="Arial"/>
                <w:b/>
                <w:bCs/>
                <w:sz w:val="14"/>
                <w:szCs w:val="14"/>
              </w:rPr>
              <w:t>redacción</w:t>
            </w: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jc w:val="center"/>
              <w:rPr>
                <w:rFonts w:ascii="Arial" w:hAnsi="Arial" w:cs="Arial"/>
                <w:b/>
                <w:bCs/>
                <w:sz w:val="14"/>
                <w:szCs w:val="14"/>
              </w:rPr>
            </w:pPr>
            <w:r w:rsidRPr="00E70B57">
              <w:rPr>
                <w:rFonts w:ascii="Arial" w:hAnsi="Arial" w:cs="Arial"/>
                <w:b/>
                <w:bCs/>
                <w:sz w:val="16"/>
                <w:szCs w:val="16"/>
              </w:rPr>
              <w:t xml:space="preserve">Cambio en </w:t>
            </w:r>
            <w:r w:rsidRPr="00E70B57">
              <w:rPr>
                <w:rFonts w:ascii="Arial" w:hAnsi="Arial" w:cs="Arial"/>
                <w:b/>
                <w:bCs/>
                <w:sz w:val="14"/>
                <w:szCs w:val="14"/>
              </w:rPr>
              <w:t>redacción</w:t>
            </w: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jc w:val="center"/>
              <w:rPr>
                <w:rFonts w:ascii="Arial" w:hAnsi="Arial" w:cs="Arial"/>
                <w:b/>
                <w:bCs/>
                <w:sz w:val="14"/>
                <w:szCs w:val="14"/>
              </w:rPr>
            </w:pPr>
            <w:r w:rsidRPr="00E70B57">
              <w:rPr>
                <w:rFonts w:ascii="Arial" w:hAnsi="Arial" w:cs="Arial"/>
                <w:b/>
                <w:bCs/>
                <w:sz w:val="16"/>
                <w:szCs w:val="16"/>
              </w:rPr>
              <w:t xml:space="preserve">Cambio en </w:t>
            </w:r>
            <w:r w:rsidRPr="00E70B57">
              <w:rPr>
                <w:rFonts w:ascii="Arial" w:hAnsi="Arial" w:cs="Arial"/>
                <w:b/>
                <w:bCs/>
                <w:sz w:val="14"/>
                <w:szCs w:val="14"/>
              </w:rPr>
              <w:t>redacción</w:t>
            </w: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jc w:val="center"/>
              <w:rPr>
                <w:rFonts w:ascii="Arial" w:hAnsi="Arial" w:cs="Arial"/>
                <w:b/>
                <w:bCs/>
                <w:sz w:val="14"/>
                <w:szCs w:val="14"/>
              </w:rPr>
            </w:pPr>
            <w:r w:rsidRPr="00E70B57">
              <w:rPr>
                <w:rFonts w:ascii="Arial" w:hAnsi="Arial" w:cs="Arial"/>
                <w:b/>
                <w:bCs/>
                <w:sz w:val="16"/>
                <w:szCs w:val="16"/>
              </w:rPr>
              <w:t xml:space="preserve">Cambio en </w:t>
            </w:r>
            <w:r w:rsidRPr="00E70B57">
              <w:rPr>
                <w:rFonts w:ascii="Arial" w:hAnsi="Arial" w:cs="Arial"/>
                <w:b/>
                <w:bCs/>
                <w:sz w:val="14"/>
                <w:szCs w:val="14"/>
              </w:rPr>
              <w:t>redacción</w:t>
            </w: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C31971" w:rsidP="00C31971">
            <w:pPr>
              <w:rPr>
                <w:rFonts w:ascii="Arial" w:hAnsi="Arial" w:cs="Arial"/>
                <w:b/>
                <w:bCs/>
                <w:sz w:val="14"/>
                <w:szCs w:val="14"/>
              </w:rPr>
            </w:pPr>
          </w:p>
          <w:p w:rsidR="00C31971" w:rsidRPr="00E70B57" w:rsidRDefault="004102E5" w:rsidP="00C31971">
            <w:pPr>
              <w:rPr>
                <w:rFonts w:ascii="Arial" w:hAnsi="Arial" w:cs="Arial"/>
                <w:b/>
                <w:bCs/>
                <w:sz w:val="20"/>
                <w:szCs w:val="20"/>
              </w:rPr>
            </w:pPr>
            <w:r w:rsidRPr="00E70B57">
              <w:rPr>
                <w:rFonts w:ascii="Arial" w:hAnsi="Arial" w:cs="Arial"/>
                <w:b/>
                <w:bCs/>
                <w:sz w:val="20"/>
                <w:szCs w:val="20"/>
              </w:rPr>
              <w:t>3.5%</w:t>
            </w: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4102E5" w:rsidRPr="00E70B57" w:rsidRDefault="004102E5" w:rsidP="004102E5">
            <w:pPr>
              <w:rPr>
                <w:rFonts w:ascii="Arial" w:hAnsi="Arial" w:cs="Arial"/>
                <w:b/>
                <w:bCs/>
                <w:sz w:val="20"/>
                <w:szCs w:val="20"/>
              </w:rPr>
            </w:pPr>
            <w:r w:rsidRPr="00E70B57">
              <w:rPr>
                <w:rFonts w:ascii="Arial" w:hAnsi="Arial" w:cs="Arial"/>
                <w:b/>
                <w:bCs/>
                <w:sz w:val="20"/>
                <w:szCs w:val="20"/>
              </w:rPr>
              <w:t>3.5%</w:t>
            </w: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ED3542" w:rsidRPr="00E70B57" w:rsidRDefault="00ED3542" w:rsidP="008831CC">
            <w:pPr>
              <w:jc w:val="both"/>
              <w:rPr>
                <w:rFonts w:ascii="Arial" w:hAnsi="Arial" w:cs="Arial"/>
                <w:b/>
                <w:bCs/>
                <w:sz w:val="20"/>
                <w:szCs w:val="20"/>
              </w:rPr>
            </w:pPr>
          </w:p>
          <w:p w:rsidR="004102E5" w:rsidRPr="00E70B57" w:rsidRDefault="004102E5" w:rsidP="004102E5">
            <w:pPr>
              <w:rPr>
                <w:rFonts w:ascii="Arial" w:hAnsi="Arial" w:cs="Arial"/>
                <w:b/>
                <w:bCs/>
                <w:sz w:val="20"/>
                <w:szCs w:val="20"/>
              </w:rPr>
            </w:pPr>
            <w:r w:rsidRPr="00E70B57">
              <w:rPr>
                <w:rFonts w:ascii="Arial" w:hAnsi="Arial" w:cs="Arial"/>
                <w:b/>
                <w:bCs/>
                <w:sz w:val="20"/>
                <w:szCs w:val="20"/>
              </w:rPr>
              <w:t>3.5%</w:t>
            </w:r>
          </w:p>
          <w:p w:rsidR="00ED3542" w:rsidRPr="00E70B57" w:rsidRDefault="00ED3542"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4102E5">
            <w:pPr>
              <w:jc w:val="center"/>
              <w:rPr>
                <w:rFonts w:ascii="Arial" w:hAnsi="Arial" w:cs="Arial"/>
                <w:b/>
                <w:bCs/>
                <w:sz w:val="14"/>
                <w:szCs w:val="14"/>
              </w:rPr>
            </w:pPr>
            <w:r w:rsidRPr="00E70B57">
              <w:rPr>
                <w:rFonts w:ascii="Arial" w:hAnsi="Arial" w:cs="Arial"/>
                <w:b/>
                <w:bCs/>
                <w:sz w:val="16"/>
                <w:szCs w:val="16"/>
              </w:rPr>
              <w:t xml:space="preserve">Cambio en </w:t>
            </w:r>
            <w:r w:rsidRPr="00E70B57">
              <w:rPr>
                <w:rFonts w:ascii="Arial" w:hAnsi="Arial" w:cs="Arial"/>
                <w:b/>
                <w:bCs/>
                <w:sz w:val="14"/>
                <w:szCs w:val="14"/>
              </w:rPr>
              <w:t>redacción</w:t>
            </w: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4102E5">
            <w:pPr>
              <w:rPr>
                <w:rFonts w:ascii="Arial" w:hAnsi="Arial" w:cs="Arial"/>
                <w:b/>
                <w:bCs/>
                <w:sz w:val="20"/>
                <w:szCs w:val="20"/>
              </w:rPr>
            </w:pPr>
            <w:r w:rsidRPr="00E70B57">
              <w:rPr>
                <w:rFonts w:ascii="Arial" w:hAnsi="Arial" w:cs="Arial"/>
                <w:b/>
                <w:bCs/>
                <w:sz w:val="20"/>
                <w:szCs w:val="20"/>
              </w:rPr>
              <w:t>3.5%</w:t>
            </w: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4102E5">
            <w:pPr>
              <w:rPr>
                <w:rFonts w:ascii="Arial" w:hAnsi="Arial" w:cs="Arial"/>
                <w:b/>
                <w:bCs/>
                <w:sz w:val="20"/>
                <w:szCs w:val="20"/>
              </w:rPr>
            </w:pPr>
            <w:r w:rsidRPr="00E70B57">
              <w:rPr>
                <w:rFonts w:ascii="Arial" w:hAnsi="Arial" w:cs="Arial"/>
                <w:b/>
                <w:bCs/>
                <w:sz w:val="20"/>
                <w:szCs w:val="20"/>
              </w:rPr>
              <w:t>3.5%</w:t>
            </w:r>
          </w:p>
          <w:p w:rsidR="004102E5" w:rsidRPr="00E70B57" w:rsidRDefault="004102E5" w:rsidP="004102E5">
            <w:pPr>
              <w:rPr>
                <w:rFonts w:ascii="Arial" w:hAnsi="Arial" w:cs="Arial"/>
                <w:b/>
                <w:bCs/>
                <w:sz w:val="20"/>
                <w:szCs w:val="20"/>
              </w:rPr>
            </w:pPr>
            <w:r w:rsidRPr="00E70B57">
              <w:rPr>
                <w:rFonts w:ascii="Arial" w:hAnsi="Arial" w:cs="Arial"/>
                <w:b/>
                <w:bCs/>
                <w:sz w:val="20"/>
                <w:szCs w:val="20"/>
              </w:rPr>
              <w:t>3.5%</w:t>
            </w: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4102E5">
            <w:pPr>
              <w:rPr>
                <w:rFonts w:ascii="Arial" w:hAnsi="Arial" w:cs="Arial"/>
                <w:b/>
                <w:bCs/>
                <w:sz w:val="20"/>
                <w:szCs w:val="20"/>
              </w:rPr>
            </w:pPr>
            <w:r w:rsidRPr="00E70B57">
              <w:rPr>
                <w:rFonts w:ascii="Arial" w:hAnsi="Arial" w:cs="Arial"/>
                <w:b/>
                <w:bCs/>
                <w:sz w:val="20"/>
                <w:szCs w:val="20"/>
              </w:rPr>
              <w:t>3.5%</w:t>
            </w:r>
          </w:p>
          <w:p w:rsidR="004102E5" w:rsidRPr="00E70B57" w:rsidRDefault="004102E5" w:rsidP="004102E5">
            <w:pPr>
              <w:rPr>
                <w:rFonts w:ascii="Arial" w:hAnsi="Arial" w:cs="Arial"/>
                <w:b/>
                <w:bCs/>
                <w:sz w:val="20"/>
                <w:szCs w:val="20"/>
              </w:rPr>
            </w:pPr>
          </w:p>
          <w:p w:rsidR="004102E5" w:rsidRPr="00E70B57" w:rsidRDefault="004102E5" w:rsidP="004102E5">
            <w:pPr>
              <w:rPr>
                <w:rFonts w:ascii="Arial" w:hAnsi="Arial" w:cs="Arial"/>
                <w:b/>
                <w:bCs/>
                <w:sz w:val="20"/>
                <w:szCs w:val="20"/>
              </w:rPr>
            </w:pPr>
          </w:p>
          <w:p w:rsidR="004102E5" w:rsidRPr="00E70B57" w:rsidRDefault="004102E5" w:rsidP="004102E5">
            <w:pPr>
              <w:rPr>
                <w:rFonts w:ascii="Arial" w:hAnsi="Arial" w:cs="Arial"/>
                <w:b/>
                <w:bCs/>
                <w:sz w:val="20"/>
                <w:szCs w:val="20"/>
              </w:rPr>
            </w:pPr>
          </w:p>
          <w:p w:rsidR="004102E5" w:rsidRPr="00E70B57" w:rsidRDefault="004102E5" w:rsidP="004102E5">
            <w:pPr>
              <w:jc w:val="center"/>
              <w:rPr>
                <w:rFonts w:ascii="Arial" w:hAnsi="Arial" w:cs="Arial"/>
                <w:b/>
                <w:bCs/>
                <w:sz w:val="14"/>
                <w:szCs w:val="14"/>
              </w:rPr>
            </w:pPr>
            <w:r w:rsidRPr="00E70B57">
              <w:rPr>
                <w:rFonts w:ascii="Arial" w:hAnsi="Arial" w:cs="Arial"/>
                <w:b/>
                <w:bCs/>
                <w:sz w:val="16"/>
                <w:szCs w:val="16"/>
              </w:rPr>
              <w:t xml:space="preserve">Cambio en </w:t>
            </w:r>
            <w:r w:rsidRPr="00E70B57">
              <w:rPr>
                <w:rFonts w:ascii="Arial" w:hAnsi="Arial" w:cs="Arial"/>
                <w:b/>
                <w:bCs/>
                <w:sz w:val="14"/>
                <w:szCs w:val="14"/>
              </w:rPr>
              <w:t>redacción</w:t>
            </w:r>
          </w:p>
          <w:p w:rsidR="004102E5" w:rsidRPr="00E70B57" w:rsidRDefault="004102E5" w:rsidP="004102E5">
            <w:pPr>
              <w:jc w:val="both"/>
              <w:rPr>
                <w:rFonts w:ascii="Arial" w:hAnsi="Arial" w:cs="Arial"/>
                <w:b/>
                <w:bCs/>
                <w:sz w:val="20"/>
                <w:szCs w:val="20"/>
              </w:rPr>
            </w:pPr>
          </w:p>
          <w:p w:rsidR="004102E5" w:rsidRPr="00E70B57" w:rsidRDefault="004102E5" w:rsidP="004102E5">
            <w:pPr>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4102E5">
            <w:pPr>
              <w:jc w:val="center"/>
              <w:rPr>
                <w:rFonts w:ascii="Arial" w:hAnsi="Arial" w:cs="Arial"/>
                <w:b/>
                <w:bCs/>
                <w:sz w:val="14"/>
                <w:szCs w:val="14"/>
              </w:rPr>
            </w:pPr>
            <w:r w:rsidRPr="00E70B57">
              <w:rPr>
                <w:rFonts w:ascii="Arial" w:hAnsi="Arial" w:cs="Arial"/>
                <w:b/>
                <w:bCs/>
                <w:sz w:val="16"/>
                <w:szCs w:val="16"/>
              </w:rPr>
              <w:t xml:space="preserve">Cambio en </w:t>
            </w:r>
            <w:r w:rsidRPr="00E70B57">
              <w:rPr>
                <w:rFonts w:ascii="Arial" w:hAnsi="Arial" w:cs="Arial"/>
                <w:b/>
                <w:bCs/>
                <w:sz w:val="14"/>
                <w:szCs w:val="14"/>
              </w:rPr>
              <w:t>redacción</w:t>
            </w:r>
          </w:p>
          <w:p w:rsidR="004102E5" w:rsidRPr="00E70B57" w:rsidRDefault="004102E5" w:rsidP="004102E5">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4102E5">
            <w:pPr>
              <w:jc w:val="center"/>
              <w:rPr>
                <w:rFonts w:ascii="Arial" w:hAnsi="Arial" w:cs="Arial"/>
                <w:b/>
                <w:bCs/>
                <w:sz w:val="14"/>
                <w:szCs w:val="14"/>
              </w:rPr>
            </w:pPr>
            <w:r w:rsidRPr="00E70B57">
              <w:rPr>
                <w:rFonts w:ascii="Arial" w:hAnsi="Arial" w:cs="Arial"/>
                <w:b/>
                <w:bCs/>
                <w:sz w:val="16"/>
                <w:szCs w:val="16"/>
              </w:rPr>
              <w:lastRenderedPageBreak/>
              <w:t xml:space="preserve">Cambio en </w:t>
            </w:r>
            <w:r w:rsidRPr="00E70B57">
              <w:rPr>
                <w:rFonts w:ascii="Arial" w:hAnsi="Arial" w:cs="Arial"/>
                <w:b/>
                <w:bCs/>
                <w:sz w:val="14"/>
                <w:szCs w:val="14"/>
              </w:rPr>
              <w:t>redacción</w:t>
            </w:r>
          </w:p>
          <w:p w:rsidR="004102E5" w:rsidRPr="00E70B57" w:rsidRDefault="004102E5" w:rsidP="004102E5">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4102E5">
            <w:pPr>
              <w:jc w:val="center"/>
              <w:rPr>
                <w:rFonts w:ascii="Arial" w:hAnsi="Arial" w:cs="Arial"/>
                <w:b/>
                <w:bCs/>
                <w:sz w:val="14"/>
                <w:szCs w:val="14"/>
              </w:rPr>
            </w:pPr>
            <w:r w:rsidRPr="00E70B57">
              <w:rPr>
                <w:rFonts w:ascii="Arial" w:hAnsi="Arial" w:cs="Arial"/>
                <w:b/>
                <w:bCs/>
                <w:sz w:val="16"/>
                <w:szCs w:val="16"/>
              </w:rPr>
              <w:t xml:space="preserve">Cambio en </w:t>
            </w:r>
            <w:r w:rsidRPr="00E70B57">
              <w:rPr>
                <w:rFonts w:ascii="Arial" w:hAnsi="Arial" w:cs="Arial"/>
                <w:b/>
                <w:bCs/>
                <w:sz w:val="14"/>
                <w:szCs w:val="14"/>
              </w:rPr>
              <w:t>redacción</w:t>
            </w:r>
          </w:p>
          <w:p w:rsidR="004102E5" w:rsidRPr="00E70B57" w:rsidRDefault="004102E5" w:rsidP="004102E5">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20"/>
                <w:szCs w:val="20"/>
              </w:rPr>
            </w:pPr>
          </w:p>
          <w:p w:rsidR="001E3037" w:rsidRPr="00E70B57" w:rsidRDefault="001E3037" w:rsidP="008831CC">
            <w:pPr>
              <w:jc w:val="both"/>
              <w:rPr>
                <w:rFonts w:ascii="Arial" w:hAnsi="Arial" w:cs="Arial"/>
                <w:b/>
                <w:bCs/>
                <w:sz w:val="14"/>
                <w:szCs w:val="14"/>
              </w:rPr>
            </w:pPr>
            <w:r w:rsidRPr="00E70B57">
              <w:rPr>
                <w:rFonts w:ascii="Arial" w:hAnsi="Arial" w:cs="Arial"/>
                <w:b/>
                <w:bCs/>
                <w:sz w:val="14"/>
                <w:szCs w:val="14"/>
              </w:rPr>
              <w:t>Cambio de redacción</w:t>
            </w: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16"/>
                <w:szCs w:val="16"/>
              </w:rPr>
            </w:pPr>
            <w:r w:rsidRPr="00E70B57">
              <w:rPr>
                <w:rFonts w:ascii="Arial" w:hAnsi="Arial" w:cs="Arial"/>
                <w:b/>
                <w:bCs/>
                <w:sz w:val="16"/>
                <w:szCs w:val="16"/>
              </w:rPr>
              <w:t>Cambio en redacción</w:t>
            </w:r>
          </w:p>
          <w:p w:rsidR="004102E5" w:rsidRPr="00E70B57" w:rsidRDefault="004102E5"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531353" w:rsidRPr="00E70B57" w:rsidRDefault="00531353"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123E1C" w:rsidP="008831CC">
            <w:pPr>
              <w:jc w:val="both"/>
              <w:rPr>
                <w:rFonts w:ascii="Arial" w:hAnsi="Arial" w:cs="Arial"/>
                <w:b/>
                <w:bCs/>
                <w:sz w:val="16"/>
                <w:szCs w:val="16"/>
              </w:rPr>
            </w:pPr>
            <w:r w:rsidRPr="00E70B57">
              <w:rPr>
                <w:rFonts w:ascii="Arial" w:hAnsi="Arial" w:cs="Arial"/>
                <w:b/>
                <w:bCs/>
                <w:sz w:val="16"/>
                <w:szCs w:val="16"/>
              </w:rPr>
              <w:t xml:space="preserve">Cambio en redacción </w:t>
            </w: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4102E5" w:rsidRPr="00E70B57" w:rsidRDefault="004102E5" w:rsidP="008831CC">
            <w:pPr>
              <w:jc w:val="both"/>
              <w:rPr>
                <w:rFonts w:ascii="Arial" w:hAnsi="Arial" w:cs="Arial"/>
                <w:b/>
                <w:bCs/>
                <w:sz w:val="20"/>
                <w:szCs w:val="20"/>
              </w:rPr>
            </w:pPr>
          </w:p>
          <w:p w:rsidR="001E3037" w:rsidRPr="00E70B57" w:rsidRDefault="001E3037" w:rsidP="008831CC">
            <w:pPr>
              <w:jc w:val="both"/>
              <w:rPr>
                <w:rFonts w:ascii="Arial" w:hAnsi="Arial" w:cs="Arial"/>
                <w:b/>
                <w:bCs/>
                <w:sz w:val="16"/>
                <w:szCs w:val="16"/>
              </w:rPr>
            </w:pPr>
          </w:p>
          <w:p w:rsidR="001E3037" w:rsidRPr="00E70B57" w:rsidRDefault="001E3037" w:rsidP="008831CC">
            <w:pPr>
              <w:jc w:val="both"/>
              <w:rPr>
                <w:rFonts w:ascii="Arial" w:hAnsi="Arial" w:cs="Arial"/>
                <w:b/>
                <w:bCs/>
                <w:sz w:val="16"/>
                <w:szCs w:val="16"/>
              </w:rPr>
            </w:pPr>
          </w:p>
          <w:p w:rsidR="001E3037" w:rsidRPr="00E70B57" w:rsidRDefault="001E3037" w:rsidP="008831CC">
            <w:pPr>
              <w:jc w:val="both"/>
              <w:rPr>
                <w:rFonts w:ascii="Arial" w:hAnsi="Arial" w:cs="Arial"/>
                <w:b/>
                <w:bCs/>
                <w:sz w:val="16"/>
                <w:szCs w:val="16"/>
              </w:rPr>
            </w:pPr>
          </w:p>
          <w:p w:rsidR="001E3037" w:rsidRPr="00E70B57" w:rsidRDefault="001E3037" w:rsidP="008831CC">
            <w:pPr>
              <w:jc w:val="both"/>
              <w:rPr>
                <w:rFonts w:ascii="Arial" w:hAnsi="Arial" w:cs="Arial"/>
                <w:b/>
                <w:bCs/>
                <w:sz w:val="16"/>
                <w:szCs w:val="16"/>
              </w:rPr>
            </w:pPr>
          </w:p>
          <w:p w:rsidR="001E3037" w:rsidRPr="00E70B57" w:rsidRDefault="001E3037" w:rsidP="008831CC">
            <w:pPr>
              <w:jc w:val="both"/>
              <w:rPr>
                <w:rFonts w:ascii="Arial" w:hAnsi="Arial" w:cs="Arial"/>
                <w:b/>
                <w:bCs/>
                <w:sz w:val="16"/>
                <w:szCs w:val="16"/>
              </w:rPr>
            </w:pPr>
          </w:p>
          <w:p w:rsidR="001E3037" w:rsidRPr="00E70B57" w:rsidRDefault="001E3037" w:rsidP="008831CC">
            <w:pPr>
              <w:jc w:val="both"/>
              <w:rPr>
                <w:rFonts w:ascii="Arial" w:hAnsi="Arial" w:cs="Arial"/>
                <w:b/>
                <w:bCs/>
                <w:sz w:val="16"/>
                <w:szCs w:val="16"/>
              </w:rPr>
            </w:pPr>
          </w:p>
          <w:p w:rsidR="001E3037" w:rsidRPr="00E70B57" w:rsidRDefault="001E3037" w:rsidP="008831CC">
            <w:pPr>
              <w:jc w:val="both"/>
              <w:rPr>
                <w:rFonts w:ascii="Arial" w:hAnsi="Arial" w:cs="Arial"/>
                <w:b/>
                <w:bCs/>
                <w:sz w:val="16"/>
                <w:szCs w:val="16"/>
              </w:rPr>
            </w:pPr>
          </w:p>
        </w:tc>
      </w:tr>
    </w:tbl>
    <w:p w:rsidR="00FC1056" w:rsidRPr="00D53C32" w:rsidRDefault="008831CC" w:rsidP="0024621C">
      <w:pPr>
        <w:jc w:val="both"/>
        <w:rPr>
          <w:rFonts w:ascii="Arial" w:hAnsi="Arial" w:cs="Arial"/>
          <w:sz w:val="22"/>
          <w:szCs w:val="22"/>
        </w:rPr>
      </w:pPr>
      <w:r>
        <w:rPr>
          <w:rFonts w:ascii="Arial" w:hAnsi="Arial" w:cs="Arial"/>
          <w:sz w:val="22"/>
          <w:szCs w:val="22"/>
        </w:rPr>
        <w:lastRenderedPageBreak/>
        <w:br w:type="textWrapping" w:clear="all"/>
      </w:r>
    </w:p>
    <w:sectPr w:rsidR="00FC1056" w:rsidRPr="00D53C32" w:rsidSect="006F37A9">
      <w:headerReference w:type="even" r:id="rId9"/>
      <w:headerReference w:type="default" r:id="rId10"/>
      <w:footerReference w:type="even" r:id="rId11"/>
      <w:footerReference w:type="default" r:id="rId12"/>
      <w:headerReference w:type="first" r:id="rId13"/>
      <w:pgSz w:w="15840" w:h="12240" w:orient="landscape"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952" w:rsidRDefault="003B3952" w:rsidP="006F37A9">
      <w:r>
        <w:separator/>
      </w:r>
    </w:p>
  </w:endnote>
  <w:endnote w:type="continuationSeparator" w:id="0">
    <w:p w:rsidR="003B3952" w:rsidRDefault="003B3952" w:rsidP="006F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952" w:rsidRDefault="003B395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3952" w:rsidRDefault="003B395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952" w:rsidRDefault="003B395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22315">
      <w:rPr>
        <w:rStyle w:val="Nmerodepgina"/>
        <w:noProof/>
      </w:rPr>
      <w:t>1</w:t>
    </w:r>
    <w:r>
      <w:rPr>
        <w:rStyle w:val="Nmerodepgina"/>
      </w:rPr>
      <w:fldChar w:fldCharType="end"/>
    </w:r>
  </w:p>
  <w:p w:rsidR="003B3952" w:rsidRDefault="003B395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952" w:rsidRDefault="003B3952" w:rsidP="006F37A9">
      <w:r>
        <w:separator/>
      </w:r>
    </w:p>
  </w:footnote>
  <w:footnote w:type="continuationSeparator" w:id="0">
    <w:p w:rsidR="003B3952" w:rsidRDefault="003B3952" w:rsidP="006F3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952" w:rsidRDefault="0022231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6060" o:spid="_x0000_s2050" type="#_x0000_t136" style="position:absolute;margin-left:0;margin-top:0;width:409.5pt;height:87pt;rotation:315;z-index:-251654144;mso-position-horizontal:center;mso-position-horizontal-relative:margin;mso-position-vertical:center;mso-position-vertical-relative:margin" o:allowincell="f" fillcolor="#d8d8d8 [2732]" stroked="f">
          <v:fill opacity=".5"/>
          <v:textpath style="font-family:&quot;Tahoma&quot;;font-size:1in" string="COLI32-SJ17"/>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952" w:rsidRDefault="0022231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6061" o:spid="_x0000_s2051" type="#_x0000_t136" style="position:absolute;margin-left:0;margin-top:0;width:409.5pt;height:87pt;rotation:315;z-index:-251652096;mso-position-horizontal:center;mso-position-horizontal-relative:margin;mso-position-vertical:center;mso-position-vertical-relative:margin" o:allowincell="f" fillcolor="#d8d8d8 [2732]" stroked="f">
          <v:fill opacity=".5"/>
          <v:textpath style="font-family:&quot;Tahoma&quot;;font-size:1in" string="COLI32-SJ17"/>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952" w:rsidRDefault="0022231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6059" o:spid="_x0000_s2049" type="#_x0000_t136" style="position:absolute;margin-left:0;margin-top:0;width:409.5pt;height:87pt;rotation:315;z-index:-251656192;mso-position-horizontal:center;mso-position-horizontal-relative:margin;mso-position-vertical:center;mso-position-vertical-relative:margin" o:allowincell="f" fillcolor="#d8d8d8 [2732]" stroked="f">
          <v:fill opacity=".5"/>
          <v:textpath style="font-family:&quot;Tahoma&quot;;font-size:1in" string="COLI32-SJ17"/>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21B"/>
    <w:multiLevelType w:val="hybridMultilevel"/>
    <w:tmpl w:val="72328BB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55531E"/>
    <w:multiLevelType w:val="hybridMultilevel"/>
    <w:tmpl w:val="AE0A68C4"/>
    <w:lvl w:ilvl="0" w:tplc="C9322430">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C74107"/>
    <w:multiLevelType w:val="hybridMultilevel"/>
    <w:tmpl w:val="5E3A2B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6F6ECA"/>
    <w:multiLevelType w:val="hybridMultilevel"/>
    <w:tmpl w:val="14B83CD2"/>
    <w:lvl w:ilvl="0" w:tplc="0B82DF50">
      <w:start w:val="1"/>
      <w:numFmt w:val="decimal"/>
      <w:pStyle w:val="Listaconvietas"/>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100908"/>
    <w:multiLevelType w:val="hybridMultilevel"/>
    <w:tmpl w:val="98126942"/>
    <w:lvl w:ilvl="0" w:tplc="42C4B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3D336C"/>
    <w:multiLevelType w:val="hybridMultilevel"/>
    <w:tmpl w:val="F8E2A48A"/>
    <w:lvl w:ilvl="0" w:tplc="B468A0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1917F6"/>
    <w:multiLevelType w:val="hybridMultilevel"/>
    <w:tmpl w:val="4DBC8B30"/>
    <w:lvl w:ilvl="0" w:tplc="7E4E1022">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7">
    <w:nsid w:val="16643A53"/>
    <w:multiLevelType w:val="hybridMultilevel"/>
    <w:tmpl w:val="1BE6B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E1F44"/>
    <w:multiLevelType w:val="hybridMultilevel"/>
    <w:tmpl w:val="B1929D04"/>
    <w:lvl w:ilvl="0" w:tplc="4D5E8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29422C"/>
    <w:multiLevelType w:val="hybridMultilevel"/>
    <w:tmpl w:val="21B47D24"/>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5301B8"/>
    <w:multiLevelType w:val="hybridMultilevel"/>
    <w:tmpl w:val="B7A49E42"/>
    <w:lvl w:ilvl="0" w:tplc="ECE6C7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FC3E75"/>
    <w:multiLevelType w:val="hybridMultilevel"/>
    <w:tmpl w:val="394CA19C"/>
    <w:lvl w:ilvl="0" w:tplc="C78CDB8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7854279"/>
    <w:multiLevelType w:val="hybridMultilevel"/>
    <w:tmpl w:val="8C623202"/>
    <w:lvl w:ilvl="0" w:tplc="E9503118">
      <w:start w:val="1"/>
      <w:numFmt w:val="lowerLetter"/>
      <w:lvlText w:val="%1)"/>
      <w:lvlJc w:val="left"/>
      <w:pPr>
        <w:ind w:left="67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7044A6"/>
    <w:multiLevelType w:val="hybridMultilevel"/>
    <w:tmpl w:val="FE2A5754"/>
    <w:lvl w:ilvl="0" w:tplc="B1C67642">
      <w:start w:val="1"/>
      <w:numFmt w:val="lowerLetter"/>
      <w:lvlText w:val="%1)"/>
      <w:lvlJc w:val="left"/>
      <w:pPr>
        <w:ind w:left="900" w:hanging="360"/>
      </w:pPr>
      <w:rPr>
        <w:rFonts w:hint="default"/>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BD2DCA"/>
    <w:multiLevelType w:val="hybridMultilevel"/>
    <w:tmpl w:val="4DBC8B30"/>
    <w:lvl w:ilvl="0" w:tplc="7E4E1022">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16">
    <w:nsid w:val="3052677E"/>
    <w:multiLevelType w:val="hybridMultilevel"/>
    <w:tmpl w:val="46209B48"/>
    <w:lvl w:ilvl="0" w:tplc="9236A584">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7">
    <w:nsid w:val="33C96B2C"/>
    <w:multiLevelType w:val="hybridMultilevel"/>
    <w:tmpl w:val="6E92700C"/>
    <w:lvl w:ilvl="0" w:tplc="059EE7B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36505773"/>
    <w:multiLevelType w:val="hybridMultilevel"/>
    <w:tmpl w:val="6040D6DA"/>
    <w:lvl w:ilvl="0" w:tplc="2166C71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622EDA"/>
    <w:multiLevelType w:val="hybridMultilevel"/>
    <w:tmpl w:val="A3E65C98"/>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7263EC3"/>
    <w:multiLevelType w:val="hybridMultilevel"/>
    <w:tmpl w:val="F56A9DCA"/>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1">
    <w:nsid w:val="4864770F"/>
    <w:multiLevelType w:val="hybridMultilevel"/>
    <w:tmpl w:val="D5CCA446"/>
    <w:lvl w:ilvl="0" w:tplc="5EE28EC6">
      <w:start w:val="1"/>
      <w:numFmt w:val="decimal"/>
      <w:lvlText w:val="%1."/>
      <w:lvlJc w:val="left"/>
      <w:pPr>
        <w:ind w:left="840" w:hanging="36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22">
    <w:nsid w:val="4FBD5388"/>
    <w:multiLevelType w:val="hybridMultilevel"/>
    <w:tmpl w:val="FE2A5754"/>
    <w:lvl w:ilvl="0" w:tplc="B1C67642">
      <w:start w:val="1"/>
      <w:numFmt w:val="lowerLetter"/>
      <w:lvlText w:val="%1)"/>
      <w:lvlJc w:val="left"/>
      <w:pPr>
        <w:ind w:left="900" w:hanging="360"/>
      </w:pPr>
      <w:rPr>
        <w:rFonts w:hint="default"/>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C63F51"/>
    <w:multiLevelType w:val="hybridMultilevel"/>
    <w:tmpl w:val="B558A64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4">
    <w:nsid w:val="53552117"/>
    <w:multiLevelType w:val="hybridMultilevel"/>
    <w:tmpl w:val="5E3A2B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B116F26"/>
    <w:multiLevelType w:val="hybridMultilevel"/>
    <w:tmpl w:val="7A32328C"/>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3C4169"/>
    <w:multiLevelType w:val="hybridMultilevel"/>
    <w:tmpl w:val="2AC40A30"/>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7">
    <w:nsid w:val="5D915243"/>
    <w:multiLevelType w:val="hybridMultilevel"/>
    <w:tmpl w:val="37484C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ED6AF4"/>
    <w:multiLevelType w:val="hybridMultilevel"/>
    <w:tmpl w:val="D0AE1FA0"/>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9">
    <w:nsid w:val="63BE3601"/>
    <w:multiLevelType w:val="hybridMultilevel"/>
    <w:tmpl w:val="79E6DF9C"/>
    <w:lvl w:ilvl="0" w:tplc="4FC0DD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5925F8"/>
    <w:multiLevelType w:val="hybridMultilevel"/>
    <w:tmpl w:val="BFEEB8E2"/>
    <w:lvl w:ilvl="0" w:tplc="0C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E94A49"/>
    <w:multiLevelType w:val="hybridMultilevel"/>
    <w:tmpl w:val="AF108AA0"/>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7001EE"/>
    <w:multiLevelType w:val="hybridMultilevel"/>
    <w:tmpl w:val="8C623202"/>
    <w:lvl w:ilvl="0" w:tplc="E9503118">
      <w:start w:val="1"/>
      <w:numFmt w:val="lowerLetter"/>
      <w:lvlText w:val="%1)"/>
      <w:lvlJc w:val="left"/>
      <w:pPr>
        <w:ind w:left="67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7D522E3"/>
    <w:multiLevelType w:val="hybridMultilevel"/>
    <w:tmpl w:val="F8E2A48A"/>
    <w:lvl w:ilvl="0" w:tplc="B468A0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932B47"/>
    <w:multiLevelType w:val="hybridMultilevel"/>
    <w:tmpl w:val="AE0A68C4"/>
    <w:lvl w:ilvl="0" w:tplc="C9322430">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53416B4"/>
    <w:multiLevelType w:val="hybridMultilevel"/>
    <w:tmpl w:val="8E6AEF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0"/>
  </w:num>
  <w:num w:numId="3">
    <w:abstractNumId w:val="26"/>
  </w:num>
  <w:num w:numId="4">
    <w:abstractNumId w:val="0"/>
  </w:num>
  <w:num w:numId="5">
    <w:abstractNumId w:val="23"/>
  </w:num>
  <w:num w:numId="6">
    <w:abstractNumId w:val="25"/>
  </w:num>
  <w:num w:numId="7">
    <w:abstractNumId w:val="31"/>
  </w:num>
  <w:num w:numId="8">
    <w:abstractNumId w:val="19"/>
  </w:num>
  <w:num w:numId="9">
    <w:abstractNumId w:val="9"/>
  </w:num>
  <w:num w:numId="10">
    <w:abstractNumId w:val="13"/>
  </w:num>
  <w:num w:numId="11">
    <w:abstractNumId w:val="7"/>
  </w:num>
  <w:num w:numId="12">
    <w:abstractNumId w:val="21"/>
  </w:num>
  <w:num w:numId="13">
    <w:abstractNumId w:val="6"/>
  </w:num>
  <w:num w:numId="14">
    <w:abstractNumId w:val="5"/>
  </w:num>
  <w:num w:numId="15">
    <w:abstractNumId w:val="18"/>
  </w:num>
  <w:num w:numId="16">
    <w:abstractNumId w:val="32"/>
  </w:num>
  <w:num w:numId="17">
    <w:abstractNumId w:val="22"/>
  </w:num>
  <w:num w:numId="18">
    <w:abstractNumId w:val="16"/>
  </w:num>
  <w:num w:numId="19">
    <w:abstractNumId w:val="10"/>
  </w:num>
  <w:num w:numId="20">
    <w:abstractNumId w:val="29"/>
  </w:num>
  <w:num w:numId="21">
    <w:abstractNumId w:val="8"/>
  </w:num>
  <w:num w:numId="22">
    <w:abstractNumId w:val="4"/>
  </w:num>
  <w:num w:numId="23">
    <w:abstractNumId w:val="15"/>
  </w:num>
  <w:num w:numId="24">
    <w:abstractNumId w:val="33"/>
  </w:num>
  <w:num w:numId="25">
    <w:abstractNumId w:val="30"/>
  </w:num>
  <w:num w:numId="26">
    <w:abstractNumId w:val="12"/>
  </w:num>
  <w:num w:numId="27">
    <w:abstractNumId w:val="14"/>
  </w:num>
  <w:num w:numId="28">
    <w:abstractNumId w:val="11"/>
  </w:num>
  <w:num w:numId="29">
    <w:abstractNumId w:val="24"/>
  </w:num>
  <w:num w:numId="30">
    <w:abstractNumId w:val="35"/>
  </w:num>
  <w:num w:numId="31">
    <w:abstractNumId w:val="28"/>
  </w:num>
  <w:num w:numId="32">
    <w:abstractNumId w:val="2"/>
  </w:num>
  <w:num w:numId="33">
    <w:abstractNumId w:val="17"/>
  </w:num>
  <w:num w:numId="34">
    <w:abstractNumId w:val="34"/>
  </w:num>
  <w:num w:numId="35">
    <w:abstractNumId w:val="1"/>
  </w:num>
  <w:num w:numId="3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9D"/>
    <w:rsid w:val="000037A4"/>
    <w:rsid w:val="000109CE"/>
    <w:rsid w:val="000275FE"/>
    <w:rsid w:val="00035B29"/>
    <w:rsid w:val="00045531"/>
    <w:rsid w:val="0005737C"/>
    <w:rsid w:val="000634C9"/>
    <w:rsid w:val="0007658F"/>
    <w:rsid w:val="00081FBB"/>
    <w:rsid w:val="00087F29"/>
    <w:rsid w:val="00091EE5"/>
    <w:rsid w:val="000950E7"/>
    <w:rsid w:val="000A0D48"/>
    <w:rsid w:val="000A191D"/>
    <w:rsid w:val="000D316B"/>
    <w:rsid w:val="000D5398"/>
    <w:rsid w:val="000F6B54"/>
    <w:rsid w:val="001013BA"/>
    <w:rsid w:val="001056F4"/>
    <w:rsid w:val="0010571D"/>
    <w:rsid w:val="00105D6B"/>
    <w:rsid w:val="00117563"/>
    <w:rsid w:val="00120841"/>
    <w:rsid w:val="00123797"/>
    <w:rsid w:val="00123E1C"/>
    <w:rsid w:val="00124F86"/>
    <w:rsid w:val="0013081C"/>
    <w:rsid w:val="00131FF2"/>
    <w:rsid w:val="0014108D"/>
    <w:rsid w:val="001630FA"/>
    <w:rsid w:val="00165058"/>
    <w:rsid w:val="0017133E"/>
    <w:rsid w:val="00174D81"/>
    <w:rsid w:val="00174EFB"/>
    <w:rsid w:val="001766D8"/>
    <w:rsid w:val="001768B8"/>
    <w:rsid w:val="001807A4"/>
    <w:rsid w:val="0018293A"/>
    <w:rsid w:val="001921FB"/>
    <w:rsid w:val="001A1FB5"/>
    <w:rsid w:val="001A21BE"/>
    <w:rsid w:val="001A3875"/>
    <w:rsid w:val="001A508A"/>
    <w:rsid w:val="001B6F5B"/>
    <w:rsid w:val="001C62E5"/>
    <w:rsid w:val="001E1373"/>
    <w:rsid w:val="001E3037"/>
    <w:rsid w:val="001E7261"/>
    <w:rsid w:val="001F5870"/>
    <w:rsid w:val="002050F7"/>
    <w:rsid w:val="00206697"/>
    <w:rsid w:val="00206929"/>
    <w:rsid w:val="00211744"/>
    <w:rsid w:val="00215053"/>
    <w:rsid w:val="00215FE1"/>
    <w:rsid w:val="00222315"/>
    <w:rsid w:val="002363ED"/>
    <w:rsid w:val="0024621C"/>
    <w:rsid w:val="00246902"/>
    <w:rsid w:val="002555BC"/>
    <w:rsid w:val="00283FED"/>
    <w:rsid w:val="002B215C"/>
    <w:rsid w:val="002B45B6"/>
    <w:rsid w:val="002B65C8"/>
    <w:rsid w:val="002D25B9"/>
    <w:rsid w:val="002D6C3D"/>
    <w:rsid w:val="002F5A57"/>
    <w:rsid w:val="00305433"/>
    <w:rsid w:val="003141D5"/>
    <w:rsid w:val="0031661D"/>
    <w:rsid w:val="00316927"/>
    <w:rsid w:val="003201B3"/>
    <w:rsid w:val="00323381"/>
    <w:rsid w:val="0032652D"/>
    <w:rsid w:val="003359BD"/>
    <w:rsid w:val="003503C3"/>
    <w:rsid w:val="003567B6"/>
    <w:rsid w:val="00360135"/>
    <w:rsid w:val="0036596F"/>
    <w:rsid w:val="00371EC5"/>
    <w:rsid w:val="00373217"/>
    <w:rsid w:val="00373B0E"/>
    <w:rsid w:val="00376DA2"/>
    <w:rsid w:val="00392A35"/>
    <w:rsid w:val="003A6A3F"/>
    <w:rsid w:val="003B3952"/>
    <w:rsid w:val="003C4A49"/>
    <w:rsid w:val="003D67B6"/>
    <w:rsid w:val="003D7BE1"/>
    <w:rsid w:val="003E20F4"/>
    <w:rsid w:val="003F72D7"/>
    <w:rsid w:val="004102E5"/>
    <w:rsid w:val="00412524"/>
    <w:rsid w:val="00412F68"/>
    <w:rsid w:val="00414871"/>
    <w:rsid w:val="00414B93"/>
    <w:rsid w:val="00415226"/>
    <w:rsid w:val="00420153"/>
    <w:rsid w:val="004339D0"/>
    <w:rsid w:val="00433F0B"/>
    <w:rsid w:val="00442E17"/>
    <w:rsid w:val="00447C92"/>
    <w:rsid w:val="00453C93"/>
    <w:rsid w:val="004554B6"/>
    <w:rsid w:val="00456531"/>
    <w:rsid w:val="0045752E"/>
    <w:rsid w:val="00460CA7"/>
    <w:rsid w:val="00460DC1"/>
    <w:rsid w:val="00460E8A"/>
    <w:rsid w:val="0046708A"/>
    <w:rsid w:val="00472AA3"/>
    <w:rsid w:val="00474440"/>
    <w:rsid w:val="004746A1"/>
    <w:rsid w:val="00492D0D"/>
    <w:rsid w:val="00494863"/>
    <w:rsid w:val="004A1CB0"/>
    <w:rsid w:val="004B12A9"/>
    <w:rsid w:val="004B1C09"/>
    <w:rsid w:val="004B2A35"/>
    <w:rsid w:val="004B656F"/>
    <w:rsid w:val="004C5362"/>
    <w:rsid w:val="004D03BC"/>
    <w:rsid w:val="004F7FA2"/>
    <w:rsid w:val="00500BDD"/>
    <w:rsid w:val="005127A8"/>
    <w:rsid w:val="00521CFD"/>
    <w:rsid w:val="00527487"/>
    <w:rsid w:val="00531353"/>
    <w:rsid w:val="005340F2"/>
    <w:rsid w:val="00545775"/>
    <w:rsid w:val="00546845"/>
    <w:rsid w:val="00552AC6"/>
    <w:rsid w:val="00554733"/>
    <w:rsid w:val="00565171"/>
    <w:rsid w:val="00567156"/>
    <w:rsid w:val="005732F4"/>
    <w:rsid w:val="00574276"/>
    <w:rsid w:val="00574A93"/>
    <w:rsid w:val="00586BDA"/>
    <w:rsid w:val="00595E8E"/>
    <w:rsid w:val="005A559E"/>
    <w:rsid w:val="005B445D"/>
    <w:rsid w:val="005C12D2"/>
    <w:rsid w:val="005C490C"/>
    <w:rsid w:val="005D5152"/>
    <w:rsid w:val="005D739B"/>
    <w:rsid w:val="005D7DF1"/>
    <w:rsid w:val="005E0234"/>
    <w:rsid w:val="005F7FE2"/>
    <w:rsid w:val="00612407"/>
    <w:rsid w:val="00616923"/>
    <w:rsid w:val="00621074"/>
    <w:rsid w:val="00644727"/>
    <w:rsid w:val="006456F8"/>
    <w:rsid w:val="00645D6C"/>
    <w:rsid w:val="00661F7B"/>
    <w:rsid w:val="0067138C"/>
    <w:rsid w:val="006713D0"/>
    <w:rsid w:val="0067225B"/>
    <w:rsid w:val="00672592"/>
    <w:rsid w:val="00677EF1"/>
    <w:rsid w:val="0068787E"/>
    <w:rsid w:val="0069010B"/>
    <w:rsid w:val="00695EEE"/>
    <w:rsid w:val="006964F9"/>
    <w:rsid w:val="006B15BA"/>
    <w:rsid w:val="006B20C3"/>
    <w:rsid w:val="006B7FE5"/>
    <w:rsid w:val="006D5028"/>
    <w:rsid w:val="006D6212"/>
    <w:rsid w:val="006D6720"/>
    <w:rsid w:val="006E192B"/>
    <w:rsid w:val="006E6469"/>
    <w:rsid w:val="006E7EFB"/>
    <w:rsid w:val="006F37A9"/>
    <w:rsid w:val="006F5356"/>
    <w:rsid w:val="006F616B"/>
    <w:rsid w:val="006F6C81"/>
    <w:rsid w:val="00706C63"/>
    <w:rsid w:val="00714BAA"/>
    <w:rsid w:val="00716760"/>
    <w:rsid w:val="00724841"/>
    <w:rsid w:val="00727E69"/>
    <w:rsid w:val="00730682"/>
    <w:rsid w:val="0073106C"/>
    <w:rsid w:val="0073250B"/>
    <w:rsid w:val="00732980"/>
    <w:rsid w:val="007333B7"/>
    <w:rsid w:val="0074708E"/>
    <w:rsid w:val="007844E7"/>
    <w:rsid w:val="007867AA"/>
    <w:rsid w:val="007903E4"/>
    <w:rsid w:val="007A1477"/>
    <w:rsid w:val="007B6560"/>
    <w:rsid w:val="007C2A7D"/>
    <w:rsid w:val="007C4A57"/>
    <w:rsid w:val="007E0D50"/>
    <w:rsid w:val="008029FC"/>
    <w:rsid w:val="00810DDD"/>
    <w:rsid w:val="00810E8A"/>
    <w:rsid w:val="008177E7"/>
    <w:rsid w:val="008243B9"/>
    <w:rsid w:val="00837698"/>
    <w:rsid w:val="00840198"/>
    <w:rsid w:val="008513DA"/>
    <w:rsid w:val="00855312"/>
    <w:rsid w:val="00865A3C"/>
    <w:rsid w:val="008831CC"/>
    <w:rsid w:val="00884382"/>
    <w:rsid w:val="00885C8C"/>
    <w:rsid w:val="00894350"/>
    <w:rsid w:val="00897C8B"/>
    <w:rsid w:val="008B7749"/>
    <w:rsid w:val="008D25D1"/>
    <w:rsid w:val="008D27FF"/>
    <w:rsid w:val="008E0A9A"/>
    <w:rsid w:val="008E6253"/>
    <w:rsid w:val="008F058C"/>
    <w:rsid w:val="008F5830"/>
    <w:rsid w:val="008F629B"/>
    <w:rsid w:val="0091757D"/>
    <w:rsid w:val="00921645"/>
    <w:rsid w:val="00931F80"/>
    <w:rsid w:val="0093567C"/>
    <w:rsid w:val="00946C61"/>
    <w:rsid w:val="0095750A"/>
    <w:rsid w:val="009613C9"/>
    <w:rsid w:val="009674F8"/>
    <w:rsid w:val="00971A56"/>
    <w:rsid w:val="009835A6"/>
    <w:rsid w:val="00983F97"/>
    <w:rsid w:val="00985054"/>
    <w:rsid w:val="00992D10"/>
    <w:rsid w:val="0099392C"/>
    <w:rsid w:val="00997D22"/>
    <w:rsid w:val="009A0A77"/>
    <w:rsid w:val="009A5112"/>
    <w:rsid w:val="009B6FBC"/>
    <w:rsid w:val="009B70E6"/>
    <w:rsid w:val="009B7DFA"/>
    <w:rsid w:val="009C0056"/>
    <w:rsid w:val="009C05E2"/>
    <w:rsid w:val="009F0ECB"/>
    <w:rsid w:val="009F537F"/>
    <w:rsid w:val="00A039A8"/>
    <w:rsid w:val="00A076CC"/>
    <w:rsid w:val="00A116CC"/>
    <w:rsid w:val="00A13F41"/>
    <w:rsid w:val="00A15845"/>
    <w:rsid w:val="00A25E64"/>
    <w:rsid w:val="00A27281"/>
    <w:rsid w:val="00A42CF2"/>
    <w:rsid w:val="00A62525"/>
    <w:rsid w:val="00A62957"/>
    <w:rsid w:val="00A65C0D"/>
    <w:rsid w:val="00A75640"/>
    <w:rsid w:val="00A81E17"/>
    <w:rsid w:val="00AA0C18"/>
    <w:rsid w:val="00AA0F01"/>
    <w:rsid w:val="00AB0406"/>
    <w:rsid w:val="00AB3660"/>
    <w:rsid w:val="00AC6D46"/>
    <w:rsid w:val="00AE18E4"/>
    <w:rsid w:val="00B031D1"/>
    <w:rsid w:val="00B0522C"/>
    <w:rsid w:val="00B05F17"/>
    <w:rsid w:val="00B110C7"/>
    <w:rsid w:val="00B2640F"/>
    <w:rsid w:val="00B27F2C"/>
    <w:rsid w:val="00B34D41"/>
    <w:rsid w:val="00B452FA"/>
    <w:rsid w:val="00B467AA"/>
    <w:rsid w:val="00B52B00"/>
    <w:rsid w:val="00B57CA7"/>
    <w:rsid w:val="00B61514"/>
    <w:rsid w:val="00B713A4"/>
    <w:rsid w:val="00B80305"/>
    <w:rsid w:val="00B951D3"/>
    <w:rsid w:val="00B972BA"/>
    <w:rsid w:val="00BA33DF"/>
    <w:rsid w:val="00BA5DC0"/>
    <w:rsid w:val="00BA687C"/>
    <w:rsid w:val="00BC0E58"/>
    <w:rsid w:val="00BC49A8"/>
    <w:rsid w:val="00BC5241"/>
    <w:rsid w:val="00BC5DE3"/>
    <w:rsid w:val="00BD2525"/>
    <w:rsid w:val="00BE0D65"/>
    <w:rsid w:val="00BE206E"/>
    <w:rsid w:val="00BF49CA"/>
    <w:rsid w:val="00C0674E"/>
    <w:rsid w:val="00C103D3"/>
    <w:rsid w:val="00C108A5"/>
    <w:rsid w:val="00C152A6"/>
    <w:rsid w:val="00C20C85"/>
    <w:rsid w:val="00C31971"/>
    <w:rsid w:val="00C334A3"/>
    <w:rsid w:val="00C335C7"/>
    <w:rsid w:val="00C54ADE"/>
    <w:rsid w:val="00C56A65"/>
    <w:rsid w:val="00C62617"/>
    <w:rsid w:val="00C71913"/>
    <w:rsid w:val="00C7209A"/>
    <w:rsid w:val="00C748B7"/>
    <w:rsid w:val="00C76CAE"/>
    <w:rsid w:val="00C902A9"/>
    <w:rsid w:val="00C96869"/>
    <w:rsid w:val="00C97E7F"/>
    <w:rsid w:val="00CC0F84"/>
    <w:rsid w:val="00CC1C5D"/>
    <w:rsid w:val="00CC2282"/>
    <w:rsid w:val="00CD333A"/>
    <w:rsid w:val="00CF1E1B"/>
    <w:rsid w:val="00CF30C0"/>
    <w:rsid w:val="00CF3E0F"/>
    <w:rsid w:val="00D01F0C"/>
    <w:rsid w:val="00D12F91"/>
    <w:rsid w:val="00D16715"/>
    <w:rsid w:val="00D26514"/>
    <w:rsid w:val="00D27359"/>
    <w:rsid w:val="00D32E67"/>
    <w:rsid w:val="00D413C9"/>
    <w:rsid w:val="00D45065"/>
    <w:rsid w:val="00D53C32"/>
    <w:rsid w:val="00D551BB"/>
    <w:rsid w:val="00D56409"/>
    <w:rsid w:val="00D636DF"/>
    <w:rsid w:val="00D667FB"/>
    <w:rsid w:val="00D86218"/>
    <w:rsid w:val="00D9606A"/>
    <w:rsid w:val="00DA25B8"/>
    <w:rsid w:val="00DA5884"/>
    <w:rsid w:val="00DC174C"/>
    <w:rsid w:val="00DD712D"/>
    <w:rsid w:val="00DD71F3"/>
    <w:rsid w:val="00DD7F27"/>
    <w:rsid w:val="00DF469F"/>
    <w:rsid w:val="00E137B0"/>
    <w:rsid w:val="00E206F1"/>
    <w:rsid w:val="00E23E83"/>
    <w:rsid w:val="00E27285"/>
    <w:rsid w:val="00E31EDE"/>
    <w:rsid w:val="00E56507"/>
    <w:rsid w:val="00E566F6"/>
    <w:rsid w:val="00E604A9"/>
    <w:rsid w:val="00E64BA8"/>
    <w:rsid w:val="00E70B57"/>
    <w:rsid w:val="00E95D75"/>
    <w:rsid w:val="00EA68A3"/>
    <w:rsid w:val="00EB3928"/>
    <w:rsid w:val="00ED2A2B"/>
    <w:rsid w:val="00ED3542"/>
    <w:rsid w:val="00ED5DAF"/>
    <w:rsid w:val="00EF16B1"/>
    <w:rsid w:val="00EF40F5"/>
    <w:rsid w:val="00EF4D95"/>
    <w:rsid w:val="00F11AA4"/>
    <w:rsid w:val="00F16C7E"/>
    <w:rsid w:val="00F170FF"/>
    <w:rsid w:val="00F36DAC"/>
    <w:rsid w:val="00F441E5"/>
    <w:rsid w:val="00F4549D"/>
    <w:rsid w:val="00F46A4C"/>
    <w:rsid w:val="00F5600C"/>
    <w:rsid w:val="00F76738"/>
    <w:rsid w:val="00F851E0"/>
    <w:rsid w:val="00F927D8"/>
    <w:rsid w:val="00F95EEE"/>
    <w:rsid w:val="00FB3B2F"/>
    <w:rsid w:val="00FB414A"/>
    <w:rsid w:val="00FC1056"/>
    <w:rsid w:val="00FD0F5F"/>
    <w:rsid w:val="00FD2817"/>
    <w:rsid w:val="00FD7358"/>
    <w:rsid w:val="00FE6504"/>
    <w:rsid w:val="00FE7C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05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9"/>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iPriority w:val="99"/>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9"/>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uiPriority w:val="99"/>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uiPriority w:val="99"/>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uiPriority w:val="99"/>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uiPriority w:val="99"/>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uiPriority w:val="99"/>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Ttulo">
    <w:name w:val="Title"/>
    <w:basedOn w:val="Normal"/>
    <w:link w:val="TtuloCar"/>
    <w:uiPriority w:val="99"/>
    <w:qFormat/>
    <w:rsid w:val="00F4549D"/>
    <w:pPr>
      <w:jc w:val="center"/>
    </w:pPr>
    <w:rPr>
      <w:rFonts w:ascii="Arial" w:hAnsi="Arial"/>
      <w:b/>
      <w:lang w:val="es-MX"/>
    </w:rPr>
  </w:style>
  <w:style w:type="character" w:customStyle="1" w:styleId="TtuloCar">
    <w:name w:val="Título Car"/>
    <w:basedOn w:val="Fuentedeprrafopredeter"/>
    <w:link w:val="Ttulo"/>
    <w:uiPriority w:val="99"/>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uiPriority w:val="99"/>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uiPriority w:val="99"/>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uiPriority w:val="99"/>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uiPriority w:val="99"/>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uiPriority w:val="99"/>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uiPriority w:val="99"/>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uiPriority w:val="99"/>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uiPriority w:val="9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uiPriority w:val="99"/>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uiPriority w:val="99"/>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uiPriority w:val="99"/>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uiPriority w:val="99"/>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uiPriority w:val="99"/>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uiPriority w:val="99"/>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uiPriority w:val="99"/>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uiPriority w:val="99"/>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uiPriority w:val="99"/>
    <w:rsid w:val="006964F9"/>
    <w:rPr>
      <w:rFonts w:ascii="Arial" w:eastAsia="Calibri" w:hAnsi="Arial" w:cs="Times New Roman"/>
      <w:sz w:val="20"/>
      <w:szCs w:val="20"/>
      <w:lang w:val="es-MX" w:eastAsia="es-ES"/>
    </w:rPr>
  </w:style>
  <w:style w:type="character" w:styleId="Textoennegrita">
    <w:name w:val="Strong"/>
    <w:basedOn w:val="Fuentedeprrafopredeter"/>
    <w:uiPriority w:val="99"/>
    <w:qFormat/>
    <w:rsid w:val="006964F9"/>
    <w:rPr>
      <w:rFonts w:cs="Times New Roman"/>
      <w:b/>
      <w:bCs/>
    </w:rPr>
  </w:style>
  <w:style w:type="paragraph" w:styleId="Textoindependiente3">
    <w:name w:val="Body Text 3"/>
    <w:basedOn w:val="Normal"/>
    <w:link w:val="Textoindependiente3Car"/>
    <w:uiPriority w:val="99"/>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uiPriority w:val="99"/>
    <w:rsid w:val="006964F9"/>
    <w:rPr>
      <w:rFonts w:ascii="Arial" w:eastAsia="Calibri" w:hAnsi="Arial" w:cs="Times New Roman"/>
      <w:b/>
      <w:bCs/>
      <w:sz w:val="20"/>
      <w:szCs w:val="20"/>
      <w:lang w:val="es-MX" w:eastAsia="es-ES"/>
    </w:rPr>
  </w:style>
  <w:style w:type="table" w:styleId="Tablaconcuadrcula">
    <w:name w:val="Table Grid"/>
    <w:basedOn w:val="Tablanormal"/>
    <w:uiPriority w:val="99"/>
    <w:rsid w:val="006964F9"/>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E6469"/>
    <w:pPr>
      <w:spacing w:after="0" w:line="240" w:lineRule="auto"/>
    </w:pPr>
    <w:rPr>
      <w:rFonts w:ascii="Calibri" w:eastAsia="Calibri" w:hAnsi="Calibri" w:cs="Times New Roman"/>
      <w:lang w:val="es-MX"/>
    </w:rPr>
  </w:style>
  <w:style w:type="paragraph" w:customStyle="1" w:styleId="Default">
    <w:name w:val="Default"/>
    <w:rsid w:val="006E6469"/>
    <w:pPr>
      <w:autoSpaceDE w:val="0"/>
      <w:autoSpaceDN w:val="0"/>
      <w:adjustRightInd w:val="0"/>
      <w:spacing w:after="0" w:line="240" w:lineRule="auto"/>
    </w:pPr>
    <w:rPr>
      <w:rFonts w:ascii="Arial" w:eastAsia="Calibri" w:hAnsi="Arial" w:cs="Arial"/>
      <w:color w:val="000000"/>
      <w:sz w:val="24"/>
      <w:szCs w:val="24"/>
      <w:lang w:val="es-MX"/>
    </w:rPr>
  </w:style>
  <w:style w:type="character" w:styleId="nfasis">
    <w:name w:val="Emphasis"/>
    <w:basedOn w:val="Fuentedeprrafopredeter"/>
    <w:uiPriority w:val="20"/>
    <w:qFormat/>
    <w:rsid w:val="00D53C32"/>
    <w:rPr>
      <w:i/>
      <w:iCs/>
    </w:rPr>
  </w:style>
  <w:style w:type="character" w:styleId="Refdecomentario">
    <w:name w:val="annotation reference"/>
    <w:basedOn w:val="Fuentedeprrafopredeter"/>
    <w:rsid w:val="00D53C32"/>
    <w:rPr>
      <w:sz w:val="16"/>
      <w:szCs w:val="16"/>
    </w:rPr>
  </w:style>
  <w:style w:type="paragraph" w:styleId="Textocomentario">
    <w:name w:val="annotation text"/>
    <w:basedOn w:val="Normal"/>
    <w:link w:val="TextocomentarioCar"/>
    <w:rsid w:val="00D53C32"/>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D53C32"/>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D53C32"/>
    <w:rPr>
      <w:b/>
      <w:bCs/>
    </w:rPr>
  </w:style>
  <w:style w:type="character" w:customStyle="1" w:styleId="AsuntodelcomentarioCar">
    <w:name w:val="Asunto del comentario Car"/>
    <w:basedOn w:val="TextocomentarioCar"/>
    <w:link w:val="Asuntodelcomentario"/>
    <w:rsid w:val="00D53C32"/>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D53C32"/>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D53C32"/>
    <w:rPr>
      <w:rFonts w:ascii="Consolas" w:eastAsia="Times New Roman" w:hAnsi="Consolas" w:cs="Consolas"/>
      <w:sz w:val="21"/>
      <w:szCs w:val="21"/>
      <w:lang w:val="es-ES_tradnl" w:eastAsia="es-ES"/>
    </w:rPr>
  </w:style>
  <w:style w:type="paragraph" w:styleId="NormalWeb">
    <w:name w:val="Normal (Web)"/>
    <w:basedOn w:val="Normal"/>
    <w:uiPriority w:val="99"/>
    <w:unhideWhenUsed/>
    <w:rsid w:val="00D53C32"/>
    <w:pPr>
      <w:spacing w:before="100" w:beforeAutospacing="1" w:after="100" w:afterAutospacing="1"/>
    </w:pPr>
    <w:rPr>
      <w:color w:val="333333"/>
      <w:lang w:val="es-MX" w:eastAsia="es-MX"/>
    </w:rPr>
  </w:style>
  <w:style w:type="paragraph" w:customStyle="1" w:styleId="Texto">
    <w:name w:val="Texto"/>
    <w:basedOn w:val="Normal"/>
    <w:link w:val="TextoCar"/>
    <w:rsid w:val="00D53C32"/>
    <w:pPr>
      <w:spacing w:after="101" w:line="216" w:lineRule="exact"/>
      <w:ind w:firstLine="288"/>
      <w:jc w:val="both"/>
    </w:pPr>
    <w:rPr>
      <w:rFonts w:ascii="Arial" w:hAnsi="Arial"/>
      <w:sz w:val="18"/>
      <w:szCs w:val="18"/>
    </w:rPr>
  </w:style>
  <w:style w:type="character" w:customStyle="1" w:styleId="TextoCar">
    <w:name w:val="Texto Car"/>
    <w:link w:val="Texto"/>
    <w:locked/>
    <w:rsid w:val="00D53C32"/>
    <w:rPr>
      <w:rFonts w:ascii="Arial" w:eastAsia="Times New Roman" w:hAnsi="Arial" w:cs="Times New Roman"/>
      <w:sz w:val="18"/>
      <w:szCs w:val="18"/>
    </w:rPr>
  </w:style>
  <w:style w:type="character" w:customStyle="1" w:styleId="apple-converted-space">
    <w:name w:val="apple-converted-space"/>
    <w:basedOn w:val="Fuentedeprrafopredeter"/>
    <w:rsid w:val="00D53C32"/>
  </w:style>
  <w:style w:type="paragraph" w:customStyle="1" w:styleId="P18">
    <w:name w:val="P18"/>
    <w:basedOn w:val="Normal"/>
    <w:hidden/>
    <w:rsid w:val="00B2640F"/>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B2640F"/>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B2640F"/>
    <w:pPr>
      <w:widowControl w:val="0"/>
      <w:tabs>
        <w:tab w:val="left" w:pos="2780"/>
      </w:tabs>
      <w:adjustRightInd w:val="0"/>
      <w:jc w:val="distribute"/>
    </w:pPr>
    <w:rPr>
      <w:rFonts w:ascii="Arial" w:hAnsi="Arial" w:cs="Arial"/>
      <w:b/>
      <w:sz w:val="22"/>
      <w:szCs w:val="20"/>
      <w:lang w:val="es-MX"/>
    </w:rPr>
  </w:style>
  <w:style w:type="table" w:customStyle="1" w:styleId="GridTable1Light-Accent11">
    <w:name w:val="Grid Table 1 Light - Accent 11"/>
    <w:basedOn w:val="Tablanormal"/>
    <w:uiPriority w:val="46"/>
    <w:rsid w:val="00B2640F"/>
    <w:pPr>
      <w:spacing w:after="0" w:line="240" w:lineRule="auto"/>
    </w:pPr>
    <w:rPr>
      <w:rFonts w:ascii="Calibri" w:eastAsia="Calibri" w:hAnsi="Calibri"/>
      <w:lang w:val="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Cita">
    <w:name w:val="Quote"/>
    <w:basedOn w:val="Normal"/>
    <w:next w:val="Normal"/>
    <w:link w:val="CitaCar"/>
    <w:uiPriority w:val="29"/>
    <w:qFormat/>
    <w:rsid w:val="00174D81"/>
    <w:rPr>
      <w:i/>
      <w:iCs/>
      <w:color w:val="000000" w:themeColor="text1"/>
    </w:rPr>
  </w:style>
  <w:style w:type="character" w:customStyle="1" w:styleId="CitaCar">
    <w:name w:val="Cita Car"/>
    <w:basedOn w:val="Fuentedeprrafopredeter"/>
    <w:link w:val="Cita"/>
    <w:uiPriority w:val="29"/>
    <w:rsid w:val="00174D81"/>
    <w:rPr>
      <w:rFonts w:ascii="Times New Roman" w:eastAsia="Times New Roman" w:hAnsi="Times New Roman" w:cs="Times New Roman"/>
      <w:i/>
      <w:iCs/>
      <w:color w:val="000000" w:themeColor="text1"/>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05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9"/>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iPriority w:val="99"/>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9"/>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uiPriority w:val="99"/>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uiPriority w:val="99"/>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uiPriority w:val="99"/>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uiPriority w:val="99"/>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uiPriority w:val="99"/>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Ttulo">
    <w:name w:val="Title"/>
    <w:basedOn w:val="Normal"/>
    <w:link w:val="TtuloCar"/>
    <w:uiPriority w:val="99"/>
    <w:qFormat/>
    <w:rsid w:val="00F4549D"/>
    <w:pPr>
      <w:jc w:val="center"/>
    </w:pPr>
    <w:rPr>
      <w:rFonts w:ascii="Arial" w:hAnsi="Arial"/>
      <w:b/>
      <w:lang w:val="es-MX"/>
    </w:rPr>
  </w:style>
  <w:style w:type="character" w:customStyle="1" w:styleId="TtuloCar">
    <w:name w:val="Título Car"/>
    <w:basedOn w:val="Fuentedeprrafopredeter"/>
    <w:link w:val="Ttulo"/>
    <w:uiPriority w:val="99"/>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uiPriority w:val="99"/>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uiPriority w:val="99"/>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uiPriority w:val="99"/>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uiPriority w:val="99"/>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uiPriority w:val="99"/>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uiPriority w:val="99"/>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uiPriority w:val="99"/>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uiPriority w:val="9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uiPriority w:val="99"/>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uiPriority w:val="99"/>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uiPriority w:val="99"/>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uiPriority w:val="99"/>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uiPriority w:val="99"/>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uiPriority w:val="99"/>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uiPriority w:val="99"/>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uiPriority w:val="99"/>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uiPriority w:val="99"/>
    <w:rsid w:val="006964F9"/>
    <w:rPr>
      <w:rFonts w:ascii="Arial" w:eastAsia="Calibri" w:hAnsi="Arial" w:cs="Times New Roman"/>
      <w:sz w:val="20"/>
      <w:szCs w:val="20"/>
      <w:lang w:val="es-MX" w:eastAsia="es-ES"/>
    </w:rPr>
  </w:style>
  <w:style w:type="character" w:styleId="Textoennegrita">
    <w:name w:val="Strong"/>
    <w:basedOn w:val="Fuentedeprrafopredeter"/>
    <w:uiPriority w:val="99"/>
    <w:qFormat/>
    <w:rsid w:val="006964F9"/>
    <w:rPr>
      <w:rFonts w:cs="Times New Roman"/>
      <w:b/>
      <w:bCs/>
    </w:rPr>
  </w:style>
  <w:style w:type="paragraph" w:styleId="Textoindependiente3">
    <w:name w:val="Body Text 3"/>
    <w:basedOn w:val="Normal"/>
    <w:link w:val="Textoindependiente3Car"/>
    <w:uiPriority w:val="99"/>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uiPriority w:val="99"/>
    <w:rsid w:val="006964F9"/>
    <w:rPr>
      <w:rFonts w:ascii="Arial" w:eastAsia="Calibri" w:hAnsi="Arial" w:cs="Times New Roman"/>
      <w:b/>
      <w:bCs/>
      <w:sz w:val="20"/>
      <w:szCs w:val="20"/>
      <w:lang w:val="es-MX" w:eastAsia="es-ES"/>
    </w:rPr>
  </w:style>
  <w:style w:type="table" w:styleId="Tablaconcuadrcula">
    <w:name w:val="Table Grid"/>
    <w:basedOn w:val="Tablanormal"/>
    <w:uiPriority w:val="99"/>
    <w:rsid w:val="006964F9"/>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E6469"/>
    <w:pPr>
      <w:spacing w:after="0" w:line="240" w:lineRule="auto"/>
    </w:pPr>
    <w:rPr>
      <w:rFonts w:ascii="Calibri" w:eastAsia="Calibri" w:hAnsi="Calibri" w:cs="Times New Roman"/>
      <w:lang w:val="es-MX"/>
    </w:rPr>
  </w:style>
  <w:style w:type="paragraph" w:customStyle="1" w:styleId="Default">
    <w:name w:val="Default"/>
    <w:rsid w:val="006E6469"/>
    <w:pPr>
      <w:autoSpaceDE w:val="0"/>
      <w:autoSpaceDN w:val="0"/>
      <w:adjustRightInd w:val="0"/>
      <w:spacing w:after="0" w:line="240" w:lineRule="auto"/>
    </w:pPr>
    <w:rPr>
      <w:rFonts w:ascii="Arial" w:eastAsia="Calibri" w:hAnsi="Arial" w:cs="Arial"/>
      <w:color w:val="000000"/>
      <w:sz w:val="24"/>
      <w:szCs w:val="24"/>
      <w:lang w:val="es-MX"/>
    </w:rPr>
  </w:style>
  <w:style w:type="character" w:styleId="nfasis">
    <w:name w:val="Emphasis"/>
    <w:basedOn w:val="Fuentedeprrafopredeter"/>
    <w:uiPriority w:val="20"/>
    <w:qFormat/>
    <w:rsid w:val="00D53C32"/>
    <w:rPr>
      <w:i/>
      <w:iCs/>
    </w:rPr>
  </w:style>
  <w:style w:type="character" w:styleId="Refdecomentario">
    <w:name w:val="annotation reference"/>
    <w:basedOn w:val="Fuentedeprrafopredeter"/>
    <w:rsid w:val="00D53C32"/>
    <w:rPr>
      <w:sz w:val="16"/>
      <w:szCs w:val="16"/>
    </w:rPr>
  </w:style>
  <w:style w:type="paragraph" w:styleId="Textocomentario">
    <w:name w:val="annotation text"/>
    <w:basedOn w:val="Normal"/>
    <w:link w:val="TextocomentarioCar"/>
    <w:rsid w:val="00D53C32"/>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D53C32"/>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D53C32"/>
    <w:rPr>
      <w:b/>
      <w:bCs/>
    </w:rPr>
  </w:style>
  <w:style w:type="character" w:customStyle="1" w:styleId="AsuntodelcomentarioCar">
    <w:name w:val="Asunto del comentario Car"/>
    <w:basedOn w:val="TextocomentarioCar"/>
    <w:link w:val="Asuntodelcomentario"/>
    <w:rsid w:val="00D53C32"/>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D53C32"/>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D53C32"/>
    <w:rPr>
      <w:rFonts w:ascii="Consolas" w:eastAsia="Times New Roman" w:hAnsi="Consolas" w:cs="Consolas"/>
      <w:sz w:val="21"/>
      <w:szCs w:val="21"/>
      <w:lang w:val="es-ES_tradnl" w:eastAsia="es-ES"/>
    </w:rPr>
  </w:style>
  <w:style w:type="paragraph" w:styleId="NormalWeb">
    <w:name w:val="Normal (Web)"/>
    <w:basedOn w:val="Normal"/>
    <w:uiPriority w:val="99"/>
    <w:unhideWhenUsed/>
    <w:rsid w:val="00D53C32"/>
    <w:pPr>
      <w:spacing w:before="100" w:beforeAutospacing="1" w:after="100" w:afterAutospacing="1"/>
    </w:pPr>
    <w:rPr>
      <w:color w:val="333333"/>
      <w:lang w:val="es-MX" w:eastAsia="es-MX"/>
    </w:rPr>
  </w:style>
  <w:style w:type="paragraph" w:customStyle="1" w:styleId="Texto">
    <w:name w:val="Texto"/>
    <w:basedOn w:val="Normal"/>
    <w:link w:val="TextoCar"/>
    <w:rsid w:val="00D53C32"/>
    <w:pPr>
      <w:spacing w:after="101" w:line="216" w:lineRule="exact"/>
      <w:ind w:firstLine="288"/>
      <w:jc w:val="both"/>
    </w:pPr>
    <w:rPr>
      <w:rFonts w:ascii="Arial" w:hAnsi="Arial"/>
      <w:sz w:val="18"/>
      <w:szCs w:val="18"/>
    </w:rPr>
  </w:style>
  <w:style w:type="character" w:customStyle="1" w:styleId="TextoCar">
    <w:name w:val="Texto Car"/>
    <w:link w:val="Texto"/>
    <w:locked/>
    <w:rsid w:val="00D53C32"/>
    <w:rPr>
      <w:rFonts w:ascii="Arial" w:eastAsia="Times New Roman" w:hAnsi="Arial" w:cs="Times New Roman"/>
      <w:sz w:val="18"/>
      <w:szCs w:val="18"/>
    </w:rPr>
  </w:style>
  <w:style w:type="character" w:customStyle="1" w:styleId="apple-converted-space">
    <w:name w:val="apple-converted-space"/>
    <w:basedOn w:val="Fuentedeprrafopredeter"/>
    <w:rsid w:val="00D53C32"/>
  </w:style>
  <w:style w:type="paragraph" w:customStyle="1" w:styleId="P18">
    <w:name w:val="P18"/>
    <w:basedOn w:val="Normal"/>
    <w:hidden/>
    <w:rsid w:val="00B2640F"/>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B2640F"/>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B2640F"/>
    <w:pPr>
      <w:widowControl w:val="0"/>
      <w:tabs>
        <w:tab w:val="left" w:pos="2780"/>
      </w:tabs>
      <w:adjustRightInd w:val="0"/>
      <w:jc w:val="distribute"/>
    </w:pPr>
    <w:rPr>
      <w:rFonts w:ascii="Arial" w:hAnsi="Arial" w:cs="Arial"/>
      <w:b/>
      <w:sz w:val="22"/>
      <w:szCs w:val="20"/>
      <w:lang w:val="es-MX"/>
    </w:rPr>
  </w:style>
  <w:style w:type="table" w:customStyle="1" w:styleId="GridTable1Light-Accent11">
    <w:name w:val="Grid Table 1 Light - Accent 11"/>
    <w:basedOn w:val="Tablanormal"/>
    <w:uiPriority w:val="46"/>
    <w:rsid w:val="00B2640F"/>
    <w:pPr>
      <w:spacing w:after="0" w:line="240" w:lineRule="auto"/>
    </w:pPr>
    <w:rPr>
      <w:rFonts w:ascii="Calibri" w:eastAsia="Calibri" w:hAnsi="Calibri"/>
      <w:lang w:val="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Cita">
    <w:name w:val="Quote"/>
    <w:basedOn w:val="Normal"/>
    <w:next w:val="Normal"/>
    <w:link w:val="CitaCar"/>
    <w:uiPriority w:val="29"/>
    <w:qFormat/>
    <w:rsid w:val="00174D81"/>
    <w:rPr>
      <w:i/>
      <w:iCs/>
      <w:color w:val="000000" w:themeColor="text1"/>
    </w:rPr>
  </w:style>
  <w:style w:type="character" w:customStyle="1" w:styleId="CitaCar">
    <w:name w:val="Cita Car"/>
    <w:basedOn w:val="Fuentedeprrafopredeter"/>
    <w:link w:val="Cita"/>
    <w:uiPriority w:val="29"/>
    <w:rsid w:val="00174D81"/>
    <w:rPr>
      <w:rFonts w:ascii="Times New Roman" w:eastAsia="Times New Roman" w:hAnsi="Times New Roman" w:cs="Times New Roman"/>
      <w:i/>
      <w:iCs/>
      <w:color w:val="000000" w:themeColor="text1"/>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065">
      <w:bodyDiv w:val="1"/>
      <w:marLeft w:val="0"/>
      <w:marRight w:val="0"/>
      <w:marTop w:val="0"/>
      <w:marBottom w:val="0"/>
      <w:divBdr>
        <w:top w:val="none" w:sz="0" w:space="0" w:color="auto"/>
        <w:left w:val="none" w:sz="0" w:space="0" w:color="auto"/>
        <w:bottom w:val="none" w:sz="0" w:space="0" w:color="auto"/>
        <w:right w:val="none" w:sz="0" w:space="0" w:color="auto"/>
      </w:divBdr>
    </w:div>
    <w:div w:id="31224911">
      <w:bodyDiv w:val="1"/>
      <w:marLeft w:val="0"/>
      <w:marRight w:val="0"/>
      <w:marTop w:val="0"/>
      <w:marBottom w:val="0"/>
      <w:divBdr>
        <w:top w:val="none" w:sz="0" w:space="0" w:color="auto"/>
        <w:left w:val="none" w:sz="0" w:space="0" w:color="auto"/>
        <w:bottom w:val="none" w:sz="0" w:space="0" w:color="auto"/>
        <w:right w:val="none" w:sz="0" w:space="0" w:color="auto"/>
      </w:divBdr>
    </w:div>
    <w:div w:id="32661930">
      <w:bodyDiv w:val="1"/>
      <w:marLeft w:val="0"/>
      <w:marRight w:val="0"/>
      <w:marTop w:val="0"/>
      <w:marBottom w:val="0"/>
      <w:divBdr>
        <w:top w:val="none" w:sz="0" w:space="0" w:color="auto"/>
        <w:left w:val="none" w:sz="0" w:space="0" w:color="auto"/>
        <w:bottom w:val="none" w:sz="0" w:space="0" w:color="auto"/>
        <w:right w:val="none" w:sz="0" w:space="0" w:color="auto"/>
      </w:divBdr>
    </w:div>
    <w:div w:id="109519964">
      <w:bodyDiv w:val="1"/>
      <w:marLeft w:val="0"/>
      <w:marRight w:val="0"/>
      <w:marTop w:val="0"/>
      <w:marBottom w:val="0"/>
      <w:divBdr>
        <w:top w:val="none" w:sz="0" w:space="0" w:color="auto"/>
        <w:left w:val="none" w:sz="0" w:space="0" w:color="auto"/>
        <w:bottom w:val="none" w:sz="0" w:space="0" w:color="auto"/>
        <w:right w:val="none" w:sz="0" w:space="0" w:color="auto"/>
      </w:divBdr>
    </w:div>
    <w:div w:id="113792818">
      <w:bodyDiv w:val="1"/>
      <w:marLeft w:val="0"/>
      <w:marRight w:val="0"/>
      <w:marTop w:val="0"/>
      <w:marBottom w:val="0"/>
      <w:divBdr>
        <w:top w:val="none" w:sz="0" w:space="0" w:color="auto"/>
        <w:left w:val="none" w:sz="0" w:space="0" w:color="auto"/>
        <w:bottom w:val="none" w:sz="0" w:space="0" w:color="auto"/>
        <w:right w:val="none" w:sz="0" w:space="0" w:color="auto"/>
      </w:divBdr>
    </w:div>
    <w:div w:id="148057252">
      <w:bodyDiv w:val="1"/>
      <w:marLeft w:val="0"/>
      <w:marRight w:val="0"/>
      <w:marTop w:val="0"/>
      <w:marBottom w:val="0"/>
      <w:divBdr>
        <w:top w:val="none" w:sz="0" w:space="0" w:color="auto"/>
        <w:left w:val="none" w:sz="0" w:space="0" w:color="auto"/>
        <w:bottom w:val="none" w:sz="0" w:space="0" w:color="auto"/>
        <w:right w:val="none" w:sz="0" w:space="0" w:color="auto"/>
      </w:divBdr>
    </w:div>
    <w:div w:id="168565158">
      <w:bodyDiv w:val="1"/>
      <w:marLeft w:val="0"/>
      <w:marRight w:val="0"/>
      <w:marTop w:val="0"/>
      <w:marBottom w:val="0"/>
      <w:divBdr>
        <w:top w:val="none" w:sz="0" w:space="0" w:color="auto"/>
        <w:left w:val="none" w:sz="0" w:space="0" w:color="auto"/>
        <w:bottom w:val="none" w:sz="0" w:space="0" w:color="auto"/>
        <w:right w:val="none" w:sz="0" w:space="0" w:color="auto"/>
      </w:divBdr>
    </w:div>
    <w:div w:id="183834254">
      <w:bodyDiv w:val="1"/>
      <w:marLeft w:val="0"/>
      <w:marRight w:val="0"/>
      <w:marTop w:val="0"/>
      <w:marBottom w:val="0"/>
      <w:divBdr>
        <w:top w:val="none" w:sz="0" w:space="0" w:color="auto"/>
        <w:left w:val="none" w:sz="0" w:space="0" w:color="auto"/>
        <w:bottom w:val="none" w:sz="0" w:space="0" w:color="auto"/>
        <w:right w:val="none" w:sz="0" w:space="0" w:color="auto"/>
      </w:divBdr>
    </w:div>
    <w:div w:id="192960931">
      <w:bodyDiv w:val="1"/>
      <w:marLeft w:val="0"/>
      <w:marRight w:val="0"/>
      <w:marTop w:val="0"/>
      <w:marBottom w:val="0"/>
      <w:divBdr>
        <w:top w:val="none" w:sz="0" w:space="0" w:color="auto"/>
        <w:left w:val="none" w:sz="0" w:space="0" w:color="auto"/>
        <w:bottom w:val="none" w:sz="0" w:space="0" w:color="auto"/>
        <w:right w:val="none" w:sz="0" w:space="0" w:color="auto"/>
      </w:divBdr>
    </w:div>
    <w:div w:id="210700836">
      <w:bodyDiv w:val="1"/>
      <w:marLeft w:val="0"/>
      <w:marRight w:val="0"/>
      <w:marTop w:val="0"/>
      <w:marBottom w:val="0"/>
      <w:divBdr>
        <w:top w:val="none" w:sz="0" w:space="0" w:color="auto"/>
        <w:left w:val="none" w:sz="0" w:space="0" w:color="auto"/>
        <w:bottom w:val="none" w:sz="0" w:space="0" w:color="auto"/>
        <w:right w:val="none" w:sz="0" w:space="0" w:color="auto"/>
      </w:divBdr>
    </w:div>
    <w:div w:id="363210566">
      <w:bodyDiv w:val="1"/>
      <w:marLeft w:val="0"/>
      <w:marRight w:val="0"/>
      <w:marTop w:val="0"/>
      <w:marBottom w:val="0"/>
      <w:divBdr>
        <w:top w:val="none" w:sz="0" w:space="0" w:color="auto"/>
        <w:left w:val="none" w:sz="0" w:space="0" w:color="auto"/>
        <w:bottom w:val="none" w:sz="0" w:space="0" w:color="auto"/>
        <w:right w:val="none" w:sz="0" w:space="0" w:color="auto"/>
      </w:divBdr>
    </w:div>
    <w:div w:id="384791903">
      <w:bodyDiv w:val="1"/>
      <w:marLeft w:val="0"/>
      <w:marRight w:val="0"/>
      <w:marTop w:val="0"/>
      <w:marBottom w:val="0"/>
      <w:divBdr>
        <w:top w:val="none" w:sz="0" w:space="0" w:color="auto"/>
        <w:left w:val="none" w:sz="0" w:space="0" w:color="auto"/>
        <w:bottom w:val="none" w:sz="0" w:space="0" w:color="auto"/>
        <w:right w:val="none" w:sz="0" w:space="0" w:color="auto"/>
      </w:divBdr>
    </w:div>
    <w:div w:id="390201801">
      <w:bodyDiv w:val="1"/>
      <w:marLeft w:val="0"/>
      <w:marRight w:val="0"/>
      <w:marTop w:val="0"/>
      <w:marBottom w:val="0"/>
      <w:divBdr>
        <w:top w:val="none" w:sz="0" w:space="0" w:color="auto"/>
        <w:left w:val="none" w:sz="0" w:space="0" w:color="auto"/>
        <w:bottom w:val="none" w:sz="0" w:space="0" w:color="auto"/>
        <w:right w:val="none" w:sz="0" w:space="0" w:color="auto"/>
      </w:divBdr>
    </w:div>
    <w:div w:id="434862332">
      <w:bodyDiv w:val="1"/>
      <w:marLeft w:val="0"/>
      <w:marRight w:val="0"/>
      <w:marTop w:val="0"/>
      <w:marBottom w:val="0"/>
      <w:divBdr>
        <w:top w:val="none" w:sz="0" w:space="0" w:color="auto"/>
        <w:left w:val="none" w:sz="0" w:space="0" w:color="auto"/>
        <w:bottom w:val="none" w:sz="0" w:space="0" w:color="auto"/>
        <w:right w:val="none" w:sz="0" w:space="0" w:color="auto"/>
      </w:divBdr>
    </w:div>
    <w:div w:id="457647530">
      <w:bodyDiv w:val="1"/>
      <w:marLeft w:val="0"/>
      <w:marRight w:val="0"/>
      <w:marTop w:val="0"/>
      <w:marBottom w:val="0"/>
      <w:divBdr>
        <w:top w:val="none" w:sz="0" w:space="0" w:color="auto"/>
        <w:left w:val="none" w:sz="0" w:space="0" w:color="auto"/>
        <w:bottom w:val="none" w:sz="0" w:space="0" w:color="auto"/>
        <w:right w:val="none" w:sz="0" w:space="0" w:color="auto"/>
      </w:divBdr>
    </w:div>
    <w:div w:id="460265437">
      <w:bodyDiv w:val="1"/>
      <w:marLeft w:val="0"/>
      <w:marRight w:val="0"/>
      <w:marTop w:val="0"/>
      <w:marBottom w:val="0"/>
      <w:divBdr>
        <w:top w:val="none" w:sz="0" w:space="0" w:color="auto"/>
        <w:left w:val="none" w:sz="0" w:space="0" w:color="auto"/>
        <w:bottom w:val="none" w:sz="0" w:space="0" w:color="auto"/>
        <w:right w:val="none" w:sz="0" w:space="0" w:color="auto"/>
      </w:divBdr>
    </w:div>
    <w:div w:id="482354328">
      <w:bodyDiv w:val="1"/>
      <w:marLeft w:val="0"/>
      <w:marRight w:val="0"/>
      <w:marTop w:val="0"/>
      <w:marBottom w:val="0"/>
      <w:divBdr>
        <w:top w:val="none" w:sz="0" w:space="0" w:color="auto"/>
        <w:left w:val="none" w:sz="0" w:space="0" w:color="auto"/>
        <w:bottom w:val="none" w:sz="0" w:space="0" w:color="auto"/>
        <w:right w:val="none" w:sz="0" w:space="0" w:color="auto"/>
      </w:divBdr>
    </w:div>
    <w:div w:id="499270990">
      <w:bodyDiv w:val="1"/>
      <w:marLeft w:val="0"/>
      <w:marRight w:val="0"/>
      <w:marTop w:val="0"/>
      <w:marBottom w:val="0"/>
      <w:divBdr>
        <w:top w:val="none" w:sz="0" w:space="0" w:color="auto"/>
        <w:left w:val="none" w:sz="0" w:space="0" w:color="auto"/>
        <w:bottom w:val="none" w:sz="0" w:space="0" w:color="auto"/>
        <w:right w:val="none" w:sz="0" w:space="0" w:color="auto"/>
      </w:divBdr>
    </w:div>
    <w:div w:id="500391614">
      <w:bodyDiv w:val="1"/>
      <w:marLeft w:val="0"/>
      <w:marRight w:val="0"/>
      <w:marTop w:val="0"/>
      <w:marBottom w:val="0"/>
      <w:divBdr>
        <w:top w:val="none" w:sz="0" w:space="0" w:color="auto"/>
        <w:left w:val="none" w:sz="0" w:space="0" w:color="auto"/>
        <w:bottom w:val="none" w:sz="0" w:space="0" w:color="auto"/>
        <w:right w:val="none" w:sz="0" w:space="0" w:color="auto"/>
      </w:divBdr>
    </w:div>
    <w:div w:id="508176852">
      <w:bodyDiv w:val="1"/>
      <w:marLeft w:val="0"/>
      <w:marRight w:val="0"/>
      <w:marTop w:val="0"/>
      <w:marBottom w:val="0"/>
      <w:divBdr>
        <w:top w:val="none" w:sz="0" w:space="0" w:color="auto"/>
        <w:left w:val="none" w:sz="0" w:space="0" w:color="auto"/>
        <w:bottom w:val="none" w:sz="0" w:space="0" w:color="auto"/>
        <w:right w:val="none" w:sz="0" w:space="0" w:color="auto"/>
      </w:divBdr>
    </w:div>
    <w:div w:id="540869509">
      <w:bodyDiv w:val="1"/>
      <w:marLeft w:val="0"/>
      <w:marRight w:val="0"/>
      <w:marTop w:val="0"/>
      <w:marBottom w:val="0"/>
      <w:divBdr>
        <w:top w:val="none" w:sz="0" w:space="0" w:color="auto"/>
        <w:left w:val="none" w:sz="0" w:space="0" w:color="auto"/>
        <w:bottom w:val="none" w:sz="0" w:space="0" w:color="auto"/>
        <w:right w:val="none" w:sz="0" w:space="0" w:color="auto"/>
      </w:divBdr>
    </w:div>
    <w:div w:id="550383892">
      <w:bodyDiv w:val="1"/>
      <w:marLeft w:val="0"/>
      <w:marRight w:val="0"/>
      <w:marTop w:val="0"/>
      <w:marBottom w:val="0"/>
      <w:divBdr>
        <w:top w:val="none" w:sz="0" w:space="0" w:color="auto"/>
        <w:left w:val="none" w:sz="0" w:space="0" w:color="auto"/>
        <w:bottom w:val="none" w:sz="0" w:space="0" w:color="auto"/>
        <w:right w:val="none" w:sz="0" w:space="0" w:color="auto"/>
      </w:divBdr>
    </w:div>
    <w:div w:id="599334866">
      <w:bodyDiv w:val="1"/>
      <w:marLeft w:val="0"/>
      <w:marRight w:val="0"/>
      <w:marTop w:val="0"/>
      <w:marBottom w:val="0"/>
      <w:divBdr>
        <w:top w:val="none" w:sz="0" w:space="0" w:color="auto"/>
        <w:left w:val="none" w:sz="0" w:space="0" w:color="auto"/>
        <w:bottom w:val="none" w:sz="0" w:space="0" w:color="auto"/>
        <w:right w:val="none" w:sz="0" w:space="0" w:color="auto"/>
      </w:divBdr>
    </w:div>
    <w:div w:id="599720645">
      <w:bodyDiv w:val="1"/>
      <w:marLeft w:val="0"/>
      <w:marRight w:val="0"/>
      <w:marTop w:val="0"/>
      <w:marBottom w:val="0"/>
      <w:divBdr>
        <w:top w:val="none" w:sz="0" w:space="0" w:color="auto"/>
        <w:left w:val="none" w:sz="0" w:space="0" w:color="auto"/>
        <w:bottom w:val="none" w:sz="0" w:space="0" w:color="auto"/>
        <w:right w:val="none" w:sz="0" w:space="0" w:color="auto"/>
      </w:divBdr>
    </w:div>
    <w:div w:id="648677399">
      <w:bodyDiv w:val="1"/>
      <w:marLeft w:val="0"/>
      <w:marRight w:val="0"/>
      <w:marTop w:val="0"/>
      <w:marBottom w:val="0"/>
      <w:divBdr>
        <w:top w:val="none" w:sz="0" w:space="0" w:color="auto"/>
        <w:left w:val="none" w:sz="0" w:space="0" w:color="auto"/>
        <w:bottom w:val="none" w:sz="0" w:space="0" w:color="auto"/>
        <w:right w:val="none" w:sz="0" w:space="0" w:color="auto"/>
      </w:divBdr>
    </w:div>
    <w:div w:id="654534108">
      <w:bodyDiv w:val="1"/>
      <w:marLeft w:val="0"/>
      <w:marRight w:val="0"/>
      <w:marTop w:val="0"/>
      <w:marBottom w:val="0"/>
      <w:divBdr>
        <w:top w:val="none" w:sz="0" w:space="0" w:color="auto"/>
        <w:left w:val="none" w:sz="0" w:space="0" w:color="auto"/>
        <w:bottom w:val="none" w:sz="0" w:space="0" w:color="auto"/>
        <w:right w:val="none" w:sz="0" w:space="0" w:color="auto"/>
      </w:divBdr>
    </w:div>
    <w:div w:id="658312602">
      <w:bodyDiv w:val="1"/>
      <w:marLeft w:val="0"/>
      <w:marRight w:val="0"/>
      <w:marTop w:val="0"/>
      <w:marBottom w:val="0"/>
      <w:divBdr>
        <w:top w:val="none" w:sz="0" w:space="0" w:color="auto"/>
        <w:left w:val="none" w:sz="0" w:space="0" w:color="auto"/>
        <w:bottom w:val="none" w:sz="0" w:space="0" w:color="auto"/>
        <w:right w:val="none" w:sz="0" w:space="0" w:color="auto"/>
      </w:divBdr>
    </w:div>
    <w:div w:id="661857789">
      <w:bodyDiv w:val="1"/>
      <w:marLeft w:val="0"/>
      <w:marRight w:val="0"/>
      <w:marTop w:val="0"/>
      <w:marBottom w:val="0"/>
      <w:divBdr>
        <w:top w:val="none" w:sz="0" w:space="0" w:color="auto"/>
        <w:left w:val="none" w:sz="0" w:space="0" w:color="auto"/>
        <w:bottom w:val="none" w:sz="0" w:space="0" w:color="auto"/>
        <w:right w:val="none" w:sz="0" w:space="0" w:color="auto"/>
      </w:divBdr>
    </w:div>
    <w:div w:id="745613229">
      <w:bodyDiv w:val="1"/>
      <w:marLeft w:val="0"/>
      <w:marRight w:val="0"/>
      <w:marTop w:val="0"/>
      <w:marBottom w:val="0"/>
      <w:divBdr>
        <w:top w:val="none" w:sz="0" w:space="0" w:color="auto"/>
        <w:left w:val="none" w:sz="0" w:space="0" w:color="auto"/>
        <w:bottom w:val="none" w:sz="0" w:space="0" w:color="auto"/>
        <w:right w:val="none" w:sz="0" w:space="0" w:color="auto"/>
      </w:divBdr>
    </w:div>
    <w:div w:id="754209711">
      <w:bodyDiv w:val="1"/>
      <w:marLeft w:val="0"/>
      <w:marRight w:val="0"/>
      <w:marTop w:val="0"/>
      <w:marBottom w:val="0"/>
      <w:divBdr>
        <w:top w:val="none" w:sz="0" w:space="0" w:color="auto"/>
        <w:left w:val="none" w:sz="0" w:space="0" w:color="auto"/>
        <w:bottom w:val="none" w:sz="0" w:space="0" w:color="auto"/>
        <w:right w:val="none" w:sz="0" w:space="0" w:color="auto"/>
      </w:divBdr>
    </w:div>
    <w:div w:id="760299400">
      <w:bodyDiv w:val="1"/>
      <w:marLeft w:val="0"/>
      <w:marRight w:val="0"/>
      <w:marTop w:val="0"/>
      <w:marBottom w:val="0"/>
      <w:divBdr>
        <w:top w:val="none" w:sz="0" w:space="0" w:color="auto"/>
        <w:left w:val="none" w:sz="0" w:space="0" w:color="auto"/>
        <w:bottom w:val="none" w:sz="0" w:space="0" w:color="auto"/>
        <w:right w:val="none" w:sz="0" w:space="0" w:color="auto"/>
      </w:divBdr>
    </w:div>
    <w:div w:id="789469856">
      <w:bodyDiv w:val="1"/>
      <w:marLeft w:val="0"/>
      <w:marRight w:val="0"/>
      <w:marTop w:val="0"/>
      <w:marBottom w:val="0"/>
      <w:divBdr>
        <w:top w:val="none" w:sz="0" w:space="0" w:color="auto"/>
        <w:left w:val="none" w:sz="0" w:space="0" w:color="auto"/>
        <w:bottom w:val="none" w:sz="0" w:space="0" w:color="auto"/>
        <w:right w:val="none" w:sz="0" w:space="0" w:color="auto"/>
      </w:divBdr>
    </w:div>
    <w:div w:id="800851693">
      <w:bodyDiv w:val="1"/>
      <w:marLeft w:val="0"/>
      <w:marRight w:val="0"/>
      <w:marTop w:val="0"/>
      <w:marBottom w:val="0"/>
      <w:divBdr>
        <w:top w:val="none" w:sz="0" w:space="0" w:color="auto"/>
        <w:left w:val="none" w:sz="0" w:space="0" w:color="auto"/>
        <w:bottom w:val="none" w:sz="0" w:space="0" w:color="auto"/>
        <w:right w:val="none" w:sz="0" w:space="0" w:color="auto"/>
      </w:divBdr>
    </w:div>
    <w:div w:id="812216761">
      <w:bodyDiv w:val="1"/>
      <w:marLeft w:val="0"/>
      <w:marRight w:val="0"/>
      <w:marTop w:val="0"/>
      <w:marBottom w:val="0"/>
      <w:divBdr>
        <w:top w:val="none" w:sz="0" w:space="0" w:color="auto"/>
        <w:left w:val="none" w:sz="0" w:space="0" w:color="auto"/>
        <w:bottom w:val="none" w:sz="0" w:space="0" w:color="auto"/>
        <w:right w:val="none" w:sz="0" w:space="0" w:color="auto"/>
      </w:divBdr>
    </w:div>
    <w:div w:id="818959253">
      <w:bodyDiv w:val="1"/>
      <w:marLeft w:val="0"/>
      <w:marRight w:val="0"/>
      <w:marTop w:val="0"/>
      <w:marBottom w:val="0"/>
      <w:divBdr>
        <w:top w:val="none" w:sz="0" w:space="0" w:color="auto"/>
        <w:left w:val="none" w:sz="0" w:space="0" w:color="auto"/>
        <w:bottom w:val="none" w:sz="0" w:space="0" w:color="auto"/>
        <w:right w:val="none" w:sz="0" w:space="0" w:color="auto"/>
      </w:divBdr>
    </w:div>
    <w:div w:id="835658299">
      <w:bodyDiv w:val="1"/>
      <w:marLeft w:val="0"/>
      <w:marRight w:val="0"/>
      <w:marTop w:val="0"/>
      <w:marBottom w:val="0"/>
      <w:divBdr>
        <w:top w:val="none" w:sz="0" w:space="0" w:color="auto"/>
        <w:left w:val="none" w:sz="0" w:space="0" w:color="auto"/>
        <w:bottom w:val="none" w:sz="0" w:space="0" w:color="auto"/>
        <w:right w:val="none" w:sz="0" w:space="0" w:color="auto"/>
      </w:divBdr>
    </w:div>
    <w:div w:id="849954246">
      <w:bodyDiv w:val="1"/>
      <w:marLeft w:val="0"/>
      <w:marRight w:val="0"/>
      <w:marTop w:val="0"/>
      <w:marBottom w:val="0"/>
      <w:divBdr>
        <w:top w:val="none" w:sz="0" w:space="0" w:color="auto"/>
        <w:left w:val="none" w:sz="0" w:space="0" w:color="auto"/>
        <w:bottom w:val="none" w:sz="0" w:space="0" w:color="auto"/>
        <w:right w:val="none" w:sz="0" w:space="0" w:color="auto"/>
      </w:divBdr>
    </w:div>
    <w:div w:id="891814324">
      <w:bodyDiv w:val="1"/>
      <w:marLeft w:val="0"/>
      <w:marRight w:val="0"/>
      <w:marTop w:val="0"/>
      <w:marBottom w:val="0"/>
      <w:divBdr>
        <w:top w:val="none" w:sz="0" w:space="0" w:color="auto"/>
        <w:left w:val="none" w:sz="0" w:space="0" w:color="auto"/>
        <w:bottom w:val="none" w:sz="0" w:space="0" w:color="auto"/>
        <w:right w:val="none" w:sz="0" w:space="0" w:color="auto"/>
      </w:divBdr>
    </w:div>
    <w:div w:id="894391536">
      <w:bodyDiv w:val="1"/>
      <w:marLeft w:val="0"/>
      <w:marRight w:val="0"/>
      <w:marTop w:val="0"/>
      <w:marBottom w:val="0"/>
      <w:divBdr>
        <w:top w:val="none" w:sz="0" w:space="0" w:color="auto"/>
        <w:left w:val="none" w:sz="0" w:space="0" w:color="auto"/>
        <w:bottom w:val="none" w:sz="0" w:space="0" w:color="auto"/>
        <w:right w:val="none" w:sz="0" w:space="0" w:color="auto"/>
      </w:divBdr>
    </w:div>
    <w:div w:id="902182003">
      <w:bodyDiv w:val="1"/>
      <w:marLeft w:val="0"/>
      <w:marRight w:val="0"/>
      <w:marTop w:val="0"/>
      <w:marBottom w:val="0"/>
      <w:divBdr>
        <w:top w:val="none" w:sz="0" w:space="0" w:color="auto"/>
        <w:left w:val="none" w:sz="0" w:space="0" w:color="auto"/>
        <w:bottom w:val="none" w:sz="0" w:space="0" w:color="auto"/>
        <w:right w:val="none" w:sz="0" w:space="0" w:color="auto"/>
      </w:divBdr>
    </w:div>
    <w:div w:id="926571178">
      <w:bodyDiv w:val="1"/>
      <w:marLeft w:val="0"/>
      <w:marRight w:val="0"/>
      <w:marTop w:val="0"/>
      <w:marBottom w:val="0"/>
      <w:divBdr>
        <w:top w:val="none" w:sz="0" w:space="0" w:color="auto"/>
        <w:left w:val="none" w:sz="0" w:space="0" w:color="auto"/>
        <w:bottom w:val="none" w:sz="0" w:space="0" w:color="auto"/>
        <w:right w:val="none" w:sz="0" w:space="0" w:color="auto"/>
      </w:divBdr>
    </w:div>
    <w:div w:id="959188399">
      <w:bodyDiv w:val="1"/>
      <w:marLeft w:val="0"/>
      <w:marRight w:val="0"/>
      <w:marTop w:val="0"/>
      <w:marBottom w:val="0"/>
      <w:divBdr>
        <w:top w:val="none" w:sz="0" w:space="0" w:color="auto"/>
        <w:left w:val="none" w:sz="0" w:space="0" w:color="auto"/>
        <w:bottom w:val="none" w:sz="0" w:space="0" w:color="auto"/>
        <w:right w:val="none" w:sz="0" w:space="0" w:color="auto"/>
      </w:divBdr>
    </w:div>
    <w:div w:id="961182315">
      <w:bodyDiv w:val="1"/>
      <w:marLeft w:val="0"/>
      <w:marRight w:val="0"/>
      <w:marTop w:val="0"/>
      <w:marBottom w:val="0"/>
      <w:divBdr>
        <w:top w:val="none" w:sz="0" w:space="0" w:color="auto"/>
        <w:left w:val="none" w:sz="0" w:space="0" w:color="auto"/>
        <w:bottom w:val="none" w:sz="0" w:space="0" w:color="auto"/>
        <w:right w:val="none" w:sz="0" w:space="0" w:color="auto"/>
      </w:divBdr>
    </w:div>
    <w:div w:id="1011836823">
      <w:bodyDiv w:val="1"/>
      <w:marLeft w:val="0"/>
      <w:marRight w:val="0"/>
      <w:marTop w:val="0"/>
      <w:marBottom w:val="0"/>
      <w:divBdr>
        <w:top w:val="none" w:sz="0" w:space="0" w:color="auto"/>
        <w:left w:val="none" w:sz="0" w:space="0" w:color="auto"/>
        <w:bottom w:val="none" w:sz="0" w:space="0" w:color="auto"/>
        <w:right w:val="none" w:sz="0" w:space="0" w:color="auto"/>
      </w:divBdr>
    </w:div>
    <w:div w:id="1022825147">
      <w:bodyDiv w:val="1"/>
      <w:marLeft w:val="0"/>
      <w:marRight w:val="0"/>
      <w:marTop w:val="0"/>
      <w:marBottom w:val="0"/>
      <w:divBdr>
        <w:top w:val="none" w:sz="0" w:space="0" w:color="auto"/>
        <w:left w:val="none" w:sz="0" w:space="0" w:color="auto"/>
        <w:bottom w:val="none" w:sz="0" w:space="0" w:color="auto"/>
        <w:right w:val="none" w:sz="0" w:space="0" w:color="auto"/>
      </w:divBdr>
    </w:div>
    <w:div w:id="1044598505">
      <w:bodyDiv w:val="1"/>
      <w:marLeft w:val="0"/>
      <w:marRight w:val="0"/>
      <w:marTop w:val="0"/>
      <w:marBottom w:val="0"/>
      <w:divBdr>
        <w:top w:val="none" w:sz="0" w:space="0" w:color="auto"/>
        <w:left w:val="none" w:sz="0" w:space="0" w:color="auto"/>
        <w:bottom w:val="none" w:sz="0" w:space="0" w:color="auto"/>
        <w:right w:val="none" w:sz="0" w:space="0" w:color="auto"/>
      </w:divBdr>
    </w:div>
    <w:div w:id="1051004090">
      <w:bodyDiv w:val="1"/>
      <w:marLeft w:val="0"/>
      <w:marRight w:val="0"/>
      <w:marTop w:val="0"/>
      <w:marBottom w:val="0"/>
      <w:divBdr>
        <w:top w:val="none" w:sz="0" w:space="0" w:color="auto"/>
        <w:left w:val="none" w:sz="0" w:space="0" w:color="auto"/>
        <w:bottom w:val="none" w:sz="0" w:space="0" w:color="auto"/>
        <w:right w:val="none" w:sz="0" w:space="0" w:color="auto"/>
      </w:divBdr>
    </w:div>
    <w:div w:id="1055347965">
      <w:bodyDiv w:val="1"/>
      <w:marLeft w:val="0"/>
      <w:marRight w:val="0"/>
      <w:marTop w:val="0"/>
      <w:marBottom w:val="0"/>
      <w:divBdr>
        <w:top w:val="none" w:sz="0" w:space="0" w:color="auto"/>
        <w:left w:val="none" w:sz="0" w:space="0" w:color="auto"/>
        <w:bottom w:val="none" w:sz="0" w:space="0" w:color="auto"/>
        <w:right w:val="none" w:sz="0" w:space="0" w:color="auto"/>
      </w:divBdr>
    </w:div>
    <w:div w:id="1069771666">
      <w:bodyDiv w:val="1"/>
      <w:marLeft w:val="0"/>
      <w:marRight w:val="0"/>
      <w:marTop w:val="0"/>
      <w:marBottom w:val="0"/>
      <w:divBdr>
        <w:top w:val="none" w:sz="0" w:space="0" w:color="auto"/>
        <w:left w:val="none" w:sz="0" w:space="0" w:color="auto"/>
        <w:bottom w:val="none" w:sz="0" w:space="0" w:color="auto"/>
        <w:right w:val="none" w:sz="0" w:space="0" w:color="auto"/>
      </w:divBdr>
    </w:div>
    <w:div w:id="1080902704">
      <w:bodyDiv w:val="1"/>
      <w:marLeft w:val="0"/>
      <w:marRight w:val="0"/>
      <w:marTop w:val="0"/>
      <w:marBottom w:val="0"/>
      <w:divBdr>
        <w:top w:val="none" w:sz="0" w:space="0" w:color="auto"/>
        <w:left w:val="none" w:sz="0" w:space="0" w:color="auto"/>
        <w:bottom w:val="none" w:sz="0" w:space="0" w:color="auto"/>
        <w:right w:val="none" w:sz="0" w:space="0" w:color="auto"/>
      </w:divBdr>
    </w:div>
    <w:div w:id="1101532642">
      <w:bodyDiv w:val="1"/>
      <w:marLeft w:val="0"/>
      <w:marRight w:val="0"/>
      <w:marTop w:val="0"/>
      <w:marBottom w:val="0"/>
      <w:divBdr>
        <w:top w:val="none" w:sz="0" w:space="0" w:color="auto"/>
        <w:left w:val="none" w:sz="0" w:space="0" w:color="auto"/>
        <w:bottom w:val="none" w:sz="0" w:space="0" w:color="auto"/>
        <w:right w:val="none" w:sz="0" w:space="0" w:color="auto"/>
      </w:divBdr>
    </w:div>
    <w:div w:id="1130975082">
      <w:bodyDiv w:val="1"/>
      <w:marLeft w:val="0"/>
      <w:marRight w:val="0"/>
      <w:marTop w:val="0"/>
      <w:marBottom w:val="0"/>
      <w:divBdr>
        <w:top w:val="none" w:sz="0" w:space="0" w:color="auto"/>
        <w:left w:val="none" w:sz="0" w:space="0" w:color="auto"/>
        <w:bottom w:val="none" w:sz="0" w:space="0" w:color="auto"/>
        <w:right w:val="none" w:sz="0" w:space="0" w:color="auto"/>
      </w:divBdr>
    </w:div>
    <w:div w:id="1141725388">
      <w:bodyDiv w:val="1"/>
      <w:marLeft w:val="0"/>
      <w:marRight w:val="0"/>
      <w:marTop w:val="0"/>
      <w:marBottom w:val="0"/>
      <w:divBdr>
        <w:top w:val="none" w:sz="0" w:space="0" w:color="auto"/>
        <w:left w:val="none" w:sz="0" w:space="0" w:color="auto"/>
        <w:bottom w:val="none" w:sz="0" w:space="0" w:color="auto"/>
        <w:right w:val="none" w:sz="0" w:space="0" w:color="auto"/>
      </w:divBdr>
    </w:div>
    <w:div w:id="1162234734">
      <w:bodyDiv w:val="1"/>
      <w:marLeft w:val="0"/>
      <w:marRight w:val="0"/>
      <w:marTop w:val="0"/>
      <w:marBottom w:val="0"/>
      <w:divBdr>
        <w:top w:val="none" w:sz="0" w:space="0" w:color="auto"/>
        <w:left w:val="none" w:sz="0" w:space="0" w:color="auto"/>
        <w:bottom w:val="none" w:sz="0" w:space="0" w:color="auto"/>
        <w:right w:val="none" w:sz="0" w:space="0" w:color="auto"/>
      </w:divBdr>
    </w:div>
    <w:div w:id="1162895536">
      <w:bodyDiv w:val="1"/>
      <w:marLeft w:val="0"/>
      <w:marRight w:val="0"/>
      <w:marTop w:val="0"/>
      <w:marBottom w:val="0"/>
      <w:divBdr>
        <w:top w:val="none" w:sz="0" w:space="0" w:color="auto"/>
        <w:left w:val="none" w:sz="0" w:space="0" w:color="auto"/>
        <w:bottom w:val="none" w:sz="0" w:space="0" w:color="auto"/>
        <w:right w:val="none" w:sz="0" w:space="0" w:color="auto"/>
      </w:divBdr>
    </w:div>
    <w:div w:id="1214807112">
      <w:bodyDiv w:val="1"/>
      <w:marLeft w:val="0"/>
      <w:marRight w:val="0"/>
      <w:marTop w:val="0"/>
      <w:marBottom w:val="0"/>
      <w:divBdr>
        <w:top w:val="none" w:sz="0" w:space="0" w:color="auto"/>
        <w:left w:val="none" w:sz="0" w:space="0" w:color="auto"/>
        <w:bottom w:val="none" w:sz="0" w:space="0" w:color="auto"/>
        <w:right w:val="none" w:sz="0" w:space="0" w:color="auto"/>
      </w:divBdr>
    </w:div>
    <w:div w:id="1232616739">
      <w:bodyDiv w:val="1"/>
      <w:marLeft w:val="0"/>
      <w:marRight w:val="0"/>
      <w:marTop w:val="0"/>
      <w:marBottom w:val="0"/>
      <w:divBdr>
        <w:top w:val="none" w:sz="0" w:space="0" w:color="auto"/>
        <w:left w:val="none" w:sz="0" w:space="0" w:color="auto"/>
        <w:bottom w:val="none" w:sz="0" w:space="0" w:color="auto"/>
        <w:right w:val="none" w:sz="0" w:space="0" w:color="auto"/>
      </w:divBdr>
    </w:div>
    <w:div w:id="1278223576">
      <w:bodyDiv w:val="1"/>
      <w:marLeft w:val="0"/>
      <w:marRight w:val="0"/>
      <w:marTop w:val="0"/>
      <w:marBottom w:val="0"/>
      <w:divBdr>
        <w:top w:val="none" w:sz="0" w:space="0" w:color="auto"/>
        <w:left w:val="none" w:sz="0" w:space="0" w:color="auto"/>
        <w:bottom w:val="none" w:sz="0" w:space="0" w:color="auto"/>
        <w:right w:val="none" w:sz="0" w:space="0" w:color="auto"/>
      </w:divBdr>
    </w:div>
    <w:div w:id="1294167802">
      <w:bodyDiv w:val="1"/>
      <w:marLeft w:val="0"/>
      <w:marRight w:val="0"/>
      <w:marTop w:val="0"/>
      <w:marBottom w:val="0"/>
      <w:divBdr>
        <w:top w:val="none" w:sz="0" w:space="0" w:color="auto"/>
        <w:left w:val="none" w:sz="0" w:space="0" w:color="auto"/>
        <w:bottom w:val="none" w:sz="0" w:space="0" w:color="auto"/>
        <w:right w:val="none" w:sz="0" w:space="0" w:color="auto"/>
      </w:divBdr>
    </w:div>
    <w:div w:id="1349864375">
      <w:bodyDiv w:val="1"/>
      <w:marLeft w:val="0"/>
      <w:marRight w:val="0"/>
      <w:marTop w:val="0"/>
      <w:marBottom w:val="0"/>
      <w:divBdr>
        <w:top w:val="none" w:sz="0" w:space="0" w:color="auto"/>
        <w:left w:val="none" w:sz="0" w:space="0" w:color="auto"/>
        <w:bottom w:val="none" w:sz="0" w:space="0" w:color="auto"/>
        <w:right w:val="none" w:sz="0" w:space="0" w:color="auto"/>
      </w:divBdr>
    </w:div>
    <w:div w:id="1372729652">
      <w:bodyDiv w:val="1"/>
      <w:marLeft w:val="0"/>
      <w:marRight w:val="0"/>
      <w:marTop w:val="0"/>
      <w:marBottom w:val="0"/>
      <w:divBdr>
        <w:top w:val="none" w:sz="0" w:space="0" w:color="auto"/>
        <w:left w:val="none" w:sz="0" w:space="0" w:color="auto"/>
        <w:bottom w:val="none" w:sz="0" w:space="0" w:color="auto"/>
        <w:right w:val="none" w:sz="0" w:space="0" w:color="auto"/>
      </w:divBdr>
    </w:div>
    <w:div w:id="1438326646">
      <w:bodyDiv w:val="1"/>
      <w:marLeft w:val="0"/>
      <w:marRight w:val="0"/>
      <w:marTop w:val="0"/>
      <w:marBottom w:val="0"/>
      <w:divBdr>
        <w:top w:val="none" w:sz="0" w:space="0" w:color="auto"/>
        <w:left w:val="none" w:sz="0" w:space="0" w:color="auto"/>
        <w:bottom w:val="none" w:sz="0" w:space="0" w:color="auto"/>
        <w:right w:val="none" w:sz="0" w:space="0" w:color="auto"/>
      </w:divBdr>
    </w:div>
    <w:div w:id="1472749946">
      <w:bodyDiv w:val="1"/>
      <w:marLeft w:val="0"/>
      <w:marRight w:val="0"/>
      <w:marTop w:val="0"/>
      <w:marBottom w:val="0"/>
      <w:divBdr>
        <w:top w:val="none" w:sz="0" w:space="0" w:color="auto"/>
        <w:left w:val="none" w:sz="0" w:space="0" w:color="auto"/>
        <w:bottom w:val="none" w:sz="0" w:space="0" w:color="auto"/>
        <w:right w:val="none" w:sz="0" w:space="0" w:color="auto"/>
      </w:divBdr>
    </w:div>
    <w:div w:id="1520850615">
      <w:bodyDiv w:val="1"/>
      <w:marLeft w:val="0"/>
      <w:marRight w:val="0"/>
      <w:marTop w:val="0"/>
      <w:marBottom w:val="0"/>
      <w:divBdr>
        <w:top w:val="none" w:sz="0" w:space="0" w:color="auto"/>
        <w:left w:val="none" w:sz="0" w:space="0" w:color="auto"/>
        <w:bottom w:val="none" w:sz="0" w:space="0" w:color="auto"/>
        <w:right w:val="none" w:sz="0" w:space="0" w:color="auto"/>
      </w:divBdr>
    </w:div>
    <w:div w:id="1526482980">
      <w:bodyDiv w:val="1"/>
      <w:marLeft w:val="0"/>
      <w:marRight w:val="0"/>
      <w:marTop w:val="0"/>
      <w:marBottom w:val="0"/>
      <w:divBdr>
        <w:top w:val="none" w:sz="0" w:space="0" w:color="auto"/>
        <w:left w:val="none" w:sz="0" w:space="0" w:color="auto"/>
        <w:bottom w:val="none" w:sz="0" w:space="0" w:color="auto"/>
        <w:right w:val="none" w:sz="0" w:space="0" w:color="auto"/>
      </w:divBdr>
    </w:div>
    <w:div w:id="1527019979">
      <w:bodyDiv w:val="1"/>
      <w:marLeft w:val="0"/>
      <w:marRight w:val="0"/>
      <w:marTop w:val="0"/>
      <w:marBottom w:val="0"/>
      <w:divBdr>
        <w:top w:val="none" w:sz="0" w:space="0" w:color="auto"/>
        <w:left w:val="none" w:sz="0" w:space="0" w:color="auto"/>
        <w:bottom w:val="none" w:sz="0" w:space="0" w:color="auto"/>
        <w:right w:val="none" w:sz="0" w:space="0" w:color="auto"/>
      </w:divBdr>
    </w:div>
    <w:div w:id="1565601583">
      <w:bodyDiv w:val="1"/>
      <w:marLeft w:val="0"/>
      <w:marRight w:val="0"/>
      <w:marTop w:val="0"/>
      <w:marBottom w:val="0"/>
      <w:divBdr>
        <w:top w:val="none" w:sz="0" w:space="0" w:color="auto"/>
        <w:left w:val="none" w:sz="0" w:space="0" w:color="auto"/>
        <w:bottom w:val="none" w:sz="0" w:space="0" w:color="auto"/>
        <w:right w:val="none" w:sz="0" w:space="0" w:color="auto"/>
      </w:divBdr>
    </w:div>
    <w:div w:id="1665433238">
      <w:bodyDiv w:val="1"/>
      <w:marLeft w:val="0"/>
      <w:marRight w:val="0"/>
      <w:marTop w:val="0"/>
      <w:marBottom w:val="0"/>
      <w:divBdr>
        <w:top w:val="none" w:sz="0" w:space="0" w:color="auto"/>
        <w:left w:val="none" w:sz="0" w:space="0" w:color="auto"/>
        <w:bottom w:val="none" w:sz="0" w:space="0" w:color="auto"/>
        <w:right w:val="none" w:sz="0" w:space="0" w:color="auto"/>
      </w:divBdr>
    </w:div>
    <w:div w:id="1675104840">
      <w:bodyDiv w:val="1"/>
      <w:marLeft w:val="0"/>
      <w:marRight w:val="0"/>
      <w:marTop w:val="0"/>
      <w:marBottom w:val="0"/>
      <w:divBdr>
        <w:top w:val="none" w:sz="0" w:space="0" w:color="auto"/>
        <w:left w:val="none" w:sz="0" w:space="0" w:color="auto"/>
        <w:bottom w:val="none" w:sz="0" w:space="0" w:color="auto"/>
        <w:right w:val="none" w:sz="0" w:space="0" w:color="auto"/>
      </w:divBdr>
    </w:div>
    <w:div w:id="1700736632">
      <w:bodyDiv w:val="1"/>
      <w:marLeft w:val="0"/>
      <w:marRight w:val="0"/>
      <w:marTop w:val="0"/>
      <w:marBottom w:val="0"/>
      <w:divBdr>
        <w:top w:val="none" w:sz="0" w:space="0" w:color="auto"/>
        <w:left w:val="none" w:sz="0" w:space="0" w:color="auto"/>
        <w:bottom w:val="none" w:sz="0" w:space="0" w:color="auto"/>
        <w:right w:val="none" w:sz="0" w:space="0" w:color="auto"/>
      </w:divBdr>
    </w:div>
    <w:div w:id="1793327137">
      <w:bodyDiv w:val="1"/>
      <w:marLeft w:val="0"/>
      <w:marRight w:val="0"/>
      <w:marTop w:val="0"/>
      <w:marBottom w:val="0"/>
      <w:divBdr>
        <w:top w:val="none" w:sz="0" w:space="0" w:color="auto"/>
        <w:left w:val="none" w:sz="0" w:space="0" w:color="auto"/>
        <w:bottom w:val="none" w:sz="0" w:space="0" w:color="auto"/>
        <w:right w:val="none" w:sz="0" w:space="0" w:color="auto"/>
      </w:divBdr>
    </w:div>
    <w:div w:id="1793597322">
      <w:bodyDiv w:val="1"/>
      <w:marLeft w:val="0"/>
      <w:marRight w:val="0"/>
      <w:marTop w:val="0"/>
      <w:marBottom w:val="0"/>
      <w:divBdr>
        <w:top w:val="none" w:sz="0" w:space="0" w:color="auto"/>
        <w:left w:val="none" w:sz="0" w:space="0" w:color="auto"/>
        <w:bottom w:val="none" w:sz="0" w:space="0" w:color="auto"/>
        <w:right w:val="none" w:sz="0" w:space="0" w:color="auto"/>
      </w:divBdr>
    </w:div>
    <w:div w:id="1850214410">
      <w:bodyDiv w:val="1"/>
      <w:marLeft w:val="0"/>
      <w:marRight w:val="0"/>
      <w:marTop w:val="0"/>
      <w:marBottom w:val="0"/>
      <w:divBdr>
        <w:top w:val="none" w:sz="0" w:space="0" w:color="auto"/>
        <w:left w:val="none" w:sz="0" w:space="0" w:color="auto"/>
        <w:bottom w:val="none" w:sz="0" w:space="0" w:color="auto"/>
        <w:right w:val="none" w:sz="0" w:space="0" w:color="auto"/>
      </w:divBdr>
    </w:div>
    <w:div w:id="1954022356">
      <w:bodyDiv w:val="1"/>
      <w:marLeft w:val="0"/>
      <w:marRight w:val="0"/>
      <w:marTop w:val="0"/>
      <w:marBottom w:val="0"/>
      <w:divBdr>
        <w:top w:val="none" w:sz="0" w:space="0" w:color="auto"/>
        <w:left w:val="none" w:sz="0" w:space="0" w:color="auto"/>
        <w:bottom w:val="none" w:sz="0" w:space="0" w:color="auto"/>
        <w:right w:val="none" w:sz="0" w:space="0" w:color="auto"/>
      </w:divBdr>
    </w:div>
    <w:div w:id="1967735290">
      <w:bodyDiv w:val="1"/>
      <w:marLeft w:val="0"/>
      <w:marRight w:val="0"/>
      <w:marTop w:val="0"/>
      <w:marBottom w:val="0"/>
      <w:divBdr>
        <w:top w:val="none" w:sz="0" w:space="0" w:color="auto"/>
        <w:left w:val="none" w:sz="0" w:space="0" w:color="auto"/>
        <w:bottom w:val="none" w:sz="0" w:space="0" w:color="auto"/>
        <w:right w:val="none" w:sz="0" w:space="0" w:color="auto"/>
      </w:divBdr>
    </w:div>
    <w:div w:id="2026712110">
      <w:bodyDiv w:val="1"/>
      <w:marLeft w:val="0"/>
      <w:marRight w:val="0"/>
      <w:marTop w:val="0"/>
      <w:marBottom w:val="0"/>
      <w:divBdr>
        <w:top w:val="none" w:sz="0" w:space="0" w:color="auto"/>
        <w:left w:val="none" w:sz="0" w:space="0" w:color="auto"/>
        <w:bottom w:val="none" w:sz="0" w:space="0" w:color="auto"/>
        <w:right w:val="none" w:sz="0" w:space="0" w:color="auto"/>
      </w:divBdr>
    </w:div>
    <w:div w:id="2031878725">
      <w:bodyDiv w:val="1"/>
      <w:marLeft w:val="0"/>
      <w:marRight w:val="0"/>
      <w:marTop w:val="0"/>
      <w:marBottom w:val="0"/>
      <w:divBdr>
        <w:top w:val="none" w:sz="0" w:space="0" w:color="auto"/>
        <w:left w:val="none" w:sz="0" w:space="0" w:color="auto"/>
        <w:bottom w:val="none" w:sz="0" w:space="0" w:color="auto"/>
        <w:right w:val="none" w:sz="0" w:space="0" w:color="auto"/>
      </w:divBdr>
    </w:div>
    <w:div w:id="2055813161">
      <w:bodyDiv w:val="1"/>
      <w:marLeft w:val="0"/>
      <w:marRight w:val="0"/>
      <w:marTop w:val="0"/>
      <w:marBottom w:val="0"/>
      <w:divBdr>
        <w:top w:val="none" w:sz="0" w:space="0" w:color="auto"/>
        <w:left w:val="none" w:sz="0" w:space="0" w:color="auto"/>
        <w:bottom w:val="none" w:sz="0" w:space="0" w:color="auto"/>
        <w:right w:val="none" w:sz="0" w:space="0" w:color="auto"/>
      </w:divBdr>
    </w:div>
    <w:div w:id="2126197365">
      <w:bodyDiv w:val="1"/>
      <w:marLeft w:val="0"/>
      <w:marRight w:val="0"/>
      <w:marTop w:val="0"/>
      <w:marBottom w:val="0"/>
      <w:divBdr>
        <w:top w:val="none" w:sz="0" w:space="0" w:color="auto"/>
        <w:left w:val="none" w:sz="0" w:space="0" w:color="auto"/>
        <w:bottom w:val="none" w:sz="0" w:space="0" w:color="auto"/>
        <w:right w:val="none" w:sz="0" w:space="0" w:color="auto"/>
      </w:divBdr>
    </w:div>
    <w:div w:id="212719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F5C68-5E56-4D94-AAAC-2CEECA69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38150</Words>
  <Characters>209830</Characters>
  <Application>Microsoft Office Word</Application>
  <DocSecurity>0</DocSecurity>
  <Lines>1748</Lines>
  <Paragraphs>494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ACUÑA</dc:creator>
  <cp:lastModifiedBy>user</cp:lastModifiedBy>
  <cp:revision>2</cp:revision>
  <cp:lastPrinted>2016-09-15T17:18:00Z</cp:lastPrinted>
  <dcterms:created xsi:type="dcterms:W3CDTF">2017-11-09T19:27:00Z</dcterms:created>
  <dcterms:modified xsi:type="dcterms:W3CDTF">2017-11-09T19:27:00Z</dcterms:modified>
</cp:coreProperties>
</file>