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1E" w:rsidRDefault="00D2511E">
      <w:bookmarkStart w:id="0" w:name="_GoBack"/>
      <w:bookmarkEnd w:id="0"/>
    </w:p>
    <w:p w:rsidR="001A7E35" w:rsidRDefault="001A7E35"/>
    <w:tbl>
      <w:tblPr>
        <w:tblpPr w:leftFromText="141" w:rightFromText="141"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10"/>
        <w:gridCol w:w="1026"/>
      </w:tblGrid>
      <w:tr w:rsidR="001A7E35" w:rsidTr="00935F9C">
        <w:trPr>
          <w:tblHeader/>
        </w:trPr>
        <w:tc>
          <w:tcPr>
            <w:tcW w:w="14846" w:type="dxa"/>
            <w:gridSpan w:val="3"/>
          </w:tcPr>
          <w:p w:rsidR="001A7E35" w:rsidRPr="009372A5" w:rsidRDefault="001A7E35" w:rsidP="009372A5">
            <w:pPr>
              <w:pStyle w:val="Ttulo"/>
              <w:rPr>
                <w:rFonts w:cs="Arial"/>
                <w:sz w:val="22"/>
                <w:szCs w:val="22"/>
              </w:rPr>
            </w:pPr>
            <w:r w:rsidRPr="009372A5">
              <w:rPr>
                <w:rFonts w:cs="Arial"/>
                <w:sz w:val="22"/>
                <w:szCs w:val="22"/>
              </w:rPr>
              <w:t>L</w:t>
            </w:r>
            <w:r w:rsidR="009372A5" w:rsidRPr="009372A5">
              <w:rPr>
                <w:rFonts w:cs="Arial"/>
                <w:sz w:val="22"/>
                <w:szCs w:val="22"/>
              </w:rPr>
              <w:t>EY DE INGRESOS DEL MUNICIPIO DE PROGRESO</w:t>
            </w:r>
            <w:r w:rsidRPr="009372A5">
              <w:rPr>
                <w:rFonts w:cs="Arial"/>
                <w:sz w:val="22"/>
                <w:szCs w:val="22"/>
              </w:rPr>
              <w:t>, COAHUILA DE ZARAGOZA, PARA EL EJERCICIO FISCAL DEL AÑO 2018</w:t>
            </w:r>
          </w:p>
          <w:p w:rsidR="001A7E35" w:rsidRPr="009372A5" w:rsidRDefault="001A7E35" w:rsidP="009372A5">
            <w:pPr>
              <w:jc w:val="center"/>
              <w:rPr>
                <w:rFonts w:ascii="Arial" w:hAnsi="Arial" w:cs="Arial"/>
                <w:b/>
                <w:bCs/>
                <w:sz w:val="22"/>
                <w:szCs w:val="22"/>
              </w:rPr>
            </w:pPr>
            <w:r w:rsidRPr="009372A5">
              <w:rPr>
                <w:rFonts w:ascii="Arial" w:hAnsi="Arial" w:cs="Arial"/>
                <w:b/>
                <w:sz w:val="22"/>
                <w:szCs w:val="22"/>
                <w:lang w:val="es-MX"/>
              </w:rPr>
              <w:t>COMPARATIVO</w:t>
            </w:r>
          </w:p>
        </w:tc>
      </w:tr>
      <w:tr w:rsidR="001A7E35" w:rsidTr="00935F9C">
        <w:trPr>
          <w:tblHeader/>
        </w:trPr>
        <w:tc>
          <w:tcPr>
            <w:tcW w:w="6910" w:type="dxa"/>
          </w:tcPr>
          <w:p w:rsidR="001A7E35" w:rsidRPr="009372A5" w:rsidRDefault="001A7E35" w:rsidP="009372A5">
            <w:pPr>
              <w:jc w:val="center"/>
              <w:rPr>
                <w:rFonts w:ascii="Arial" w:hAnsi="Arial" w:cs="Arial"/>
                <w:b/>
                <w:bCs/>
                <w:sz w:val="22"/>
                <w:szCs w:val="22"/>
              </w:rPr>
            </w:pPr>
            <w:r w:rsidRPr="009372A5">
              <w:rPr>
                <w:rFonts w:ascii="Arial" w:hAnsi="Arial" w:cs="Arial"/>
                <w:b/>
                <w:bCs/>
                <w:sz w:val="22"/>
                <w:szCs w:val="22"/>
              </w:rPr>
              <w:t>LEY DE INGRESOS DEL AÑO 2017</w:t>
            </w:r>
          </w:p>
        </w:tc>
        <w:tc>
          <w:tcPr>
            <w:tcW w:w="6910" w:type="dxa"/>
          </w:tcPr>
          <w:p w:rsidR="001A7E35" w:rsidRPr="009372A5" w:rsidRDefault="001A7E35" w:rsidP="009372A5">
            <w:pPr>
              <w:jc w:val="center"/>
              <w:rPr>
                <w:rFonts w:ascii="Arial" w:hAnsi="Arial" w:cs="Arial"/>
                <w:b/>
                <w:bCs/>
                <w:sz w:val="22"/>
                <w:szCs w:val="22"/>
              </w:rPr>
            </w:pPr>
            <w:r w:rsidRPr="009372A5">
              <w:rPr>
                <w:rFonts w:ascii="Arial" w:hAnsi="Arial" w:cs="Arial"/>
                <w:b/>
                <w:bCs/>
                <w:sz w:val="22"/>
                <w:szCs w:val="22"/>
              </w:rPr>
              <w:t>PROPUESTA LEY DE INGRESOS DEL AÑO 2018</w:t>
            </w:r>
          </w:p>
        </w:tc>
        <w:tc>
          <w:tcPr>
            <w:tcW w:w="1026" w:type="dxa"/>
          </w:tcPr>
          <w:p w:rsidR="001A7E35" w:rsidRPr="009372A5" w:rsidRDefault="001A7E35" w:rsidP="009372A5">
            <w:pPr>
              <w:jc w:val="center"/>
              <w:rPr>
                <w:rFonts w:ascii="Arial" w:hAnsi="Arial" w:cs="Arial"/>
                <w:b/>
                <w:bCs/>
                <w:sz w:val="22"/>
                <w:szCs w:val="22"/>
              </w:rPr>
            </w:pPr>
            <w:r w:rsidRPr="009372A5">
              <w:rPr>
                <w:rFonts w:ascii="Arial" w:hAnsi="Arial" w:cs="Arial"/>
                <w:b/>
                <w:bCs/>
                <w:sz w:val="22"/>
                <w:szCs w:val="22"/>
              </w:rPr>
              <w:t>OBS.</w:t>
            </w:r>
          </w:p>
        </w:tc>
      </w:tr>
      <w:tr w:rsidR="001A7E35" w:rsidRPr="00B16132" w:rsidTr="00935F9C">
        <w:tc>
          <w:tcPr>
            <w:tcW w:w="6910" w:type="dxa"/>
          </w:tcPr>
          <w:p w:rsidR="00D30247" w:rsidRPr="009372A5" w:rsidRDefault="00D30247" w:rsidP="009372A5">
            <w:pPr>
              <w:tabs>
                <w:tab w:val="left" w:pos="862"/>
                <w:tab w:val="left" w:pos="1080"/>
              </w:tabs>
              <w:jc w:val="both"/>
              <w:rPr>
                <w:rFonts w:ascii="Arial" w:hAnsi="Arial" w:cs="Arial"/>
                <w:sz w:val="22"/>
                <w:szCs w:val="22"/>
              </w:rPr>
            </w:pPr>
          </w:p>
          <w:p w:rsidR="009761D9" w:rsidRPr="009372A5" w:rsidRDefault="009761D9" w:rsidP="009372A5">
            <w:pPr>
              <w:jc w:val="center"/>
              <w:rPr>
                <w:rFonts w:ascii="Arial" w:hAnsi="Arial" w:cs="Arial"/>
                <w:b/>
                <w:bCs/>
                <w:sz w:val="22"/>
                <w:szCs w:val="22"/>
              </w:rPr>
            </w:pPr>
            <w:r w:rsidRPr="009372A5">
              <w:rPr>
                <w:rFonts w:ascii="Arial" w:hAnsi="Arial" w:cs="Arial"/>
                <w:b/>
                <w:bCs/>
                <w:sz w:val="22"/>
                <w:szCs w:val="22"/>
              </w:rPr>
              <w:t>LEY DE INGRESOS DEL MUNICIPIO DE PROGRESO, COAHUILA DE ZARAGOZA, PARA EL EJERCICIO FISCAL 2017</w:t>
            </w:r>
          </w:p>
          <w:p w:rsidR="009761D9" w:rsidRPr="009372A5" w:rsidRDefault="009761D9" w:rsidP="009372A5">
            <w:pPr>
              <w:jc w:val="center"/>
              <w:rPr>
                <w:rFonts w:ascii="Arial" w:hAnsi="Arial" w:cs="Arial"/>
                <w:b/>
                <w:bCs/>
                <w:sz w:val="22"/>
                <w:szCs w:val="22"/>
              </w:rPr>
            </w:pPr>
          </w:p>
          <w:p w:rsidR="009761D9" w:rsidRPr="009372A5" w:rsidRDefault="009761D9" w:rsidP="009372A5">
            <w:pPr>
              <w:jc w:val="center"/>
              <w:rPr>
                <w:rFonts w:ascii="Arial" w:hAnsi="Arial" w:cs="Arial"/>
                <w:b/>
                <w:bCs/>
                <w:sz w:val="22"/>
                <w:szCs w:val="22"/>
              </w:rPr>
            </w:pPr>
            <w:r w:rsidRPr="009372A5">
              <w:rPr>
                <w:rFonts w:ascii="Arial" w:hAnsi="Arial" w:cs="Arial"/>
                <w:b/>
                <w:bCs/>
                <w:sz w:val="22"/>
                <w:szCs w:val="22"/>
              </w:rPr>
              <w:t>TITULO PRIMERO</w:t>
            </w:r>
          </w:p>
          <w:p w:rsidR="009761D9" w:rsidRPr="009372A5" w:rsidRDefault="009761D9" w:rsidP="009372A5">
            <w:pPr>
              <w:jc w:val="center"/>
              <w:rPr>
                <w:rFonts w:ascii="Arial" w:hAnsi="Arial" w:cs="Arial"/>
                <w:b/>
                <w:bCs/>
                <w:sz w:val="22"/>
                <w:szCs w:val="22"/>
              </w:rPr>
            </w:pPr>
            <w:r w:rsidRPr="009372A5">
              <w:rPr>
                <w:rFonts w:ascii="Arial" w:hAnsi="Arial" w:cs="Arial"/>
                <w:b/>
                <w:bCs/>
                <w:sz w:val="22"/>
                <w:szCs w:val="22"/>
              </w:rPr>
              <w:t>DISPOSICIONES GENERALES</w:t>
            </w:r>
          </w:p>
          <w:p w:rsidR="009761D9" w:rsidRPr="009372A5" w:rsidRDefault="009761D9" w:rsidP="009372A5">
            <w:pPr>
              <w:jc w:val="both"/>
              <w:rPr>
                <w:rFonts w:ascii="Arial" w:hAnsi="Arial" w:cs="Arial"/>
                <w:b/>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1.- </w:t>
            </w:r>
            <w:r w:rsidRPr="009372A5">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Progreso, Coahuila de Zaragoza.</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Forman parte de los ingresos las contribuciones, productos y aprovechamientos causados en ejercicios anteriores, pendientes de liquidación o pago.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2017, mismos que se integran en base a los conceptos señalados a continuación:</w:t>
            </w:r>
          </w:p>
          <w:p w:rsidR="009761D9" w:rsidRPr="009372A5" w:rsidRDefault="009761D9" w:rsidP="009372A5">
            <w:pPr>
              <w:jc w:val="both"/>
              <w:rPr>
                <w:rFonts w:ascii="Arial" w:hAnsi="Arial" w:cs="Arial"/>
                <w:sz w:val="22"/>
                <w:szCs w:val="22"/>
              </w:rPr>
            </w:pPr>
          </w:p>
          <w:tbl>
            <w:tblPr>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
              <w:gridCol w:w="264"/>
              <w:gridCol w:w="433"/>
              <w:gridCol w:w="4530"/>
              <w:gridCol w:w="1557"/>
            </w:tblGrid>
            <w:tr w:rsidR="00297484" w:rsidRPr="009372A5" w:rsidTr="00297484">
              <w:trPr>
                <w:trHeight w:val="240"/>
              </w:trPr>
              <w:tc>
                <w:tcPr>
                  <w:tcW w:w="3879" w:type="pct"/>
                  <w:gridSpan w:val="4"/>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Presupuesto de Ingresos Contenido en la Ley de Ingresos 2017</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Progreso</w:t>
                  </w:r>
                </w:p>
              </w:tc>
            </w:tr>
            <w:tr w:rsidR="00297484" w:rsidRPr="009372A5" w:rsidTr="00297484">
              <w:trPr>
                <w:trHeight w:val="278"/>
              </w:trPr>
              <w:tc>
                <w:tcPr>
                  <w:tcW w:w="3879"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9761D9" w:rsidRPr="009372A5" w:rsidRDefault="009761D9" w:rsidP="00B132A6">
                  <w:pPr>
                    <w:framePr w:hSpace="141" w:wrap="around" w:vAnchor="text" w:hAnchor="text" w:y="1"/>
                    <w:suppressOverlap/>
                    <w:jc w:val="both"/>
                    <w:rPr>
                      <w:rFonts w:ascii="Arial" w:hAnsi="Arial" w:cs="Arial"/>
                      <w:b/>
                      <w:bCs/>
                      <w:color w:val="FFFFFF"/>
                      <w:sz w:val="22"/>
                      <w:szCs w:val="22"/>
                      <w:lang w:eastAsia="es-MX"/>
                    </w:rPr>
                  </w:pPr>
                  <w:r w:rsidRPr="009372A5">
                    <w:rPr>
                      <w:rFonts w:ascii="Arial" w:hAnsi="Arial" w:cs="Arial"/>
                      <w:b/>
                      <w:bCs/>
                      <w:color w:val="FFFFFF"/>
                      <w:sz w:val="22"/>
                      <w:szCs w:val="22"/>
                      <w:lang w:eastAsia="es-MX"/>
                    </w:rPr>
                    <w:t>TOTAL DE INGRESOS</w:t>
                  </w:r>
                </w:p>
              </w:tc>
              <w:tc>
                <w:tcPr>
                  <w:tcW w:w="1121"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9761D9" w:rsidRPr="009372A5" w:rsidRDefault="009761D9" w:rsidP="00B132A6">
                  <w:pPr>
                    <w:framePr w:hSpace="141" w:wrap="around" w:vAnchor="text" w:hAnchor="text" w:y="1"/>
                    <w:suppressOverlap/>
                    <w:jc w:val="both"/>
                    <w:rPr>
                      <w:rFonts w:ascii="Arial" w:hAnsi="Arial" w:cs="Arial"/>
                      <w:b/>
                      <w:bCs/>
                      <w:color w:val="FFFFFF"/>
                      <w:sz w:val="22"/>
                      <w:szCs w:val="22"/>
                      <w:lang w:eastAsia="es-MX"/>
                    </w:rPr>
                  </w:pPr>
                  <w:r w:rsidRPr="009372A5">
                    <w:rPr>
                      <w:rFonts w:ascii="Arial" w:hAnsi="Arial" w:cs="Arial"/>
                      <w:b/>
                      <w:bCs/>
                      <w:color w:val="FFFFFF"/>
                      <w:sz w:val="22"/>
                      <w:szCs w:val="22"/>
                      <w:lang w:eastAsia="es-MX"/>
                    </w:rPr>
                    <w:t xml:space="preserve">26,331,590.00 </w:t>
                  </w:r>
                </w:p>
              </w:tc>
            </w:tr>
            <w:tr w:rsidR="00297484" w:rsidRPr="009372A5" w:rsidTr="00297484">
              <w:trPr>
                <w:trHeight w:val="278"/>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1</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Impuestos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1,283,100.00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Sobre el Patrimonio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1,272,600.00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Predial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1,062,600.00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Adquisición de Inmuebles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   210,000.00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Plusvalía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sobre la producción, el consumo y las transacciones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la producción, el consumo y las transacciones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al comercio exterior</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al comercio exterior</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Nóminas y Asimilables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Nóminas y Asimilables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Ecológicos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 </w:t>
                  </w: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Ecológicos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 de Impuestos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Impuestos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10,500.00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el Ejercicio de Actividades Mercantiles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10,500.00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Prestación de Servicios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Espectáculos y Diversiones Públicas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Enajenación de Bienes Muebles Usados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Loterías, Rifas y Sorteos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Predial de ejercicios anteriores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Adquisición de Inmuebles de ejercicios anteriores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2</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Cuotas y Aportaciones de seguridad social</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Aportaciones para Fondos de Vivienda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Aportaciones para Fondos de Vivienda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para el Seguro Social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para el Seguro Social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de Ahorro para el Retiro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de Ahorro para el Retiro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Otras Cuotas y Aportaciones para la seguridad </w:t>
                  </w:r>
                  <w:r w:rsidRPr="009372A5">
                    <w:rPr>
                      <w:rFonts w:ascii="Arial" w:hAnsi="Arial" w:cs="Arial"/>
                      <w:sz w:val="22"/>
                      <w:szCs w:val="22"/>
                      <w:lang w:eastAsia="es-MX"/>
                    </w:rPr>
                    <w:lastRenderedPageBreak/>
                    <w:t>social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lastRenderedPageBreak/>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Otras Cuotas y Aportaciones para la seguridad social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Accesorios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3</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Contribuciones de Mejoras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de Mejoras por Obras Públicas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Gasto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Obra Pública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Responsabilidad Objetiva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48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Mantenimiento, Mejoramiento y Equipamiento del Cuerpo de Bomberos de los Municipios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Mantenimiento y Conservación del Centro Histórico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Otros Servicios Municipales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72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4</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Derechos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175,788.00 </w:t>
                  </w:r>
                </w:p>
              </w:tc>
            </w:tr>
            <w:tr w:rsidR="00297484" w:rsidRPr="009372A5" w:rsidTr="00297484">
              <w:trPr>
                <w:trHeight w:val="503"/>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por el Uso, Goce, Aprovechamiento o Explotación de Bienes de Dominio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Arrastre y Almacenaje</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 la Ocupación de las Vías Públicas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Uso de las Pensiones Municipales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Uso de Otros Bienes de Dominio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a los hidrocarburos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Derechos a los hidrocarburos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por Prestación de Servicios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26,250.00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Agua Potable y Alcantarillado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26,250.00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Rastros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Alumbrado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Mercados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Aseo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Seguridad Pública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Panteones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Tránsito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Previsión Social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10</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Protección Civil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Saneamiento y Aguas Residuales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Materia de Educación y Cultura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Servicios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Derechos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149,538.00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Construcción</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21,000.00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por Alineación de Predios y Asignación de Números Oficiales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Fraccionamientos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Licencias para Establecimientos que Expendan Bebidas Alcohólicas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84,438.00 </w:t>
                  </w:r>
                </w:p>
              </w:tc>
            </w:tr>
            <w:tr w:rsidR="00297484" w:rsidRPr="009372A5" w:rsidTr="00297484">
              <w:trPr>
                <w:trHeight w:val="48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la Colocación y Uso de Anuncios y Carteles Publicitarios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Catastrales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44,100.00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por Certificaciones y Legalizaciones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48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Permisos, Autorizaciones y Servicios de Control Ambiental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Recargos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no comprendidos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Derechos causados en ejercicios fiscales </w:t>
                  </w:r>
                  <w:r w:rsidRPr="009372A5">
                    <w:rPr>
                      <w:rFonts w:ascii="Arial" w:hAnsi="Arial" w:cs="Arial"/>
                      <w:color w:val="000000"/>
                      <w:sz w:val="22"/>
                      <w:szCs w:val="22"/>
                      <w:lang w:eastAsia="es-MX"/>
                    </w:rPr>
                    <w:lastRenderedPageBreak/>
                    <w:t>anteriores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lastRenderedPageBreak/>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5</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Productos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15,750.00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Productos de Tipo Corriente</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15,750.00 </w:t>
                  </w:r>
                </w:p>
              </w:tc>
            </w:tr>
            <w:tr w:rsidR="00297484" w:rsidRPr="009372A5" w:rsidTr="00297484">
              <w:trPr>
                <w:trHeight w:val="48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 la Venta o Arrendamiento de Lotes y Gavetas de los Panteones Municipales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10,500.00 </w:t>
                  </w:r>
                </w:p>
              </w:tc>
            </w:tr>
            <w:tr w:rsidR="00297484" w:rsidRPr="009372A5" w:rsidTr="00297484">
              <w:trPr>
                <w:trHeight w:val="48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Arrendamiento de Locales Ubicados en los Mercados Municipales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5,250.00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Productos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Productos de capital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de capital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no comprendidos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72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no comprendidos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6</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Aprovechamientos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Aprovechamientos de Tipo Corriente</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por Transferencia</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Derivados de Sanciones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Aprovechamientos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4</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por Retenciones no Aplicadas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5</w:t>
                  </w:r>
                </w:p>
              </w:tc>
              <w:tc>
                <w:tcPr>
                  <w:tcW w:w="3261" w:type="pct"/>
                  <w:tcBorders>
                    <w:top w:val="single" w:sz="4" w:space="0" w:color="auto"/>
                    <w:left w:val="single" w:sz="4" w:space="0" w:color="auto"/>
                    <w:bottom w:val="single" w:sz="4" w:space="0" w:color="auto"/>
                    <w:right w:val="single" w:sz="4" w:space="0" w:color="auto"/>
                  </w:tcBorders>
                  <w:noWrap/>
                  <w:vAlign w:val="bottom"/>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Devoluciones de impuestos estatales y/o federales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Aprovechamientos de capital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de capital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no comprendidos en las fracciones de la Ley de Ingresos causadas 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Aprovechamientos no comprendidos en las fracciones de la Ley de Ingresos causadas </w:t>
                  </w:r>
                  <w:r w:rsidRPr="009372A5">
                    <w:rPr>
                      <w:rFonts w:ascii="Arial" w:hAnsi="Arial" w:cs="Arial"/>
                      <w:sz w:val="22"/>
                      <w:szCs w:val="22"/>
                      <w:lang w:eastAsia="es-MX"/>
                    </w:rPr>
                    <w:lastRenderedPageBreak/>
                    <w:t>en ejercicios fiscales anteriores pendientes de liquidación o pago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lastRenderedPageBreak/>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7</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Ingresos por Ventas de Bienes y Servicios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por Ventas de Bienes y Servicios de Organismos Descentralizados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de Organismos Descentralizados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de operación de entidades paraestatales empresariales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de operación de entidades paraestatales empresariales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producidos en establecimientos del Gobierno Central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producidos en establecimientos del Gobierno Central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8</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Participaciones y Aportaciones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sz w:val="22"/>
                      <w:szCs w:val="22"/>
                      <w:lang w:eastAsia="es-MX"/>
                    </w:rPr>
                  </w:pPr>
                  <w:r w:rsidRPr="009372A5">
                    <w:rPr>
                      <w:rFonts w:ascii="Arial" w:hAnsi="Arial" w:cs="Arial"/>
                      <w:b/>
                      <w:bCs/>
                      <w:sz w:val="22"/>
                      <w:szCs w:val="22"/>
                      <w:lang w:eastAsia="es-MX"/>
                    </w:rPr>
                    <w:t xml:space="preserve">24,656,952.00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Participaciones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20,201.952.00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ISR Participable</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     934,656.00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Otras Participaciones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19,267,296.00</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Aportaciones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2,955,000.00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FISM</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   956,000.00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FORTAMUN</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1,999,000.00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Convenios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1,500,000.00</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Convenios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1,500,000.00 </w:t>
                  </w:r>
                </w:p>
              </w:tc>
            </w:tr>
            <w:tr w:rsidR="00297484" w:rsidRPr="009372A5" w:rsidTr="00297484">
              <w:trPr>
                <w:trHeight w:val="233"/>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9</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Transferencias, Asignaciones, Subsidios y Otras Ayudas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200,000.00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Internas y Asignaciones al Sector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Internas y Asignaciones al Sector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al Resto del Sector Público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Otorgadas al Municipio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Subsidios y Subvenciones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Subsidios Federales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SUBSEMUN</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Ayudas sociales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200,000.00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Donativos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200,000.00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Pensiones y Jubilaciones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Pensiones y Jubilaciones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a Fideicomisos, mandatos y análogos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a Fideicomisos, mandatos y análogos</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0</w:t>
                  </w:r>
                </w:p>
              </w:tc>
              <w:tc>
                <w:tcPr>
                  <w:tcW w:w="3763"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Ingresos Derivados de Financiamientos</w:t>
                  </w:r>
                </w:p>
              </w:tc>
              <w:tc>
                <w:tcPr>
                  <w:tcW w:w="1121"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b/>
                      <w:bCs/>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Endeudamiento Interno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Deuda Pública Municipal</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3573" w:type="pct"/>
                  <w:gridSpan w:val="2"/>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Endeudamiento externo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97484" w:rsidRPr="009372A5" w:rsidTr="00297484">
              <w:trPr>
                <w:trHeight w:val="240"/>
              </w:trPr>
              <w:tc>
                <w:tcPr>
                  <w:tcW w:w="116"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p>
              </w:tc>
              <w:tc>
                <w:tcPr>
                  <w:tcW w:w="190"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eastAsiaTheme="minorHAnsi" w:hAnsi="Arial" w:cs="Arial"/>
                      <w:sz w:val="22"/>
                      <w:szCs w:val="22"/>
                      <w:lang w:eastAsia="es-MX"/>
                    </w:rPr>
                  </w:pPr>
                </w:p>
              </w:tc>
              <w:tc>
                <w:tcPr>
                  <w:tcW w:w="312"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326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Endeudamiento externo</w:t>
                  </w:r>
                </w:p>
              </w:tc>
              <w:tc>
                <w:tcPr>
                  <w:tcW w:w="1121" w:type="pct"/>
                  <w:tcBorders>
                    <w:top w:val="single" w:sz="4" w:space="0" w:color="auto"/>
                    <w:left w:val="single" w:sz="4" w:space="0" w:color="auto"/>
                    <w:bottom w:val="single" w:sz="4" w:space="0" w:color="auto"/>
                    <w:right w:val="single" w:sz="4" w:space="0" w:color="auto"/>
                  </w:tcBorders>
                  <w:noWrap/>
                  <w:vAlign w:val="center"/>
                  <w:hideMark/>
                </w:tcPr>
                <w:p w:rsidR="009761D9" w:rsidRPr="009372A5" w:rsidRDefault="009761D9"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bl>
          <w:p w:rsidR="009761D9" w:rsidRPr="009372A5" w:rsidRDefault="009761D9" w:rsidP="009372A5">
            <w:pPr>
              <w:jc w:val="both"/>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TÍTULO SEGUNDO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LAS CONTRIBUCIONES</w:t>
            </w:r>
          </w:p>
          <w:p w:rsidR="009761D9" w:rsidRPr="009372A5" w:rsidRDefault="009761D9" w:rsidP="00297484">
            <w:pPr>
              <w:jc w:val="center"/>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PRIMERO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DEL IMPUESTO PREDIAL</w:t>
            </w:r>
          </w:p>
          <w:p w:rsidR="009761D9" w:rsidRPr="009372A5" w:rsidRDefault="009761D9" w:rsidP="009372A5">
            <w:pPr>
              <w:jc w:val="both"/>
              <w:rPr>
                <w:rFonts w:ascii="Arial" w:hAnsi="Arial" w:cs="Arial"/>
                <w:b/>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bCs/>
                <w:sz w:val="22"/>
                <w:szCs w:val="22"/>
              </w:rPr>
              <w:t>ARTÍCULO 2.-</w:t>
            </w:r>
            <w:r w:rsidRPr="009372A5">
              <w:rPr>
                <w:rFonts w:ascii="Arial" w:hAnsi="Arial" w:cs="Arial"/>
                <w:sz w:val="22"/>
                <w:szCs w:val="22"/>
              </w:rPr>
              <w:t xml:space="preserve"> El impuesto predial se pagará con las tasas siguientes:</w:t>
            </w:r>
          </w:p>
          <w:p w:rsidR="009761D9" w:rsidRPr="009372A5" w:rsidRDefault="009761D9" w:rsidP="009372A5">
            <w:pPr>
              <w:ind w:right="50"/>
              <w:jc w:val="both"/>
              <w:rPr>
                <w:rFonts w:ascii="Arial" w:hAnsi="Arial" w:cs="Arial"/>
                <w:sz w:val="22"/>
                <w:szCs w:val="22"/>
              </w:rPr>
            </w:pPr>
          </w:p>
          <w:p w:rsidR="009761D9" w:rsidRPr="009372A5" w:rsidRDefault="009761D9" w:rsidP="009372A5">
            <w:pPr>
              <w:tabs>
                <w:tab w:val="left" w:pos="0"/>
              </w:tabs>
              <w:jc w:val="both"/>
              <w:rPr>
                <w:rFonts w:ascii="Arial" w:hAnsi="Arial" w:cs="Arial"/>
                <w:sz w:val="22"/>
                <w:szCs w:val="22"/>
              </w:rPr>
            </w:pPr>
            <w:r w:rsidRPr="009372A5">
              <w:rPr>
                <w:rFonts w:ascii="Arial" w:hAnsi="Arial" w:cs="Arial"/>
                <w:sz w:val="22"/>
                <w:szCs w:val="22"/>
              </w:rPr>
              <w:t xml:space="preserve">I.-   Sobre los predios urbanos 5 al millar anual. </w:t>
            </w:r>
          </w:p>
          <w:p w:rsidR="009761D9" w:rsidRPr="009372A5" w:rsidRDefault="009761D9" w:rsidP="009372A5">
            <w:pPr>
              <w:tabs>
                <w:tab w:val="left" w:pos="0"/>
              </w:tabs>
              <w:jc w:val="both"/>
              <w:rPr>
                <w:rFonts w:ascii="Arial" w:hAnsi="Arial" w:cs="Arial"/>
                <w:sz w:val="22"/>
                <w:szCs w:val="22"/>
              </w:rPr>
            </w:pPr>
          </w:p>
          <w:p w:rsidR="009761D9" w:rsidRPr="009372A5" w:rsidRDefault="009761D9" w:rsidP="009372A5">
            <w:pPr>
              <w:tabs>
                <w:tab w:val="left" w:pos="0"/>
              </w:tabs>
              <w:jc w:val="both"/>
              <w:rPr>
                <w:rFonts w:ascii="Arial" w:hAnsi="Arial" w:cs="Arial"/>
                <w:sz w:val="22"/>
                <w:szCs w:val="22"/>
              </w:rPr>
            </w:pPr>
            <w:r w:rsidRPr="009372A5">
              <w:rPr>
                <w:rFonts w:ascii="Arial" w:hAnsi="Arial" w:cs="Arial"/>
                <w:sz w:val="22"/>
                <w:szCs w:val="22"/>
              </w:rPr>
              <w:t xml:space="preserve">II.-  Sobre los predios rústicos 5  al millar anual. </w:t>
            </w:r>
          </w:p>
          <w:p w:rsidR="009761D9" w:rsidRPr="009372A5" w:rsidRDefault="009761D9" w:rsidP="009372A5">
            <w:pPr>
              <w:tabs>
                <w:tab w:val="left" w:pos="0"/>
              </w:tabs>
              <w:jc w:val="both"/>
              <w:rPr>
                <w:rFonts w:ascii="Arial" w:hAnsi="Arial" w:cs="Arial"/>
                <w:sz w:val="22"/>
                <w:szCs w:val="22"/>
              </w:rPr>
            </w:pPr>
          </w:p>
          <w:p w:rsidR="009761D9" w:rsidRPr="009372A5" w:rsidRDefault="009761D9" w:rsidP="009372A5">
            <w:pPr>
              <w:tabs>
                <w:tab w:val="left" w:pos="0"/>
              </w:tabs>
              <w:jc w:val="both"/>
              <w:rPr>
                <w:rFonts w:ascii="Arial" w:hAnsi="Arial" w:cs="Arial"/>
                <w:sz w:val="22"/>
                <w:szCs w:val="22"/>
              </w:rPr>
            </w:pPr>
            <w:r w:rsidRPr="009372A5">
              <w:rPr>
                <w:rFonts w:ascii="Arial" w:hAnsi="Arial" w:cs="Arial"/>
                <w:sz w:val="22"/>
                <w:szCs w:val="22"/>
              </w:rPr>
              <w:t>III.- En ningún caso el monto del impuesto predial será inferior a $ 32.00 por bimestre.</w:t>
            </w:r>
          </w:p>
          <w:p w:rsidR="009761D9" w:rsidRPr="009372A5" w:rsidRDefault="009761D9" w:rsidP="009372A5">
            <w:pPr>
              <w:tabs>
                <w:tab w:val="left" w:pos="0"/>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IV.- Las personas físicas y morales que cubran en una sola emisión la cuota anual del impuesto predial, se les otorgará un incentivo fiscal, de conformidad con los siguientes supuestos:</w:t>
            </w:r>
          </w:p>
          <w:p w:rsidR="009761D9" w:rsidRPr="009372A5" w:rsidRDefault="009761D9" w:rsidP="009372A5">
            <w:pPr>
              <w:jc w:val="both"/>
              <w:rPr>
                <w:rFonts w:ascii="Arial" w:hAnsi="Arial" w:cs="Arial"/>
                <w:sz w:val="22"/>
                <w:szCs w:val="22"/>
              </w:rPr>
            </w:pPr>
          </w:p>
          <w:p w:rsidR="009761D9" w:rsidRPr="009372A5" w:rsidRDefault="009761D9" w:rsidP="009372A5">
            <w:pPr>
              <w:tabs>
                <w:tab w:val="left" w:pos="284"/>
              </w:tabs>
              <w:ind w:left="284"/>
              <w:jc w:val="both"/>
              <w:rPr>
                <w:rFonts w:ascii="Arial" w:hAnsi="Arial" w:cs="Arial"/>
                <w:sz w:val="22"/>
                <w:szCs w:val="22"/>
              </w:rPr>
            </w:pPr>
            <w:r w:rsidRPr="009372A5">
              <w:rPr>
                <w:rFonts w:ascii="Arial" w:hAnsi="Arial" w:cs="Arial"/>
                <w:sz w:val="22"/>
                <w:szCs w:val="22"/>
              </w:rPr>
              <w:t>1.-El equivalente al 15% del monto del impuesto que se cause, cuando el pago se realice durante el mes de enero.</w:t>
            </w:r>
          </w:p>
          <w:p w:rsidR="009761D9" w:rsidRPr="009372A5" w:rsidRDefault="009761D9" w:rsidP="009372A5">
            <w:pPr>
              <w:ind w:left="426" w:hanging="142"/>
              <w:jc w:val="both"/>
              <w:rPr>
                <w:rFonts w:ascii="Arial" w:hAnsi="Arial" w:cs="Arial"/>
                <w:sz w:val="22"/>
                <w:szCs w:val="22"/>
              </w:rPr>
            </w:pPr>
            <w:r w:rsidRPr="009372A5">
              <w:rPr>
                <w:rFonts w:ascii="Arial" w:hAnsi="Arial" w:cs="Arial"/>
                <w:sz w:val="22"/>
                <w:szCs w:val="22"/>
              </w:rPr>
              <w:lastRenderedPageBreak/>
              <w:t>2.-El equivalente al 10% del monto del impuesto que se cause, cuando el pago se realice durante el mes de   febrero.</w:t>
            </w:r>
          </w:p>
          <w:p w:rsidR="009761D9" w:rsidRPr="009372A5" w:rsidRDefault="009761D9" w:rsidP="009372A5">
            <w:pPr>
              <w:ind w:left="426" w:hanging="142"/>
              <w:jc w:val="both"/>
              <w:rPr>
                <w:rFonts w:ascii="Arial" w:hAnsi="Arial" w:cs="Arial"/>
                <w:sz w:val="22"/>
                <w:szCs w:val="22"/>
              </w:rPr>
            </w:pPr>
            <w:r w:rsidRPr="009372A5">
              <w:rPr>
                <w:rFonts w:ascii="Arial" w:hAnsi="Arial" w:cs="Arial"/>
                <w:sz w:val="22"/>
                <w:szCs w:val="22"/>
              </w:rPr>
              <w:t>3.-El equivalente al 5% del monto del impuesto que se cause, cuando el pago se realice durante el mes de marzo.</w:t>
            </w:r>
          </w:p>
          <w:p w:rsidR="009761D9" w:rsidRPr="009372A5" w:rsidRDefault="009761D9" w:rsidP="009372A5">
            <w:pPr>
              <w:ind w:left="426" w:hanging="142"/>
              <w:jc w:val="both"/>
              <w:rPr>
                <w:rFonts w:ascii="Arial" w:hAnsi="Arial" w:cs="Arial"/>
                <w:sz w:val="22"/>
                <w:szCs w:val="22"/>
              </w:rPr>
            </w:pPr>
            <w:r w:rsidRPr="009372A5">
              <w:rPr>
                <w:rFonts w:ascii="Arial" w:hAnsi="Arial" w:cs="Arial"/>
                <w:sz w:val="22"/>
                <w:szCs w:val="22"/>
              </w:rPr>
              <w:t>4.-El incentivo que se otorga no es aplicable cuando se realicen pagos bimestrales.</w:t>
            </w:r>
          </w:p>
          <w:p w:rsidR="009761D9" w:rsidRPr="009372A5" w:rsidRDefault="009761D9" w:rsidP="009372A5">
            <w:pPr>
              <w:ind w:left="1134"/>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  Se otorgará un incentivo equivalente al 50% del impuesto anual que se cause, a los pensionados, jubilados, adultos mayores y personas con discapacidad, que sean propietarios de predios urbanos.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Para tener derecho al incentivo a que se refiere el presente artículo, se deberá cumplir con los siguientes requisitos:</w:t>
            </w:r>
          </w:p>
          <w:p w:rsidR="009761D9" w:rsidRPr="009372A5" w:rsidRDefault="009761D9" w:rsidP="009372A5">
            <w:pPr>
              <w:jc w:val="both"/>
              <w:rPr>
                <w:rFonts w:ascii="Arial" w:hAnsi="Arial" w:cs="Arial"/>
                <w:sz w:val="22"/>
                <w:szCs w:val="22"/>
              </w:rPr>
            </w:pPr>
          </w:p>
          <w:p w:rsidR="009761D9" w:rsidRPr="009372A5" w:rsidRDefault="009761D9" w:rsidP="009372A5">
            <w:pPr>
              <w:tabs>
                <w:tab w:val="left" w:pos="2780"/>
              </w:tabs>
              <w:ind w:left="284"/>
              <w:jc w:val="both"/>
              <w:rPr>
                <w:rFonts w:ascii="Arial" w:hAnsi="Arial" w:cs="Arial"/>
                <w:sz w:val="22"/>
                <w:szCs w:val="22"/>
              </w:rPr>
            </w:pPr>
            <w:r w:rsidRPr="009372A5">
              <w:rPr>
                <w:rFonts w:ascii="Arial" w:hAnsi="Arial" w:cs="Arial"/>
                <w:sz w:val="22"/>
                <w:szCs w:val="22"/>
              </w:rPr>
              <w:t>1.- Que el predio respecto del que se otorga el incentivo, sea el que tengan señalado su domicilio  y  esté registrado a su nombre.</w:t>
            </w:r>
          </w:p>
          <w:p w:rsidR="009761D9" w:rsidRPr="009372A5" w:rsidRDefault="009761D9" w:rsidP="009372A5">
            <w:pPr>
              <w:ind w:left="567" w:hanging="283"/>
              <w:jc w:val="both"/>
              <w:rPr>
                <w:rFonts w:ascii="Arial" w:hAnsi="Arial" w:cs="Arial"/>
                <w:sz w:val="22"/>
                <w:szCs w:val="22"/>
              </w:rPr>
            </w:pPr>
            <w:r w:rsidRPr="009372A5">
              <w:rPr>
                <w:rFonts w:ascii="Arial" w:hAnsi="Arial" w:cs="Arial"/>
                <w:sz w:val="22"/>
                <w:szCs w:val="22"/>
              </w:rPr>
              <w:t>2.- El incentivo que se otorga en el presente artículo, no es aplicable cuando se realicen pagos bimestrales.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VI.- Se </w:t>
            </w:r>
            <w:r w:rsidR="00297484" w:rsidRPr="009372A5">
              <w:rPr>
                <w:rFonts w:ascii="Arial" w:hAnsi="Arial" w:cs="Arial"/>
                <w:sz w:val="22"/>
                <w:szCs w:val="22"/>
              </w:rPr>
              <w:t>otorgará</w:t>
            </w:r>
            <w:r w:rsidRPr="009372A5">
              <w:rPr>
                <w:rFonts w:ascii="Arial" w:hAnsi="Arial" w:cs="Arial"/>
                <w:sz w:val="22"/>
                <w:szCs w:val="22"/>
              </w:rPr>
              <w:t xml:space="preserve"> un incentivo fiscal,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VII.- A las empresas de nueva creación o ya existentes en el Municipio, respecto al predio donde ésta se localice, que generen nuevos empleos directos, se les otorgarán los incentivos que a continuación se mencionan, sobre el impuesto predial que se cause:</w:t>
            </w:r>
          </w:p>
          <w:p w:rsidR="009761D9" w:rsidRPr="009372A5" w:rsidRDefault="009761D9" w:rsidP="009372A5">
            <w:pPr>
              <w:jc w:val="both"/>
              <w:rPr>
                <w:rFonts w:ascii="Arial" w:hAnsi="Arial" w:cs="Arial"/>
                <w:sz w:val="22"/>
                <w:szCs w:val="22"/>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21"/>
              <w:gridCol w:w="1005"/>
              <w:gridCol w:w="982"/>
            </w:tblGrid>
            <w:tr w:rsidR="009761D9" w:rsidRPr="009372A5" w:rsidTr="009761D9">
              <w:trPr>
                <w:jc w:val="center"/>
              </w:trPr>
              <w:tc>
                <w:tcPr>
                  <w:tcW w:w="3163"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Número de empleos directos generados por empresas</w:t>
                  </w:r>
                </w:p>
              </w:tc>
              <w:tc>
                <w:tcPr>
                  <w:tcW w:w="92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 de Incentivo</w:t>
                  </w:r>
                </w:p>
              </w:tc>
              <w:tc>
                <w:tcPr>
                  <w:tcW w:w="908"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Período al que aplica</w:t>
                  </w:r>
                </w:p>
              </w:tc>
            </w:tr>
            <w:tr w:rsidR="009761D9" w:rsidRPr="009372A5" w:rsidTr="009761D9">
              <w:trPr>
                <w:trHeight w:val="259"/>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 a 50</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15</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9761D9" w:rsidRPr="009372A5" w:rsidTr="009761D9">
              <w:trPr>
                <w:trHeight w:val="183"/>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51 a 150</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25</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9761D9" w:rsidRPr="009372A5" w:rsidTr="009761D9">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151 a 250</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35</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9761D9" w:rsidRPr="009372A5" w:rsidTr="009761D9">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lastRenderedPageBreak/>
                    <w:t>251 a 500</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50</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9761D9" w:rsidRPr="009372A5" w:rsidTr="009761D9">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501 a 1000</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75</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9761D9" w:rsidRPr="009372A5" w:rsidTr="009761D9">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1001 en adelante</w:t>
                  </w:r>
                </w:p>
              </w:tc>
              <w:tc>
                <w:tcPr>
                  <w:tcW w:w="929"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100</w:t>
                  </w:r>
                </w:p>
              </w:tc>
              <w:tc>
                <w:tcPr>
                  <w:tcW w:w="908" w:type="pct"/>
                  <w:tcBorders>
                    <w:top w:val="single" w:sz="4" w:space="0" w:color="auto"/>
                    <w:left w:val="single" w:sz="4" w:space="0" w:color="auto"/>
                    <w:bottom w:val="single" w:sz="4" w:space="0" w:color="auto"/>
                    <w:right w:val="single" w:sz="4" w:space="0" w:color="auto"/>
                  </w:tcBorders>
                  <w:vAlign w:val="center"/>
                  <w:hideMark/>
                </w:tcPr>
                <w:p w:rsidR="009761D9" w:rsidRPr="009372A5" w:rsidRDefault="009761D9"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bl>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Para obtener este incentivo, la empresa debe celebrar convenio por escrito con el Municipio de Progreso.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9761D9" w:rsidRPr="009372A5" w:rsidRDefault="009761D9" w:rsidP="009372A5">
            <w:pPr>
              <w:ind w:right="50"/>
              <w:jc w:val="both"/>
              <w:rPr>
                <w:rFonts w:ascii="Arial" w:hAnsi="Arial" w:cs="Arial"/>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SEGUNDO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DEL IMPUESTO SOBRE ADQUISICIÓN DE INMUEBLES</w:t>
            </w:r>
          </w:p>
          <w:p w:rsidR="009761D9" w:rsidRPr="009372A5" w:rsidRDefault="009761D9" w:rsidP="009372A5">
            <w:pPr>
              <w:jc w:val="both"/>
              <w:rPr>
                <w:rFonts w:ascii="Arial" w:hAnsi="Arial" w:cs="Arial"/>
                <w:b/>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b/>
                <w:bCs/>
                <w:sz w:val="22"/>
                <w:szCs w:val="22"/>
              </w:rPr>
              <w:t>ARTÍCULO 3.-</w:t>
            </w:r>
            <w:r w:rsidRPr="009372A5">
              <w:rPr>
                <w:rFonts w:ascii="Arial" w:hAnsi="Arial" w:cs="Arial"/>
                <w:sz w:val="22"/>
                <w:szCs w:val="22"/>
              </w:rPr>
              <w:t xml:space="preserve"> Es objeto de este impuesto, la adquisición de inmuebles que consistan en el suelo, en las construcciones o en el suelo y las construcciones adheridas a él, ubicados en el Municipio de Progreso, Coahuila de Zaragoza, así como los derechos relacionados con los mismos a que a este capítulo se refiere.</w:t>
            </w:r>
          </w:p>
          <w:p w:rsidR="009761D9" w:rsidRPr="009372A5" w:rsidRDefault="009761D9" w:rsidP="009372A5">
            <w:pPr>
              <w:tabs>
                <w:tab w:val="left" w:pos="2780"/>
              </w:tabs>
              <w:jc w:val="both"/>
              <w:rPr>
                <w:rFonts w:ascii="Arial" w:hAnsi="Arial" w:cs="Arial"/>
                <w:sz w:val="22"/>
                <w:szCs w:val="22"/>
              </w:rPr>
            </w:pPr>
            <w:r w:rsidRPr="009372A5">
              <w:rPr>
                <w:rFonts w:ascii="Arial" w:hAnsi="Arial" w:cs="Arial"/>
                <w:sz w:val="22"/>
                <w:szCs w:val="22"/>
              </w:rPr>
              <w:tab/>
            </w:r>
          </w:p>
          <w:p w:rsidR="009761D9" w:rsidRPr="009372A5" w:rsidRDefault="009761D9" w:rsidP="009372A5">
            <w:pPr>
              <w:jc w:val="both"/>
              <w:rPr>
                <w:rFonts w:ascii="Arial" w:hAnsi="Arial" w:cs="Arial"/>
                <w:sz w:val="22"/>
                <w:szCs w:val="22"/>
              </w:rPr>
            </w:pPr>
            <w:r w:rsidRPr="009372A5">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9761D9" w:rsidRPr="009372A5" w:rsidRDefault="009761D9" w:rsidP="009372A5">
            <w:pPr>
              <w:ind w:firstLine="709"/>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En las adquisiciones de inmuebles que realicen las Dependencias y Entidades de la Administración Pública del Estado y los Municipios, que tengan por objeto promover, construir y enajenar unidades </w:t>
            </w:r>
            <w:r w:rsidRPr="009372A5">
              <w:rPr>
                <w:rFonts w:ascii="Arial" w:hAnsi="Arial" w:cs="Arial"/>
                <w:sz w:val="22"/>
                <w:szCs w:val="22"/>
              </w:rPr>
              <w:lastRenderedPageBreak/>
              <w:t>habitacionales o lotes de terreno de tipo popular, para satisfacer las necesidades de vivienda de personas de bajos ingresos económicos se aplicará la tasa del 0%.</w:t>
            </w:r>
          </w:p>
          <w:p w:rsidR="009761D9" w:rsidRPr="009372A5" w:rsidRDefault="009761D9" w:rsidP="009372A5">
            <w:pPr>
              <w:jc w:val="both"/>
              <w:rPr>
                <w:rFonts w:ascii="Arial" w:hAnsi="Arial" w:cs="Arial"/>
                <w:sz w:val="22"/>
                <w:szCs w:val="22"/>
              </w:rPr>
            </w:pPr>
          </w:p>
          <w:p w:rsidR="009761D9" w:rsidRPr="009372A5" w:rsidRDefault="009761D9" w:rsidP="009372A5">
            <w:pPr>
              <w:tabs>
                <w:tab w:val="left" w:pos="2780"/>
              </w:tabs>
              <w:jc w:val="both"/>
              <w:rPr>
                <w:rFonts w:ascii="Arial" w:hAnsi="Arial" w:cs="Arial"/>
                <w:sz w:val="22"/>
                <w:szCs w:val="22"/>
              </w:rPr>
            </w:pPr>
            <w:r w:rsidRPr="009372A5">
              <w:rPr>
                <w:rFonts w:ascii="Arial" w:hAnsi="Arial" w:cs="Arial"/>
                <w:sz w:val="22"/>
                <w:szCs w:val="22"/>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Para efectos de este artículo, se considerará como unidad habitacional tipo popular, aquella en que el terreno no exceda de 200 metros cuadrados y tenga una construcción inferior a 105 metros cuadrados.</w:t>
            </w:r>
          </w:p>
          <w:p w:rsidR="009761D9" w:rsidRPr="009372A5" w:rsidRDefault="009761D9" w:rsidP="009372A5">
            <w:pPr>
              <w:ind w:right="50"/>
              <w:jc w:val="both"/>
              <w:rPr>
                <w:rFonts w:ascii="Arial" w:hAnsi="Arial" w:cs="Arial"/>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TERCERO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DEL IMPUESTO SOBRE EL EJERCICIO DE ACTIVIDADES MERCANTILES</w:t>
            </w:r>
          </w:p>
          <w:p w:rsidR="009761D9" w:rsidRPr="009372A5" w:rsidRDefault="009761D9" w:rsidP="009372A5">
            <w:pPr>
              <w:jc w:val="both"/>
              <w:rPr>
                <w:rFonts w:ascii="Arial" w:hAnsi="Arial" w:cs="Arial"/>
                <w:b/>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4.-</w:t>
            </w:r>
            <w:r w:rsidRPr="009372A5">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Progreso, Coahuila de Zaragoza, en los términos de las disposiciones legales aplicables.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Este Impuesto se pagará de acuerdo a las tasas y cuotas siguientes:</w:t>
            </w:r>
          </w:p>
          <w:p w:rsidR="009761D9" w:rsidRPr="009372A5" w:rsidRDefault="009761D9" w:rsidP="009372A5">
            <w:pPr>
              <w:ind w:right="-14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Comerciantes establecidos con local fijo $ 57.00 mensual.</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Comerciantes ambulantes:</w:t>
            </w:r>
          </w:p>
          <w:p w:rsidR="009761D9" w:rsidRPr="009372A5" w:rsidRDefault="009761D9" w:rsidP="009372A5">
            <w:pPr>
              <w:ind w:left="567" w:firstLine="142"/>
              <w:jc w:val="both"/>
              <w:rPr>
                <w:rFonts w:ascii="Arial" w:hAnsi="Arial" w:cs="Arial"/>
                <w:sz w:val="22"/>
                <w:szCs w:val="22"/>
              </w:rPr>
            </w:pPr>
          </w:p>
          <w:p w:rsidR="009761D9" w:rsidRPr="009372A5" w:rsidRDefault="009761D9" w:rsidP="009372A5">
            <w:pPr>
              <w:ind w:left="993" w:hanging="426"/>
              <w:jc w:val="both"/>
              <w:rPr>
                <w:rFonts w:ascii="Arial" w:hAnsi="Arial" w:cs="Arial"/>
                <w:sz w:val="22"/>
                <w:szCs w:val="22"/>
              </w:rPr>
            </w:pPr>
            <w:r w:rsidRPr="009372A5">
              <w:rPr>
                <w:rFonts w:ascii="Arial" w:hAnsi="Arial" w:cs="Arial"/>
                <w:sz w:val="22"/>
                <w:szCs w:val="22"/>
              </w:rPr>
              <w:t>1.- Que expendan habitualmente en la vía pública, mercancía que no sea para consumo humano $ 50.00 mensual.</w:t>
            </w:r>
          </w:p>
          <w:p w:rsidR="009761D9" w:rsidRPr="009372A5" w:rsidRDefault="009761D9" w:rsidP="009372A5">
            <w:pPr>
              <w:ind w:left="993" w:hanging="426"/>
              <w:jc w:val="both"/>
              <w:rPr>
                <w:rFonts w:ascii="Arial" w:hAnsi="Arial" w:cs="Arial"/>
                <w:sz w:val="22"/>
                <w:szCs w:val="22"/>
              </w:rPr>
            </w:pPr>
          </w:p>
          <w:p w:rsidR="009761D9" w:rsidRPr="009372A5" w:rsidRDefault="009761D9" w:rsidP="009372A5">
            <w:pPr>
              <w:ind w:left="993" w:hanging="426"/>
              <w:jc w:val="both"/>
              <w:rPr>
                <w:rFonts w:ascii="Arial" w:hAnsi="Arial" w:cs="Arial"/>
                <w:sz w:val="22"/>
                <w:szCs w:val="22"/>
              </w:rPr>
            </w:pPr>
            <w:r w:rsidRPr="009372A5">
              <w:rPr>
                <w:rFonts w:ascii="Arial" w:hAnsi="Arial" w:cs="Arial"/>
                <w:sz w:val="22"/>
                <w:szCs w:val="22"/>
              </w:rPr>
              <w:t>2.- Que expendan habitualmente en la vía pública mercancía para consumo humano:</w:t>
            </w:r>
          </w:p>
          <w:p w:rsidR="009761D9" w:rsidRPr="009372A5" w:rsidRDefault="009761D9" w:rsidP="009372A5">
            <w:pPr>
              <w:tabs>
                <w:tab w:val="left" w:pos="-1560"/>
              </w:tabs>
              <w:ind w:left="993" w:hanging="993"/>
              <w:jc w:val="both"/>
              <w:rPr>
                <w:rFonts w:ascii="Arial" w:hAnsi="Arial" w:cs="Arial"/>
                <w:sz w:val="22"/>
                <w:szCs w:val="22"/>
              </w:rPr>
            </w:pPr>
            <w:r w:rsidRPr="009372A5">
              <w:rPr>
                <w:rFonts w:ascii="Arial" w:hAnsi="Arial" w:cs="Arial"/>
                <w:sz w:val="22"/>
                <w:szCs w:val="22"/>
              </w:rPr>
              <w:t xml:space="preserve">                a)  Por aguas frescas, frutas y rebanados, dulces y otros </w:t>
            </w:r>
            <w:r w:rsidRPr="009372A5">
              <w:rPr>
                <w:rFonts w:ascii="Arial" w:hAnsi="Arial" w:cs="Arial"/>
                <w:sz w:val="22"/>
                <w:szCs w:val="22"/>
              </w:rPr>
              <w:lastRenderedPageBreak/>
              <w:t xml:space="preserve">$39.00  mensual.  </w:t>
            </w:r>
          </w:p>
          <w:p w:rsidR="009761D9" w:rsidRPr="009372A5" w:rsidRDefault="009761D9" w:rsidP="009372A5">
            <w:pPr>
              <w:ind w:left="993"/>
              <w:jc w:val="both"/>
              <w:rPr>
                <w:rFonts w:ascii="Arial" w:hAnsi="Arial" w:cs="Arial"/>
                <w:sz w:val="22"/>
                <w:szCs w:val="22"/>
              </w:rPr>
            </w:pPr>
            <w:r w:rsidRPr="009372A5">
              <w:rPr>
                <w:rFonts w:ascii="Arial" w:hAnsi="Arial" w:cs="Arial"/>
                <w:sz w:val="22"/>
                <w:szCs w:val="22"/>
              </w:rPr>
              <w:t>b) Por alimentos preparados tales como hot-dog, tacos, lonches y hamburguesas $ 60.00 mensual.</w:t>
            </w:r>
          </w:p>
          <w:p w:rsidR="009761D9" w:rsidRPr="009372A5" w:rsidRDefault="009761D9" w:rsidP="009372A5">
            <w:pPr>
              <w:ind w:left="993" w:hanging="426"/>
              <w:jc w:val="both"/>
              <w:rPr>
                <w:rFonts w:ascii="Arial" w:hAnsi="Arial" w:cs="Arial"/>
                <w:sz w:val="22"/>
                <w:szCs w:val="22"/>
              </w:rPr>
            </w:pPr>
          </w:p>
          <w:p w:rsidR="009761D9" w:rsidRPr="009372A5" w:rsidRDefault="009761D9" w:rsidP="009372A5">
            <w:pPr>
              <w:ind w:left="993" w:hanging="426"/>
              <w:jc w:val="both"/>
              <w:rPr>
                <w:rFonts w:ascii="Arial" w:hAnsi="Arial" w:cs="Arial"/>
                <w:sz w:val="22"/>
                <w:szCs w:val="22"/>
              </w:rPr>
            </w:pPr>
            <w:r w:rsidRPr="009372A5">
              <w:rPr>
                <w:rFonts w:ascii="Arial" w:hAnsi="Arial" w:cs="Arial"/>
                <w:sz w:val="22"/>
                <w:szCs w:val="22"/>
              </w:rPr>
              <w:t>3.- Comerciantes eventuales que expendan las mercancías citadas en los numerales anteriores $ 21.00 diarios.</w:t>
            </w:r>
          </w:p>
          <w:p w:rsidR="009761D9" w:rsidRPr="009372A5" w:rsidRDefault="009761D9" w:rsidP="009372A5">
            <w:pPr>
              <w:ind w:left="993" w:hanging="426"/>
              <w:jc w:val="both"/>
              <w:rPr>
                <w:rFonts w:ascii="Arial" w:hAnsi="Arial" w:cs="Arial"/>
                <w:sz w:val="22"/>
                <w:szCs w:val="22"/>
              </w:rPr>
            </w:pPr>
          </w:p>
          <w:p w:rsidR="009761D9" w:rsidRPr="009372A5" w:rsidRDefault="009761D9" w:rsidP="009372A5">
            <w:pPr>
              <w:ind w:left="567"/>
              <w:jc w:val="both"/>
              <w:rPr>
                <w:rFonts w:ascii="Arial" w:hAnsi="Arial" w:cs="Arial"/>
                <w:sz w:val="22"/>
                <w:szCs w:val="22"/>
              </w:rPr>
            </w:pPr>
            <w:r w:rsidRPr="009372A5">
              <w:rPr>
                <w:rFonts w:ascii="Arial" w:hAnsi="Arial" w:cs="Arial"/>
                <w:sz w:val="22"/>
                <w:szCs w:val="22"/>
              </w:rPr>
              <w:t>4.- Tianguis, Mercados Rodantes y otros $ 49.00 diarios.</w:t>
            </w:r>
          </w:p>
          <w:p w:rsidR="009761D9" w:rsidRPr="009372A5" w:rsidRDefault="009761D9" w:rsidP="009372A5">
            <w:pPr>
              <w:ind w:left="567"/>
              <w:jc w:val="both"/>
              <w:rPr>
                <w:rFonts w:ascii="Arial" w:hAnsi="Arial" w:cs="Arial"/>
                <w:sz w:val="22"/>
                <w:szCs w:val="22"/>
              </w:rPr>
            </w:pPr>
          </w:p>
          <w:p w:rsidR="009761D9" w:rsidRPr="009372A5" w:rsidRDefault="009761D9" w:rsidP="009372A5">
            <w:pPr>
              <w:ind w:left="567"/>
              <w:jc w:val="both"/>
              <w:rPr>
                <w:rFonts w:ascii="Arial" w:hAnsi="Arial" w:cs="Arial"/>
                <w:sz w:val="22"/>
                <w:szCs w:val="22"/>
              </w:rPr>
            </w:pPr>
            <w:r w:rsidRPr="009372A5">
              <w:rPr>
                <w:rFonts w:ascii="Arial" w:hAnsi="Arial" w:cs="Arial"/>
                <w:sz w:val="22"/>
                <w:szCs w:val="22"/>
              </w:rPr>
              <w:t>5.- En Ferias, Fiestas, Verbenas y otros $ 49.00 diarios.</w:t>
            </w:r>
          </w:p>
          <w:p w:rsidR="009761D9" w:rsidRPr="009372A5" w:rsidRDefault="009761D9" w:rsidP="009372A5">
            <w:pPr>
              <w:tabs>
                <w:tab w:val="left" w:pos="2428"/>
              </w:tabs>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9761D9" w:rsidRPr="009372A5" w:rsidRDefault="009761D9" w:rsidP="009372A5">
            <w:pPr>
              <w:tabs>
                <w:tab w:val="left" w:pos="2428"/>
              </w:tabs>
              <w:jc w:val="both"/>
              <w:rPr>
                <w:rFonts w:ascii="Arial" w:hAnsi="Arial" w:cs="Arial"/>
                <w:b/>
                <w:sz w:val="22"/>
                <w:szCs w:val="22"/>
              </w:rPr>
            </w:pPr>
          </w:p>
          <w:p w:rsidR="009761D9" w:rsidRPr="009372A5" w:rsidRDefault="009761D9" w:rsidP="00297484">
            <w:pPr>
              <w:tabs>
                <w:tab w:val="left" w:pos="1440"/>
              </w:tabs>
              <w:jc w:val="center"/>
              <w:rPr>
                <w:rFonts w:ascii="Arial" w:hAnsi="Arial" w:cs="Arial"/>
                <w:b/>
                <w:bCs/>
                <w:sz w:val="22"/>
                <w:szCs w:val="22"/>
              </w:rPr>
            </w:pPr>
            <w:r w:rsidRPr="009372A5">
              <w:rPr>
                <w:rFonts w:ascii="Arial" w:hAnsi="Arial" w:cs="Arial"/>
                <w:b/>
                <w:bCs/>
                <w:sz w:val="22"/>
                <w:szCs w:val="22"/>
              </w:rPr>
              <w:t>CAPÍTULO CUARTO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DEL IMPUESTO SOBRE ESPECTÁCULOS Y DIVERSIONES PÚBLICAS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ARTÍCULO 5.-</w:t>
            </w:r>
            <w:r w:rsidRPr="009372A5">
              <w:rPr>
                <w:rFonts w:ascii="Arial" w:hAnsi="Arial" w:cs="Arial"/>
                <w:bCs/>
                <w:sz w:val="22"/>
                <w:szCs w:val="22"/>
              </w:rPr>
              <w:t xml:space="preserve"> Es objeto de este impuesto la realización de espectáculos y diversiones públicas no gravadas por el Impuesto al Valor Agregado, </w:t>
            </w:r>
            <w:r w:rsidRPr="009372A5">
              <w:rPr>
                <w:rFonts w:ascii="Arial" w:hAnsi="Arial" w:cs="Arial"/>
                <w:sz w:val="22"/>
                <w:szCs w:val="22"/>
              </w:rPr>
              <w:t>se pagará de conformidad a los conceptos, tasas y cuotas siguientes: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Funciones de Circo y Carpas               4% sobre ingresos brutos.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Funciones de Teatro                            4% sobre ingresos brutos.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III.-   Bailes:</w:t>
            </w:r>
          </w:p>
          <w:p w:rsidR="009761D9" w:rsidRPr="009372A5" w:rsidRDefault="009761D9" w:rsidP="009372A5">
            <w:pPr>
              <w:pStyle w:val="Prrafodelista"/>
              <w:numPr>
                <w:ilvl w:val="0"/>
                <w:numId w:val="9"/>
              </w:numPr>
              <w:rPr>
                <w:rFonts w:cs="Arial"/>
                <w:sz w:val="22"/>
                <w:szCs w:val="22"/>
              </w:rPr>
            </w:pPr>
            <w:r w:rsidRPr="009372A5">
              <w:rPr>
                <w:rFonts w:cs="Arial"/>
                <w:sz w:val="22"/>
                <w:szCs w:val="22"/>
              </w:rPr>
              <w:t>Con fines de lucro                   12% sobre ingresos brutos.</w:t>
            </w:r>
          </w:p>
          <w:p w:rsidR="009761D9" w:rsidRPr="009372A5" w:rsidRDefault="009761D9" w:rsidP="009372A5">
            <w:pPr>
              <w:jc w:val="both"/>
              <w:rPr>
                <w:rFonts w:ascii="Arial" w:hAnsi="Arial" w:cs="Arial"/>
                <w:sz w:val="22"/>
                <w:szCs w:val="22"/>
              </w:rPr>
            </w:pPr>
          </w:p>
          <w:p w:rsidR="009761D9" w:rsidRPr="009372A5" w:rsidRDefault="009761D9" w:rsidP="009372A5">
            <w:pPr>
              <w:pStyle w:val="Prrafodelista"/>
              <w:numPr>
                <w:ilvl w:val="0"/>
                <w:numId w:val="9"/>
              </w:numPr>
              <w:rPr>
                <w:rFonts w:cs="Arial"/>
                <w:sz w:val="22"/>
                <w:szCs w:val="22"/>
              </w:rPr>
            </w:pPr>
            <w:r w:rsidRPr="009372A5">
              <w:rPr>
                <w:rFonts w:cs="Arial"/>
                <w:sz w:val="22"/>
                <w:szCs w:val="22"/>
              </w:rPr>
              <w:lastRenderedPageBreak/>
              <w:t>En los casos de que el baile sea organizado con objeto de recabar fondos para fines de beneficencia o de carácter familiar, siempre y cuando se realicen dentro de domicilios particulares, no se realizará cobro alguno.</w:t>
            </w:r>
          </w:p>
          <w:p w:rsidR="009761D9" w:rsidRPr="009372A5" w:rsidRDefault="009761D9" w:rsidP="009372A5">
            <w:pPr>
              <w:jc w:val="both"/>
              <w:rPr>
                <w:rFonts w:ascii="Arial" w:hAnsi="Arial" w:cs="Arial"/>
                <w:sz w:val="22"/>
                <w:szCs w:val="22"/>
              </w:rPr>
            </w:pPr>
          </w:p>
          <w:p w:rsidR="009761D9" w:rsidRPr="009372A5" w:rsidRDefault="009761D9" w:rsidP="009372A5">
            <w:pPr>
              <w:pStyle w:val="Prrafodelista"/>
              <w:numPr>
                <w:ilvl w:val="0"/>
                <w:numId w:val="9"/>
              </w:numPr>
              <w:rPr>
                <w:rFonts w:cs="Arial"/>
                <w:sz w:val="22"/>
                <w:szCs w:val="22"/>
              </w:rPr>
            </w:pPr>
            <w:r w:rsidRPr="009372A5">
              <w:rPr>
                <w:rFonts w:cs="Arial"/>
                <w:sz w:val="22"/>
                <w:szCs w:val="22"/>
              </w:rPr>
              <w:t>Si se realizara en lugar distinto al domicilio particular, ya sea salones de eventos o lugares públicos, se cobrarán las siguientes cuotas: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        a) Permiso para bailes particulares, fuera del domicilio particular una cuota de $ 500.00. </w:t>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         b) Permiso de cierre de calle para realizar evento particular $ 250.00. Cuando se solicite el cierre de calle para realizar el evento particular, se deberá presentar ante la Tesorería Municipal, carta de conformidad firmada por la totalidad de los vecinos afectados y el permiso para bailes particulares.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IV.-  Juegos recreativos mecánicos, electromecánicos $ 9.00 a $ 11.00 por cada juego.</w:t>
            </w:r>
          </w:p>
          <w:p w:rsidR="009761D9" w:rsidRPr="009372A5" w:rsidRDefault="009761D9" w:rsidP="009372A5">
            <w:pPr>
              <w:jc w:val="both"/>
              <w:rPr>
                <w:rFonts w:ascii="Arial" w:hAnsi="Arial" w:cs="Arial"/>
                <w:sz w:val="22"/>
                <w:szCs w:val="22"/>
              </w:rPr>
            </w:pPr>
          </w:p>
          <w:p w:rsidR="009761D9" w:rsidRPr="009372A5" w:rsidRDefault="009761D9" w:rsidP="009372A5">
            <w:pPr>
              <w:tabs>
                <w:tab w:val="left" w:pos="3544"/>
              </w:tabs>
              <w:jc w:val="both"/>
              <w:rPr>
                <w:rFonts w:ascii="Arial" w:hAnsi="Arial" w:cs="Arial"/>
                <w:sz w:val="22"/>
                <w:szCs w:val="22"/>
              </w:rPr>
            </w:pPr>
            <w:r w:rsidRPr="009372A5">
              <w:rPr>
                <w:rFonts w:ascii="Arial" w:hAnsi="Arial" w:cs="Arial"/>
                <w:sz w:val="22"/>
                <w:szCs w:val="22"/>
              </w:rPr>
              <w:t>V.-    Ferias de</w:t>
            </w:r>
            <w:r w:rsidRPr="009372A5">
              <w:rPr>
                <w:rFonts w:ascii="Arial" w:hAnsi="Arial" w:cs="Arial"/>
                <w:sz w:val="22"/>
                <w:szCs w:val="22"/>
              </w:rPr>
              <w:tab/>
              <w:t>10% sobre el ingreso bruto.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VI.-   Charreadas y Jaripeos           </w:t>
            </w:r>
            <w:r w:rsidRPr="009372A5">
              <w:rPr>
                <w:rFonts w:ascii="Arial" w:hAnsi="Arial" w:cs="Arial"/>
                <w:sz w:val="22"/>
                <w:szCs w:val="22"/>
              </w:rPr>
              <w:tab/>
              <w:t>5% sobre el ingreso bruto.</w:t>
            </w:r>
          </w:p>
          <w:p w:rsidR="009761D9" w:rsidRPr="009372A5" w:rsidRDefault="009761D9" w:rsidP="009372A5">
            <w:pPr>
              <w:tabs>
                <w:tab w:val="left" w:pos="4111"/>
              </w:tabs>
              <w:jc w:val="both"/>
              <w:rPr>
                <w:rFonts w:ascii="Arial" w:hAnsi="Arial" w:cs="Arial"/>
                <w:sz w:val="22"/>
                <w:szCs w:val="22"/>
              </w:rPr>
            </w:pPr>
          </w:p>
          <w:p w:rsidR="009761D9" w:rsidRPr="009372A5" w:rsidRDefault="009761D9" w:rsidP="009372A5">
            <w:pPr>
              <w:tabs>
                <w:tab w:val="left" w:pos="4111"/>
              </w:tabs>
              <w:jc w:val="both"/>
              <w:rPr>
                <w:rFonts w:ascii="Arial" w:hAnsi="Arial" w:cs="Arial"/>
                <w:sz w:val="22"/>
                <w:szCs w:val="22"/>
              </w:rPr>
            </w:pPr>
            <w:r w:rsidRPr="009372A5">
              <w:rPr>
                <w:rFonts w:ascii="Arial" w:hAnsi="Arial" w:cs="Arial"/>
                <w:sz w:val="22"/>
                <w:szCs w:val="22"/>
              </w:rPr>
              <w:t xml:space="preserve">VII.-   Eventos Deportivos un          </w:t>
            </w:r>
            <w:r w:rsidR="00297484">
              <w:rPr>
                <w:rFonts w:ascii="Arial" w:hAnsi="Arial" w:cs="Arial"/>
                <w:sz w:val="22"/>
                <w:szCs w:val="22"/>
              </w:rPr>
              <w:t xml:space="preserve">  </w:t>
            </w:r>
            <w:r w:rsidRPr="009372A5">
              <w:rPr>
                <w:rFonts w:ascii="Arial" w:hAnsi="Arial" w:cs="Arial"/>
                <w:sz w:val="22"/>
                <w:szCs w:val="22"/>
              </w:rPr>
              <w:t>5% sobre ingresos brutos.</w:t>
            </w:r>
          </w:p>
          <w:p w:rsidR="009761D9" w:rsidRPr="009372A5" w:rsidRDefault="009761D9" w:rsidP="009372A5">
            <w:pPr>
              <w:tabs>
                <w:tab w:val="left" w:pos="4111"/>
              </w:tabs>
              <w:jc w:val="both"/>
              <w:rPr>
                <w:rFonts w:ascii="Arial" w:hAnsi="Arial" w:cs="Arial"/>
                <w:sz w:val="22"/>
                <w:szCs w:val="22"/>
              </w:rPr>
            </w:pPr>
          </w:p>
          <w:p w:rsidR="009761D9" w:rsidRPr="009372A5" w:rsidRDefault="009761D9" w:rsidP="009372A5">
            <w:pPr>
              <w:tabs>
                <w:tab w:val="left" w:pos="4111"/>
              </w:tabs>
              <w:jc w:val="both"/>
              <w:rPr>
                <w:rFonts w:ascii="Arial" w:hAnsi="Arial" w:cs="Arial"/>
                <w:sz w:val="22"/>
                <w:szCs w:val="22"/>
              </w:rPr>
            </w:pPr>
            <w:r w:rsidRPr="009372A5">
              <w:rPr>
                <w:rFonts w:ascii="Arial" w:hAnsi="Arial" w:cs="Arial"/>
                <w:sz w:val="22"/>
                <w:szCs w:val="22"/>
              </w:rPr>
              <w:t>VIII.- Exhibición y concurso               $ 8.00 cada uno.</w:t>
            </w:r>
          </w:p>
          <w:p w:rsidR="009761D9" w:rsidRPr="009372A5" w:rsidRDefault="009761D9" w:rsidP="009372A5">
            <w:pPr>
              <w:tabs>
                <w:tab w:val="left" w:pos="5670"/>
              </w:tabs>
              <w:jc w:val="both"/>
              <w:rPr>
                <w:rFonts w:ascii="Arial" w:hAnsi="Arial" w:cs="Arial"/>
                <w:sz w:val="22"/>
                <w:szCs w:val="22"/>
              </w:rPr>
            </w:pPr>
          </w:p>
          <w:p w:rsidR="009761D9" w:rsidRPr="009372A5" w:rsidRDefault="009761D9" w:rsidP="009372A5">
            <w:pPr>
              <w:tabs>
                <w:tab w:val="left" w:pos="5670"/>
              </w:tabs>
              <w:jc w:val="both"/>
              <w:rPr>
                <w:rFonts w:ascii="Arial" w:hAnsi="Arial" w:cs="Arial"/>
                <w:sz w:val="22"/>
                <w:szCs w:val="22"/>
              </w:rPr>
            </w:pPr>
            <w:r w:rsidRPr="009372A5">
              <w:rPr>
                <w:rFonts w:ascii="Arial" w:hAnsi="Arial" w:cs="Arial"/>
                <w:sz w:val="22"/>
                <w:szCs w:val="22"/>
              </w:rPr>
              <w:t>IX.-   Eventos Culturales no se realizará cobro alguno.</w:t>
            </w:r>
          </w:p>
          <w:p w:rsidR="009761D9" w:rsidRPr="009372A5" w:rsidRDefault="009761D9" w:rsidP="009372A5">
            <w:pPr>
              <w:tabs>
                <w:tab w:val="left" w:pos="5670"/>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X.-    Presentaciones Artísticas        </w:t>
            </w:r>
            <w:r w:rsidRPr="009372A5">
              <w:rPr>
                <w:rFonts w:ascii="Arial" w:hAnsi="Arial" w:cs="Arial"/>
                <w:sz w:val="22"/>
                <w:szCs w:val="22"/>
              </w:rPr>
              <w:tab/>
              <w:t xml:space="preserve"> 5% sobre ingresos brutos.</w:t>
            </w:r>
          </w:p>
          <w:p w:rsidR="009761D9" w:rsidRPr="009372A5" w:rsidRDefault="009761D9" w:rsidP="009372A5">
            <w:pPr>
              <w:tabs>
                <w:tab w:val="left" w:pos="5670"/>
              </w:tabs>
              <w:jc w:val="both"/>
              <w:rPr>
                <w:rFonts w:ascii="Arial" w:hAnsi="Arial" w:cs="Arial"/>
                <w:sz w:val="22"/>
                <w:szCs w:val="22"/>
              </w:rPr>
            </w:pPr>
          </w:p>
          <w:p w:rsidR="009761D9" w:rsidRPr="009372A5" w:rsidRDefault="009761D9" w:rsidP="009372A5">
            <w:pPr>
              <w:tabs>
                <w:tab w:val="left" w:pos="5670"/>
              </w:tabs>
              <w:jc w:val="both"/>
              <w:rPr>
                <w:rFonts w:ascii="Arial" w:hAnsi="Arial" w:cs="Arial"/>
                <w:sz w:val="22"/>
                <w:szCs w:val="22"/>
              </w:rPr>
            </w:pPr>
            <w:r w:rsidRPr="009372A5">
              <w:rPr>
                <w:rFonts w:ascii="Arial" w:hAnsi="Arial" w:cs="Arial"/>
                <w:sz w:val="22"/>
                <w:szCs w:val="22"/>
              </w:rPr>
              <w:t>XI.-   Funciones de Box, Lucha Libre y otros 5% sobre ingresos   brutos.</w:t>
            </w:r>
          </w:p>
          <w:p w:rsidR="009761D9" w:rsidRPr="009372A5" w:rsidRDefault="009761D9" w:rsidP="009372A5">
            <w:pPr>
              <w:tabs>
                <w:tab w:val="left" w:pos="0"/>
              </w:tabs>
              <w:jc w:val="both"/>
              <w:rPr>
                <w:rFonts w:ascii="Arial" w:hAnsi="Arial" w:cs="Arial"/>
                <w:sz w:val="22"/>
                <w:szCs w:val="22"/>
              </w:rPr>
            </w:pPr>
          </w:p>
          <w:p w:rsidR="009761D9" w:rsidRPr="009372A5" w:rsidRDefault="009761D9" w:rsidP="009372A5">
            <w:pPr>
              <w:tabs>
                <w:tab w:val="left" w:pos="0"/>
                <w:tab w:val="left" w:pos="4111"/>
              </w:tabs>
              <w:jc w:val="both"/>
              <w:rPr>
                <w:rFonts w:ascii="Arial" w:hAnsi="Arial" w:cs="Arial"/>
                <w:sz w:val="22"/>
                <w:szCs w:val="22"/>
              </w:rPr>
            </w:pPr>
            <w:r w:rsidRPr="009372A5">
              <w:rPr>
                <w:rFonts w:ascii="Arial" w:hAnsi="Arial" w:cs="Arial"/>
                <w:sz w:val="22"/>
                <w:szCs w:val="22"/>
              </w:rPr>
              <w:t>XII.- Billares, por mesa de billar instalada $ 46.00 mensual, sin venta de bebidas alcohólicas. En donde se expendan bebidas alcohólicas $ 62.00 mensual por mesa de billar.</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lastRenderedPageBreak/>
              <w:t>XIII.-  Salones con Rockolas y/o aparatos musicales, donde se expendan bebidas alcohólicas $ 97.00 mensual.</w:t>
            </w:r>
          </w:p>
          <w:p w:rsidR="009761D9" w:rsidRPr="009372A5" w:rsidRDefault="009761D9" w:rsidP="009372A5">
            <w:pPr>
              <w:tabs>
                <w:tab w:val="left" w:pos="0"/>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XIV.- Eventos donde participen Orquestas, Conjuntos o Grupos similares Locales, pagarán el 5% del monto del contrato. Los Foráneos, pagarán un 5% sobre contrato, en éste caso, el contratante será responsable solidario del pago del Impuesto.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XV.-  Cuando se sustituya la música viva por aparatos electro-musicales para un evento, se pagará una cuota de $ 490.00.</w:t>
            </w:r>
          </w:p>
          <w:p w:rsidR="009761D9" w:rsidRPr="009372A5" w:rsidRDefault="009761D9" w:rsidP="009372A5">
            <w:pPr>
              <w:jc w:val="both"/>
              <w:rPr>
                <w:rFonts w:ascii="Arial" w:hAnsi="Arial" w:cs="Arial"/>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QUINTO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DEL IMPUESTO SOBRE LOTERÍAS, RIFAS Y SORTEOS</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6.-</w:t>
            </w:r>
            <w:r w:rsidRPr="009372A5">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9372A5">
              <w:rPr>
                <w:rFonts w:ascii="Arial" w:hAnsi="Arial" w:cs="Arial"/>
                <w:sz w:val="22"/>
                <w:szCs w:val="22"/>
              </w:rPr>
              <w:t>, se pagará con la tasa del 10% sobre ingresos brutos que se perciban, siempre y cuando se trate de eventos con fines de lucro. Previo el permiso de la Secretaría de Gobernación.</w:t>
            </w:r>
          </w:p>
          <w:p w:rsidR="009761D9" w:rsidRPr="009372A5" w:rsidRDefault="009761D9" w:rsidP="009372A5">
            <w:pPr>
              <w:jc w:val="both"/>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SEXTO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LAS CONTRIBUCIONES ESPECIALES</w:t>
            </w:r>
          </w:p>
          <w:p w:rsidR="009761D9" w:rsidRPr="009372A5" w:rsidRDefault="009761D9" w:rsidP="00297484">
            <w:pPr>
              <w:jc w:val="center"/>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LA CONTRIBUCIÓN POR GASTO</w:t>
            </w:r>
          </w:p>
          <w:p w:rsidR="009761D9" w:rsidRPr="009372A5" w:rsidRDefault="009761D9" w:rsidP="00297484">
            <w:pPr>
              <w:jc w:val="center"/>
              <w:rPr>
                <w:rFonts w:ascii="Arial" w:hAnsi="Arial" w:cs="Arial"/>
                <w:b/>
                <w:bCs/>
                <w:sz w:val="22"/>
                <w:szCs w:val="22"/>
              </w:rPr>
            </w:pPr>
          </w:p>
          <w:p w:rsidR="009761D9" w:rsidRPr="009372A5" w:rsidRDefault="009761D9" w:rsidP="009372A5">
            <w:pPr>
              <w:jc w:val="both"/>
              <w:rPr>
                <w:rFonts w:ascii="Arial" w:hAnsi="Arial" w:cs="Arial"/>
                <w:b/>
                <w:bCs/>
                <w:sz w:val="22"/>
                <w:szCs w:val="22"/>
              </w:rPr>
            </w:pPr>
            <w:r w:rsidRPr="009372A5">
              <w:rPr>
                <w:rFonts w:ascii="Arial" w:hAnsi="Arial" w:cs="Arial"/>
                <w:b/>
                <w:sz w:val="22"/>
                <w:szCs w:val="22"/>
              </w:rPr>
              <w:t xml:space="preserve">ARTÍCULO 7.- </w:t>
            </w:r>
            <w:r w:rsidRPr="009372A5">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9761D9" w:rsidRPr="009372A5" w:rsidRDefault="009761D9" w:rsidP="009372A5">
            <w:pPr>
              <w:jc w:val="both"/>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POR OBRA PÚBLICA</w:t>
            </w:r>
          </w:p>
          <w:p w:rsidR="009761D9" w:rsidRPr="009372A5" w:rsidRDefault="009761D9" w:rsidP="009372A5">
            <w:pPr>
              <w:jc w:val="both"/>
              <w:rPr>
                <w:rFonts w:ascii="Arial" w:hAnsi="Arial" w:cs="Arial"/>
                <w:b/>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ARTÍCULO 8.-</w:t>
            </w:r>
            <w:r w:rsidRPr="009372A5">
              <w:rPr>
                <w:rFonts w:ascii="Arial" w:hAnsi="Arial" w:cs="Arial"/>
                <w:bCs/>
                <w:sz w:val="22"/>
                <w:szCs w:val="22"/>
              </w:rPr>
              <w:t xml:space="preserve"> Es objeto de la contribución por obra pública, la construcción, reconstrucción y ampliación de las obras que se </w:t>
            </w:r>
            <w:r w:rsidRPr="009372A5">
              <w:rPr>
                <w:rFonts w:ascii="Arial" w:hAnsi="Arial" w:cs="Arial"/>
                <w:bCs/>
                <w:sz w:val="22"/>
                <w:szCs w:val="22"/>
              </w:rPr>
              <w:lastRenderedPageBreak/>
              <w:t xml:space="preserve">indican en el Código Financiero para los Municipios del Estado de Coahuila de Zaragoza. </w:t>
            </w:r>
            <w:r w:rsidRPr="009372A5">
              <w:rPr>
                <w:rFonts w:ascii="Arial" w:hAnsi="Arial" w:cs="Arial"/>
                <w:sz w:val="22"/>
                <w:szCs w:val="22"/>
              </w:rPr>
              <w:t>La Contribución por Obra Pública se determinará aplicando el procedimiento que establece el Código Financiero del Estado de Coahuila de Zaragoza. En todo caso, el porcentaje a contribuir por los particulares se dividirá conforme al mencionado procedimiento entre los propietarios de los predios beneficiados.</w:t>
            </w:r>
          </w:p>
          <w:p w:rsidR="009761D9" w:rsidRPr="009372A5" w:rsidRDefault="009761D9" w:rsidP="009372A5">
            <w:pPr>
              <w:jc w:val="both"/>
              <w:rPr>
                <w:rFonts w:ascii="Arial" w:hAnsi="Arial" w:cs="Arial"/>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POR RESPONSABILIDAD OBJETIVA</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9.-</w:t>
            </w:r>
            <w:r w:rsidRPr="009372A5">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9372A5">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9761D9" w:rsidRPr="009372A5" w:rsidRDefault="009761D9" w:rsidP="009372A5">
            <w:pPr>
              <w:jc w:val="both"/>
              <w:rPr>
                <w:rFonts w:ascii="Arial" w:hAnsi="Arial" w:cs="Arial"/>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CAPÍTULO SÉPTIMO</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DERECHOS POR LA PRESTACIÓN DE SERVICIOS PÚBLICOS</w:t>
            </w:r>
          </w:p>
          <w:p w:rsidR="009761D9" w:rsidRPr="009372A5" w:rsidRDefault="009761D9" w:rsidP="00297484">
            <w:pPr>
              <w:jc w:val="center"/>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DE AGUA POTABLE Y ALCANTARILLADO</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10.-</w:t>
            </w:r>
            <w:r w:rsidRPr="009372A5">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Cs/>
                <w:sz w:val="22"/>
                <w:szCs w:val="22"/>
              </w:rPr>
              <w:t>Los Servicios de Agua Potable y Alcantarillado se cobrarán con base en las cuotas o tarifas que establezca la presente Ley de Ingresos Municipal. La determinación de cuotas y tarifas estará a lo dispuesto en el Capítulo Sexto de la Ley de Aguas para los Municipios del Estado de Coahuila de Zaragoza.</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Cuota mínima de $ 32.00 hasta en tanto se instale el servicio de medición.</w:t>
            </w:r>
          </w:p>
          <w:p w:rsidR="009761D9" w:rsidRPr="009372A5" w:rsidRDefault="009761D9" w:rsidP="009372A5">
            <w:pPr>
              <w:tabs>
                <w:tab w:val="left" w:pos="2662"/>
              </w:tabs>
              <w:jc w:val="both"/>
              <w:rPr>
                <w:rFonts w:ascii="Arial" w:hAnsi="Arial" w:cs="Arial"/>
                <w:sz w:val="22"/>
                <w:szCs w:val="22"/>
              </w:rPr>
            </w:pPr>
            <w:r w:rsidRPr="009372A5">
              <w:rPr>
                <w:rFonts w:ascii="Arial" w:hAnsi="Arial" w:cs="Arial"/>
                <w:sz w:val="22"/>
                <w:szCs w:val="22"/>
              </w:rPr>
              <w:tab/>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Se </w:t>
            </w:r>
            <w:r w:rsidR="00297484" w:rsidRPr="009372A5">
              <w:rPr>
                <w:rFonts w:ascii="Arial" w:hAnsi="Arial" w:cs="Arial"/>
                <w:sz w:val="22"/>
                <w:szCs w:val="22"/>
              </w:rPr>
              <w:t>otorgará</w:t>
            </w:r>
            <w:r w:rsidRPr="009372A5">
              <w:rPr>
                <w:rFonts w:ascii="Arial" w:hAnsi="Arial" w:cs="Arial"/>
                <w:sz w:val="22"/>
                <w:szCs w:val="22"/>
              </w:rPr>
              <w:t xml:space="preserve"> un incentivo equivalente al 50% de los derechos que cause la tarifa del servicio de agua potable a favor de pensionados, jubilados, adultos mayores y personas con discapacidad.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9761D9" w:rsidRPr="009372A5" w:rsidRDefault="009761D9" w:rsidP="009372A5">
            <w:pPr>
              <w:ind w:right="50"/>
              <w:jc w:val="both"/>
              <w:rPr>
                <w:rFonts w:ascii="Arial" w:hAnsi="Arial" w:cs="Arial"/>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DE RASTROS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ARTÍCULO 11.-</w:t>
            </w:r>
            <w:r w:rsidRPr="009372A5">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 </w:t>
            </w:r>
            <w:r w:rsidRPr="009372A5">
              <w:rPr>
                <w:rFonts w:ascii="Arial" w:hAnsi="Arial" w:cs="Arial"/>
                <w:sz w:val="22"/>
                <w:szCs w:val="22"/>
              </w:rPr>
              <w:t>y las cuotas correspondientes por servicios de rastro serán las siguientes:</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Servicio de matanza de ganado dentro y fuera del rastro: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b/>
              <w:t>1.- En el Rastro Municipal:</w:t>
            </w:r>
          </w:p>
          <w:p w:rsidR="009761D9" w:rsidRPr="009372A5" w:rsidRDefault="009761D9" w:rsidP="009372A5">
            <w:pPr>
              <w:tabs>
                <w:tab w:val="left" w:pos="5670"/>
              </w:tabs>
              <w:ind w:left="1134" w:hanging="1134"/>
              <w:jc w:val="both"/>
              <w:rPr>
                <w:rFonts w:ascii="Arial" w:hAnsi="Arial" w:cs="Arial"/>
                <w:sz w:val="22"/>
                <w:szCs w:val="22"/>
              </w:rPr>
            </w:pPr>
            <w:r w:rsidRPr="009372A5">
              <w:rPr>
                <w:rFonts w:ascii="Arial" w:hAnsi="Arial" w:cs="Arial"/>
                <w:sz w:val="22"/>
                <w:szCs w:val="22"/>
              </w:rPr>
              <w:tab/>
            </w:r>
          </w:p>
          <w:p w:rsidR="009761D9" w:rsidRPr="009372A5" w:rsidRDefault="009761D9" w:rsidP="009372A5">
            <w:pPr>
              <w:tabs>
                <w:tab w:val="left" w:pos="4680"/>
              </w:tabs>
              <w:ind w:left="1134" w:hanging="1134"/>
              <w:jc w:val="both"/>
              <w:rPr>
                <w:rFonts w:ascii="Arial" w:hAnsi="Arial" w:cs="Arial"/>
                <w:b/>
                <w:sz w:val="22"/>
                <w:szCs w:val="22"/>
              </w:rPr>
            </w:pPr>
            <w:r w:rsidRPr="009372A5">
              <w:rPr>
                <w:rFonts w:ascii="Arial" w:hAnsi="Arial" w:cs="Arial"/>
                <w:sz w:val="22"/>
                <w:szCs w:val="22"/>
              </w:rPr>
              <w:tab/>
              <w:t>a)   Ganado mayor</w:t>
            </w:r>
            <w:r w:rsidRPr="009372A5">
              <w:rPr>
                <w:rFonts w:ascii="Arial" w:hAnsi="Arial" w:cs="Arial"/>
                <w:sz w:val="22"/>
                <w:szCs w:val="22"/>
              </w:rPr>
              <w:tab/>
              <w:t>$ 84 .00 por cabeza.</w:t>
            </w:r>
          </w:p>
          <w:p w:rsidR="009761D9" w:rsidRPr="009372A5" w:rsidRDefault="009761D9" w:rsidP="009372A5">
            <w:pPr>
              <w:tabs>
                <w:tab w:val="left" w:pos="4680"/>
              </w:tabs>
              <w:ind w:left="1134" w:hanging="1134"/>
              <w:jc w:val="both"/>
              <w:rPr>
                <w:rFonts w:ascii="Arial" w:hAnsi="Arial" w:cs="Arial"/>
                <w:sz w:val="22"/>
                <w:szCs w:val="22"/>
              </w:rPr>
            </w:pPr>
            <w:r w:rsidRPr="009372A5">
              <w:rPr>
                <w:rFonts w:ascii="Arial" w:hAnsi="Arial" w:cs="Arial"/>
                <w:sz w:val="22"/>
                <w:szCs w:val="22"/>
              </w:rPr>
              <w:tab/>
              <w:t>b)   Ganado menor</w:t>
            </w:r>
            <w:r w:rsidRPr="009372A5">
              <w:rPr>
                <w:rFonts w:ascii="Arial" w:hAnsi="Arial" w:cs="Arial"/>
                <w:sz w:val="22"/>
                <w:szCs w:val="22"/>
              </w:rPr>
              <w:tab/>
              <w:t>$ 48.00 por cabeza.</w:t>
            </w:r>
          </w:p>
          <w:p w:rsidR="009761D9" w:rsidRPr="009372A5" w:rsidRDefault="009761D9" w:rsidP="009372A5">
            <w:pPr>
              <w:tabs>
                <w:tab w:val="left" w:pos="4680"/>
              </w:tabs>
              <w:ind w:left="1134" w:hanging="1134"/>
              <w:jc w:val="both"/>
              <w:rPr>
                <w:rFonts w:ascii="Arial" w:hAnsi="Arial" w:cs="Arial"/>
                <w:sz w:val="22"/>
                <w:szCs w:val="22"/>
              </w:rPr>
            </w:pPr>
            <w:r w:rsidRPr="009372A5">
              <w:rPr>
                <w:rFonts w:ascii="Arial" w:hAnsi="Arial" w:cs="Arial"/>
                <w:sz w:val="22"/>
                <w:szCs w:val="22"/>
              </w:rPr>
              <w:tab/>
              <w:t>c)   Porcino</w:t>
            </w:r>
            <w:r w:rsidRPr="009372A5">
              <w:rPr>
                <w:rFonts w:ascii="Arial" w:hAnsi="Arial" w:cs="Arial"/>
                <w:sz w:val="22"/>
                <w:szCs w:val="22"/>
              </w:rPr>
              <w:tab/>
              <w:t>$ 42.00 por cabeza.</w:t>
            </w:r>
          </w:p>
          <w:p w:rsidR="009761D9" w:rsidRPr="009372A5" w:rsidRDefault="009761D9" w:rsidP="009372A5">
            <w:pPr>
              <w:tabs>
                <w:tab w:val="left" w:pos="4680"/>
              </w:tabs>
              <w:ind w:left="1134" w:hanging="1134"/>
              <w:jc w:val="both"/>
              <w:rPr>
                <w:rFonts w:ascii="Arial" w:hAnsi="Arial" w:cs="Arial"/>
                <w:sz w:val="22"/>
                <w:szCs w:val="22"/>
              </w:rPr>
            </w:pPr>
            <w:r w:rsidRPr="009372A5">
              <w:rPr>
                <w:rFonts w:ascii="Arial" w:hAnsi="Arial" w:cs="Arial"/>
                <w:sz w:val="22"/>
                <w:szCs w:val="22"/>
              </w:rPr>
              <w:tab/>
              <w:t>d)   Terneras, cabritos</w:t>
            </w:r>
            <w:r w:rsidRPr="009372A5">
              <w:rPr>
                <w:rFonts w:ascii="Arial" w:hAnsi="Arial" w:cs="Arial"/>
                <w:sz w:val="22"/>
                <w:szCs w:val="22"/>
              </w:rPr>
              <w:tab/>
              <w:t>$ 35.00 por cabeza.</w:t>
            </w:r>
          </w:p>
          <w:p w:rsidR="009761D9" w:rsidRPr="009372A5" w:rsidRDefault="009761D9" w:rsidP="009372A5">
            <w:pPr>
              <w:tabs>
                <w:tab w:val="left" w:pos="4680"/>
              </w:tabs>
              <w:ind w:left="1134" w:hanging="1134"/>
              <w:jc w:val="both"/>
              <w:rPr>
                <w:rFonts w:ascii="Arial" w:hAnsi="Arial" w:cs="Arial"/>
                <w:sz w:val="22"/>
                <w:szCs w:val="22"/>
              </w:rPr>
            </w:pPr>
            <w:r w:rsidRPr="009372A5">
              <w:rPr>
                <w:rFonts w:ascii="Arial" w:hAnsi="Arial" w:cs="Arial"/>
                <w:sz w:val="22"/>
                <w:szCs w:val="22"/>
              </w:rPr>
              <w:tab/>
              <w:t>e)   Aves</w:t>
            </w:r>
            <w:r w:rsidRPr="009372A5">
              <w:rPr>
                <w:rFonts w:ascii="Arial" w:hAnsi="Arial" w:cs="Arial"/>
                <w:sz w:val="22"/>
                <w:szCs w:val="22"/>
              </w:rPr>
              <w:tab/>
              <w:t>$   4.00 por cabeza.</w:t>
            </w:r>
          </w:p>
          <w:p w:rsidR="009761D9" w:rsidRPr="009372A5" w:rsidRDefault="009761D9" w:rsidP="009372A5">
            <w:pPr>
              <w:tabs>
                <w:tab w:val="left" w:pos="2780"/>
              </w:tabs>
              <w:jc w:val="both"/>
              <w:rPr>
                <w:rFonts w:ascii="Arial" w:hAnsi="Arial" w:cs="Arial"/>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DE ALUMBRADO PÚBLICO</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12.-</w:t>
            </w:r>
            <w:r w:rsidRPr="009372A5">
              <w:rPr>
                <w:rFonts w:ascii="Arial" w:hAnsi="Arial" w:cs="Arial"/>
                <w:bCs/>
                <w:sz w:val="22"/>
                <w:szCs w:val="22"/>
              </w:rPr>
              <w:t xml:space="preserve"> Es objeto de este derecho la prestación del servicio de alumbrado público para los habitantes del Municipio. Se entiende </w:t>
            </w:r>
            <w:r w:rsidRPr="009372A5">
              <w:rPr>
                <w:rFonts w:ascii="Arial" w:hAnsi="Arial" w:cs="Arial"/>
                <w:bCs/>
                <w:sz w:val="22"/>
                <w:szCs w:val="22"/>
              </w:rPr>
              <w:lastRenderedPageBreak/>
              <w:t>por servicio de alumbrado público, el que se proporcione en calles, plazas, jardines y otros lugares de uso común del municipio.</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9761D9" w:rsidRPr="009372A5" w:rsidRDefault="009761D9" w:rsidP="009372A5">
            <w:pPr>
              <w:jc w:val="both"/>
              <w:rPr>
                <w:rFonts w:ascii="Arial" w:hAnsi="Arial" w:cs="Arial"/>
                <w:sz w:val="22"/>
                <w:szCs w:val="22"/>
              </w:rPr>
            </w:pPr>
          </w:p>
          <w:p w:rsidR="009761D9" w:rsidRPr="009372A5" w:rsidRDefault="009761D9" w:rsidP="009372A5">
            <w:pPr>
              <w:ind w:right="2"/>
              <w:jc w:val="both"/>
              <w:rPr>
                <w:rFonts w:ascii="Arial" w:hAnsi="Arial" w:cs="Arial"/>
                <w:sz w:val="22"/>
                <w:szCs w:val="22"/>
              </w:rPr>
            </w:pPr>
            <w:r w:rsidRPr="009372A5">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2017 dividiendo el Índice Nacional de Precios al Consumidor del mes de Noviembre de 2016 entre el Índice Nacional de Precios del Consumidor correspondiente al mes de Octubre de 2015.</w:t>
            </w:r>
          </w:p>
          <w:p w:rsidR="009761D9" w:rsidRPr="009372A5" w:rsidRDefault="009761D9" w:rsidP="009372A5">
            <w:pPr>
              <w:ind w:right="50"/>
              <w:jc w:val="both"/>
              <w:rPr>
                <w:rFonts w:ascii="Arial" w:hAnsi="Arial" w:cs="Arial"/>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IV</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DE ASEO PÚBLICO</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13.-</w:t>
            </w:r>
            <w:r w:rsidRPr="009372A5">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9372A5">
              <w:rPr>
                <w:rFonts w:ascii="Arial" w:hAnsi="Arial" w:cs="Arial"/>
                <w:sz w:val="22"/>
                <w:szCs w:val="22"/>
              </w:rPr>
              <w:t>se pagara conforme a las siguientes tarifas:</w:t>
            </w:r>
          </w:p>
          <w:p w:rsidR="009761D9" w:rsidRPr="009372A5" w:rsidRDefault="009761D9" w:rsidP="009372A5">
            <w:pPr>
              <w:jc w:val="both"/>
              <w:rPr>
                <w:rFonts w:ascii="Arial" w:hAnsi="Arial" w:cs="Arial"/>
                <w:b/>
                <w:bCs/>
                <w:sz w:val="22"/>
                <w:szCs w:val="22"/>
              </w:rPr>
            </w:pPr>
          </w:p>
          <w:p w:rsidR="009761D9" w:rsidRPr="009372A5" w:rsidRDefault="009761D9" w:rsidP="009372A5">
            <w:pPr>
              <w:jc w:val="both"/>
              <w:rPr>
                <w:rFonts w:ascii="Arial" w:hAnsi="Arial" w:cs="Arial"/>
                <w:b/>
                <w:bCs/>
                <w:sz w:val="22"/>
                <w:szCs w:val="22"/>
              </w:rPr>
            </w:pPr>
            <w:r w:rsidRPr="009372A5">
              <w:rPr>
                <w:rFonts w:ascii="Arial" w:hAnsi="Arial" w:cs="Arial"/>
                <w:sz w:val="22"/>
                <w:szCs w:val="22"/>
              </w:rPr>
              <w:lastRenderedPageBreak/>
              <w:t>I.- Por la limpieza de lotes baldíos que efectúe el Municipio después de haber transcurrido 15 días del apercibimiento que se le hiciere al propietario, para que efectúe la limpia de su inmueble y  en  caso  de  que no lo hiciera deberá pagar una cuota de $ 4.00 m2.</w:t>
            </w:r>
          </w:p>
          <w:p w:rsidR="009761D9" w:rsidRPr="009372A5" w:rsidRDefault="009761D9" w:rsidP="009372A5">
            <w:pPr>
              <w:jc w:val="both"/>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V</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DE SEGURIDAD PÚBLICA</w:t>
            </w:r>
          </w:p>
          <w:p w:rsidR="009761D9" w:rsidRPr="009372A5" w:rsidRDefault="009761D9" w:rsidP="009372A5">
            <w:pPr>
              <w:jc w:val="both"/>
              <w:rPr>
                <w:rFonts w:ascii="Arial" w:hAnsi="Arial" w:cs="Arial"/>
                <w:b/>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ARTÍCULO 14.-</w:t>
            </w:r>
            <w:r w:rsidRPr="009372A5">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9372A5">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El pago de este derecho se efectuará en la Tesorería Municipal conforme a la siguiente tarifa:</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Los propietarios de salones, centros, establecimientos o empresarios, para la celebración de fiestas familiares o sociales en general, cubrirán por concepto de derechos en beneficio de la seguridad pública, una cuota de $ 350.00 en cada reunión que se celebre por cada elemento de seguridad asignado.</w:t>
            </w:r>
          </w:p>
          <w:p w:rsidR="009761D9" w:rsidRPr="009372A5" w:rsidRDefault="009761D9" w:rsidP="009372A5">
            <w:pPr>
              <w:jc w:val="both"/>
              <w:rPr>
                <w:rFonts w:ascii="Arial" w:hAnsi="Arial" w:cs="Arial"/>
                <w:b/>
                <w:bCs/>
                <w:sz w:val="22"/>
                <w:szCs w:val="22"/>
              </w:rPr>
            </w:pP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SECCIÓN VI</w:t>
            </w:r>
          </w:p>
          <w:p w:rsidR="009761D9" w:rsidRPr="009372A5" w:rsidRDefault="009761D9" w:rsidP="00297484">
            <w:pPr>
              <w:jc w:val="center"/>
              <w:rPr>
                <w:rFonts w:ascii="Arial" w:hAnsi="Arial" w:cs="Arial"/>
                <w:b/>
                <w:bCs/>
                <w:sz w:val="22"/>
                <w:szCs w:val="22"/>
              </w:rPr>
            </w:pPr>
            <w:r w:rsidRPr="009372A5">
              <w:rPr>
                <w:rFonts w:ascii="Arial" w:hAnsi="Arial" w:cs="Arial"/>
                <w:b/>
                <w:bCs/>
                <w:sz w:val="22"/>
                <w:szCs w:val="22"/>
              </w:rPr>
              <w:t>DE LOS SERVICIOS EN PANTEONES</w:t>
            </w:r>
          </w:p>
          <w:p w:rsidR="009761D9" w:rsidRPr="009372A5" w:rsidRDefault="009761D9" w:rsidP="00297484">
            <w:pPr>
              <w:ind w:right="50"/>
              <w:jc w:val="center"/>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15.-</w:t>
            </w:r>
            <w:r w:rsidRPr="009372A5">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El pago de este derecho se causará conforme a los conceptos y tarifas siguientes:</w:t>
            </w:r>
          </w:p>
          <w:p w:rsidR="009761D9" w:rsidRPr="009372A5" w:rsidRDefault="009761D9" w:rsidP="009372A5">
            <w:pPr>
              <w:ind w:right="50"/>
              <w:jc w:val="both"/>
              <w:rPr>
                <w:rFonts w:ascii="Arial" w:hAnsi="Arial" w:cs="Arial"/>
                <w:sz w:val="22"/>
                <w:szCs w:val="22"/>
              </w:rPr>
            </w:pPr>
          </w:p>
          <w:p w:rsidR="009761D9" w:rsidRPr="009372A5" w:rsidRDefault="009761D9" w:rsidP="009372A5">
            <w:pPr>
              <w:tabs>
                <w:tab w:val="left" w:pos="4820"/>
              </w:tabs>
              <w:jc w:val="both"/>
              <w:rPr>
                <w:rFonts w:ascii="Arial" w:hAnsi="Arial" w:cs="Arial"/>
                <w:b/>
                <w:sz w:val="22"/>
                <w:szCs w:val="22"/>
              </w:rPr>
            </w:pPr>
            <w:r w:rsidRPr="009372A5">
              <w:rPr>
                <w:rFonts w:ascii="Arial" w:hAnsi="Arial" w:cs="Arial"/>
                <w:sz w:val="22"/>
                <w:szCs w:val="22"/>
              </w:rPr>
              <w:t>I.-   Por uso de fosas a perpetuidad de $ 99.00.</w:t>
            </w:r>
          </w:p>
          <w:p w:rsidR="009761D9" w:rsidRPr="009372A5" w:rsidRDefault="009761D9" w:rsidP="009372A5">
            <w:pPr>
              <w:tabs>
                <w:tab w:val="left" w:pos="4820"/>
              </w:tabs>
              <w:jc w:val="both"/>
              <w:rPr>
                <w:rFonts w:ascii="Arial" w:hAnsi="Arial" w:cs="Arial"/>
                <w:sz w:val="22"/>
                <w:szCs w:val="22"/>
              </w:rPr>
            </w:pPr>
          </w:p>
          <w:p w:rsidR="009761D9" w:rsidRPr="009372A5" w:rsidRDefault="009761D9" w:rsidP="009372A5">
            <w:pPr>
              <w:tabs>
                <w:tab w:val="left" w:pos="4820"/>
              </w:tabs>
              <w:jc w:val="both"/>
              <w:rPr>
                <w:rFonts w:ascii="Arial" w:hAnsi="Arial" w:cs="Arial"/>
                <w:b/>
                <w:sz w:val="22"/>
                <w:szCs w:val="22"/>
              </w:rPr>
            </w:pPr>
            <w:r w:rsidRPr="009372A5">
              <w:rPr>
                <w:rFonts w:ascii="Arial" w:hAnsi="Arial" w:cs="Arial"/>
                <w:sz w:val="22"/>
                <w:szCs w:val="22"/>
              </w:rPr>
              <w:lastRenderedPageBreak/>
              <w:t>II.-  Por uso de fosas por 5 años de $ 60.00.</w:t>
            </w:r>
          </w:p>
          <w:p w:rsidR="009761D9" w:rsidRPr="009372A5" w:rsidRDefault="009761D9" w:rsidP="009372A5">
            <w:pPr>
              <w:tabs>
                <w:tab w:val="left" w:pos="4820"/>
              </w:tabs>
              <w:jc w:val="both"/>
              <w:rPr>
                <w:rFonts w:ascii="Arial" w:hAnsi="Arial" w:cs="Arial"/>
                <w:sz w:val="22"/>
                <w:szCs w:val="22"/>
              </w:rPr>
            </w:pPr>
          </w:p>
          <w:p w:rsidR="009761D9" w:rsidRPr="009372A5" w:rsidRDefault="009761D9" w:rsidP="009372A5">
            <w:pPr>
              <w:tabs>
                <w:tab w:val="left" w:pos="4820"/>
              </w:tabs>
              <w:jc w:val="both"/>
              <w:rPr>
                <w:rFonts w:ascii="Arial" w:hAnsi="Arial" w:cs="Arial"/>
                <w:sz w:val="22"/>
                <w:szCs w:val="22"/>
              </w:rPr>
            </w:pPr>
            <w:r w:rsidRPr="009372A5">
              <w:rPr>
                <w:rFonts w:ascii="Arial" w:hAnsi="Arial" w:cs="Arial"/>
                <w:sz w:val="22"/>
                <w:szCs w:val="22"/>
              </w:rPr>
              <w:t>III.- Por exhumación de Restos mortuorios $ 265.00.</w:t>
            </w:r>
          </w:p>
          <w:p w:rsidR="009761D9" w:rsidRPr="009372A5" w:rsidRDefault="009761D9" w:rsidP="009372A5">
            <w:pPr>
              <w:jc w:val="both"/>
              <w:rPr>
                <w:rFonts w:ascii="Arial" w:hAnsi="Arial" w:cs="Arial"/>
                <w:b/>
                <w:sz w:val="22"/>
                <w:szCs w:val="22"/>
              </w:rPr>
            </w:pP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SECCIÓN VII</w:t>
            </w: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DE LOS SERVICIOS DE TRÁNSITO</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ARTÍCULO 16.-</w:t>
            </w:r>
            <w:r w:rsidRPr="009372A5">
              <w:rPr>
                <w:rFonts w:ascii="Arial" w:hAnsi="Arial" w:cs="Arial"/>
                <w:bCs/>
                <w:sz w:val="22"/>
                <w:szCs w:val="22"/>
              </w:rPr>
              <w:t xml:space="preserve"> Son objeto de estos derechos, los servicios que presten las autoridades en materia de tránsito municipal </w:t>
            </w:r>
            <w:r w:rsidRPr="009372A5">
              <w:rPr>
                <w:rFonts w:ascii="Arial" w:hAnsi="Arial" w:cs="Arial"/>
                <w:sz w:val="22"/>
                <w:szCs w:val="22"/>
              </w:rPr>
              <w:t>y se pagarán las cuotas siguientes por los conceptos de:</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Por permiso de ruta para servicio de pasajeros o de carga en carreteras bajo control del Municipio y para servicios urbanos de sitio o ruleteros pagarán $ 525.00 Refrendo anual $ 165.00.</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sz w:val="22"/>
                <w:szCs w:val="22"/>
              </w:rPr>
              <w:t>II.- Por expedición de licencias para estacionamiento exclusivo para carga y descarga $ 66.00.</w:t>
            </w:r>
          </w:p>
          <w:p w:rsidR="009761D9" w:rsidRPr="009372A5" w:rsidRDefault="009761D9" w:rsidP="009372A5">
            <w:pPr>
              <w:ind w:right="50"/>
              <w:jc w:val="both"/>
              <w:rPr>
                <w:rFonts w:ascii="Arial" w:hAnsi="Arial" w:cs="Arial"/>
                <w:b/>
                <w:bCs/>
                <w:sz w:val="22"/>
                <w:szCs w:val="22"/>
              </w:rPr>
            </w:pP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SECCIÓN VIII</w:t>
            </w: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DE LOS SERVICIOS DE PREVISIÓN SOCIAL</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17.-</w:t>
            </w:r>
            <w:r w:rsidRPr="009372A5">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El pago de este derecho será de $ 258.00.</w:t>
            </w:r>
          </w:p>
          <w:p w:rsidR="009761D9" w:rsidRPr="009372A5" w:rsidRDefault="009761D9" w:rsidP="009372A5">
            <w:pPr>
              <w:ind w:right="50"/>
              <w:jc w:val="both"/>
              <w:rPr>
                <w:rFonts w:ascii="Arial" w:hAnsi="Arial" w:cs="Arial"/>
                <w:bCs/>
                <w:sz w:val="22"/>
                <w:szCs w:val="22"/>
              </w:rPr>
            </w:pP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CAPÍTULO OCTAVO</w:t>
            </w: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DE LOS DERECHOS POR EXPEDICIÓN DE LICENCIAS,</w:t>
            </w: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PERMISOS, AUTORIZACIONES Y CONCESIONES</w:t>
            </w:r>
          </w:p>
          <w:p w:rsidR="009761D9" w:rsidRPr="009372A5" w:rsidRDefault="009761D9" w:rsidP="00586CA0">
            <w:pPr>
              <w:jc w:val="center"/>
              <w:rPr>
                <w:rFonts w:ascii="Arial" w:hAnsi="Arial" w:cs="Arial"/>
                <w:b/>
                <w:bCs/>
                <w:sz w:val="22"/>
                <w:szCs w:val="22"/>
              </w:rPr>
            </w:pP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586CA0">
            <w:pPr>
              <w:jc w:val="center"/>
              <w:rPr>
                <w:rFonts w:ascii="Arial" w:hAnsi="Arial" w:cs="Arial"/>
                <w:b/>
                <w:bCs/>
                <w:sz w:val="22"/>
                <w:szCs w:val="22"/>
              </w:rPr>
            </w:pPr>
            <w:r w:rsidRPr="009372A5">
              <w:rPr>
                <w:rFonts w:ascii="Arial" w:hAnsi="Arial" w:cs="Arial"/>
                <w:b/>
                <w:bCs/>
                <w:sz w:val="22"/>
                <w:szCs w:val="22"/>
              </w:rPr>
              <w:t>POR LA EXPEDICION DE LICENCIAS PARA CONSTRUCCIÓN</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18.- </w:t>
            </w:r>
            <w:r w:rsidRPr="009372A5">
              <w:rPr>
                <w:rFonts w:ascii="Arial" w:hAnsi="Arial" w:cs="Arial"/>
                <w:bCs/>
                <w:sz w:val="22"/>
                <w:szCs w:val="22"/>
              </w:rPr>
              <w:t xml:space="preserve">Son objeto de estos derechos, la expedición de licencias </w:t>
            </w:r>
            <w:r w:rsidRPr="009372A5">
              <w:rPr>
                <w:rFonts w:ascii="Arial" w:hAnsi="Arial" w:cs="Arial"/>
                <w:sz w:val="22"/>
                <w:szCs w:val="22"/>
              </w:rPr>
              <w:t xml:space="preserve">por los conceptos siguientes y que se cubrirán conforme a  </w:t>
            </w:r>
            <w:r w:rsidRPr="009372A5">
              <w:rPr>
                <w:rFonts w:ascii="Arial" w:hAnsi="Arial" w:cs="Arial"/>
                <w:sz w:val="22"/>
                <w:szCs w:val="22"/>
              </w:rPr>
              <w:lastRenderedPageBreak/>
              <w:t>la tarifa en cada uno de ellos señalada:</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 Por aprobación o revisión de planos de Obras de Construcción, reconstrucción, demolición, reparación, excavaciones, rellenos y remodelación de fachadas de fincas urbanas, bardas, albercas, superficies horizontales y obras lineales $ 189.00.</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II.- Licencias para ruptura de banquetas, empedrados o pavimento, condicionadas a la reparación $ 126.00 o fracción.</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19.- </w:t>
            </w:r>
            <w:r w:rsidRPr="009372A5">
              <w:rPr>
                <w:rFonts w:ascii="Arial" w:hAnsi="Arial" w:cs="Arial"/>
                <w:sz w:val="22"/>
                <w:szCs w:val="22"/>
              </w:rPr>
              <w:t>Son sujetos de estos derechos, las personas físicas o morales que realicen por cuenta propia o ajena, obras de construcción, reconstrucción o demolición de fincas urbanas, bardas, superficies horizontales y obras lineales.</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20.- </w:t>
            </w:r>
            <w:r w:rsidRPr="009372A5">
              <w:rPr>
                <w:rFonts w:ascii="Arial" w:hAnsi="Arial" w:cs="Arial"/>
                <w:sz w:val="22"/>
                <w:szCs w:val="22"/>
              </w:rPr>
              <w:t>Por la autorización de nuevas construcciones y modificaciones a éstas, se cobrará por cada metro cuadrado de acuerdo con las siguientes categorías y tarifas:</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$ 15.00 m2.</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$ 4.00 m2.</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III.- Tercera Categoría: casas habitación de tipo económico, así como los de estructura de acero o madera y techos de lámina, igualmente las construcciones con cubierta de concreto tipo cascarón $ 3.00 m2.</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IV.- Cuarta Categoría: construcciones de viviendas o cobertizos de madera tipo provisional $ 3.00 m2.</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V.- Por la expedición de permiso de construcción de Antenas y Torres: </w:t>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       a. Subestaciones Eléctricas $50.00 por m2.</w:t>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       b. Licencias para la instalación de antenas, mástiles y bases de telefonía $ 17,000.00 por unidad.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VI.- Por la expedición de permiso de construcción y remodelación de las instalaciones que sean centrales productoras de energía termoeléctrica, térmica solar, hidroeléctrica, eólica, fotovoltaica, aerogeneradores o similares, se cobrará la cantidad de $ 43,056.00 por permiso para cada aerogenerador o unidad.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VII.- Por la expedición de permiso de construcción y remodelación de la instalación dedicada a la explotación del gas de lutitas o gas shale, se cobrará la cantidad de $ 43,056.00 por permiso para cada unidad.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VIII.- Por la expedición de permiso de construcción y remodelación de la instalación dedicada a la extracción de Gas Natural $ 43,056.00 por permiso para cada unidad.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XI.- Por la expedición de permiso de construcción y remodelación de la instalación dedicada a la extracción de Gas No Asociado $ 43,056.00 por permiso para cada unidad.</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X.- Por la expedición de permiso de construcción y remodelación de pozos verticales y direccionales en el área específica a Yacimientos Convencionales (Roca Reservorio) en Trampas Estructurales en el que se encuentre el hidrocarburo $ 43,056.00 por permiso para cada pozo.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XI.- Por la expedición de permiso de construcción y remodelación de pozo para la extracción de cualquier hidrocarburo $ 43,056.00 por permiso para cada pozo.</w:t>
            </w:r>
          </w:p>
          <w:p w:rsidR="009761D9" w:rsidRPr="009372A5" w:rsidRDefault="009761D9" w:rsidP="009372A5">
            <w:pPr>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21.- </w:t>
            </w:r>
            <w:r w:rsidRPr="009372A5">
              <w:rPr>
                <w:rFonts w:ascii="Arial" w:hAnsi="Arial" w:cs="Arial"/>
                <w:sz w:val="22"/>
                <w:szCs w:val="22"/>
              </w:rPr>
              <w:t>Por la construcción de bardas y obras lineales se cobrarán por cada metro lineal $ 6.00 cuando se trate de lotes baldíos no se cobrará impuesto.</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22.- </w:t>
            </w:r>
            <w:r w:rsidRPr="009372A5">
              <w:rPr>
                <w:rFonts w:ascii="Arial" w:hAnsi="Arial" w:cs="Arial"/>
                <w:sz w:val="22"/>
                <w:szCs w:val="22"/>
              </w:rPr>
              <w:t xml:space="preserve">Las personas físicas o morales que soliciten licencias para la construcción de banquetas, les será otorgada en forma gratuita. </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23.- </w:t>
            </w:r>
            <w:r w:rsidRPr="009372A5">
              <w:rPr>
                <w:rFonts w:ascii="Arial" w:hAnsi="Arial" w:cs="Arial"/>
                <w:sz w:val="22"/>
                <w:szCs w:val="22"/>
              </w:rPr>
              <w:t>Por las reconstrucciones, se cobrará un 2% sobre el valor de la inversión a realizar, siempre y cuando la reconstrucción aumente la superficie construida.</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24.- </w:t>
            </w:r>
            <w:r w:rsidRPr="009372A5">
              <w:rPr>
                <w:rFonts w:ascii="Arial" w:hAnsi="Arial" w:cs="Arial"/>
                <w:sz w:val="22"/>
                <w:szCs w:val="22"/>
              </w:rPr>
              <w:t>Para la fijación de los derechos que se causen por la expedición de licencias para demolición de construcciones, se cobrará por cada metro cuadrado de construcción de acuerdo con las siguientes categorías y tarifas:</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   Tipo A. Construcciones con estructura de concreto y muro de ladrillos $ 5.00 m2.</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II.-  Tipo B. Construcciones con techo de terrado y muros de adobe $ 3.00 m2.</w:t>
            </w:r>
          </w:p>
          <w:p w:rsidR="009761D9" w:rsidRPr="009372A5" w:rsidRDefault="009761D9" w:rsidP="009372A5">
            <w:pPr>
              <w:ind w:right="50"/>
              <w:jc w:val="both"/>
              <w:rPr>
                <w:rFonts w:ascii="Arial" w:hAnsi="Arial" w:cs="Arial"/>
                <w:b/>
                <w:sz w:val="22"/>
                <w:szCs w:val="22"/>
              </w:rPr>
            </w:pPr>
          </w:p>
          <w:p w:rsidR="00586CA0" w:rsidRDefault="009761D9" w:rsidP="00586CA0">
            <w:pPr>
              <w:jc w:val="both"/>
              <w:rPr>
                <w:rFonts w:ascii="Arial" w:hAnsi="Arial" w:cs="Arial"/>
                <w:sz w:val="22"/>
                <w:szCs w:val="22"/>
              </w:rPr>
            </w:pPr>
            <w:r w:rsidRPr="009372A5">
              <w:rPr>
                <w:rFonts w:ascii="Arial" w:hAnsi="Arial" w:cs="Arial"/>
                <w:sz w:val="22"/>
                <w:szCs w:val="22"/>
              </w:rPr>
              <w:t>III.- Tipo C. Construcciones de techo de lámina, madera o cualquier otro material $ 2.00 m2.</w:t>
            </w:r>
          </w:p>
          <w:p w:rsidR="00586CA0" w:rsidRDefault="00586CA0" w:rsidP="00586CA0">
            <w:pPr>
              <w:jc w:val="both"/>
              <w:rPr>
                <w:rFonts w:ascii="Arial" w:hAnsi="Arial" w:cs="Arial"/>
                <w:sz w:val="22"/>
                <w:szCs w:val="22"/>
              </w:rPr>
            </w:pPr>
          </w:p>
          <w:p w:rsidR="009761D9" w:rsidRPr="009372A5" w:rsidRDefault="009761D9" w:rsidP="00586CA0">
            <w:pPr>
              <w:jc w:val="both"/>
              <w:rPr>
                <w:rFonts w:ascii="Arial" w:hAnsi="Arial" w:cs="Arial"/>
                <w:sz w:val="22"/>
                <w:szCs w:val="22"/>
              </w:rPr>
            </w:pPr>
            <w:r w:rsidRPr="009372A5">
              <w:rPr>
                <w:rFonts w:ascii="Arial" w:hAnsi="Arial" w:cs="Arial"/>
                <w:b/>
                <w:sz w:val="22"/>
                <w:szCs w:val="22"/>
              </w:rPr>
              <w:t xml:space="preserve">ARTÍCULO 25.- </w:t>
            </w:r>
            <w:r w:rsidRPr="009372A5">
              <w:rPr>
                <w:rFonts w:ascii="Arial" w:hAnsi="Arial" w:cs="Arial"/>
                <w:sz w:val="22"/>
                <w:szCs w:val="22"/>
              </w:rPr>
              <w:t>Por la demolición de bardas, se cobrará por cada metro lineal de construcción, de acuerdo con las categorías señaladas en el artículo anterior.</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26.- </w:t>
            </w:r>
            <w:r w:rsidRPr="009372A5">
              <w:rPr>
                <w:rFonts w:ascii="Arial" w:hAnsi="Arial" w:cs="Arial"/>
                <w:sz w:val="22"/>
                <w:szCs w:val="22"/>
              </w:rPr>
              <w:t>Por las licencias para construir superficies horizontales a descubierto, patios recubiertos de piso, pavimentos, plazas y en general todo tipo de explanadas, se cobrará por cada metro cuadrado y de acuerdo a las siguientes categorías y tarifas:</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 xml:space="preserve">I.-   Primera Categoría. Construcciones de piso de mármol, mosaico, pasta, terrazo o similares $ 3.00 m2. </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Segunda Categoría. Construcciones de concreto pulido, planilla, construcciones de lozas de concreto, aislados o similares $ 2.00 m2.</w:t>
            </w:r>
          </w:p>
          <w:p w:rsidR="009761D9" w:rsidRPr="009372A5" w:rsidRDefault="009761D9" w:rsidP="009372A5">
            <w:pPr>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 xml:space="preserve">III.-  Tercera Categoría.  Construcciones de tipo provisional $ 1.00 </w:t>
            </w:r>
            <w:r w:rsidRPr="009372A5">
              <w:rPr>
                <w:rFonts w:ascii="Arial" w:hAnsi="Arial" w:cs="Arial"/>
                <w:sz w:val="22"/>
                <w:szCs w:val="22"/>
              </w:rPr>
              <w:lastRenderedPageBreak/>
              <w:t>m2.</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 xml:space="preserve">ARTÍCULO 27.- </w:t>
            </w:r>
            <w:r w:rsidRPr="009372A5">
              <w:rPr>
                <w:rFonts w:ascii="Arial" w:hAnsi="Arial" w:cs="Arial"/>
                <w:sz w:val="22"/>
                <w:szCs w:val="22"/>
              </w:rPr>
              <w:t>Cobro por servicios de uso de suelo de acuerdo con las siguientes categorías y tarifas:</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 xml:space="preserve">1.- Por autorización de dictamen de uso de suelo se </w:t>
            </w:r>
            <w:r w:rsidR="00F051BA" w:rsidRPr="009372A5">
              <w:rPr>
                <w:rFonts w:ascii="Arial" w:hAnsi="Arial" w:cs="Arial"/>
                <w:sz w:val="22"/>
                <w:szCs w:val="22"/>
              </w:rPr>
              <w:t>liquidará</w:t>
            </w:r>
            <w:r w:rsidRPr="009372A5">
              <w:rPr>
                <w:rFonts w:ascii="Arial" w:hAnsi="Arial" w:cs="Arial"/>
                <w:sz w:val="22"/>
                <w:szCs w:val="22"/>
              </w:rPr>
              <w:t xml:space="preserve"> de acuerdo a la siguiente tabla: </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a).- Pago mínimo por construcciones de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 $ 1,678.00.</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b).- Pago mínimo por construcciones de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$ 839.00.</w:t>
            </w:r>
          </w:p>
          <w:p w:rsidR="009761D9" w:rsidRPr="009372A5" w:rsidRDefault="009761D9" w:rsidP="009372A5">
            <w:pPr>
              <w:ind w:right="50"/>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2.- Por expedición de licencia nueva:</w:t>
            </w: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a).-Uso de suelo $ 391.00.</w:t>
            </w: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b).-Impresión de Licencia $ 167.00.</w:t>
            </w:r>
          </w:p>
          <w:p w:rsidR="009761D9" w:rsidRPr="009372A5" w:rsidRDefault="009761D9" w:rsidP="009372A5">
            <w:pPr>
              <w:ind w:right="50"/>
              <w:jc w:val="both"/>
              <w:rPr>
                <w:rFonts w:ascii="Arial" w:hAnsi="Arial" w:cs="Arial"/>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SERVICIOS POR ALINEACIÓN DE PREDIOS Y ASIGNACIÓN DE NÚMEROS OFICIALES</w:t>
            </w:r>
          </w:p>
          <w:p w:rsidR="009761D9" w:rsidRPr="009372A5" w:rsidRDefault="009761D9" w:rsidP="009372A5">
            <w:pPr>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28.-</w:t>
            </w:r>
            <w:r w:rsidRPr="009372A5">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9761D9" w:rsidRPr="009372A5" w:rsidRDefault="009761D9" w:rsidP="009372A5">
            <w:pPr>
              <w:jc w:val="both"/>
              <w:rPr>
                <w:rFonts w:ascii="Arial" w:hAnsi="Arial" w:cs="Arial"/>
                <w:bCs/>
                <w:sz w:val="22"/>
                <w:szCs w:val="22"/>
              </w:rPr>
            </w:pPr>
          </w:p>
          <w:p w:rsidR="009761D9" w:rsidRPr="009372A5" w:rsidRDefault="009761D9" w:rsidP="009372A5">
            <w:pPr>
              <w:ind w:right="50"/>
              <w:jc w:val="both"/>
              <w:rPr>
                <w:rFonts w:ascii="Arial" w:hAnsi="Arial" w:cs="Arial"/>
                <w:b/>
                <w:sz w:val="22"/>
                <w:szCs w:val="22"/>
              </w:rPr>
            </w:pPr>
            <w:r w:rsidRPr="009372A5">
              <w:rPr>
                <w:rFonts w:ascii="Arial" w:hAnsi="Arial" w:cs="Arial"/>
                <w:sz w:val="22"/>
                <w:szCs w:val="22"/>
              </w:rPr>
              <w:t xml:space="preserve">Los interesados deberán solicitar el alineamiento objeto de este derecho y adquirir la placa correspondiente al número oficial asignado por el Municipio a los predios, correspondientes en los que </w:t>
            </w:r>
            <w:r w:rsidRPr="009372A5">
              <w:rPr>
                <w:rFonts w:ascii="Arial" w:hAnsi="Arial" w:cs="Arial"/>
                <w:sz w:val="22"/>
                <w:szCs w:val="22"/>
              </w:rPr>
              <w:lastRenderedPageBreak/>
              <w:t>no podrá ejecutarse alguna obra material si no se cumple previamente con la obligación que señala este precepto y mediante el pago de $ 187.00.</w:t>
            </w:r>
          </w:p>
          <w:p w:rsidR="009761D9" w:rsidRPr="009372A5" w:rsidRDefault="009761D9" w:rsidP="009372A5">
            <w:pPr>
              <w:jc w:val="both"/>
              <w:rPr>
                <w:rFonts w:ascii="Arial" w:hAnsi="Arial" w:cs="Arial"/>
                <w:b/>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POR LA EXPEDICIÓN DE LICENCIAS PARA FRACCIONAMIENTOS</w:t>
            </w:r>
          </w:p>
          <w:p w:rsidR="009761D9" w:rsidRPr="009372A5" w:rsidRDefault="009761D9" w:rsidP="009372A5">
            <w:pPr>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29.-</w:t>
            </w:r>
            <w:r w:rsidRPr="009372A5">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Los derechos que se causen conforme a esta sección se cobrarán por metro vendible y se pagarán en la Tesorería Municipal, o en las oficinas autorizadas, de acuerdo con la tarifa establecida por la               presente Ley.</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Construcción de Primera $ 5.00 m2.</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Construcción de Segunda   $ 4.00 m2.</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sz w:val="22"/>
                <w:szCs w:val="22"/>
              </w:rPr>
              <w:t>III.- Construcción de Tercera</w:t>
            </w:r>
            <w:r w:rsidRPr="009372A5">
              <w:rPr>
                <w:rFonts w:ascii="Arial" w:hAnsi="Arial" w:cs="Arial"/>
                <w:sz w:val="22"/>
                <w:szCs w:val="22"/>
              </w:rPr>
              <w:tab/>
              <w:t>$ 3.00 m2.</w:t>
            </w:r>
          </w:p>
          <w:p w:rsidR="009761D9" w:rsidRPr="009372A5" w:rsidRDefault="009761D9" w:rsidP="009372A5">
            <w:pPr>
              <w:ind w:right="50"/>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IV</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POR LICENCIAS PARA ESTABLECIMIENTOS QUE EXPENDAN BEBIDAS ALCOHÓLICAS</w:t>
            </w:r>
          </w:p>
          <w:p w:rsidR="009761D9" w:rsidRPr="009372A5" w:rsidRDefault="009761D9" w:rsidP="00A05C93">
            <w:pPr>
              <w:ind w:right="50"/>
              <w:jc w:val="center"/>
              <w:rPr>
                <w:rFonts w:ascii="Arial" w:hAnsi="Arial" w:cs="Arial"/>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30.-</w:t>
            </w:r>
            <w:r w:rsidRPr="009372A5">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9761D9" w:rsidRPr="009372A5" w:rsidRDefault="009761D9" w:rsidP="009372A5">
            <w:pPr>
              <w:tabs>
                <w:tab w:val="left" w:pos="2344"/>
              </w:tabs>
              <w:jc w:val="both"/>
              <w:rPr>
                <w:rFonts w:ascii="Arial" w:hAnsi="Arial" w:cs="Arial"/>
                <w:sz w:val="22"/>
                <w:szCs w:val="22"/>
              </w:rPr>
            </w:pPr>
            <w:r w:rsidRPr="009372A5">
              <w:rPr>
                <w:rFonts w:ascii="Arial" w:hAnsi="Arial" w:cs="Arial"/>
                <w:sz w:val="22"/>
                <w:szCs w:val="22"/>
              </w:rPr>
              <w:tab/>
            </w:r>
          </w:p>
          <w:p w:rsidR="009761D9" w:rsidRPr="009372A5" w:rsidRDefault="009761D9" w:rsidP="009372A5">
            <w:pPr>
              <w:jc w:val="both"/>
              <w:rPr>
                <w:rFonts w:ascii="Arial" w:hAnsi="Arial" w:cs="Arial"/>
                <w:sz w:val="22"/>
                <w:szCs w:val="22"/>
              </w:rPr>
            </w:pPr>
            <w:r w:rsidRPr="009372A5">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siguientes tarifas.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I.-Expedición de Licencias para el Funcionamiento de Establecimientos que Expendan Bebidas Alcohólicas bajo cualquier modalidad de acuerdo a la siguiente tabla:</w:t>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          </w:t>
            </w:r>
            <w:r w:rsidRPr="009372A5">
              <w:rPr>
                <w:rFonts w:ascii="Arial" w:hAnsi="Arial" w:cs="Arial"/>
                <w:sz w:val="22"/>
                <w:szCs w:val="22"/>
              </w:rPr>
              <w:tab/>
              <w:t xml:space="preserve">Miscelánea    </w:t>
            </w:r>
            <w:r w:rsidRPr="009372A5">
              <w:rPr>
                <w:rFonts w:ascii="Arial" w:hAnsi="Arial" w:cs="Arial"/>
                <w:sz w:val="22"/>
                <w:szCs w:val="22"/>
              </w:rPr>
              <w:tab/>
            </w:r>
            <w:r w:rsidRPr="009372A5">
              <w:rPr>
                <w:rFonts w:ascii="Arial" w:hAnsi="Arial" w:cs="Arial"/>
                <w:sz w:val="22"/>
                <w:szCs w:val="22"/>
              </w:rPr>
              <w:tab/>
              <w:t>$ 8,148.00</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 xml:space="preserve">Depósito            </w:t>
            </w:r>
            <w:r w:rsidRPr="009372A5">
              <w:rPr>
                <w:rFonts w:ascii="Arial" w:hAnsi="Arial" w:cs="Arial"/>
                <w:sz w:val="22"/>
                <w:szCs w:val="22"/>
              </w:rPr>
              <w:tab/>
              <w:t>$ 8,148.00</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 xml:space="preserve">Mini súper           </w:t>
            </w:r>
            <w:r w:rsidRPr="009372A5">
              <w:rPr>
                <w:rFonts w:ascii="Arial" w:hAnsi="Arial" w:cs="Arial"/>
                <w:sz w:val="22"/>
                <w:szCs w:val="22"/>
              </w:rPr>
              <w:tab/>
              <w:t>$ 8,148.00</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 xml:space="preserve">Cantina y Bar      </w:t>
            </w:r>
            <w:r w:rsidRPr="009372A5">
              <w:rPr>
                <w:rFonts w:ascii="Arial" w:hAnsi="Arial" w:cs="Arial"/>
                <w:sz w:val="22"/>
                <w:szCs w:val="22"/>
              </w:rPr>
              <w:tab/>
              <w:t>$ 8,148.00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Refrendo anual de $ 6,402.00 a cada establecimiento.</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III.- Para cambios de domicilio, se cobrará una cuota de $ 423.00.</w:t>
            </w:r>
          </w:p>
          <w:p w:rsidR="009761D9" w:rsidRPr="009372A5" w:rsidRDefault="009761D9" w:rsidP="009372A5">
            <w:pPr>
              <w:jc w:val="both"/>
              <w:rPr>
                <w:rFonts w:ascii="Arial" w:hAnsi="Arial" w:cs="Arial"/>
                <w:b/>
                <w:sz w:val="22"/>
                <w:szCs w:val="22"/>
              </w:rPr>
            </w:pPr>
          </w:p>
          <w:p w:rsidR="009761D9" w:rsidRPr="009372A5" w:rsidRDefault="009761D9" w:rsidP="00A05C93">
            <w:pPr>
              <w:jc w:val="center"/>
              <w:rPr>
                <w:rFonts w:ascii="Arial" w:hAnsi="Arial" w:cs="Arial"/>
                <w:b/>
                <w:sz w:val="22"/>
                <w:szCs w:val="22"/>
              </w:rPr>
            </w:pPr>
            <w:r w:rsidRPr="009372A5">
              <w:rPr>
                <w:rFonts w:ascii="Arial" w:hAnsi="Arial" w:cs="Arial"/>
                <w:b/>
                <w:sz w:val="22"/>
                <w:szCs w:val="22"/>
              </w:rPr>
              <w:t>SECCIÓN V</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SERVICIOS CATASTRALES</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31.-</w:t>
            </w:r>
            <w:r w:rsidRPr="009372A5">
              <w:rPr>
                <w:rFonts w:ascii="Arial" w:hAnsi="Arial" w:cs="Arial"/>
                <w:bCs/>
                <w:sz w:val="22"/>
                <w:szCs w:val="22"/>
              </w:rPr>
              <w:t xml:space="preserve"> Son objeto de estos derechos, los servicios que presten las autoridades municipales por concepto de:</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Certificaciones catastrales:</w:t>
            </w:r>
          </w:p>
          <w:p w:rsidR="009761D9" w:rsidRPr="009372A5" w:rsidRDefault="009761D9" w:rsidP="009372A5">
            <w:pPr>
              <w:ind w:left="993" w:right="50" w:hanging="426"/>
              <w:jc w:val="both"/>
              <w:rPr>
                <w:rFonts w:ascii="Arial" w:hAnsi="Arial" w:cs="Arial"/>
                <w:sz w:val="22"/>
                <w:szCs w:val="22"/>
              </w:rPr>
            </w:pPr>
          </w:p>
          <w:p w:rsidR="009761D9" w:rsidRPr="009372A5" w:rsidRDefault="009761D9" w:rsidP="009372A5">
            <w:pPr>
              <w:ind w:left="993" w:right="50" w:hanging="426"/>
              <w:jc w:val="both"/>
              <w:rPr>
                <w:rFonts w:ascii="Arial" w:hAnsi="Arial" w:cs="Arial"/>
                <w:b/>
                <w:sz w:val="22"/>
                <w:szCs w:val="22"/>
              </w:rPr>
            </w:pPr>
            <w:r w:rsidRPr="009372A5">
              <w:rPr>
                <w:rFonts w:ascii="Arial" w:hAnsi="Arial" w:cs="Arial"/>
                <w:sz w:val="22"/>
                <w:szCs w:val="22"/>
              </w:rPr>
              <w:t>1.- Revisión, registro y certificación de planos catastrales $ 84.00.</w:t>
            </w:r>
          </w:p>
          <w:p w:rsidR="009761D9" w:rsidRPr="009372A5" w:rsidRDefault="009761D9" w:rsidP="009372A5">
            <w:pPr>
              <w:ind w:left="993" w:right="50" w:hanging="426"/>
              <w:jc w:val="both"/>
              <w:rPr>
                <w:rFonts w:ascii="Arial" w:hAnsi="Arial" w:cs="Arial"/>
                <w:b/>
                <w:sz w:val="22"/>
                <w:szCs w:val="22"/>
              </w:rPr>
            </w:pPr>
            <w:r w:rsidRPr="009372A5">
              <w:rPr>
                <w:rFonts w:ascii="Arial" w:hAnsi="Arial" w:cs="Arial"/>
                <w:sz w:val="22"/>
                <w:szCs w:val="22"/>
              </w:rPr>
              <w:t>2.- Revisión, cálculo y registro sobre planos de fraccionamientos, subdivisión y relotificación, por lote               $ 28.00.</w:t>
            </w:r>
          </w:p>
          <w:p w:rsidR="009761D9" w:rsidRPr="009372A5" w:rsidRDefault="009761D9" w:rsidP="009372A5">
            <w:pPr>
              <w:ind w:left="993" w:right="50" w:hanging="426"/>
              <w:jc w:val="both"/>
              <w:rPr>
                <w:rFonts w:ascii="Arial" w:hAnsi="Arial" w:cs="Arial"/>
                <w:b/>
                <w:sz w:val="22"/>
                <w:szCs w:val="22"/>
              </w:rPr>
            </w:pPr>
            <w:r w:rsidRPr="009372A5">
              <w:rPr>
                <w:rFonts w:ascii="Arial" w:hAnsi="Arial" w:cs="Arial"/>
                <w:sz w:val="22"/>
                <w:szCs w:val="22"/>
              </w:rPr>
              <w:t>3.- Certificación unitaria de Plano Catastral $ 112.00.</w:t>
            </w: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4.- Certificado Catastral $ 112.00.</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Deslinde de Predios Urbanos y Rústicos:</w:t>
            </w:r>
          </w:p>
          <w:p w:rsidR="009761D9" w:rsidRPr="009372A5" w:rsidRDefault="009761D9" w:rsidP="009372A5">
            <w:pPr>
              <w:jc w:val="both"/>
              <w:rPr>
                <w:rFonts w:ascii="Arial" w:hAnsi="Arial" w:cs="Arial"/>
                <w:sz w:val="22"/>
                <w:szCs w:val="22"/>
              </w:rPr>
            </w:pP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1.- Deslinde de predios urbanos $ 0.35 por metro cuadrado hasta 20,000 m2; lo que exceda a razón de $ 0.15 por metro cuadrado.</w:t>
            </w:r>
          </w:p>
          <w:p w:rsidR="009761D9" w:rsidRPr="009372A5" w:rsidRDefault="009761D9" w:rsidP="009372A5">
            <w:pPr>
              <w:ind w:left="993" w:right="50" w:hanging="426"/>
              <w:jc w:val="both"/>
              <w:rPr>
                <w:rFonts w:ascii="Arial" w:hAnsi="Arial" w:cs="Arial"/>
                <w:b/>
                <w:sz w:val="22"/>
                <w:szCs w:val="22"/>
              </w:rPr>
            </w:pPr>
            <w:r w:rsidRPr="009372A5">
              <w:rPr>
                <w:rFonts w:ascii="Arial" w:hAnsi="Arial" w:cs="Arial"/>
                <w:sz w:val="22"/>
                <w:szCs w:val="22"/>
              </w:rPr>
              <w:t>2.- Para el numeral anterior cualquiera que sea la superficie del predio, el importe de los derechos no podrá ser inferior a $ 546.00.</w:t>
            </w: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 xml:space="preserve">3.- Deslinde de Predios Rústicos $ 614.00 por hectárea, hasta 19 hectáreas; lo que exceda a razón de $ 214.00 por </w:t>
            </w:r>
            <w:r w:rsidRPr="009372A5">
              <w:rPr>
                <w:rFonts w:ascii="Arial" w:hAnsi="Arial" w:cs="Arial"/>
                <w:sz w:val="22"/>
                <w:szCs w:val="22"/>
              </w:rPr>
              <w:lastRenderedPageBreak/>
              <w:t>hectárea.</w:t>
            </w: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4.- Colocación de mojoneras de 6” de diámetro por 90cm. de alto $ 387.00 y de 4” de diámetro por 40 cm. de alto $ 319.00 por punto o vértice.</w:t>
            </w: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5.- Para los numerales anteriores, cualquiera que sea la superficie del predio, el importe de los derechos no podrá ser inferior a los $ 653.00.</w:t>
            </w:r>
          </w:p>
          <w:p w:rsidR="009761D9" w:rsidRPr="009372A5" w:rsidRDefault="009761D9" w:rsidP="009372A5">
            <w:pPr>
              <w:ind w:left="993" w:right="50" w:hanging="426"/>
              <w:jc w:val="both"/>
              <w:rPr>
                <w:rFonts w:ascii="Arial" w:hAnsi="Arial" w:cs="Arial"/>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III.- Dibujo de planos Urbanos y Rústicos:</w:t>
            </w:r>
          </w:p>
          <w:p w:rsidR="009761D9" w:rsidRPr="009372A5" w:rsidRDefault="009761D9" w:rsidP="009372A5">
            <w:pPr>
              <w:ind w:left="993" w:right="50" w:hanging="426"/>
              <w:jc w:val="both"/>
              <w:rPr>
                <w:rFonts w:ascii="Arial" w:hAnsi="Arial" w:cs="Arial"/>
                <w:sz w:val="22"/>
                <w:szCs w:val="22"/>
              </w:rPr>
            </w:pP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1.- Tamaño del plano hasta 30 x 30 cms. $ 77.00 cada uno.</w:t>
            </w:r>
          </w:p>
          <w:p w:rsidR="009761D9" w:rsidRPr="009372A5" w:rsidRDefault="009761D9" w:rsidP="009372A5">
            <w:pPr>
              <w:ind w:left="993" w:right="50" w:hanging="426"/>
              <w:jc w:val="both"/>
              <w:rPr>
                <w:rFonts w:ascii="Arial" w:hAnsi="Arial" w:cs="Arial"/>
                <w:b/>
                <w:sz w:val="22"/>
                <w:szCs w:val="22"/>
              </w:rPr>
            </w:pPr>
            <w:r w:rsidRPr="009372A5">
              <w:rPr>
                <w:rFonts w:ascii="Arial" w:hAnsi="Arial" w:cs="Arial"/>
                <w:sz w:val="22"/>
                <w:szCs w:val="22"/>
              </w:rPr>
              <w:t>2.- Sobre el excedente de tamaño anterior por decímetro cuadrado o fracción $ 20.00.</w:t>
            </w:r>
          </w:p>
          <w:p w:rsidR="009761D9" w:rsidRPr="009372A5" w:rsidRDefault="009761D9" w:rsidP="009372A5">
            <w:pPr>
              <w:ind w:left="993" w:right="50" w:hanging="426"/>
              <w:jc w:val="both"/>
              <w:rPr>
                <w:rFonts w:ascii="Arial" w:hAnsi="Arial" w:cs="Arial"/>
                <w:sz w:val="22"/>
                <w:szCs w:val="22"/>
              </w:rPr>
            </w:pPr>
            <w:r w:rsidRPr="009372A5">
              <w:rPr>
                <w:rFonts w:ascii="Arial" w:hAnsi="Arial" w:cs="Arial"/>
                <w:sz w:val="22"/>
                <w:szCs w:val="22"/>
              </w:rPr>
              <w:t>3.- Dibujo de Planos Topográficos Urbanos y Rústicos, escala mayor a 1:500:</w:t>
            </w:r>
          </w:p>
          <w:p w:rsidR="009761D9" w:rsidRPr="009372A5" w:rsidRDefault="009761D9" w:rsidP="009372A5">
            <w:pPr>
              <w:ind w:left="1418" w:right="50" w:hanging="425"/>
              <w:jc w:val="both"/>
              <w:rPr>
                <w:rFonts w:ascii="Arial" w:hAnsi="Arial" w:cs="Arial"/>
                <w:sz w:val="22"/>
                <w:szCs w:val="22"/>
              </w:rPr>
            </w:pPr>
            <w:r w:rsidRPr="009372A5">
              <w:rPr>
                <w:rFonts w:ascii="Arial" w:hAnsi="Arial" w:cs="Arial"/>
                <w:sz w:val="22"/>
                <w:szCs w:val="22"/>
              </w:rPr>
              <w:t>a)  Polígono de hasta seis vértices $ 170.00 cada uno.</w:t>
            </w:r>
          </w:p>
          <w:p w:rsidR="009761D9" w:rsidRPr="009372A5" w:rsidRDefault="009761D9" w:rsidP="009372A5">
            <w:pPr>
              <w:ind w:left="1418" w:right="50" w:hanging="425"/>
              <w:jc w:val="both"/>
              <w:rPr>
                <w:rFonts w:ascii="Arial" w:hAnsi="Arial" w:cs="Arial"/>
                <w:b/>
                <w:sz w:val="22"/>
                <w:szCs w:val="22"/>
              </w:rPr>
            </w:pPr>
            <w:r w:rsidRPr="009372A5">
              <w:rPr>
                <w:rFonts w:ascii="Arial" w:hAnsi="Arial" w:cs="Arial"/>
                <w:sz w:val="22"/>
                <w:szCs w:val="22"/>
              </w:rPr>
              <w:t>b)  Por cada vértice adicional $ 20.00.</w:t>
            </w:r>
          </w:p>
          <w:p w:rsidR="009761D9" w:rsidRPr="009372A5" w:rsidRDefault="009761D9" w:rsidP="009372A5">
            <w:pPr>
              <w:ind w:left="1418" w:right="50" w:hanging="425"/>
              <w:jc w:val="both"/>
              <w:rPr>
                <w:rFonts w:ascii="Arial" w:hAnsi="Arial" w:cs="Arial"/>
                <w:sz w:val="22"/>
                <w:szCs w:val="22"/>
              </w:rPr>
            </w:pPr>
            <w:r w:rsidRPr="009372A5">
              <w:rPr>
                <w:rFonts w:ascii="Arial" w:hAnsi="Arial" w:cs="Arial"/>
                <w:sz w:val="22"/>
                <w:szCs w:val="22"/>
              </w:rPr>
              <w:t>c)  Planos que excedan de 50 x 50 cms. Sobre los dos incisos anteriores, causarán derechos de $ 23.00 por cada decímetro cuadrado o fracción.</w:t>
            </w:r>
          </w:p>
          <w:p w:rsidR="009761D9" w:rsidRPr="009372A5" w:rsidRDefault="009761D9" w:rsidP="009372A5">
            <w:pPr>
              <w:ind w:left="1418" w:right="50" w:hanging="425"/>
              <w:jc w:val="both"/>
              <w:rPr>
                <w:rFonts w:ascii="Arial" w:hAnsi="Arial" w:cs="Arial"/>
                <w:sz w:val="22"/>
                <w:szCs w:val="22"/>
              </w:rPr>
            </w:pPr>
            <w:r w:rsidRPr="009372A5">
              <w:rPr>
                <w:rFonts w:ascii="Arial" w:hAnsi="Arial" w:cs="Arial"/>
                <w:sz w:val="22"/>
                <w:szCs w:val="22"/>
              </w:rPr>
              <w:t>d)  Croquis de localización $ 25.00</w:t>
            </w:r>
          </w:p>
          <w:p w:rsidR="009761D9" w:rsidRPr="009372A5" w:rsidRDefault="009761D9" w:rsidP="009372A5">
            <w:pPr>
              <w:ind w:left="1418" w:right="50" w:hanging="425"/>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IV.- VII.- Registros Catastrales:</w:t>
            </w:r>
          </w:p>
          <w:p w:rsidR="009761D9" w:rsidRPr="009372A5" w:rsidRDefault="009761D9" w:rsidP="009372A5">
            <w:pPr>
              <w:ind w:left="708"/>
              <w:jc w:val="both"/>
              <w:rPr>
                <w:rFonts w:ascii="Arial" w:hAnsi="Arial" w:cs="Arial"/>
                <w:sz w:val="22"/>
                <w:szCs w:val="22"/>
              </w:rPr>
            </w:pPr>
            <w:r w:rsidRPr="009372A5">
              <w:rPr>
                <w:rFonts w:ascii="Arial" w:hAnsi="Arial" w:cs="Arial"/>
                <w:sz w:val="22"/>
                <w:szCs w:val="22"/>
              </w:rPr>
              <w:t xml:space="preserve">1.- Avaluó Catastral previo $ 189.00 </w:t>
            </w:r>
          </w:p>
          <w:p w:rsidR="009761D9" w:rsidRPr="009372A5" w:rsidRDefault="009761D9" w:rsidP="009372A5">
            <w:pPr>
              <w:ind w:left="708"/>
              <w:jc w:val="both"/>
              <w:rPr>
                <w:rFonts w:ascii="Arial" w:hAnsi="Arial" w:cs="Arial"/>
                <w:sz w:val="22"/>
                <w:szCs w:val="22"/>
              </w:rPr>
            </w:pPr>
            <w:r w:rsidRPr="009372A5">
              <w:rPr>
                <w:rFonts w:ascii="Arial" w:hAnsi="Arial" w:cs="Arial"/>
                <w:sz w:val="22"/>
                <w:szCs w:val="22"/>
              </w:rPr>
              <w:t>2.- Avalúo definitivo $ 291.00. Por avalúo y con vigencia de 60 días naturales.</w:t>
            </w:r>
          </w:p>
          <w:p w:rsidR="009761D9" w:rsidRPr="009372A5" w:rsidRDefault="009761D9" w:rsidP="009372A5">
            <w:pPr>
              <w:ind w:left="708"/>
              <w:jc w:val="both"/>
              <w:rPr>
                <w:rFonts w:ascii="Arial" w:hAnsi="Arial" w:cs="Arial"/>
                <w:sz w:val="22"/>
                <w:szCs w:val="22"/>
              </w:rPr>
            </w:pPr>
            <w:r w:rsidRPr="009372A5">
              <w:rPr>
                <w:rFonts w:ascii="Arial" w:hAnsi="Arial" w:cs="Arial"/>
                <w:sz w:val="22"/>
                <w:szCs w:val="22"/>
              </w:rPr>
              <w:t>3.- Revisión y apertura de registros por concepto de adquisición de inmuebles, lo que resulte de aplicar el 1.8 al millar al valor catastral.</w:t>
            </w:r>
          </w:p>
          <w:p w:rsidR="009761D9" w:rsidRPr="009372A5" w:rsidRDefault="009761D9" w:rsidP="009372A5">
            <w:pPr>
              <w:ind w:left="708"/>
              <w:jc w:val="both"/>
              <w:rPr>
                <w:rFonts w:ascii="Arial" w:hAnsi="Arial" w:cs="Arial"/>
                <w:sz w:val="22"/>
                <w:szCs w:val="22"/>
              </w:rPr>
            </w:pPr>
            <w:r w:rsidRPr="009372A5">
              <w:rPr>
                <w:rFonts w:ascii="Arial" w:hAnsi="Arial" w:cs="Arial"/>
                <w:sz w:val="22"/>
                <w:szCs w:val="22"/>
              </w:rPr>
              <w:t>4.- Por aclaración o rectificación en un testimonio $ 189.00.</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 Servicios de Copiado:</w:t>
            </w:r>
          </w:p>
          <w:p w:rsidR="009761D9" w:rsidRPr="009372A5" w:rsidRDefault="009761D9" w:rsidP="009372A5">
            <w:pPr>
              <w:jc w:val="both"/>
              <w:rPr>
                <w:rFonts w:ascii="Arial" w:hAnsi="Arial" w:cs="Arial"/>
                <w:sz w:val="22"/>
                <w:szCs w:val="22"/>
              </w:rPr>
            </w:pPr>
          </w:p>
          <w:p w:rsidR="009761D9" w:rsidRPr="009372A5" w:rsidRDefault="009761D9" w:rsidP="009372A5">
            <w:pPr>
              <w:ind w:left="1276" w:hanging="709"/>
              <w:jc w:val="both"/>
              <w:rPr>
                <w:rFonts w:ascii="Arial" w:hAnsi="Arial" w:cs="Arial"/>
                <w:sz w:val="22"/>
                <w:szCs w:val="22"/>
              </w:rPr>
            </w:pPr>
            <w:r w:rsidRPr="009372A5">
              <w:rPr>
                <w:rFonts w:ascii="Arial" w:hAnsi="Arial" w:cs="Arial"/>
                <w:sz w:val="22"/>
                <w:szCs w:val="22"/>
              </w:rPr>
              <w:t>1.-  Copias heliográficas de planos que obren en los archivos del departamento:</w:t>
            </w:r>
          </w:p>
          <w:p w:rsidR="009761D9" w:rsidRPr="009372A5" w:rsidRDefault="009761D9" w:rsidP="009372A5">
            <w:pPr>
              <w:ind w:left="1276" w:hanging="709"/>
              <w:jc w:val="both"/>
              <w:rPr>
                <w:rFonts w:ascii="Arial" w:hAnsi="Arial" w:cs="Arial"/>
                <w:sz w:val="22"/>
                <w:szCs w:val="22"/>
              </w:rPr>
            </w:pPr>
          </w:p>
          <w:p w:rsidR="009761D9" w:rsidRPr="009372A5" w:rsidRDefault="009761D9" w:rsidP="009372A5">
            <w:pPr>
              <w:ind w:left="993" w:right="50"/>
              <w:jc w:val="both"/>
              <w:rPr>
                <w:rFonts w:ascii="Arial" w:hAnsi="Arial" w:cs="Arial"/>
                <w:b/>
                <w:sz w:val="22"/>
                <w:szCs w:val="22"/>
              </w:rPr>
            </w:pPr>
            <w:r w:rsidRPr="009372A5">
              <w:rPr>
                <w:rFonts w:ascii="Arial" w:hAnsi="Arial" w:cs="Arial"/>
                <w:sz w:val="22"/>
                <w:szCs w:val="22"/>
              </w:rPr>
              <w:t>a)  Hasta 30 x 30 cms. $ 20.00.</w:t>
            </w:r>
          </w:p>
          <w:p w:rsidR="009761D9" w:rsidRPr="009372A5" w:rsidRDefault="009761D9" w:rsidP="009372A5">
            <w:pPr>
              <w:ind w:left="993" w:right="50"/>
              <w:jc w:val="both"/>
              <w:rPr>
                <w:rFonts w:ascii="Arial" w:hAnsi="Arial" w:cs="Arial"/>
                <w:b/>
                <w:sz w:val="22"/>
                <w:szCs w:val="22"/>
              </w:rPr>
            </w:pPr>
            <w:r w:rsidRPr="009372A5">
              <w:rPr>
                <w:rFonts w:ascii="Arial" w:hAnsi="Arial" w:cs="Arial"/>
                <w:sz w:val="22"/>
                <w:szCs w:val="22"/>
              </w:rPr>
              <w:t>b) En tamaños mayores, por cada decímetro cuadrado adicional o fracción $ 5.00.</w:t>
            </w:r>
          </w:p>
          <w:p w:rsidR="009761D9" w:rsidRPr="009372A5" w:rsidRDefault="009761D9" w:rsidP="009372A5">
            <w:pPr>
              <w:ind w:left="993" w:right="50"/>
              <w:jc w:val="both"/>
              <w:rPr>
                <w:rFonts w:ascii="Arial" w:hAnsi="Arial" w:cs="Arial"/>
                <w:sz w:val="22"/>
                <w:szCs w:val="22"/>
              </w:rPr>
            </w:pPr>
            <w:r w:rsidRPr="009372A5">
              <w:rPr>
                <w:rFonts w:ascii="Arial" w:hAnsi="Arial" w:cs="Arial"/>
                <w:sz w:val="22"/>
                <w:szCs w:val="22"/>
              </w:rPr>
              <w:lastRenderedPageBreak/>
              <w:t>c) Copias fotostáticas de planos o manifiestos que obren en los archivos del departamento, hasta tamaño oficio $ 13.00 cada uno.</w:t>
            </w:r>
          </w:p>
          <w:p w:rsidR="009761D9" w:rsidRPr="009372A5" w:rsidRDefault="009761D9" w:rsidP="009372A5">
            <w:pPr>
              <w:ind w:left="993" w:right="50"/>
              <w:jc w:val="both"/>
              <w:rPr>
                <w:rFonts w:ascii="Arial" w:hAnsi="Arial" w:cs="Arial"/>
                <w:sz w:val="22"/>
                <w:szCs w:val="22"/>
              </w:rPr>
            </w:pPr>
            <w:r w:rsidRPr="009372A5">
              <w:rPr>
                <w:rFonts w:ascii="Arial" w:hAnsi="Arial" w:cs="Arial"/>
                <w:sz w:val="22"/>
                <w:szCs w:val="22"/>
              </w:rPr>
              <w:t>d)  Por otros servicios catastrales de copiado no incluido en los otros incisos $ 46.00.</w:t>
            </w:r>
          </w:p>
          <w:p w:rsidR="009761D9" w:rsidRPr="009372A5" w:rsidRDefault="009761D9" w:rsidP="009372A5">
            <w:pPr>
              <w:ind w:right="50"/>
              <w:jc w:val="both"/>
              <w:rPr>
                <w:rFonts w:ascii="Arial" w:hAnsi="Arial" w:cs="Arial"/>
                <w:bCs/>
                <w:sz w:val="22"/>
                <w:szCs w:val="22"/>
              </w:rPr>
            </w:pPr>
          </w:p>
          <w:p w:rsidR="009761D9" w:rsidRPr="009372A5" w:rsidRDefault="009761D9" w:rsidP="00A05C93">
            <w:pPr>
              <w:ind w:right="50"/>
              <w:jc w:val="center"/>
              <w:rPr>
                <w:rFonts w:ascii="Arial" w:hAnsi="Arial" w:cs="Arial"/>
                <w:b/>
                <w:sz w:val="22"/>
                <w:szCs w:val="22"/>
              </w:rPr>
            </w:pPr>
            <w:r w:rsidRPr="009372A5">
              <w:rPr>
                <w:rFonts w:ascii="Arial" w:hAnsi="Arial" w:cs="Arial"/>
                <w:b/>
                <w:sz w:val="22"/>
                <w:szCs w:val="22"/>
              </w:rPr>
              <w:t>SECCIÓN VI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SERVICIOS POR CERTIFICACIONES Y LEGALIZACIONES</w:t>
            </w:r>
          </w:p>
          <w:p w:rsidR="009761D9" w:rsidRPr="009372A5" w:rsidRDefault="009761D9" w:rsidP="00A05C93">
            <w:pPr>
              <w:ind w:right="50"/>
              <w:jc w:val="center"/>
              <w:rPr>
                <w:rFonts w:ascii="Arial" w:hAnsi="Arial" w:cs="Arial"/>
                <w:b/>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b/>
                <w:sz w:val="22"/>
                <w:szCs w:val="22"/>
              </w:rPr>
              <w:t>ARTÍCULO 32.-</w:t>
            </w:r>
            <w:r w:rsidRPr="009372A5">
              <w:rPr>
                <w:rFonts w:ascii="Arial" w:hAnsi="Arial" w:cs="Arial"/>
                <w:bCs/>
                <w:sz w:val="22"/>
                <w:szCs w:val="22"/>
              </w:rPr>
              <w:t xml:space="preserve"> Son objeto de estos derechos, los servicios prestados por la autoridad municipal </w:t>
            </w:r>
            <w:r w:rsidRPr="009372A5">
              <w:rPr>
                <w:rFonts w:ascii="Arial" w:hAnsi="Arial" w:cs="Arial"/>
                <w:sz w:val="22"/>
                <w:szCs w:val="22"/>
              </w:rPr>
              <w:t>por los conceptos siguientes y que se pagarán conforme a las tarifas señaladas:</w:t>
            </w:r>
          </w:p>
          <w:p w:rsidR="009761D9" w:rsidRPr="009372A5" w:rsidRDefault="009761D9" w:rsidP="009372A5">
            <w:pPr>
              <w:tabs>
                <w:tab w:val="left" w:pos="2110"/>
              </w:tabs>
              <w:ind w:right="50"/>
              <w:jc w:val="both"/>
              <w:rPr>
                <w:rFonts w:ascii="Arial" w:hAnsi="Arial" w:cs="Arial"/>
                <w:sz w:val="22"/>
                <w:szCs w:val="22"/>
              </w:rPr>
            </w:pPr>
            <w:r w:rsidRPr="009372A5">
              <w:rPr>
                <w:rFonts w:ascii="Arial" w:hAnsi="Arial" w:cs="Arial"/>
                <w:sz w:val="22"/>
                <w:szCs w:val="22"/>
              </w:rPr>
              <w:tab/>
            </w: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   Legalización de firmas $ 41.00.</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Certificaciones o copias de documentos existentes en los archivos de las oficinas municipales; de morada conyugal, y demás certificaciones que las disposiciones legales y reglamentarias definan a cargo de los ayuntamientos $ 69.00.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sz w:val="22"/>
                <w:szCs w:val="22"/>
              </w:rPr>
              <w:t>III.- Por expedición de certificados sin situación fiscal o pasado de causantes inscritos en la Tesorería Municipal $ 60.00.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IV.- Certificado de origen $ 48.00.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 Certificado de dependencia económica $ 60.00.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VI.-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b/>
                <w:sz w:val="22"/>
                <w:szCs w:val="22"/>
              </w:rPr>
              <w:t>TABLA</w:t>
            </w:r>
          </w:p>
          <w:p w:rsidR="009761D9" w:rsidRPr="009372A5" w:rsidRDefault="009761D9" w:rsidP="009372A5">
            <w:pPr>
              <w:jc w:val="both"/>
              <w:rPr>
                <w:rFonts w:ascii="Arial" w:hAnsi="Arial" w:cs="Arial"/>
                <w:sz w:val="22"/>
                <w:szCs w:val="22"/>
              </w:rPr>
            </w:pPr>
          </w:p>
          <w:p w:rsidR="009761D9" w:rsidRPr="009372A5" w:rsidRDefault="009761D9" w:rsidP="009372A5">
            <w:pPr>
              <w:pStyle w:val="Prrafodelista"/>
              <w:numPr>
                <w:ilvl w:val="0"/>
                <w:numId w:val="10"/>
              </w:numPr>
              <w:tabs>
                <w:tab w:val="left" w:pos="284"/>
              </w:tabs>
              <w:ind w:left="709" w:hanging="709"/>
              <w:rPr>
                <w:rFonts w:cs="Arial"/>
                <w:sz w:val="22"/>
                <w:szCs w:val="22"/>
              </w:rPr>
            </w:pPr>
            <w:r w:rsidRPr="009372A5">
              <w:rPr>
                <w:rFonts w:cs="Arial"/>
                <w:sz w:val="22"/>
                <w:szCs w:val="22"/>
              </w:rPr>
              <w:t>Expedición de copias certificadas de documentos, por cada hoja tamaño carta u oficio $ 16.00</w:t>
            </w:r>
          </w:p>
          <w:p w:rsidR="009761D9" w:rsidRPr="009372A5" w:rsidRDefault="009761D9" w:rsidP="009372A5">
            <w:pPr>
              <w:pStyle w:val="Prrafodelista"/>
              <w:numPr>
                <w:ilvl w:val="0"/>
                <w:numId w:val="10"/>
              </w:numPr>
              <w:tabs>
                <w:tab w:val="left" w:pos="284"/>
                <w:tab w:val="left" w:pos="3765"/>
              </w:tabs>
              <w:ind w:left="709" w:hanging="709"/>
              <w:rPr>
                <w:rFonts w:cs="Arial"/>
                <w:sz w:val="22"/>
                <w:szCs w:val="22"/>
              </w:rPr>
            </w:pPr>
            <w:r w:rsidRPr="009372A5">
              <w:rPr>
                <w:rFonts w:cs="Arial"/>
                <w:sz w:val="22"/>
                <w:szCs w:val="22"/>
              </w:rPr>
              <w:lastRenderedPageBreak/>
              <w:t>Por cada disco compacto CD-R $ 10.00</w:t>
            </w:r>
          </w:p>
          <w:p w:rsidR="009761D9" w:rsidRPr="009372A5" w:rsidRDefault="009761D9" w:rsidP="009372A5">
            <w:pPr>
              <w:pStyle w:val="Prrafodelista"/>
              <w:numPr>
                <w:ilvl w:val="0"/>
                <w:numId w:val="10"/>
              </w:numPr>
              <w:tabs>
                <w:tab w:val="left" w:pos="284"/>
              </w:tabs>
              <w:ind w:left="709" w:hanging="709"/>
              <w:rPr>
                <w:rFonts w:cs="Arial"/>
                <w:sz w:val="22"/>
                <w:szCs w:val="22"/>
              </w:rPr>
            </w:pPr>
            <w:r w:rsidRPr="009372A5">
              <w:rPr>
                <w:rFonts w:cs="Arial"/>
                <w:sz w:val="22"/>
                <w:szCs w:val="22"/>
              </w:rPr>
              <w:t>Expedición de copia a color $ 19.00</w:t>
            </w:r>
          </w:p>
          <w:p w:rsidR="009761D9" w:rsidRPr="009372A5" w:rsidRDefault="009761D9" w:rsidP="009372A5">
            <w:pPr>
              <w:pStyle w:val="Prrafodelista"/>
              <w:numPr>
                <w:ilvl w:val="0"/>
                <w:numId w:val="10"/>
              </w:numPr>
              <w:tabs>
                <w:tab w:val="left" w:pos="284"/>
              </w:tabs>
              <w:ind w:left="709" w:hanging="709"/>
              <w:rPr>
                <w:rFonts w:cs="Arial"/>
                <w:sz w:val="22"/>
                <w:szCs w:val="22"/>
              </w:rPr>
            </w:pPr>
            <w:r w:rsidRPr="009372A5">
              <w:rPr>
                <w:rFonts w:cs="Arial"/>
                <w:sz w:val="22"/>
                <w:szCs w:val="22"/>
              </w:rPr>
              <w:t>Por cada copia simple tamaño carta u oficio $ 0.50</w:t>
            </w:r>
          </w:p>
          <w:p w:rsidR="009761D9" w:rsidRPr="009372A5" w:rsidRDefault="009761D9" w:rsidP="009372A5">
            <w:pPr>
              <w:pStyle w:val="Prrafodelista"/>
              <w:numPr>
                <w:ilvl w:val="0"/>
                <w:numId w:val="10"/>
              </w:numPr>
              <w:tabs>
                <w:tab w:val="left" w:pos="284"/>
              </w:tabs>
              <w:ind w:left="709" w:hanging="709"/>
              <w:rPr>
                <w:rFonts w:cs="Arial"/>
                <w:sz w:val="22"/>
                <w:szCs w:val="22"/>
              </w:rPr>
            </w:pPr>
            <w:r w:rsidRPr="009372A5">
              <w:rPr>
                <w:rFonts w:cs="Arial"/>
                <w:sz w:val="22"/>
                <w:szCs w:val="22"/>
              </w:rPr>
              <w:t>Por cada hoja impresa por medio de dispositivo informático, tamaño carta u oficio $ 0.50</w:t>
            </w:r>
          </w:p>
          <w:p w:rsidR="009761D9" w:rsidRPr="009372A5" w:rsidRDefault="009761D9" w:rsidP="009372A5">
            <w:pPr>
              <w:pStyle w:val="Prrafodelista"/>
              <w:numPr>
                <w:ilvl w:val="0"/>
                <w:numId w:val="10"/>
              </w:numPr>
              <w:tabs>
                <w:tab w:val="left" w:pos="-709"/>
                <w:tab w:val="left" w:pos="284"/>
              </w:tabs>
              <w:ind w:left="709" w:hanging="709"/>
              <w:rPr>
                <w:rFonts w:cs="Arial"/>
                <w:sz w:val="22"/>
                <w:szCs w:val="22"/>
              </w:rPr>
            </w:pPr>
            <w:r w:rsidRPr="009372A5">
              <w:rPr>
                <w:rFonts w:cs="Arial"/>
                <w:sz w:val="22"/>
                <w:szCs w:val="22"/>
              </w:rPr>
              <w:t>Expedición de copia simple de planos $ 60.00</w:t>
            </w:r>
          </w:p>
          <w:p w:rsidR="009761D9" w:rsidRPr="009372A5" w:rsidRDefault="009761D9" w:rsidP="009372A5">
            <w:pPr>
              <w:pStyle w:val="Prrafodelista"/>
              <w:numPr>
                <w:ilvl w:val="0"/>
                <w:numId w:val="10"/>
              </w:numPr>
              <w:tabs>
                <w:tab w:val="left" w:pos="-709"/>
                <w:tab w:val="left" w:pos="284"/>
              </w:tabs>
              <w:ind w:left="709" w:hanging="709"/>
              <w:rPr>
                <w:rFonts w:cs="Arial"/>
                <w:sz w:val="22"/>
                <w:szCs w:val="22"/>
              </w:rPr>
            </w:pPr>
            <w:r w:rsidRPr="009372A5">
              <w:rPr>
                <w:rFonts w:cs="Arial"/>
                <w:sz w:val="22"/>
                <w:szCs w:val="22"/>
              </w:rPr>
              <w:t>Expedición de copia certificada de planos, $ 36.00 adicionales a la anterior cuota.</w:t>
            </w:r>
          </w:p>
          <w:p w:rsidR="009761D9" w:rsidRPr="009372A5" w:rsidRDefault="009761D9" w:rsidP="009372A5">
            <w:pPr>
              <w:pStyle w:val="Prrafodelista"/>
              <w:tabs>
                <w:tab w:val="left" w:pos="-709"/>
                <w:tab w:val="left" w:pos="284"/>
              </w:tabs>
              <w:ind w:left="709"/>
              <w:rPr>
                <w:rFonts w:cs="Arial"/>
                <w:sz w:val="22"/>
                <w:szCs w:val="22"/>
              </w:rPr>
            </w:pPr>
          </w:p>
          <w:p w:rsidR="009761D9" w:rsidRPr="009372A5" w:rsidRDefault="009761D9" w:rsidP="00A05C93">
            <w:pPr>
              <w:autoSpaceDE w:val="0"/>
              <w:autoSpaceDN w:val="0"/>
              <w:adjustRightInd w:val="0"/>
              <w:jc w:val="center"/>
              <w:rPr>
                <w:rFonts w:ascii="Arial" w:hAnsi="Arial" w:cs="Arial"/>
                <w:b/>
                <w:bCs/>
                <w:sz w:val="22"/>
                <w:szCs w:val="22"/>
              </w:rPr>
            </w:pPr>
            <w:r w:rsidRPr="009372A5">
              <w:rPr>
                <w:rFonts w:ascii="Arial" w:hAnsi="Arial" w:cs="Arial"/>
                <w:b/>
                <w:bCs/>
                <w:sz w:val="22"/>
                <w:szCs w:val="22"/>
              </w:rPr>
              <w:t>SECCIÓN VII</w:t>
            </w:r>
          </w:p>
          <w:p w:rsidR="009761D9" w:rsidRPr="009372A5" w:rsidRDefault="009761D9" w:rsidP="00A05C93">
            <w:pPr>
              <w:autoSpaceDE w:val="0"/>
              <w:autoSpaceDN w:val="0"/>
              <w:adjustRightInd w:val="0"/>
              <w:jc w:val="center"/>
              <w:rPr>
                <w:rFonts w:ascii="Arial" w:hAnsi="Arial" w:cs="Arial"/>
                <w:b/>
                <w:bCs/>
                <w:sz w:val="22"/>
                <w:szCs w:val="22"/>
              </w:rPr>
            </w:pPr>
            <w:r w:rsidRPr="009372A5">
              <w:rPr>
                <w:rFonts w:ascii="Arial" w:hAnsi="Arial" w:cs="Arial"/>
                <w:b/>
                <w:bCs/>
                <w:sz w:val="22"/>
                <w:szCs w:val="22"/>
              </w:rPr>
              <w:t>POR LA EXPEDICIÓN DE LICENCIAS, PERMISOS, AUTORIZACIONES Y SERVICIOS DE CONTROL AMBIENTAL</w:t>
            </w:r>
          </w:p>
          <w:p w:rsidR="009761D9" w:rsidRPr="009372A5" w:rsidRDefault="009761D9" w:rsidP="009372A5">
            <w:pPr>
              <w:autoSpaceDE w:val="0"/>
              <w:autoSpaceDN w:val="0"/>
              <w:adjustRightInd w:val="0"/>
              <w:jc w:val="both"/>
              <w:rPr>
                <w:rFonts w:ascii="Arial" w:hAnsi="Arial" w:cs="Arial"/>
                <w:b/>
                <w:bCs/>
                <w:sz w:val="22"/>
                <w:szCs w:val="22"/>
              </w:rPr>
            </w:pPr>
          </w:p>
          <w:p w:rsidR="009761D9" w:rsidRPr="009372A5" w:rsidRDefault="009761D9" w:rsidP="009372A5">
            <w:pPr>
              <w:autoSpaceDE w:val="0"/>
              <w:autoSpaceDN w:val="0"/>
              <w:adjustRightInd w:val="0"/>
              <w:jc w:val="both"/>
              <w:rPr>
                <w:rFonts w:ascii="Arial" w:hAnsi="Arial" w:cs="Arial"/>
                <w:sz w:val="22"/>
                <w:szCs w:val="22"/>
              </w:rPr>
            </w:pPr>
            <w:r w:rsidRPr="009372A5">
              <w:rPr>
                <w:rFonts w:ascii="Arial" w:hAnsi="Arial" w:cs="Arial"/>
                <w:b/>
                <w:bCs/>
                <w:sz w:val="22"/>
                <w:szCs w:val="22"/>
              </w:rPr>
              <w:t xml:space="preserve">ARTÍCULO 33.- </w:t>
            </w:r>
            <w:r w:rsidRPr="009372A5">
              <w:rPr>
                <w:rFonts w:ascii="Arial" w:hAnsi="Arial" w:cs="Arial"/>
                <w:bCs/>
                <w:sz w:val="22"/>
                <w:szCs w:val="22"/>
              </w:rPr>
              <w:t>Son</w:t>
            </w:r>
            <w:r w:rsidRPr="009372A5">
              <w:rPr>
                <w:rFonts w:ascii="Arial" w:hAnsi="Arial" w:cs="Arial"/>
                <w:sz w:val="22"/>
                <w:szCs w:val="22"/>
              </w:rPr>
              <w:t xml:space="preserve"> objeto de estos derechos, los servicios prestados por las autoridades municipales por concepto de:</w:t>
            </w:r>
          </w:p>
          <w:p w:rsidR="009761D9" w:rsidRPr="009372A5" w:rsidRDefault="009761D9" w:rsidP="009372A5">
            <w:pPr>
              <w:jc w:val="both"/>
              <w:rPr>
                <w:rFonts w:ascii="Arial" w:hAnsi="Arial" w:cs="Arial"/>
                <w:sz w:val="22"/>
                <w:szCs w:val="22"/>
              </w:rPr>
            </w:pPr>
          </w:p>
          <w:p w:rsidR="009761D9" w:rsidRPr="009372A5" w:rsidRDefault="009761D9" w:rsidP="009372A5">
            <w:pPr>
              <w:pStyle w:val="Sinespaciado"/>
              <w:jc w:val="both"/>
              <w:rPr>
                <w:rFonts w:ascii="Arial" w:hAnsi="Arial" w:cs="Arial"/>
              </w:rPr>
            </w:pPr>
            <w:r w:rsidRPr="009372A5">
              <w:rPr>
                <w:rFonts w:ascii="Arial" w:hAnsi="Arial" w:cs="Arial"/>
              </w:rPr>
              <w:t xml:space="preserve">I.- Por la expedición de Licencia de Funcionamiento de las centrales productoras de energía termoeléctrica, térmica solar, hidroeléctrica, eólica, fotovoltaica, aerogeneradores o </w:t>
            </w:r>
            <w:r w:rsidR="00A05C93" w:rsidRPr="009372A5">
              <w:rPr>
                <w:rFonts w:ascii="Arial" w:hAnsi="Arial" w:cs="Arial"/>
              </w:rPr>
              <w:t>similares,</w:t>
            </w:r>
            <w:r w:rsidRPr="009372A5">
              <w:rPr>
                <w:rFonts w:ascii="Arial" w:hAnsi="Arial" w:cs="Arial"/>
              </w:rPr>
              <w:t xml:space="preserve"> así como de las edificaciones para la extracción del gas de lutitas o gas shale, gas natural y gas no asociado y los pozos para la extracción de cualquier hidrocarburo, se cobrará anualmente la siguiente tarifa:</w:t>
            </w:r>
          </w:p>
          <w:p w:rsidR="009761D9" w:rsidRPr="009372A5" w:rsidRDefault="009761D9" w:rsidP="009372A5">
            <w:pPr>
              <w:pStyle w:val="Sinespaciado"/>
              <w:jc w:val="both"/>
              <w:rPr>
                <w:rFonts w:ascii="Arial" w:hAnsi="Arial" w:cs="Arial"/>
              </w:rPr>
            </w:pPr>
            <w:r w:rsidRPr="009372A5">
              <w:rPr>
                <w:rFonts w:ascii="Arial" w:hAnsi="Arial" w:cs="Arial"/>
              </w:rPr>
              <w:tab/>
              <w:t xml:space="preserve">1.-Edificación para la extracción de gas de lutitas o gas shale $ 26,910.00 por cada unidad. </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 xml:space="preserve">2.-Edificación productora de energía termoeléctrica, térmica solar, hidroeléctrica, eólica, </w:t>
            </w:r>
            <w:r w:rsidRPr="009372A5">
              <w:rPr>
                <w:rFonts w:ascii="Arial" w:hAnsi="Arial" w:cs="Arial"/>
                <w:sz w:val="22"/>
                <w:szCs w:val="22"/>
              </w:rPr>
              <w:tab/>
              <w:t>fotovoltaica,aerogeneradores,o similares $ 26,910.00 por cada unidad.</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3.-Edificación para la extracción de Gas Natural $ 26,910.00 por cada unidad.</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4.-Edificación para la extracción de Gas No Asociado $ 26,910.00 por cada unidad.</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 xml:space="preserve">5.-Por perforación en pozos verticales y direccionales en el área específica a Yacimientos Convencionales (Roca Reservorio) en Trampas Estructurales en el que se encuentre el hidrocarburo                    </w:t>
            </w:r>
            <w:r w:rsidRPr="009372A5">
              <w:rPr>
                <w:rFonts w:ascii="Arial" w:hAnsi="Arial" w:cs="Arial"/>
                <w:sz w:val="22"/>
                <w:szCs w:val="22"/>
              </w:rPr>
              <w:tab/>
              <w:t>$ 26,910.00 por cada pozo.</w:t>
            </w:r>
          </w:p>
          <w:p w:rsidR="009761D9" w:rsidRPr="009372A5" w:rsidRDefault="009761D9" w:rsidP="009372A5">
            <w:pPr>
              <w:jc w:val="both"/>
              <w:rPr>
                <w:rFonts w:ascii="Arial" w:hAnsi="Arial" w:cs="Arial"/>
                <w:sz w:val="22"/>
                <w:szCs w:val="22"/>
              </w:rPr>
            </w:pPr>
            <w:r w:rsidRPr="009372A5">
              <w:rPr>
                <w:rFonts w:ascii="Arial" w:hAnsi="Arial" w:cs="Arial"/>
                <w:sz w:val="22"/>
                <w:szCs w:val="22"/>
              </w:rPr>
              <w:tab/>
              <w:t>6.-Por perforación de pozo para la extracción de cualquier hidrocarburo $ 26,910.00 por cada pozo.</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 xml:space="preserve">II.- Por la expedición de Licencia de Funcionamiento de las </w:t>
            </w:r>
            <w:r w:rsidRPr="009372A5">
              <w:rPr>
                <w:rFonts w:ascii="Arial" w:hAnsi="Arial" w:cs="Arial"/>
                <w:sz w:val="22"/>
                <w:szCs w:val="22"/>
              </w:rPr>
              <w:lastRenderedPageBreak/>
              <w:t>subestaciones eléctricas, antenas, mástiles y bases de telefonía $ 1,700.00 por unidad.</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CAPÍTULO NOVENO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DERECHOS POR EL USO O APROVECHAMIENTO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BIENES DEL DOMINIO PÚBLICO DEL MUNICIPIO</w:t>
            </w:r>
          </w:p>
          <w:p w:rsidR="009761D9" w:rsidRPr="009372A5" w:rsidRDefault="009761D9" w:rsidP="00A05C93">
            <w:pPr>
              <w:jc w:val="center"/>
              <w:rPr>
                <w:rFonts w:ascii="Arial" w:hAnsi="Arial" w:cs="Arial"/>
                <w:b/>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SERVICIOS DE ARRASTRE Y ALMACENAJE</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ARTÍCULO 34.-</w:t>
            </w:r>
            <w:r w:rsidRPr="009372A5">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9761D9" w:rsidRPr="009372A5" w:rsidRDefault="009761D9" w:rsidP="009372A5">
            <w:pPr>
              <w:ind w:right="50"/>
              <w:jc w:val="both"/>
              <w:rPr>
                <w:rFonts w:ascii="Arial" w:hAnsi="Arial" w:cs="Arial"/>
                <w:b/>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El pago de estos derechos se hará una vez proporcionado el servicio, de acuerdo a las siguientes cuotas:</w:t>
            </w:r>
          </w:p>
          <w:p w:rsidR="009761D9" w:rsidRPr="009372A5" w:rsidRDefault="009761D9" w:rsidP="009372A5">
            <w:pPr>
              <w:ind w:right="50"/>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Servicio de Arrastre dentro del área urbana hasta $ 252.00.</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Fuera del área urbana, la tarifa de la fracción anterior más $ 19.00 adicional por Kilómetro.</w:t>
            </w:r>
          </w:p>
          <w:p w:rsidR="009761D9" w:rsidRPr="009372A5" w:rsidRDefault="009761D9" w:rsidP="009372A5">
            <w:pPr>
              <w:ind w:right="50"/>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PROVENIENTES DE LA OCUPACIÓN DE LAS VÍAS PÚBLICAS</w:t>
            </w:r>
          </w:p>
          <w:p w:rsidR="009761D9" w:rsidRPr="009372A5" w:rsidRDefault="009761D9" w:rsidP="009372A5">
            <w:pPr>
              <w:ind w:right="50"/>
              <w:jc w:val="both"/>
              <w:rPr>
                <w:rFonts w:ascii="Arial" w:hAnsi="Arial" w:cs="Arial"/>
                <w:b/>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 xml:space="preserve">ARTÍCULO 35.-  </w:t>
            </w:r>
            <w:r w:rsidRPr="009372A5">
              <w:rPr>
                <w:rFonts w:ascii="Arial" w:hAnsi="Arial" w:cs="Arial"/>
                <w:bCs/>
                <w:sz w:val="22"/>
                <w:szCs w:val="22"/>
              </w:rPr>
              <w:t>Son objeto de estos derechos, la ocupación temporal de la superficie limitada bajo el control del Municipio, para el estacionamiento de vehículos.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Los contribuyentes cubrirán las tarifas señaladas: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Cuando ocupen la vía pública en forma exclusiva $ 20.00 mensual.</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lastRenderedPageBreak/>
              <w:t>II.- Cuando ocupen una superficie limitada bajo el control del Municipio $ 19.00 por metro lineal.</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III.- Por expedición de licencia para ocupación de la vía pública por vehículos de alquiler que tengan un sitio especial designado para estacionarse, anuales por vehículo de $ 28.00.</w:t>
            </w:r>
          </w:p>
          <w:p w:rsidR="009761D9" w:rsidRPr="009372A5" w:rsidRDefault="009761D9" w:rsidP="009372A5">
            <w:pPr>
              <w:jc w:val="both"/>
              <w:rPr>
                <w:rFonts w:ascii="Arial" w:hAnsi="Arial" w:cs="Arial"/>
                <w:b/>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PROVENIENTES DEL USO DE LAS PENSIONES MUNICIPALES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36.-</w:t>
            </w:r>
            <w:r w:rsidRPr="009372A5">
              <w:rPr>
                <w:rFonts w:ascii="Arial" w:hAnsi="Arial" w:cs="Arial"/>
                <w:bCs/>
                <w:sz w:val="22"/>
                <w:szCs w:val="22"/>
              </w:rPr>
              <w:t xml:space="preserve"> Es objeto de estos derechos, los servicios que presta el Municipio por la ocupación temporal de una superficie limitada en las pensiones municipales.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El pago de los derechos a  que se refiere esta sección se realizará previamente al retiro del vehículo correspondiente de acuerdo a la siguiente tarifa:</w:t>
            </w:r>
          </w:p>
          <w:p w:rsidR="009761D9" w:rsidRPr="009372A5" w:rsidRDefault="009761D9" w:rsidP="009372A5">
            <w:pPr>
              <w:ind w:right="50"/>
              <w:jc w:val="both"/>
              <w:rPr>
                <w:rFonts w:ascii="Arial" w:hAnsi="Arial" w:cs="Arial"/>
                <w:sz w:val="22"/>
                <w:szCs w:val="22"/>
              </w:rPr>
            </w:pPr>
          </w:p>
          <w:p w:rsidR="009761D9" w:rsidRPr="009372A5" w:rsidRDefault="009761D9" w:rsidP="009372A5">
            <w:pPr>
              <w:tabs>
                <w:tab w:val="left" w:pos="3119"/>
              </w:tabs>
              <w:ind w:right="50"/>
              <w:jc w:val="both"/>
              <w:rPr>
                <w:rFonts w:ascii="Arial" w:hAnsi="Arial" w:cs="Arial"/>
                <w:sz w:val="22"/>
                <w:szCs w:val="22"/>
              </w:rPr>
            </w:pPr>
            <w:r w:rsidRPr="009372A5">
              <w:rPr>
                <w:rFonts w:ascii="Arial" w:hAnsi="Arial" w:cs="Arial"/>
                <w:sz w:val="22"/>
                <w:szCs w:val="22"/>
              </w:rPr>
              <w:t>I.-    Bicicletas</w:t>
            </w:r>
            <w:r w:rsidRPr="009372A5">
              <w:rPr>
                <w:rFonts w:ascii="Arial" w:hAnsi="Arial" w:cs="Arial"/>
                <w:sz w:val="22"/>
                <w:szCs w:val="22"/>
              </w:rPr>
              <w:tab/>
              <w:t>$   7.00 diarios.</w:t>
            </w:r>
          </w:p>
          <w:p w:rsidR="009761D9" w:rsidRPr="009372A5" w:rsidRDefault="009761D9" w:rsidP="009372A5">
            <w:pPr>
              <w:tabs>
                <w:tab w:val="left" w:pos="3119"/>
              </w:tabs>
              <w:ind w:right="50"/>
              <w:jc w:val="both"/>
              <w:rPr>
                <w:rFonts w:ascii="Arial" w:hAnsi="Arial" w:cs="Arial"/>
                <w:sz w:val="22"/>
                <w:szCs w:val="22"/>
              </w:rPr>
            </w:pPr>
            <w:r w:rsidRPr="009372A5">
              <w:rPr>
                <w:rFonts w:ascii="Arial" w:hAnsi="Arial" w:cs="Arial"/>
                <w:sz w:val="22"/>
                <w:szCs w:val="22"/>
              </w:rPr>
              <w:t>II.-   Motos</w:t>
            </w:r>
            <w:r w:rsidRPr="009372A5">
              <w:rPr>
                <w:rFonts w:ascii="Arial" w:hAnsi="Arial" w:cs="Arial"/>
                <w:sz w:val="22"/>
                <w:szCs w:val="22"/>
              </w:rPr>
              <w:tab/>
              <w:t>$  10.00 diarios.</w:t>
            </w:r>
          </w:p>
          <w:p w:rsidR="009761D9" w:rsidRPr="009372A5" w:rsidRDefault="009761D9" w:rsidP="009372A5">
            <w:pPr>
              <w:tabs>
                <w:tab w:val="left" w:pos="3119"/>
              </w:tabs>
              <w:jc w:val="both"/>
              <w:rPr>
                <w:rFonts w:ascii="Arial" w:hAnsi="Arial" w:cs="Arial"/>
                <w:sz w:val="22"/>
                <w:szCs w:val="22"/>
              </w:rPr>
            </w:pPr>
            <w:r w:rsidRPr="009372A5">
              <w:rPr>
                <w:rFonts w:ascii="Arial" w:hAnsi="Arial" w:cs="Arial"/>
                <w:sz w:val="22"/>
                <w:szCs w:val="22"/>
              </w:rPr>
              <w:t>III.-  Automóviles</w:t>
            </w:r>
            <w:r w:rsidRPr="009372A5">
              <w:rPr>
                <w:rFonts w:ascii="Arial" w:hAnsi="Arial" w:cs="Arial"/>
                <w:sz w:val="22"/>
                <w:szCs w:val="22"/>
              </w:rPr>
              <w:tab/>
              <w:t>$ 23.00 diarios.</w:t>
            </w:r>
          </w:p>
          <w:p w:rsidR="009761D9" w:rsidRPr="009372A5" w:rsidRDefault="009761D9" w:rsidP="009372A5">
            <w:pPr>
              <w:tabs>
                <w:tab w:val="left" w:pos="3119"/>
              </w:tabs>
              <w:ind w:right="50"/>
              <w:jc w:val="both"/>
              <w:rPr>
                <w:rFonts w:ascii="Arial" w:hAnsi="Arial" w:cs="Arial"/>
                <w:sz w:val="22"/>
                <w:szCs w:val="22"/>
              </w:rPr>
            </w:pPr>
            <w:r w:rsidRPr="009372A5">
              <w:rPr>
                <w:rFonts w:ascii="Arial" w:hAnsi="Arial" w:cs="Arial"/>
                <w:sz w:val="22"/>
                <w:szCs w:val="22"/>
              </w:rPr>
              <w:t>IV.- Camionetas</w:t>
            </w:r>
            <w:r w:rsidRPr="009372A5">
              <w:rPr>
                <w:rFonts w:ascii="Arial" w:hAnsi="Arial" w:cs="Arial"/>
                <w:sz w:val="22"/>
                <w:szCs w:val="22"/>
              </w:rPr>
              <w:tab/>
              <w:t>$ 30.00 diarios.</w:t>
            </w:r>
          </w:p>
          <w:p w:rsidR="009761D9" w:rsidRPr="009372A5" w:rsidRDefault="009761D9" w:rsidP="009372A5">
            <w:pPr>
              <w:tabs>
                <w:tab w:val="left" w:pos="3119"/>
              </w:tabs>
              <w:ind w:right="50"/>
              <w:jc w:val="both"/>
              <w:rPr>
                <w:rFonts w:ascii="Arial" w:hAnsi="Arial" w:cs="Arial"/>
                <w:sz w:val="22"/>
                <w:szCs w:val="22"/>
              </w:rPr>
            </w:pPr>
            <w:r w:rsidRPr="009372A5">
              <w:rPr>
                <w:rFonts w:ascii="Arial" w:hAnsi="Arial" w:cs="Arial"/>
                <w:sz w:val="22"/>
                <w:szCs w:val="22"/>
              </w:rPr>
              <w:t>V.-  Camión</w:t>
            </w:r>
            <w:r w:rsidRPr="009372A5">
              <w:rPr>
                <w:rFonts w:ascii="Arial" w:hAnsi="Arial" w:cs="Arial"/>
                <w:sz w:val="22"/>
                <w:szCs w:val="22"/>
              </w:rPr>
              <w:tab/>
              <w:t>$ 53.00 diarios.</w:t>
            </w:r>
          </w:p>
          <w:p w:rsidR="009761D9" w:rsidRPr="009372A5" w:rsidRDefault="009761D9" w:rsidP="009372A5">
            <w:pPr>
              <w:jc w:val="both"/>
              <w:rPr>
                <w:rFonts w:ascii="Arial" w:hAnsi="Arial" w:cs="Arial"/>
                <w:b/>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TÍTULO TERCERO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INGRESOS NO TRIBUTARIOS</w:t>
            </w:r>
          </w:p>
          <w:p w:rsidR="009761D9" w:rsidRPr="009372A5" w:rsidRDefault="009761D9" w:rsidP="00A05C93">
            <w:pPr>
              <w:jc w:val="center"/>
              <w:rPr>
                <w:rFonts w:ascii="Arial" w:hAnsi="Arial" w:cs="Arial"/>
                <w:b/>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CAPÍTULO PRIMERO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PRODUCTOS</w:t>
            </w:r>
          </w:p>
          <w:p w:rsidR="009761D9" w:rsidRPr="009372A5" w:rsidRDefault="009761D9" w:rsidP="00A05C93">
            <w:pPr>
              <w:jc w:val="center"/>
              <w:rPr>
                <w:rFonts w:ascii="Arial" w:hAnsi="Arial" w:cs="Arial"/>
                <w:b/>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DISPOSICIONES GENERALES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37.-</w:t>
            </w:r>
            <w:r w:rsidRPr="009372A5">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9761D9" w:rsidRPr="009372A5" w:rsidRDefault="009761D9" w:rsidP="009372A5">
            <w:pPr>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PROVENIENTES DE LA VENTA O ARRENDAMIENTO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LOTES Y GAVETAS DE LOS PANTEONES MUNICIPALES</w:t>
            </w:r>
          </w:p>
          <w:p w:rsidR="009761D9" w:rsidRPr="009372A5" w:rsidRDefault="009761D9" w:rsidP="009372A5">
            <w:pPr>
              <w:tabs>
                <w:tab w:val="left" w:pos="2780"/>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ARTÍCULO 38.-</w:t>
            </w:r>
            <w:r w:rsidRPr="009372A5">
              <w:rPr>
                <w:rFonts w:ascii="Arial" w:hAnsi="Arial" w:cs="Arial"/>
                <w:bCs/>
                <w:sz w:val="22"/>
                <w:szCs w:val="22"/>
              </w:rPr>
              <w:t xml:space="preserve"> Son objeto de estos productos, la venta o arrendamiento de lotes y gavetas de los panteones municipales</w:t>
            </w:r>
            <w:r w:rsidRPr="009372A5">
              <w:rPr>
                <w:rFonts w:ascii="Arial" w:hAnsi="Arial" w:cs="Arial"/>
                <w:sz w:val="22"/>
                <w:szCs w:val="22"/>
              </w:rPr>
              <w:t>, de acuerdo a las siguientes tarifas: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Venta de lotes a quinquenio  $ 349.00.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Venta de lotes a perpetuidad $ 687.00.</w:t>
            </w:r>
          </w:p>
          <w:p w:rsidR="009761D9" w:rsidRPr="009372A5" w:rsidRDefault="009761D9" w:rsidP="009372A5">
            <w:pPr>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PROVENIENTES DEL ARRENDAMIENTO DE LOCALES</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UBICADOS EN LOS MERCADOS MUNICIPALES</w:t>
            </w:r>
          </w:p>
          <w:p w:rsidR="009761D9" w:rsidRPr="009372A5" w:rsidRDefault="009761D9" w:rsidP="009372A5">
            <w:pPr>
              <w:ind w:right="50"/>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ARTÍCULO 39.-</w:t>
            </w:r>
            <w:r w:rsidRPr="009372A5">
              <w:rPr>
                <w:rFonts w:ascii="Arial" w:hAnsi="Arial" w:cs="Arial"/>
                <w:bCs/>
                <w:sz w:val="22"/>
                <w:szCs w:val="22"/>
              </w:rPr>
              <w:t xml:space="preserve"> Es objeto de estos productos, el arrendamiento de locales ubicados en los mercados municipales</w:t>
            </w:r>
            <w:r w:rsidRPr="009372A5">
              <w:rPr>
                <w:rFonts w:ascii="Arial" w:hAnsi="Arial" w:cs="Arial"/>
                <w:sz w:val="22"/>
                <w:szCs w:val="22"/>
              </w:rPr>
              <w:t>, las cuotas serán las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Por arrendamiento de locales o piso fuera y dentro del mercado propiedad del Municipio, se cobrará una cuota mensual de $ 175.00.</w:t>
            </w:r>
          </w:p>
          <w:p w:rsidR="009761D9" w:rsidRPr="009372A5" w:rsidRDefault="009761D9" w:rsidP="009372A5">
            <w:pPr>
              <w:jc w:val="both"/>
              <w:rPr>
                <w:rFonts w:ascii="Arial" w:hAnsi="Arial" w:cs="Arial"/>
                <w:b/>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IV</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OTROS PRODUCTOS</w:t>
            </w:r>
          </w:p>
          <w:p w:rsidR="009761D9" w:rsidRPr="009372A5" w:rsidRDefault="009761D9" w:rsidP="009372A5">
            <w:pPr>
              <w:jc w:val="both"/>
              <w:rPr>
                <w:rFonts w:ascii="Arial" w:hAnsi="Arial" w:cs="Arial"/>
                <w:b/>
                <w:bCs/>
                <w:sz w:val="22"/>
                <w:szCs w:val="22"/>
              </w:rPr>
            </w:pPr>
          </w:p>
          <w:p w:rsidR="009761D9" w:rsidRPr="009372A5" w:rsidRDefault="009761D9" w:rsidP="009372A5">
            <w:pPr>
              <w:ind w:right="50"/>
              <w:jc w:val="both"/>
              <w:rPr>
                <w:rFonts w:ascii="Arial" w:hAnsi="Arial" w:cs="Arial"/>
                <w:bCs/>
                <w:sz w:val="22"/>
                <w:szCs w:val="22"/>
              </w:rPr>
            </w:pPr>
            <w:r w:rsidRPr="009372A5">
              <w:rPr>
                <w:rFonts w:ascii="Arial" w:hAnsi="Arial" w:cs="Arial"/>
                <w:b/>
                <w:sz w:val="22"/>
                <w:szCs w:val="22"/>
              </w:rPr>
              <w:t xml:space="preserve">ARTÍCULO 40.- </w:t>
            </w:r>
            <w:r w:rsidRPr="009372A5">
              <w:rPr>
                <w:rFonts w:ascii="Arial" w:hAnsi="Arial" w:cs="Arial"/>
                <w:bCs/>
                <w:sz w:val="22"/>
                <w:szCs w:val="22"/>
              </w:rPr>
              <w:t xml:space="preserve">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9761D9" w:rsidRPr="009372A5" w:rsidRDefault="009761D9" w:rsidP="009372A5">
            <w:pPr>
              <w:ind w:right="50"/>
              <w:jc w:val="both"/>
              <w:rPr>
                <w:rFonts w:ascii="Arial" w:hAnsi="Arial" w:cs="Arial"/>
                <w:bCs/>
                <w:sz w:val="22"/>
                <w:szCs w:val="22"/>
              </w:rPr>
            </w:pPr>
          </w:p>
          <w:p w:rsidR="009761D9" w:rsidRPr="009372A5" w:rsidRDefault="009761D9" w:rsidP="009372A5">
            <w:pPr>
              <w:ind w:right="50"/>
              <w:jc w:val="both"/>
              <w:rPr>
                <w:rFonts w:ascii="Arial" w:hAnsi="Arial" w:cs="Arial"/>
                <w:sz w:val="22"/>
                <w:szCs w:val="22"/>
              </w:rPr>
            </w:pPr>
            <w:r w:rsidRPr="009372A5">
              <w:rPr>
                <w:rFonts w:ascii="Arial" w:hAnsi="Arial" w:cs="Arial"/>
                <w:sz w:val="22"/>
                <w:szCs w:val="22"/>
              </w:rPr>
              <w:t>I.- Por la renta del Auditorio Municipal $ 761.00.</w:t>
            </w:r>
          </w:p>
          <w:p w:rsidR="009761D9" w:rsidRPr="009372A5" w:rsidRDefault="009761D9" w:rsidP="009372A5">
            <w:pPr>
              <w:ind w:right="50"/>
              <w:jc w:val="both"/>
              <w:rPr>
                <w:rFonts w:ascii="Arial" w:hAnsi="Arial" w:cs="Arial"/>
                <w:b/>
                <w:sz w:val="22"/>
                <w:szCs w:val="22"/>
              </w:rPr>
            </w:pPr>
          </w:p>
          <w:p w:rsidR="009761D9" w:rsidRPr="009372A5" w:rsidRDefault="009761D9" w:rsidP="00A05C93">
            <w:pPr>
              <w:ind w:right="50"/>
              <w:jc w:val="center"/>
              <w:rPr>
                <w:rFonts w:ascii="Arial" w:hAnsi="Arial" w:cs="Arial"/>
                <w:b/>
                <w:sz w:val="22"/>
                <w:szCs w:val="22"/>
              </w:rPr>
            </w:pPr>
            <w:r w:rsidRPr="009372A5">
              <w:rPr>
                <w:rFonts w:ascii="Arial" w:hAnsi="Arial" w:cs="Arial"/>
                <w:b/>
                <w:sz w:val="22"/>
                <w:szCs w:val="22"/>
              </w:rPr>
              <w:t>CAPÍTULO SEGUNDO</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APROVECHAMIENTOS</w:t>
            </w:r>
          </w:p>
          <w:p w:rsidR="009761D9" w:rsidRPr="009372A5" w:rsidRDefault="009761D9" w:rsidP="00A05C93">
            <w:pPr>
              <w:jc w:val="center"/>
              <w:rPr>
                <w:rFonts w:ascii="Arial" w:hAnsi="Arial" w:cs="Arial"/>
                <w:b/>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DISPOSICIONES GENERALES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ARTÍCULO 41.-</w:t>
            </w:r>
            <w:r w:rsidRPr="009372A5">
              <w:rPr>
                <w:rFonts w:ascii="Arial" w:hAnsi="Arial" w:cs="Arial"/>
                <w:bCs/>
                <w:sz w:val="22"/>
                <w:szCs w:val="22"/>
              </w:rPr>
              <w:t xml:space="preserve"> Se clasifican como aprovechamientos los ingresos</w:t>
            </w:r>
            <w:r w:rsidRPr="009372A5">
              <w:rPr>
                <w:rFonts w:ascii="Arial" w:hAnsi="Arial" w:cs="Arial"/>
                <w:sz w:val="22"/>
                <w:szCs w:val="22"/>
              </w:rPr>
              <w:t xml:space="preserve"> </w:t>
            </w:r>
            <w:r w:rsidRPr="009372A5">
              <w:rPr>
                <w:rFonts w:ascii="Arial" w:hAnsi="Arial" w:cs="Arial"/>
                <w:bCs/>
                <w:sz w:val="22"/>
                <w:szCs w:val="22"/>
              </w:rPr>
              <w:t>que perciba el Municipio por los siguientes conceptos: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Ingresos por sanciones administrativas.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 La adjudicación a favor del fisco de bienes abandonados.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III. Ingresos por transferencia que perciba el Municipio:</w:t>
            </w:r>
          </w:p>
          <w:p w:rsidR="009761D9" w:rsidRPr="009372A5" w:rsidRDefault="009761D9" w:rsidP="009372A5">
            <w:pPr>
              <w:ind w:firstLine="426"/>
              <w:jc w:val="both"/>
              <w:rPr>
                <w:rFonts w:ascii="Arial" w:hAnsi="Arial" w:cs="Arial"/>
                <w:sz w:val="22"/>
                <w:szCs w:val="22"/>
              </w:rPr>
            </w:pPr>
          </w:p>
          <w:p w:rsidR="009761D9" w:rsidRPr="009372A5" w:rsidRDefault="009761D9" w:rsidP="009372A5">
            <w:pPr>
              <w:ind w:firstLine="426"/>
              <w:jc w:val="both"/>
              <w:rPr>
                <w:rFonts w:ascii="Arial" w:hAnsi="Arial" w:cs="Arial"/>
                <w:sz w:val="22"/>
                <w:szCs w:val="22"/>
              </w:rPr>
            </w:pPr>
            <w:r w:rsidRPr="009372A5">
              <w:rPr>
                <w:rFonts w:ascii="Arial" w:hAnsi="Arial" w:cs="Arial"/>
                <w:sz w:val="22"/>
                <w:szCs w:val="22"/>
              </w:rPr>
              <w:t>a). Cesiones, herencias, legados, o donaciones.</w:t>
            </w:r>
          </w:p>
          <w:p w:rsidR="009761D9" w:rsidRPr="009372A5" w:rsidRDefault="009761D9" w:rsidP="009372A5">
            <w:pPr>
              <w:ind w:firstLine="426"/>
              <w:jc w:val="both"/>
              <w:rPr>
                <w:rFonts w:ascii="Arial" w:hAnsi="Arial" w:cs="Arial"/>
                <w:sz w:val="22"/>
                <w:szCs w:val="22"/>
              </w:rPr>
            </w:pPr>
            <w:r w:rsidRPr="009372A5">
              <w:rPr>
                <w:rFonts w:ascii="Arial" w:hAnsi="Arial" w:cs="Arial"/>
                <w:sz w:val="22"/>
                <w:szCs w:val="22"/>
              </w:rPr>
              <w:t>b). Adjudicaciones en favor del Municipio.</w:t>
            </w:r>
          </w:p>
          <w:p w:rsidR="009761D9" w:rsidRPr="009372A5" w:rsidRDefault="009761D9" w:rsidP="009372A5">
            <w:pPr>
              <w:ind w:firstLine="426"/>
              <w:jc w:val="both"/>
              <w:rPr>
                <w:rFonts w:ascii="Arial" w:hAnsi="Arial" w:cs="Arial"/>
                <w:sz w:val="22"/>
                <w:szCs w:val="22"/>
              </w:rPr>
            </w:pPr>
            <w:r w:rsidRPr="009372A5">
              <w:rPr>
                <w:rFonts w:ascii="Arial" w:hAnsi="Arial" w:cs="Arial"/>
                <w:sz w:val="22"/>
                <w:szCs w:val="22"/>
              </w:rPr>
              <w:t>c). Aportaciones y subsidios de otro nivel de gobierno u organismos públicos o privados.</w:t>
            </w:r>
          </w:p>
          <w:p w:rsidR="009761D9" w:rsidRPr="009372A5" w:rsidRDefault="009761D9" w:rsidP="009372A5">
            <w:pPr>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INGRESOS POR TRANSFERENCIA</w:t>
            </w:r>
          </w:p>
          <w:p w:rsidR="009761D9" w:rsidRPr="009372A5" w:rsidRDefault="009761D9" w:rsidP="00A05C93">
            <w:pPr>
              <w:jc w:val="center"/>
              <w:rPr>
                <w:rFonts w:ascii="Arial" w:hAnsi="Arial" w:cs="Arial"/>
                <w:b/>
                <w:bCs/>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42.-</w:t>
            </w:r>
            <w:r w:rsidRPr="009372A5">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9761D9" w:rsidRPr="009372A5" w:rsidRDefault="009761D9" w:rsidP="009372A5">
            <w:pPr>
              <w:jc w:val="both"/>
              <w:rPr>
                <w:rFonts w:ascii="Arial" w:hAnsi="Arial" w:cs="Arial"/>
                <w:bCs/>
                <w:sz w:val="22"/>
                <w:szCs w:val="22"/>
              </w:rPr>
            </w:pP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SECCIÓN III</w:t>
            </w:r>
          </w:p>
          <w:p w:rsidR="009761D9" w:rsidRPr="009372A5" w:rsidRDefault="009761D9" w:rsidP="00A05C93">
            <w:pPr>
              <w:jc w:val="center"/>
              <w:rPr>
                <w:rFonts w:ascii="Arial" w:hAnsi="Arial" w:cs="Arial"/>
                <w:b/>
                <w:bCs/>
                <w:sz w:val="22"/>
                <w:szCs w:val="22"/>
              </w:rPr>
            </w:pPr>
            <w:r w:rsidRPr="009372A5">
              <w:rPr>
                <w:rFonts w:ascii="Arial" w:hAnsi="Arial" w:cs="Arial"/>
                <w:b/>
                <w:bCs/>
                <w:sz w:val="22"/>
                <w:szCs w:val="22"/>
              </w:rPr>
              <w:t>DE LOS INGRESOS DERIVADOS DE SANCIONES</w:t>
            </w:r>
          </w:p>
          <w:p w:rsidR="009761D9" w:rsidRPr="009372A5" w:rsidRDefault="009761D9" w:rsidP="009372A5">
            <w:pPr>
              <w:jc w:val="both"/>
              <w:rPr>
                <w:rFonts w:ascii="Arial" w:hAnsi="Arial" w:cs="Arial"/>
                <w:b/>
                <w:bCs/>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43.-</w:t>
            </w:r>
            <w:r w:rsidRPr="009372A5">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9761D9" w:rsidRPr="009372A5" w:rsidRDefault="009761D9" w:rsidP="009372A5">
            <w:pPr>
              <w:jc w:val="both"/>
              <w:rPr>
                <w:rFonts w:ascii="Arial" w:hAnsi="Arial" w:cs="Arial"/>
                <w:bCs/>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44.- </w:t>
            </w:r>
            <w:r w:rsidRPr="009372A5">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45.- </w:t>
            </w:r>
            <w:r w:rsidRPr="009372A5">
              <w:rPr>
                <w:rFonts w:ascii="Arial" w:hAnsi="Arial" w:cs="Arial"/>
                <w:sz w:val="22"/>
                <w:szCs w:val="22"/>
              </w:rPr>
              <w:t xml:space="preserve">Los montos aplicables por concepto de multas estarán determinados por los reglamentos y demás disposiciones municipales que contemplen las infracciones cometidas. </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46.- </w:t>
            </w:r>
            <w:r w:rsidRPr="009372A5">
              <w:rPr>
                <w:rFonts w:ascii="Arial" w:hAnsi="Arial" w:cs="Arial"/>
                <w:sz w:val="22"/>
                <w:szCs w:val="22"/>
              </w:rPr>
              <w:t>Los ingresos, que perciba el Municipio por concepto de sanciones administrativas y fiscales, serán los siguientes:</w:t>
            </w:r>
          </w:p>
          <w:p w:rsidR="009761D9" w:rsidRPr="009372A5" w:rsidRDefault="009761D9" w:rsidP="009372A5">
            <w:pPr>
              <w:tabs>
                <w:tab w:val="left" w:pos="7651"/>
              </w:tabs>
              <w:jc w:val="both"/>
              <w:rPr>
                <w:rFonts w:ascii="Arial" w:hAnsi="Arial" w:cs="Arial"/>
                <w:b/>
                <w:sz w:val="22"/>
                <w:szCs w:val="22"/>
              </w:rPr>
            </w:pPr>
          </w:p>
          <w:p w:rsidR="009761D9" w:rsidRPr="009372A5" w:rsidRDefault="009761D9" w:rsidP="009372A5">
            <w:pPr>
              <w:tabs>
                <w:tab w:val="left" w:pos="7651"/>
              </w:tabs>
              <w:jc w:val="both"/>
              <w:rPr>
                <w:rFonts w:ascii="Arial" w:hAnsi="Arial" w:cs="Arial"/>
                <w:sz w:val="22"/>
                <w:szCs w:val="22"/>
              </w:rPr>
            </w:pPr>
            <w:r w:rsidRPr="009372A5">
              <w:rPr>
                <w:rFonts w:ascii="Arial" w:hAnsi="Arial" w:cs="Arial"/>
                <w:b/>
                <w:sz w:val="22"/>
                <w:szCs w:val="22"/>
              </w:rPr>
              <w:t xml:space="preserve">I.- </w:t>
            </w:r>
            <w:r w:rsidRPr="009372A5">
              <w:rPr>
                <w:rFonts w:ascii="Arial" w:hAnsi="Arial" w:cs="Arial"/>
                <w:sz w:val="22"/>
                <w:szCs w:val="22"/>
              </w:rPr>
              <w:t>De diez a cincuenta Unidades de Medida y Actualización (UMA) a las infracciones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1.-  Las cometidas</w:t>
            </w:r>
            <w:r w:rsidR="00A05C93">
              <w:rPr>
                <w:rFonts w:ascii="Arial" w:hAnsi="Arial" w:cs="Arial"/>
                <w:sz w:val="22"/>
                <w:szCs w:val="22"/>
              </w:rPr>
              <w:t xml:space="preserve"> </w:t>
            </w:r>
            <w:r w:rsidRPr="009372A5">
              <w:rPr>
                <w:rFonts w:ascii="Arial" w:hAnsi="Arial" w:cs="Arial"/>
                <w:sz w:val="22"/>
                <w:szCs w:val="22"/>
              </w:rPr>
              <w:t xml:space="preserve">por los sujetos pasivos de una obligación fiscal consistentes en: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e).- Faltar a la obligación de extender o exigir recibos, facturas o cualesquiera documentos que señalen las Leyes Fiscales.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f).- No pagar los créditos fiscales dentro de los plazos señalados por las Leyes Fiscales.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2.- Las cometidas por jueces, encargados de los registros públicos, notarios, corredores y en general a los funcionarios que tengan fe pública consistente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Proporcionar los informes, datos o documentos alterados o falsificados.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b).- Extender constancia de haberse cumplido con las obligaciones fiscales en los actos en que intervengan, cuando no proceda su otorgamiento.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3.- Las cometidas por funcionarios y empleados públicos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Alterar documentos fiscales que tengan en su poder.</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b).- Asentar falsamente que se dio cumplimiento a las disposiciones fiscales  o  que se practicaron  visitas de auditoría o inspección o incluir datos falsos en las actas relativas.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4.- Las cometidas por terceros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b).- Presentar los avisos, informes, datos o documentos que le sean solicitados alterados, falsificados, incompletos o inexactos.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II.- </w:t>
            </w:r>
            <w:r w:rsidRPr="009372A5">
              <w:rPr>
                <w:rFonts w:ascii="Arial" w:hAnsi="Arial" w:cs="Arial"/>
                <w:sz w:val="22"/>
                <w:szCs w:val="22"/>
              </w:rPr>
              <w:t>De veinte a cien Unidades de Medida y Actualización (UMA) a las infracciones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b).- Utilizar  interpósita  persona para manifestar negociaciones propias o para percibir ingresos gravables dejando de pagar las  contribuciones.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c).- No contar con la licencia y la autorización anual correspondiente para la colocación de anuncios publicitarios.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2.- Las cometidas por jueces, encargados de los registros públicos, notarios, corredores y en general a los funcionarios que tengan fe pública consistente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Expedir testimonios de escrituras, documentos o minutas cuando no estén pagadas las contribuciones correspondientes.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9761D9" w:rsidRPr="009372A5" w:rsidRDefault="009761D9" w:rsidP="009372A5">
            <w:pPr>
              <w:jc w:val="both"/>
              <w:rPr>
                <w:rFonts w:ascii="Arial" w:hAnsi="Arial" w:cs="Arial"/>
                <w:sz w:val="22"/>
                <w:szCs w:val="22"/>
              </w:rPr>
            </w:pPr>
          </w:p>
          <w:p w:rsidR="009761D9" w:rsidRDefault="009761D9" w:rsidP="009372A5">
            <w:pPr>
              <w:jc w:val="both"/>
              <w:rPr>
                <w:rFonts w:ascii="Arial" w:hAnsi="Arial" w:cs="Arial"/>
                <w:sz w:val="22"/>
                <w:szCs w:val="22"/>
              </w:rPr>
            </w:pPr>
            <w:r w:rsidRPr="009372A5">
              <w:rPr>
                <w:rFonts w:ascii="Arial" w:hAnsi="Arial" w:cs="Arial"/>
                <w:sz w:val="22"/>
                <w:szCs w:val="22"/>
              </w:rPr>
              <w:t xml:space="preserve">3.- Las cometidas por funcionarios y empleados públicos consistentes en: </w:t>
            </w:r>
          </w:p>
          <w:p w:rsidR="00A05C93" w:rsidRPr="009372A5" w:rsidRDefault="00A05C93"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Faltar a la obligación de guardar secreto respecto de los asuntos que conozca, revelar los datos declarados por los contribuyentes o aprovecharse de ellos.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b).- Facilitar o permitir la alteración de las declaraciones, avisos o cualquier otro documento. Cooperar en cualquier forma para que se eludan las prestaciones fiscales.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III.- </w:t>
            </w:r>
            <w:r w:rsidRPr="009372A5">
              <w:rPr>
                <w:rFonts w:ascii="Arial" w:hAnsi="Arial" w:cs="Arial"/>
                <w:sz w:val="22"/>
                <w:szCs w:val="22"/>
              </w:rPr>
              <w:t>De cien a doscientas Unidades de Medida y Actualización (UMA) a las infracciones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Eludir el pago de créditos fiscales mediante inexactitudes, simulaciones,falsificaciones, omisiones u otras maniobras semejantes.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2.- Las cometidas por los funcionarios y empleados públicos consistentes: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Practicar visitas domiciliarias de auditoría, inspecciones o verificaciones sin que exista orden emitida por autoridad competente.</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IV.- </w:t>
            </w:r>
            <w:r w:rsidRPr="009372A5">
              <w:rPr>
                <w:rFonts w:ascii="Arial" w:hAnsi="Arial" w:cs="Arial"/>
                <w:sz w:val="22"/>
                <w:szCs w:val="22"/>
              </w:rPr>
              <w:t>De cien a trescientas Unidades de Medida y Actualización (UMA) a las infracciones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Enajenar bebidas alcohólicas sin contar con  la licencia o autorización o su refrendo anual correspondiente.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2.- Las cometidas por jueces, encargados de los registros públicos, notarios, corredores y en general a los funcionarios que tengan fe pública consistente en: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Inscribir o registrar los documentos, instrumentos o libros, sin la constancia de haberse pagado el gravamen correspondiente.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3.- Las cometidas por funcionarios y empleados públicos consistentes en:</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a).- Extender actas, legalizar firmas, expedir certificados o certificaciones autorizar documentos o inscribirlos o registrarlos, sin estar  cubiertos los  impuestos  o derechos que en cada caso</w:t>
            </w: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procedan o cuando no se exhiban las constancias respectivas.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4.- Las cometidas por terceros consistentes en: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9761D9" w:rsidRPr="009372A5" w:rsidRDefault="009761D9" w:rsidP="009372A5">
            <w:pPr>
              <w:tabs>
                <w:tab w:val="left" w:pos="144"/>
              </w:tabs>
              <w:jc w:val="both"/>
              <w:rPr>
                <w:rFonts w:ascii="Arial" w:hAnsi="Arial" w:cs="Arial"/>
                <w:b/>
                <w:sz w:val="22"/>
                <w:szCs w:val="22"/>
              </w:rPr>
            </w:pPr>
          </w:p>
          <w:p w:rsidR="009761D9" w:rsidRPr="009372A5" w:rsidRDefault="009761D9" w:rsidP="009372A5">
            <w:pPr>
              <w:tabs>
                <w:tab w:val="left" w:pos="144"/>
              </w:tabs>
              <w:jc w:val="both"/>
              <w:rPr>
                <w:rFonts w:ascii="Arial" w:hAnsi="Arial" w:cs="Arial"/>
                <w:b/>
                <w:sz w:val="22"/>
                <w:szCs w:val="22"/>
              </w:rPr>
            </w:pPr>
            <w:r w:rsidRPr="009372A5">
              <w:rPr>
                <w:rFonts w:ascii="Arial" w:hAnsi="Arial" w:cs="Arial"/>
                <w:b/>
                <w:sz w:val="22"/>
                <w:szCs w:val="22"/>
              </w:rPr>
              <w:t xml:space="preserve">V.- </w:t>
            </w:r>
            <w:r w:rsidRPr="009372A5">
              <w:rPr>
                <w:rFonts w:ascii="Arial" w:hAnsi="Arial" w:cs="Arial"/>
                <w:sz w:val="22"/>
                <w:szCs w:val="22"/>
              </w:rPr>
              <w:t>Por violar o destruir los sellos de clausura colocados por la Autoridad Municipal se impondrá una multa de $ 30.00 a $ 72.00.</w:t>
            </w:r>
          </w:p>
          <w:p w:rsidR="009761D9" w:rsidRPr="009372A5" w:rsidRDefault="009761D9" w:rsidP="009372A5">
            <w:pPr>
              <w:tabs>
                <w:tab w:val="left" w:pos="144"/>
              </w:tabs>
              <w:jc w:val="both"/>
              <w:rPr>
                <w:rFonts w:ascii="Arial" w:hAnsi="Arial" w:cs="Arial"/>
                <w:b/>
                <w:sz w:val="22"/>
                <w:szCs w:val="22"/>
              </w:rPr>
            </w:pPr>
          </w:p>
          <w:p w:rsidR="009761D9" w:rsidRPr="009372A5" w:rsidRDefault="009761D9" w:rsidP="009372A5">
            <w:pPr>
              <w:tabs>
                <w:tab w:val="left" w:pos="144"/>
              </w:tabs>
              <w:jc w:val="both"/>
              <w:rPr>
                <w:rFonts w:ascii="Arial" w:hAnsi="Arial" w:cs="Arial"/>
                <w:sz w:val="22"/>
                <w:szCs w:val="22"/>
              </w:rPr>
            </w:pPr>
            <w:r w:rsidRPr="009372A5">
              <w:rPr>
                <w:rFonts w:ascii="Arial" w:hAnsi="Arial" w:cs="Arial"/>
                <w:b/>
                <w:sz w:val="22"/>
                <w:szCs w:val="22"/>
              </w:rPr>
              <w:t xml:space="preserve">VI.- </w:t>
            </w:r>
            <w:r w:rsidRPr="009372A5">
              <w:rPr>
                <w:rFonts w:ascii="Arial" w:hAnsi="Arial" w:cs="Arial"/>
                <w:sz w:val="22"/>
                <w:szCs w:val="22"/>
              </w:rPr>
              <w:t>Por la limpieza de lotes baldíos que efectúe el Municipio después de haber transcurrido 15 días del apercibimiento que se le hiciere al propietario, para que efectúe la limpia de su inmueble  y  que  no   lo  hiciera  se  le   cobrará una multa de $ 1.00 a $ 2.00 el m2.</w:t>
            </w:r>
          </w:p>
          <w:p w:rsidR="009761D9" w:rsidRPr="009372A5" w:rsidRDefault="009761D9" w:rsidP="009372A5">
            <w:pPr>
              <w:tabs>
                <w:tab w:val="left" w:pos="144"/>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VII.-</w:t>
            </w:r>
            <w:r w:rsidRPr="009372A5">
              <w:rPr>
                <w:rFonts w:ascii="Arial" w:hAnsi="Arial" w:cs="Arial"/>
                <w:sz w:val="22"/>
                <w:szCs w:val="22"/>
              </w:rPr>
              <w:t xml:space="preserve"> En caso de violación de las disposiciones contenidas al caso en la Ley para la Atención, Tratamiento y Adaptación de menores en el Estado de Coahuila de Zaragoza, se harán acreedores a una multa de          $ 419.00 a $ 5059.00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VIII.-</w:t>
            </w:r>
            <w:r w:rsidRPr="009372A5">
              <w:rPr>
                <w:rFonts w:ascii="Arial" w:hAnsi="Arial" w:cs="Arial"/>
                <w:sz w:val="22"/>
                <w:szCs w:val="22"/>
              </w:rPr>
              <w:t xml:space="preserve"> Por Sanción administrativa derivada de riña o altercado la cantidad de $ 215.00 hasta $ 1,076.00.</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47.- </w:t>
            </w:r>
            <w:r w:rsidRPr="009372A5">
              <w:rPr>
                <w:rFonts w:ascii="Arial" w:hAnsi="Arial" w:cs="Arial"/>
                <w:sz w:val="22"/>
                <w:szCs w:val="22"/>
              </w:rPr>
              <w:t xml:space="preserve">Los ingresos, que perciba el Municipio por concepto de sanciones de Policía y Tránsito, se </w:t>
            </w:r>
            <w:r w:rsidR="00A05C93" w:rsidRPr="009372A5">
              <w:rPr>
                <w:rFonts w:ascii="Arial" w:hAnsi="Arial" w:cs="Arial"/>
                <w:sz w:val="22"/>
                <w:szCs w:val="22"/>
              </w:rPr>
              <w:t>estipularán</w:t>
            </w:r>
            <w:r w:rsidRPr="009372A5">
              <w:rPr>
                <w:rFonts w:ascii="Arial" w:hAnsi="Arial" w:cs="Arial"/>
                <w:sz w:val="22"/>
                <w:szCs w:val="22"/>
              </w:rPr>
              <w:t xml:space="preserve"> en Unidades de Medida y Actualización (UMA) y serán las siguientes:</w:t>
            </w:r>
          </w:p>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b/>
                <w:sz w:val="22"/>
                <w:szCs w:val="22"/>
              </w:rPr>
            </w:pPr>
            <w:r w:rsidRPr="009372A5">
              <w:rPr>
                <w:rFonts w:ascii="Arial" w:hAnsi="Arial" w:cs="Arial"/>
                <w:b/>
                <w:sz w:val="22"/>
                <w:szCs w:val="22"/>
              </w:rPr>
              <w:t>TABULADOR</w:t>
            </w:r>
          </w:p>
          <w:p w:rsidR="00522168" w:rsidRDefault="009761D9" w:rsidP="009372A5">
            <w:pPr>
              <w:jc w:val="both"/>
              <w:rPr>
                <w:rFonts w:ascii="Arial" w:hAnsi="Arial" w:cs="Arial"/>
                <w:b/>
                <w:sz w:val="22"/>
                <w:szCs w:val="22"/>
              </w:rPr>
            </w:pPr>
            <w:r w:rsidRPr="009372A5">
              <w:rPr>
                <w:rFonts w:ascii="Arial" w:hAnsi="Arial" w:cs="Arial"/>
                <w:b/>
                <w:sz w:val="22"/>
                <w:szCs w:val="22"/>
              </w:rPr>
              <w:t xml:space="preserve">CONCEPTO DE INFRACCIÓN                                                                                             SANCION (UMA)      </w:t>
            </w:r>
          </w:p>
          <w:p w:rsidR="009761D9" w:rsidRPr="009372A5" w:rsidRDefault="009761D9" w:rsidP="009372A5">
            <w:pPr>
              <w:jc w:val="both"/>
              <w:rPr>
                <w:rFonts w:ascii="Arial" w:hAnsi="Arial" w:cs="Arial"/>
                <w:b/>
                <w:sz w:val="22"/>
                <w:szCs w:val="22"/>
              </w:rPr>
            </w:pPr>
            <w:r w:rsidRPr="009372A5">
              <w:rPr>
                <w:rFonts w:ascii="Arial" w:hAnsi="Arial" w:cs="Arial"/>
                <w:b/>
                <w:sz w:val="22"/>
                <w:szCs w:val="22"/>
              </w:rPr>
              <w:t xml:space="preserve">  </w:t>
            </w: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5245"/>
              <w:gridCol w:w="571"/>
              <w:gridCol w:w="540"/>
            </w:tblGrid>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b/>
                      <w:bCs/>
                      <w:sz w:val="22"/>
                      <w:szCs w:val="22"/>
                    </w:rPr>
                    <w:t>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ACCIDENTES</w:t>
                  </w: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ind w:right="-4"/>
                    <w:suppressOverlap/>
                    <w:jc w:val="both"/>
                    <w:rPr>
                      <w:rFonts w:ascii="Arial" w:eastAsia="Batang" w:hAnsi="Arial" w:cs="Arial"/>
                      <w:b/>
                      <w:bCs/>
                      <w:sz w:val="22"/>
                      <w:szCs w:val="22"/>
                    </w:rPr>
                  </w:pPr>
                  <w:r w:rsidRPr="009372A5">
                    <w:rPr>
                      <w:rFonts w:ascii="Arial" w:hAnsi="Arial" w:cs="Arial"/>
                      <w:sz w:val="22"/>
                      <w:szCs w:val="22"/>
                    </w:rPr>
                    <w:t xml:space="preserve">Abandono de Vehículos en accidentes de tránsito.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Abandono de Victimas.</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Atropellar a peatón.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17</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Dañar vías públicas o señales de tránsito.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colaborar en auxilio de lesionados.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ADELANTAR VEHÍCULO O REBASAR</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Adelantar vehículo en zona de peatones.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dejar espacio para ser rebasado.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Rebasar rayas longitudinales dobles.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Rebasar rayas transversales en zona de peatones.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Rebasar rayas delimitadoras de carriles.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III.-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BICICLETAS Y MOTOCICLETAS</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con pasajero (s) en bicicleta.</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por la izquierda.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bicicleta en vías públicas de alta velocidad sin permiso.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Llevar carga que dificulte la visibilidad.</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usar casco y anteojos protectores en motocicleta.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IV.-</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CEDER EL PASO</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el paso a peatones.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el paso en vía principal.</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paso a vehículos al dar vuelta izquierda.</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paso a vehículos de emergencia.</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 xml:space="preserve">No ceder paso a vehículos de la derecha en intersección.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 xml:space="preserve">V.- </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CIRCULACIÓN</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rPr>
                <w:trHeight w:val="256"/>
              </w:trPr>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Abandonar vehículos en vía pública por más de 36 horas.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Abrir portezuela entorpeciendo circulación.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Anunciar maniobras que no se ejecutan.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Cambiar de carril sin previo aviso.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Cambiar intempestivamente de carril.</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CONDUCCIÓN</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Conducir acompañado por menor de 2 años sin asiento especial.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en estado de ebriedad o bajo el influjo de drogas o enervantes.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20</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con objetos que obstruyan la visibilidad.</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con personas o bultos entre los brazos.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Conducir sin cinturón de seguridad.</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7</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EQUIPAMIENTO DE VEHÍCULO</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cinturones de seguridad.</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defensas.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dispositivo acústico.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dispositivo de advertencia o reflejantes.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Falta de dispositivo limpiador.</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VIII.-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ESTACIONAMIENTO</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 vehículo escolar sin dispositivos especiales.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Estacionarse a más de 30 centímetros de la acera.</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Estacionarse a más de 10 metros de cruce ferroviario.</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Estacionarse a menos de 5 metros de estación de bomberos.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Estacionarse cerca de vehículo en lado opuesto.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IX.-</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MEDIO AMBIENTE</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Arrojar basura en la vía pública.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sin engomado de verificación.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Emisión excesiva de humo o ruido.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Producir ruido en zonas escolares o instituciones de salud.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PESOS Y DIMENSIONES</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altura de más de 15 cm.</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ancho de 11 a20 cm.</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ancho de 21 a30 cm.</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a más de 30 cm.</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Exceder las dimensiones en longitud hasta de 50 cm.</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XI.-</w:t>
                  </w:r>
                </w:p>
              </w:tc>
              <w:tc>
                <w:tcPr>
                  <w:tcW w:w="4685" w:type="pct"/>
                  <w:gridSpan w:val="3"/>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SEÑALES DE TRANSITO</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No atender indicaciones de los agentes de tránsito.                      </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luz roja.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señal de alto.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semáforo de crucero de ferrocarriles.</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atender señales de tránsito.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XII.-</w:t>
                  </w:r>
                </w:p>
              </w:tc>
              <w:tc>
                <w:tcPr>
                  <w:tcW w:w="3866"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p>
                <w:p w:rsidR="009761D9" w:rsidRPr="009372A5" w:rsidRDefault="009761D9"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SERVICIO DE CARGA Y GRUAS</w:t>
                  </w:r>
                </w:p>
              </w:tc>
              <w:tc>
                <w:tcPr>
                  <w:tcW w:w="421"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tc>
              <w:tc>
                <w:tcPr>
                  <w:tcW w:w="399"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Cargar y descargar fuera del horario señalado.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abanderamiento diurno.</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abanderamiento nocturno.</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indicador de peligro en carga posterior.</w:t>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9761D9" w:rsidRPr="009372A5" w:rsidTr="00522168">
              <w:tc>
                <w:tcPr>
                  <w:tcW w:w="315"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Falta de luces rojas en carga.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9761D9" w:rsidRPr="009372A5" w:rsidRDefault="009761D9"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bl>
          <w:p w:rsidR="009761D9" w:rsidRPr="009372A5" w:rsidRDefault="009761D9" w:rsidP="009372A5">
            <w:pPr>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48.- </w:t>
            </w:r>
            <w:r w:rsidRPr="009372A5">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ARTÍCULO 49.- </w:t>
            </w:r>
            <w:r w:rsidRPr="009372A5">
              <w:rPr>
                <w:rFonts w:ascii="Arial" w:hAnsi="Arial" w:cs="Arial"/>
                <w:sz w:val="22"/>
                <w:szCs w:val="22"/>
              </w:rPr>
              <w:t>Cuando se autorice el pago de contribuciones en forma diferida o en parcialidades, se causarán recargos a razón del 2% mensual sobre saldos insolutos.</w:t>
            </w:r>
          </w:p>
          <w:p w:rsidR="009761D9" w:rsidRPr="009372A5" w:rsidRDefault="009761D9" w:rsidP="009372A5">
            <w:pPr>
              <w:tabs>
                <w:tab w:val="left" w:pos="0"/>
                <w:tab w:val="left" w:pos="862"/>
              </w:tabs>
              <w:jc w:val="both"/>
              <w:rPr>
                <w:rFonts w:ascii="Arial" w:hAnsi="Arial" w:cs="Arial"/>
                <w:b/>
                <w:sz w:val="22"/>
                <w:szCs w:val="22"/>
              </w:rPr>
            </w:pPr>
          </w:p>
          <w:p w:rsidR="009761D9" w:rsidRPr="009372A5" w:rsidRDefault="009761D9" w:rsidP="009372A5">
            <w:pPr>
              <w:tabs>
                <w:tab w:val="left" w:pos="0"/>
                <w:tab w:val="left" w:pos="862"/>
              </w:tabs>
              <w:jc w:val="both"/>
              <w:rPr>
                <w:rFonts w:ascii="Arial" w:hAnsi="Arial" w:cs="Arial"/>
                <w:sz w:val="22"/>
                <w:szCs w:val="22"/>
              </w:rPr>
            </w:pPr>
            <w:r w:rsidRPr="009372A5">
              <w:rPr>
                <w:rFonts w:ascii="Arial" w:hAnsi="Arial" w:cs="Arial"/>
                <w:b/>
                <w:sz w:val="22"/>
                <w:szCs w:val="22"/>
              </w:rPr>
              <w:t xml:space="preserve">ARTÍCULO 50.- </w:t>
            </w:r>
            <w:r w:rsidRPr="009372A5">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9761D9" w:rsidRPr="009372A5" w:rsidRDefault="009761D9" w:rsidP="00522168">
            <w:pPr>
              <w:jc w:val="center"/>
              <w:rPr>
                <w:rFonts w:ascii="Arial" w:hAnsi="Arial" w:cs="Arial"/>
                <w:bCs/>
                <w:sz w:val="22"/>
                <w:szCs w:val="22"/>
              </w:rPr>
            </w:pPr>
          </w:p>
          <w:p w:rsidR="009761D9" w:rsidRPr="009372A5" w:rsidRDefault="009761D9" w:rsidP="00522168">
            <w:pPr>
              <w:ind w:right="50"/>
              <w:jc w:val="center"/>
              <w:rPr>
                <w:rFonts w:ascii="Arial" w:hAnsi="Arial" w:cs="Arial"/>
                <w:b/>
                <w:sz w:val="22"/>
                <w:szCs w:val="22"/>
              </w:rPr>
            </w:pPr>
            <w:r w:rsidRPr="009372A5">
              <w:rPr>
                <w:rFonts w:ascii="Arial" w:hAnsi="Arial" w:cs="Arial"/>
                <w:b/>
                <w:sz w:val="22"/>
                <w:szCs w:val="22"/>
              </w:rPr>
              <w:t>CAPÍTULO TERCERO</w:t>
            </w: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DE LAS PARTICIPACIONES Y APORTACIONES</w:t>
            </w:r>
          </w:p>
          <w:p w:rsidR="009761D9" w:rsidRPr="009372A5" w:rsidRDefault="009761D9" w:rsidP="009372A5">
            <w:pPr>
              <w:ind w:right="50"/>
              <w:jc w:val="both"/>
              <w:rPr>
                <w:rFonts w:ascii="Arial" w:hAnsi="Arial" w:cs="Arial"/>
                <w:bCs/>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 xml:space="preserve">ARTÍCULO 51.- </w:t>
            </w:r>
            <w:r w:rsidRPr="009372A5">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52.-</w:t>
            </w:r>
            <w:r w:rsidRPr="009372A5">
              <w:rPr>
                <w:rFonts w:ascii="Arial" w:hAnsi="Arial" w:cs="Arial"/>
                <w:bCs/>
                <w:sz w:val="22"/>
                <w:szCs w:val="22"/>
              </w:rPr>
              <w:t xml:space="preserve"> Las participaciones que perciba el Municipio por ingresos del Estado, se determinarán en los acuerdos o convenios que al efecto se celebren.</w:t>
            </w:r>
          </w:p>
          <w:p w:rsidR="009761D9" w:rsidRPr="009372A5" w:rsidRDefault="009761D9" w:rsidP="009372A5">
            <w:pPr>
              <w:jc w:val="both"/>
              <w:rPr>
                <w:rFonts w:ascii="Arial" w:hAnsi="Arial" w:cs="Arial"/>
                <w:bCs/>
                <w:sz w:val="22"/>
                <w:szCs w:val="22"/>
              </w:rPr>
            </w:pP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CAPÍTULO CUARTO</w:t>
            </w: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DE LOS INGRESOS EXTRAORDINARIOS</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bCs/>
                <w:sz w:val="22"/>
                <w:szCs w:val="22"/>
              </w:rPr>
            </w:pPr>
            <w:r w:rsidRPr="009372A5">
              <w:rPr>
                <w:rFonts w:ascii="Arial" w:hAnsi="Arial" w:cs="Arial"/>
                <w:b/>
                <w:sz w:val="22"/>
                <w:szCs w:val="22"/>
              </w:rPr>
              <w:t>ARTÍCULO 53.-</w:t>
            </w:r>
            <w:r w:rsidRPr="009372A5">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9761D9" w:rsidRPr="009372A5" w:rsidRDefault="009761D9" w:rsidP="009372A5">
            <w:pPr>
              <w:jc w:val="both"/>
              <w:rPr>
                <w:rFonts w:ascii="Arial" w:hAnsi="Arial" w:cs="Arial"/>
                <w:b/>
                <w:bCs/>
                <w:sz w:val="22"/>
                <w:szCs w:val="22"/>
              </w:rPr>
            </w:pP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TITULO CUARTO</w:t>
            </w: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CAPÍTULO PRIMERO</w:t>
            </w:r>
          </w:p>
          <w:p w:rsidR="009761D9" w:rsidRPr="009372A5" w:rsidRDefault="009761D9" w:rsidP="00522168">
            <w:pPr>
              <w:jc w:val="center"/>
              <w:rPr>
                <w:rFonts w:ascii="Arial" w:hAnsi="Arial" w:cs="Arial"/>
                <w:b/>
                <w:bCs/>
                <w:sz w:val="22"/>
                <w:szCs w:val="22"/>
              </w:rPr>
            </w:pPr>
            <w:r w:rsidRPr="009372A5">
              <w:rPr>
                <w:rFonts w:ascii="Arial" w:hAnsi="Arial" w:cs="Arial"/>
                <w:b/>
                <w:bCs/>
                <w:sz w:val="22"/>
                <w:szCs w:val="22"/>
              </w:rPr>
              <w:t>DE LOS ESTÍMULOS FISCALES E INCENTIVOS</w:t>
            </w:r>
          </w:p>
          <w:p w:rsidR="009761D9" w:rsidRPr="009372A5" w:rsidRDefault="009761D9" w:rsidP="009372A5">
            <w:pPr>
              <w:jc w:val="both"/>
              <w:rPr>
                <w:rFonts w:ascii="Arial" w:hAnsi="Arial" w:cs="Arial"/>
                <w:b/>
                <w:bCs/>
                <w:sz w:val="22"/>
                <w:szCs w:val="22"/>
              </w:rPr>
            </w:pPr>
          </w:p>
          <w:p w:rsidR="009761D9" w:rsidRPr="009372A5" w:rsidRDefault="009761D9" w:rsidP="009372A5">
            <w:pPr>
              <w:autoSpaceDE w:val="0"/>
              <w:autoSpaceDN w:val="0"/>
              <w:adjustRightInd w:val="0"/>
              <w:ind w:right="49"/>
              <w:contextualSpacing/>
              <w:jc w:val="both"/>
              <w:rPr>
                <w:rFonts w:ascii="Arial" w:hAnsi="Arial" w:cs="Arial"/>
                <w:sz w:val="22"/>
                <w:szCs w:val="22"/>
              </w:rPr>
            </w:pPr>
            <w:r w:rsidRPr="009372A5">
              <w:rPr>
                <w:rFonts w:ascii="Arial" w:hAnsi="Arial" w:cs="Arial"/>
                <w:b/>
                <w:bCs/>
                <w:sz w:val="22"/>
                <w:szCs w:val="22"/>
              </w:rPr>
              <w:t xml:space="preserve">ARTÍCULO 54.- </w:t>
            </w:r>
            <w:r w:rsidRPr="009372A5">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9761D9" w:rsidRPr="009372A5" w:rsidRDefault="009761D9" w:rsidP="009372A5">
            <w:pPr>
              <w:autoSpaceDE w:val="0"/>
              <w:autoSpaceDN w:val="0"/>
              <w:adjustRightInd w:val="0"/>
              <w:ind w:right="49"/>
              <w:contextualSpacing/>
              <w:jc w:val="both"/>
              <w:rPr>
                <w:rFonts w:ascii="Arial" w:hAnsi="Arial" w:cs="Arial"/>
                <w:b/>
                <w:sz w:val="22"/>
                <w:szCs w:val="22"/>
              </w:rPr>
            </w:pPr>
          </w:p>
          <w:p w:rsidR="009761D9" w:rsidRPr="009372A5" w:rsidRDefault="009761D9" w:rsidP="00522168">
            <w:pPr>
              <w:jc w:val="center"/>
              <w:rPr>
                <w:rFonts w:ascii="Arial" w:hAnsi="Arial" w:cs="Arial"/>
                <w:b/>
                <w:sz w:val="22"/>
                <w:szCs w:val="22"/>
                <w:lang w:val="en-US"/>
              </w:rPr>
            </w:pPr>
            <w:r w:rsidRPr="009372A5">
              <w:rPr>
                <w:rFonts w:ascii="Arial" w:hAnsi="Arial" w:cs="Arial"/>
                <w:b/>
                <w:sz w:val="22"/>
                <w:szCs w:val="22"/>
                <w:lang w:val="en-US"/>
              </w:rPr>
              <w:t>T R A N S I T O R I O S</w:t>
            </w:r>
          </w:p>
          <w:p w:rsidR="009761D9" w:rsidRPr="009372A5" w:rsidRDefault="009761D9" w:rsidP="009372A5">
            <w:pPr>
              <w:jc w:val="both"/>
              <w:rPr>
                <w:rFonts w:ascii="Arial" w:hAnsi="Arial" w:cs="Arial"/>
                <w:b/>
                <w:sz w:val="22"/>
                <w:szCs w:val="22"/>
                <w:lang w:val="en-US"/>
              </w:rPr>
            </w:pPr>
          </w:p>
          <w:p w:rsidR="009761D9" w:rsidRPr="009372A5" w:rsidRDefault="009761D9" w:rsidP="009372A5">
            <w:pPr>
              <w:tabs>
                <w:tab w:val="left" w:pos="-709"/>
              </w:tabs>
              <w:jc w:val="both"/>
              <w:rPr>
                <w:rFonts w:ascii="Arial" w:hAnsi="Arial" w:cs="Arial"/>
                <w:sz w:val="22"/>
                <w:szCs w:val="22"/>
                <w:lang w:val="es-MX"/>
              </w:rPr>
            </w:pPr>
            <w:r w:rsidRPr="009372A5">
              <w:rPr>
                <w:rFonts w:ascii="Arial" w:hAnsi="Arial" w:cs="Arial"/>
                <w:b/>
                <w:sz w:val="22"/>
                <w:szCs w:val="22"/>
              </w:rPr>
              <w:t>PRIMERO.-</w:t>
            </w:r>
            <w:r w:rsidRPr="009372A5">
              <w:rPr>
                <w:rFonts w:ascii="Arial" w:hAnsi="Arial" w:cs="Arial"/>
                <w:sz w:val="22"/>
                <w:szCs w:val="22"/>
              </w:rPr>
              <w:t xml:space="preserve">  Esta Ley empezará a regir a partir del día 1o. de enero del año 2017.</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SEGUNDO.-</w:t>
            </w:r>
            <w:r w:rsidRPr="009372A5">
              <w:rPr>
                <w:rFonts w:ascii="Arial" w:hAnsi="Arial" w:cs="Arial"/>
                <w:sz w:val="22"/>
                <w:szCs w:val="22"/>
              </w:rPr>
              <w:t xml:space="preserve"> Para los efectos de lo dispuesto en esta Ley, se entenderá por:</w:t>
            </w:r>
          </w:p>
          <w:p w:rsidR="009761D9" w:rsidRPr="009372A5" w:rsidRDefault="009761D9" w:rsidP="009372A5">
            <w:pPr>
              <w:tabs>
                <w:tab w:val="left" w:pos="-709"/>
              </w:tabs>
              <w:jc w:val="both"/>
              <w:rPr>
                <w:rFonts w:ascii="Arial" w:hAnsi="Arial" w:cs="Arial"/>
                <w:sz w:val="22"/>
                <w:szCs w:val="22"/>
              </w:rPr>
            </w:pPr>
          </w:p>
          <w:p w:rsidR="009761D9" w:rsidRPr="009372A5" w:rsidRDefault="009761D9" w:rsidP="009372A5">
            <w:pPr>
              <w:jc w:val="both"/>
              <w:rPr>
                <w:rFonts w:ascii="Arial" w:hAnsi="Arial" w:cs="Arial"/>
                <w:sz w:val="22"/>
                <w:szCs w:val="22"/>
              </w:rPr>
            </w:pPr>
            <w:r w:rsidRPr="009372A5">
              <w:rPr>
                <w:rFonts w:ascii="Arial" w:hAnsi="Arial" w:cs="Arial"/>
                <w:sz w:val="22"/>
                <w:szCs w:val="22"/>
              </w:rPr>
              <w:t>I.-   Adultos mayores.- Personas de 60 o más años de edad.</w:t>
            </w:r>
          </w:p>
          <w:p w:rsidR="009761D9" w:rsidRPr="009372A5" w:rsidRDefault="009761D9" w:rsidP="009372A5">
            <w:pPr>
              <w:jc w:val="both"/>
              <w:rPr>
                <w:rFonts w:ascii="Arial" w:hAnsi="Arial" w:cs="Arial"/>
                <w:sz w:val="22"/>
                <w:szCs w:val="22"/>
              </w:rPr>
            </w:pPr>
            <w:r w:rsidRPr="009372A5">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9761D9" w:rsidRPr="009372A5" w:rsidRDefault="009761D9" w:rsidP="009372A5">
            <w:pPr>
              <w:jc w:val="both"/>
              <w:rPr>
                <w:rFonts w:ascii="Arial" w:hAnsi="Arial" w:cs="Arial"/>
                <w:sz w:val="22"/>
                <w:szCs w:val="22"/>
              </w:rPr>
            </w:pPr>
            <w:r w:rsidRPr="009372A5">
              <w:rPr>
                <w:rFonts w:ascii="Arial" w:hAnsi="Arial" w:cs="Arial"/>
                <w:sz w:val="22"/>
                <w:szCs w:val="22"/>
              </w:rPr>
              <w:t>III.- Pensionados.- Personas que por vejez, incapacidad, viudez o enfermedad, reciben una pensión por cualquier institución.</w:t>
            </w:r>
          </w:p>
          <w:p w:rsidR="009761D9" w:rsidRPr="009372A5" w:rsidRDefault="009761D9" w:rsidP="009372A5">
            <w:pPr>
              <w:jc w:val="both"/>
              <w:rPr>
                <w:rFonts w:ascii="Arial" w:hAnsi="Arial" w:cs="Arial"/>
                <w:sz w:val="22"/>
                <w:szCs w:val="22"/>
              </w:rPr>
            </w:pPr>
            <w:r w:rsidRPr="009372A5">
              <w:rPr>
                <w:rFonts w:ascii="Arial" w:hAnsi="Arial" w:cs="Arial"/>
                <w:sz w:val="22"/>
                <w:szCs w:val="22"/>
              </w:rPr>
              <w:t>IV.- Jubilados.- Personas  separadas del ámbito laboral por antigüedad en el servicio.</w:t>
            </w:r>
          </w:p>
          <w:p w:rsidR="009761D9" w:rsidRPr="009372A5" w:rsidRDefault="009761D9" w:rsidP="009372A5">
            <w:pPr>
              <w:jc w:val="both"/>
              <w:rPr>
                <w:rFonts w:ascii="Arial" w:hAnsi="Arial" w:cs="Arial"/>
                <w:sz w:val="22"/>
                <w:szCs w:val="22"/>
              </w:rPr>
            </w:pPr>
          </w:p>
          <w:p w:rsidR="009761D9" w:rsidRPr="009372A5" w:rsidRDefault="009761D9" w:rsidP="009372A5">
            <w:pPr>
              <w:pStyle w:val="Sinespaciado"/>
              <w:jc w:val="both"/>
              <w:rPr>
                <w:rFonts w:ascii="Arial" w:hAnsi="Arial" w:cs="Arial"/>
              </w:rPr>
            </w:pPr>
            <w:r w:rsidRPr="009372A5">
              <w:rPr>
                <w:rFonts w:ascii="Arial" w:hAnsi="Arial" w:cs="Arial"/>
                <w:b/>
              </w:rPr>
              <w:t>TERCERO.-</w:t>
            </w:r>
            <w:r w:rsidRPr="009372A5">
              <w:rPr>
                <w:rFonts w:ascii="Arial" w:hAnsi="Arial" w:cs="Arial"/>
              </w:rPr>
              <w:t xml:space="preserve"> El municipio de Progreso,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9761D9" w:rsidRPr="009372A5" w:rsidRDefault="009761D9" w:rsidP="009372A5">
            <w:pPr>
              <w:pStyle w:val="Sinespaciado"/>
              <w:jc w:val="both"/>
              <w:rPr>
                <w:rFonts w:ascii="Arial" w:hAnsi="Arial" w:cs="Arial"/>
              </w:rPr>
            </w:pPr>
          </w:p>
          <w:p w:rsidR="009761D9" w:rsidRPr="009372A5" w:rsidRDefault="009761D9" w:rsidP="009372A5">
            <w:pPr>
              <w:pStyle w:val="Sinespaciado"/>
              <w:jc w:val="both"/>
              <w:rPr>
                <w:rFonts w:ascii="Arial" w:hAnsi="Arial" w:cs="Arial"/>
              </w:rPr>
            </w:pPr>
            <w:r w:rsidRPr="009372A5">
              <w:rPr>
                <w:rFonts w:ascii="Arial" w:hAnsi="Arial" w:cs="Arial"/>
                <w:b/>
              </w:rPr>
              <w:t>CUARTO.-</w:t>
            </w:r>
            <w:r w:rsidRPr="009372A5">
              <w:rPr>
                <w:rFonts w:ascii="Arial" w:hAnsi="Arial" w:cs="Arial"/>
              </w:rPr>
              <w:t xml:space="preserve"> El municipio de Progreso, Coahuila de Zaragoza, elaborará y difundirá a más tardar el 31 de enero de 2017,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QUINTO.-</w:t>
            </w:r>
            <w:r w:rsidRPr="009372A5">
              <w:rPr>
                <w:rFonts w:ascii="Arial" w:hAnsi="Arial" w:cs="Arial"/>
                <w:sz w:val="22"/>
                <w:szCs w:val="22"/>
              </w:rPr>
              <w:t xml:space="preserve"> 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9761D9" w:rsidRPr="009372A5" w:rsidRDefault="009761D9" w:rsidP="009372A5">
            <w:pPr>
              <w:jc w:val="both"/>
              <w:rPr>
                <w:rFonts w:ascii="Arial" w:hAnsi="Arial" w:cs="Arial"/>
                <w:b/>
                <w:sz w:val="22"/>
                <w:szCs w:val="22"/>
              </w:rPr>
            </w:pPr>
          </w:p>
          <w:p w:rsidR="009761D9" w:rsidRPr="009372A5" w:rsidRDefault="009761D9" w:rsidP="009372A5">
            <w:pPr>
              <w:jc w:val="both"/>
              <w:rPr>
                <w:rFonts w:ascii="Arial" w:hAnsi="Arial" w:cs="Arial"/>
                <w:sz w:val="22"/>
                <w:szCs w:val="22"/>
              </w:rPr>
            </w:pPr>
            <w:r w:rsidRPr="009372A5">
              <w:rPr>
                <w:rFonts w:ascii="Arial" w:hAnsi="Arial" w:cs="Arial"/>
                <w:b/>
                <w:sz w:val="22"/>
                <w:szCs w:val="22"/>
              </w:rPr>
              <w:t xml:space="preserve">SEXTO.- </w:t>
            </w:r>
            <w:r w:rsidRPr="009372A5">
              <w:rPr>
                <w:rFonts w:ascii="Arial" w:hAnsi="Arial" w:cs="Arial"/>
                <w:sz w:val="22"/>
                <w:szCs w:val="22"/>
              </w:rPr>
              <w:t>Publíquese la presente Ley en el Periódico Oficial del Gobierno del Estado.</w:t>
            </w:r>
          </w:p>
          <w:p w:rsidR="009761D9" w:rsidRPr="009372A5" w:rsidRDefault="009761D9" w:rsidP="009372A5">
            <w:pPr>
              <w:widowControl w:val="0"/>
              <w:tabs>
                <w:tab w:val="left" w:pos="8749"/>
              </w:tabs>
              <w:jc w:val="both"/>
              <w:rPr>
                <w:rFonts w:ascii="Arial" w:hAnsi="Arial" w:cs="Arial"/>
                <w:b/>
                <w:snapToGrid w:val="0"/>
                <w:sz w:val="22"/>
                <w:szCs w:val="22"/>
              </w:rPr>
            </w:pPr>
          </w:p>
          <w:p w:rsidR="009761D9" w:rsidRPr="009372A5" w:rsidRDefault="009761D9" w:rsidP="009372A5">
            <w:pPr>
              <w:jc w:val="both"/>
              <w:rPr>
                <w:rFonts w:ascii="Arial" w:hAnsi="Arial" w:cs="Arial"/>
                <w:sz w:val="22"/>
                <w:szCs w:val="22"/>
              </w:rPr>
            </w:pPr>
          </w:p>
          <w:p w:rsidR="001A7E35" w:rsidRPr="009372A5" w:rsidRDefault="001A7E35" w:rsidP="00522168">
            <w:pPr>
              <w:jc w:val="both"/>
              <w:rPr>
                <w:rFonts w:ascii="Arial" w:hAnsi="Arial" w:cs="Arial"/>
                <w:b/>
                <w:bCs/>
                <w:sz w:val="22"/>
                <w:szCs w:val="22"/>
              </w:rPr>
            </w:pPr>
          </w:p>
        </w:tc>
        <w:tc>
          <w:tcPr>
            <w:tcW w:w="6910" w:type="dxa"/>
          </w:tcPr>
          <w:p w:rsidR="001A7E35" w:rsidRPr="009372A5" w:rsidRDefault="001A7E35" w:rsidP="009372A5">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LEY DE INGRESOS DEL MUNICIPIO DE PROGRESO, COAHUILA DE ZARAGOZA, PARA EL EJERCICIO FISCAL 2017</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TITULO PRIMERO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DISPOSICIONES GENERALES</w:t>
            </w:r>
          </w:p>
          <w:p w:rsidR="00706AE7" w:rsidRPr="009372A5" w:rsidRDefault="00706AE7" w:rsidP="00706AE7">
            <w:pPr>
              <w:jc w:val="both"/>
              <w:rPr>
                <w:rFonts w:ascii="Arial" w:hAnsi="Arial" w:cs="Arial"/>
                <w:b/>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1.- </w:t>
            </w:r>
            <w:r w:rsidRPr="009372A5">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Progreso, Coahuila de Zaragoza.</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Forman parte de los ingresos las contribuciones, productos y aprovechamientos causados en ejercicios anteriores, pendientes de liquidación o pago.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La presente Ley se encuentra regulada en los términos establecidos en el Código Financiero para los Municipios del Estado de Coahuila de Zaragoza, específicamente en lo referente a los ingresos para </w:t>
            </w:r>
            <w:r w:rsidR="0042782D">
              <w:rPr>
                <w:rFonts w:ascii="Arial" w:hAnsi="Arial" w:cs="Arial"/>
                <w:sz w:val="22"/>
                <w:szCs w:val="22"/>
              </w:rPr>
              <w:t>el ejercicio fiscal del año 2018</w:t>
            </w:r>
            <w:r w:rsidRPr="009372A5">
              <w:rPr>
                <w:rFonts w:ascii="Arial" w:hAnsi="Arial" w:cs="Arial"/>
                <w:sz w:val="22"/>
                <w:szCs w:val="22"/>
              </w:rPr>
              <w:t>, mismos que se integran en base a los conceptos señalados a continuación:</w:t>
            </w:r>
          </w:p>
          <w:p w:rsidR="00706AE7" w:rsidRPr="009372A5" w:rsidRDefault="00706AE7" w:rsidP="00706AE7">
            <w:pPr>
              <w:jc w:val="both"/>
              <w:rPr>
                <w:rFonts w:ascii="Arial" w:hAnsi="Arial" w:cs="Arial"/>
                <w:sz w:val="22"/>
                <w:szCs w:val="22"/>
              </w:rPr>
            </w:pP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
              <w:gridCol w:w="263"/>
              <w:gridCol w:w="434"/>
              <w:gridCol w:w="4530"/>
              <w:gridCol w:w="1558"/>
              <w:gridCol w:w="1556"/>
            </w:tblGrid>
            <w:tr w:rsidR="00706AE7" w:rsidRPr="009372A5" w:rsidTr="002B1646">
              <w:trPr>
                <w:gridAfter w:val="1"/>
                <w:wAfter w:w="916" w:type="pct"/>
                <w:trHeight w:val="240"/>
              </w:trPr>
              <w:tc>
                <w:tcPr>
                  <w:tcW w:w="3169" w:type="pct"/>
                  <w:gridSpan w:val="4"/>
                  <w:tcBorders>
                    <w:top w:val="single" w:sz="4" w:space="0" w:color="auto"/>
                    <w:left w:val="single" w:sz="4" w:space="0" w:color="auto"/>
                    <w:bottom w:val="single" w:sz="4" w:space="0" w:color="auto"/>
                    <w:right w:val="single" w:sz="4" w:space="0" w:color="auto"/>
                  </w:tcBorders>
                  <w:vAlign w:val="center"/>
                  <w:hideMark/>
                </w:tcPr>
                <w:p w:rsidR="0042782D" w:rsidRPr="009372A5" w:rsidRDefault="00706AE7"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Presupuesto de Ingresos Contenido en la Ley de Ingresos </w:t>
                  </w:r>
                  <w:r w:rsidR="0042782D">
                    <w:rPr>
                      <w:rFonts w:ascii="Arial" w:hAnsi="Arial" w:cs="Arial"/>
                      <w:b/>
                      <w:bCs/>
                      <w:color w:val="000000"/>
                      <w:sz w:val="22"/>
                      <w:szCs w:val="22"/>
                      <w:lang w:eastAsia="es-MX"/>
                    </w:rPr>
                    <w:t>2018</w:t>
                  </w:r>
                </w:p>
              </w:tc>
              <w:tc>
                <w:tcPr>
                  <w:tcW w:w="916"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Progreso</w:t>
                  </w:r>
                </w:p>
              </w:tc>
            </w:tr>
            <w:tr w:rsidR="00706AE7" w:rsidRPr="009372A5" w:rsidTr="002B1646">
              <w:trPr>
                <w:gridAfter w:val="1"/>
                <w:wAfter w:w="916" w:type="pct"/>
                <w:trHeight w:val="278"/>
              </w:trPr>
              <w:tc>
                <w:tcPr>
                  <w:tcW w:w="3169"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706AE7" w:rsidRPr="009372A5" w:rsidRDefault="00706AE7" w:rsidP="00B132A6">
                  <w:pPr>
                    <w:framePr w:hSpace="141" w:wrap="around" w:vAnchor="text" w:hAnchor="text" w:y="1"/>
                    <w:suppressOverlap/>
                    <w:jc w:val="both"/>
                    <w:rPr>
                      <w:rFonts w:ascii="Arial" w:hAnsi="Arial" w:cs="Arial"/>
                      <w:b/>
                      <w:bCs/>
                      <w:color w:val="FFFFFF"/>
                      <w:sz w:val="22"/>
                      <w:szCs w:val="22"/>
                      <w:lang w:eastAsia="es-MX"/>
                    </w:rPr>
                  </w:pPr>
                  <w:r w:rsidRPr="009372A5">
                    <w:rPr>
                      <w:rFonts w:ascii="Arial" w:hAnsi="Arial" w:cs="Arial"/>
                      <w:b/>
                      <w:bCs/>
                      <w:color w:val="FFFFFF"/>
                      <w:sz w:val="22"/>
                      <w:szCs w:val="22"/>
                      <w:lang w:eastAsia="es-MX"/>
                    </w:rPr>
                    <w:t>TOTAL DE INGRESOS</w:t>
                  </w:r>
                </w:p>
              </w:tc>
              <w:tc>
                <w:tcPr>
                  <w:tcW w:w="916"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706AE7" w:rsidRPr="009372A5" w:rsidRDefault="002B1646" w:rsidP="00B132A6">
                  <w:pPr>
                    <w:framePr w:hSpace="141" w:wrap="around" w:vAnchor="text" w:hAnchor="text" w:y="1"/>
                    <w:suppressOverlap/>
                    <w:jc w:val="both"/>
                    <w:rPr>
                      <w:rFonts w:ascii="Arial" w:hAnsi="Arial" w:cs="Arial"/>
                      <w:b/>
                      <w:bCs/>
                      <w:color w:val="FFFFFF"/>
                      <w:sz w:val="22"/>
                      <w:szCs w:val="22"/>
                      <w:lang w:eastAsia="es-MX"/>
                    </w:rPr>
                  </w:pPr>
                  <w:r>
                    <w:rPr>
                      <w:rFonts w:ascii="Arial" w:hAnsi="Arial" w:cs="Arial"/>
                      <w:b/>
                      <w:bCs/>
                      <w:color w:val="FFFFFF"/>
                      <w:sz w:val="22"/>
                      <w:szCs w:val="22"/>
                      <w:lang w:eastAsia="es-MX"/>
                    </w:rPr>
                    <w:t>27,405,300.00</w:t>
                  </w:r>
                </w:p>
              </w:tc>
            </w:tr>
            <w:tr w:rsidR="00706AE7" w:rsidRPr="009372A5" w:rsidTr="002B1646">
              <w:trPr>
                <w:gridAfter w:val="1"/>
                <w:wAfter w:w="916" w:type="pct"/>
                <w:trHeight w:val="278"/>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06AE7" w:rsidRPr="009372A5" w:rsidRDefault="00706AE7"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1</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06AE7" w:rsidRPr="009372A5" w:rsidRDefault="00706AE7"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Impuestos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706AE7" w:rsidRPr="009372A5" w:rsidRDefault="00516980"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1,470,000.00</w:t>
                  </w:r>
                </w:p>
              </w:tc>
            </w:tr>
            <w:tr w:rsidR="00706AE7"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Sobre el Patrimonio</w:t>
                  </w:r>
                </w:p>
              </w:tc>
              <w:tc>
                <w:tcPr>
                  <w:tcW w:w="916" w:type="pct"/>
                  <w:tcBorders>
                    <w:top w:val="single" w:sz="4" w:space="0" w:color="auto"/>
                    <w:left w:val="single" w:sz="4" w:space="0" w:color="auto"/>
                    <w:bottom w:val="single" w:sz="4" w:space="0" w:color="auto"/>
                    <w:right w:val="single" w:sz="4" w:space="0" w:color="auto"/>
                  </w:tcBorders>
                  <w:noWrap/>
                  <w:vAlign w:val="center"/>
                </w:tcPr>
                <w:p w:rsidR="00706AE7"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1,320,000.00</w:t>
                  </w:r>
                </w:p>
              </w:tc>
            </w:tr>
            <w:tr w:rsidR="00706AE7"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Predial</w:t>
                  </w:r>
                </w:p>
              </w:tc>
              <w:tc>
                <w:tcPr>
                  <w:tcW w:w="916" w:type="pct"/>
                  <w:tcBorders>
                    <w:top w:val="single" w:sz="4" w:space="0" w:color="auto"/>
                    <w:left w:val="single" w:sz="4" w:space="0" w:color="auto"/>
                    <w:bottom w:val="single" w:sz="4" w:space="0" w:color="auto"/>
                    <w:right w:val="single" w:sz="4" w:space="0" w:color="auto"/>
                  </w:tcBorders>
                  <w:noWrap/>
                  <w:vAlign w:val="center"/>
                </w:tcPr>
                <w:p w:rsidR="00706AE7"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1,100,000.00</w:t>
                  </w:r>
                </w:p>
              </w:tc>
            </w:tr>
            <w:tr w:rsidR="00706AE7"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706AE7" w:rsidRPr="009372A5" w:rsidRDefault="00706AE7"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Adquisición de Inmuebles</w:t>
                  </w:r>
                </w:p>
              </w:tc>
              <w:tc>
                <w:tcPr>
                  <w:tcW w:w="916" w:type="pct"/>
                  <w:tcBorders>
                    <w:top w:val="single" w:sz="4" w:space="0" w:color="auto"/>
                    <w:left w:val="single" w:sz="4" w:space="0" w:color="auto"/>
                    <w:bottom w:val="single" w:sz="4" w:space="0" w:color="auto"/>
                    <w:right w:val="single" w:sz="4" w:space="0" w:color="auto"/>
                  </w:tcBorders>
                  <w:noWrap/>
                  <w:vAlign w:val="center"/>
                </w:tcPr>
                <w:p w:rsidR="00706AE7" w:rsidRPr="009372A5" w:rsidRDefault="002B1646" w:rsidP="00B132A6">
                  <w:pPr>
                    <w:framePr w:hSpace="141" w:wrap="around" w:vAnchor="text" w:hAnchor="text" w:y="1"/>
                    <w:suppressOverlap/>
                    <w:jc w:val="center"/>
                    <w:rPr>
                      <w:rFonts w:ascii="Arial" w:hAnsi="Arial" w:cs="Arial"/>
                      <w:color w:val="000000"/>
                      <w:sz w:val="22"/>
                      <w:szCs w:val="22"/>
                      <w:lang w:eastAsia="es-MX"/>
                    </w:rPr>
                  </w:pPr>
                  <w:r>
                    <w:rPr>
                      <w:rFonts w:ascii="Arial" w:hAnsi="Arial" w:cs="Arial"/>
                      <w:color w:val="000000"/>
                      <w:sz w:val="22"/>
                      <w:szCs w:val="22"/>
                      <w:lang w:eastAsia="es-MX"/>
                    </w:rPr>
                    <w:t>220,000.00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Plusvalía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sobre la producción, el consumo y las transacciones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c>
                <w:tcPr>
                  <w:tcW w:w="916" w:type="pct"/>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la producción, el consumo y las transacciones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al comercio exterior</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c>
                <w:tcPr>
                  <w:tcW w:w="916" w:type="pct"/>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al comercio exterior</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Nóminas y Asimilables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c>
                <w:tcPr>
                  <w:tcW w:w="916" w:type="pct"/>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sobre Nóminas y Asimilables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Ecológicos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c>
                <w:tcPr>
                  <w:tcW w:w="916" w:type="pct"/>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 xml:space="preserve"> </w:t>
                  </w: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Impuestos Ecológicos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c>
                <w:tcPr>
                  <w:tcW w:w="916" w:type="pct"/>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0.00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 de Impuestos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150,000.00</w:t>
                  </w:r>
                  <w:r w:rsidRPr="009372A5">
                    <w:rPr>
                      <w:rFonts w:ascii="Arial" w:hAnsi="Arial" w:cs="Arial"/>
                      <w:color w:val="000000"/>
                      <w:sz w:val="22"/>
                      <w:szCs w:val="22"/>
                      <w:lang w:eastAsia="es-MX"/>
                    </w:rPr>
                    <w:t xml:space="preserve">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Impuestos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el Ejercicio de Actividades Mercantiles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Prestación de Servicios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Espectáculos y Diversiones Públicas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Enajenación de Bienes Muebles Usados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Loterías, Rifas y Sorteos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Predial de ejercicios anteriores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Impuesto sobre Adquisición de Inmuebles de ejercicios anteriores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2</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Cuotas y Aportaciones de seguridad social</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Aportaciones para Fondos de Vivienda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Aportaciones para Fondos de Vivienda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para el Seguro Social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para el Seguro Social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de Ahorro para el Retiro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Cuotas de Ahorro para el Retiro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Otras Cuotas y Aportaciones para la seguridad </w:t>
                  </w:r>
                  <w:r w:rsidRPr="009372A5">
                    <w:rPr>
                      <w:rFonts w:ascii="Arial" w:hAnsi="Arial" w:cs="Arial"/>
                      <w:sz w:val="22"/>
                      <w:szCs w:val="22"/>
                      <w:lang w:eastAsia="es-MX"/>
                    </w:rPr>
                    <w:lastRenderedPageBreak/>
                    <w:t>social</w:t>
                  </w:r>
                  <w:r w:rsidR="009C084E">
                    <w:rPr>
                      <w:rFonts w:ascii="Arial" w:hAnsi="Arial" w:cs="Arial"/>
                      <w:sz w:val="22"/>
                      <w:szCs w:val="22"/>
                      <w:lang w:eastAsia="es-MX"/>
                    </w:rPr>
                    <w:t xml:space="preserve">  </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lastRenderedPageBreak/>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Otras Cuotas y Aportaciones para la seguridad social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Accesorios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3</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Contribuciones de Mejoras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9C084E"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de Mejoras por Obras Públicas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Gasto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Obra Pública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Responsabilidad Objetiva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48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Mantenimiento, Mejoramiento y Equipamiento del Cuerpo de Bomberos de los Municipios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Mantenimiento y Conservación del Centro Histórico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Contribución por Otros Servicios Municipales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72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4</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Derechos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5638A9"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194</w:t>
                  </w:r>
                  <w:r w:rsidR="00516980">
                    <w:rPr>
                      <w:rFonts w:ascii="Arial" w:hAnsi="Arial" w:cs="Arial"/>
                      <w:b/>
                      <w:bCs/>
                      <w:color w:val="000000"/>
                      <w:sz w:val="22"/>
                      <w:szCs w:val="22"/>
                      <w:lang w:eastAsia="es-MX"/>
                    </w:rPr>
                    <w:t>,300.00</w:t>
                  </w:r>
                </w:p>
              </w:tc>
            </w:tr>
            <w:tr w:rsidR="002B1646" w:rsidRPr="009372A5" w:rsidTr="002B1646">
              <w:trPr>
                <w:gridAfter w:val="1"/>
                <w:wAfter w:w="916" w:type="pct"/>
                <w:trHeight w:val="503"/>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por el Uso, Goce, Aprovechamiento o Explotación de Bienes de Dominio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Arrastre y Almacenaje</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 la Ocupación de las Vías Públicas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Uso de las Pensiones Municipales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Uso de Otros Bienes de Dominio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a los hidrocarburos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Derechos a los hidrocarburos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por Prestación de Servicios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27,300.00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Agua Potable y Alcantarillado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27,300.00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Rastros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Alumbrado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Mercados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Aseo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Seguridad Pública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Panteones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Tránsito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Previsión Social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10</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Protección Civil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de Saneamiento y Aguas Residuales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en Materia de Educación y Cultura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Servicios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Derechos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167,000.00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Construcción</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22,000.00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por Alineación de Predios y Asignación de Números Oficiales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2,00</w:t>
                  </w:r>
                  <w:r w:rsidR="009C084E">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Fraccionamientos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Licencias para Establecimientos que Expendan Bebidas Alcohólicas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90,000.00</w:t>
                  </w:r>
                </w:p>
              </w:tc>
            </w:tr>
            <w:tr w:rsidR="002B1646" w:rsidRPr="009372A5" w:rsidTr="002B1646">
              <w:trPr>
                <w:gridAfter w:val="1"/>
                <w:wAfter w:w="916" w:type="pct"/>
                <w:trHeight w:val="48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para la Colocación y Uso de Anuncios y Carteles Publicitarios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Catastrales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45,000.00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7</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Servicios por Certificaciones y Legalizaciones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48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8</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Expedición de Licencias, Permisos, Autorizaciones y Servicios de Control Ambiental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Accesorios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8,000.00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Recargos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8,000.00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Derechos no comprendidos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 xml:space="preserve">Derechos causados en ejercicios fiscales </w:t>
                  </w:r>
                  <w:r w:rsidRPr="009372A5">
                    <w:rPr>
                      <w:rFonts w:ascii="Arial" w:hAnsi="Arial" w:cs="Arial"/>
                      <w:color w:val="000000"/>
                      <w:sz w:val="22"/>
                      <w:szCs w:val="22"/>
                      <w:lang w:eastAsia="es-MX"/>
                    </w:rPr>
                    <w:lastRenderedPageBreak/>
                    <w:t>anteriores</w:t>
                  </w:r>
                  <w:r w:rsidR="009C084E">
                    <w:rPr>
                      <w:rFonts w:ascii="Arial" w:hAnsi="Arial" w:cs="Arial"/>
                      <w:color w:val="000000"/>
                      <w:sz w:val="22"/>
                      <w:szCs w:val="22"/>
                      <w:lang w:eastAsia="es-MX"/>
                    </w:rPr>
                    <w:t xml:space="preserve"> </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lastRenderedPageBreak/>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5</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Productos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9C084E"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11,000.00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Productos de Tipo Corriente</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11,000.00</w:t>
                  </w:r>
                </w:p>
              </w:tc>
            </w:tr>
            <w:tr w:rsidR="002B1646" w:rsidRPr="009372A5" w:rsidTr="002B1646">
              <w:trPr>
                <w:gridAfter w:val="1"/>
                <w:wAfter w:w="916" w:type="pct"/>
                <w:trHeight w:val="48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 la Venta o Arrendamiento de Lotes y Gavetas de los Panteones Municipales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11,000.00</w:t>
                  </w:r>
                </w:p>
              </w:tc>
            </w:tr>
            <w:tr w:rsidR="002B1646" w:rsidRPr="009372A5" w:rsidTr="002B1646">
              <w:trPr>
                <w:gridAfter w:val="1"/>
                <w:wAfter w:w="916" w:type="pct"/>
                <w:trHeight w:val="48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Provenientes del Arrendamiento de Locales Ubicados en los Mercados Municipales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Productos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Productos de capital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de capital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no comprendidos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72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Productos no comprendidos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6</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Aprovechamientos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9C084E"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Aprovechamientos de Tipo Corriente</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por Transferencia</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Derivados de Sanciones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Aprovechamientos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4</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por Retenciones no Aplicadas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5</w:t>
                  </w:r>
                </w:p>
              </w:tc>
              <w:tc>
                <w:tcPr>
                  <w:tcW w:w="2664" w:type="pct"/>
                  <w:tcBorders>
                    <w:top w:val="single" w:sz="4" w:space="0" w:color="auto"/>
                    <w:left w:val="single" w:sz="4" w:space="0" w:color="auto"/>
                    <w:bottom w:val="single" w:sz="4" w:space="0" w:color="auto"/>
                    <w:right w:val="single" w:sz="4" w:space="0" w:color="auto"/>
                  </w:tcBorders>
                  <w:noWrap/>
                  <w:vAlign w:val="bottom"/>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Devoluciones de impuestos estatales y/o federales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Aprovechamientos de capital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de capital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9</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Aprovechamientos no comprendidos en las fracciones de la Ley de Ingresos causadas en ejercicios fiscales anteriores pendientes de liquidación o pago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 xml:space="preserve">Aprovechamientos no comprendidos en las fracciones de la Ley de Ingresos causadas </w:t>
                  </w:r>
                  <w:r w:rsidRPr="009372A5">
                    <w:rPr>
                      <w:rFonts w:ascii="Arial" w:hAnsi="Arial" w:cs="Arial"/>
                      <w:sz w:val="22"/>
                      <w:szCs w:val="22"/>
                      <w:lang w:eastAsia="es-MX"/>
                    </w:rPr>
                    <w:lastRenderedPageBreak/>
                    <w:t>en ejercicios fiscales anteriores pendientes de liquidación o pago</w:t>
                  </w:r>
                  <w:r w:rsidR="009C084E">
                    <w:rPr>
                      <w:rFonts w:ascii="Arial" w:hAnsi="Arial" w:cs="Arial"/>
                      <w:sz w:val="22"/>
                      <w:szCs w:val="22"/>
                      <w:lang w:eastAsia="es-MX"/>
                    </w:rPr>
                    <w:t xml:space="preserve">  </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9C084E"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lastRenderedPageBreak/>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7</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Ingresos por Ventas de Bienes y Servicios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516980"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Ingresos por Ventas de Bienes y Servicios de Organismos Descentralizados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de Organismos Descentralizados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de operación de entidades paraestatales empresariales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de operación de entidades paraestatales empresariales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producidos en establecimientos del Gobierno Central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Ingresos por ventas de bienes y servicios producidos en establecimientos del Gobierno Central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8</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Participaciones y Aportaciones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5638A9" w:rsidP="00B132A6">
                  <w:pPr>
                    <w:framePr w:hSpace="141" w:wrap="around" w:vAnchor="text" w:hAnchor="text" w:y="1"/>
                    <w:suppressOverlap/>
                    <w:jc w:val="both"/>
                    <w:rPr>
                      <w:rFonts w:ascii="Arial" w:hAnsi="Arial" w:cs="Arial"/>
                      <w:b/>
                      <w:bCs/>
                      <w:sz w:val="22"/>
                      <w:szCs w:val="22"/>
                      <w:lang w:eastAsia="es-MX"/>
                    </w:rPr>
                  </w:pPr>
                  <w:r>
                    <w:rPr>
                      <w:rFonts w:ascii="Arial" w:hAnsi="Arial" w:cs="Arial"/>
                      <w:b/>
                      <w:bCs/>
                      <w:sz w:val="22"/>
                      <w:szCs w:val="22"/>
                      <w:lang w:eastAsia="es-MX"/>
                    </w:rPr>
                    <w:t>25,730,000.00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Participaciones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21,100,000.00</w:t>
                  </w:r>
                  <w:r w:rsidR="00643942">
                    <w:rPr>
                      <w:rFonts w:ascii="Arial" w:hAnsi="Arial" w:cs="Arial"/>
                      <w:sz w:val="22"/>
                      <w:szCs w:val="22"/>
                      <w:lang w:eastAsia="es-MX"/>
                    </w:rPr>
                    <w:t xml:space="preserve"> </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ISR Participable</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1,100,000.00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Otras Participaciones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20,000,000.00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Aportaciones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3,130,000.00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FISM</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980,000.00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FORTAMUN</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2,150,000.00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Convenios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1,500,000.00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Convenios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rPr>
                      <w:rFonts w:ascii="Arial" w:hAnsi="Arial" w:cs="Arial"/>
                      <w:sz w:val="22"/>
                      <w:szCs w:val="22"/>
                      <w:lang w:eastAsia="es-MX"/>
                    </w:rPr>
                  </w:pPr>
                  <w:r>
                    <w:rPr>
                      <w:rFonts w:ascii="Arial" w:hAnsi="Arial" w:cs="Arial"/>
                      <w:sz w:val="22"/>
                      <w:szCs w:val="22"/>
                      <w:lang w:eastAsia="es-MX"/>
                    </w:rPr>
                    <w:t>1,500,000.00</w:t>
                  </w:r>
                </w:p>
              </w:tc>
            </w:tr>
            <w:tr w:rsidR="002B1646" w:rsidRPr="009372A5" w:rsidTr="002B1646">
              <w:trPr>
                <w:gridAfter w:val="1"/>
                <w:wAfter w:w="916" w:type="pct"/>
                <w:trHeight w:val="233"/>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9</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Transferencias, Asignaciones, Subsidios y Otras Ayudas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516980"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Internas y Asignaciones al Sector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Internas y Asignaciones al Sector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al Resto del Sector Público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Transferencias Otorgadas al Municipio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3</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Subsidios y Subvenciones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Otros Subsidios Federales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SUBSEMUN</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4</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Ayudas sociales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Donativos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5</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Pensiones y Jubilaciones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Pensiones y Jubilaciones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6</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a Fideicomisos, mandatos y análogos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Transferencias a Fideicomisos, mandatos y análogos</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0</w:t>
                  </w:r>
                </w:p>
              </w:tc>
              <w:tc>
                <w:tcPr>
                  <w:tcW w:w="3074"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r w:rsidRPr="009372A5">
                    <w:rPr>
                      <w:rFonts w:ascii="Arial" w:hAnsi="Arial" w:cs="Arial"/>
                      <w:b/>
                      <w:bCs/>
                      <w:color w:val="000000"/>
                      <w:sz w:val="22"/>
                      <w:szCs w:val="22"/>
                      <w:lang w:eastAsia="es-MX"/>
                    </w:rPr>
                    <w:t>Ingresos Derivados de Financiamientos</w:t>
                  </w:r>
                </w:p>
              </w:tc>
              <w:tc>
                <w:tcPr>
                  <w:tcW w:w="916" w:type="pct"/>
                  <w:tcBorders>
                    <w:top w:val="single" w:sz="4" w:space="0" w:color="auto"/>
                    <w:left w:val="single" w:sz="4" w:space="0" w:color="auto"/>
                    <w:bottom w:val="single" w:sz="4" w:space="0" w:color="auto"/>
                    <w:right w:val="single" w:sz="4" w:space="0" w:color="auto"/>
                  </w:tcBorders>
                  <w:shd w:val="clear" w:color="auto" w:fill="D8D8D8"/>
                  <w:noWrap/>
                  <w:vAlign w:val="center"/>
                </w:tcPr>
                <w:p w:rsidR="002B1646" w:rsidRPr="009372A5" w:rsidRDefault="00516980" w:rsidP="00B132A6">
                  <w:pPr>
                    <w:framePr w:hSpace="141" w:wrap="around" w:vAnchor="text" w:hAnchor="text" w:y="1"/>
                    <w:suppressOverlap/>
                    <w:jc w:val="both"/>
                    <w:rPr>
                      <w:rFonts w:ascii="Arial" w:hAnsi="Arial" w:cs="Arial"/>
                      <w:b/>
                      <w:bCs/>
                      <w:color w:val="000000"/>
                      <w:sz w:val="22"/>
                      <w:szCs w:val="22"/>
                      <w:lang w:eastAsia="es-MX"/>
                    </w:rPr>
                  </w:pPr>
                  <w:r>
                    <w:rPr>
                      <w:rFonts w:ascii="Arial" w:hAnsi="Arial" w:cs="Arial"/>
                      <w:b/>
                      <w:bCs/>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b/>
                      <w:bCs/>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Endeudamiento Interno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Deuda Pública Municipal</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2</w:t>
                  </w:r>
                </w:p>
              </w:tc>
              <w:tc>
                <w:tcPr>
                  <w:tcW w:w="2919" w:type="pct"/>
                  <w:gridSpan w:val="2"/>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r w:rsidRPr="009372A5">
                    <w:rPr>
                      <w:rFonts w:ascii="Arial" w:hAnsi="Arial" w:cs="Arial"/>
                      <w:color w:val="000000"/>
                      <w:sz w:val="22"/>
                      <w:szCs w:val="22"/>
                      <w:lang w:eastAsia="es-MX"/>
                    </w:rPr>
                    <w:t>Endeudamiento externo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r w:rsidR="002B1646" w:rsidRPr="009372A5" w:rsidTr="002B1646">
              <w:trPr>
                <w:gridAfter w:val="1"/>
                <w:wAfter w:w="916" w:type="pct"/>
                <w:trHeight w:val="240"/>
              </w:trPr>
              <w:tc>
                <w:tcPr>
                  <w:tcW w:w="9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color w:val="000000"/>
                      <w:sz w:val="22"/>
                      <w:szCs w:val="22"/>
                      <w:lang w:eastAsia="es-MX"/>
                    </w:rPr>
                  </w:pPr>
                </w:p>
              </w:tc>
              <w:tc>
                <w:tcPr>
                  <w:tcW w:w="1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eastAsiaTheme="minorHAnsi" w:hAnsi="Arial" w:cs="Arial"/>
                      <w:sz w:val="22"/>
                      <w:szCs w:val="22"/>
                      <w:lang w:eastAsia="es-MX"/>
                    </w:rPr>
                  </w:pPr>
                </w:p>
              </w:tc>
              <w:tc>
                <w:tcPr>
                  <w:tcW w:w="255"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1</w:t>
                  </w:r>
                </w:p>
              </w:tc>
              <w:tc>
                <w:tcPr>
                  <w:tcW w:w="2664" w:type="pct"/>
                  <w:tcBorders>
                    <w:top w:val="single" w:sz="4" w:space="0" w:color="auto"/>
                    <w:left w:val="single" w:sz="4" w:space="0" w:color="auto"/>
                    <w:bottom w:val="single" w:sz="4" w:space="0" w:color="auto"/>
                    <w:right w:val="single" w:sz="4" w:space="0" w:color="auto"/>
                  </w:tcBorders>
                  <w:noWrap/>
                  <w:vAlign w:val="center"/>
                  <w:hideMark/>
                </w:tcPr>
                <w:p w:rsidR="002B1646" w:rsidRPr="009372A5" w:rsidRDefault="002B1646" w:rsidP="00B132A6">
                  <w:pPr>
                    <w:framePr w:hSpace="141" w:wrap="around" w:vAnchor="text" w:hAnchor="text" w:y="1"/>
                    <w:suppressOverlap/>
                    <w:jc w:val="both"/>
                    <w:rPr>
                      <w:rFonts w:ascii="Arial" w:hAnsi="Arial" w:cs="Arial"/>
                      <w:sz w:val="22"/>
                      <w:szCs w:val="22"/>
                      <w:lang w:eastAsia="es-MX"/>
                    </w:rPr>
                  </w:pPr>
                  <w:r w:rsidRPr="009372A5">
                    <w:rPr>
                      <w:rFonts w:ascii="Arial" w:hAnsi="Arial" w:cs="Arial"/>
                      <w:sz w:val="22"/>
                      <w:szCs w:val="22"/>
                      <w:lang w:eastAsia="es-MX"/>
                    </w:rPr>
                    <w:t>Endeudamiento externo</w:t>
                  </w:r>
                </w:p>
              </w:tc>
              <w:tc>
                <w:tcPr>
                  <w:tcW w:w="916" w:type="pct"/>
                  <w:tcBorders>
                    <w:top w:val="single" w:sz="4" w:space="0" w:color="auto"/>
                    <w:left w:val="single" w:sz="4" w:space="0" w:color="auto"/>
                    <w:bottom w:val="single" w:sz="4" w:space="0" w:color="auto"/>
                    <w:right w:val="single" w:sz="4" w:space="0" w:color="auto"/>
                  </w:tcBorders>
                  <w:noWrap/>
                  <w:vAlign w:val="center"/>
                </w:tcPr>
                <w:p w:rsidR="002B1646" w:rsidRPr="009372A5" w:rsidRDefault="00516980" w:rsidP="00B132A6">
                  <w:pPr>
                    <w:framePr w:hSpace="141" w:wrap="around" w:vAnchor="text" w:hAnchor="text" w:y="1"/>
                    <w:suppressOverlap/>
                    <w:jc w:val="both"/>
                    <w:rPr>
                      <w:rFonts w:ascii="Arial" w:hAnsi="Arial" w:cs="Arial"/>
                      <w:color w:val="000000"/>
                      <w:sz w:val="22"/>
                      <w:szCs w:val="22"/>
                      <w:lang w:eastAsia="es-MX"/>
                    </w:rPr>
                  </w:pPr>
                  <w:r>
                    <w:rPr>
                      <w:rFonts w:ascii="Arial" w:hAnsi="Arial" w:cs="Arial"/>
                      <w:color w:val="000000"/>
                      <w:sz w:val="22"/>
                      <w:szCs w:val="22"/>
                      <w:lang w:eastAsia="es-MX"/>
                    </w:rPr>
                    <w:t>0.00</w:t>
                  </w:r>
                </w:p>
              </w:tc>
            </w:tr>
          </w:tbl>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TÍTULO SEGUNDO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LAS CONTRIBUCIONES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PRIMERO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DEL IMPUESTO PREDIAL</w:t>
            </w:r>
          </w:p>
          <w:p w:rsidR="00706AE7" w:rsidRPr="009372A5" w:rsidRDefault="00706AE7" w:rsidP="00706AE7">
            <w:pPr>
              <w:jc w:val="both"/>
              <w:rPr>
                <w:rFonts w:ascii="Arial" w:hAnsi="Arial" w:cs="Arial"/>
                <w:b/>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bCs/>
                <w:sz w:val="22"/>
                <w:szCs w:val="22"/>
              </w:rPr>
              <w:t>ARTÍCULO 2.-</w:t>
            </w:r>
            <w:r w:rsidRPr="009372A5">
              <w:rPr>
                <w:rFonts w:ascii="Arial" w:hAnsi="Arial" w:cs="Arial"/>
                <w:sz w:val="22"/>
                <w:szCs w:val="22"/>
              </w:rPr>
              <w:t xml:space="preserve"> El impuesto predial se pagará con las tasas siguientes:</w:t>
            </w:r>
          </w:p>
          <w:p w:rsidR="00706AE7" w:rsidRPr="009372A5" w:rsidRDefault="00706AE7" w:rsidP="00706AE7">
            <w:pPr>
              <w:ind w:right="50"/>
              <w:jc w:val="both"/>
              <w:rPr>
                <w:rFonts w:ascii="Arial" w:hAnsi="Arial" w:cs="Arial"/>
                <w:sz w:val="22"/>
                <w:szCs w:val="22"/>
              </w:rPr>
            </w:pPr>
          </w:p>
          <w:p w:rsidR="00706AE7" w:rsidRPr="009372A5" w:rsidRDefault="00706AE7" w:rsidP="00706AE7">
            <w:pPr>
              <w:tabs>
                <w:tab w:val="left" w:pos="0"/>
              </w:tabs>
              <w:jc w:val="both"/>
              <w:rPr>
                <w:rFonts w:ascii="Arial" w:hAnsi="Arial" w:cs="Arial"/>
                <w:sz w:val="22"/>
                <w:szCs w:val="22"/>
              </w:rPr>
            </w:pPr>
            <w:r w:rsidRPr="009372A5">
              <w:rPr>
                <w:rFonts w:ascii="Arial" w:hAnsi="Arial" w:cs="Arial"/>
                <w:sz w:val="22"/>
                <w:szCs w:val="22"/>
              </w:rPr>
              <w:t xml:space="preserve">I.-   Sobre los predios urbanos 5 al millar anual. </w:t>
            </w:r>
          </w:p>
          <w:p w:rsidR="00706AE7" w:rsidRPr="009372A5" w:rsidRDefault="00706AE7" w:rsidP="00706AE7">
            <w:pPr>
              <w:tabs>
                <w:tab w:val="left" w:pos="0"/>
              </w:tabs>
              <w:jc w:val="both"/>
              <w:rPr>
                <w:rFonts w:ascii="Arial" w:hAnsi="Arial" w:cs="Arial"/>
                <w:sz w:val="22"/>
                <w:szCs w:val="22"/>
              </w:rPr>
            </w:pPr>
          </w:p>
          <w:p w:rsidR="00706AE7" w:rsidRPr="009372A5" w:rsidRDefault="00706AE7" w:rsidP="00706AE7">
            <w:pPr>
              <w:tabs>
                <w:tab w:val="left" w:pos="0"/>
              </w:tabs>
              <w:jc w:val="both"/>
              <w:rPr>
                <w:rFonts w:ascii="Arial" w:hAnsi="Arial" w:cs="Arial"/>
                <w:sz w:val="22"/>
                <w:szCs w:val="22"/>
              </w:rPr>
            </w:pPr>
            <w:r w:rsidRPr="009372A5">
              <w:rPr>
                <w:rFonts w:ascii="Arial" w:hAnsi="Arial" w:cs="Arial"/>
                <w:sz w:val="22"/>
                <w:szCs w:val="22"/>
              </w:rPr>
              <w:t xml:space="preserve">II.-  Sobre los predios rústicos 5  al millar anual. </w:t>
            </w:r>
          </w:p>
          <w:p w:rsidR="00706AE7" w:rsidRPr="009372A5" w:rsidRDefault="00706AE7" w:rsidP="00706AE7">
            <w:pPr>
              <w:tabs>
                <w:tab w:val="left" w:pos="0"/>
              </w:tabs>
              <w:jc w:val="both"/>
              <w:rPr>
                <w:rFonts w:ascii="Arial" w:hAnsi="Arial" w:cs="Arial"/>
                <w:sz w:val="22"/>
                <w:szCs w:val="22"/>
              </w:rPr>
            </w:pPr>
          </w:p>
          <w:p w:rsidR="00706AE7" w:rsidRPr="009372A5" w:rsidRDefault="00706AE7" w:rsidP="00706AE7">
            <w:pPr>
              <w:tabs>
                <w:tab w:val="left" w:pos="0"/>
              </w:tabs>
              <w:jc w:val="both"/>
              <w:rPr>
                <w:rFonts w:ascii="Arial" w:hAnsi="Arial" w:cs="Arial"/>
                <w:sz w:val="22"/>
                <w:szCs w:val="22"/>
              </w:rPr>
            </w:pPr>
            <w:r w:rsidRPr="009372A5">
              <w:rPr>
                <w:rFonts w:ascii="Arial" w:hAnsi="Arial" w:cs="Arial"/>
                <w:sz w:val="22"/>
                <w:szCs w:val="22"/>
              </w:rPr>
              <w:t>III.- En ningún caso el monto del impue</w:t>
            </w:r>
            <w:r w:rsidR="00851833">
              <w:rPr>
                <w:rFonts w:ascii="Arial" w:hAnsi="Arial" w:cs="Arial"/>
                <w:sz w:val="22"/>
                <w:szCs w:val="22"/>
              </w:rPr>
              <w:t>sto predial será inferior a $ 33</w:t>
            </w:r>
            <w:r w:rsidRPr="009372A5">
              <w:rPr>
                <w:rFonts w:ascii="Arial" w:hAnsi="Arial" w:cs="Arial"/>
                <w:sz w:val="22"/>
                <w:szCs w:val="22"/>
              </w:rPr>
              <w:t>.00 por bimestre.</w:t>
            </w:r>
          </w:p>
          <w:p w:rsidR="00706AE7" w:rsidRPr="009372A5" w:rsidRDefault="00706AE7" w:rsidP="00706AE7">
            <w:pPr>
              <w:tabs>
                <w:tab w:val="left" w:pos="0"/>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IV.- Las personas físicas y morales que cubran en una sola emisión la cuota anual del impuesto predial, se les otorgará un incentivo fiscal, de conformidad con los siguientes supuestos:</w:t>
            </w:r>
          </w:p>
          <w:p w:rsidR="00706AE7" w:rsidRPr="009372A5" w:rsidRDefault="00706AE7" w:rsidP="00706AE7">
            <w:pPr>
              <w:jc w:val="both"/>
              <w:rPr>
                <w:rFonts w:ascii="Arial" w:hAnsi="Arial" w:cs="Arial"/>
                <w:sz w:val="22"/>
                <w:szCs w:val="22"/>
              </w:rPr>
            </w:pPr>
          </w:p>
          <w:p w:rsidR="00706AE7" w:rsidRPr="009372A5" w:rsidRDefault="00706AE7" w:rsidP="00706AE7">
            <w:pPr>
              <w:tabs>
                <w:tab w:val="left" w:pos="284"/>
              </w:tabs>
              <w:ind w:left="284"/>
              <w:jc w:val="both"/>
              <w:rPr>
                <w:rFonts w:ascii="Arial" w:hAnsi="Arial" w:cs="Arial"/>
                <w:sz w:val="22"/>
                <w:szCs w:val="22"/>
              </w:rPr>
            </w:pPr>
            <w:r w:rsidRPr="009372A5">
              <w:rPr>
                <w:rFonts w:ascii="Arial" w:hAnsi="Arial" w:cs="Arial"/>
                <w:sz w:val="22"/>
                <w:szCs w:val="22"/>
              </w:rPr>
              <w:t>1.-El equivalente al 15% del monto del impuesto que se cause, cuando el pago se realice durante el mes de enero.</w:t>
            </w:r>
          </w:p>
          <w:p w:rsidR="00706AE7" w:rsidRPr="009372A5" w:rsidRDefault="00706AE7" w:rsidP="00706AE7">
            <w:pPr>
              <w:ind w:left="426" w:hanging="142"/>
              <w:jc w:val="both"/>
              <w:rPr>
                <w:rFonts w:ascii="Arial" w:hAnsi="Arial" w:cs="Arial"/>
                <w:sz w:val="22"/>
                <w:szCs w:val="22"/>
              </w:rPr>
            </w:pPr>
            <w:r w:rsidRPr="009372A5">
              <w:rPr>
                <w:rFonts w:ascii="Arial" w:hAnsi="Arial" w:cs="Arial"/>
                <w:sz w:val="22"/>
                <w:szCs w:val="22"/>
              </w:rPr>
              <w:lastRenderedPageBreak/>
              <w:t>2.-El equivalente al 10% del monto del impuesto que se cause, cuando el pago se realice durante el mes de   febrero.</w:t>
            </w:r>
          </w:p>
          <w:p w:rsidR="00706AE7" w:rsidRPr="009372A5" w:rsidRDefault="00706AE7" w:rsidP="00706AE7">
            <w:pPr>
              <w:ind w:left="426" w:hanging="142"/>
              <w:jc w:val="both"/>
              <w:rPr>
                <w:rFonts w:ascii="Arial" w:hAnsi="Arial" w:cs="Arial"/>
                <w:sz w:val="22"/>
                <w:szCs w:val="22"/>
              </w:rPr>
            </w:pPr>
            <w:r w:rsidRPr="009372A5">
              <w:rPr>
                <w:rFonts w:ascii="Arial" w:hAnsi="Arial" w:cs="Arial"/>
                <w:sz w:val="22"/>
                <w:szCs w:val="22"/>
              </w:rPr>
              <w:t>3.-El equivalente al 5% del monto del impuesto que se cause, cuando el pago se realice durante el mes de marzo.</w:t>
            </w:r>
          </w:p>
          <w:p w:rsidR="00706AE7" w:rsidRPr="009372A5" w:rsidRDefault="00706AE7" w:rsidP="00706AE7">
            <w:pPr>
              <w:ind w:left="426" w:hanging="142"/>
              <w:jc w:val="both"/>
              <w:rPr>
                <w:rFonts w:ascii="Arial" w:hAnsi="Arial" w:cs="Arial"/>
                <w:sz w:val="22"/>
                <w:szCs w:val="22"/>
              </w:rPr>
            </w:pPr>
            <w:r w:rsidRPr="009372A5">
              <w:rPr>
                <w:rFonts w:ascii="Arial" w:hAnsi="Arial" w:cs="Arial"/>
                <w:sz w:val="22"/>
                <w:szCs w:val="22"/>
              </w:rPr>
              <w:t>4.-El incentivo que se otorga no es aplicable cuando se realicen pagos bimestrales.</w:t>
            </w:r>
          </w:p>
          <w:p w:rsidR="00706AE7" w:rsidRPr="009372A5" w:rsidRDefault="00706AE7" w:rsidP="00706AE7">
            <w:pPr>
              <w:ind w:left="1134"/>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  Se otorgará un incentivo equivalente al 50% del impuesto anual que se cause, a los pensionados, jubilados, adultos mayores y personas con discapacidad, que sean propietarios de predios urbanos.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Para tener derecho al incentivo a que se refiere el presente artículo, se deberá cumplir con los siguientes requisitos:</w:t>
            </w:r>
          </w:p>
          <w:p w:rsidR="00706AE7" w:rsidRPr="009372A5" w:rsidRDefault="00706AE7" w:rsidP="00706AE7">
            <w:pPr>
              <w:jc w:val="both"/>
              <w:rPr>
                <w:rFonts w:ascii="Arial" w:hAnsi="Arial" w:cs="Arial"/>
                <w:sz w:val="22"/>
                <w:szCs w:val="22"/>
              </w:rPr>
            </w:pPr>
          </w:p>
          <w:p w:rsidR="00706AE7" w:rsidRPr="009372A5" w:rsidRDefault="00706AE7" w:rsidP="00706AE7">
            <w:pPr>
              <w:tabs>
                <w:tab w:val="left" w:pos="2780"/>
              </w:tabs>
              <w:jc w:val="both"/>
              <w:rPr>
                <w:rFonts w:ascii="Arial" w:hAnsi="Arial" w:cs="Arial"/>
                <w:sz w:val="22"/>
                <w:szCs w:val="22"/>
              </w:rPr>
            </w:pPr>
            <w:r>
              <w:rPr>
                <w:rFonts w:ascii="Arial" w:hAnsi="Arial" w:cs="Arial"/>
                <w:sz w:val="22"/>
                <w:szCs w:val="22"/>
              </w:rPr>
              <w:t xml:space="preserve"> </w:t>
            </w:r>
            <w:r w:rsidR="00935F9C">
              <w:rPr>
                <w:rFonts w:ascii="Arial" w:hAnsi="Arial" w:cs="Arial"/>
                <w:sz w:val="22"/>
                <w:szCs w:val="22"/>
              </w:rPr>
              <w:t xml:space="preserve">    </w:t>
            </w:r>
            <w:r w:rsidRPr="009372A5">
              <w:rPr>
                <w:rFonts w:ascii="Arial" w:hAnsi="Arial" w:cs="Arial"/>
                <w:sz w:val="22"/>
                <w:szCs w:val="22"/>
              </w:rPr>
              <w:t xml:space="preserve">1.- Que el predio respecto del que se otorga el incentivo, sea el </w:t>
            </w:r>
            <w:r>
              <w:rPr>
                <w:rFonts w:ascii="Arial" w:hAnsi="Arial" w:cs="Arial"/>
                <w:sz w:val="22"/>
                <w:szCs w:val="22"/>
              </w:rPr>
              <w:t xml:space="preserve"> </w:t>
            </w:r>
            <w:r w:rsidR="00935F9C">
              <w:rPr>
                <w:rFonts w:ascii="Arial" w:hAnsi="Arial" w:cs="Arial"/>
                <w:sz w:val="22"/>
                <w:szCs w:val="22"/>
              </w:rPr>
              <w:t xml:space="preserve">               </w:t>
            </w:r>
            <w:r>
              <w:rPr>
                <w:rFonts w:ascii="Arial" w:hAnsi="Arial" w:cs="Arial"/>
                <w:sz w:val="22"/>
                <w:szCs w:val="22"/>
              </w:rPr>
              <w:t xml:space="preserve">que </w:t>
            </w:r>
            <w:r w:rsidRPr="009372A5">
              <w:rPr>
                <w:rFonts w:ascii="Arial" w:hAnsi="Arial" w:cs="Arial"/>
                <w:sz w:val="22"/>
                <w:szCs w:val="22"/>
              </w:rPr>
              <w:t>tengan señalado su domicilio  y  esté registrado a su nombre.</w:t>
            </w:r>
            <w:r w:rsidR="00935F9C">
              <w:rPr>
                <w:rFonts w:ascii="Arial" w:hAnsi="Arial" w:cs="Arial"/>
                <w:sz w:val="22"/>
                <w:szCs w:val="22"/>
              </w:rPr>
              <w:t xml:space="preserve">    </w:t>
            </w:r>
          </w:p>
          <w:p w:rsidR="00706AE7" w:rsidRPr="009372A5" w:rsidRDefault="00706AE7" w:rsidP="00706AE7">
            <w:pPr>
              <w:ind w:left="567" w:hanging="283"/>
              <w:jc w:val="both"/>
              <w:rPr>
                <w:rFonts w:ascii="Arial" w:hAnsi="Arial" w:cs="Arial"/>
                <w:sz w:val="22"/>
                <w:szCs w:val="22"/>
              </w:rPr>
            </w:pPr>
            <w:r w:rsidRPr="009372A5">
              <w:rPr>
                <w:rFonts w:ascii="Arial" w:hAnsi="Arial" w:cs="Arial"/>
                <w:sz w:val="22"/>
                <w:szCs w:val="22"/>
              </w:rPr>
              <w:t>2.- El incentivo que se otorga en el presente artículo, no es aplicable cuando se realicen pagos bimestrales.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 Se otorgará un incentivo fiscal, equivalente al 100% del impuesto causado en forma anual, a las instituciones de beneficencia e instituciones educativas no públicas, respecto de los predios que sean de su propiedad y que acrediten ante la Tesorería Municipal que cuentan con autorización o reconocimiento de validez en los   términos de Ley de la materia.</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VII.- A las empresas de nueva creación o ya existentes en el Municipio, respecto al predio donde ésta se localice, que generen nuevos empleos directos, se les otorgarán los incentivos que a continuación se mencionan, sobre el impuesto predial que se cause:</w:t>
            </w:r>
          </w:p>
          <w:p w:rsidR="00706AE7" w:rsidRPr="009372A5" w:rsidRDefault="00706AE7" w:rsidP="00706AE7">
            <w:pPr>
              <w:jc w:val="both"/>
              <w:rPr>
                <w:rFonts w:ascii="Arial" w:hAnsi="Arial" w:cs="Arial"/>
                <w:sz w:val="22"/>
                <w:szCs w:val="22"/>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21"/>
              <w:gridCol w:w="1005"/>
              <w:gridCol w:w="982"/>
            </w:tblGrid>
            <w:tr w:rsidR="00706AE7" w:rsidRPr="009372A5" w:rsidTr="00851833">
              <w:trPr>
                <w:jc w:val="center"/>
              </w:trPr>
              <w:tc>
                <w:tcPr>
                  <w:tcW w:w="3163"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Número de empleos directos generados por empresas</w:t>
                  </w:r>
                </w:p>
              </w:tc>
              <w:tc>
                <w:tcPr>
                  <w:tcW w:w="92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 de Incentivo</w:t>
                  </w:r>
                </w:p>
              </w:tc>
              <w:tc>
                <w:tcPr>
                  <w:tcW w:w="908"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spacing w:line="276" w:lineRule="auto"/>
                    <w:suppressOverlap/>
                    <w:jc w:val="both"/>
                    <w:rPr>
                      <w:rFonts w:ascii="Arial" w:hAnsi="Arial" w:cs="Arial"/>
                      <w:bCs/>
                      <w:sz w:val="22"/>
                      <w:szCs w:val="22"/>
                    </w:rPr>
                  </w:pPr>
                  <w:r w:rsidRPr="009372A5">
                    <w:rPr>
                      <w:rFonts w:ascii="Arial" w:hAnsi="Arial" w:cs="Arial"/>
                      <w:bCs/>
                      <w:sz w:val="22"/>
                      <w:szCs w:val="22"/>
                    </w:rPr>
                    <w:t>Período al que aplica</w:t>
                  </w:r>
                </w:p>
              </w:tc>
            </w:tr>
            <w:tr w:rsidR="00706AE7" w:rsidRPr="009372A5" w:rsidTr="00851833">
              <w:trPr>
                <w:trHeight w:val="259"/>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 a 50</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15</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706AE7" w:rsidRPr="009372A5" w:rsidTr="00851833">
              <w:trPr>
                <w:trHeight w:val="183"/>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51 a 150</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25</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706AE7" w:rsidRPr="009372A5" w:rsidTr="00851833">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151 a 250</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35</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706AE7" w:rsidRPr="009372A5" w:rsidTr="00851833">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lastRenderedPageBreak/>
                    <w:t>251 a 500</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50</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706AE7" w:rsidRPr="009372A5" w:rsidTr="00851833">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501 a 1000</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75</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r w:rsidR="00706AE7" w:rsidRPr="009372A5" w:rsidTr="00851833">
              <w:trPr>
                <w:trHeight w:val="70"/>
                <w:jc w:val="center"/>
              </w:trPr>
              <w:tc>
                <w:tcPr>
                  <w:tcW w:w="3163"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1001 en adelante</w:t>
                  </w:r>
                </w:p>
              </w:tc>
              <w:tc>
                <w:tcPr>
                  <w:tcW w:w="929"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100</w:t>
                  </w:r>
                </w:p>
              </w:tc>
              <w:tc>
                <w:tcPr>
                  <w:tcW w:w="908" w:type="pct"/>
                  <w:tcBorders>
                    <w:top w:val="single" w:sz="4" w:space="0" w:color="auto"/>
                    <w:left w:val="single" w:sz="4" w:space="0" w:color="auto"/>
                    <w:bottom w:val="single" w:sz="4" w:space="0" w:color="auto"/>
                    <w:right w:val="single" w:sz="4" w:space="0" w:color="auto"/>
                  </w:tcBorders>
                  <w:vAlign w:val="center"/>
                  <w:hideMark/>
                </w:tcPr>
                <w:p w:rsidR="00706AE7" w:rsidRPr="009372A5" w:rsidRDefault="00706AE7" w:rsidP="00B132A6">
                  <w:pPr>
                    <w:framePr w:hSpace="141" w:wrap="around" w:vAnchor="text" w:hAnchor="text" w:y="1"/>
                    <w:spacing w:line="276" w:lineRule="auto"/>
                    <w:suppressOverlap/>
                    <w:jc w:val="both"/>
                    <w:rPr>
                      <w:rFonts w:ascii="Arial" w:hAnsi="Arial" w:cs="Arial"/>
                      <w:sz w:val="22"/>
                      <w:szCs w:val="22"/>
                    </w:rPr>
                  </w:pPr>
                  <w:r w:rsidRPr="009372A5">
                    <w:rPr>
                      <w:rFonts w:ascii="Arial" w:hAnsi="Arial" w:cs="Arial"/>
                      <w:sz w:val="22"/>
                      <w:szCs w:val="22"/>
                    </w:rPr>
                    <w:t>2017</w:t>
                  </w:r>
                </w:p>
              </w:tc>
            </w:tr>
          </w:tbl>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Para obtener este incentivo, la empresa debe celebrar convenio por escrito con el Municipio de Progreso.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SEGUNDO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DEL IMPUESTO SOBRE ADQUISICIÓN DE INMUEBLES</w:t>
            </w:r>
          </w:p>
          <w:p w:rsidR="00706AE7" w:rsidRPr="009372A5" w:rsidRDefault="00706AE7" w:rsidP="00706AE7">
            <w:pPr>
              <w:jc w:val="both"/>
              <w:rPr>
                <w:rFonts w:ascii="Arial" w:hAnsi="Arial" w:cs="Arial"/>
                <w:b/>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b/>
                <w:bCs/>
                <w:sz w:val="22"/>
                <w:szCs w:val="22"/>
              </w:rPr>
              <w:t>ARTÍCULO 3.-</w:t>
            </w:r>
            <w:r w:rsidRPr="009372A5">
              <w:rPr>
                <w:rFonts w:ascii="Arial" w:hAnsi="Arial" w:cs="Arial"/>
                <w:sz w:val="22"/>
                <w:szCs w:val="22"/>
              </w:rPr>
              <w:t xml:space="preserve"> Es objeto de este impuesto, la adquisición de inmuebles que consistan en el suelo, en las construcciones o en el suelo y las construcciones adheridas a él, ubicados en el Municipio de Progreso, Coahuila de Zaragoza, así como los derechos relacionados con los mismos a que a este capítulo se refiere.</w:t>
            </w:r>
          </w:p>
          <w:p w:rsidR="00706AE7" w:rsidRPr="009372A5" w:rsidRDefault="00706AE7" w:rsidP="00706AE7">
            <w:pPr>
              <w:tabs>
                <w:tab w:val="left" w:pos="2780"/>
              </w:tabs>
              <w:jc w:val="both"/>
              <w:rPr>
                <w:rFonts w:ascii="Arial" w:hAnsi="Arial" w:cs="Arial"/>
                <w:sz w:val="22"/>
                <w:szCs w:val="22"/>
              </w:rPr>
            </w:pPr>
            <w:r w:rsidRPr="009372A5">
              <w:rPr>
                <w:rFonts w:ascii="Arial" w:hAnsi="Arial" w:cs="Arial"/>
                <w:sz w:val="22"/>
                <w:szCs w:val="22"/>
              </w:rPr>
              <w:tab/>
            </w:r>
          </w:p>
          <w:p w:rsidR="00706AE7" w:rsidRPr="009372A5" w:rsidRDefault="00706AE7" w:rsidP="00706AE7">
            <w:pPr>
              <w:jc w:val="both"/>
              <w:rPr>
                <w:rFonts w:ascii="Arial" w:hAnsi="Arial" w:cs="Arial"/>
                <w:sz w:val="22"/>
                <w:szCs w:val="22"/>
              </w:rPr>
            </w:pPr>
            <w:r w:rsidRPr="009372A5">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706AE7" w:rsidRPr="009372A5" w:rsidRDefault="00706AE7" w:rsidP="00706AE7">
            <w:pPr>
              <w:ind w:firstLine="709"/>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En las adquisiciones de inmuebles que realicen las Dependencias y Entidades de la Administración Pública del Estado y los Municipios, que tengan por objeto promover, construir y enajenar unidades </w:t>
            </w:r>
            <w:r w:rsidRPr="009372A5">
              <w:rPr>
                <w:rFonts w:ascii="Arial" w:hAnsi="Arial" w:cs="Arial"/>
                <w:sz w:val="22"/>
                <w:szCs w:val="22"/>
              </w:rPr>
              <w:lastRenderedPageBreak/>
              <w:t>habitacionales o lotes de terreno de tipo popular, para satisfacer las necesidades de vivienda de personas de bajos ingresos económicos se aplicará la tasa del 0%.</w:t>
            </w:r>
          </w:p>
          <w:p w:rsidR="00706AE7" w:rsidRPr="009372A5" w:rsidRDefault="00706AE7" w:rsidP="00706AE7">
            <w:pPr>
              <w:jc w:val="both"/>
              <w:rPr>
                <w:rFonts w:ascii="Arial" w:hAnsi="Arial" w:cs="Arial"/>
                <w:sz w:val="22"/>
                <w:szCs w:val="22"/>
              </w:rPr>
            </w:pPr>
          </w:p>
          <w:p w:rsidR="00706AE7" w:rsidRPr="009372A5" w:rsidRDefault="00706AE7" w:rsidP="00706AE7">
            <w:pPr>
              <w:tabs>
                <w:tab w:val="left" w:pos="2780"/>
              </w:tabs>
              <w:jc w:val="both"/>
              <w:rPr>
                <w:rFonts w:ascii="Arial" w:hAnsi="Arial" w:cs="Arial"/>
                <w:sz w:val="22"/>
                <w:szCs w:val="22"/>
              </w:rPr>
            </w:pPr>
            <w:r w:rsidRPr="009372A5">
              <w:rPr>
                <w:rFonts w:ascii="Arial" w:hAnsi="Arial" w:cs="Arial"/>
                <w:sz w:val="22"/>
                <w:szCs w:val="22"/>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rsidR="00706AE7" w:rsidRPr="009372A5" w:rsidRDefault="00706AE7" w:rsidP="00706AE7">
            <w:pPr>
              <w:jc w:val="both"/>
              <w:rPr>
                <w:rFonts w:ascii="Arial" w:hAnsi="Arial" w:cs="Arial"/>
                <w:sz w:val="22"/>
                <w:szCs w:val="22"/>
              </w:rPr>
            </w:pPr>
          </w:p>
          <w:p w:rsidR="00706AE7" w:rsidRPr="009372A5" w:rsidRDefault="00CC64AB" w:rsidP="00706AE7">
            <w:pPr>
              <w:jc w:val="both"/>
              <w:rPr>
                <w:rFonts w:ascii="Arial" w:hAnsi="Arial" w:cs="Arial"/>
                <w:sz w:val="22"/>
                <w:szCs w:val="22"/>
              </w:rPr>
            </w:pPr>
            <w:r w:rsidRPr="009372A5">
              <w:rPr>
                <w:rFonts w:ascii="Arial" w:hAnsi="Arial" w:cs="Arial"/>
                <w:sz w:val="22"/>
                <w:szCs w:val="22"/>
              </w:rPr>
              <w:t xml:space="preserve">Para efectos de este artículo, se considerará como unidad </w:t>
            </w:r>
            <w:r w:rsidR="00706AE7" w:rsidRPr="009372A5">
              <w:rPr>
                <w:rFonts w:ascii="Arial" w:hAnsi="Arial" w:cs="Arial"/>
                <w:sz w:val="22"/>
                <w:szCs w:val="22"/>
              </w:rPr>
              <w:t>habitacional tipo popular, aquella en que el terreno no exceda de 200 metros cuadrados y tenga una construcción inferior a 105 metros cuadrados.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TERCERO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DEL IMPUESTO SOBRE EL EJERCICIO DE ACTIVIDADES MERCANTILES</w:t>
            </w:r>
          </w:p>
          <w:p w:rsidR="00706AE7" w:rsidRPr="009372A5" w:rsidRDefault="00706AE7" w:rsidP="00706AE7">
            <w:pPr>
              <w:jc w:val="both"/>
              <w:rPr>
                <w:rFonts w:ascii="Arial" w:hAnsi="Arial" w:cs="Arial"/>
                <w:b/>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4.-</w:t>
            </w:r>
            <w:r w:rsidRPr="009372A5">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Progreso, Coahuila de Zaragoza, en los términos de las disposiciones legales aplicables.</w:t>
            </w:r>
          </w:p>
          <w:p w:rsidR="00935F9C" w:rsidRDefault="00935F9C" w:rsidP="00706AE7">
            <w:pPr>
              <w:jc w:val="both"/>
              <w:rPr>
                <w:rFonts w:ascii="Arial" w:hAnsi="Arial" w:cs="Arial"/>
                <w:bCs/>
                <w:sz w:val="22"/>
                <w:szCs w:val="22"/>
              </w:rPr>
            </w:pPr>
          </w:p>
          <w:p w:rsidR="00706AE7" w:rsidRPr="009372A5" w:rsidRDefault="00935F9C" w:rsidP="00706AE7">
            <w:pPr>
              <w:jc w:val="both"/>
              <w:rPr>
                <w:rFonts w:ascii="Arial" w:hAnsi="Arial" w:cs="Arial"/>
                <w:sz w:val="22"/>
                <w:szCs w:val="22"/>
              </w:rPr>
            </w:pPr>
            <w:r>
              <w:rPr>
                <w:rFonts w:ascii="Arial" w:hAnsi="Arial" w:cs="Arial"/>
                <w:sz w:val="22"/>
                <w:szCs w:val="22"/>
              </w:rPr>
              <w:t xml:space="preserve">Este Impuesto </w:t>
            </w:r>
            <w:r w:rsidR="00706AE7" w:rsidRPr="009372A5">
              <w:rPr>
                <w:rFonts w:ascii="Arial" w:hAnsi="Arial" w:cs="Arial"/>
                <w:sz w:val="22"/>
                <w:szCs w:val="22"/>
              </w:rPr>
              <w:t>se pagará de acuerdo a las tasas y cuotas siguientes:</w:t>
            </w:r>
          </w:p>
          <w:p w:rsidR="00706AE7" w:rsidRPr="009372A5" w:rsidRDefault="00706AE7" w:rsidP="00706AE7">
            <w:pPr>
              <w:ind w:right="-14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I.-  Comerciantes </w:t>
            </w:r>
            <w:r w:rsidR="00851833">
              <w:rPr>
                <w:rFonts w:ascii="Arial" w:hAnsi="Arial" w:cs="Arial"/>
                <w:sz w:val="22"/>
                <w:szCs w:val="22"/>
              </w:rPr>
              <w:t>establecidos con local fijo $ 59</w:t>
            </w:r>
            <w:r w:rsidRPr="009372A5">
              <w:rPr>
                <w:rFonts w:ascii="Arial" w:hAnsi="Arial" w:cs="Arial"/>
                <w:sz w:val="22"/>
                <w:szCs w:val="22"/>
              </w:rPr>
              <w:t>.00 mensual.</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Comerciantes ambulantes:</w:t>
            </w:r>
          </w:p>
          <w:p w:rsidR="00706AE7" w:rsidRPr="009372A5" w:rsidRDefault="00706AE7" w:rsidP="00706AE7">
            <w:pPr>
              <w:ind w:left="567" w:firstLine="142"/>
              <w:jc w:val="both"/>
              <w:rPr>
                <w:rFonts w:ascii="Arial" w:hAnsi="Arial" w:cs="Arial"/>
                <w:sz w:val="22"/>
                <w:szCs w:val="22"/>
              </w:rPr>
            </w:pPr>
          </w:p>
          <w:p w:rsidR="00706AE7" w:rsidRPr="009372A5" w:rsidRDefault="00706AE7" w:rsidP="00706AE7">
            <w:pPr>
              <w:ind w:left="993" w:hanging="426"/>
              <w:jc w:val="both"/>
              <w:rPr>
                <w:rFonts w:ascii="Arial" w:hAnsi="Arial" w:cs="Arial"/>
                <w:sz w:val="22"/>
                <w:szCs w:val="22"/>
              </w:rPr>
            </w:pPr>
            <w:r w:rsidRPr="009372A5">
              <w:rPr>
                <w:rFonts w:ascii="Arial" w:hAnsi="Arial" w:cs="Arial"/>
                <w:sz w:val="22"/>
                <w:szCs w:val="22"/>
              </w:rPr>
              <w:t>1.- Que expendan habitualmente en la vía pública, mercancía que</w:t>
            </w:r>
            <w:r w:rsidR="00851833">
              <w:rPr>
                <w:rFonts w:ascii="Arial" w:hAnsi="Arial" w:cs="Arial"/>
                <w:sz w:val="22"/>
                <w:szCs w:val="22"/>
              </w:rPr>
              <w:t xml:space="preserve"> no sea para consumo humano $ 52</w:t>
            </w:r>
            <w:r w:rsidRPr="009372A5">
              <w:rPr>
                <w:rFonts w:ascii="Arial" w:hAnsi="Arial" w:cs="Arial"/>
                <w:sz w:val="22"/>
                <w:szCs w:val="22"/>
              </w:rPr>
              <w:t>.00 mensual.</w:t>
            </w:r>
          </w:p>
          <w:p w:rsidR="00706AE7" w:rsidRPr="009372A5" w:rsidRDefault="00706AE7" w:rsidP="00706AE7">
            <w:pPr>
              <w:ind w:left="993" w:hanging="426"/>
              <w:jc w:val="both"/>
              <w:rPr>
                <w:rFonts w:ascii="Arial" w:hAnsi="Arial" w:cs="Arial"/>
                <w:sz w:val="22"/>
                <w:szCs w:val="22"/>
              </w:rPr>
            </w:pPr>
          </w:p>
          <w:p w:rsidR="00706AE7" w:rsidRPr="009372A5" w:rsidRDefault="00706AE7" w:rsidP="00706AE7">
            <w:pPr>
              <w:ind w:left="993" w:hanging="426"/>
              <w:jc w:val="both"/>
              <w:rPr>
                <w:rFonts w:ascii="Arial" w:hAnsi="Arial" w:cs="Arial"/>
                <w:sz w:val="22"/>
                <w:szCs w:val="22"/>
              </w:rPr>
            </w:pPr>
            <w:r w:rsidRPr="009372A5">
              <w:rPr>
                <w:rFonts w:ascii="Arial" w:hAnsi="Arial" w:cs="Arial"/>
                <w:sz w:val="22"/>
                <w:szCs w:val="22"/>
              </w:rPr>
              <w:t>2.- Que expendan habitualmente en la vía pública mercancía para consumo humano:</w:t>
            </w:r>
          </w:p>
          <w:p w:rsidR="00706AE7" w:rsidRPr="009372A5" w:rsidRDefault="00706AE7" w:rsidP="00706AE7">
            <w:pPr>
              <w:tabs>
                <w:tab w:val="left" w:pos="-1560"/>
              </w:tabs>
              <w:ind w:left="993" w:hanging="993"/>
              <w:jc w:val="both"/>
              <w:rPr>
                <w:rFonts w:ascii="Arial" w:hAnsi="Arial" w:cs="Arial"/>
                <w:sz w:val="22"/>
                <w:szCs w:val="22"/>
              </w:rPr>
            </w:pPr>
            <w:r w:rsidRPr="009372A5">
              <w:rPr>
                <w:rFonts w:ascii="Arial" w:hAnsi="Arial" w:cs="Arial"/>
                <w:sz w:val="22"/>
                <w:szCs w:val="22"/>
              </w:rPr>
              <w:t xml:space="preserve">                a)  Por aguas frescas, frutas</w:t>
            </w:r>
            <w:r w:rsidR="00851833">
              <w:rPr>
                <w:rFonts w:ascii="Arial" w:hAnsi="Arial" w:cs="Arial"/>
                <w:sz w:val="22"/>
                <w:szCs w:val="22"/>
              </w:rPr>
              <w:t xml:space="preserve"> y rebanados, dulces y otros </w:t>
            </w:r>
            <w:r w:rsidR="00851833">
              <w:rPr>
                <w:rFonts w:ascii="Arial" w:hAnsi="Arial" w:cs="Arial"/>
                <w:sz w:val="22"/>
                <w:szCs w:val="22"/>
              </w:rPr>
              <w:lastRenderedPageBreak/>
              <w:t>$40</w:t>
            </w:r>
            <w:r w:rsidRPr="009372A5">
              <w:rPr>
                <w:rFonts w:ascii="Arial" w:hAnsi="Arial" w:cs="Arial"/>
                <w:sz w:val="22"/>
                <w:szCs w:val="22"/>
              </w:rPr>
              <w:t xml:space="preserve">.00  mensual.  </w:t>
            </w:r>
          </w:p>
          <w:p w:rsidR="00706AE7" w:rsidRPr="009372A5" w:rsidRDefault="00706AE7" w:rsidP="00706AE7">
            <w:pPr>
              <w:ind w:left="993"/>
              <w:jc w:val="both"/>
              <w:rPr>
                <w:rFonts w:ascii="Arial" w:hAnsi="Arial" w:cs="Arial"/>
                <w:sz w:val="22"/>
                <w:szCs w:val="22"/>
              </w:rPr>
            </w:pPr>
            <w:r w:rsidRPr="009372A5">
              <w:rPr>
                <w:rFonts w:ascii="Arial" w:hAnsi="Arial" w:cs="Arial"/>
                <w:sz w:val="22"/>
                <w:szCs w:val="22"/>
              </w:rPr>
              <w:t>b) Por alimentos preparados tales como hot-dog, ta</w:t>
            </w:r>
            <w:r w:rsidR="0063239C">
              <w:rPr>
                <w:rFonts w:ascii="Arial" w:hAnsi="Arial" w:cs="Arial"/>
                <w:sz w:val="22"/>
                <w:szCs w:val="22"/>
              </w:rPr>
              <w:t>cos, lonches y hamburguesas $ 62</w:t>
            </w:r>
            <w:r w:rsidRPr="009372A5">
              <w:rPr>
                <w:rFonts w:ascii="Arial" w:hAnsi="Arial" w:cs="Arial"/>
                <w:sz w:val="22"/>
                <w:szCs w:val="22"/>
              </w:rPr>
              <w:t>.00 mensual.</w:t>
            </w:r>
          </w:p>
          <w:p w:rsidR="00706AE7" w:rsidRPr="009372A5" w:rsidRDefault="00706AE7" w:rsidP="00706AE7">
            <w:pPr>
              <w:ind w:left="993" w:hanging="426"/>
              <w:jc w:val="both"/>
              <w:rPr>
                <w:rFonts w:ascii="Arial" w:hAnsi="Arial" w:cs="Arial"/>
                <w:sz w:val="22"/>
                <w:szCs w:val="22"/>
              </w:rPr>
            </w:pPr>
          </w:p>
          <w:p w:rsidR="00706AE7" w:rsidRPr="009372A5" w:rsidRDefault="00706AE7" w:rsidP="00706AE7">
            <w:pPr>
              <w:ind w:left="993" w:hanging="426"/>
              <w:jc w:val="both"/>
              <w:rPr>
                <w:rFonts w:ascii="Arial" w:hAnsi="Arial" w:cs="Arial"/>
                <w:sz w:val="22"/>
                <w:szCs w:val="22"/>
              </w:rPr>
            </w:pPr>
            <w:r w:rsidRPr="009372A5">
              <w:rPr>
                <w:rFonts w:ascii="Arial" w:hAnsi="Arial" w:cs="Arial"/>
                <w:sz w:val="22"/>
                <w:szCs w:val="22"/>
              </w:rPr>
              <w:t xml:space="preserve">3.- Comerciantes eventuales que expendan las mercancías citadas </w:t>
            </w:r>
            <w:r w:rsidR="0063239C">
              <w:rPr>
                <w:rFonts w:ascii="Arial" w:hAnsi="Arial" w:cs="Arial"/>
                <w:sz w:val="22"/>
                <w:szCs w:val="22"/>
              </w:rPr>
              <w:t>en los numerales anteriores $ 22</w:t>
            </w:r>
            <w:r w:rsidRPr="009372A5">
              <w:rPr>
                <w:rFonts w:ascii="Arial" w:hAnsi="Arial" w:cs="Arial"/>
                <w:sz w:val="22"/>
                <w:szCs w:val="22"/>
              </w:rPr>
              <w:t>.00 diarios.</w:t>
            </w:r>
          </w:p>
          <w:p w:rsidR="00706AE7" w:rsidRPr="009372A5" w:rsidRDefault="00706AE7" w:rsidP="00706AE7">
            <w:pPr>
              <w:ind w:left="993" w:hanging="426"/>
              <w:jc w:val="both"/>
              <w:rPr>
                <w:rFonts w:ascii="Arial" w:hAnsi="Arial" w:cs="Arial"/>
                <w:sz w:val="22"/>
                <w:szCs w:val="22"/>
              </w:rPr>
            </w:pPr>
          </w:p>
          <w:p w:rsidR="00706AE7" w:rsidRPr="009372A5" w:rsidRDefault="00706AE7" w:rsidP="00706AE7">
            <w:pPr>
              <w:ind w:left="567"/>
              <w:jc w:val="both"/>
              <w:rPr>
                <w:rFonts w:ascii="Arial" w:hAnsi="Arial" w:cs="Arial"/>
                <w:sz w:val="22"/>
                <w:szCs w:val="22"/>
              </w:rPr>
            </w:pPr>
            <w:r w:rsidRPr="009372A5">
              <w:rPr>
                <w:rFonts w:ascii="Arial" w:hAnsi="Arial" w:cs="Arial"/>
                <w:sz w:val="22"/>
                <w:szCs w:val="22"/>
              </w:rPr>
              <w:t>4.- Tianguis</w:t>
            </w:r>
            <w:r w:rsidR="0063239C">
              <w:rPr>
                <w:rFonts w:ascii="Arial" w:hAnsi="Arial" w:cs="Arial"/>
                <w:sz w:val="22"/>
                <w:szCs w:val="22"/>
              </w:rPr>
              <w:t>, Mercados Rodantes y otros $ 51</w:t>
            </w:r>
            <w:r w:rsidRPr="009372A5">
              <w:rPr>
                <w:rFonts w:ascii="Arial" w:hAnsi="Arial" w:cs="Arial"/>
                <w:sz w:val="22"/>
                <w:szCs w:val="22"/>
              </w:rPr>
              <w:t>.00 diarios.</w:t>
            </w:r>
          </w:p>
          <w:p w:rsidR="00706AE7" w:rsidRPr="009372A5" w:rsidRDefault="00706AE7" w:rsidP="00706AE7">
            <w:pPr>
              <w:ind w:left="567"/>
              <w:jc w:val="both"/>
              <w:rPr>
                <w:rFonts w:ascii="Arial" w:hAnsi="Arial" w:cs="Arial"/>
                <w:sz w:val="22"/>
                <w:szCs w:val="22"/>
              </w:rPr>
            </w:pPr>
          </w:p>
          <w:p w:rsidR="00706AE7" w:rsidRPr="009372A5" w:rsidRDefault="00706AE7" w:rsidP="00706AE7">
            <w:pPr>
              <w:ind w:left="567"/>
              <w:jc w:val="both"/>
              <w:rPr>
                <w:rFonts w:ascii="Arial" w:hAnsi="Arial" w:cs="Arial"/>
                <w:sz w:val="22"/>
                <w:szCs w:val="22"/>
              </w:rPr>
            </w:pPr>
            <w:r w:rsidRPr="009372A5">
              <w:rPr>
                <w:rFonts w:ascii="Arial" w:hAnsi="Arial" w:cs="Arial"/>
                <w:sz w:val="22"/>
                <w:szCs w:val="22"/>
              </w:rPr>
              <w:t>5.- En Ferias</w:t>
            </w:r>
            <w:r w:rsidR="0063239C">
              <w:rPr>
                <w:rFonts w:ascii="Arial" w:hAnsi="Arial" w:cs="Arial"/>
                <w:sz w:val="22"/>
                <w:szCs w:val="22"/>
              </w:rPr>
              <w:t>, Fiestas, Verbenas y otros $ 51</w:t>
            </w:r>
            <w:r w:rsidRPr="009372A5">
              <w:rPr>
                <w:rFonts w:ascii="Arial" w:hAnsi="Arial" w:cs="Arial"/>
                <w:sz w:val="22"/>
                <w:szCs w:val="22"/>
              </w:rPr>
              <w:t>.00 diarios.</w:t>
            </w:r>
          </w:p>
          <w:p w:rsidR="00706AE7" w:rsidRPr="009372A5" w:rsidRDefault="00706AE7" w:rsidP="00706AE7">
            <w:pPr>
              <w:tabs>
                <w:tab w:val="left" w:pos="2428"/>
              </w:tabs>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706AE7" w:rsidRPr="009372A5" w:rsidRDefault="00706AE7" w:rsidP="00706AE7">
            <w:pPr>
              <w:tabs>
                <w:tab w:val="left" w:pos="2428"/>
              </w:tabs>
              <w:jc w:val="both"/>
              <w:rPr>
                <w:rFonts w:ascii="Arial" w:hAnsi="Arial" w:cs="Arial"/>
                <w:b/>
                <w:sz w:val="22"/>
                <w:szCs w:val="22"/>
              </w:rPr>
            </w:pPr>
          </w:p>
          <w:p w:rsidR="00706AE7" w:rsidRPr="009372A5" w:rsidRDefault="00706AE7" w:rsidP="00706AE7">
            <w:pPr>
              <w:tabs>
                <w:tab w:val="left" w:pos="1440"/>
              </w:tabs>
              <w:jc w:val="center"/>
              <w:rPr>
                <w:rFonts w:ascii="Arial" w:hAnsi="Arial" w:cs="Arial"/>
                <w:b/>
                <w:bCs/>
                <w:sz w:val="22"/>
                <w:szCs w:val="22"/>
              </w:rPr>
            </w:pPr>
            <w:r w:rsidRPr="009372A5">
              <w:rPr>
                <w:rFonts w:ascii="Arial" w:hAnsi="Arial" w:cs="Arial"/>
                <w:b/>
                <w:bCs/>
                <w:sz w:val="22"/>
                <w:szCs w:val="22"/>
              </w:rPr>
              <w:t>CAPÍTULO CUARTO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DEL IMPUESTO SOBRE ESPECTÁCULOS Y DIVERSIONES PÚBLICAS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ARTÍCULO 5.-</w:t>
            </w:r>
            <w:r w:rsidRPr="009372A5">
              <w:rPr>
                <w:rFonts w:ascii="Arial" w:hAnsi="Arial" w:cs="Arial"/>
                <w:bCs/>
                <w:sz w:val="22"/>
                <w:szCs w:val="22"/>
              </w:rPr>
              <w:t xml:space="preserve"> Es objeto de este impuesto la realización de espectáculos y diversiones públicas no gravadas por el Impuesto al Valor Agregado, </w:t>
            </w:r>
            <w:r w:rsidRPr="009372A5">
              <w:rPr>
                <w:rFonts w:ascii="Arial" w:hAnsi="Arial" w:cs="Arial"/>
                <w:sz w:val="22"/>
                <w:szCs w:val="22"/>
              </w:rPr>
              <w:t>se pagará de conformidad a los conceptos, tasas y cuotas siguientes: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Funciones de Circo y Carpas               4% sobre ingresos brutos.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Funciones de Teatro                            4% sobre ingresos brutos.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III.-   Bailes:</w:t>
            </w:r>
          </w:p>
          <w:p w:rsidR="00706AE7" w:rsidRPr="00CC64AB" w:rsidRDefault="00CC64AB" w:rsidP="00CC64AB">
            <w:pPr>
              <w:ind w:left="300"/>
              <w:rPr>
                <w:rFonts w:cs="Arial"/>
                <w:sz w:val="22"/>
                <w:szCs w:val="22"/>
              </w:rPr>
            </w:pPr>
            <w:r>
              <w:rPr>
                <w:rFonts w:cs="Arial"/>
                <w:sz w:val="22"/>
                <w:szCs w:val="22"/>
              </w:rPr>
              <w:t>1.</w:t>
            </w:r>
            <w:r w:rsidR="00706AE7" w:rsidRPr="00CC64AB">
              <w:rPr>
                <w:rFonts w:cs="Arial"/>
                <w:sz w:val="22"/>
                <w:szCs w:val="22"/>
              </w:rPr>
              <w:t>Con fines de lucro                   12% sobre ingresos brutos.</w:t>
            </w:r>
          </w:p>
          <w:p w:rsidR="00706AE7" w:rsidRPr="009372A5" w:rsidRDefault="00706AE7" w:rsidP="00706AE7">
            <w:pPr>
              <w:jc w:val="both"/>
              <w:rPr>
                <w:rFonts w:ascii="Arial" w:hAnsi="Arial" w:cs="Arial"/>
                <w:sz w:val="22"/>
                <w:szCs w:val="22"/>
              </w:rPr>
            </w:pPr>
          </w:p>
          <w:p w:rsidR="00706AE7" w:rsidRPr="00CC64AB" w:rsidRDefault="00706AE7" w:rsidP="00CC64AB">
            <w:pPr>
              <w:pStyle w:val="Prrafodelista"/>
              <w:numPr>
                <w:ilvl w:val="0"/>
                <w:numId w:val="11"/>
              </w:numPr>
              <w:rPr>
                <w:rFonts w:cs="Arial"/>
                <w:sz w:val="22"/>
                <w:szCs w:val="22"/>
              </w:rPr>
            </w:pPr>
            <w:r w:rsidRPr="00CC64AB">
              <w:rPr>
                <w:rFonts w:cs="Arial"/>
                <w:sz w:val="22"/>
                <w:szCs w:val="22"/>
              </w:rPr>
              <w:lastRenderedPageBreak/>
              <w:t>En los casos de que el baile sea organizado con objeto de recabar fondos para fines de beneficencia o de carácter familiar, siempre y cuando se realicen dentro de domicilios particulares, no se realizará cobro alguno.</w:t>
            </w:r>
          </w:p>
          <w:p w:rsidR="00706AE7" w:rsidRPr="009372A5" w:rsidRDefault="00706AE7" w:rsidP="00706AE7">
            <w:pPr>
              <w:jc w:val="both"/>
              <w:rPr>
                <w:rFonts w:ascii="Arial" w:hAnsi="Arial" w:cs="Arial"/>
                <w:sz w:val="22"/>
                <w:szCs w:val="22"/>
              </w:rPr>
            </w:pPr>
          </w:p>
          <w:p w:rsidR="00706AE7" w:rsidRPr="00CC64AB" w:rsidRDefault="00706AE7" w:rsidP="00CC64AB">
            <w:pPr>
              <w:pStyle w:val="Prrafodelista"/>
              <w:numPr>
                <w:ilvl w:val="0"/>
                <w:numId w:val="11"/>
              </w:numPr>
              <w:rPr>
                <w:rFonts w:cs="Arial"/>
                <w:sz w:val="22"/>
                <w:szCs w:val="22"/>
              </w:rPr>
            </w:pPr>
            <w:r w:rsidRPr="00CC64AB">
              <w:rPr>
                <w:rFonts w:cs="Arial"/>
                <w:sz w:val="22"/>
                <w:szCs w:val="22"/>
              </w:rPr>
              <w:t>Si se realizara en lugar distinto al domicilio particular, ya sea salones de eventos o lugares públicos, se cobrarán las siguientes cuotas: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        a) Permiso para bailes particulares, fuera del domici</w:t>
            </w:r>
            <w:r w:rsidR="00FE5562">
              <w:rPr>
                <w:rFonts w:ascii="Arial" w:hAnsi="Arial" w:cs="Arial"/>
                <w:sz w:val="22"/>
                <w:szCs w:val="22"/>
              </w:rPr>
              <w:t>lio particular una cuota de $ 56</w:t>
            </w:r>
            <w:r w:rsidRPr="009372A5">
              <w:rPr>
                <w:rFonts w:ascii="Arial" w:hAnsi="Arial" w:cs="Arial"/>
                <w:sz w:val="22"/>
                <w:szCs w:val="22"/>
              </w:rPr>
              <w:t xml:space="preserve">0.00. </w:t>
            </w: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         b) Permiso de cierre de calle para</w:t>
            </w:r>
            <w:r w:rsidR="00FE5562">
              <w:rPr>
                <w:rFonts w:ascii="Arial" w:hAnsi="Arial" w:cs="Arial"/>
                <w:sz w:val="22"/>
                <w:szCs w:val="22"/>
              </w:rPr>
              <w:t xml:space="preserve"> realizar evento particular $ 26</w:t>
            </w:r>
            <w:r w:rsidRPr="009372A5">
              <w:rPr>
                <w:rFonts w:ascii="Arial" w:hAnsi="Arial" w:cs="Arial"/>
                <w:sz w:val="22"/>
                <w:szCs w:val="22"/>
              </w:rPr>
              <w:t>0.00. Cuando se solicite el cierre de calle para realizar el evento particular, se deberá presentar ante la Tesorería Municipal, carta de conformidad firmada por la totalidad de los vecinos afectados y el permiso para bailes particulares.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IV.-  Juegos recreativos mecánicos, electromecánicos $ 9.00 a $ 11.00 por cada juego.</w:t>
            </w:r>
          </w:p>
          <w:p w:rsidR="00706AE7" w:rsidRPr="009372A5" w:rsidRDefault="00706AE7" w:rsidP="00706AE7">
            <w:pPr>
              <w:jc w:val="both"/>
              <w:rPr>
                <w:rFonts w:ascii="Arial" w:hAnsi="Arial" w:cs="Arial"/>
                <w:sz w:val="22"/>
                <w:szCs w:val="22"/>
              </w:rPr>
            </w:pPr>
          </w:p>
          <w:p w:rsidR="00706AE7" w:rsidRPr="009372A5" w:rsidRDefault="00706AE7" w:rsidP="00706AE7">
            <w:pPr>
              <w:tabs>
                <w:tab w:val="left" w:pos="3544"/>
              </w:tabs>
              <w:jc w:val="both"/>
              <w:rPr>
                <w:rFonts w:ascii="Arial" w:hAnsi="Arial" w:cs="Arial"/>
                <w:sz w:val="22"/>
                <w:szCs w:val="22"/>
              </w:rPr>
            </w:pPr>
            <w:r w:rsidRPr="009372A5">
              <w:rPr>
                <w:rFonts w:ascii="Arial" w:hAnsi="Arial" w:cs="Arial"/>
                <w:sz w:val="22"/>
                <w:szCs w:val="22"/>
              </w:rPr>
              <w:t>V.-    Ferias de</w:t>
            </w:r>
            <w:r w:rsidRPr="009372A5">
              <w:rPr>
                <w:rFonts w:ascii="Arial" w:hAnsi="Arial" w:cs="Arial"/>
                <w:sz w:val="22"/>
                <w:szCs w:val="22"/>
              </w:rPr>
              <w:tab/>
              <w:t>10% sobre el ingreso bruto.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VI.-   Charreadas y Jaripeos           </w:t>
            </w:r>
            <w:r w:rsidRPr="009372A5">
              <w:rPr>
                <w:rFonts w:ascii="Arial" w:hAnsi="Arial" w:cs="Arial"/>
                <w:sz w:val="22"/>
                <w:szCs w:val="22"/>
              </w:rPr>
              <w:tab/>
              <w:t>5% sobre el ingreso bruto.</w:t>
            </w:r>
          </w:p>
          <w:p w:rsidR="00706AE7" w:rsidRPr="009372A5" w:rsidRDefault="00706AE7" w:rsidP="00706AE7">
            <w:pPr>
              <w:tabs>
                <w:tab w:val="left" w:pos="4111"/>
              </w:tabs>
              <w:jc w:val="both"/>
              <w:rPr>
                <w:rFonts w:ascii="Arial" w:hAnsi="Arial" w:cs="Arial"/>
                <w:sz w:val="22"/>
                <w:szCs w:val="22"/>
              </w:rPr>
            </w:pPr>
          </w:p>
          <w:p w:rsidR="00706AE7" w:rsidRPr="009372A5" w:rsidRDefault="00706AE7" w:rsidP="00706AE7">
            <w:pPr>
              <w:tabs>
                <w:tab w:val="left" w:pos="4111"/>
              </w:tabs>
              <w:jc w:val="both"/>
              <w:rPr>
                <w:rFonts w:ascii="Arial" w:hAnsi="Arial" w:cs="Arial"/>
                <w:sz w:val="22"/>
                <w:szCs w:val="22"/>
              </w:rPr>
            </w:pPr>
            <w:r w:rsidRPr="009372A5">
              <w:rPr>
                <w:rFonts w:ascii="Arial" w:hAnsi="Arial" w:cs="Arial"/>
                <w:sz w:val="22"/>
                <w:szCs w:val="22"/>
              </w:rPr>
              <w:t xml:space="preserve">VII.-   Eventos Deportivos un          </w:t>
            </w:r>
            <w:r>
              <w:rPr>
                <w:rFonts w:ascii="Arial" w:hAnsi="Arial" w:cs="Arial"/>
                <w:sz w:val="22"/>
                <w:szCs w:val="22"/>
              </w:rPr>
              <w:t xml:space="preserve">  </w:t>
            </w:r>
            <w:r w:rsidRPr="009372A5">
              <w:rPr>
                <w:rFonts w:ascii="Arial" w:hAnsi="Arial" w:cs="Arial"/>
                <w:sz w:val="22"/>
                <w:szCs w:val="22"/>
              </w:rPr>
              <w:t>5% sobre ingresos brutos.</w:t>
            </w:r>
          </w:p>
          <w:p w:rsidR="00706AE7" w:rsidRPr="009372A5" w:rsidRDefault="00706AE7" w:rsidP="00706AE7">
            <w:pPr>
              <w:tabs>
                <w:tab w:val="left" w:pos="4111"/>
              </w:tabs>
              <w:jc w:val="both"/>
              <w:rPr>
                <w:rFonts w:ascii="Arial" w:hAnsi="Arial" w:cs="Arial"/>
                <w:sz w:val="22"/>
                <w:szCs w:val="22"/>
              </w:rPr>
            </w:pPr>
          </w:p>
          <w:p w:rsidR="00706AE7" w:rsidRPr="009372A5" w:rsidRDefault="00706AE7" w:rsidP="00706AE7">
            <w:pPr>
              <w:tabs>
                <w:tab w:val="left" w:pos="4111"/>
              </w:tabs>
              <w:jc w:val="both"/>
              <w:rPr>
                <w:rFonts w:ascii="Arial" w:hAnsi="Arial" w:cs="Arial"/>
                <w:sz w:val="22"/>
                <w:szCs w:val="22"/>
              </w:rPr>
            </w:pPr>
            <w:r w:rsidRPr="009372A5">
              <w:rPr>
                <w:rFonts w:ascii="Arial" w:hAnsi="Arial" w:cs="Arial"/>
                <w:sz w:val="22"/>
                <w:szCs w:val="22"/>
              </w:rPr>
              <w:t>VIII.- Exhibición y concurso               $ 8.00 cada uno.</w:t>
            </w:r>
          </w:p>
          <w:p w:rsidR="00706AE7" w:rsidRPr="009372A5" w:rsidRDefault="00706AE7" w:rsidP="00706AE7">
            <w:pPr>
              <w:tabs>
                <w:tab w:val="left" w:pos="5670"/>
              </w:tabs>
              <w:jc w:val="both"/>
              <w:rPr>
                <w:rFonts w:ascii="Arial" w:hAnsi="Arial" w:cs="Arial"/>
                <w:sz w:val="22"/>
                <w:szCs w:val="22"/>
              </w:rPr>
            </w:pPr>
          </w:p>
          <w:p w:rsidR="00706AE7" w:rsidRPr="009372A5" w:rsidRDefault="00706AE7" w:rsidP="00706AE7">
            <w:pPr>
              <w:tabs>
                <w:tab w:val="left" w:pos="5670"/>
              </w:tabs>
              <w:jc w:val="both"/>
              <w:rPr>
                <w:rFonts w:ascii="Arial" w:hAnsi="Arial" w:cs="Arial"/>
                <w:sz w:val="22"/>
                <w:szCs w:val="22"/>
              </w:rPr>
            </w:pPr>
            <w:r w:rsidRPr="009372A5">
              <w:rPr>
                <w:rFonts w:ascii="Arial" w:hAnsi="Arial" w:cs="Arial"/>
                <w:sz w:val="22"/>
                <w:szCs w:val="22"/>
              </w:rPr>
              <w:t>IX.-   Eventos Culturales no se realizará cobro alguno.</w:t>
            </w:r>
          </w:p>
          <w:p w:rsidR="00706AE7" w:rsidRPr="009372A5" w:rsidRDefault="00706AE7" w:rsidP="00706AE7">
            <w:pPr>
              <w:tabs>
                <w:tab w:val="left" w:pos="5670"/>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X.-    Presentaciones Artísticas        </w:t>
            </w:r>
            <w:r w:rsidRPr="009372A5">
              <w:rPr>
                <w:rFonts w:ascii="Arial" w:hAnsi="Arial" w:cs="Arial"/>
                <w:sz w:val="22"/>
                <w:szCs w:val="22"/>
              </w:rPr>
              <w:tab/>
              <w:t xml:space="preserve"> 5% sobre ingresos brutos.</w:t>
            </w:r>
          </w:p>
          <w:p w:rsidR="00706AE7" w:rsidRPr="009372A5" w:rsidRDefault="00706AE7" w:rsidP="00706AE7">
            <w:pPr>
              <w:tabs>
                <w:tab w:val="left" w:pos="5670"/>
              </w:tabs>
              <w:jc w:val="both"/>
              <w:rPr>
                <w:rFonts w:ascii="Arial" w:hAnsi="Arial" w:cs="Arial"/>
                <w:sz w:val="22"/>
                <w:szCs w:val="22"/>
              </w:rPr>
            </w:pPr>
          </w:p>
          <w:p w:rsidR="00706AE7" w:rsidRPr="009372A5" w:rsidRDefault="00706AE7" w:rsidP="00706AE7">
            <w:pPr>
              <w:tabs>
                <w:tab w:val="left" w:pos="5670"/>
              </w:tabs>
              <w:jc w:val="both"/>
              <w:rPr>
                <w:rFonts w:ascii="Arial" w:hAnsi="Arial" w:cs="Arial"/>
                <w:sz w:val="22"/>
                <w:szCs w:val="22"/>
              </w:rPr>
            </w:pPr>
            <w:r w:rsidRPr="009372A5">
              <w:rPr>
                <w:rFonts w:ascii="Arial" w:hAnsi="Arial" w:cs="Arial"/>
                <w:sz w:val="22"/>
                <w:szCs w:val="22"/>
              </w:rPr>
              <w:t>XI.-   Funciones de Box, Lucha Libre y otros 5% sobre ingresos   brutos.</w:t>
            </w:r>
          </w:p>
          <w:p w:rsidR="00706AE7" w:rsidRPr="009372A5" w:rsidRDefault="00706AE7" w:rsidP="00706AE7">
            <w:pPr>
              <w:tabs>
                <w:tab w:val="left" w:pos="0"/>
              </w:tabs>
              <w:jc w:val="both"/>
              <w:rPr>
                <w:rFonts w:ascii="Arial" w:hAnsi="Arial" w:cs="Arial"/>
                <w:sz w:val="22"/>
                <w:szCs w:val="22"/>
              </w:rPr>
            </w:pPr>
          </w:p>
          <w:p w:rsidR="00706AE7" w:rsidRPr="009372A5" w:rsidRDefault="00706AE7" w:rsidP="00706AE7">
            <w:pPr>
              <w:tabs>
                <w:tab w:val="left" w:pos="0"/>
                <w:tab w:val="left" w:pos="4111"/>
              </w:tabs>
              <w:jc w:val="both"/>
              <w:rPr>
                <w:rFonts w:ascii="Arial" w:hAnsi="Arial" w:cs="Arial"/>
                <w:sz w:val="22"/>
                <w:szCs w:val="22"/>
              </w:rPr>
            </w:pPr>
            <w:r w:rsidRPr="009372A5">
              <w:rPr>
                <w:rFonts w:ascii="Arial" w:hAnsi="Arial" w:cs="Arial"/>
                <w:sz w:val="22"/>
                <w:szCs w:val="22"/>
              </w:rPr>
              <w:t>XII.- Billares, p</w:t>
            </w:r>
            <w:r w:rsidR="00FE5562">
              <w:rPr>
                <w:rFonts w:ascii="Arial" w:hAnsi="Arial" w:cs="Arial"/>
                <w:sz w:val="22"/>
                <w:szCs w:val="22"/>
              </w:rPr>
              <w:t>or mesa de billar instalada $ 48</w:t>
            </w:r>
            <w:r w:rsidRPr="009372A5">
              <w:rPr>
                <w:rFonts w:ascii="Arial" w:hAnsi="Arial" w:cs="Arial"/>
                <w:sz w:val="22"/>
                <w:szCs w:val="22"/>
              </w:rPr>
              <w:t>.00 mensual, sin venta de bebidas alcohólicas. En donde se e</w:t>
            </w:r>
            <w:r w:rsidR="00FE5562">
              <w:rPr>
                <w:rFonts w:ascii="Arial" w:hAnsi="Arial" w:cs="Arial"/>
                <w:sz w:val="22"/>
                <w:szCs w:val="22"/>
              </w:rPr>
              <w:t>xpendan bebidas alcohólicas $ 64</w:t>
            </w:r>
            <w:r w:rsidRPr="009372A5">
              <w:rPr>
                <w:rFonts w:ascii="Arial" w:hAnsi="Arial" w:cs="Arial"/>
                <w:sz w:val="22"/>
                <w:szCs w:val="22"/>
              </w:rPr>
              <w:t>.00 mensual por mesa de billar.</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lastRenderedPageBreak/>
              <w:t>XIII.-  Salones con Rockolas y/o aparatos musicales, donde se e</w:t>
            </w:r>
            <w:r w:rsidR="00FE5562">
              <w:rPr>
                <w:rFonts w:ascii="Arial" w:hAnsi="Arial" w:cs="Arial"/>
                <w:sz w:val="22"/>
                <w:szCs w:val="22"/>
              </w:rPr>
              <w:t>xpendan bebidas alcohólicas $ 100</w:t>
            </w:r>
            <w:r w:rsidRPr="009372A5">
              <w:rPr>
                <w:rFonts w:ascii="Arial" w:hAnsi="Arial" w:cs="Arial"/>
                <w:sz w:val="22"/>
                <w:szCs w:val="22"/>
              </w:rPr>
              <w:t>.00 mensual.</w:t>
            </w:r>
          </w:p>
          <w:p w:rsidR="00706AE7" w:rsidRPr="009372A5" w:rsidRDefault="00706AE7" w:rsidP="00706AE7">
            <w:pPr>
              <w:tabs>
                <w:tab w:val="left" w:pos="0"/>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XIV.- Eventos donde participen Orquestas, Conjuntos o Grupos similares Locales, pagarán el 5% del monto del contrato. Los Foráneos, pagarán un 5% sobre contrato, en éste caso, el contratante será responsable solidario del pago del Impuesto.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XV.-  Cuando se sustituya la música viva por aparatos electro-musicales para un evento, se pagará una cuota de $ 490.00.</w:t>
            </w:r>
          </w:p>
          <w:p w:rsidR="00706AE7" w:rsidRPr="009372A5" w:rsidRDefault="00706AE7" w:rsidP="00706AE7">
            <w:pPr>
              <w:jc w:val="both"/>
              <w:rPr>
                <w:rFonts w:ascii="Arial" w:hAnsi="Arial" w:cs="Arial"/>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QUINTO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DEL IMPUESTO SOBRE LOTERÍAS, RIFAS Y SORTEOS</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6.-</w:t>
            </w:r>
            <w:r w:rsidRPr="009372A5">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9372A5">
              <w:rPr>
                <w:rFonts w:ascii="Arial" w:hAnsi="Arial" w:cs="Arial"/>
                <w:sz w:val="22"/>
                <w:szCs w:val="22"/>
              </w:rPr>
              <w:t>, se pagará con la tasa del 10% sobre ingresos brutos que se perciban, siempre y cuando se trate de eventos con fines de lucro. Previo el permiso de la Secretaría de Gobernación.</w:t>
            </w:r>
          </w:p>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SEXTO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LAS CONTRIBUCIONES ESPECIALES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LA CONTRIBUCIÓN POR GASTO</w:t>
            </w:r>
          </w:p>
          <w:p w:rsidR="00706AE7" w:rsidRPr="009372A5" w:rsidRDefault="00706AE7" w:rsidP="00706AE7">
            <w:pPr>
              <w:jc w:val="center"/>
              <w:rPr>
                <w:rFonts w:ascii="Arial" w:hAnsi="Arial" w:cs="Arial"/>
                <w:b/>
                <w:bCs/>
                <w:sz w:val="22"/>
                <w:szCs w:val="22"/>
              </w:rPr>
            </w:pPr>
          </w:p>
          <w:p w:rsidR="00706AE7" w:rsidRPr="009372A5" w:rsidRDefault="00706AE7" w:rsidP="00706AE7">
            <w:pPr>
              <w:jc w:val="both"/>
              <w:rPr>
                <w:rFonts w:ascii="Arial" w:hAnsi="Arial" w:cs="Arial"/>
                <w:b/>
                <w:bCs/>
                <w:sz w:val="22"/>
                <w:szCs w:val="22"/>
              </w:rPr>
            </w:pPr>
            <w:r w:rsidRPr="009372A5">
              <w:rPr>
                <w:rFonts w:ascii="Arial" w:hAnsi="Arial" w:cs="Arial"/>
                <w:b/>
                <w:sz w:val="22"/>
                <w:szCs w:val="22"/>
              </w:rPr>
              <w:t xml:space="preserve">ARTÍCULO 7.- </w:t>
            </w:r>
            <w:r w:rsidRPr="009372A5">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POR OBRA PÚBLICA</w:t>
            </w:r>
          </w:p>
          <w:p w:rsidR="00706AE7" w:rsidRPr="009372A5" w:rsidRDefault="00706AE7" w:rsidP="00706AE7">
            <w:pPr>
              <w:jc w:val="both"/>
              <w:rPr>
                <w:rFonts w:ascii="Arial" w:hAnsi="Arial" w:cs="Arial"/>
                <w:b/>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ARTÍCULO 8.-</w:t>
            </w:r>
            <w:r w:rsidRPr="009372A5">
              <w:rPr>
                <w:rFonts w:ascii="Arial" w:hAnsi="Arial" w:cs="Arial"/>
                <w:bCs/>
                <w:sz w:val="22"/>
                <w:szCs w:val="22"/>
              </w:rPr>
              <w:t xml:space="preserve"> Es objeto de la contribución por obra pública, la construcción, reconstrucción y ampliación de las obras que se </w:t>
            </w:r>
            <w:r w:rsidRPr="009372A5">
              <w:rPr>
                <w:rFonts w:ascii="Arial" w:hAnsi="Arial" w:cs="Arial"/>
                <w:bCs/>
                <w:sz w:val="22"/>
                <w:szCs w:val="22"/>
              </w:rPr>
              <w:lastRenderedPageBreak/>
              <w:t xml:space="preserve">indican en el Código Financiero para los Municipios del Estado de Coahuila de Zaragoza. </w:t>
            </w:r>
            <w:r w:rsidRPr="009372A5">
              <w:rPr>
                <w:rFonts w:ascii="Arial" w:hAnsi="Arial" w:cs="Arial"/>
                <w:sz w:val="22"/>
                <w:szCs w:val="22"/>
              </w:rPr>
              <w:t>La Contribución por Obra Pública se determinará aplicando el procedimiento que establece el Código Financiero del Estado de Coahuila de Zaragoza. En todo caso, el porcentaje a contribuir por los particulares se dividirá conforme al mencionado procedimiento entre los propietarios de los predios beneficiados.</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POR RESPONSABILIDAD OBJETIVA</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9.-</w:t>
            </w:r>
            <w:r w:rsidRPr="009372A5">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9372A5">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706AE7" w:rsidRPr="009372A5" w:rsidRDefault="00706AE7" w:rsidP="00706AE7">
            <w:pPr>
              <w:jc w:val="both"/>
              <w:rPr>
                <w:rFonts w:ascii="Arial" w:hAnsi="Arial" w:cs="Arial"/>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SÉPTIMO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DERECHOS POR LA PRESTACIÓN DE SERVICIOS PÚBLICOS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AGUA POTABLE Y ALCANTARILLADO</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10.-</w:t>
            </w:r>
            <w:r w:rsidRPr="009372A5">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Cs/>
                <w:sz w:val="22"/>
                <w:szCs w:val="22"/>
              </w:rPr>
              <w:t>Los Servicios de Agua Potable y Alcantarillado se cobrarán con base en las cuotas o tarifas que establezca la presente Ley de Ingresos Municipal. La determinación de cuotas y tarifas estará a lo dispuesto en el Capítulo Sexto de la Ley de Aguas para los Municipios del Estado de Coahuila de Zaragoza.</w:t>
            </w:r>
          </w:p>
          <w:p w:rsidR="00706AE7" w:rsidRPr="009372A5" w:rsidRDefault="00706AE7" w:rsidP="00706AE7">
            <w:pPr>
              <w:ind w:right="50"/>
              <w:jc w:val="both"/>
              <w:rPr>
                <w:rFonts w:ascii="Arial" w:hAnsi="Arial" w:cs="Arial"/>
                <w:sz w:val="22"/>
                <w:szCs w:val="22"/>
              </w:rPr>
            </w:pPr>
          </w:p>
          <w:p w:rsidR="00706AE7" w:rsidRPr="009372A5" w:rsidRDefault="00600E0A" w:rsidP="00706AE7">
            <w:pPr>
              <w:ind w:right="50"/>
              <w:jc w:val="both"/>
              <w:rPr>
                <w:rFonts w:ascii="Arial" w:hAnsi="Arial" w:cs="Arial"/>
                <w:sz w:val="22"/>
                <w:szCs w:val="22"/>
              </w:rPr>
            </w:pPr>
            <w:r>
              <w:rPr>
                <w:rFonts w:ascii="Arial" w:hAnsi="Arial" w:cs="Arial"/>
                <w:sz w:val="22"/>
                <w:szCs w:val="22"/>
              </w:rPr>
              <w:t>Cuota mínima de $ 33</w:t>
            </w:r>
            <w:r w:rsidR="00706AE7" w:rsidRPr="009372A5">
              <w:rPr>
                <w:rFonts w:ascii="Arial" w:hAnsi="Arial" w:cs="Arial"/>
                <w:sz w:val="22"/>
                <w:szCs w:val="22"/>
              </w:rPr>
              <w:t>.00 hasta en tanto se instale el servicio de medición.</w:t>
            </w:r>
          </w:p>
          <w:p w:rsidR="00706AE7" w:rsidRPr="009372A5" w:rsidRDefault="00706AE7" w:rsidP="00706AE7">
            <w:pPr>
              <w:tabs>
                <w:tab w:val="left" w:pos="2662"/>
              </w:tabs>
              <w:jc w:val="both"/>
              <w:rPr>
                <w:rFonts w:ascii="Arial" w:hAnsi="Arial" w:cs="Arial"/>
                <w:sz w:val="22"/>
                <w:szCs w:val="22"/>
              </w:rPr>
            </w:pPr>
            <w:r w:rsidRPr="009372A5">
              <w:rPr>
                <w:rFonts w:ascii="Arial" w:hAnsi="Arial" w:cs="Arial"/>
                <w:sz w:val="22"/>
                <w:szCs w:val="22"/>
              </w:rPr>
              <w:tab/>
            </w:r>
          </w:p>
          <w:p w:rsidR="00706AE7" w:rsidRPr="009372A5" w:rsidRDefault="00706AE7" w:rsidP="00706AE7">
            <w:pPr>
              <w:jc w:val="both"/>
              <w:rPr>
                <w:rFonts w:ascii="Arial" w:hAnsi="Arial" w:cs="Arial"/>
                <w:sz w:val="22"/>
                <w:szCs w:val="22"/>
              </w:rPr>
            </w:pPr>
            <w:r w:rsidRPr="009372A5">
              <w:rPr>
                <w:rFonts w:ascii="Arial" w:hAnsi="Arial" w:cs="Arial"/>
                <w:sz w:val="22"/>
                <w:szCs w:val="22"/>
              </w:rPr>
              <w:t>Se otorgará un incentivo equivalente al 50% de los derechos que cause la tarifa del servicio de agua potable a favor de pensionados, jubilados, adultos mayores y personas con discapacidad.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RASTROS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ARTÍCULO 11.-</w:t>
            </w:r>
            <w:r w:rsidRPr="009372A5">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 </w:t>
            </w:r>
            <w:r w:rsidRPr="009372A5">
              <w:rPr>
                <w:rFonts w:ascii="Arial" w:hAnsi="Arial" w:cs="Arial"/>
                <w:sz w:val="22"/>
                <w:szCs w:val="22"/>
              </w:rPr>
              <w:t>y las cuotas correspondientes por servicios de rastro serán las siguientes:</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Servicio de matanza de ganado dentro y fuera del rastro: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b/>
              <w:t>1.- En el Rastro Municipal:</w:t>
            </w:r>
          </w:p>
          <w:p w:rsidR="00706AE7" w:rsidRPr="009372A5" w:rsidRDefault="00706AE7" w:rsidP="00706AE7">
            <w:pPr>
              <w:tabs>
                <w:tab w:val="left" w:pos="5670"/>
              </w:tabs>
              <w:ind w:left="1134" w:hanging="1134"/>
              <w:jc w:val="both"/>
              <w:rPr>
                <w:rFonts w:ascii="Arial" w:hAnsi="Arial" w:cs="Arial"/>
                <w:sz w:val="22"/>
                <w:szCs w:val="22"/>
              </w:rPr>
            </w:pPr>
            <w:r w:rsidRPr="009372A5">
              <w:rPr>
                <w:rFonts w:ascii="Arial" w:hAnsi="Arial" w:cs="Arial"/>
                <w:sz w:val="22"/>
                <w:szCs w:val="22"/>
              </w:rPr>
              <w:tab/>
            </w:r>
          </w:p>
          <w:p w:rsidR="00706AE7" w:rsidRPr="009372A5" w:rsidRDefault="00600E0A" w:rsidP="00706AE7">
            <w:pPr>
              <w:tabs>
                <w:tab w:val="left" w:pos="4680"/>
              </w:tabs>
              <w:ind w:left="1134" w:hanging="1134"/>
              <w:jc w:val="both"/>
              <w:rPr>
                <w:rFonts w:ascii="Arial" w:hAnsi="Arial" w:cs="Arial"/>
                <w:b/>
                <w:sz w:val="22"/>
                <w:szCs w:val="22"/>
              </w:rPr>
            </w:pPr>
            <w:r>
              <w:rPr>
                <w:rFonts w:ascii="Arial" w:hAnsi="Arial" w:cs="Arial"/>
                <w:sz w:val="22"/>
                <w:szCs w:val="22"/>
              </w:rPr>
              <w:tab/>
              <w:t>a)   Ganado mayor</w:t>
            </w:r>
            <w:r>
              <w:rPr>
                <w:rFonts w:ascii="Arial" w:hAnsi="Arial" w:cs="Arial"/>
                <w:sz w:val="22"/>
                <w:szCs w:val="22"/>
              </w:rPr>
              <w:tab/>
              <w:t>$ 8</w:t>
            </w:r>
            <w:r w:rsidR="003A3854">
              <w:rPr>
                <w:rFonts w:ascii="Arial" w:hAnsi="Arial" w:cs="Arial"/>
                <w:sz w:val="22"/>
                <w:szCs w:val="22"/>
              </w:rPr>
              <w:t>7</w:t>
            </w:r>
            <w:r w:rsidR="00706AE7" w:rsidRPr="009372A5">
              <w:rPr>
                <w:rFonts w:ascii="Arial" w:hAnsi="Arial" w:cs="Arial"/>
                <w:sz w:val="22"/>
                <w:szCs w:val="22"/>
              </w:rPr>
              <w:t xml:space="preserve"> .00 por cabeza.</w:t>
            </w:r>
          </w:p>
          <w:p w:rsidR="00706AE7" w:rsidRPr="009372A5" w:rsidRDefault="003A3854" w:rsidP="00706AE7">
            <w:pPr>
              <w:tabs>
                <w:tab w:val="left" w:pos="4680"/>
              </w:tabs>
              <w:ind w:left="1134" w:hanging="1134"/>
              <w:jc w:val="both"/>
              <w:rPr>
                <w:rFonts w:ascii="Arial" w:hAnsi="Arial" w:cs="Arial"/>
                <w:sz w:val="22"/>
                <w:szCs w:val="22"/>
              </w:rPr>
            </w:pPr>
            <w:r>
              <w:rPr>
                <w:rFonts w:ascii="Arial" w:hAnsi="Arial" w:cs="Arial"/>
                <w:sz w:val="22"/>
                <w:szCs w:val="22"/>
              </w:rPr>
              <w:tab/>
              <w:t>b)   Ganado menor</w:t>
            </w:r>
            <w:r>
              <w:rPr>
                <w:rFonts w:ascii="Arial" w:hAnsi="Arial" w:cs="Arial"/>
                <w:sz w:val="22"/>
                <w:szCs w:val="22"/>
              </w:rPr>
              <w:tab/>
              <w:t>$ 50</w:t>
            </w:r>
            <w:r w:rsidR="00706AE7" w:rsidRPr="009372A5">
              <w:rPr>
                <w:rFonts w:ascii="Arial" w:hAnsi="Arial" w:cs="Arial"/>
                <w:sz w:val="22"/>
                <w:szCs w:val="22"/>
              </w:rPr>
              <w:t>.00 por cabeza.</w:t>
            </w:r>
          </w:p>
          <w:p w:rsidR="00706AE7" w:rsidRPr="009372A5" w:rsidRDefault="003A3854" w:rsidP="00706AE7">
            <w:pPr>
              <w:tabs>
                <w:tab w:val="left" w:pos="4680"/>
              </w:tabs>
              <w:ind w:left="1134" w:hanging="1134"/>
              <w:jc w:val="both"/>
              <w:rPr>
                <w:rFonts w:ascii="Arial" w:hAnsi="Arial" w:cs="Arial"/>
                <w:sz w:val="22"/>
                <w:szCs w:val="22"/>
              </w:rPr>
            </w:pPr>
            <w:r>
              <w:rPr>
                <w:rFonts w:ascii="Arial" w:hAnsi="Arial" w:cs="Arial"/>
                <w:sz w:val="22"/>
                <w:szCs w:val="22"/>
              </w:rPr>
              <w:tab/>
              <w:t>c)   Porcino</w:t>
            </w:r>
            <w:r>
              <w:rPr>
                <w:rFonts w:ascii="Arial" w:hAnsi="Arial" w:cs="Arial"/>
                <w:sz w:val="22"/>
                <w:szCs w:val="22"/>
              </w:rPr>
              <w:tab/>
              <w:t>$ 44</w:t>
            </w:r>
            <w:r w:rsidR="00706AE7" w:rsidRPr="009372A5">
              <w:rPr>
                <w:rFonts w:ascii="Arial" w:hAnsi="Arial" w:cs="Arial"/>
                <w:sz w:val="22"/>
                <w:szCs w:val="22"/>
              </w:rPr>
              <w:t>.00 por cabeza.</w:t>
            </w:r>
          </w:p>
          <w:p w:rsidR="00706AE7" w:rsidRPr="009372A5" w:rsidRDefault="003A3854" w:rsidP="00706AE7">
            <w:pPr>
              <w:tabs>
                <w:tab w:val="left" w:pos="4680"/>
              </w:tabs>
              <w:ind w:left="1134" w:hanging="1134"/>
              <w:jc w:val="both"/>
              <w:rPr>
                <w:rFonts w:ascii="Arial" w:hAnsi="Arial" w:cs="Arial"/>
                <w:sz w:val="22"/>
                <w:szCs w:val="22"/>
              </w:rPr>
            </w:pPr>
            <w:r>
              <w:rPr>
                <w:rFonts w:ascii="Arial" w:hAnsi="Arial" w:cs="Arial"/>
                <w:sz w:val="22"/>
                <w:szCs w:val="22"/>
              </w:rPr>
              <w:tab/>
              <w:t>d)   Terneras, cabritos</w:t>
            </w:r>
            <w:r>
              <w:rPr>
                <w:rFonts w:ascii="Arial" w:hAnsi="Arial" w:cs="Arial"/>
                <w:sz w:val="22"/>
                <w:szCs w:val="22"/>
              </w:rPr>
              <w:tab/>
              <w:t>$ 36</w:t>
            </w:r>
            <w:r w:rsidR="00706AE7" w:rsidRPr="009372A5">
              <w:rPr>
                <w:rFonts w:ascii="Arial" w:hAnsi="Arial" w:cs="Arial"/>
                <w:sz w:val="22"/>
                <w:szCs w:val="22"/>
              </w:rPr>
              <w:t>.00 por cabeza.</w:t>
            </w:r>
          </w:p>
          <w:p w:rsidR="00706AE7" w:rsidRPr="009372A5" w:rsidRDefault="003A3854" w:rsidP="00706AE7">
            <w:pPr>
              <w:tabs>
                <w:tab w:val="left" w:pos="4680"/>
              </w:tabs>
              <w:ind w:left="1134" w:hanging="1134"/>
              <w:jc w:val="both"/>
              <w:rPr>
                <w:rFonts w:ascii="Arial" w:hAnsi="Arial" w:cs="Arial"/>
                <w:sz w:val="22"/>
                <w:szCs w:val="22"/>
              </w:rPr>
            </w:pPr>
            <w:r>
              <w:rPr>
                <w:rFonts w:ascii="Arial" w:hAnsi="Arial" w:cs="Arial"/>
                <w:sz w:val="22"/>
                <w:szCs w:val="22"/>
              </w:rPr>
              <w:tab/>
              <w:t>e)   Aves</w:t>
            </w:r>
            <w:r>
              <w:rPr>
                <w:rFonts w:ascii="Arial" w:hAnsi="Arial" w:cs="Arial"/>
                <w:sz w:val="22"/>
                <w:szCs w:val="22"/>
              </w:rPr>
              <w:tab/>
              <w:t>$   5</w:t>
            </w:r>
            <w:r w:rsidR="00706AE7" w:rsidRPr="009372A5">
              <w:rPr>
                <w:rFonts w:ascii="Arial" w:hAnsi="Arial" w:cs="Arial"/>
                <w:sz w:val="22"/>
                <w:szCs w:val="22"/>
              </w:rPr>
              <w:t>.00 por cabeza.</w:t>
            </w:r>
          </w:p>
          <w:p w:rsidR="00706AE7" w:rsidRPr="009372A5" w:rsidRDefault="00706AE7" w:rsidP="00706AE7">
            <w:pPr>
              <w:tabs>
                <w:tab w:val="left" w:pos="2780"/>
              </w:tabs>
              <w:jc w:val="both"/>
              <w:rPr>
                <w:rFonts w:ascii="Arial" w:hAnsi="Arial" w:cs="Arial"/>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ALUMBRADO PÚBLICO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12.-</w:t>
            </w:r>
            <w:r w:rsidRPr="009372A5">
              <w:rPr>
                <w:rFonts w:ascii="Arial" w:hAnsi="Arial" w:cs="Arial"/>
                <w:bCs/>
                <w:sz w:val="22"/>
                <w:szCs w:val="22"/>
              </w:rPr>
              <w:t xml:space="preserve"> Es objeto de este derecho la prestación del servicio de alumbrado público para los habitantes del Municipio. Se entiende </w:t>
            </w:r>
            <w:r w:rsidRPr="009372A5">
              <w:rPr>
                <w:rFonts w:ascii="Arial" w:hAnsi="Arial" w:cs="Arial"/>
                <w:bCs/>
                <w:sz w:val="22"/>
                <w:szCs w:val="22"/>
              </w:rPr>
              <w:lastRenderedPageBreak/>
              <w:t>por servicio de alumbrado público, el que se proporcione en calles, plazas, jardines y otros lugares de uso común del municipio.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  </w:t>
            </w:r>
          </w:p>
          <w:p w:rsidR="00706AE7" w:rsidRPr="009372A5" w:rsidRDefault="00706AE7" w:rsidP="00706AE7">
            <w:pPr>
              <w:jc w:val="both"/>
              <w:rPr>
                <w:rFonts w:ascii="Arial" w:hAnsi="Arial" w:cs="Arial"/>
                <w:sz w:val="22"/>
                <w:szCs w:val="22"/>
              </w:rPr>
            </w:pPr>
          </w:p>
          <w:p w:rsidR="00706AE7" w:rsidRPr="009372A5" w:rsidRDefault="00706AE7" w:rsidP="00706AE7">
            <w:pPr>
              <w:ind w:right="2"/>
              <w:jc w:val="both"/>
              <w:rPr>
                <w:rFonts w:ascii="Arial" w:hAnsi="Arial" w:cs="Arial"/>
                <w:sz w:val="22"/>
                <w:szCs w:val="22"/>
              </w:rPr>
            </w:pPr>
            <w:r w:rsidRPr="009372A5">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2017 dividiendo el Índice Nacional de Precios al Consumidor del mes de Noviembre de 2016 entre el Índice Nacional de Precios del Consumidor correspondiente al mes de Octubre de 2015.</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IV</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ASEO PÚBLICO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13.-</w:t>
            </w:r>
            <w:r w:rsidRPr="009372A5">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9372A5">
              <w:rPr>
                <w:rFonts w:ascii="Arial" w:hAnsi="Arial" w:cs="Arial"/>
                <w:sz w:val="22"/>
                <w:szCs w:val="22"/>
              </w:rPr>
              <w:t>se pagara conforme a las siguientes tarifas:</w:t>
            </w:r>
          </w:p>
          <w:p w:rsidR="00706AE7" w:rsidRPr="009372A5" w:rsidRDefault="00706AE7" w:rsidP="00706AE7">
            <w:pPr>
              <w:jc w:val="both"/>
              <w:rPr>
                <w:rFonts w:ascii="Arial" w:hAnsi="Arial" w:cs="Arial"/>
                <w:b/>
                <w:bCs/>
                <w:sz w:val="22"/>
                <w:szCs w:val="22"/>
              </w:rPr>
            </w:pPr>
          </w:p>
          <w:p w:rsidR="00706AE7" w:rsidRPr="009372A5" w:rsidRDefault="00706AE7" w:rsidP="00706AE7">
            <w:pPr>
              <w:jc w:val="both"/>
              <w:rPr>
                <w:rFonts w:ascii="Arial" w:hAnsi="Arial" w:cs="Arial"/>
                <w:b/>
                <w:bCs/>
                <w:sz w:val="22"/>
                <w:szCs w:val="22"/>
              </w:rPr>
            </w:pPr>
            <w:r w:rsidRPr="009372A5">
              <w:rPr>
                <w:rFonts w:ascii="Arial" w:hAnsi="Arial" w:cs="Arial"/>
                <w:sz w:val="22"/>
                <w:szCs w:val="22"/>
              </w:rPr>
              <w:lastRenderedPageBreak/>
              <w:t>I.- Por la limpieza de lotes baldíos que efectúe el Municipio después de haber transcurrido 15 días del apercibimiento que se le hiciere al propietario, para que efectúe la limpia de su inmueble y  en  caso  de  que no lo hiciera deberá pagar una cuota de $ 4.00 m2.</w:t>
            </w:r>
          </w:p>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V</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SEGURIDAD PÚBLICA</w:t>
            </w:r>
          </w:p>
          <w:p w:rsidR="00706AE7" w:rsidRPr="009372A5" w:rsidRDefault="00706AE7" w:rsidP="00706AE7">
            <w:pPr>
              <w:jc w:val="both"/>
              <w:rPr>
                <w:rFonts w:ascii="Arial" w:hAnsi="Arial" w:cs="Arial"/>
                <w:b/>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ARTÍCULO 14.-</w:t>
            </w:r>
            <w:r w:rsidRPr="009372A5">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9372A5">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El pago de este derecho se efectuará en la Tesorería Municipal conforme a la siguiente tarifa:</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Los propietarios de salones, centros, establecimientos o empresarios, para la celebración de fiestas familiares o sociales en general, cubrirán por concepto de derechos en beneficio de la seguridad pública, u</w:t>
            </w:r>
            <w:r w:rsidR="003A3854">
              <w:rPr>
                <w:rFonts w:ascii="Arial" w:hAnsi="Arial" w:cs="Arial"/>
                <w:sz w:val="22"/>
                <w:szCs w:val="22"/>
              </w:rPr>
              <w:t>na cuota de $ 364</w:t>
            </w:r>
            <w:r w:rsidRPr="009372A5">
              <w:rPr>
                <w:rFonts w:ascii="Arial" w:hAnsi="Arial" w:cs="Arial"/>
                <w:sz w:val="22"/>
                <w:szCs w:val="22"/>
              </w:rPr>
              <w:t>.00 en cada reunión que se celebre por cada elemento de seguridad asignado.</w:t>
            </w:r>
          </w:p>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VI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EN PANTEONES</w:t>
            </w:r>
          </w:p>
          <w:p w:rsidR="00706AE7" w:rsidRPr="009372A5" w:rsidRDefault="00706AE7" w:rsidP="00706AE7">
            <w:pPr>
              <w:ind w:right="50"/>
              <w:jc w:val="center"/>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15.-</w:t>
            </w:r>
            <w:r w:rsidRPr="009372A5">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El pago de este derecho se causará conforme a los conceptos y tarifas siguientes:</w:t>
            </w:r>
          </w:p>
          <w:p w:rsidR="00706AE7" w:rsidRPr="009372A5" w:rsidRDefault="00706AE7" w:rsidP="00706AE7">
            <w:pPr>
              <w:ind w:right="50"/>
              <w:jc w:val="both"/>
              <w:rPr>
                <w:rFonts w:ascii="Arial" w:hAnsi="Arial" w:cs="Arial"/>
                <w:sz w:val="22"/>
                <w:szCs w:val="22"/>
              </w:rPr>
            </w:pPr>
          </w:p>
          <w:p w:rsidR="00706AE7" w:rsidRPr="009372A5" w:rsidRDefault="00706AE7" w:rsidP="00706AE7">
            <w:pPr>
              <w:tabs>
                <w:tab w:val="left" w:pos="4820"/>
              </w:tabs>
              <w:jc w:val="both"/>
              <w:rPr>
                <w:rFonts w:ascii="Arial" w:hAnsi="Arial" w:cs="Arial"/>
                <w:b/>
                <w:sz w:val="22"/>
                <w:szCs w:val="22"/>
              </w:rPr>
            </w:pPr>
            <w:r w:rsidRPr="009372A5">
              <w:rPr>
                <w:rFonts w:ascii="Arial" w:hAnsi="Arial" w:cs="Arial"/>
                <w:sz w:val="22"/>
                <w:szCs w:val="22"/>
              </w:rPr>
              <w:t>I.-   Por us</w:t>
            </w:r>
            <w:r w:rsidR="003A3854">
              <w:rPr>
                <w:rFonts w:ascii="Arial" w:hAnsi="Arial" w:cs="Arial"/>
                <w:sz w:val="22"/>
                <w:szCs w:val="22"/>
              </w:rPr>
              <w:t>o de fosas a perpetuidad de $ 102</w:t>
            </w:r>
            <w:r w:rsidRPr="009372A5">
              <w:rPr>
                <w:rFonts w:ascii="Arial" w:hAnsi="Arial" w:cs="Arial"/>
                <w:sz w:val="22"/>
                <w:szCs w:val="22"/>
              </w:rPr>
              <w:t>.00.</w:t>
            </w:r>
          </w:p>
          <w:p w:rsidR="00706AE7" w:rsidRPr="009372A5" w:rsidRDefault="00706AE7" w:rsidP="00706AE7">
            <w:pPr>
              <w:tabs>
                <w:tab w:val="left" w:pos="4820"/>
              </w:tabs>
              <w:jc w:val="both"/>
              <w:rPr>
                <w:rFonts w:ascii="Arial" w:hAnsi="Arial" w:cs="Arial"/>
                <w:sz w:val="22"/>
                <w:szCs w:val="22"/>
              </w:rPr>
            </w:pPr>
          </w:p>
          <w:p w:rsidR="00706AE7" w:rsidRPr="009372A5" w:rsidRDefault="00706AE7" w:rsidP="00706AE7">
            <w:pPr>
              <w:tabs>
                <w:tab w:val="left" w:pos="4820"/>
              </w:tabs>
              <w:jc w:val="both"/>
              <w:rPr>
                <w:rFonts w:ascii="Arial" w:hAnsi="Arial" w:cs="Arial"/>
                <w:b/>
                <w:sz w:val="22"/>
                <w:szCs w:val="22"/>
              </w:rPr>
            </w:pPr>
            <w:r w:rsidRPr="009372A5">
              <w:rPr>
                <w:rFonts w:ascii="Arial" w:hAnsi="Arial" w:cs="Arial"/>
                <w:sz w:val="22"/>
                <w:szCs w:val="22"/>
              </w:rPr>
              <w:lastRenderedPageBreak/>
              <w:t>II.-  Por</w:t>
            </w:r>
            <w:r w:rsidR="001B1E41">
              <w:rPr>
                <w:rFonts w:ascii="Arial" w:hAnsi="Arial" w:cs="Arial"/>
                <w:sz w:val="22"/>
                <w:szCs w:val="22"/>
              </w:rPr>
              <w:t xml:space="preserve"> uso de fosas por 5 años de $ 62</w:t>
            </w:r>
            <w:r w:rsidRPr="009372A5">
              <w:rPr>
                <w:rFonts w:ascii="Arial" w:hAnsi="Arial" w:cs="Arial"/>
                <w:sz w:val="22"/>
                <w:szCs w:val="22"/>
              </w:rPr>
              <w:t>.00.</w:t>
            </w:r>
          </w:p>
          <w:p w:rsidR="00706AE7" w:rsidRPr="009372A5" w:rsidRDefault="00706AE7" w:rsidP="00706AE7">
            <w:pPr>
              <w:tabs>
                <w:tab w:val="left" w:pos="4820"/>
              </w:tabs>
              <w:jc w:val="both"/>
              <w:rPr>
                <w:rFonts w:ascii="Arial" w:hAnsi="Arial" w:cs="Arial"/>
                <w:sz w:val="22"/>
                <w:szCs w:val="22"/>
              </w:rPr>
            </w:pPr>
          </w:p>
          <w:p w:rsidR="00706AE7" w:rsidRPr="009372A5" w:rsidRDefault="00706AE7" w:rsidP="00706AE7">
            <w:pPr>
              <w:tabs>
                <w:tab w:val="left" w:pos="4820"/>
              </w:tabs>
              <w:jc w:val="both"/>
              <w:rPr>
                <w:rFonts w:ascii="Arial" w:hAnsi="Arial" w:cs="Arial"/>
                <w:sz w:val="22"/>
                <w:szCs w:val="22"/>
              </w:rPr>
            </w:pPr>
            <w:r w:rsidRPr="009372A5">
              <w:rPr>
                <w:rFonts w:ascii="Arial" w:hAnsi="Arial" w:cs="Arial"/>
                <w:sz w:val="22"/>
                <w:szCs w:val="22"/>
              </w:rPr>
              <w:t>III.- Por exhum</w:t>
            </w:r>
            <w:r w:rsidR="001B1E41">
              <w:rPr>
                <w:rFonts w:ascii="Arial" w:hAnsi="Arial" w:cs="Arial"/>
                <w:sz w:val="22"/>
                <w:szCs w:val="22"/>
              </w:rPr>
              <w:t>ación de Restos mortuorios $ 275</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VII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TRÁNSITO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ARTÍCULO 16.-</w:t>
            </w:r>
            <w:r w:rsidRPr="009372A5">
              <w:rPr>
                <w:rFonts w:ascii="Arial" w:hAnsi="Arial" w:cs="Arial"/>
                <w:bCs/>
                <w:sz w:val="22"/>
                <w:szCs w:val="22"/>
              </w:rPr>
              <w:t xml:space="preserve"> Son objeto de estos derechos, los servicios que presten las autoridades en materia de tránsito municipal </w:t>
            </w:r>
            <w:r w:rsidRPr="009372A5">
              <w:rPr>
                <w:rFonts w:ascii="Arial" w:hAnsi="Arial" w:cs="Arial"/>
                <w:sz w:val="22"/>
                <w:szCs w:val="22"/>
              </w:rPr>
              <w:t>y se pagarán las cuotas siguientes por los conceptos de:</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Por permiso de ruta para servicio de pasajeros o de carga en carreteras bajo control del Municipio y para servicios urbanos de sitio o ruleteros pagar</w:t>
            </w:r>
            <w:r w:rsidR="001B1E41">
              <w:rPr>
                <w:rFonts w:ascii="Arial" w:hAnsi="Arial" w:cs="Arial"/>
                <w:sz w:val="22"/>
                <w:szCs w:val="22"/>
              </w:rPr>
              <w:t>án $ 546.00 Refrendo anual $ 171</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sz w:val="22"/>
                <w:szCs w:val="22"/>
              </w:rPr>
              <w:t>II.- Por expedición de licencias para estacionamiento excl</w:t>
            </w:r>
            <w:r w:rsidR="001B1E41">
              <w:rPr>
                <w:rFonts w:ascii="Arial" w:hAnsi="Arial" w:cs="Arial"/>
                <w:sz w:val="22"/>
                <w:szCs w:val="22"/>
              </w:rPr>
              <w:t>usivo para carga y descarga $ 68</w:t>
            </w:r>
            <w:r w:rsidRPr="009372A5">
              <w:rPr>
                <w:rFonts w:ascii="Arial" w:hAnsi="Arial" w:cs="Arial"/>
                <w:sz w:val="22"/>
                <w:szCs w:val="22"/>
              </w:rPr>
              <w:t>.00.</w:t>
            </w:r>
          </w:p>
          <w:p w:rsidR="00706AE7" w:rsidRPr="009372A5" w:rsidRDefault="00706AE7" w:rsidP="00706AE7">
            <w:pPr>
              <w:ind w:right="50"/>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VIII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PREVISIÓN SOCIAL</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17.-</w:t>
            </w:r>
            <w:r w:rsidRPr="009372A5">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El pago de este derecho será de</w:t>
            </w:r>
            <w:r w:rsidR="001B1E41">
              <w:rPr>
                <w:rFonts w:ascii="Arial" w:hAnsi="Arial" w:cs="Arial"/>
                <w:sz w:val="22"/>
                <w:szCs w:val="22"/>
              </w:rPr>
              <w:t xml:space="preserve"> $ 26</w:t>
            </w:r>
            <w:r w:rsidRPr="009372A5">
              <w:rPr>
                <w:rFonts w:ascii="Arial" w:hAnsi="Arial" w:cs="Arial"/>
                <w:sz w:val="22"/>
                <w:szCs w:val="22"/>
              </w:rPr>
              <w:t>8.00.</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OCTAVO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DERECHOS POR EXPEDICIÓN DE LICENCIAS,</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PERMISOS, AUTORIZACIONES Y CONCESIONES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POR LA EXPEDICION DE LICENCIAS PARA CONSTRUCCIÓN</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18.- </w:t>
            </w:r>
            <w:r w:rsidRPr="009372A5">
              <w:rPr>
                <w:rFonts w:ascii="Arial" w:hAnsi="Arial" w:cs="Arial"/>
                <w:bCs/>
                <w:sz w:val="22"/>
                <w:szCs w:val="22"/>
              </w:rPr>
              <w:t xml:space="preserve">Son objeto de estos derechos, la expedición de licencias </w:t>
            </w:r>
            <w:r w:rsidRPr="009372A5">
              <w:rPr>
                <w:rFonts w:ascii="Arial" w:hAnsi="Arial" w:cs="Arial"/>
                <w:sz w:val="22"/>
                <w:szCs w:val="22"/>
              </w:rPr>
              <w:t xml:space="preserve">por los conceptos siguientes y que se cubrirán conforme a  </w:t>
            </w:r>
            <w:r w:rsidRPr="009372A5">
              <w:rPr>
                <w:rFonts w:ascii="Arial" w:hAnsi="Arial" w:cs="Arial"/>
                <w:sz w:val="22"/>
                <w:szCs w:val="22"/>
              </w:rPr>
              <w:lastRenderedPageBreak/>
              <w:t>la tarifa en cada uno de ellos señalada:</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 Por aprobación o revisión de planos de Obras de Construcción, reconstrucción, demolición, reparación, excavaciones, rellenos y remodelación de fachadas de fincas urbanas, bardas, albercas, superficies hor</w:t>
            </w:r>
            <w:r w:rsidR="00881B98">
              <w:rPr>
                <w:rFonts w:ascii="Arial" w:hAnsi="Arial" w:cs="Arial"/>
                <w:sz w:val="22"/>
                <w:szCs w:val="22"/>
              </w:rPr>
              <w:t>izontales y obras lineales $ 196</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II.- Licencias para ruptura de banquetas, empedrados o pavimento, con</w:t>
            </w:r>
            <w:r w:rsidR="00881B98">
              <w:rPr>
                <w:rFonts w:ascii="Arial" w:hAnsi="Arial" w:cs="Arial"/>
                <w:sz w:val="22"/>
                <w:szCs w:val="22"/>
              </w:rPr>
              <w:t>dicionadas a la reparación $ 131</w:t>
            </w:r>
            <w:r w:rsidRPr="009372A5">
              <w:rPr>
                <w:rFonts w:ascii="Arial" w:hAnsi="Arial" w:cs="Arial"/>
                <w:sz w:val="22"/>
                <w:szCs w:val="22"/>
              </w:rPr>
              <w:t>.00 o fracción.</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19.- </w:t>
            </w:r>
            <w:r w:rsidRPr="009372A5">
              <w:rPr>
                <w:rFonts w:ascii="Arial" w:hAnsi="Arial" w:cs="Arial"/>
                <w:sz w:val="22"/>
                <w:szCs w:val="22"/>
              </w:rPr>
              <w:t>Son sujetos de estos derechos, las personas físicas o morales que realicen por cuenta propia o ajena, obras de construcción, reconstrucción o demolición de fincas urbanas, bardas, superficies horizontales y obras lineales.</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20.- </w:t>
            </w:r>
            <w:r w:rsidRPr="009372A5">
              <w:rPr>
                <w:rFonts w:ascii="Arial" w:hAnsi="Arial" w:cs="Arial"/>
                <w:sz w:val="22"/>
                <w:szCs w:val="22"/>
              </w:rPr>
              <w:t>Por la autorización de nuevas construcciones y modificaciones a éstas, se cobrará por cada metro cuadrado de acuerdo con las siguientes categorías y tarifas:</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w:t>
            </w:r>
            <w:r w:rsidR="00285A07">
              <w:rPr>
                <w:rFonts w:ascii="Arial" w:hAnsi="Arial" w:cs="Arial"/>
                <w:sz w:val="22"/>
                <w:szCs w:val="22"/>
              </w:rPr>
              <w:t>ación para clima artificial $ 16</w:t>
            </w:r>
            <w:r w:rsidRPr="009372A5">
              <w:rPr>
                <w:rFonts w:ascii="Arial" w:hAnsi="Arial" w:cs="Arial"/>
                <w:sz w:val="22"/>
                <w:szCs w:val="22"/>
              </w:rPr>
              <w:t>.00 m2.</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$ 4.00 m2.</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III.- Tercera Categoría: casas habitación de tipo económico, así como los de estructura de acero o madera y techos de lámina, igualmente las construcciones con cubierta de concreto tipo cascarón $ 3.00 m2.</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IV.- Cuarta Categoría: construcciones de viviendas o cobertizos de madera tipo provisional $ 3.00 m2.</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V.- Por la expedición de permiso de construcción de Antenas y Torres: </w:t>
            </w: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      </w:t>
            </w:r>
            <w:r w:rsidR="00285A07">
              <w:rPr>
                <w:rFonts w:ascii="Arial" w:hAnsi="Arial" w:cs="Arial"/>
                <w:sz w:val="22"/>
                <w:szCs w:val="22"/>
              </w:rPr>
              <w:t xml:space="preserve"> a. Subestaciones Eléctricas $52</w:t>
            </w:r>
            <w:r w:rsidRPr="009372A5">
              <w:rPr>
                <w:rFonts w:ascii="Arial" w:hAnsi="Arial" w:cs="Arial"/>
                <w:sz w:val="22"/>
                <w:szCs w:val="22"/>
              </w:rPr>
              <w:t>.00 por m2.</w:t>
            </w: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       b. Licencias para la instalación de antenas, mástil</w:t>
            </w:r>
            <w:r w:rsidR="00285A07">
              <w:rPr>
                <w:rFonts w:ascii="Arial" w:hAnsi="Arial" w:cs="Arial"/>
                <w:sz w:val="22"/>
                <w:szCs w:val="22"/>
              </w:rPr>
              <w:t>es y bases de telefonía $ 17,680</w:t>
            </w:r>
            <w:r w:rsidRPr="009372A5">
              <w:rPr>
                <w:rFonts w:ascii="Arial" w:hAnsi="Arial" w:cs="Arial"/>
                <w:sz w:val="22"/>
                <w:szCs w:val="22"/>
              </w:rPr>
              <w:t>.00 por unidad.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 Por la expedición de permiso de construcción y remodelación de las instalaciones que sean centrales productoras de energía termoeléctrica, térmica solar, hidroeléctrica, eólica, fotovoltaica, aerogeneradores o similares</w:t>
            </w:r>
            <w:r w:rsidR="00285A07">
              <w:rPr>
                <w:rFonts w:ascii="Arial" w:hAnsi="Arial" w:cs="Arial"/>
                <w:sz w:val="22"/>
                <w:szCs w:val="22"/>
              </w:rPr>
              <w:t>, se cobrará la cantidad de $ 44,778</w:t>
            </w:r>
            <w:r w:rsidRPr="009372A5">
              <w:rPr>
                <w:rFonts w:ascii="Arial" w:hAnsi="Arial" w:cs="Arial"/>
                <w:sz w:val="22"/>
                <w:szCs w:val="22"/>
              </w:rPr>
              <w:t>.00 por permiso para cada aerogenerador o unidad.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VII.- Por la expedición de permiso de construcción y remodelación de la instalación dedicada a la explotación del gas de lutitas o gas shale, se</w:t>
            </w:r>
            <w:r w:rsidR="00285A07">
              <w:rPr>
                <w:rFonts w:ascii="Arial" w:hAnsi="Arial" w:cs="Arial"/>
                <w:sz w:val="22"/>
                <w:szCs w:val="22"/>
              </w:rPr>
              <w:t xml:space="preserve"> cobrará la cantidad de $ 44,778</w:t>
            </w:r>
            <w:r w:rsidRPr="009372A5">
              <w:rPr>
                <w:rFonts w:ascii="Arial" w:hAnsi="Arial" w:cs="Arial"/>
                <w:sz w:val="22"/>
                <w:szCs w:val="22"/>
              </w:rPr>
              <w:t>.00 por permiso para cada unidad.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VIII.- Por la expedición de permiso de construcción y remodelación de la instalación dedicada a la ex</w:t>
            </w:r>
            <w:r w:rsidR="00285A07">
              <w:rPr>
                <w:rFonts w:ascii="Arial" w:hAnsi="Arial" w:cs="Arial"/>
                <w:sz w:val="22"/>
                <w:szCs w:val="22"/>
              </w:rPr>
              <w:t>tracción de Gas Natural $ 44,778</w:t>
            </w:r>
            <w:r w:rsidRPr="009372A5">
              <w:rPr>
                <w:rFonts w:ascii="Arial" w:hAnsi="Arial" w:cs="Arial"/>
                <w:sz w:val="22"/>
                <w:szCs w:val="22"/>
              </w:rPr>
              <w:t>.00 por permiso para cada unidad.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XI.- Por la expedición de permiso de construcción y remodelación de la instalación dedicada a la extrac</w:t>
            </w:r>
            <w:r w:rsidR="00285A07">
              <w:rPr>
                <w:rFonts w:ascii="Arial" w:hAnsi="Arial" w:cs="Arial"/>
                <w:sz w:val="22"/>
                <w:szCs w:val="22"/>
              </w:rPr>
              <w:t>ción de Gas No Asociado $ 44,778</w:t>
            </w:r>
            <w:r w:rsidRPr="009372A5">
              <w:rPr>
                <w:rFonts w:ascii="Arial" w:hAnsi="Arial" w:cs="Arial"/>
                <w:sz w:val="22"/>
                <w:szCs w:val="22"/>
              </w:rPr>
              <w:t>.00 por permiso para cada unidad.</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X.- Por la expedición de permiso de construcción y remodelación de pozos verticales y direccionales en el área específica a Yacimientos Convencionales (Roca Reservorio) en Trampas Estructurales en el que se en</w:t>
            </w:r>
            <w:r w:rsidR="00285A07">
              <w:rPr>
                <w:rFonts w:ascii="Arial" w:hAnsi="Arial" w:cs="Arial"/>
                <w:sz w:val="22"/>
                <w:szCs w:val="22"/>
              </w:rPr>
              <w:t>cuentre el hidrocarburo $ 44,778</w:t>
            </w:r>
            <w:r w:rsidRPr="009372A5">
              <w:rPr>
                <w:rFonts w:ascii="Arial" w:hAnsi="Arial" w:cs="Arial"/>
                <w:sz w:val="22"/>
                <w:szCs w:val="22"/>
              </w:rPr>
              <w:t>.00 por permiso para cada pozo.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XI.- Por la expedición de permiso de construcción y remodelación de pozo para la extracción de</w:t>
            </w:r>
            <w:r w:rsidR="00285A07">
              <w:rPr>
                <w:rFonts w:ascii="Arial" w:hAnsi="Arial" w:cs="Arial"/>
                <w:sz w:val="22"/>
                <w:szCs w:val="22"/>
              </w:rPr>
              <w:t xml:space="preserve"> cualquier hidrocarburo $ 44,778</w:t>
            </w:r>
            <w:r w:rsidRPr="009372A5">
              <w:rPr>
                <w:rFonts w:ascii="Arial" w:hAnsi="Arial" w:cs="Arial"/>
                <w:sz w:val="22"/>
                <w:szCs w:val="22"/>
              </w:rPr>
              <w:t>.00 por permiso para cada pozo.</w:t>
            </w:r>
          </w:p>
          <w:p w:rsidR="00706AE7" w:rsidRPr="009372A5" w:rsidRDefault="00706AE7" w:rsidP="00706AE7">
            <w:pPr>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21.- </w:t>
            </w:r>
            <w:r w:rsidRPr="009372A5">
              <w:rPr>
                <w:rFonts w:ascii="Arial" w:hAnsi="Arial" w:cs="Arial"/>
                <w:sz w:val="22"/>
                <w:szCs w:val="22"/>
              </w:rPr>
              <w:t>Por la construcción de bardas y obras lineales se co</w:t>
            </w:r>
            <w:r w:rsidR="00D126DE">
              <w:rPr>
                <w:rFonts w:ascii="Arial" w:hAnsi="Arial" w:cs="Arial"/>
                <w:sz w:val="22"/>
                <w:szCs w:val="22"/>
              </w:rPr>
              <w:t>brarán por cada metro lineal $ 7</w:t>
            </w:r>
            <w:r w:rsidRPr="009372A5">
              <w:rPr>
                <w:rFonts w:ascii="Arial" w:hAnsi="Arial" w:cs="Arial"/>
                <w:sz w:val="22"/>
                <w:szCs w:val="22"/>
              </w:rPr>
              <w:t>.00 cuando se trate de lotes baldíos no se cobrará impuesto.</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22.- </w:t>
            </w:r>
            <w:r w:rsidRPr="009372A5">
              <w:rPr>
                <w:rFonts w:ascii="Arial" w:hAnsi="Arial" w:cs="Arial"/>
                <w:sz w:val="22"/>
                <w:szCs w:val="22"/>
              </w:rPr>
              <w:t xml:space="preserve">Las personas físicas o morales que soliciten licencias para la construcción de banquetas, les será otorgada en forma gratuita. </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23.- </w:t>
            </w:r>
            <w:r w:rsidRPr="009372A5">
              <w:rPr>
                <w:rFonts w:ascii="Arial" w:hAnsi="Arial" w:cs="Arial"/>
                <w:sz w:val="22"/>
                <w:szCs w:val="22"/>
              </w:rPr>
              <w:t>Por las reconstrucciones, se cobrará un 2% sobre el valor de la inversión a realizar, siempre y cuando la reconstrucción aumente la superficie construida.</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24.- </w:t>
            </w:r>
            <w:r w:rsidRPr="009372A5">
              <w:rPr>
                <w:rFonts w:ascii="Arial" w:hAnsi="Arial" w:cs="Arial"/>
                <w:sz w:val="22"/>
                <w:szCs w:val="22"/>
              </w:rPr>
              <w:t>Para la fijación de los derechos que se causen por la expedición de licencias para demolición de construcciones, se cobrará por cada metro cuadrado de construcción de acuerdo con las siguientes categorías y tarifas:</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   Tipo A. Construcciones con estructura de concreto y muro de ladrillos $ 5.00 m2.</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II.-  Tipo B. Construcciones con techo de terrado y muros de adobe $ 3.00 m2.</w:t>
            </w:r>
          </w:p>
          <w:p w:rsidR="00706AE7" w:rsidRPr="009372A5" w:rsidRDefault="00706AE7" w:rsidP="00706AE7">
            <w:pPr>
              <w:ind w:right="50"/>
              <w:jc w:val="both"/>
              <w:rPr>
                <w:rFonts w:ascii="Arial" w:hAnsi="Arial" w:cs="Arial"/>
                <w:b/>
                <w:sz w:val="22"/>
                <w:szCs w:val="22"/>
              </w:rPr>
            </w:pPr>
          </w:p>
          <w:p w:rsidR="00706AE7" w:rsidRDefault="00706AE7" w:rsidP="00706AE7">
            <w:pPr>
              <w:jc w:val="both"/>
              <w:rPr>
                <w:rFonts w:ascii="Arial" w:hAnsi="Arial" w:cs="Arial"/>
                <w:sz w:val="22"/>
                <w:szCs w:val="22"/>
              </w:rPr>
            </w:pPr>
            <w:r w:rsidRPr="009372A5">
              <w:rPr>
                <w:rFonts w:ascii="Arial" w:hAnsi="Arial" w:cs="Arial"/>
                <w:sz w:val="22"/>
                <w:szCs w:val="22"/>
              </w:rPr>
              <w:t>III.- Tipo C. Construcciones de techo de lámina, madera o cualquier otro material $ 2.00 m2.</w:t>
            </w:r>
          </w:p>
          <w:p w:rsidR="00706AE7"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25.- </w:t>
            </w:r>
            <w:r w:rsidRPr="009372A5">
              <w:rPr>
                <w:rFonts w:ascii="Arial" w:hAnsi="Arial" w:cs="Arial"/>
                <w:sz w:val="22"/>
                <w:szCs w:val="22"/>
              </w:rPr>
              <w:t>Por la demolición de bardas, se cobrará por cada metro lineal de construcción, de acuerdo con las categorías señaladas en el artículo anterior.</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26.- </w:t>
            </w:r>
            <w:r w:rsidRPr="009372A5">
              <w:rPr>
                <w:rFonts w:ascii="Arial" w:hAnsi="Arial" w:cs="Arial"/>
                <w:sz w:val="22"/>
                <w:szCs w:val="22"/>
              </w:rPr>
              <w:t>Por las licencias para construir superficies horizontales a descubierto, patios recubiertos de piso, pavimentos, plazas y en general todo tipo de explanadas, se cobrará por cada metro cuadrado y de acuerdo a las siguientes categorías y tarifas:</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 xml:space="preserve">I.-   Primera Categoría. Construcciones de piso de mármol, mosaico, pasta, terrazo o similares $ 3.00 m2. </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Segunda Categoría. Construcciones de concreto pulido, planilla, construcciones de lozas de concreto, aislados o similares $ 2.00 m2.</w:t>
            </w:r>
          </w:p>
          <w:p w:rsidR="00706AE7" w:rsidRPr="009372A5" w:rsidRDefault="00706AE7" w:rsidP="00706AE7">
            <w:pPr>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 xml:space="preserve">III.-  Tercera Categoría.  Construcciones de tipo provisional $ 1.00 </w:t>
            </w:r>
            <w:r w:rsidRPr="009372A5">
              <w:rPr>
                <w:rFonts w:ascii="Arial" w:hAnsi="Arial" w:cs="Arial"/>
                <w:sz w:val="22"/>
                <w:szCs w:val="22"/>
              </w:rPr>
              <w:lastRenderedPageBreak/>
              <w:t>m2.</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 xml:space="preserve">ARTÍCULO 27.- </w:t>
            </w:r>
            <w:r w:rsidRPr="009372A5">
              <w:rPr>
                <w:rFonts w:ascii="Arial" w:hAnsi="Arial" w:cs="Arial"/>
                <w:sz w:val="22"/>
                <w:szCs w:val="22"/>
              </w:rPr>
              <w:t>Cobro por servicios de uso de suelo de acuerdo con las siguientes categorías y tarifas:</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 xml:space="preserve">1.- Por autorización de dictamen de uso de suelo se liquidará de acuerdo a la siguiente tabla: </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a).- Pago mínimo por construcciones de primera categoría: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w:t>
            </w:r>
            <w:r w:rsidR="00D126DE">
              <w:rPr>
                <w:rFonts w:ascii="Arial" w:hAnsi="Arial" w:cs="Arial"/>
                <w:sz w:val="22"/>
                <w:szCs w:val="22"/>
              </w:rPr>
              <w:t>ón para clima artificial $ 1,745</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b).- Pago mínimo por construcciones de segunda categoría: las construcciones de casa habitación con estructura de concreto reforzado, muros de ladrillo o bloque de concreto, pisos de mosaico de pasta o de granito, estucado interior, lambrín, azulejo,  así  como  construcciones industriales o bodegas con estruc</w:t>
            </w:r>
            <w:r w:rsidR="00D126DE">
              <w:rPr>
                <w:rFonts w:ascii="Arial" w:hAnsi="Arial" w:cs="Arial"/>
                <w:sz w:val="22"/>
                <w:szCs w:val="22"/>
              </w:rPr>
              <w:t>tura de concreto reforzado $ 872</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2.- Por expedición de licencia nueva:</w:t>
            </w: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a).-</w:t>
            </w:r>
            <w:r w:rsidR="00D126DE">
              <w:rPr>
                <w:rFonts w:ascii="Arial" w:hAnsi="Arial" w:cs="Arial"/>
                <w:sz w:val="22"/>
                <w:szCs w:val="22"/>
              </w:rPr>
              <w:t>Uso de suelo $ 406</w:t>
            </w:r>
            <w:r w:rsidRPr="009372A5">
              <w:rPr>
                <w:rFonts w:ascii="Arial" w:hAnsi="Arial" w:cs="Arial"/>
                <w:sz w:val="22"/>
                <w:szCs w:val="22"/>
              </w:rPr>
              <w:t>.00.</w:t>
            </w:r>
          </w:p>
          <w:p w:rsidR="00706AE7" w:rsidRPr="009372A5" w:rsidRDefault="00D126DE" w:rsidP="00706AE7">
            <w:pPr>
              <w:ind w:right="50"/>
              <w:jc w:val="both"/>
              <w:rPr>
                <w:rFonts w:ascii="Arial" w:hAnsi="Arial" w:cs="Arial"/>
                <w:sz w:val="22"/>
                <w:szCs w:val="22"/>
              </w:rPr>
            </w:pPr>
            <w:r>
              <w:rPr>
                <w:rFonts w:ascii="Arial" w:hAnsi="Arial" w:cs="Arial"/>
                <w:sz w:val="22"/>
                <w:szCs w:val="22"/>
              </w:rPr>
              <w:t>b).-Impresión de Licencia $ 173</w:t>
            </w:r>
            <w:r w:rsidR="00706AE7"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POR ALINEACIÓN DE PREDIOS Y ASIGNACIÓN DE NÚMEROS OFICIALES</w:t>
            </w:r>
          </w:p>
          <w:p w:rsidR="00706AE7" w:rsidRPr="009372A5" w:rsidRDefault="00706AE7" w:rsidP="00706AE7">
            <w:pPr>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28.-</w:t>
            </w:r>
            <w:r w:rsidRPr="009372A5">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706AE7" w:rsidRPr="009372A5" w:rsidRDefault="00706AE7" w:rsidP="00706AE7">
            <w:pPr>
              <w:jc w:val="both"/>
              <w:rPr>
                <w:rFonts w:ascii="Arial" w:hAnsi="Arial" w:cs="Arial"/>
                <w:bCs/>
                <w:sz w:val="22"/>
                <w:szCs w:val="22"/>
              </w:rPr>
            </w:pPr>
          </w:p>
          <w:p w:rsidR="00706AE7" w:rsidRPr="009372A5" w:rsidRDefault="00706AE7" w:rsidP="00706AE7">
            <w:pPr>
              <w:ind w:right="50"/>
              <w:jc w:val="both"/>
              <w:rPr>
                <w:rFonts w:ascii="Arial" w:hAnsi="Arial" w:cs="Arial"/>
                <w:b/>
                <w:sz w:val="22"/>
                <w:szCs w:val="22"/>
              </w:rPr>
            </w:pPr>
            <w:r w:rsidRPr="009372A5">
              <w:rPr>
                <w:rFonts w:ascii="Arial" w:hAnsi="Arial" w:cs="Arial"/>
                <w:sz w:val="22"/>
                <w:szCs w:val="22"/>
              </w:rPr>
              <w:t xml:space="preserve">Los interesados deberán solicitar el alineamiento objeto de este derecho y adquirir la placa correspondiente al número oficial asignado por el Municipio a los predios, correspondientes en los que </w:t>
            </w:r>
            <w:r w:rsidRPr="009372A5">
              <w:rPr>
                <w:rFonts w:ascii="Arial" w:hAnsi="Arial" w:cs="Arial"/>
                <w:sz w:val="22"/>
                <w:szCs w:val="22"/>
              </w:rPr>
              <w:lastRenderedPageBreak/>
              <w:t>no podrá ejecutarse alguna obra material si no se cumple previamente con la obligación que señala este prec</w:t>
            </w:r>
            <w:r w:rsidR="00D126DE">
              <w:rPr>
                <w:rFonts w:ascii="Arial" w:hAnsi="Arial" w:cs="Arial"/>
                <w:sz w:val="22"/>
                <w:szCs w:val="22"/>
              </w:rPr>
              <w:t>epto y mediante el pago de $ 194</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POR LA EXPEDICIÓN DE LICENCIAS PARA FRACCIONAMIENTOS</w:t>
            </w:r>
          </w:p>
          <w:p w:rsidR="00706AE7" w:rsidRPr="009372A5" w:rsidRDefault="00706AE7" w:rsidP="00706AE7">
            <w:pPr>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29.-</w:t>
            </w:r>
            <w:r w:rsidRPr="009372A5">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Los derechos que se causen conforme a esta sección se cobrarán por metro vendible y se pagarán en la Tesorería Municipal, o en las oficinas autorizadas, de acuerdo con la tarifa establecida por la               presente Ley.</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Construcción de Primera $ 5.00 m2.</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Construcción de Segunda   $ 4.00 m2.</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sz w:val="22"/>
                <w:szCs w:val="22"/>
              </w:rPr>
              <w:t>III.- Construcción de Tercera</w:t>
            </w:r>
            <w:r w:rsidRPr="009372A5">
              <w:rPr>
                <w:rFonts w:ascii="Arial" w:hAnsi="Arial" w:cs="Arial"/>
                <w:sz w:val="22"/>
                <w:szCs w:val="22"/>
              </w:rPr>
              <w:tab/>
              <w:t>$ 3.00 m2.</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IV</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POR LICENCIAS PARA ESTABLECIMIENTOS QUE EXPENDAN BEBIDAS ALCOHÓLICAS</w:t>
            </w:r>
          </w:p>
          <w:p w:rsidR="00706AE7" w:rsidRPr="009372A5" w:rsidRDefault="00706AE7" w:rsidP="00706AE7">
            <w:pPr>
              <w:ind w:right="50"/>
              <w:jc w:val="center"/>
              <w:rPr>
                <w:rFonts w:ascii="Arial" w:hAnsi="Arial" w:cs="Arial"/>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30.-</w:t>
            </w:r>
            <w:r w:rsidRPr="009372A5">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706AE7" w:rsidRPr="009372A5" w:rsidRDefault="00706AE7" w:rsidP="00706AE7">
            <w:pPr>
              <w:tabs>
                <w:tab w:val="left" w:pos="2344"/>
              </w:tabs>
              <w:jc w:val="both"/>
              <w:rPr>
                <w:rFonts w:ascii="Arial" w:hAnsi="Arial" w:cs="Arial"/>
                <w:sz w:val="22"/>
                <w:szCs w:val="22"/>
              </w:rPr>
            </w:pPr>
            <w:r w:rsidRPr="009372A5">
              <w:rPr>
                <w:rFonts w:ascii="Arial" w:hAnsi="Arial" w:cs="Arial"/>
                <w:sz w:val="22"/>
                <w:szCs w:val="22"/>
              </w:rPr>
              <w:tab/>
            </w:r>
          </w:p>
          <w:p w:rsidR="00706AE7" w:rsidRPr="009372A5" w:rsidRDefault="00706AE7" w:rsidP="00706AE7">
            <w:pPr>
              <w:jc w:val="both"/>
              <w:rPr>
                <w:rFonts w:ascii="Arial" w:hAnsi="Arial" w:cs="Arial"/>
                <w:sz w:val="22"/>
                <w:szCs w:val="22"/>
              </w:rPr>
            </w:pPr>
            <w:r w:rsidRPr="009372A5">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siguientes tarifas.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I.-Expedición de Licencias para el Funcionamiento de Establecimientos que Expendan Bebidas Alcohólicas bajo cualquier modalidad de acuerdo a la siguiente tabla:</w:t>
            </w: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  </w:t>
            </w:r>
            <w:r w:rsidR="00D126DE">
              <w:rPr>
                <w:rFonts w:ascii="Arial" w:hAnsi="Arial" w:cs="Arial"/>
                <w:sz w:val="22"/>
                <w:szCs w:val="22"/>
              </w:rPr>
              <w:t xml:space="preserve">        </w:t>
            </w:r>
            <w:r w:rsidR="00D126DE">
              <w:rPr>
                <w:rFonts w:ascii="Arial" w:hAnsi="Arial" w:cs="Arial"/>
                <w:sz w:val="22"/>
                <w:szCs w:val="22"/>
              </w:rPr>
              <w:tab/>
              <w:t xml:space="preserve">Miscelánea    </w:t>
            </w:r>
            <w:r w:rsidR="00D126DE">
              <w:rPr>
                <w:rFonts w:ascii="Arial" w:hAnsi="Arial" w:cs="Arial"/>
                <w:sz w:val="22"/>
                <w:szCs w:val="22"/>
              </w:rPr>
              <w:tab/>
            </w:r>
            <w:r w:rsidR="00D126DE">
              <w:rPr>
                <w:rFonts w:ascii="Arial" w:hAnsi="Arial" w:cs="Arial"/>
                <w:sz w:val="22"/>
                <w:szCs w:val="22"/>
              </w:rPr>
              <w:tab/>
              <w:t>$ 8,473</w:t>
            </w:r>
            <w:r w:rsidRPr="009372A5">
              <w:rPr>
                <w:rFonts w:ascii="Arial" w:hAnsi="Arial" w:cs="Arial"/>
                <w:sz w:val="22"/>
                <w:szCs w:val="22"/>
              </w:rPr>
              <w:t>.00</w:t>
            </w:r>
          </w:p>
          <w:p w:rsidR="00706AE7" w:rsidRPr="009372A5" w:rsidRDefault="00D126DE" w:rsidP="00706AE7">
            <w:pPr>
              <w:jc w:val="both"/>
              <w:rPr>
                <w:rFonts w:ascii="Arial" w:hAnsi="Arial" w:cs="Arial"/>
                <w:sz w:val="22"/>
                <w:szCs w:val="22"/>
              </w:rPr>
            </w:pPr>
            <w:r>
              <w:rPr>
                <w:rFonts w:ascii="Arial" w:hAnsi="Arial" w:cs="Arial"/>
                <w:sz w:val="22"/>
                <w:szCs w:val="22"/>
              </w:rPr>
              <w:tab/>
              <w:t xml:space="preserve">Depósito            </w:t>
            </w:r>
            <w:r>
              <w:rPr>
                <w:rFonts w:ascii="Arial" w:hAnsi="Arial" w:cs="Arial"/>
                <w:sz w:val="22"/>
                <w:szCs w:val="22"/>
              </w:rPr>
              <w:tab/>
              <w:t>$ 8,473</w:t>
            </w:r>
            <w:r w:rsidR="00706AE7" w:rsidRPr="009372A5">
              <w:rPr>
                <w:rFonts w:ascii="Arial" w:hAnsi="Arial" w:cs="Arial"/>
                <w:sz w:val="22"/>
                <w:szCs w:val="22"/>
              </w:rPr>
              <w:t>.00</w:t>
            </w:r>
          </w:p>
          <w:p w:rsidR="00706AE7" w:rsidRPr="009372A5" w:rsidRDefault="00D126DE" w:rsidP="00706AE7">
            <w:pPr>
              <w:jc w:val="both"/>
              <w:rPr>
                <w:rFonts w:ascii="Arial" w:hAnsi="Arial" w:cs="Arial"/>
                <w:sz w:val="22"/>
                <w:szCs w:val="22"/>
              </w:rPr>
            </w:pPr>
            <w:r>
              <w:rPr>
                <w:rFonts w:ascii="Arial" w:hAnsi="Arial" w:cs="Arial"/>
                <w:sz w:val="22"/>
                <w:szCs w:val="22"/>
              </w:rPr>
              <w:tab/>
              <w:t xml:space="preserve">Mini súper           </w:t>
            </w:r>
            <w:r>
              <w:rPr>
                <w:rFonts w:ascii="Arial" w:hAnsi="Arial" w:cs="Arial"/>
                <w:sz w:val="22"/>
                <w:szCs w:val="22"/>
              </w:rPr>
              <w:tab/>
              <w:t>$ 8,473</w:t>
            </w:r>
            <w:r w:rsidR="00706AE7" w:rsidRPr="009372A5">
              <w:rPr>
                <w:rFonts w:ascii="Arial" w:hAnsi="Arial" w:cs="Arial"/>
                <w:sz w:val="22"/>
                <w:szCs w:val="22"/>
              </w:rPr>
              <w:t>.00</w:t>
            </w:r>
          </w:p>
          <w:p w:rsidR="00706AE7" w:rsidRPr="009372A5" w:rsidRDefault="00D126DE" w:rsidP="00706AE7">
            <w:pPr>
              <w:jc w:val="both"/>
              <w:rPr>
                <w:rFonts w:ascii="Arial" w:hAnsi="Arial" w:cs="Arial"/>
                <w:sz w:val="22"/>
                <w:szCs w:val="22"/>
              </w:rPr>
            </w:pPr>
            <w:r>
              <w:rPr>
                <w:rFonts w:ascii="Arial" w:hAnsi="Arial" w:cs="Arial"/>
                <w:sz w:val="22"/>
                <w:szCs w:val="22"/>
              </w:rPr>
              <w:tab/>
              <w:t xml:space="preserve">Cantina y Bar      </w:t>
            </w:r>
            <w:r>
              <w:rPr>
                <w:rFonts w:ascii="Arial" w:hAnsi="Arial" w:cs="Arial"/>
                <w:sz w:val="22"/>
                <w:szCs w:val="22"/>
              </w:rPr>
              <w:tab/>
              <w:t>$ 8,473</w:t>
            </w:r>
            <w:r w:rsidR="00706AE7"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D126DE" w:rsidP="00706AE7">
            <w:pPr>
              <w:jc w:val="both"/>
              <w:rPr>
                <w:rFonts w:ascii="Arial" w:hAnsi="Arial" w:cs="Arial"/>
                <w:sz w:val="22"/>
                <w:szCs w:val="22"/>
              </w:rPr>
            </w:pPr>
            <w:r>
              <w:rPr>
                <w:rFonts w:ascii="Arial" w:hAnsi="Arial" w:cs="Arial"/>
                <w:sz w:val="22"/>
                <w:szCs w:val="22"/>
              </w:rPr>
              <w:t>II.-  Refrendo anual de $ 6,658</w:t>
            </w:r>
            <w:r w:rsidR="00706AE7" w:rsidRPr="009372A5">
              <w:rPr>
                <w:rFonts w:ascii="Arial" w:hAnsi="Arial" w:cs="Arial"/>
                <w:sz w:val="22"/>
                <w:szCs w:val="22"/>
              </w:rPr>
              <w:t>.00 a cada establecimiento.</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III.- Para cambios de domicili</w:t>
            </w:r>
            <w:r w:rsidR="00BB7A5C">
              <w:rPr>
                <w:rFonts w:ascii="Arial" w:hAnsi="Arial" w:cs="Arial"/>
                <w:sz w:val="22"/>
                <w:szCs w:val="22"/>
              </w:rPr>
              <w:t>o, se cobrará una cuota de $ 439</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sz w:val="22"/>
                <w:szCs w:val="22"/>
              </w:rPr>
            </w:pPr>
            <w:r w:rsidRPr="009372A5">
              <w:rPr>
                <w:rFonts w:ascii="Arial" w:hAnsi="Arial" w:cs="Arial"/>
                <w:b/>
                <w:sz w:val="22"/>
                <w:szCs w:val="22"/>
              </w:rPr>
              <w:t>SECCIÓN V</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CATASTRALES</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31.-</w:t>
            </w:r>
            <w:r w:rsidRPr="009372A5">
              <w:rPr>
                <w:rFonts w:ascii="Arial" w:hAnsi="Arial" w:cs="Arial"/>
                <w:bCs/>
                <w:sz w:val="22"/>
                <w:szCs w:val="22"/>
              </w:rPr>
              <w:t xml:space="preserve"> Son objeto de estos derechos, los servicios que presten las autoridades municipales por concepto de:</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Certificaciones catastrales:</w:t>
            </w:r>
          </w:p>
          <w:p w:rsidR="00706AE7" w:rsidRPr="009372A5" w:rsidRDefault="00706AE7" w:rsidP="00706AE7">
            <w:pPr>
              <w:ind w:left="993" w:right="50" w:hanging="426"/>
              <w:jc w:val="both"/>
              <w:rPr>
                <w:rFonts w:ascii="Arial" w:hAnsi="Arial" w:cs="Arial"/>
                <w:sz w:val="22"/>
                <w:szCs w:val="22"/>
              </w:rPr>
            </w:pPr>
          </w:p>
          <w:p w:rsidR="00706AE7" w:rsidRPr="009372A5" w:rsidRDefault="00706AE7" w:rsidP="00706AE7">
            <w:pPr>
              <w:ind w:left="993" w:right="50" w:hanging="426"/>
              <w:jc w:val="both"/>
              <w:rPr>
                <w:rFonts w:ascii="Arial" w:hAnsi="Arial" w:cs="Arial"/>
                <w:b/>
                <w:sz w:val="22"/>
                <w:szCs w:val="22"/>
              </w:rPr>
            </w:pPr>
            <w:r w:rsidRPr="009372A5">
              <w:rPr>
                <w:rFonts w:ascii="Arial" w:hAnsi="Arial" w:cs="Arial"/>
                <w:sz w:val="22"/>
                <w:szCs w:val="22"/>
              </w:rPr>
              <w:t>1.- Revisión, registro y certific</w:t>
            </w:r>
            <w:r w:rsidR="00BB7A5C">
              <w:rPr>
                <w:rFonts w:ascii="Arial" w:hAnsi="Arial" w:cs="Arial"/>
                <w:sz w:val="22"/>
                <w:szCs w:val="22"/>
              </w:rPr>
              <w:t>ación de planos catastrales $ 87</w:t>
            </w:r>
            <w:r w:rsidRPr="009372A5">
              <w:rPr>
                <w:rFonts w:ascii="Arial" w:hAnsi="Arial" w:cs="Arial"/>
                <w:sz w:val="22"/>
                <w:szCs w:val="22"/>
              </w:rPr>
              <w:t>.00.</w:t>
            </w:r>
          </w:p>
          <w:p w:rsidR="00706AE7" w:rsidRPr="009372A5" w:rsidRDefault="00706AE7" w:rsidP="00706AE7">
            <w:pPr>
              <w:ind w:left="993" w:right="50" w:hanging="426"/>
              <w:jc w:val="both"/>
              <w:rPr>
                <w:rFonts w:ascii="Arial" w:hAnsi="Arial" w:cs="Arial"/>
                <w:b/>
                <w:sz w:val="22"/>
                <w:szCs w:val="22"/>
              </w:rPr>
            </w:pPr>
            <w:r w:rsidRPr="009372A5">
              <w:rPr>
                <w:rFonts w:ascii="Arial" w:hAnsi="Arial" w:cs="Arial"/>
                <w:sz w:val="22"/>
                <w:szCs w:val="22"/>
              </w:rPr>
              <w:t>2.- Revisión, cálculo y registro sobre planos de fraccionamientos, subdivisión y relotificac</w:t>
            </w:r>
            <w:r w:rsidR="00BB7A5C">
              <w:rPr>
                <w:rFonts w:ascii="Arial" w:hAnsi="Arial" w:cs="Arial"/>
                <w:sz w:val="22"/>
                <w:szCs w:val="22"/>
              </w:rPr>
              <w:t>ión, por lote               $ 29</w:t>
            </w:r>
            <w:r w:rsidRPr="009372A5">
              <w:rPr>
                <w:rFonts w:ascii="Arial" w:hAnsi="Arial" w:cs="Arial"/>
                <w:sz w:val="22"/>
                <w:szCs w:val="22"/>
              </w:rPr>
              <w:t>.00.</w:t>
            </w:r>
          </w:p>
          <w:p w:rsidR="00706AE7" w:rsidRPr="009372A5" w:rsidRDefault="00706AE7" w:rsidP="00706AE7">
            <w:pPr>
              <w:ind w:left="993" w:right="50" w:hanging="426"/>
              <w:jc w:val="both"/>
              <w:rPr>
                <w:rFonts w:ascii="Arial" w:hAnsi="Arial" w:cs="Arial"/>
                <w:b/>
                <w:sz w:val="22"/>
                <w:szCs w:val="22"/>
              </w:rPr>
            </w:pPr>
            <w:r w:rsidRPr="009372A5">
              <w:rPr>
                <w:rFonts w:ascii="Arial" w:hAnsi="Arial" w:cs="Arial"/>
                <w:sz w:val="22"/>
                <w:szCs w:val="22"/>
              </w:rPr>
              <w:t>3.- Certificación u</w:t>
            </w:r>
            <w:r w:rsidR="00BB7A5C">
              <w:rPr>
                <w:rFonts w:ascii="Arial" w:hAnsi="Arial" w:cs="Arial"/>
                <w:sz w:val="22"/>
                <w:szCs w:val="22"/>
              </w:rPr>
              <w:t>nitaria de Plano Catastral $ 116</w:t>
            </w:r>
            <w:r w:rsidRPr="009372A5">
              <w:rPr>
                <w:rFonts w:ascii="Arial" w:hAnsi="Arial" w:cs="Arial"/>
                <w:sz w:val="22"/>
                <w:szCs w:val="22"/>
              </w:rPr>
              <w:t>.00.</w:t>
            </w:r>
          </w:p>
          <w:p w:rsidR="00706AE7" w:rsidRPr="009372A5" w:rsidRDefault="00BB7A5C" w:rsidP="00706AE7">
            <w:pPr>
              <w:ind w:left="993" w:right="50" w:hanging="426"/>
              <w:jc w:val="both"/>
              <w:rPr>
                <w:rFonts w:ascii="Arial" w:hAnsi="Arial" w:cs="Arial"/>
                <w:sz w:val="22"/>
                <w:szCs w:val="22"/>
              </w:rPr>
            </w:pPr>
            <w:r>
              <w:rPr>
                <w:rFonts w:ascii="Arial" w:hAnsi="Arial" w:cs="Arial"/>
                <w:sz w:val="22"/>
                <w:szCs w:val="22"/>
              </w:rPr>
              <w:t>4.- Certificado Catastral $ 116</w:t>
            </w:r>
            <w:r w:rsidR="00706AE7"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Deslinde de Predios Urbanos y Rústicos:</w:t>
            </w:r>
          </w:p>
          <w:p w:rsidR="00706AE7" w:rsidRPr="009372A5" w:rsidRDefault="00706AE7" w:rsidP="00706AE7">
            <w:pPr>
              <w:jc w:val="both"/>
              <w:rPr>
                <w:rFonts w:ascii="Arial" w:hAnsi="Arial" w:cs="Arial"/>
                <w:sz w:val="22"/>
                <w:szCs w:val="22"/>
              </w:rPr>
            </w:pP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1.- Deslinde de predios urbanos $ 0.35 por metro cuadrado hasta 20,000 m2; lo que exceda a razón de $ 0.15 por metro cuadrado.</w:t>
            </w:r>
          </w:p>
          <w:p w:rsidR="00706AE7" w:rsidRPr="009372A5" w:rsidRDefault="00706AE7" w:rsidP="00706AE7">
            <w:pPr>
              <w:ind w:left="993" w:right="50" w:hanging="426"/>
              <w:jc w:val="both"/>
              <w:rPr>
                <w:rFonts w:ascii="Arial" w:hAnsi="Arial" w:cs="Arial"/>
                <w:b/>
                <w:sz w:val="22"/>
                <w:szCs w:val="22"/>
              </w:rPr>
            </w:pPr>
            <w:r w:rsidRPr="009372A5">
              <w:rPr>
                <w:rFonts w:ascii="Arial" w:hAnsi="Arial" w:cs="Arial"/>
                <w:sz w:val="22"/>
                <w:szCs w:val="22"/>
              </w:rPr>
              <w:t>2.- Para el numeral anterior cualquiera que sea la superficie del predio, el importe de los derech</w:t>
            </w:r>
            <w:r w:rsidR="00BB7A5C">
              <w:rPr>
                <w:rFonts w:ascii="Arial" w:hAnsi="Arial" w:cs="Arial"/>
                <w:sz w:val="22"/>
                <w:szCs w:val="22"/>
              </w:rPr>
              <w:t>os no podrá ser inferior a $ 567</w:t>
            </w:r>
            <w:r w:rsidRPr="009372A5">
              <w:rPr>
                <w:rFonts w:ascii="Arial" w:hAnsi="Arial" w:cs="Arial"/>
                <w:sz w:val="22"/>
                <w:szCs w:val="22"/>
              </w:rPr>
              <w:t>.00.</w:t>
            </w: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 xml:space="preserve">3.- Deslinde de Predios Rústicos </w:t>
            </w:r>
            <w:r w:rsidR="00BB7A5C">
              <w:rPr>
                <w:rFonts w:ascii="Arial" w:hAnsi="Arial" w:cs="Arial"/>
                <w:sz w:val="22"/>
                <w:szCs w:val="22"/>
              </w:rPr>
              <w:t>$ 638</w:t>
            </w:r>
            <w:r w:rsidRPr="009372A5">
              <w:rPr>
                <w:rFonts w:ascii="Arial" w:hAnsi="Arial" w:cs="Arial"/>
                <w:sz w:val="22"/>
                <w:szCs w:val="22"/>
              </w:rPr>
              <w:t>.00 por hectárea, hasta 19 hectáreas</w:t>
            </w:r>
            <w:r w:rsidR="00BB7A5C">
              <w:rPr>
                <w:rFonts w:ascii="Arial" w:hAnsi="Arial" w:cs="Arial"/>
                <w:sz w:val="22"/>
                <w:szCs w:val="22"/>
              </w:rPr>
              <w:t>; lo que exceda a razón de $ 222</w:t>
            </w:r>
            <w:r w:rsidRPr="009372A5">
              <w:rPr>
                <w:rFonts w:ascii="Arial" w:hAnsi="Arial" w:cs="Arial"/>
                <w:sz w:val="22"/>
                <w:szCs w:val="22"/>
              </w:rPr>
              <w:t xml:space="preserve">.00 por </w:t>
            </w:r>
            <w:r w:rsidRPr="009372A5">
              <w:rPr>
                <w:rFonts w:ascii="Arial" w:hAnsi="Arial" w:cs="Arial"/>
                <w:sz w:val="22"/>
                <w:szCs w:val="22"/>
              </w:rPr>
              <w:lastRenderedPageBreak/>
              <w:t>hectárea.</w:t>
            </w: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4.- Colocación de mojoneras de 6” de diámetro por 90cm. de</w:t>
            </w:r>
            <w:r w:rsidR="00D6717F">
              <w:rPr>
                <w:rFonts w:ascii="Arial" w:hAnsi="Arial" w:cs="Arial"/>
                <w:sz w:val="22"/>
                <w:szCs w:val="22"/>
              </w:rPr>
              <w:t xml:space="preserve"> alto $ 402</w:t>
            </w:r>
            <w:r w:rsidRPr="009372A5">
              <w:rPr>
                <w:rFonts w:ascii="Arial" w:hAnsi="Arial" w:cs="Arial"/>
                <w:sz w:val="22"/>
                <w:szCs w:val="22"/>
              </w:rPr>
              <w:t>.00 y de 4” de diámetro por 40 cm. de alto $ 319.00 por punto o vértice.</w:t>
            </w: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5.- Para los numerales anteriores, cualquiera que sea la superficie del predio, el importe de los derechos n</w:t>
            </w:r>
            <w:r w:rsidR="00D6717F">
              <w:rPr>
                <w:rFonts w:ascii="Arial" w:hAnsi="Arial" w:cs="Arial"/>
                <w:sz w:val="22"/>
                <w:szCs w:val="22"/>
              </w:rPr>
              <w:t>o podrá ser inferior a los $ 677</w:t>
            </w:r>
            <w:r w:rsidRPr="009372A5">
              <w:rPr>
                <w:rFonts w:ascii="Arial" w:hAnsi="Arial" w:cs="Arial"/>
                <w:sz w:val="22"/>
                <w:szCs w:val="22"/>
              </w:rPr>
              <w:t>.00.</w:t>
            </w:r>
          </w:p>
          <w:p w:rsidR="00706AE7" w:rsidRPr="009372A5" w:rsidRDefault="00706AE7" w:rsidP="00706AE7">
            <w:pPr>
              <w:ind w:left="993" w:right="50" w:hanging="426"/>
              <w:jc w:val="both"/>
              <w:rPr>
                <w:rFonts w:ascii="Arial" w:hAnsi="Arial" w:cs="Arial"/>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III.- Dibujo de planos Urbanos y Rústicos:</w:t>
            </w:r>
          </w:p>
          <w:p w:rsidR="00706AE7" w:rsidRPr="009372A5" w:rsidRDefault="00706AE7" w:rsidP="00706AE7">
            <w:pPr>
              <w:ind w:left="993" w:right="50" w:hanging="426"/>
              <w:jc w:val="both"/>
              <w:rPr>
                <w:rFonts w:ascii="Arial" w:hAnsi="Arial" w:cs="Arial"/>
                <w:sz w:val="22"/>
                <w:szCs w:val="22"/>
              </w:rPr>
            </w:pP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1.- Tamaño d</w:t>
            </w:r>
            <w:r w:rsidR="00D6717F">
              <w:rPr>
                <w:rFonts w:ascii="Arial" w:hAnsi="Arial" w:cs="Arial"/>
                <w:sz w:val="22"/>
                <w:szCs w:val="22"/>
              </w:rPr>
              <w:t>el plano hasta 30 x 30 cms. $ 88</w:t>
            </w:r>
            <w:r w:rsidRPr="009372A5">
              <w:rPr>
                <w:rFonts w:ascii="Arial" w:hAnsi="Arial" w:cs="Arial"/>
                <w:sz w:val="22"/>
                <w:szCs w:val="22"/>
              </w:rPr>
              <w:t>.00 cada uno.</w:t>
            </w:r>
          </w:p>
          <w:p w:rsidR="00706AE7" w:rsidRPr="009372A5" w:rsidRDefault="00706AE7" w:rsidP="00706AE7">
            <w:pPr>
              <w:ind w:left="993" w:right="50" w:hanging="426"/>
              <w:jc w:val="both"/>
              <w:rPr>
                <w:rFonts w:ascii="Arial" w:hAnsi="Arial" w:cs="Arial"/>
                <w:b/>
                <w:sz w:val="22"/>
                <w:szCs w:val="22"/>
              </w:rPr>
            </w:pPr>
            <w:r w:rsidRPr="009372A5">
              <w:rPr>
                <w:rFonts w:ascii="Arial" w:hAnsi="Arial" w:cs="Arial"/>
                <w:sz w:val="22"/>
                <w:szCs w:val="22"/>
              </w:rPr>
              <w:t>2.- Sobre el excedente de tamaño anterior por de</w:t>
            </w:r>
            <w:r w:rsidR="00D6717F">
              <w:rPr>
                <w:rFonts w:ascii="Arial" w:hAnsi="Arial" w:cs="Arial"/>
                <w:sz w:val="22"/>
                <w:szCs w:val="22"/>
              </w:rPr>
              <w:t>címetro cuadrado o fracción $ 21</w:t>
            </w:r>
            <w:r w:rsidRPr="009372A5">
              <w:rPr>
                <w:rFonts w:ascii="Arial" w:hAnsi="Arial" w:cs="Arial"/>
                <w:sz w:val="22"/>
                <w:szCs w:val="22"/>
              </w:rPr>
              <w:t>.00.</w:t>
            </w:r>
          </w:p>
          <w:p w:rsidR="00706AE7" w:rsidRPr="009372A5" w:rsidRDefault="00706AE7" w:rsidP="00706AE7">
            <w:pPr>
              <w:ind w:left="993" w:right="50" w:hanging="426"/>
              <w:jc w:val="both"/>
              <w:rPr>
                <w:rFonts w:ascii="Arial" w:hAnsi="Arial" w:cs="Arial"/>
                <w:sz w:val="22"/>
                <w:szCs w:val="22"/>
              </w:rPr>
            </w:pPr>
            <w:r w:rsidRPr="009372A5">
              <w:rPr>
                <w:rFonts w:ascii="Arial" w:hAnsi="Arial" w:cs="Arial"/>
                <w:sz w:val="22"/>
                <w:szCs w:val="22"/>
              </w:rPr>
              <w:t>3.- Dibujo de Planos Topográficos Urbanos y Rústicos, escala mayor a 1:500:</w:t>
            </w:r>
          </w:p>
          <w:p w:rsidR="00706AE7" w:rsidRPr="009372A5" w:rsidRDefault="00706AE7" w:rsidP="00706AE7">
            <w:pPr>
              <w:ind w:left="1418" w:right="50" w:hanging="425"/>
              <w:jc w:val="both"/>
              <w:rPr>
                <w:rFonts w:ascii="Arial" w:hAnsi="Arial" w:cs="Arial"/>
                <w:sz w:val="22"/>
                <w:szCs w:val="22"/>
              </w:rPr>
            </w:pPr>
            <w:r w:rsidRPr="009372A5">
              <w:rPr>
                <w:rFonts w:ascii="Arial" w:hAnsi="Arial" w:cs="Arial"/>
                <w:sz w:val="22"/>
                <w:szCs w:val="22"/>
              </w:rPr>
              <w:t>a)  Polígono de has</w:t>
            </w:r>
            <w:r w:rsidR="00D6717F">
              <w:rPr>
                <w:rFonts w:ascii="Arial" w:hAnsi="Arial" w:cs="Arial"/>
                <w:sz w:val="22"/>
                <w:szCs w:val="22"/>
              </w:rPr>
              <w:t>ta seis vértices $ 176</w:t>
            </w:r>
            <w:r w:rsidRPr="009372A5">
              <w:rPr>
                <w:rFonts w:ascii="Arial" w:hAnsi="Arial" w:cs="Arial"/>
                <w:sz w:val="22"/>
                <w:szCs w:val="22"/>
              </w:rPr>
              <w:t>.00 cada uno.</w:t>
            </w:r>
          </w:p>
          <w:p w:rsidR="00706AE7" w:rsidRPr="009372A5" w:rsidRDefault="00706AE7" w:rsidP="00706AE7">
            <w:pPr>
              <w:ind w:left="1418" w:right="50" w:hanging="425"/>
              <w:jc w:val="both"/>
              <w:rPr>
                <w:rFonts w:ascii="Arial" w:hAnsi="Arial" w:cs="Arial"/>
                <w:b/>
                <w:sz w:val="22"/>
                <w:szCs w:val="22"/>
              </w:rPr>
            </w:pPr>
            <w:r w:rsidRPr="009372A5">
              <w:rPr>
                <w:rFonts w:ascii="Arial" w:hAnsi="Arial" w:cs="Arial"/>
                <w:sz w:val="22"/>
                <w:szCs w:val="22"/>
              </w:rPr>
              <w:t xml:space="preserve">b) </w:t>
            </w:r>
            <w:r w:rsidR="00D6717F">
              <w:rPr>
                <w:rFonts w:ascii="Arial" w:hAnsi="Arial" w:cs="Arial"/>
                <w:sz w:val="22"/>
                <w:szCs w:val="22"/>
              </w:rPr>
              <w:t xml:space="preserve"> Por cada vértice adicional $ 21</w:t>
            </w:r>
            <w:r w:rsidRPr="009372A5">
              <w:rPr>
                <w:rFonts w:ascii="Arial" w:hAnsi="Arial" w:cs="Arial"/>
                <w:sz w:val="22"/>
                <w:szCs w:val="22"/>
              </w:rPr>
              <w:t>.00.</w:t>
            </w:r>
          </w:p>
          <w:p w:rsidR="00706AE7" w:rsidRPr="009372A5" w:rsidRDefault="00706AE7" w:rsidP="00706AE7">
            <w:pPr>
              <w:ind w:left="1418" w:right="50" w:hanging="425"/>
              <w:jc w:val="both"/>
              <w:rPr>
                <w:rFonts w:ascii="Arial" w:hAnsi="Arial" w:cs="Arial"/>
                <w:sz w:val="22"/>
                <w:szCs w:val="22"/>
              </w:rPr>
            </w:pPr>
            <w:r w:rsidRPr="009372A5">
              <w:rPr>
                <w:rFonts w:ascii="Arial" w:hAnsi="Arial" w:cs="Arial"/>
                <w:sz w:val="22"/>
                <w:szCs w:val="22"/>
              </w:rPr>
              <w:t>c)  Planos que excedan de 50 x 50 cms. Sobre los dos incisos anter</w:t>
            </w:r>
            <w:r w:rsidR="00D6717F">
              <w:rPr>
                <w:rFonts w:ascii="Arial" w:hAnsi="Arial" w:cs="Arial"/>
                <w:sz w:val="22"/>
                <w:szCs w:val="22"/>
              </w:rPr>
              <w:t>iores, causarán derechos de $ 24</w:t>
            </w:r>
            <w:r w:rsidRPr="009372A5">
              <w:rPr>
                <w:rFonts w:ascii="Arial" w:hAnsi="Arial" w:cs="Arial"/>
                <w:sz w:val="22"/>
                <w:szCs w:val="22"/>
              </w:rPr>
              <w:t>.00 por cada decímetro cuadrado o fracción.</w:t>
            </w:r>
          </w:p>
          <w:p w:rsidR="00706AE7" w:rsidRPr="009372A5" w:rsidRDefault="00D6717F" w:rsidP="00706AE7">
            <w:pPr>
              <w:ind w:left="1418" w:right="50" w:hanging="425"/>
              <w:jc w:val="both"/>
              <w:rPr>
                <w:rFonts w:ascii="Arial" w:hAnsi="Arial" w:cs="Arial"/>
                <w:sz w:val="22"/>
                <w:szCs w:val="22"/>
              </w:rPr>
            </w:pPr>
            <w:r>
              <w:rPr>
                <w:rFonts w:ascii="Arial" w:hAnsi="Arial" w:cs="Arial"/>
                <w:sz w:val="22"/>
                <w:szCs w:val="22"/>
              </w:rPr>
              <w:t>d)  Croquis de localización $ 26</w:t>
            </w:r>
            <w:r w:rsidR="00706AE7" w:rsidRPr="009372A5">
              <w:rPr>
                <w:rFonts w:ascii="Arial" w:hAnsi="Arial" w:cs="Arial"/>
                <w:sz w:val="22"/>
                <w:szCs w:val="22"/>
              </w:rPr>
              <w:t>.00</w:t>
            </w:r>
          </w:p>
          <w:p w:rsidR="00706AE7" w:rsidRPr="009372A5" w:rsidRDefault="00706AE7" w:rsidP="00706AE7">
            <w:pPr>
              <w:ind w:left="1418" w:right="50" w:hanging="425"/>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IV.- VII.- Registros Catastrales:</w:t>
            </w:r>
          </w:p>
          <w:p w:rsidR="00706AE7" w:rsidRPr="009372A5" w:rsidRDefault="00706AE7" w:rsidP="00706AE7">
            <w:pPr>
              <w:ind w:left="708"/>
              <w:jc w:val="both"/>
              <w:rPr>
                <w:rFonts w:ascii="Arial" w:hAnsi="Arial" w:cs="Arial"/>
                <w:sz w:val="22"/>
                <w:szCs w:val="22"/>
              </w:rPr>
            </w:pPr>
            <w:r w:rsidRPr="009372A5">
              <w:rPr>
                <w:rFonts w:ascii="Arial" w:hAnsi="Arial" w:cs="Arial"/>
                <w:sz w:val="22"/>
                <w:szCs w:val="22"/>
              </w:rPr>
              <w:t>1</w:t>
            </w:r>
            <w:r w:rsidR="00D6717F">
              <w:rPr>
                <w:rFonts w:ascii="Arial" w:hAnsi="Arial" w:cs="Arial"/>
                <w:sz w:val="22"/>
                <w:szCs w:val="22"/>
              </w:rPr>
              <w:t>.- Avaluó Catastral previo $ 196</w:t>
            </w:r>
            <w:r w:rsidRPr="009372A5">
              <w:rPr>
                <w:rFonts w:ascii="Arial" w:hAnsi="Arial" w:cs="Arial"/>
                <w:sz w:val="22"/>
                <w:szCs w:val="22"/>
              </w:rPr>
              <w:t xml:space="preserve">.00 </w:t>
            </w:r>
          </w:p>
          <w:p w:rsidR="00706AE7" w:rsidRPr="009372A5" w:rsidRDefault="00D6717F" w:rsidP="00706AE7">
            <w:pPr>
              <w:ind w:left="708"/>
              <w:jc w:val="both"/>
              <w:rPr>
                <w:rFonts w:ascii="Arial" w:hAnsi="Arial" w:cs="Arial"/>
                <w:sz w:val="22"/>
                <w:szCs w:val="22"/>
              </w:rPr>
            </w:pPr>
            <w:r>
              <w:rPr>
                <w:rFonts w:ascii="Arial" w:hAnsi="Arial" w:cs="Arial"/>
                <w:sz w:val="22"/>
                <w:szCs w:val="22"/>
              </w:rPr>
              <w:t>2.- Avalúo definitivo $ 302</w:t>
            </w:r>
            <w:r w:rsidR="00706AE7" w:rsidRPr="009372A5">
              <w:rPr>
                <w:rFonts w:ascii="Arial" w:hAnsi="Arial" w:cs="Arial"/>
                <w:sz w:val="22"/>
                <w:szCs w:val="22"/>
              </w:rPr>
              <w:t>.00. Por avalúo y con vigencia de 60 días naturales.</w:t>
            </w:r>
          </w:p>
          <w:p w:rsidR="00706AE7" w:rsidRPr="009372A5" w:rsidRDefault="00706AE7" w:rsidP="00706AE7">
            <w:pPr>
              <w:ind w:left="708"/>
              <w:jc w:val="both"/>
              <w:rPr>
                <w:rFonts w:ascii="Arial" w:hAnsi="Arial" w:cs="Arial"/>
                <w:sz w:val="22"/>
                <w:szCs w:val="22"/>
              </w:rPr>
            </w:pPr>
            <w:r w:rsidRPr="009372A5">
              <w:rPr>
                <w:rFonts w:ascii="Arial" w:hAnsi="Arial" w:cs="Arial"/>
                <w:sz w:val="22"/>
                <w:szCs w:val="22"/>
              </w:rPr>
              <w:t>3.- Revisión y apertura de registros por concepto de adquisición de inmuebles, lo que resulte de aplicar el 1.8 al millar al valor catastral.</w:t>
            </w:r>
          </w:p>
          <w:p w:rsidR="00706AE7" w:rsidRPr="009372A5" w:rsidRDefault="00706AE7" w:rsidP="00706AE7">
            <w:pPr>
              <w:ind w:left="708"/>
              <w:jc w:val="both"/>
              <w:rPr>
                <w:rFonts w:ascii="Arial" w:hAnsi="Arial" w:cs="Arial"/>
                <w:sz w:val="22"/>
                <w:szCs w:val="22"/>
              </w:rPr>
            </w:pPr>
            <w:r w:rsidRPr="009372A5">
              <w:rPr>
                <w:rFonts w:ascii="Arial" w:hAnsi="Arial" w:cs="Arial"/>
                <w:sz w:val="22"/>
                <w:szCs w:val="22"/>
              </w:rPr>
              <w:t>4.- Por aclaración o rect</w:t>
            </w:r>
            <w:r w:rsidR="00D6717F">
              <w:rPr>
                <w:rFonts w:ascii="Arial" w:hAnsi="Arial" w:cs="Arial"/>
                <w:sz w:val="22"/>
                <w:szCs w:val="22"/>
              </w:rPr>
              <w:t>ificación en un testimonio $ 196</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 Servicios de Copiado:</w:t>
            </w:r>
          </w:p>
          <w:p w:rsidR="00706AE7" w:rsidRPr="009372A5" w:rsidRDefault="00706AE7" w:rsidP="00706AE7">
            <w:pPr>
              <w:jc w:val="both"/>
              <w:rPr>
                <w:rFonts w:ascii="Arial" w:hAnsi="Arial" w:cs="Arial"/>
                <w:sz w:val="22"/>
                <w:szCs w:val="22"/>
              </w:rPr>
            </w:pPr>
          </w:p>
          <w:p w:rsidR="00706AE7" w:rsidRPr="009372A5" w:rsidRDefault="00706AE7" w:rsidP="00706AE7">
            <w:pPr>
              <w:ind w:left="1276" w:hanging="709"/>
              <w:jc w:val="both"/>
              <w:rPr>
                <w:rFonts w:ascii="Arial" w:hAnsi="Arial" w:cs="Arial"/>
                <w:sz w:val="22"/>
                <w:szCs w:val="22"/>
              </w:rPr>
            </w:pPr>
            <w:r w:rsidRPr="009372A5">
              <w:rPr>
                <w:rFonts w:ascii="Arial" w:hAnsi="Arial" w:cs="Arial"/>
                <w:sz w:val="22"/>
                <w:szCs w:val="22"/>
              </w:rPr>
              <w:t>1.-  Copias heliográficas de planos que obren en los archivos del departamento:</w:t>
            </w:r>
          </w:p>
          <w:p w:rsidR="00706AE7" w:rsidRPr="009372A5" w:rsidRDefault="00706AE7" w:rsidP="00706AE7">
            <w:pPr>
              <w:ind w:left="1276" w:hanging="709"/>
              <w:jc w:val="both"/>
              <w:rPr>
                <w:rFonts w:ascii="Arial" w:hAnsi="Arial" w:cs="Arial"/>
                <w:sz w:val="22"/>
                <w:szCs w:val="22"/>
              </w:rPr>
            </w:pPr>
          </w:p>
          <w:p w:rsidR="00706AE7" w:rsidRPr="009372A5" w:rsidRDefault="00D6717F" w:rsidP="00706AE7">
            <w:pPr>
              <w:ind w:left="993" w:right="50"/>
              <w:jc w:val="both"/>
              <w:rPr>
                <w:rFonts w:ascii="Arial" w:hAnsi="Arial" w:cs="Arial"/>
                <w:b/>
                <w:sz w:val="22"/>
                <w:szCs w:val="22"/>
              </w:rPr>
            </w:pPr>
            <w:r>
              <w:rPr>
                <w:rFonts w:ascii="Arial" w:hAnsi="Arial" w:cs="Arial"/>
                <w:sz w:val="22"/>
                <w:szCs w:val="22"/>
              </w:rPr>
              <w:t>a)  Hasta 30 x 30 cms. $ 21</w:t>
            </w:r>
            <w:r w:rsidR="00706AE7" w:rsidRPr="009372A5">
              <w:rPr>
                <w:rFonts w:ascii="Arial" w:hAnsi="Arial" w:cs="Arial"/>
                <w:sz w:val="22"/>
                <w:szCs w:val="22"/>
              </w:rPr>
              <w:t>.00.</w:t>
            </w:r>
          </w:p>
          <w:p w:rsidR="00706AE7" w:rsidRPr="009372A5" w:rsidRDefault="00706AE7" w:rsidP="00706AE7">
            <w:pPr>
              <w:ind w:left="993" w:right="50"/>
              <w:jc w:val="both"/>
              <w:rPr>
                <w:rFonts w:ascii="Arial" w:hAnsi="Arial" w:cs="Arial"/>
                <w:b/>
                <w:sz w:val="22"/>
                <w:szCs w:val="22"/>
              </w:rPr>
            </w:pPr>
            <w:r w:rsidRPr="009372A5">
              <w:rPr>
                <w:rFonts w:ascii="Arial" w:hAnsi="Arial" w:cs="Arial"/>
                <w:sz w:val="22"/>
                <w:szCs w:val="22"/>
              </w:rPr>
              <w:t>b) En tamaños mayores, por cada decímetro cuadrado adicional o fracción $ 5.00.</w:t>
            </w:r>
          </w:p>
          <w:p w:rsidR="00706AE7" w:rsidRPr="009372A5" w:rsidRDefault="00706AE7" w:rsidP="00706AE7">
            <w:pPr>
              <w:ind w:left="993" w:right="50"/>
              <w:jc w:val="both"/>
              <w:rPr>
                <w:rFonts w:ascii="Arial" w:hAnsi="Arial" w:cs="Arial"/>
                <w:sz w:val="22"/>
                <w:szCs w:val="22"/>
              </w:rPr>
            </w:pPr>
            <w:r w:rsidRPr="009372A5">
              <w:rPr>
                <w:rFonts w:ascii="Arial" w:hAnsi="Arial" w:cs="Arial"/>
                <w:sz w:val="22"/>
                <w:szCs w:val="22"/>
              </w:rPr>
              <w:lastRenderedPageBreak/>
              <w:t>c) Copias fotostáticas de planos o manifiestos que obren en los archivos del departamento, hasta tamaño oficio $ 13.00 cada uno.</w:t>
            </w:r>
          </w:p>
          <w:p w:rsidR="00706AE7" w:rsidRPr="009372A5" w:rsidRDefault="00706AE7" w:rsidP="00706AE7">
            <w:pPr>
              <w:ind w:left="993" w:right="50"/>
              <w:jc w:val="both"/>
              <w:rPr>
                <w:rFonts w:ascii="Arial" w:hAnsi="Arial" w:cs="Arial"/>
                <w:sz w:val="22"/>
                <w:szCs w:val="22"/>
              </w:rPr>
            </w:pPr>
            <w:r w:rsidRPr="009372A5">
              <w:rPr>
                <w:rFonts w:ascii="Arial" w:hAnsi="Arial" w:cs="Arial"/>
                <w:sz w:val="22"/>
                <w:szCs w:val="22"/>
              </w:rPr>
              <w:t>d)  Por otros servicios catastrales de copiado no incluido en l</w:t>
            </w:r>
            <w:r w:rsidR="00114D8E">
              <w:rPr>
                <w:rFonts w:ascii="Arial" w:hAnsi="Arial" w:cs="Arial"/>
                <w:sz w:val="22"/>
                <w:szCs w:val="22"/>
              </w:rPr>
              <w:t>os otros incisos $ 48</w:t>
            </w:r>
            <w:r w:rsidRPr="009372A5">
              <w:rPr>
                <w:rFonts w:ascii="Arial" w:hAnsi="Arial" w:cs="Arial"/>
                <w:sz w:val="22"/>
                <w:szCs w:val="22"/>
              </w:rPr>
              <w:t>.00.</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center"/>
              <w:rPr>
                <w:rFonts w:ascii="Arial" w:hAnsi="Arial" w:cs="Arial"/>
                <w:b/>
                <w:sz w:val="22"/>
                <w:szCs w:val="22"/>
              </w:rPr>
            </w:pPr>
            <w:r w:rsidRPr="009372A5">
              <w:rPr>
                <w:rFonts w:ascii="Arial" w:hAnsi="Arial" w:cs="Arial"/>
                <w:b/>
                <w:sz w:val="22"/>
                <w:szCs w:val="22"/>
              </w:rPr>
              <w:t>SECCIÓN VI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POR CERTIFICACIONES Y LEGALIZACIONES</w:t>
            </w:r>
          </w:p>
          <w:p w:rsidR="00706AE7" w:rsidRPr="009372A5" w:rsidRDefault="00706AE7" w:rsidP="00706AE7">
            <w:pPr>
              <w:ind w:right="50"/>
              <w:jc w:val="center"/>
              <w:rPr>
                <w:rFonts w:ascii="Arial" w:hAnsi="Arial" w:cs="Arial"/>
                <w:b/>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b/>
                <w:sz w:val="22"/>
                <w:szCs w:val="22"/>
              </w:rPr>
              <w:t>ARTÍCULO 32.-</w:t>
            </w:r>
            <w:r w:rsidRPr="009372A5">
              <w:rPr>
                <w:rFonts w:ascii="Arial" w:hAnsi="Arial" w:cs="Arial"/>
                <w:bCs/>
                <w:sz w:val="22"/>
                <w:szCs w:val="22"/>
              </w:rPr>
              <w:t xml:space="preserve"> Son objeto de estos derechos, los servicios prestados por la autoridad municipal </w:t>
            </w:r>
            <w:r w:rsidRPr="009372A5">
              <w:rPr>
                <w:rFonts w:ascii="Arial" w:hAnsi="Arial" w:cs="Arial"/>
                <w:sz w:val="22"/>
                <w:szCs w:val="22"/>
              </w:rPr>
              <w:t>por los conceptos siguientes y que se pagarán conforme a las tarifas señaladas:</w:t>
            </w:r>
          </w:p>
          <w:p w:rsidR="00706AE7" w:rsidRPr="009372A5" w:rsidRDefault="00706AE7" w:rsidP="00706AE7">
            <w:pPr>
              <w:tabs>
                <w:tab w:val="left" w:pos="2110"/>
              </w:tabs>
              <w:ind w:right="50"/>
              <w:jc w:val="both"/>
              <w:rPr>
                <w:rFonts w:ascii="Arial" w:hAnsi="Arial" w:cs="Arial"/>
                <w:sz w:val="22"/>
                <w:szCs w:val="22"/>
              </w:rPr>
            </w:pPr>
            <w:r w:rsidRPr="009372A5">
              <w:rPr>
                <w:rFonts w:ascii="Arial" w:hAnsi="Arial" w:cs="Arial"/>
                <w:sz w:val="22"/>
                <w:szCs w:val="22"/>
              </w:rPr>
              <w:tab/>
            </w: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I</w:t>
            </w:r>
            <w:r w:rsidR="00114D8E">
              <w:rPr>
                <w:rFonts w:ascii="Arial" w:hAnsi="Arial" w:cs="Arial"/>
                <w:sz w:val="22"/>
                <w:szCs w:val="22"/>
              </w:rPr>
              <w:t>.-   Legalización de firmas $ 43</w:t>
            </w:r>
            <w:r w:rsidRPr="009372A5">
              <w:rPr>
                <w:rFonts w:ascii="Arial" w:hAnsi="Arial" w:cs="Arial"/>
                <w:sz w:val="22"/>
                <w:szCs w:val="22"/>
              </w:rPr>
              <w:t>.00.</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Certificaciones o copias de documentos existentes en los archivos de las oficinas municipales; de morada conyugal, y demás certificaciones que las disposiciones legales y reglamentarias definan a ca</w:t>
            </w:r>
            <w:r w:rsidR="00114D8E">
              <w:rPr>
                <w:rFonts w:ascii="Arial" w:hAnsi="Arial" w:cs="Arial"/>
                <w:sz w:val="22"/>
                <w:szCs w:val="22"/>
              </w:rPr>
              <w:t>rgo de los ayuntamientos $ 71</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sz w:val="22"/>
                <w:szCs w:val="22"/>
              </w:rPr>
              <w:t>III.- Por expedición de certificados sin situación fiscal o pasado de causantes inscrito</w:t>
            </w:r>
            <w:r w:rsidR="00114D8E">
              <w:rPr>
                <w:rFonts w:ascii="Arial" w:hAnsi="Arial" w:cs="Arial"/>
                <w:sz w:val="22"/>
                <w:szCs w:val="22"/>
              </w:rPr>
              <w:t>s en la Tesorería Municipal $ 62</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114D8E" w:rsidP="00706AE7">
            <w:pPr>
              <w:jc w:val="both"/>
              <w:rPr>
                <w:rFonts w:ascii="Arial" w:hAnsi="Arial" w:cs="Arial"/>
                <w:sz w:val="22"/>
                <w:szCs w:val="22"/>
              </w:rPr>
            </w:pPr>
            <w:r>
              <w:rPr>
                <w:rFonts w:ascii="Arial" w:hAnsi="Arial" w:cs="Arial"/>
                <w:sz w:val="22"/>
                <w:szCs w:val="22"/>
              </w:rPr>
              <w:t>IV.- Certificado de origen $ 50</w:t>
            </w:r>
            <w:r w:rsidR="00706AE7"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 Certifica</w:t>
            </w:r>
            <w:r w:rsidR="00114D8E">
              <w:rPr>
                <w:rFonts w:ascii="Arial" w:hAnsi="Arial" w:cs="Arial"/>
                <w:sz w:val="22"/>
                <w:szCs w:val="22"/>
              </w:rPr>
              <w:t>do de dependencia económica $ 62</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VI.-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b/>
                <w:sz w:val="22"/>
                <w:szCs w:val="22"/>
              </w:rPr>
              <w:t>TABLA</w:t>
            </w:r>
          </w:p>
          <w:p w:rsidR="00706AE7" w:rsidRPr="009372A5" w:rsidRDefault="00706AE7" w:rsidP="00706AE7">
            <w:pPr>
              <w:jc w:val="both"/>
              <w:rPr>
                <w:rFonts w:ascii="Arial" w:hAnsi="Arial" w:cs="Arial"/>
                <w:sz w:val="22"/>
                <w:szCs w:val="22"/>
              </w:rPr>
            </w:pPr>
          </w:p>
          <w:p w:rsidR="00706AE7" w:rsidRPr="00311B12" w:rsidRDefault="00706AE7" w:rsidP="00311B12">
            <w:pPr>
              <w:pStyle w:val="Prrafodelista"/>
              <w:numPr>
                <w:ilvl w:val="0"/>
                <w:numId w:val="13"/>
              </w:numPr>
              <w:tabs>
                <w:tab w:val="left" w:pos="284"/>
              </w:tabs>
              <w:rPr>
                <w:rFonts w:cs="Arial"/>
                <w:sz w:val="22"/>
                <w:szCs w:val="22"/>
              </w:rPr>
            </w:pPr>
            <w:r w:rsidRPr="00311B12">
              <w:rPr>
                <w:rFonts w:cs="Arial"/>
                <w:sz w:val="22"/>
                <w:szCs w:val="22"/>
              </w:rPr>
              <w:t>Expedición de copias certificadas de documentos, por cada</w:t>
            </w:r>
            <w:r w:rsidR="00114D8E" w:rsidRPr="00311B12">
              <w:rPr>
                <w:rFonts w:cs="Arial"/>
                <w:sz w:val="22"/>
                <w:szCs w:val="22"/>
              </w:rPr>
              <w:t xml:space="preserve"> hoja tamaño carta u oficio $ 17</w:t>
            </w:r>
            <w:r w:rsidRPr="00311B12">
              <w:rPr>
                <w:rFonts w:cs="Arial"/>
                <w:sz w:val="22"/>
                <w:szCs w:val="22"/>
              </w:rPr>
              <w:t>.00</w:t>
            </w:r>
          </w:p>
          <w:p w:rsidR="00706AE7" w:rsidRPr="009372A5" w:rsidRDefault="00706AE7" w:rsidP="00311B12">
            <w:pPr>
              <w:pStyle w:val="Prrafodelista"/>
              <w:numPr>
                <w:ilvl w:val="0"/>
                <w:numId w:val="13"/>
              </w:numPr>
              <w:tabs>
                <w:tab w:val="left" w:pos="284"/>
                <w:tab w:val="left" w:pos="3765"/>
              </w:tabs>
              <w:ind w:left="709" w:hanging="709"/>
              <w:rPr>
                <w:rFonts w:cs="Arial"/>
                <w:sz w:val="22"/>
                <w:szCs w:val="22"/>
              </w:rPr>
            </w:pPr>
            <w:r w:rsidRPr="009372A5">
              <w:rPr>
                <w:rFonts w:cs="Arial"/>
                <w:sz w:val="22"/>
                <w:szCs w:val="22"/>
              </w:rPr>
              <w:lastRenderedPageBreak/>
              <w:t>Por cada disco compacto CD-R $ 10.00</w:t>
            </w:r>
          </w:p>
          <w:p w:rsidR="00706AE7" w:rsidRPr="009372A5" w:rsidRDefault="00311B12" w:rsidP="00311B12">
            <w:pPr>
              <w:pStyle w:val="Prrafodelista"/>
              <w:numPr>
                <w:ilvl w:val="0"/>
                <w:numId w:val="13"/>
              </w:numPr>
              <w:tabs>
                <w:tab w:val="left" w:pos="284"/>
              </w:tabs>
              <w:ind w:left="709" w:hanging="709"/>
              <w:rPr>
                <w:rFonts w:cs="Arial"/>
                <w:sz w:val="22"/>
                <w:szCs w:val="22"/>
              </w:rPr>
            </w:pPr>
            <w:r>
              <w:rPr>
                <w:rFonts w:cs="Arial"/>
                <w:sz w:val="22"/>
                <w:szCs w:val="22"/>
              </w:rPr>
              <w:t>Expedición de copia a color $ 20</w:t>
            </w:r>
            <w:r w:rsidR="00706AE7" w:rsidRPr="009372A5">
              <w:rPr>
                <w:rFonts w:cs="Arial"/>
                <w:sz w:val="22"/>
                <w:szCs w:val="22"/>
              </w:rPr>
              <w:t>.00</w:t>
            </w:r>
          </w:p>
          <w:p w:rsidR="00706AE7" w:rsidRPr="009372A5" w:rsidRDefault="00706AE7" w:rsidP="00311B12">
            <w:pPr>
              <w:pStyle w:val="Prrafodelista"/>
              <w:numPr>
                <w:ilvl w:val="0"/>
                <w:numId w:val="13"/>
              </w:numPr>
              <w:tabs>
                <w:tab w:val="left" w:pos="284"/>
              </w:tabs>
              <w:ind w:left="709" w:hanging="709"/>
              <w:rPr>
                <w:rFonts w:cs="Arial"/>
                <w:sz w:val="22"/>
                <w:szCs w:val="22"/>
              </w:rPr>
            </w:pPr>
            <w:r w:rsidRPr="009372A5">
              <w:rPr>
                <w:rFonts w:cs="Arial"/>
                <w:sz w:val="22"/>
                <w:szCs w:val="22"/>
              </w:rPr>
              <w:t>Por cada copia simple tamaño carta u oficio $ 0.50</w:t>
            </w:r>
          </w:p>
          <w:p w:rsidR="00706AE7" w:rsidRPr="009372A5" w:rsidRDefault="00706AE7" w:rsidP="00311B12">
            <w:pPr>
              <w:pStyle w:val="Prrafodelista"/>
              <w:numPr>
                <w:ilvl w:val="0"/>
                <w:numId w:val="13"/>
              </w:numPr>
              <w:tabs>
                <w:tab w:val="left" w:pos="284"/>
              </w:tabs>
              <w:ind w:left="709" w:hanging="709"/>
              <w:rPr>
                <w:rFonts w:cs="Arial"/>
                <w:sz w:val="22"/>
                <w:szCs w:val="22"/>
              </w:rPr>
            </w:pPr>
            <w:r w:rsidRPr="009372A5">
              <w:rPr>
                <w:rFonts w:cs="Arial"/>
                <w:sz w:val="22"/>
                <w:szCs w:val="22"/>
              </w:rPr>
              <w:t>Por cada hoja impresa por medio de dispositivo informático, tamaño carta u oficio $ 0.50</w:t>
            </w:r>
          </w:p>
          <w:p w:rsidR="00706AE7" w:rsidRPr="009372A5" w:rsidRDefault="00706AE7" w:rsidP="00311B12">
            <w:pPr>
              <w:pStyle w:val="Prrafodelista"/>
              <w:numPr>
                <w:ilvl w:val="0"/>
                <w:numId w:val="13"/>
              </w:numPr>
              <w:tabs>
                <w:tab w:val="left" w:pos="-709"/>
                <w:tab w:val="left" w:pos="284"/>
              </w:tabs>
              <w:ind w:left="709" w:hanging="709"/>
              <w:rPr>
                <w:rFonts w:cs="Arial"/>
                <w:sz w:val="22"/>
                <w:szCs w:val="22"/>
              </w:rPr>
            </w:pPr>
            <w:r w:rsidRPr="009372A5">
              <w:rPr>
                <w:rFonts w:cs="Arial"/>
                <w:sz w:val="22"/>
                <w:szCs w:val="22"/>
              </w:rPr>
              <w:t>Expedició</w:t>
            </w:r>
            <w:r w:rsidR="00311B12">
              <w:rPr>
                <w:rFonts w:cs="Arial"/>
                <w:sz w:val="22"/>
                <w:szCs w:val="22"/>
              </w:rPr>
              <w:t>n de copia simple de planos $ 62</w:t>
            </w:r>
            <w:r w:rsidRPr="009372A5">
              <w:rPr>
                <w:rFonts w:cs="Arial"/>
                <w:sz w:val="22"/>
                <w:szCs w:val="22"/>
              </w:rPr>
              <w:t>.00</w:t>
            </w:r>
          </w:p>
          <w:p w:rsidR="00706AE7" w:rsidRPr="009372A5" w:rsidRDefault="00706AE7" w:rsidP="00311B12">
            <w:pPr>
              <w:pStyle w:val="Prrafodelista"/>
              <w:numPr>
                <w:ilvl w:val="0"/>
                <w:numId w:val="13"/>
              </w:numPr>
              <w:tabs>
                <w:tab w:val="left" w:pos="-709"/>
                <w:tab w:val="left" w:pos="284"/>
              </w:tabs>
              <w:ind w:left="709" w:hanging="709"/>
              <w:rPr>
                <w:rFonts w:cs="Arial"/>
                <w:sz w:val="22"/>
                <w:szCs w:val="22"/>
              </w:rPr>
            </w:pPr>
            <w:r w:rsidRPr="009372A5">
              <w:rPr>
                <w:rFonts w:cs="Arial"/>
                <w:sz w:val="22"/>
                <w:szCs w:val="22"/>
              </w:rPr>
              <w:t>Expedición de copia cer</w:t>
            </w:r>
            <w:r w:rsidR="00311B12">
              <w:rPr>
                <w:rFonts w:cs="Arial"/>
                <w:sz w:val="22"/>
                <w:szCs w:val="22"/>
              </w:rPr>
              <w:t>tificada de planos, $ 37</w:t>
            </w:r>
            <w:r w:rsidRPr="009372A5">
              <w:rPr>
                <w:rFonts w:cs="Arial"/>
                <w:sz w:val="22"/>
                <w:szCs w:val="22"/>
              </w:rPr>
              <w:t>.00 adicionales a la anterior cuota.</w:t>
            </w:r>
          </w:p>
          <w:p w:rsidR="00706AE7" w:rsidRPr="009372A5" w:rsidRDefault="00706AE7" w:rsidP="00706AE7">
            <w:pPr>
              <w:pStyle w:val="Prrafodelista"/>
              <w:tabs>
                <w:tab w:val="left" w:pos="-709"/>
                <w:tab w:val="left" w:pos="284"/>
              </w:tabs>
              <w:ind w:left="709"/>
              <w:rPr>
                <w:rFonts w:cs="Arial"/>
                <w:sz w:val="22"/>
                <w:szCs w:val="22"/>
              </w:rPr>
            </w:pPr>
          </w:p>
          <w:p w:rsidR="00706AE7" w:rsidRPr="009372A5" w:rsidRDefault="00706AE7" w:rsidP="00706AE7">
            <w:pPr>
              <w:autoSpaceDE w:val="0"/>
              <w:autoSpaceDN w:val="0"/>
              <w:adjustRightInd w:val="0"/>
              <w:jc w:val="center"/>
              <w:rPr>
                <w:rFonts w:ascii="Arial" w:hAnsi="Arial" w:cs="Arial"/>
                <w:b/>
                <w:bCs/>
                <w:sz w:val="22"/>
                <w:szCs w:val="22"/>
              </w:rPr>
            </w:pPr>
            <w:r w:rsidRPr="009372A5">
              <w:rPr>
                <w:rFonts w:ascii="Arial" w:hAnsi="Arial" w:cs="Arial"/>
                <w:b/>
                <w:bCs/>
                <w:sz w:val="22"/>
                <w:szCs w:val="22"/>
              </w:rPr>
              <w:t>SECCIÓN VII</w:t>
            </w:r>
          </w:p>
          <w:p w:rsidR="00706AE7" w:rsidRPr="009372A5" w:rsidRDefault="00706AE7" w:rsidP="00706AE7">
            <w:pPr>
              <w:autoSpaceDE w:val="0"/>
              <w:autoSpaceDN w:val="0"/>
              <w:adjustRightInd w:val="0"/>
              <w:jc w:val="center"/>
              <w:rPr>
                <w:rFonts w:ascii="Arial" w:hAnsi="Arial" w:cs="Arial"/>
                <w:b/>
                <w:bCs/>
                <w:sz w:val="22"/>
                <w:szCs w:val="22"/>
              </w:rPr>
            </w:pPr>
            <w:r w:rsidRPr="009372A5">
              <w:rPr>
                <w:rFonts w:ascii="Arial" w:hAnsi="Arial" w:cs="Arial"/>
                <w:b/>
                <w:bCs/>
                <w:sz w:val="22"/>
                <w:szCs w:val="22"/>
              </w:rPr>
              <w:t>POR LA EXPEDICIÓN DE LICENCIAS, PERMISOS, AUTORIZACIONES Y SERVICIOS DE CONTROL AMBIENTAL</w:t>
            </w:r>
          </w:p>
          <w:p w:rsidR="00706AE7" w:rsidRPr="009372A5" w:rsidRDefault="00706AE7" w:rsidP="00706AE7">
            <w:pPr>
              <w:autoSpaceDE w:val="0"/>
              <w:autoSpaceDN w:val="0"/>
              <w:adjustRightInd w:val="0"/>
              <w:jc w:val="both"/>
              <w:rPr>
                <w:rFonts w:ascii="Arial" w:hAnsi="Arial" w:cs="Arial"/>
                <w:b/>
                <w:bCs/>
                <w:sz w:val="22"/>
                <w:szCs w:val="22"/>
              </w:rPr>
            </w:pPr>
          </w:p>
          <w:p w:rsidR="00706AE7" w:rsidRPr="009372A5" w:rsidRDefault="00706AE7" w:rsidP="00706AE7">
            <w:pPr>
              <w:autoSpaceDE w:val="0"/>
              <w:autoSpaceDN w:val="0"/>
              <w:adjustRightInd w:val="0"/>
              <w:jc w:val="both"/>
              <w:rPr>
                <w:rFonts w:ascii="Arial" w:hAnsi="Arial" w:cs="Arial"/>
                <w:sz w:val="22"/>
                <w:szCs w:val="22"/>
              </w:rPr>
            </w:pPr>
            <w:r w:rsidRPr="009372A5">
              <w:rPr>
                <w:rFonts w:ascii="Arial" w:hAnsi="Arial" w:cs="Arial"/>
                <w:b/>
                <w:bCs/>
                <w:sz w:val="22"/>
                <w:szCs w:val="22"/>
              </w:rPr>
              <w:t xml:space="preserve">ARTÍCULO 33.- </w:t>
            </w:r>
            <w:r w:rsidRPr="009372A5">
              <w:rPr>
                <w:rFonts w:ascii="Arial" w:hAnsi="Arial" w:cs="Arial"/>
                <w:bCs/>
                <w:sz w:val="22"/>
                <w:szCs w:val="22"/>
              </w:rPr>
              <w:t>Son</w:t>
            </w:r>
            <w:r w:rsidRPr="009372A5">
              <w:rPr>
                <w:rFonts w:ascii="Arial" w:hAnsi="Arial" w:cs="Arial"/>
                <w:sz w:val="22"/>
                <w:szCs w:val="22"/>
              </w:rPr>
              <w:t xml:space="preserve"> objeto de estos derechos, los servicios prestados por las autoridades municipales por concepto de:</w:t>
            </w:r>
          </w:p>
          <w:p w:rsidR="00706AE7" w:rsidRPr="009372A5" w:rsidRDefault="00706AE7" w:rsidP="00706AE7">
            <w:pPr>
              <w:jc w:val="both"/>
              <w:rPr>
                <w:rFonts w:ascii="Arial" w:hAnsi="Arial" w:cs="Arial"/>
                <w:sz w:val="22"/>
                <w:szCs w:val="22"/>
              </w:rPr>
            </w:pPr>
          </w:p>
          <w:p w:rsidR="00706AE7" w:rsidRPr="009372A5" w:rsidRDefault="00706AE7" w:rsidP="00706AE7">
            <w:pPr>
              <w:pStyle w:val="Sinespaciado"/>
              <w:jc w:val="both"/>
              <w:rPr>
                <w:rFonts w:ascii="Arial" w:hAnsi="Arial" w:cs="Arial"/>
              </w:rPr>
            </w:pPr>
            <w:r w:rsidRPr="009372A5">
              <w:rPr>
                <w:rFonts w:ascii="Arial" w:hAnsi="Arial" w:cs="Arial"/>
              </w:rPr>
              <w:t>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706AE7" w:rsidRPr="009372A5" w:rsidRDefault="00706AE7" w:rsidP="00706AE7">
            <w:pPr>
              <w:pStyle w:val="Sinespaciado"/>
              <w:jc w:val="both"/>
              <w:rPr>
                <w:rFonts w:ascii="Arial" w:hAnsi="Arial" w:cs="Arial"/>
              </w:rPr>
            </w:pPr>
            <w:r w:rsidRPr="009372A5">
              <w:rPr>
                <w:rFonts w:ascii="Arial" w:hAnsi="Arial" w:cs="Arial"/>
              </w:rPr>
              <w:tab/>
              <w:t>1.-Edificación para la extracción de</w:t>
            </w:r>
            <w:r w:rsidR="00311B12">
              <w:rPr>
                <w:rFonts w:ascii="Arial" w:hAnsi="Arial" w:cs="Arial"/>
              </w:rPr>
              <w:t xml:space="preserve"> gas de lutitas o gas shale $ 27,986</w:t>
            </w:r>
            <w:r w:rsidRPr="009372A5">
              <w:rPr>
                <w:rFonts w:ascii="Arial" w:hAnsi="Arial" w:cs="Arial"/>
              </w:rPr>
              <w:t xml:space="preserve">.00 por cada unidad. </w:t>
            </w:r>
          </w:p>
          <w:p w:rsidR="00706AE7" w:rsidRPr="009372A5" w:rsidRDefault="00706AE7" w:rsidP="00706AE7">
            <w:pPr>
              <w:jc w:val="both"/>
              <w:rPr>
                <w:rFonts w:ascii="Arial" w:hAnsi="Arial" w:cs="Arial"/>
                <w:sz w:val="22"/>
                <w:szCs w:val="22"/>
              </w:rPr>
            </w:pPr>
            <w:r w:rsidRPr="009372A5">
              <w:rPr>
                <w:rFonts w:ascii="Arial" w:hAnsi="Arial" w:cs="Arial"/>
                <w:sz w:val="22"/>
                <w:szCs w:val="22"/>
              </w:rPr>
              <w:tab/>
              <w:t xml:space="preserve">2.-Edificación productora de energía termoeléctrica, térmica solar, hidroeléctrica, eólica, </w:t>
            </w:r>
            <w:r w:rsidRPr="009372A5">
              <w:rPr>
                <w:rFonts w:ascii="Arial" w:hAnsi="Arial" w:cs="Arial"/>
                <w:sz w:val="22"/>
                <w:szCs w:val="22"/>
              </w:rPr>
              <w:tab/>
              <w:t>fotovoltaica,aero</w:t>
            </w:r>
            <w:r w:rsidR="00311B12">
              <w:rPr>
                <w:rFonts w:ascii="Arial" w:hAnsi="Arial" w:cs="Arial"/>
                <w:sz w:val="22"/>
                <w:szCs w:val="22"/>
              </w:rPr>
              <w:t>generadores,o similares $ 27,986</w:t>
            </w:r>
            <w:r w:rsidRPr="009372A5">
              <w:rPr>
                <w:rFonts w:ascii="Arial" w:hAnsi="Arial" w:cs="Arial"/>
                <w:sz w:val="22"/>
                <w:szCs w:val="22"/>
              </w:rPr>
              <w:t>.00 por cada unidad.</w:t>
            </w:r>
          </w:p>
          <w:p w:rsidR="00706AE7" w:rsidRPr="009372A5" w:rsidRDefault="00706AE7" w:rsidP="00706AE7">
            <w:pPr>
              <w:jc w:val="both"/>
              <w:rPr>
                <w:rFonts w:ascii="Arial" w:hAnsi="Arial" w:cs="Arial"/>
                <w:sz w:val="22"/>
                <w:szCs w:val="22"/>
              </w:rPr>
            </w:pPr>
            <w:r w:rsidRPr="009372A5">
              <w:rPr>
                <w:rFonts w:ascii="Arial" w:hAnsi="Arial" w:cs="Arial"/>
                <w:sz w:val="22"/>
                <w:szCs w:val="22"/>
              </w:rPr>
              <w:tab/>
              <w:t>3.-Edificación para l</w:t>
            </w:r>
            <w:r w:rsidR="00311B12">
              <w:rPr>
                <w:rFonts w:ascii="Arial" w:hAnsi="Arial" w:cs="Arial"/>
                <w:sz w:val="22"/>
                <w:szCs w:val="22"/>
              </w:rPr>
              <w:t>a extracción de Gas Natural $ 27,986</w:t>
            </w:r>
            <w:r w:rsidRPr="009372A5">
              <w:rPr>
                <w:rFonts w:ascii="Arial" w:hAnsi="Arial" w:cs="Arial"/>
                <w:sz w:val="22"/>
                <w:szCs w:val="22"/>
              </w:rPr>
              <w:t>.00 por cada unidad.</w:t>
            </w:r>
          </w:p>
          <w:p w:rsidR="00706AE7" w:rsidRPr="009372A5" w:rsidRDefault="00706AE7" w:rsidP="00706AE7">
            <w:pPr>
              <w:jc w:val="both"/>
              <w:rPr>
                <w:rFonts w:ascii="Arial" w:hAnsi="Arial" w:cs="Arial"/>
                <w:sz w:val="22"/>
                <w:szCs w:val="22"/>
              </w:rPr>
            </w:pPr>
            <w:r w:rsidRPr="009372A5">
              <w:rPr>
                <w:rFonts w:ascii="Arial" w:hAnsi="Arial" w:cs="Arial"/>
                <w:sz w:val="22"/>
                <w:szCs w:val="22"/>
              </w:rPr>
              <w:tab/>
              <w:t>4.-Edificación para la ex</w:t>
            </w:r>
            <w:r w:rsidR="00311B12">
              <w:rPr>
                <w:rFonts w:ascii="Arial" w:hAnsi="Arial" w:cs="Arial"/>
                <w:sz w:val="22"/>
                <w:szCs w:val="22"/>
              </w:rPr>
              <w:t>tracción de Gas No Asociado $ 27,986</w:t>
            </w:r>
            <w:r w:rsidRPr="009372A5">
              <w:rPr>
                <w:rFonts w:ascii="Arial" w:hAnsi="Arial" w:cs="Arial"/>
                <w:sz w:val="22"/>
                <w:szCs w:val="22"/>
              </w:rPr>
              <w:t>.00 por cada unidad.</w:t>
            </w:r>
          </w:p>
          <w:p w:rsidR="00706AE7" w:rsidRPr="009372A5" w:rsidRDefault="00706AE7" w:rsidP="00706AE7">
            <w:pPr>
              <w:jc w:val="both"/>
              <w:rPr>
                <w:rFonts w:ascii="Arial" w:hAnsi="Arial" w:cs="Arial"/>
                <w:sz w:val="22"/>
                <w:szCs w:val="22"/>
              </w:rPr>
            </w:pPr>
            <w:r w:rsidRPr="009372A5">
              <w:rPr>
                <w:rFonts w:ascii="Arial" w:hAnsi="Arial" w:cs="Arial"/>
                <w:sz w:val="22"/>
                <w:szCs w:val="22"/>
              </w:rPr>
              <w:tab/>
              <w:t>5.-Por perforación en pozos verticales y direccionales en el área específica a Yacimientos Convencionales (Roca Reservorio) en Trampas Estructurales en el que se encuentre el hidro</w:t>
            </w:r>
            <w:r w:rsidR="00311B12">
              <w:rPr>
                <w:rFonts w:ascii="Arial" w:hAnsi="Arial" w:cs="Arial"/>
                <w:sz w:val="22"/>
                <w:szCs w:val="22"/>
              </w:rPr>
              <w:t xml:space="preserve">carburo                    </w:t>
            </w:r>
            <w:r w:rsidR="00311B12">
              <w:rPr>
                <w:rFonts w:ascii="Arial" w:hAnsi="Arial" w:cs="Arial"/>
                <w:sz w:val="22"/>
                <w:szCs w:val="22"/>
              </w:rPr>
              <w:tab/>
              <w:t>$ 27,986</w:t>
            </w:r>
            <w:r w:rsidRPr="009372A5">
              <w:rPr>
                <w:rFonts w:ascii="Arial" w:hAnsi="Arial" w:cs="Arial"/>
                <w:sz w:val="22"/>
                <w:szCs w:val="22"/>
              </w:rPr>
              <w:t>.00 por cada pozo.</w:t>
            </w:r>
          </w:p>
          <w:p w:rsidR="00706AE7" w:rsidRPr="009372A5" w:rsidRDefault="00706AE7" w:rsidP="00706AE7">
            <w:pPr>
              <w:jc w:val="both"/>
              <w:rPr>
                <w:rFonts w:ascii="Arial" w:hAnsi="Arial" w:cs="Arial"/>
                <w:sz w:val="22"/>
                <w:szCs w:val="22"/>
              </w:rPr>
            </w:pPr>
            <w:r w:rsidRPr="009372A5">
              <w:rPr>
                <w:rFonts w:ascii="Arial" w:hAnsi="Arial" w:cs="Arial"/>
                <w:sz w:val="22"/>
                <w:szCs w:val="22"/>
              </w:rPr>
              <w:tab/>
              <w:t>6.-Por perforación de pozo para la extracció</w:t>
            </w:r>
            <w:r w:rsidR="00311B12">
              <w:rPr>
                <w:rFonts w:ascii="Arial" w:hAnsi="Arial" w:cs="Arial"/>
                <w:sz w:val="22"/>
                <w:szCs w:val="22"/>
              </w:rPr>
              <w:t>n de cualquier hidrocarburo $ 27,986</w:t>
            </w:r>
            <w:r w:rsidRPr="009372A5">
              <w:rPr>
                <w:rFonts w:ascii="Arial" w:hAnsi="Arial" w:cs="Arial"/>
                <w:sz w:val="22"/>
                <w:szCs w:val="22"/>
              </w:rPr>
              <w:t>.00 por cada pozo.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 xml:space="preserve">II.- Por la expedición de Licencia de Funcionamiento de las </w:t>
            </w:r>
            <w:r w:rsidRPr="009372A5">
              <w:rPr>
                <w:rFonts w:ascii="Arial" w:hAnsi="Arial" w:cs="Arial"/>
                <w:sz w:val="22"/>
                <w:szCs w:val="22"/>
              </w:rPr>
              <w:lastRenderedPageBreak/>
              <w:t>subestaciones eléctricas, antenas, másti</w:t>
            </w:r>
            <w:r w:rsidR="00311B12">
              <w:rPr>
                <w:rFonts w:ascii="Arial" w:hAnsi="Arial" w:cs="Arial"/>
                <w:sz w:val="22"/>
                <w:szCs w:val="22"/>
              </w:rPr>
              <w:t>les y bases de telefonía $ 1,768</w:t>
            </w:r>
            <w:r w:rsidRPr="009372A5">
              <w:rPr>
                <w:rFonts w:ascii="Arial" w:hAnsi="Arial" w:cs="Arial"/>
                <w:sz w:val="22"/>
                <w:szCs w:val="22"/>
              </w:rPr>
              <w:t>.00 por unidad.</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NOVENO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DERECHOS POR EL USO O APROVECHAMIENTO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BIENES DEL DOMINIO PÚBLICO DEL MUNICIPIO</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SERVICIOS DE ARRASTRE Y ALMACENAJE</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ARTÍCULO 34.-</w:t>
            </w:r>
            <w:r w:rsidRPr="009372A5">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El pago de estos derechos se hará una vez proporcionado el servicio, de acuerdo a las siguientes cuotas:</w:t>
            </w:r>
          </w:p>
          <w:p w:rsidR="00706AE7" w:rsidRPr="009372A5" w:rsidRDefault="00706AE7" w:rsidP="00706AE7">
            <w:pPr>
              <w:ind w:right="50"/>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Servicio de Arrastre de</w:t>
            </w:r>
            <w:r w:rsidR="00311B12">
              <w:rPr>
                <w:rFonts w:ascii="Arial" w:hAnsi="Arial" w:cs="Arial"/>
                <w:sz w:val="22"/>
                <w:szCs w:val="22"/>
              </w:rPr>
              <w:t>ntro del área urbana hasta $ 262</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Fuera del área urbana, la tarifa de la fracción anterior más $ 19.00 adicional por Kilómetro.</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PROVENIENTES DE LA OCUPACIÓN DE LAS VÍAS PÚBLICAS</w:t>
            </w:r>
          </w:p>
          <w:p w:rsidR="00706AE7" w:rsidRPr="009372A5" w:rsidRDefault="00706AE7" w:rsidP="00706AE7">
            <w:pPr>
              <w:ind w:right="50"/>
              <w:jc w:val="both"/>
              <w:rPr>
                <w:rFonts w:ascii="Arial" w:hAnsi="Arial" w:cs="Arial"/>
                <w:b/>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 xml:space="preserve">ARTÍCULO 35.-  </w:t>
            </w:r>
            <w:r w:rsidRPr="009372A5">
              <w:rPr>
                <w:rFonts w:ascii="Arial" w:hAnsi="Arial" w:cs="Arial"/>
                <w:bCs/>
                <w:sz w:val="22"/>
                <w:szCs w:val="22"/>
              </w:rPr>
              <w:t>Son objeto de estos derechos, la ocupación temporal de la superficie limitada bajo el control del Municipio, para el estacionamiento de vehículos.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Los contribuyentes cubrirán las tarifas señaladas: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Cuando ocupen la vía</w:t>
            </w:r>
            <w:r w:rsidR="00B94BA8">
              <w:rPr>
                <w:rFonts w:ascii="Arial" w:hAnsi="Arial" w:cs="Arial"/>
                <w:sz w:val="22"/>
                <w:szCs w:val="22"/>
              </w:rPr>
              <w:t xml:space="preserve"> pública en forma exclusiva $ 21</w:t>
            </w:r>
            <w:r w:rsidRPr="009372A5">
              <w:rPr>
                <w:rFonts w:ascii="Arial" w:hAnsi="Arial" w:cs="Arial"/>
                <w:sz w:val="22"/>
                <w:szCs w:val="22"/>
              </w:rPr>
              <w:t>.00 mensual.</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lastRenderedPageBreak/>
              <w:t>II.- Cuando ocupen una superficie limitada ba</w:t>
            </w:r>
            <w:r w:rsidR="00B94BA8">
              <w:rPr>
                <w:rFonts w:ascii="Arial" w:hAnsi="Arial" w:cs="Arial"/>
                <w:sz w:val="22"/>
                <w:szCs w:val="22"/>
              </w:rPr>
              <w:t>jo el control del Municipio $ 20</w:t>
            </w:r>
            <w:r w:rsidRPr="009372A5">
              <w:rPr>
                <w:rFonts w:ascii="Arial" w:hAnsi="Arial" w:cs="Arial"/>
                <w:sz w:val="22"/>
                <w:szCs w:val="22"/>
              </w:rPr>
              <w:t>.00 por metro lineal.</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III.- Por expedición de licencia para ocupación de la vía pública por vehículos de alquiler que tengan un sitio especial designado para estacionarse, anuales por vehículo de </w:t>
            </w:r>
            <w:r w:rsidR="00B94BA8">
              <w:rPr>
                <w:rFonts w:ascii="Arial" w:hAnsi="Arial" w:cs="Arial"/>
                <w:sz w:val="22"/>
                <w:szCs w:val="22"/>
              </w:rPr>
              <w:t>$ 29</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PROVENIENTES DEL USO DE LAS PENSIONES MUNICIPALES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36.-</w:t>
            </w:r>
            <w:r w:rsidRPr="009372A5">
              <w:rPr>
                <w:rFonts w:ascii="Arial" w:hAnsi="Arial" w:cs="Arial"/>
                <w:bCs/>
                <w:sz w:val="22"/>
                <w:szCs w:val="22"/>
              </w:rPr>
              <w:t xml:space="preserve"> Es objeto de estos derechos, los servicios que presta el Municipio por la ocupación temporal de una superficie limitada en las pensiones municipales.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El pago de los derechos a  que se refiere esta sección se realizará previamente al retiro del vehículo correspondiente de acuerdo a la siguiente tarifa:</w:t>
            </w:r>
          </w:p>
          <w:p w:rsidR="00706AE7" w:rsidRPr="009372A5" w:rsidRDefault="00706AE7" w:rsidP="00706AE7">
            <w:pPr>
              <w:ind w:right="50"/>
              <w:jc w:val="both"/>
              <w:rPr>
                <w:rFonts w:ascii="Arial" w:hAnsi="Arial" w:cs="Arial"/>
                <w:sz w:val="22"/>
                <w:szCs w:val="22"/>
              </w:rPr>
            </w:pPr>
          </w:p>
          <w:p w:rsidR="00706AE7" w:rsidRPr="009372A5" w:rsidRDefault="00706AE7" w:rsidP="00706AE7">
            <w:pPr>
              <w:tabs>
                <w:tab w:val="left" w:pos="3119"/>
              </w:tabs>
              <w:ind w:right="50"/>
              <w:jc w:val="both"/>
              <w:rPr>
                <w:rFonts w:ascii="Arial" w:hAnsi="Arial" w:cs="Arial"/>
                <w:sz w:val="22"/>
                <w:szCs w:val="22"/>
              </w:rPr>
            </w:pPr>
            <w:r w:rsidRPr="009372A5">
              <w:rPr>
                <w:rFonts w:ascii="Arial" w:hAnsi="Arial" w:cs="Arial"/>
                <w:sz w:val="22"/>
                <w:szCs w:val="22"/>
              </w:rPr>
              <w:t>I.-    Bicicletas</w:t>
            </w:r>
            <w:r w:rsidRPr="009372A5">
              <w:rPr>
                <w:rFonts w:ascii="Arial" w:hAnsi="Arial" w:cs="Arial"/>
                <w:sz w:val="22"/>
                <w:szCs w:val="22"/>
              </w:rPr>
              <w:tab/>
              <w:t>$   7.00 diarios.</w:t>
            </w:r>
          </w:p>
          <w:p w:rsidR="00706AE7" w:rsidRPr="009372A5" w:rsidRDefault="00706AE7" w:rsidP="00706AE7">
            <w:pPr>
              <w:tabs>
                <w:tab w:val="left" w:pos="3119"/>
              </w:tabs>
              <w:ind w:right="50"/>
              <w:jc w:val="both"/>
              <w:rPr>
                <w:rFonts w:ascii="Arial" w:hAnsi="Arial" w:cs="Arial"/>
                <w:sz w:val="22"/>
                <w:szCs w:val="22"/>
              </w:rPr>
            </w:pPr>
            <w:r w:rsidRPr="009372A5">
              <w:rPr>
                <w:rFonts w:ascii="Arial" w:hAnsi="Arial" w:cs="Arial"/>
                <w:sz w:val="22"/>
                <w:szCs w:val="22"/>
              </w:rPr>
              <w:t>II.-   Motos</w:t>
            </w:r>
            <w:r w:rsidRPr="009372A5">
              <w:rPr>
                <w:rFonts w:ascii="Arial" w:hAnsi="Arial" w:cs="Arial"/>
                <w:sz w:val="22"/>
                <w:szCs w:val="22"/>
              </w:rPr>
              <w:tab/>
              <w:t>$  10.00 diarios.</w:t>
            </w:r>
          </w:p>
          <w:p w:rsidR="00706AE7" w:rsidRPr="009372A5" w:rsidRDefault="00B94BA8" w:rsidP="00706AE7">
            <w:pPr>
              <w:tabs>
                <w:tab w:val="left" w:pos="3119"/>
              </w:tabs>
              <w:jc w:val="both"/>
              <w:rPr>
                <w:rFonts w:ascii="Arial" w:hAnsi="Arial" w:cs="Arial"/>
                <w:sz w:val="22"/>
                <w:szCs w:val="22"/>
              </w:rPr>
            </w:pPr>
            <w:r>
              <w:rPr>
                <w:rFonts w:ascii="Arial" w:hAnsi="Arial" w:cs="Arial"/>
                <w:sz w:val="22"/>
                <w:szCs w:val="22"/>
              </w:rPr>
              <w:t>III.-  Automóviles</w:t>
            </w:r>
            <w:r>
              <w:rPr>
                <w:rFonts w:ascii="Arial" w:hAnsi="Arial" w:cs="Arial"/>
                <w:sz w:val="22"/>
                <w:szCs w:val="22"/>
              </w:rPr>
              <w:tab/>
              <w:t>$ 24</w:t>
            </w:r>
            <w:r w:rsidR="00706AE7" w:rsidRPr="009372A5">
              <w:rPr>
                <w:rFonts w:ascii="Arial" w:hAnsi="Arial" w:cs="Arial"/>
                <w:sz w:val="22"/>
                <w:szCs w:val="22"/>
              </w:rPr>
              <w:t>.00 diarios.</w:t>
            </w:r>
          </w:p>
          <w:p w:rsidR="00706AE7" w:rsidRPr="009372A5" w:rsidRDefault="00706AE7" w:rsidP="00706AE7">
            <w:pPr>
              <w:tabs>
                <w:tab w:val="left" w:pos="3119"/>
              </w:tabs>
              <w:ind w:right="50"/>
              <w:jc w:val="both"/>
              <w:rPr>
                <w:rFonts w:ascii="Arial" w:hAnsi="Arial" w:cs="Arial"/>
                <w:sz w:val="22"/>
                <w:szCs w:val="22"/>
              </w:rPr>
            </w:pPr>
            <w:r w:rsidRPr="009372A5">
              <w:rPr>
                <w:rFonts w:ascii="Arial" w:hAnsi="Arial" w:cs="Arial"/>
                <w:sz w:val="22"/>
                <w:szCs w:val="22"/>
              </w:rPr>
              <w:t>IV.- Camionetas</w:t>
            </w:r>
            <w:r w:rsidRPr="009372A5">
              <w:rPr>
                <w:rFonts w:ascii="Arial" w:hAnsi="Arial" w:cs="Arial"/>
                <w:sz w:val="22"/>
                <w:szCs w:val="22"/>
              </w:rPr>
              <w:tab/>
              <w:t>$</w:t>
            </w:r>
            <w:r w:rsidR="00B94BA8">
              <w:rPr>
                <w:rFonts w:ascii="Arial" w:hAnsi="Arial" w:cs="Arial"/>
                <w:sz w:val="22"/>
                <w:szCs w:val="22"/>
              </w:rPr>
              <w:t xml:space="preserve"> 31</w:t>
            </w:r>
            <w:r w:rsidRPr="009372A5">
              <w:rPr>
                <w:rFonts w:ascii="Arial" w:hAnsi="Arial" w:cs="Arial"/>
                <w:sz w:val="22"/>
                <w:szCs w:val="22"/>
              </w:rPr>
              <w:t>.00 diarios.</w:t>
            </w:r>
          </w:p>
          <w:p w:rsidR="00706AE7" w:rsidRPr="009372A5" w:rsidRDefault="00B94BA8" w:rsidP="00706AE7">
            <w:pPr>
              <w:tabs>
                <w:tab w:val="left" w:pos="3119"/>
              </w:tabs>
              <w:ind w:right="50"/>
              <w:jc w:val="both"/>
              <w:rPr>
                <w:rFonts w:ascii="Arial" w:hAnsi="Arial" w:cs="Arial"/>
                <w:sz w:val="22"/>
                <w:szCs w:val="22"/>
              </w:rPr>
            </w:pPr>
            <w:r>
              <w:rPr>
                <w:rFonts w:ascii="Arial" w:hAnsi="Arial" w:cs="Arial"/>
                <w:sz w:val="22"/>
                <w:szCs w:val="22"/>
              </w:rPr>
              <w:t>V.-  Camión</w:t>
            </w:r>
            <w:r>
              <w:rPr>
                <w:rFonts w:ascii="Arial" w:hAnsi="Arial" w:cs="Arial"/>
                <w:sz w:val="22"/>
                <w:szCs w:val="22"/>
              </w:rPr>
              <w:tab/>
              <w:t>$ 55</w:t>
            </w:r>
            <w:r w:rsidR="00706AE7" w:rsidRPr="009372A5">
              <w:rPr>
                <w:rFonts w:ascii="Arial" w:hAnsi="Arial" w:cs="Arial"/>
                <w:sz w:val="22"/>
                <w:szCs w:val="22"/>
              </w:rPr>
              <w:t>.00 diarios.</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TÍTULO TERCERO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INGRESOS NO TRIBUTARIOS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PRIMERO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PRODUCTOS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DISPOSICIONES GENERALES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37.-</w:t>
            </w:r>
            <w:r w:rsidRPr="009372A5">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PROVENIENTES DE LA VENTA O ARRENDAMIENTO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LOTES Y GAVETAS DE LOS PANTEONES MUNICIPALES</w:t>
            </w:r>
          </w:p>
          <w:p w:rsidR="00706AE7" w:rsidRPr="009372A5" w:rsidRDefault="00706AE7" w:rsidP="00706AE7">
            <w:pPr>
              <w:tabs>
                <w:tab w:val="left" w:pos="2780"/>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ARTÍCULO 38.-</w:t>
            </w:r>
            <w:r w:rsidRPr="009372A5">
              <w:rPr>
                <w:rFonts w:ascii="Arial" w:hAnsi="Arial" w:cs="Arial"/>
                <w:bCs/>
                <w:sz w:val="22"/>
                <w:szCs w:val="22"/>
              </w:rPr>
              <w:t xml:space="preserve"> Son objeto de estos productos, la venta o arrendamiento de lotes y gavetas de los panteones municipales</w:t>
            </w:r>
            <w:r w:rsidRPr="009372A5">
              <w:rPr>
                <w:rFonts w:ascii="Arial" w:hAnsi="Arial" w:cs="Arial"/>
                <w:sz w:val="22"/>
                <w:szCs w:val="22"/>
              </w:rPr>
              <w:t>, de acuerdo a las siguientes tarifas: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I.-  Venta de lotes a quinquenio  </w:t>
            </w:r>
            <w:r w:rsidR="00B94BA8">
              <w:rPr>
                <w:rFonts w:ascii="Arial" w:hAnsi="Arial" w:cs="Arial"/>
                <w:sz w:val="22"/>
                <w:szCs w:val="22"/>
              </w:rPr>
              <w:t>$ 362</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Ve</w:t>
            </w:r>
            <w:r w:rsidR="00B94BA8">
              <w:rPr>
                <w:rFonts w:ascii="Arial" w:hAnsi="Arial" w:cs="Arial"/>
                <w:sz w:val="22"/>
                <w:szCs w:val="22"/>
              </w:rPr>
              <w:t>nta de lotes a perpetuidad $ 714</w:t>
            </w:r>
            <w:r w:rsidRPr="009372A5">
              <w:rPr>
                <w:rFonts w:ascii="Arial" w:hAnsi="Arial" w:cs="Arial"/>
                <w:sz w:val="22"/>
                <w:szCs w:val="22"/>
              </w:rPr>
              <w:t>.00.</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PROVENIENTES DEL ARRENDAMIENTO DE LOCALES</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UBICADOS EN LOS MERCADOS MUNICIPALES</w:t>
            </w:r>
          </w:p>
          <w:p w:rsidR="00706AE7" w:rsidRPr="009372A5" w:rsidRDefault="00706AE7" w:rsidP="00706AE7">
            <w:pPr>
              <w:ind w:right="50"/>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ARTÍCULO 39.-</w:t>
            </w:r>
            <w:r w:rsidRPr="009372A5">
              <w:rPr>
                <w:rFonts w:ascii="Arial" w:hAnsi="Arial" w:cs="Arial"/>
                <w:bCs/>
                <w:sz w:val="22"/>
                <w:szCs w:val="22"/>
              </w:rPr>
              <w:t xml:space="preserve"> Es objeto de estos productos, el arrendamiento de locales ubicados en los mercados municipales</w:t>
            </w:r>
            <w:r w:rsidRPr="009372A5">
              <w:rPr>
                <w:rFonts w:ascii="Arial" w:hAnsi="Arial" w:cs="Arial"/>
                <w:sz w:val="22"/>
                <w:szCs w:val="22"/>
              </w:rPr>
              <w:t>, las cuotas serán las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Por arrendamiento de locales o piso fuera y dentro del mercado propiedad del Municipio, se co</w:t>
            </w:r>
            <w:r w:rsidR="00B94BA8">
              <w:rPr>
                <w:rFonts w:ascii="Arial" w:hAnsi="Arial" w:cs="Arial"/>
                <w:sz w:val="22"/>
                <w:szCs w:val="22"/>
              </w:rPr>
              <w:t>brará una cuota mensual de $ 182</w:t>
            </w:r>
            <w:r w:rsidRPr="009372A5">
              <w:rPr>
                <w:rFonts w:ascii="Arial" w:hAnsi="Arial" w:cs="Arial"/>
                <w:sz w:val="22"/>
                <w:szCs w:val="22"/>
              </w:rPr>
              <w:t>.00.</w:t>
            </w:r>
          </w:p>
          <w:p w:rsidR="00706AE7" w:rsidRPr="009372A5" w:rsidRDefault="00706AE7" w:rsidP="00706AE7">
            <w:pPr>
              <w:jc w:val="both"/>
              <w:rPr>
                <w:rFonts w:ascii="Arial" w:hAnsi="Arial" w:cs="Arial"/>
                <w:b/>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IV</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OTROS PRODUCTOS</w:t>
            </w:r>
          </w:p>
          <w:p w:rsidR="00706AE7" w:rsidRPr="009372A5" w:rsidRDefault="00706AE7" w:rsidP="00706AE7">
            <w:pPr>
              <w:jc w:val="both"/>
              <w:rPr>
                <w:rFonts w:ascii="Arial" w:hAnsi="Arial" w:cs="Arial"/>
                <w:b/>
                <w:bCs/>
                <w:sz w:val="22"/>
                <w:szCs w:val="22"/>
              </w:rPr>
            </w:pPr>
          </w:p>
          <w:p w:rsidR="00706AE7" w:rsidRPr="009372A5" w:rsidRDefault="00706AE7" w:rsidP="00706AE7">
            <w:pPr>
              <w:ind w:right="50"/>
              <w:jc w:val="both"/>
              <w:rPr>
                <w:rFonts w:ascii="Arial" w:hAnsi="Arial" w:cs="Arial"/>
                <w:bCs/>
                <w:sz w:val="22"/>
                <w:szCs w:val="22"/>
              </w:rPr>
            </w:pPr>
            <w:r w:rsidRPr="009372A5">
              <w:rPr>
                <w:rFonts w:ascii="Arial" w:hAnsi="Arial" w:cs="Arial"/>
                <w:b/>
                <w:sz w:val="22"/>
                <w:szCs w:val="22"/>
              </w:rPr>
              <w:t xml:space="preserve">ARTÍCULO 40.- </w:t>
            </w:r>
            <w:r w:rsidRPr="009372A5">
              <w:rPr>
                <w:rFonts w:ascii="Arial" w:hAnsi="Arial" w:cs="Arial"/>
                <w:bCs/>
                <w:sz w:val="22"/>
                <w:szCs w:val="22"/>
              </w:rPr>
              <w:t xml:space="preserve">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706AE7" w:rsidRPr="009372A5" w:rsidRDefault="00706AE7" w:rsidP="00706AE7">
            <w:pPr>
              <w:ind w:right="50"/>
              <w:jc w:val="both"/>
              <w:rPr>
                <w:rFonts w:ascii="Arial" w:hAnsi="Arial" w:cs="Arial"/>
                <w:bCs/>
                <w:sz w:val="22"/>
                <w:szCs w:val="22"/>
              </w:rPr>
            </w:pPr>
          </w:p>
          <w:p w:rsidR="00706AE7" w:rsidRPr="009372A5" w:rsidRDefault="00706AE7" w:rsidP="00706AE7">
            <w:pPr>
              <w:ind w:right="50"/>
              <w:jc w:val="both"/>
              <w:rPr>
                <w:rFonts w:ascii="Arial" w:hAnsi="Arial" w:cs="Arial"/>
                <w:sz w:val="22"/>
                <w:szCs w:val="22"/>
              </w:rPr>
            </w:pPr>
            <w:r w:rsidRPr="009372A5">
              <w:rPr>
                <w:rFonts w:ascii="Arial" w:hAnsi="Arial" w:cs="Arial"/>
                <w:sz w:val="22"/>
                <w:szCs w:val="22"/>
              </w:rPr>
              <w:t xml:space="preserve">I.- Por la renta del Auditorio </w:t>
            </w:r>
            <w:r w:rsidR="00B94BA8">
              <w:rPr>
                <w:rFonts w:ascii="Arial" w:hAnsi="Arial" w:cs="Arial"/>
                <w:sz w:val="22"/>
                <w:szCs w:val="22"/>
              </w:rPr>
              <w:t>Municipal $ 79</w:t>
            </w:r>
            <w:r w:rsidRPr="009372A5">
              <w:rPr>
                <w:rFonts w:ascii="Arial" w:hAnsi="Arial" w:cs="Arial"/>
                <w:sz w:val="22"/>
                <w:szCs w:val="22"/>
              </w:rPr>
              <w:t>1.00.</w:t>
            </w:r>
          </w:p>
          <w:p w:rsidR="00706AE7" w:rsidRPr="009372A5" w:rsidRDefault="00706AE7" w:rsidP="00706AE7">
            <w:pPr>
              <w:ind w:right="50"/>
              <w:jc w:val="both"/>
              <w:rPr>
                <w:rFonts w:ascii="Arial" w:hAnsi="Arial" w:cs="Arial"/>
                <w:b/>
                <w:sz w:val="22"/>
                <w:szCs w:val="22"/>
              </w:rPr>
            </w:pPr>
          </w:p>
          <w:p w:rsidR="00706AE7" w:rsidRPr="009372A5" w:rsidRDefault="00706AE7" w:rsidP="00706AE7">
            <w:pPr>
              <w:ind w:right="50"/>
              <w:jc w:val="center"/>
              <w:rPr>
                <w:rFonts w:ascii="Arial" w:hAnsi="Arial" w:cs="Arial"/>
                <w:b/>
                <w:sz w:val="22"/>
                <w:szCs w:val="22"/>
              </w:rPr>
            </w:pPr>
            <w:r w:rsidRPr="009372A5">
              <w:rPr>
                <w:rFonts w:ascii="Arial" w:hAnsi="Arial" w:cs="Arial"/>
                <w:b/>
                <w:sz w:val="22"/>
                <w:szCs w:val="22"/>
              </w:rPr>
              <w:t>CAPÍTULO SEGUNDO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APROVECHAMIENTOS</w:t>
            </w:r>
          </w:p>
          <w:p w:rsidR="00706AE7" w:rsidRPr="009372A5" w:rsidRDefault="00706AE7" w:rsidP="00706AE7">
            <w:pPr>
              <w:jc w:val="center"/>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DISPOSICIONES GENERALES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ARTÍCULO 41.-</w:t>
            </w:r>
            <w:r w:rsidRPr="009372A5">
              <w:rPr>
                <w:rFonts w:ascii="Arial" w:hAnsi="Arial" w:cs="Arial"/>
                <w:bCs/>
                <w:sz w:val="22"/>
                <w:szCs w:val="22"/>
              </w:rPr>
              <w:t xml:space="preserve"> Se clasifican como aprovechamientos los ingresos</w:t>
            </w:r>
            <w:r w:rsidRPr="009372A5">
              <w:rPr>
                <w:rFonts w:ascii="Arial" w:hAnsi="Arial" w:cs="Arial"/>
                <w:sz w:val="22"/>
                <w:szCs w:val="22"/>
              </w:rPr>
              <w:t xml:space="preserve"> </w:t>
            </w:r>
            <w:r w:rsidRPr="009372A5">
              <w:rPr>
                <w:rFonts w:ascii="Arial" w:hAnsi="Arial" w:cs="Arial"/>
                <w:bCs/>
                <w:sz w:val="22"/>
                <w:szCs w:val="22"/>
              </w:rPr>
              <w:t>que perciba el Municipio por los siguientes conceptos: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Ingresos por sanciones administrativas.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 La adjudicación a favor del fisco de bienes abandonados.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III. Ingresos por transferencia que perciba el Municipio:</w:t>
            </w:r>
          </w:p>
          <w:p w:rsidR="00706AE7" w:rsidRPr="009372A5" w:rsidRDefault="00706AE7" w:rsidP="00706AE7">
            <w:pPr>
              <w:ind w:firstLine="426"/>
              <w:jc w:val="both"/>
              <w:rPr>
                <w:rFonts w:ascii="Arial" w:hAnsi="Arial" w:cs="Arial"/>
                <w:sz w:val="22"/>
                <w:szCs w:val="22"/>
              </w:rPr>
            </w:pPr>
          </w:p>
          <w:p w:rsidR="00706AE7" w:rsidRPr="009372A5" w:rsidRDefault="00706AE7" w:rsidP="00706AE7">
            <w:pPr>
              <w:ind w:firstLine="426"/>
              <w:jc w:val="both"/>
              <w:rPr>
                <w:rFonts w:ascii="Arial" w:hAnsi="Arial" w:cs="Arial"/>
                <w:sz w:val="22"/>
                <w:szCs w:val="22"/>
              </w:rPr>
            </w:pPr>
            <w:r w:rsidRPr="009372A5">
              <w:rPr>
                <w:rFonts w:ascii="Arial" w:hAnsi="Arial" w:cs="Arial"/>
                <w:sz w:val="22"/>
                <w:szCs w:val="22"/>
              </w:rPr>
              <w:t>a). Cesiones, herencias, legados, o donaciones.</w:t>
            </w:r>
          </w:p>
          <w:p w:rsidR="00706AE7" w:rsidRPr="009372A5" w:rsidRDefault="00706AE7" w:rsidP="00706AE7">
            <w:pPr>
              <w:ind w:firstLine="426"/>
              <w:jc w:val="both"/>
              <w:rPr>
                <w:rFonts w:ascii="Arial" w:hAnsi="Arial" w:cs="Arial"/>
                <w:sz w:val="22"/>
                <w:szCs w:val="22"/>
              </w:rPr>
            </w:pPr>
            <w:r w:rsidRPr="009372A5">
              <w:rPr>
                <w:rFonts w:ascii="Arial" w:hAnsi="Arial" w:cs="Arial"/>
                <w:sz w:val="22"/>
                <w:szCs w:val="22"/>
              </w:rPr>
              <w:t>b). Adjudicaciones en favor del Municipio.</w:t>
            </w:r>
          </w:p>
          <w:p w:rsidR="00706AE7" w:rsidRPr="009372A5" w:rsidRDefault="00706AE7" w:rsidP="00706AE7">
            <w:pPr>
              <w:ind w:firstLine="426"/>
              <w:jc w:val="both"/>
              <w:rPr>
                <w:rFonts w:ascii="Arial" w:hAnsi="Arial" w:cs="Arial"/>
                <w:sz w:val="22"/>
                <w:szCs w:val="22"/>
              </w:rPr>
            </w:pPr>
            <w:r w:rsidRPr="009372A5">
              <w:rPr>
                <w:rFonts w:ascii="Arial" w:hAnsi="Arial" w:cs="Arial"/>
                <w:sz w:val="22"/>
                <w:szCs w:val="22"/>
              </w:rPr>
              <w:t>c). Aportaciones y subsidios de otro nivel de gobierno u organismos públicos o privados.</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INGRESOS POR TRANSFERENCIA</w:t>
            </w:r>
          </w:p>
          <w:p w:rsidR="00706AE7" w:rsidRPr="009372A5" w:rsidRDefault="00706AE7" w:rsidP="00706AE7">
            <w:pPr>
              <w:jc w:val="center"/>
              <w:rPr>
                <w:rFonts w:ascii="Arial" w:hAnsi="Arial" w:cs="Arial"/>
                <w:b/>
                <w:bCs/>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42.-</w:t>
            </w:r>
            <w:r w:rsidRPr="009372A5">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SECCIÓN III</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INGRESOS DERIVADOS DE SANCIONES</w:t>
            </w:r>
          </w:p>
          <w:p w:rsidR="00706AE7" w:rsidRPr="009372A5" w:rsidRDefault="00706AE7" w:rsidP="00706AE7">
            <w:pPr>
              <w:jc w:val="both"/>
              <w:rPr>
                <w:rFonts w:ascii="Arial" w:hAnsi="Arial" w:cs="Arial"/>
                <w:b/>
                <w:bCs/>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43.-</w:t>
            </w:r>
            <w:r w:rsidRPr="009372A5">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706AE7" w:rsidRPr="009372A5" w:rsidRDefault="00706AE7" w:rsidP="00706AE7">
            <w:pPr>
              <w:jc w:val="both"/>
              <w:rPr>
                <w:rFonts w:ascii="Arial" w:hAnsi="Arial" w:cs="Arial"/>
                <w:bCs/>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44.- </w:t>
            </w:r>
            <w:r w:rsidRPr="009372A5">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45.- </w:t>
            </w:r>
            <w:r w:rsidRPr="009372A5">
              <w:rPr>
                <w:rFonts w:ascii="Arial" w:hAnsi="Arial" w:cs="Arial"/>
                <w:sz w:val="22"/>
                <w:szCs w:val="22"/>
              </w:rPr>
              <w:t xml:space="preserve">Los montos aplicables por concepto de multas estarán determinados por los reglamentos y demás disposiciones municipales que contemplen las infracciones cometidas. </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46.- </w:t>
            </w:r>
            <w:r w:rsidRPr="009372A5">
              <w:rPr>
                <w:rFonts w:ascii="Arial" w:hAnsi="Arial" w:cs="Arial"/>
                <w:sz w:val="22"/>
                <w:szCs w:val="22"/>
              </w:rPr>
              <w:t>Los ingresos, que perciba el Municipio por concepto de sanciones administrativas y fiscales, serán los siguientes:</w:t>
            </w:r>
          </w:p>
          <w:p w:rsidR="00706AE7" w:rsidRPr="009372A5" w:rsidRDefault="00706AE7" w:rsidP="00706AE7">
            <w:pPr>
              <w:tabs>
                <w:tab w:val="left" w:pos="7651"/>
              </w:tabs>
              <w:jc w:val="both"/>
              <w:rPr>
                <w:rFonts w:ascii="Arial" w:hAnsi="Arial" w:cs="Arial"/>
                <w:b/>
                <w:sz w:val="22"/>
                <w:szCs w:val="22"/>
              </w:rPr>
            </w:pPr>
          </w:p>
          <w:p w:rsidR="00706AE7" w:rsidRPr="009372A5" w:rsidRDefault="00706AE7" w:rsidP="00706AE7">
            <w:pPr>
              <w:tabs>
                <w:tab w:val="left" w:pos="7651"/>
              </w:tabs>
              <w:jc w:val="both"/>
              <w:rPr>
                <w:rFonts w:ascii="Arial" w:hAnsi="Arial" w:cs="Arial"/>
                <w:sz w:val="22"/>
                <w:szCs w:val="22"/>
              </w:rPr>
            </w:pPr>
            <w:r w:rsidRPr="009372A5">
              <w:rPr>
                <w:rFonts w:ascii="Arial" w:hAnsi="Arial" w:cs="Arial"/>
                <w:b/>
                <w:sz w:val="22"/>
                <w:szCs w:val="22"/>
              </w:rPr>
              <w:t xml:space="preserve">I.- </w:t>
            </w:r>
            <w:r w:rsidRPr="009372A5">
              <w:rPr>
                <w:rFonts w:ascii="Arial" w:hAnsi="Arial" w:cs="Arial"/>
                <w:sz w:val="22"/>
                <w:szCs w:val="22"/>
              </w:rPr>
              <w:t>De diez a cincuenta Unidades de Medida y Actualización (UMA) a las infracciones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1.-  Las cometidas</w:t>
            </w:r>
            <w:r>
              <w:rPr>
                <w:rFonts w:ascii="Arial" w:hAnsi="Arial" w:cs="Arial"/>
                <w:sz w:val="22"/>
                <w:szCs w:val="22"/>
              </w:rPr>
              <w:t xml:space="preserve"> </w:t>
            </w:r>
            <w:r w:rsidRPr="009372A5">
              <w:rPr>
                <w:rFonts w:ascii="Arial" w:hAnsi="Arial" w:cs="Arial"/>
                <w:sz w:val="22"/>
                <w:szCs w:val="22"/>
              </w:rPr>
              <w:t xml:space="preserve">por los sujetos pasivos de una obligación fiscal consistentes en: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e).- Faltar a la obligación de extender o exigir recibos, facturas o cualesquiera documentos que señalen las Leyes Fiscales.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f).- No pagar los créditos fiscales dentro de los plazos señalados por las Leyes Fiscales.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2.- Las cometidas por jueces, encargados de los registros públicos, notarios, corredores y en general a los funcionarios que tengan fe pública consistente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Proporcionar los informes, datos o documentos alterados o falsificados.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b).- Extender constancia de haberse cumplido con las obligaciones fiscales en los actos en que intervengan, cuando no proceda su otorgamiento.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3.- Las cometidas por funcionarios y empleados públicos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Alterar documentos fiscales que tengan en su poder.</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b).- Asentar falsamente que se dio cumplimiento a las disposiciones fiscales  o  que se practicaron  visitas de auditoría o inspección o incluir datos falsos en las actas relativas.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4.- Las cometidas por terceros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b).- Presentar los avisos, informes, datos o documentos que le sean solicitados alterados, falsificados, incompletos o inexactos.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II.- </w:t>
            </w:r>
            <w:r w:rsidRPr="009372A5">
              <w:rPr>
                <w:rFonts w:ascii="Arial" w:hAnsi="Arial" w:cs="Arial"/>
                <w:sz w:val="22"/>
                <w:szCs w:val="22"/>
              </w:rPr>
              <w:t>De veinte a cien Unidades de Medida y Actualización (UMA) a las infracciones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b).- Utilizar  interpósita  persona para manifestar negociaciones propias o para percibir ingresos gravables dejando de pagar las  contribuciones.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c).- No contar con la licencia y la autorización anual correspondiente para la colocación de anuncios publicitarios.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2.- Las cometidas por jueces, encargados de los registros públicos, notarios, corredores y en general a los funcionarios que tengan fe pública consistente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Expedir testimonios de escrituras, documentos o minutas cuando no estén pagadas las contribuciones correspondientes.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706AE7" w:rsidRPr="009372A5" w:rsidRDefault="00706AE7" w:rsidP="00706AE7">
            <w:pPr>
              <w:jc w:val="both"/>
              <w:rPr>
                <w:rFonts w:ascii="Arial" w:hAnsi="Arial" w:cs="Arial"/>
                <w:sz w:val="22"/>
                <w:szCs w:val="22"/>
              </w:rPr>
            </w:pPr>
          </w:p>
          <w:p w:rsidR="00706AE7" w:rsidRDefault="00706AE7" w:rsidP="00706AE7">
            <w:pPr>
              <w:jc w:val="both"/>
              <w:rPr>
                <w:rFonts w:ascii="Arial" w:hAnsi="Arial" w:cs="Arial"/>
                <w:sz w:val="22"/>
                <w:szCs w:val="22"/>
              </w:rPr>
            </w:pPr>
            <w:r w:rsidRPr="009372A5">
              <w:rPr>
                <w:rFonts w:ascii="Arial" w:hAnsi="Arial" w:cs="Arial"/>
                <w:sz w:val="22"/>
                <w:szCs w:val="22"/>
              </w:rPr>
              <w:t xml:space="preserve">3.- Las cometidas por funcionarios y empleados públicos consistentes en: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Faltar a la obligación de guardar secreto respecto de los asuntos que conozca, revelar los datos declarados por los contribuyentes o aprovecharse de ellos.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b).- Facilitar o permitir la alteración de las declaraciones, avisos o cualquier otro documento. Cooperar en cualquier forma para que se eludan las prestaciones fiscales.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III.- </w:t>
            </w:r>
            <w:r w:rsidRPr="009372A5">
              <w:rPr>
                <w:rFonts w:ascii="Arial" w:hAnsi="Arial" w:cs="Arial"/>
                <w:sz w:val="22"/>
                <w:szCs w:val="22"/>
              </w:rPr>
              <w:t>De cien a doscientas Unidades de Medida y Actualización (UMA) a las infracciones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Eludir el pago de créditos fiscales mediante inexactitudes, simulaciones,falsificaciones, omisiones u otras maniobras semejantes.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2.- Las cometidas por los funcionarios y empleados públicos consistentes: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Practicar visitas domiciliarias de auditoría, inspecciones o verificaciones sin que exista orden emitida por autoridad competente.</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IV.- </w:t>
            </w:r>
            <w:r w:rsidRPr="009372A5">
              <w:rPr>
                <w:rFonts w:ascii="Arial" w:hAnsi="Arial" w:cs="Arial"/>
                <w:sz w:val="22"/>
                <w:szCs w:val="22"/>
              </w:rPr>
              <w:t>De cien a trescientas Unidades de Medida y Actualización (UMA) a las infracciones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1.- Las cometidas por los sujetos pasivos de una obligación fiscal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Enajenar bebidas alcohólicas sin contar con  la licencia o autorización o su refrendo anual correspondiente.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2.- Las cometidas por jueces, encargados de los registros públicos, notarios, corredores y en general a los funcionarios que tengan fe pública consistente en: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Inscribir o registrar los documentos, instrumentos o libros, sin la constancia de haberse pagado el gravamen correspondiente.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3.- Las cometidas por funcionarios y empleados públicos consistentes en:</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a).- Extender actas, legalizar firmas, expedir certificados o certificaciones autorizar documentos o inscribirlos o registrarlos, sin estar  cubiertos los  impuestos  o derechos que en cada caso</w:t>
            </w: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procedan o cuando no se exhiban las constancias respectivas.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4.- Las cometidas por terceros consistentes en: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706AE7" w:rsidRPr="009372A5" w:rsidRDefault="00706AE7" w:rsidP="00706AE7">
            <w:pPr>
              <w:tabs>
                <w:tab w:val="left" w:pos="144"/>
              </w:tabs>
              <w:jc w:val="both"/>
              <w:rPr>
                <w:rFonts w:ascii="Arial" w:hAnsi="Arial" w:cs="Arial"/>
                <w:b/>
                <w:sz w:val="22"/>
                <w:szCs w:val="22"/>
              </w:rPr>
            </w:pPr>
          </w:p>
          <w:p w:rsidR="00706AE7" w:rsidRPr="009372A5" w:rsidRDefault="00706AE7" w:rsidP="00706AE7">
            <w:pPr>
              <w:tabs>
                <w:tab w:val="left" w:pos="144"/>
              </w:tabs>
              <w:jc w:val="both"/>
              <w:rPr>
                <w:rFonts w:ascii="Arial" w:hAnsi="Arial" w:cs="Arial"/>
                <w:b/>
                <w:sz w:val="22"/>
                <w:szCs w:val="22"/>
              </w:rPr>
            </w:pPr>
            <w:r w:rsidRPr="009372A5">
              <w:rPr>
                <w:rFonts w:ascii="Arial" w:hAnsi="Arial" w:cs="Arial"/>
                <w:b/>
                <w:sz w:val="22"/>
                <w:szCs w:val="22"/>
              </w:rPr>
              <w:t xml:space="preserve">V.- </w:t>
            </w:r>
            <w:r w:rsidRPr="009372A5">
              <w:rPr>
                <w:rFonts w:ascii="Arial" w:hAnsi="Arial" w:cs="Arial"/>
                <w:sz w:val="22"/>
                <w:szCs w:val="22"/>
              </w:rPr>
              <w:t>Por violar o destruir los sellos de clausura colocados por la Autoridad Municip</w:t>
            </w:r>
            <w:r w:rsidR="003F4D80">
              <w:rPr>
                <w:rFonts w:ascii="Arial" w:hAnsi="Arial" w:cs="Arial"/>
                <w:sz w:val="22"/>
                <w:szCs w:val="22"/>
              </w:rPr>
              <w:t>al se impondrá una multa de $ 31.00 a $ 74</w:t>
            </w:r>
            <w:r w:rsidRPr="009372A5">
              <w:rPr>
                <w:rFonts w:ascii="Arial" w:hAnsi="Arial" w:cs="Arial"/>
                <w:sz w:val="22"/>
                <w:szCs w:val="22"/>
              </w:rPr>
              <w:t>.00.</w:t>
            </w:r>
          </w:p>
          <w:p w:rsidR="00706AE7" w:rsidRPr="009372A5" w:rsidRDefault="00706AE7" w:rsidP="00706AE7">
            <w:pPr>
              <w:tabs>
                <w:tab w:val="left" w:pos="144"/>
              </w:tabs>
              <w:jc w:val="both"/>
              <w:rPr>
                <w:rFonts w:ascii="Arial" w:hAnsi="Arial" w:cs="Arial"/>
                <w:b/>
                <w:sz w:val="22"/>
                <w:szCs w:val="22"/>
              </w:rPr>
            </w:pPr>
          </w:p>
          <w:p w:rsidR="00706AE7" w:rsidRPr="009372A5" w:rsidRDefault="00706AE7" w:rsidP="00706AE7">
            <w:pPr>
              <w:tabs>
                <w:tab w:val="left" w:pos="144"/>
              </w:tabs>
              <w:jc w:val="both"/>
              <w:rPr>
                <w:rFonts w:ascii="Arial" w:hAnsi="Arial" w:cs="Arial"/>
                <w:sz w:val="22"/>
                <w:szCs w:val="22"/>
              </w:rPr>
            </w:pPr>
            <w:r w:rsidRPr="009372A5">
              <w:rPr>
                <w:rFonts w:ascii="Arial" w:hAnsi="Arial" w:cs="Arial"/>
                <w:b/>
                <w:sz w:val="22"/>
                <w:szCs w:val="22"/>
              </w:rPr>
              <w:t xml:space="preserve">VI.- </w:t>
            </w:r>
            <w:r w:rsidRPr="009372A5">
              <w:rPr>
                <w:rFonts w:ascii="Arial" w:hAnsi="Arial" w:cs="Arial"/>
                <w:sz w:val="22"/>
                <w:szCs w:val="22"/>
              </w:rPr>
              <w:t>Por la limpieza de lotes baldíos que efectúe el Municipio después de haber transcurrido 15 días del apercibimiento que se le hiciere al propietario, para que efectúe la limpia de su inmueble  y  que  no   lo  hiciera  se  le   cobrará una multa de $ 1.00 a $ 2.00 el m2.</w:t>
            </w:r>
          </w:p>
          <w:p w:rsidR="00706AE7" w:rsidRPr="009372A5" w:rsidRDefault="00706AE7" w:rsidP="00706AE7">
            <w:pPr>
              <w:tabs>
                <w:tab w:val="left" w:pos="144"/>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VII.-</w:t>
            </w:r>
            <w:r w:rsidRPr="009372A5">
              <w:rPr>
                <w:rFonts w:ascii="Arial" w:hAnsi="Arial" w:cs="Arial"/>
                <w:sz w:val="22"/>
                <w:szCs w:val="22"/>
              </w:rPr>
              <w:t xml:space="preserve"> En caso de violación de las disposiciones contenidas al caso en la Ley para la Atención, Tratamiento y Adaptación de menores en el Estado de Coahuila de Zaragoza, se harán acreedor</w:t>
            </w:r>
            <w:r w:rsidR="00953193">
              <w:rPr>
                <w:rFonts w:ascii="Arial" w:hAnsi="Arial" w:cs="Arial"/>
                <w:sz w:val="22"/>
                <w:szCs w:val="22"/>
              </w:rPr>
              <w:t>es a una multa de          $ 435.00 a $ 5261</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VIII.-</w:t>
            </w:r>
            <w:r w:rsidRPr="009372A5">
              <w:rPr>
                <w:rFonts w:ascii="Arial" w:hAnsi="Arial" w:cs="Arial"/>
                <w:sz w:val="22"/>
                <w:szCs w:val="22"/>
              </w:rPr>
              <w:t xml:space="preserve"> Por Sanción administrativa derivada de riña </w:t>
            </w:r>
            <w:r w:rsidR="00953193">
              <w:rPr>
                <w:rFonts w:ascii="Arial" w:hAnsi="Arial" w:cs="Arial"/>
                <w:sz w:val="22"/>
                <w:szCs w:val="22"/>
              </w:rPr>
              <w:t>o altercado la cantidad de $ 223.00 hasta $ 1,119</w:t>
            </w:r>
            <w:r w:rsidRPr="009372A5">
              <w:rPr>
                <w:rFonts w:ascii="Arial" w:hAnsi="Arial" w:cs="Arial"/>
                <w:sz w:val="22"/>
                <w:szCs w:val="22"/>
              </w:rPr>
              <w:t>.00.</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47.- </w:t>
            </w:r>
            <w:r w:rsidRPr="009372A5">
              <w:rPr>
                <w:rFonts w:ascii="Arial" w:hAnsi="Arial" w:cs="Arial"/>
                <w:sz w:val="22"/>
                <w:szCs w:val="22"/>
              </w:rPr>
              <w:t>Los ingresos, que perciba el Municipio por concepto de sanciones de Policía y Tránsito, se estipularán en Unidades de Medida y Actualización (UMA) y serán las siguientes:</w:t>
            </w:r>
          </w:p>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b/>
                <w:sz w:val="22"/>
                <w:szCs w:val="22"/>
              </w:rPr>
            </w:pPr>
            <w:r w:rsidRPr="009372A5">
              <w:rPr>
                <w:rFonts w:ascii="Arial" w:hAnsi="Arial" w:cs="Arial"/>
                <w:b/>
                <w:sz w:val="22"/>
                <w:szCs w:val="22"/>
              </w:rPr>
              <w:t>TABULADOR</w:t>
            </w:r>
          </w:p>
          <w:p w:rsidR="00706AE7" w:rsidRDefault="00706AE7" w:rsidP="00706AE7">
            <w:pPr>
              <w:jc w:val="both"/>
              <w:rPr>
                <w:rFonts w:ascii="Arial" w:hAnsi="Arial" w:cs="Arial"/>
                <w:b/>
                <w:sz w:val="22"/>
                <w:szCs w:val="22"/>
              </w:rPr>
            </w:pPr>
            <w:r w:rsidRPr="009372A5">
              <w:rPr>
                <w:rFonts w:ascii="Arial" w:hAnsi="Arial" w:cs="Arial"/>
                <w:b/>
                <w:sz w:val="22"/>
                <w:szCs w:val="22"/>
              </w:rPr>
              <w:t xml:space="preserve">CONCEPTO DE INFRACCIÓN                                                                                             SANCION (UMA)      </w:t>
            </w:r>
          </w:p>
          <w:p w:rsidR="00706AE7" w:rsidRPr="009372A5" w:rsidRDefault="00706AE7" w:rsidP="00706AE7">
            <w:pPr>
              <w:jc w:val="both"/>
              <w:rPr>
                <w:rFonts w:ascii="Arial" w:hAnsi="Arial" w:cs="Arial"/>
                <w:b/>
                <w:sz w:val="22"/>
                <w:szCs w:val="22"/>
              </w:rPr>
            </w:pPr>
            <w:r w:rsidRPr="009372A5">
              <w:rPr>
                <w:rFonts w:ascii="Arial" w:hAnsi="Arial" w:cs="Arial"/>
                <w:b/>
                <w:sz w:val="22"/>
                <w:szCs w:val="22"/>
              </w:rPr>
              <w:t xml:space="preserve">  </w:t>
            </w: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5245"/>
              <w:gridCol w:w="571"/>
              <w:gridCol w:w="540"/>
            </w:tblGrid>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b/>
                      <w:bCs/>
                      <w:sz w:val="22"/>
                      <w:szCs w:val="22"/>
                    </w:rPr>
                    <w:t>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ACCIDENTES</w:t>
                  </w: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ind w:right="-4"/>
                    <w:suppressOverlap/>
                    <w:jc w:val="both"/>
                    <w:rPr>
                      <w:rFonts w:ascii="Arial" w:eastAsia="Batang" w:hAnsi="Arial" w:cs="Arial"/>
                      <w:b/>
                      <w:bCs/>
                      <w:sz w:val="22"/>
                      <w:szCs w:val="22"/>
                    </w:rPr>
                  </w:pPr>
                  <w:r w:rsidRPr="009372A5">
                    <w:rPr>
                      <w:rFonts w:ascii="Arial" w:hAnsi="Arial" w:cs="Arial"/>
                      <w:sz w:val="22"/>
                      <w:szCs w:val="22"/>
                    </w:rPr>
                    <w:t xml:space="preserve">Abandono de Vehículos en accidentes de tránsito.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Abandono de Victimas.</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Atropellar a peatón.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17</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Dañar vías públicas o señales de tránsito.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colaborar en auxilio de lesionados.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ADELANTAR VEHÍCULO O REBASAR</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Adelantar vehículo en zona de peatones.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dejar espacio para ser rebasado.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Rebasar rayas longitudinales dobles.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Rebasar rayas transversales en zona de peatones.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Rebasar rayas delimitadoras de carriles.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III.-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BICICLETAS Y MOTOCICLETAS</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con pasajero (s) en bicicleta.</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por la izquierda.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bicicleta en vías públicas de alta velocidad sin permiso.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Llevar carga que dificulte la visibilidad.</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usar casco y anteojos protectores en motocicleta.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IV.-</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CEDER EL PASO</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el paso a peatones.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el paso en vía principal.</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paso a vehículos al dar vuelta izquierda.</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ceder paso a vehículos de emergencia.</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 xml:space="preserve">No ceder paso a vehículos de la derecha en intersección.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 xml:space="preserve">V.- </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CIRCULACIÓN</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rPr>
                <w:trHeight w:val="256"/>
              </w:trPr>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Abandonar vehículos en vía pública por más de 36 horas.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Abrir portezuela entorpeciendo circulación.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Anunciar maniobras que no se ejecutan.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Cambiar de carril sin previo aviso.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Cambiar intempestivamente de carril.</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CONDUCCIÓN</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Conducir acompañado por menor de 2 años sin asiento especial.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6</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en estado de ebriedad o bajo el influjo de drogas o enervantes.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10</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20</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con objetos que obstruyan la visibilidad.</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Conducir con personas o bultos entre los brazos.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Conducir sin cinturón de seguridad.</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7</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EQUIPAMIENTO DE VEHÍCULO</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cinturones de seguridad.</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defensas.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dispositivo acústico.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dispositivo de advertencia o reflejantes.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Falta de dispositivo limpiador.</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VIII.-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ESTACIONAMIENTO</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 vehículo escolar sin dispositivos especiales.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Estacionarse a más de 30 centímetros de la acera.</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Estacionarse a más de 10 metros de cruce ferroviario.</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Estacionarse a menos de 5 metros de estación de bomberos.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Estacionarse cerca de vehículo en lado opuesto.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IX.-</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
                      <w:sz w:val="22"/>
                      <w:szCs w:val="22"/>
                    </w:rPr>
                  </w:pPr>
                  <w:r w:rsidRPr="009372A5">
                    <w:rPr>
                      <w:rFonts w:ascii="Arial" w:hAnsi="Arial" w:cs="Arial"/>
                      <w:b/>
                      <w:sz w:val="22"/>
                      <w:szCs w:val="22"/>
                    </w:rPr>
                    <w:t>MEDIO AMBIENTE</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Arrojar basura en la vía pública.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Circular sin engomado de verificación.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Emisión excesiva de humo o ruido.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Producir ruido en zonas escolares o instituciones de salud.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PESOS Y DIMENSIONES</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altura de más de 15 cm.</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ancho de 11 a20 cm.</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en ancho de 21 a30 cm.</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Exceder las dimensiones  a más de 30 cm.</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8</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Exceder las dimensiones en longitud hasta de 50 cm.</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XI.-</w:t>
                  </w:r>
                </w:p>
              </w:tc>
              <w:tc>
                <w:tcPr>
                  <w:tcW w:w="4685" w:type="pct"/>
                  <w:gridSpan w:val="3"/>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SEÑALES DE TRANSITO</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 xml:space="preserve">No atender indicaciones de los agentes de tránsito.                      </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luz roja.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señal de alto.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No atender semáforo de crucero de ferrocarriles.</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No atender señales de tránsito.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XII.-</w:t>
                  </w:r>
                </w:p>
              </w:tc>
              <w:tc>
                <w:tcPr>
                  <w:tcW w:w="3866"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p>
                <w:p w:rsidR="00706AE7" w:rsidRPr="009372A5" w:rsidRDefault="00706AE7" w:rsidP="00B132A6">
                  <w:pPr>
                    <w:framePr w:hSpace="141" w:wrap="around" w:vAnchor="text" w:hAnchor="text" w:y="1"/>
                    <w:spacing w:line="276" w:lineRule="auto"/>
                    <w:suppressOverlap/>
                    <w:jc w:val="both"/>
                    <w:rPr>
                      <w:rFonts w:ascii="Arial" w:hAnsi="Arial" w:cs="Arial"/>
                      <w:b/>
                      <w:sz w:val="22"/>
                      <w:szCs w:val="22"/>
                    </w:rPr>
                  </w:pPr>
                  <w:r w:rsidRPr="009372A5">
                    <w:rPr>
                      <w:rFonts w:ascii="Arial" w:hAnsi="Arial" w:cs="Arial"/>
                      <w:b/>
                      <w:sz w:val="22"/>
                      <w:szCs w:val="22"/>
                    </w:rPr>
                    <w:t>SERVICIO DE CARGA Y GRUAS</w:t>
                  </w:r>
                </w:p>
              </w:tc>
              <w:tc>
                <w:tcPr>
                  <w:tcW w:w="421"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tc>
              <w:tc>
                <w:tcPr>
                  <w:tcW w:w="399"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INFRACCION</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MÍN</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eastAsia="Batang" w:hAnsi="Arial" w:cs="Arial"/>
                      <w:b/>
                      <w:bCs/>
                      <w:sz w:val="22"/>
                      <w:szCs w:val="22"/>
                    </w:rPr>
                    <w:t>MÁX</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Cargar y descargar fuera del horario señalado.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abanderamiento diurno.</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abanderamiento nocturno.</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2</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4.</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
                      <w:bCs/>
                      <w:sz w:val="22"/>
                      <w:szCs w:val="22"/>
                    </w:rPr>
                  </w:pPr>
                  <w:r w:rsidRPr="009372A5">
                    <w:rPr>
                      <w:rFonts w:ascii="Arial" w:hAnsi="Arial" w:cs="Arial"/>
                      <w:sz w:val="22"/>
                      <w:szCs w:val="22"/>
                    </w:rPr>
                    <w:t>Falta de indicador de peligro en carga posterior.</w:t>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r w:rsidR="00706AE7" w:rsidRPr="009372A5" w:rsidTr="00851833">
              <w:tc>
                <w:tcPr>
                  <w:tcW w:w="315"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5.</w:t>
                  </w:r>
                </w:p>
              </w:tc>
              <w:tc>
                <w:tcPr>
                  <w:tcW w:w="3866"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hAnsi="Arial" w:cs="Arial"/>
                      <w:bCs/>
                      <w:sz w:val="22"/>
                      <w:szCs w:val="22"/>
                    </w:rPr>
                  </w:pPr>
                  <w:r w:rsidRPr="009372A5">
                    <w:rPr>
                      <w:rFonts w:ascii="Arial" w:hAnsi="Arial" w:cs="Arial"/>
                      <w:sz w:val="22"/>
                      <w:szCs w:val="22"/>
                    </w:rPr>
                    <w:t>Falta de luces rojas en carga.</w:t>
                  </w:r>
                  <w:r w:rsidRPr="009372A5">
                    <w:rPr>
                      <w:rFonts w:ascii="Arial" w:hAnsi="Arial" w:cs="Arial"/>
                      <w:sz w:val="22"/>
                      <w:szCs w:val="22"/>
                    </w:rPr>
                    <w:tab/>
                  </w:r>
                </w:p>
              </w:tc>
              <w:tc>
                <w:tcPr>
                  <w:tcW w:w="421"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1</w:t>
                  </w:r>
                </w:p>
              </w:tc>
              <w:tc>
                <w:tcPr>
                  <w:tcW w:w="399" w:type="pct"/>
                  <w:tcBorders>
                    <w:top w:val="single" w:sz="4" w:space="0" w:color="auto"/>
                    <w:left w:val="single" w:sz="4" w:space="0" w:color="auto"/>
                    <w:bottom w:val="single" w:sz="4" w:space="0" w:color="auto"/>
                    <w:right w:val="single" w:sz="4" w:space="0" w:color="auto"/>
                  </w:tcBorders>
                  <w:hideMark/>
                </w:tcPr>
                <w:p w:rsidR="00706AE7" w:rsidRPr="009372A5" w:rsidRDefault="00706AE7" w:rsidP="00B132A6">
                  <w:pPr>
                    <w:framePr w:hSpace="141" w:wrap="around" w:vAnchor="text" w:hAnchor="text" w:y="1"/>
                    <w:autoSpaceDE w:val="0"/>
                    <w:autoSpaceDN w:val="0"/>
                    <w:adjustRightInd w:val="0"/>
                    <w:spacing w:line="276" w:lineRule="auto"/>
                    <w:suppressOverlap/>
                    <w:jc w:val="both"/>
                    <w:rPr>
                      <w:rFonts w:ascii="Arial" w:eastAsia="Batang" w:hAnsi="Arial" w:cs="Arial"/>
                      <w:bCs/>
                      <w:sz w:val="22"/>
                      <w:szCs w:val="22"/>
                    </w:rPr>
                  </w:pPr>
                  <w:r w:rsidRPr="009372A5">
                    <w:rPr>
                      <w:rFonts w:ascii="Arial" w:eastAsia="Batang" w:hAnsi="Arial" w:cs="Arial"/>
                      <w:bCs/>
                      <w:sz w:val="22"/>
                      <w:szCs w:val="22"/>
                    </w:rPr>
                    <w:t>3</w:t>
                  </w:r>
                </w:p>
              </w:tc>
            </w:tr>
          </w:tbl>
          <w:p w:rsidR="00706AE7" w:rsidRPr="009372A5" w:rsidRDefault="00706AE7" w:rsidP="00706AE7">
            <w:pPr>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48.- </w:t>
            </w:r>
            <w:r w:rsidRPr="009372A5">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ARTÍCULO 49.- </w:t>
            </w:r>
            <w:r w:rsidRPr="009372A5">
              <w:rPr>
                <w:rFonts w:ascii="Arial" w:hAnsi="Arial" w:cs="Arial"/>
                <w:sz w:val="22"/>
                <w:szCs w:val="22"/>
              </w:rPr>
              <w:t>Cuando se autorice el pago de contribuciones en forma diferida o en parcialidades, se causarán recargos a razón del 2% mensual sobre saldos insolutos.</w:t>
            </w:r>
          </w:p>
          <w:p w:rsidR="00706AE7" w:rsidRPr="009372A5" w:rsidRDefault="00706AE7" w:rsidP="00706AE7">
            <w:pPr>
              <w:tabs>
                <w:tab w:val="left" w:pos="0"/>
                <w:tab w:val="left" w:pos="862"/>
              </w:tabs>
              <w:jc w:val="both"/>
              <w:rPr>
                <w:rFonts w:ascii="Arial" w:hAnsi="Arial" w:cs="Arial"/>
                <w:b/>
                <w:sz w:val="22"/>
                <w:szCs w:val="22"/>
              </w:rPr>
            </w:pPr>
          </w:p>
          <w:p w:rsidR="00706AE7" w:rsidRPr="009372A5" w:rsidRDefault="00706AE7" w:rsidP="00706AE7">
            <w:pPr>
              <w:tabs>
                <w:tab w:val="left" w:pos="0"/>
                <w:tab w:val="left" w:pos="862"/>
              </w:tabs>
              <w:jc w:val="both"/>
              <w:rPr>
                <w:rFonts w:ascii="Arial" w:hAnsi="Arial" w:cs="Arial"/>
                <w:sz w:val="22"/>
                <w:szCs w:val="22"/>
              </w:rPr>
            </w:pPr>
            <w:r w:rsidRPr="009372A5">
              <w:rPr>
                <w:rFonts w:ascii="Arial" w:hAnsi="Arial" w:cs="Arial"/>
                <w:b/>
                <w:sz w:val="22"/>
                <w:szCs w:val="22"/>
              </w:rPr>
              <w:t xml:space="preserve">ARTÍCULO 50.- </w:t>
            </w:r>
            <w:r w:rsidRPr="009372A5">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706AE7" w:rsidRPr="009372A5" w:rsidRDefault="00706AE7" w:rsidP="00706AE7">
            <w:pPr>
              <w:jc w:val="center"/>
              <w:rPr>
                <w:rFonts w:ascii="Arial" w:hAnsi="Arial" w:cs="Arial"/>
                <w:bCs/>
                <w:sz w:val="22"/>
                <w:szCs w:val="22"/>
              </w:rPr>
            </w:pPr>
          </w:p>
          <w:p w:rsidR="00706AE7" w:rsidRPr="009372A5" w:rsidRDefault="00706AE7" w:rsidP="00706AE7">
            <w:pPr>
              <w:ind w:right="50"/>
              <w:jc w:val="center"/>
              <w:rPr>
                <w:rFonts w:ascii="Arial" w:hAnsi="Arial" w:cs="Arial"/>
                <w:b/>
                <w:sz w:val="22"/>
                <w:szCs w:val="22"/>
              </w:rPr>
            </w:pPr>
            <w:r w:rsidRPr="009372A5">
              <w:rPr>
                <w:rFonts w:ascii="Arial" w:hAnsi="Arial" w:cs="Arial"/>
                <w:b/>
                <w:sz w:val="22"/>
                <w:szCs w:val="22"/>
              </w:rPr>
              <w:t>CAPÍTULO TERCERO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LAS PARTICIPACIONES Y APORTACIONES</w:t>
            </w:r>
          </w:p>
          <w:p w:rsidR="00706AE7" w:rsidRPr="009372A5" w:rsidRDefault="00706AE7" w:rsidP="00706AE7">
            <w:pPr>
              <w:ind w:right="50"/>
              <w:jc w:val="both"/>
              <w:rPr>
                <w:rFonts w:ascii="Arial" w:hAnsi="Arial" w:cs="Arial"/>
                <w:bCs/>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 xml:space="preserve">ARTÍCULO 51.- </w:t>
            </w:r>
            <w:r w:rsidRPr="009372A5">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52.-</w:t>
            </w:r>
            <w:r w:rsidRPr="009372A5">
              <w:rPr>
                <w:rFonts w:ascii="Arial" w:hAnsi="Arial" w:cs="Arial"/>
                <w:bCs/>
                <w:sz w:val="22"/>
                <w:szCs w:val="22"/>
              </w:rPr>
              <w:t xml:space="preserve"> Las participaciones que perciba el Municipio por ingresos del Estado, se determinarán en los acuerdos o convenios que al efecto se celebren.</w:t>
            </w:r>
          </w:p>
          <w:p w:rsidR="00706AE7" w:rsidRPr="009372A5" w:rsidRDefault="00706AE7" w:rsidP="00706AE7">
            <w:pPr>
              <w:jc w:val="both"/>
              <w:rPr>
                <w:rFonts w:ascii="Arial" w:hAnsi="Arial" w:cs="Arial"/>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CUARTO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INGRESOS EXTRAORDINARIOS</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bCs/>
                <w:sz w:val="22"/>
                <w:szCs w:val="22"/>
              </w:rPr>
            </w:pPr>
            <w:r w:rsidRPr="009372A5">
              <w:rPr>
                <w:rFonts w:ascii="Arial" w:hAnsi="Arial" w:cs="Arial"/>
                <w:b/>
                <w:sz w:val="22"/>
                <w:szCs w:val="22"/>
              </w:rPr>
              <w:t>ARTÍCULO 53.-</w:t>
            </w:r>
            <w:r w:rsidRPr="009372A5">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706AE7" w:rsidRPr="009372A5" w:rsidRDefault="00706AE7" w:rsidP="00706AE7">
            <w:pPr>
              <w:jc w:val="both"/>
              <w:rPr>
                <w:rFonts w:ascii="Arial" w:hAnsi="Arial" w:cs="Arial"/>
                <w:b/>
                <w:bCs/>
                <w:sz w:val="22"/>
                <w:szCs w:val="22"/>
              </w:rPr>
            </w:pP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TITULO CUARTO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CAPÍTULO PRIMERO</w:t>
            </w:r>
          </w:p>
          <w:p w:rsidR="00706AE7" w:rsidRPr="009372A5" w:rsidRDefault="00706AE7" w:rsidP="00706AE7">
            <w:pPr>
              <w:jc w:val="center"/>
              <w:rPr>
                <w:rFonts w:ascii="Arial" w:hAnsi="Arial" w:cs="Arial"/>
                <w:b/>
                <w:bCs/>
                <w:sz w:val="22"/>
                <w:szCs w:val="22"/>
              </w:rPr>
            </w:pPr>
            <w:r w:rsidRPr="009372A5">
              <w:rPr>
                <w:rFonts w:ascii="Arial" w:hAnsi="Arial" w:cs="Arial"/>
                <w:b/>
                <w:bCs/>
                <w:sz w:val="22"/>
                <w:szCs w:val="22"/>
              </w:rPr>
              <w:t>DE LOS ESTÍMULOS FISCALES E INCENTIVOS</w:t>
            </w:r>
          </w:p>
          <w:p w:rsidR="00706AE7" w:rsidRPr="009372A5" w:rsidRDefault="00706AE7" w:rsidP="00706AE7">
            <w:pPr>
              <w:jc w:val="both"/>
              <w:rPr>
                <w:rFonts w:ascii="Arial" w:hAnsi="Arial" w:cs="Arial"/>
                <w:b/>
                <w:bCs/>
                <w:sz w:val="22"/>
                <w:szCs w:val="22"/>
              </w:rPr>
            </w:pPr>
          </w:p>
          <w:p w:rsidR="00706AE7" w:rsidRPr="009372A5" w:rsidRDefault="00706AE7" w:rsidP="00706AE7">
            <w:pPr>
              <w:autoSpaceDE w:val="0"/>
              <w:autoSpaceDN w:val="0"/>
              <w:adjustRightInd w:val="0"/>
              <w:ind w:right="49"/>
              <w:contextualSpacing/>
              <w:jc w:val="both"/>
              <w:rPr>
                <w:rFonts w:ascii="Arial" w:hAnsi="Arial" w:cs="Arial"/>
                <w:sz w:val="22"/>
                <w:szCs w:val="22"/>
              </w:rPr>
            </w:pPr>
            <w:r w:rsidRPr="009372A5">
              <w:rPr>
                <w:rFonts w:ascii="Arial" w:hAnsi="Arial" w:cs="Arial"/>
                <w:b/>
                <w:bCs/>
                <w:sz w:val="22"/>
                <w:szCs w:val="22"/>
              </w:rPr>
              <w:t xml:space="preserve">ARTÍCULO 54.- </w:t>
            </w:r>
            <w:r w:rsidRPr="009372A5">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706AE7" w:rsidRPr="009372A5" w:rsidRDefault="00706AE7" w:rsidP="00706AE7">
            <w:pPr>
              <w:autoSpaceDE w:val="0"/>
              <w:autoSpaceDN w:val="0"/>
              <w:adjustRightInd w:val="0"/>
              <w:ind w:right="49"/>
              <w:contextualSpacing/>
              <w:jc w:val="both"/>
              <w:rPr>
                <w:rFonts w:ascii="Arial" w:hAnsi="Arial" w:cs="Arial"/>
                <w:b/>
                <w:sz w:val="22"/>
                <w:szCs w:val="22"/>
              </w:rPr>
            </w:pPr>
          </w:p>
          <w:p w:rsidR="00706AE7" w:rsidRPr="009372A5" w:rsidRDefault="00706AE7" w:rsidP="00706AE7">
            <w:pPr>
              <w:jc w:val="center"/>
              <w:rPr>
                <w:rFonts w:ascii="Arial" w:hAnsi="Arial" w:cs="Arial"/>
                <w:b/>
                <w:sz w:val="22"/>
                <w:szCs w:val="22"/>
                <w:lang w:val="en-US"/>
              </w:rPr>
            </w:pPr>
            <w:r w:rsidRPr="009372A5">
              <w:rPr>
                <w:rFonts w:ascii="Arial" w:hAnsi="Arial" w:cs="Arial"/>
                <w:b/>
                <w:sz w:val="22"/>
                <w:szCs w:val="22"/>
                <w:lang w:val="en-US"/>
              </w:rPr>
              <w:t>T R A N S I T O R I O S</w:t>
            </w:r>
          </w:p>
          <w:p w:rsidR="00706AE7" w:rsidRPr="009372A5" w:rsidRDefault="00706AE7" w:rsidP="00706AE7">
            <w:pPr>
              <w:jc w:val="both"/>
              <w:rPr>
                <w:rFonts w:ascii="Arial" w:hAnsi="Arial" w:cs="Arial"/>
                <w:b/>
                <w:sz w:val="22"/>
                <w:szCs w:val="22"/>
                <w:lang w:val="en-US"/>
              </w:rPr>
            </w:pPr>
          </w:p>
          <w:p w:rsidR="00706AE7" w:rsidRPr="009372A5" w:rsidRDefault="00706AE7" w:rsidP="00706AE7">
            <w:pPr>
              <w:tabs>
                <w:tab w:val="left" w:pos="-709"/>
              </w:tabs>
              <w:jc w:val="both"/>
              <w:rPr>
                <w:rFonts w:ascii="Arial" w:hAnsi="Arial" w:cs="Arial"/>
                <w:sz w:val="22"/>
                <w:szCs w:val="22"/>
                <w:lang w:val="es-MX"/>
              </w:rPr>
            </w:pPr>
            <w:r w:rsidRPr="009372A5">
              <w:rPr>
                <w:rFonts w:ascii="Arial" w:hAnsi="Arial" w:cs="Arial"/>
                <w:b/>
                <w:sz w:val="22"/>
                <w:szCs w:val="22"/>
              </w:rPr>
              <w:t>PRIMERO.-</w:t>
            </w:r>
            <w:r w:rsidRPr="009372A5">
              <w:rPr>
                <w:rFonts w:ascii="Arial" w:hAnsi="Arial" w:cs="Arial"/>
                <w:sz w:val="22"/>
                <w:szCs w:val="22"/>
              </w:rPr>
              <w:t xml:space="preserve">  Esta Ley empezará a regir a partir d</w:t>
            </w:r>
            <w:r w:rsidR="00991666">
              <w:rPr>
                <w:rFonts w:ascii="Arial" w:hAnsi="Arial" w:cs="Arial"/>
                <w:sz w:val="22"/>
                <w:szCs w:val="22"/>
              </w:rPr>
              <w:t>el día 1o. de enero del año 2018</w:t>
            </w:r>
            <w:r w:rsidRPr="009372A5">
              <w:rPr>
                <w:rFonts w:ascii="Arial" w:hAnsi="Arial" w:cs="Arial"/>
                <w:sz w:val="22"/>
                <w:szCs w:val="22"/>
              </w:rPr>
              <w:t>.</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SEGUNDO.-</w:t>
            </w:r>
            <w:r w:rsidRPr="009372A5">
              <w:rPr>
                <w:rFonts w:ascii="Arial" w:hAnsi="Arial" w:cs="Arial"/>
                <w:sz w:val="22"/>
                <w:szCs w:val="22"/>
              </w:rPr>
              <w:t xml:space="preserve"> Para los efectos de lo dispuesto en esta Ley, se entenderá por:</w:t>
            </w:r>
          </w:p>
          <w:p w:rsidR="00706AE7" w:rsidRPr="009372A5" w:rsidRDefault="00706AE7" w:rsidP="00706AE7">
            <w:pPr>
              <w:tabs>
                <w:tab w:val="left" w:pos="-709"/>
              </w:tabs>
              <w:jc w:val="both"/>
              <w:rPr>
                <w:rFonts w:ascii="Arial" w:hAnsi="Arial" w:cs="Arial"/>
                <w:sz w:val="22"/>
                <w:szCs w:val="22"/>
              </w:rPr>
            </w:pPr>
          </w:p>
          <w:p w:rsidR="00706AE7" w:rsidRPr="009372A5" w:rsidRDefault="00706AE7" w:rsidP="00706AE7">
            <w:pPr>
              <w:jc w:val="both"/>
              <w:rPr>
                <w:rFonts w:ascii="Arial" w:hAnsi="Arial" w:cs="Arial"/>
                <w:sz w:val="22"/>
                <w:szCs w:val="22"/>
              </w:rPr>
            </w:pPr>
            <w:r w:rsidRPr="009372A5">
              <w:rPr>
                <w:rFonts w:ascii="Arial" w:hAnsi="Arial" w:cs="Arial"/>
                <w:sz w:val="22"/>
                <w:szCs w:val="22"/>
              </w:rPr>
              <w:t>I.-   Adultos mayores.- Personas de 60 o más años de edad.</w:t>
            </w:r>
          </w:p>
          <w:p w:rsidR="00706AE7" w:rsidRPr="009372A5" w:rsidRDefault="00706AE7" w:rsidP="00706AE7">
            <w:pPr>
              <w:jc w:val="both"/>
              <w:rPr>
                <w:rFonts w:ascii="Arial" w:hAnsi="Arial" w:cs="Arial"/>
                <w:sz w:val="22"/>
                <w:szCs w:val="22"/>
              </w:rPr>
            </w:pPr>
            <w:r w:rsidRPr="009372A5">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706AE7" w:rsidRPr="009372A5" w:rsidRDefault="00706AE7" w:rsidP="00706AE7">
            <w:pPr>
              <w:jc w:val="both"/>
              <w:rPr>
                <w:rFonts w:ascii="Arial" w:hAnsi="Arial" w:cs="Arial"/>
                <w:sz w:val="22"/>
                <w:szCs w:val="22"/>
              </w:rPr>
            </w:pPr>
            <w:r w:rsidRPr="009372A5">
              <w:rPr>
                <w:rFonts w:ascii="Arial" w:hAnsi="Arial" w:cs="Arial"/>
                <w:sz w:val="22"/>
                <w:szCs w:val="22"/>
              </w:rPr>
              <w:t>III.- Pensionados.- Personas que por vejez, incapacidad, viudez o enfermedad, reciben una pensión por cualquier institución.</w:t>
            </w:r>
          </w:p>
          <w:p w:rsidR="00706AE7" w:rsidRPr="009372A5" w:rsidRDefault="00706AE7" w:rsidP="00706AE7">
            <w:pPr>
              <w:jc w:val="both"/>
              <w:rPr>
                <w:rFonts w:ascii="Arial" w:hAnsi="Arial" w:cs="Arial"/>
                <w:sz w:val="22"/>
                <w:szCs w:val="22"/>
              </w:rPr>
            </w:pPr>
            <w:r w:rsidRPr="009372A5">
              <w:rPr>
                <w:rFonts w:ascii="Arial" w:hAnsi="Arial" w:cs="Arial"/>
                <w:sz w:val="22"/>
                <w:szCs w:val="22"/>
              </w:rPr>
              <w:t>IV.- Jubilados.- Personas  separadas del ámbito laboral por antigüedad en el servicio.</w:t>
            </w:r>
          </w:p>
          <w:p w:rsidR="00706AE7" w:rsidRPr="009372A5" w:rsidRDefault="00706AE7" w:rsidP="00706AE7">
            <w:pPr>
              <w:jc w:val="both"/>
              <w:rPr>
                <w:rFonts w:ascii="Arial" w:hAnsi="Arial" w:cs="Arial"/>
                <w:sz w:val="22"/>
                <w:szCs w:val="22"/>
              </w:rPr>
            </w:pPr>
          </w:p>
          <w:p w:rsidR="00706AE7" w:rsidRPr="009372A5" w:rsidRDefault="00706AE7" w:rsidP="00706AE7">
            <w:pPr>
              <w:pStyle w:val="Sinespaciado"/>
              <w:jc w:val="both"/>
              <w:rPr>
                <w:rFonts w:ascii="Arial" w:hAnsi="Arial" w:cs="Arial"/>
              </w:rPr>
            </w:pPr>
            <w:r w:rsidRPr="009372A5">
              <w:rPr>
                <w:rFonts w:ascii="Arial" w:hAnsi="Arial" w:cs="Arial"/>
                <w:b/>
              </w:rPr>
              <w:t>TERCERO.-</w:t>
            </w:r>
            <w:r w:rsidRPr="009372A5">
              <w:rPr>
                <w:rFonts w:ascii="Arial" w:hAnsi="Arial" w:cs="Arial"/>
              </w:rPr>
              <w:t xml:space="preserve"> El municipio de Progreso,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706AE7" w:rsidRPr="009372A5" w:rsidRDefault="00706AE7" w:rsidP="00706AE7">
            <w:pPr>
              <w:pStyle w:val="Sinespaciado"/>
              <w:jc w:val="both"/>
              <w:rPr>
                <w:rFonts w:ascii="Arial" w:hAnsi="Arial" w:cs="Arial"/>
              </w:rPr>
            </w:pPr>
          </w:p>
          <w:p w:rsidR="00706AE7" w:rsidRPr="009372A5" w:rsidRDefault="00706AE7" w:rsidP="00706AE7">
            <w:pPr>
              <w:pStyle w:val="Sinespaciado"/>
              <w:jc w:val="both"/>
              <w:rPr>
                <w:rFonts w:ascii="Arial" w:hAnsi="Arial" w:cs="Arial"/>
              </w:rPr>
            </w:pPr>
            <w:r w:rsidRPr="009372A5">
              <w:rPr>
                <w:rFonts w:ascii="Arial" w:hAnsi="Arial" w:cs="Arial"/>
                <w:b/>
              </w:rPr>
              <w:t>CUARTO.-</w:t>
            </w:r>
            <w:r w:rsidRPr="009372A5">
              <w:rPr>
                <w:rFonts w:ascii="Arial" w:hAnsi="Arial" w:cs="Arial"/>
              </w:rPr>
              <w:t xml:space="preserve"> El municipio de Progreso, Coahuila de Zaragoza, elaborará y difundirá a m</w:t>
            </w:r>
            <w:r w:rsidR="00873537">
              <w:rPr>
                <w:rFonts w:ascii="Arial" w:hAnsi="Arial" w:cs="Arial"/>
              </w:rPr>
              <w:t>ás tardar el 31 de enero de 2018</w:t>
            </w:r>
            <w:r w:rsidRPr="009372A5">
              <w:rPr>
                <w:rFonts w:ascii="Arial" w:hAnsi="Arial" w:cs="Arial"/>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QUINTO.-</w:t>
            </w:r>
            <w:r w:rsidRPr="009372A5">
              <w:rPr>
                <w:rFonts w:ascii="Arial" w:hAnsi="Arial" w:cs="Arial"/>
                <w:sz w:val="22"/>
                <w:szCs w:val="22"/>
              </w:rPr>
              <w:t xml:space="preserve"> 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706AE7" w:rsidRPr="009372A5" w:rsidRDefault="00706AE7" w:rsidP="00706AE7">
            <w:pPr>
              <w:jc w:val="both"/>
              <w:rPr>
                <w:rFonts w:ascii="Arial" w:hAnsi="Arial" w:cs="Arial"/>
                <w:b/>
                <w:sz w:val="22"/>
                <w:szCs w:val="22"/>
              </w:rPr>
            </w:pPr>
          </w:p>
          <w:p w:rsidR="00706AE7" w:rsidRPr="009372A5" w:rsidRDefault="00706AE7" w:rsidP="00706AE7">
            <w:pPr>
              <w:jc w:val="both"/>
              <w:rPr>
                <w:rFonts w:ascii="Arial" w:hAnsi="Arial" w:cs="Arial"/>
                <w:sz w:val="22"/>
                <w:szCs w:val="22"/>
              </w:rPr>
            </w:pPr>
            <w:r w:rsidRPr="009372A5">
              <w:rPr>
                <w:rFonts w:ascii="Arial" w:hAnsi="Arial" w:cs="Arial"/>
                <w:b/>
                <w:sz w:val="22"/>
                <w:szCs w:val="22"/>
              </w:rPr>
              <w:t xml:space="preserve">SEXTO.- </w:t>
            </w:r>
            <w:r w:rsidRPr="009372A5">
              <w:rPr>
                <w:rFonts w:ascii="Arial" w:hAnsi="Arial" w:cs="Arial"/>
                <w:sz w:val="22"/>
                <w:szCs w:val="22"/>
              </w:rPr>
              <w:t>Publíquese la presente Ley en el Periódico Oficial del Gobierno del Estado.</w:t>
            </w:r>
          </w:p>
          <w:p w:rsidR="001A7E35" w:rsidRPr="009372A5" w:rsidRDefault="001A7E35" w:rsidP="009372A5">
            <w:pPr>
              <w:tabs>
                <w:tab w:val="left" w:pos="2780"/>
              </w:tabs>
              <w:jc w:val="both"/>
              <w:rPr>
                <w:rFonts w:ascii="Arial" w:hAnsi="Arial" w:cs="Arial"/>
                <w:sz w:val="22"/>
                <w:szCs w:val="22"/>
              </w:rPr>
            </w:pPr>
            <w:r w:rsidRPr="009372A5">
              <w:rPr>
                <w:rFonts w:ascii="Arial" w:hAnsi="Arial" w:cs="Arial"/>
                <w:sz w:val="22"/>
                <w:szCs w:val="22"/>
              </w:rPr>
              <w:tab/>
            </w: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jc w:val="both"/>
              <w:rPr>
                <w:rFonts w:ascii="Arial" w:hAnsi="Arial" w:cs="Arial"/>
                <w:sz w:val="22"/>
                <w:szCs w:val="22"/>
              </w:rPr>
            </w:pPr>
          </w:p>
          <w:p w:rsidR="001A7E35" w:rsidRPr="009372A5" w:rsidRDefault="001A7E35" w:rsidP="009372A5">
            <w:pPr>
              <w:tabs>
                <w:tab w:val="left" w:pos="603"/>
                <w:tab w:val="left" w:pos="1139"/>
              </w:tabs>
              <w:jc w:val="both"/>
              <w:rPr>
                <w:rFonts w:ascii="Arial" w:hAnsi="Arial" w:cs="Arial"/>
                <w:sz w:val="22"/>
                <w:szCs w:val="22"/>
              </w:rPr>
            </w:pPr>
            <w:r w:rsidRPr="009372A5">
              <w:rPr>
                <w:rFonts w:ascii="Arial" w:hAnsi="Arial" w:cs="Arial"/>
                <w:sz w:val="22"/>
                <w:szCs w:val="22"/>
              </w:rPr>
              <w:tab/>
            </w:r>
            <w:r w:rsidRPr="009372A5">
              <w:rPr>
                <w:rFonts w:ascii="Arial" w:hAnsi="Arial" w:cs="Arial"/>
                <w:sz w:val="22"/>
                <w:szCs w:val="22"/>
              </w:rPr>
              <w:tab/>
            </w:r>
          </w:p>
        </w:tc>
        <w:tc>
          <w:tcPr>
            <w:tcW w:w="1026" w:type="dxa"/>
          </w:tcPr>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Pr="009372A5" w:rsidRDefault="001A7E35" w:rsidP="009372A5">
            <w:pPr>
              <w:jc w:val="both"/>
              <w:rPr>
                <w:rFonts w:ascii="Arial" w:hAnsi="Arial" w:cs="Arial"/>
                <w:b/>
                <w:bCs/>
                <w:sz w:val="22"/>
                <w:szCs w:val="22"/>
              </w:rPr>
            </w:pPr>
          </w:p>
          <w:p w:rsidR="001A7E35" w:rsidRDefault="001A7E35"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r>
              <w:rPr>
                <w:rFonts w:ascii="Arial" w:hAnsi="Arial" w:cs="Arial"/>
                <w:b/>
                <w:bCs/>
                <w:sz w:val="22"/>
                <w:szCs w:val="22"/>
              </w:rPr>
              <w:t xml:space="preserve">     4 %</w:t>
            </w: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r>
              <w:rPr>
                <w:rFonts w:ascii="Arial" w:hAnsi="Arial" w:cs="Arial"/>
                <w:b/>
                <w:bCs/>
                <w:sz w:val="22"/>
                <w:szCs w:val="22"/>
              </w:rPr>
              <w:t xml:space="preserve">    4 %</w:t>
            </w: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r>
              <w:rPr>
                <w:rFonts w:ascii="Arial" w:hAnsi="Arial" w:cs="Arial"/>
                <w:b/>
                <w:bCs/>
                <w:sz w:val="22"/>
                <w:szCs w:val="22"/>
              </w:rPr>
              <w:t xml:space="preserve">    4 % </w:t>
            </w: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63239C" w:rsidP="009372A5">
            <w:pPr>
              <w:jc w:val="both"/>
              <w:rPr>
                <w:rFonts w:ascii="Arial" w:hAnsi="Arial" w:cs="Arial"/>
                <w:b/>
                <w:bCs/>
                <w:sz w:val="22"/>
                <w:szCs w:val="22"/>
              </w:rPr>
            </w:pPr>
            <w:r>
              <w:rPr>
                <w:rFonts w:ascii="Arial" w:hAnsi="Arial" w:cs="Arial"/>
                <w:b/>
                <w:bCs/>
                <w:sz w:val="22"/>
                <w:szCs w:val="22"/>
              </w:rPr>
              <w:t xml:space="preserve">     4 %</w:t>
            </w: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63239C" w:rsidP="009372A5">
            <w:pPr>
              <w:jc w:val="both"/>
              <w:rPr>
                <w:rFonts w:ascii="Arial" w:hAnsi="Arial" w:cs="Arial"/>
                <w:b/>
                <w:bCs/>
                <w:sz w:val="22"/>
                <w:szCs w:val="22"/>
              </w:rPr>
            </w:pPr>
            <w:r>
              <w:rPr>
                <w:rFonts w:ascii="Arial" w:hAnsi="Arial" w:cs="Arial"/>
                <w:b/>
                <w:bCs/>
                <w:sz w:val="22"/>
                <w:szCs w:val="22"/>
              </w:rPr>
              <w:t xml:space="preserve">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851833" w:rsidRDefault="0063239C"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851833" w:rsidRDefault="00851833"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FE5562" w:rsidRDefault="00FE556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FE556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FE556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FE556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00E0A"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A3854"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A3854"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A3854"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1B1E41" w:rsidP="009372A5">
            <w:pPr>
              <w:jc w:val="both"/>
              <w:rPr>
                <w:rFonts w:ascii="Arial" w:hAnsi="Arial" w:cs="Arial"/>
                <w:b/>
                <w:bCs/>
                <w:sz w:val="22"/>
                <w:szCs w:val="22"/>
              </w:rPr>
            </w:pPr>
            <w:r>
              <w:rPr>
                <w:rFonts w:ascii="Arial" w:hAnsi="Arial" w:cs="Arial"/>
                <w:b/>
                <w:bCs/>
                <w:sz w:val="22"/>
                <w:szCs w:val="22"/>
              </w:rPr>
              <w:lastRenderedPageBreak/>
              <w:t xml:space="preserve">    4 %</w:t>
            </w:r>
          </w:p>
          <w:p w:rsidR="0063239C" w:rsidRDefault="0063239C" w:rsidP="009372A5">
            <w:pPr>
              <w:jc w:val="both"/>
              <w:rPr>
                <w:rFonts w:ascii="Arial" w:hAnsi="Arial" w:cs="Arial"/>
                <w:b/>
                <w:bCs/>
                <w:sz w:val="22"/>
                <w:szCs w:val="22"/>
              </w:rPr>
            </w:pPr>
          </w:p>
          <w:p w:rsidR="0063239C" w:rsidRDefault="001B1E41"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1B1E41"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1B1E41"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1B1E41"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881B98"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881B98"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285A07"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BB7A5C"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BB7A5C" w:rsidP="009372A5">
            <w:pPr>
              <w:jc w:val="both"/>
              <w:rPr>
                <w:rFonts w:ascii="Arial" w:hAnsi="Arial" w:cs="Arial"/>
                <w:b/>
                <w:bCs/>
                <w:sz w:val="22"/>
                <w:szCs w:val="22"/>
              </w:rPr>
            </w:pPr>
            <w:r>
              <w:rPr>
                <w:rFonts w:ascii="Arial" w:hAnsi="Arial" w:cs="Arial"/>
                <w:b/>
                <w:bCs/>
                <w:sz w:val="22"/>
                <w:szCs w:val="22"/>
              </w:rPr>
              <w:t xml:space="preserve">    4 %</w:t>
            </w: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D126DE" w:rsidRDefault="00D126DE"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285A07" w:rsidP="009372A5">
            <w:pPr>
              <w:jc w:val="both"/>
              <w:rPr>
                <w:rFonts w:ascii="Arial" w:hAnsi="Arial" w:cs="Arial"/>
                <w:b/>
                <w:bCs/>
                <w:sz w:val="22"/>
                <w:szCs w:val="22"/>
              </w:rPr>
            </w:pPr>
          </w:p>
          <w:p w:rsidR="00285A07" w:rsidRDefault="00BB7A5C" w:rsidP="009372A5">
            <w:pPr>
              <w:jc w:val="both"/>
              <w:rPr>
                <w:rFonts w:ascii="Arial" w:hAnsi="Arial" w:cs="Arial"/>
                <w:b/>
                <w:bCs/>
                <w:sz w:val="22"/>
                <w:szCs w:val="22"/>
              </w:rPr>
            </w:pPr>
            <w:r>
              <w:rPr>
                <w:rFonts w:ascii="Arial" w:hAnsi="Arial" w:cs="Arial"/>
                <w:b/>
                <w:bCs/>
                <w:sz w:val="22"/>
                <w:szCs w:val="22"/>
              </w:rPr>
              <w:t xml:space="preserve">    4 %</w:t>
            </w:r>
          </w:p>
          <w:p w:rsidR="00285A07" w:rsidRDefault="00285A07"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B7A5C"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B7A5C" w:rsidP="009372A5">
            <w:pPr>
              <w:jc w:val="both"/>
              <w:rPr>
                <w:rFonts w:ascii="Arial" w:hAnsi="Arial" w:cs="Arial"/>
                <w:b/>
                <w:bCs/>
                <w:sz w:val="22"/>
                <w:szCs w:val="22"/>
              </w:rPr>
            </w:pPr>
            <w:r>
              <w:rPr>
                <w:rFonts w:ascii="Arial" w:hAnsi="Arial" w:cs="Arial"/>
                <w:b/>
                <w:bCs/>
                <w:sz w:val="22"/>
                <w:szCs w:val="22"/>
              </w:rPr>
              <w:t xml:space="preserve">    4 %</w:t>
            </w:r>
          </w:p>
          <w:p w:rsidR="00BB7A5C" w:rsidRDefault="00BB7A5C" w:rsidP="009372A5">
            <w:pPr>
              <w:jc w:val="both"/>
              <w:rPr>
                <w:rFonts w:ascii="Arial" w:hAnsi="Arial" w:cs="Arial"/>
                <w:b/>
                <w:bCs/>
                <w:sz w:val="22"/>
                <w:szCs w:val="22"/>
              </w:rPr>
            </w:pPr>
          </w:p>
          <w:p w:rsidR="00BB7A5C" w:rsidRDefault="00D6717F" w:rsidP="009372A5">
            <w:pPr>
              <w:jc w:val="both"/>
              <w:rPr>
                <w:rFonts w:ascii="Arial" w:hAnsi="Arial" w:cs="Arial"/>
                <w:b/>
                <w:bCs/>
                <w:sz w:val="22"/>
                <w:szCs w:val="22"/>
              </w:rPr>
            </w:pPr>
            <w:r>
              <w:rPr>
                <w:rFonts w:ascii="Arial" w:hAnsi="Arial" w:cs="Arial"/>
                <w:b/>
                <w:bCs/>
                <w:sz w:val="22"/>
                <w:szCs w:val="22"/>
              </w:rPr>
              <w:t xml:space="preserve">    4 %</w:t>
            </w:r>
          </w:p>
          <w:p w:rsidR="00DC0909" w:rsidRDefault="00DC0909" w:rsidP="009372A5">
            <w:pPr>
              <w:jc w:val="both"/>
              <w:rPr>
                <w:rFonts w:ascii="Arial" w:hAnsi="Arial" w:cs="Arial"/>
                <w:b/>
                <w:bCs/>
                <w:sz w:val="22"/>
                <w:szCs w:val="22"/>
              </w:rPr>
            </w:pPr>
          </w:p>
          <w:p w:rsidR="00DC0909" w:rsidRDefault="00DC0909" w:rsidP="009372A5">
            <w:pPr>
              <w:jc w:val="both"/>
              <w:rPr>
                <w:rFonts w:ascii="Arial" w:hAnsi="Arial" w:cs="Arial"/>
                <w:b/>
                <w:bCs/>
                <w:sz w:val="22"/>
                <w:szCs w:val="22"/>
              </w:rPr>
            </w:pPr>
          </w:p>
          <w:p w:rsidR="00DC0909" w:rsidRDefault="00DC0909" w:rsidP="009372A5">
            <w:pPr>
              <w:jc w:val="both"/>
              <w:rPr>
                <w:rFonts w:ascii="Arial" w:hAnsi="Arial" w:cs="Arial"/>
                <w:b/>
                <w:bCs/>
                <w:sz w:val="22"/>
                <w:szCs w:val="22"/>
              </w:rPr>
            </w:pPr>
          </w:p>
          <w:p w:rsidR="00DC0909" w:rsidRDefault="00D6717F"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D6717F"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D6717F"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D6717F"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114D8E"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114D8E"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114D8E" w:rsidRDefault="00114D8E" w:rsidP="00114D8E">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114D8E" w:rsidRDefault="00114D8E" w:rsidP="00114D8E">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114D8E" w:rsidRDefault="00114D8E" w:rsidP="00114D8E">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114D8E" w:rsidRDefault="00114D8E" w:rsidP="00114D8E">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114D8E" w:rsidRDefault="00114D8E" w:rsidP="00114D8E">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11B1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114D8E" w:rsidP="009372A5">
            <w:pPr>
              <w:jc w:val="both"/>
              <w:rPr>
                <w:rFonts w:ascii="Arial" w:hAnsi="Arial" w:cs="Arial"/>
                <w:b/>
                <w:bCs/>
                <w:sz w:val="22"/>
                <w:szCs w:val="22"/>
              </w:rPr>
            </w:pPr>
            <w:r>
              <w:rPr>
                <w:rFonts w:ascii="Arial" w:hAnsi="Arial" w:cs="Arial"/>
                <w:b/>
                <w:bCs/>
                <w:sz w:val="22"/>
                <w:szCs w:val="22"/>
              </w:rPr>
              <w:t xml:space="preserve">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11B1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311B12"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94BA8"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94BA8" w:rsidP="009372A5">
            <w:pPr>
              <w:jc w:val="both"/>
              <w:rPr>
                <w:rFonts w:ascii="Arial" w:hAnsi="Arial" w:cs="Arial"/>
                <w:b/>
                <w:bCs/>
                <w:sz w:val="22"/>
                <w:szCs w:val="22"/>
              </w:rPr>
            </w:pPr>
            <w:r>
              <w:rPr>
                <w:rFonts w:ascii="Arial" w:hAnsi="Arial" w:cs="Arial"/>
                <w:b/>
                <w:bCs/>
                <w:sz w:val="22"/>
                <w:szCs w:val="22"/>
              </w:rPr>
              <w:lastRenderedPageBreak/>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94BA8"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B94BA8"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991666"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991666" w:rsidP="009372A5">
            <w:pPr>
              <w:jc w:val="both"/>
              <w:rPr>
                <w:rFonts w:ascii="Arial" w:hAnsi="Arial" w:cs="Arial"/>
                <w:b/>
                <w:bCs/>
                <w:sz w:val="22"/>
                <w:szCs w:val="22"/>
              </w:rPr>
            </w:pPr>
            <w:r>
              <w:rPr>
                <w:rFonts w:ascii="Arial" w:hAnsi="Arial" w:cs="Arial"/>
                <w:b/>
                <w:bCs/>
                <w:sz w:val="22"/>
                <w:szCs w:val="22"/>
              </w:rPr>
              <w:t xml:space="preserve">    4 %</w:t>
            </w: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63239C" w:rsidRDefault="0063239C"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Default="00205684" w:rsidP="009372A5">
            <w:pPr>
              <w:jc w:val="both"/>
              <w:rPr>
                <w:rFonts w:ascii="Arial" w:hAnsi="Arial" w:cs="Arial"/>
                <w:b/>
                <w:bCs/>
                <w:sz w:val="22"/>
                <w:szCs w:val="22"/>
              </w:rPr>
            </w:pPr>
          </w:p>
          <w:p w:rsidR="00205684" w:rsidRPr="009372A5" w:rsidRDefault="00205684" w:rsidP="009372A5">
            <w:pPr>
              <w:jc w:val="both"/>
              <w:rPr>
                <w:rFonts w:ascii="Arial" w:hAnsi="Arial" w:cs="Arial"/>
                <w:b/>
                <w:bCs/>
                <w:sz w:val="22"/>
                <w:szCs w:val="22"/>
              </w:rPr>
            </w:pPr>
          </w:p>
        </w:tc>
      </w:tr>
    </w:tbl>
    <w:p w:rsidR="001A7E35" w:rsidRDefault="001A7E35"/>
    <w:sectPr w:rsidR="001A7E35" w:rsidSect="001A7E35">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794" w:bottom="851" w:left="794"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22" w:rsidRDefault="00283B22" w:rsidP="001A7E35">
      <w:r>
        <w:separator/>
      </w:r>
    </w:p>
  </w:endnote>
  <w:endnote w:type="continuationSeparator" w:id="0">
    <w:p w:rsidR="00283B22" w:rsidRDefault="00283B22" w:rsidP="001A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8E" w:rsidRDefault="00114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335036"/>
      <w:docPartObj>
        <w:docPartGallery w:val="Page Numbers (Bottom of Page)"/>
        <w:docPartUnique/>
      </w:docPartObj>
    </w:sdtPr>
    <w:sdtEndPr/>
    <w:sdtContent>
      <w:p w:rsidR="00114D8E" w:rsidRDefault="00114D8E">
        <w:pPr>
          <w:pStyle w:val="Piedepgina"/>
          <w:jc w:val="right"/>
        </w:pPr>
        <w:r>
          <w:fldChar w:fldCharType="begin"/>
        </w:r>
        <w:r>
          <w:instrText>PAGE   \* MERGEFORMAT</w:instrText>
        </w:r>
        <w:r>
          <w:fldChar w:fldCharType="separate"/>
        </w:r>
        <w:r w:rsidR="00B132A6">
          <w:rPr>
            <w:noProof/>
          </w:rPr>
          <w:t>1</w:t>
        </w:r>
        <w:r>
          <w:fldChar w:fldCharType="end"/>
        </w:r>
      </w:p>
    </w:sdtContent>
  </w:sdt>
  <w:p w:rsidR="00114D8E" w:rsidRDefault="00114D8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8E" w:rsidRDefault="00114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22" w:rsidRDefault="00283B22" w:rsidP="001A7E35">
      <w:r>
        <w:separator/>
      </w:r>
    </w:p>
  </w:footnote>
  <w:footnote w:type="continuationSeparator" w:id="0">
    <w:p w:rsidR="00283B22" w:rsidRDefault="00283B22" w:rsidP="001A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8E" w:rsidRDefault="00283B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79016" o:spid="_x0000_s2050" type="#_x0000_t136" style="position:absolute;margin-left:0;margin-top:0;width:370.5pt;height:64.5pt;rotation:315;z-index:-251655168;mso-position-horizontal:center;mso-position-horizontal-relative:margin;mso-position-vertical:center;mso-position-vertical-relative:margin" o:allowincell="f" fillcolor="#a5a5a5 [2092]" stroked="f">
          <v:fill opacity=".5"/>
          <v:textpath style="font-family:&quot;Verdana&quot;;font-size:54pt" string="COLI26-PG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8E" w:rsidRDefault="00283B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79017" o:spid="_x0000_s2051" type="#_x0000_t136" style="position:absolute;margin-left:0;margin-top:0;width:370.5pt;height:64.5pt;rotation:315;z-index:-251653120;mso-position-horizontal:center;mso-position-horizontal-relative:margin;mso-position-vertical:center;mso-position-vertical-relative:margin" o:allowincell="f" fillcolor="#a5a5a5 [2092]" stroked="f">
          <v:fill opacity=".5"/>
          <v:textpath style="font-family:&quot;Verdana&quot;;font-size:54pt" string="COLI26-PG1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8E" w:rsidRDefault="00283B2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79015" o:spid="_x0000_s2049" type="#_x0000_t136" style="position:absolute;margin-left:0;margin-top:0;width:370.5pt;height:64.5pt;rotation:315;z-index:-251657216;mso-position-horizontal:center;mso-position-horizontal-relative:margin;mso-position-vertical:center;mso-position-vertical-relative:margin" o:allowincell="f" fillcolor="#a5a5a5 [2092]" stroked="f">
          <v:fill opacity=".5"/>
          <v:textpath style="font-family:&quot;Verdana&quot;;font-size:54pt" string="COLI26-PG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ADE"/>
    <w:multiLevelType w:val="hybridMultilevel"/>
    <w:tmpl w:val="448C086C"/>
    <w:lvl w:ilvl="0" w:tplc="B01A7906">
      <w:start w:val="2"/>
      <w:numFmt w:val="decimal"/>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
    <w:nsid w:val="07590E5A"/>
    <w:multiLevelType w:val="hybridMultilevel"/>
    <w:tmpl w:val="2132F19A"/>
    <w:lvl w:ilvl="0" w:tplc="5E961922">
      <w:start w:val="1"/>
      <w:numFmt w:val="decimal"/>
      <w:lvlText w:val="%1."/>
      <w:lvlJc w:val="left"/>
      <w:pPr>
        <w:ind w:left="660" w:hanging="360"/>
      </w:pPr>
      <w:rPr>
        <w:lang w:val="es-ES"/>
      </w:rPr>
    </w:lvl>
    <w:lvl w:ilvl="1" w:tplc="080A0019">
      <w:start w:val="1"/>
      <w:numFmt w:val="lowerLetter"/>
      <w:lvlText w:val="%2."/>
      <w:lvlJc w:val="left"/>
      <w:pPr>
        <w:ind w:left="1380" w:hanging="360"/>
      </w:pPr>
    </w:lvl>
    <w:lvl w:ilvl="2" w:tplc="080A001B">
      <w:start w:val="1"/>
      <w:numFmt w:val="lowerRoman"/>
      <w:lvlText w:val="%3."/>
      <w:lvlJc w:val="right"/>
      <w:pPr>
        <w:ind w:left="2100" w:hanging="180"/>
      </w:pPr>
    </w:lvl>
    <w:lvl w:ilvl="3" w:tplc="080A000F">
      <w:start w:val="1"/>
      <w:numFmt w:val="decimal"/>
      <w:lvlText w:val="%4."/>
      <w:lvlJc w:val="left"/>
      <w:pPr>
        <w:ind w:left="2820" w:hanging="360"/>
      </w:pPr>
    </w:lvl>
    <w:lvl w:ilvl="4" w:tplc="080A0019">
      <w:start w:val="1"/>
      <w:numFmt w:val="lowerLetter"/>
      <w:lvlText w:val="%5."/>
      <w:lvlJc w:val="left"/>
      <w:pPr>
        <w:ind w:left="3540" w:hanging="360"/>
      </w:pPr>
    </w:lvl>
    <w:lvl w:ilvl="5" w:tplc="080A001B">
      <w:start w:val="1"/>
      <w:numFmt w:val="lowerRoman"/>
      <w:lvlText w:val="%6."/>
      <w:lvlJc w:val="right"/>
      <w:pPr>
        <w:ind w:left="4260" w:hanging="180"/>
      </w:pPr>
    </w:lvl>
    <w:lvl w:ilvl="6" w:tplc="080A000F">
      <w:start w:val="1"/>
      <w:numFmt w:val="decimal"/>
      <w:lvlText w:val="%7."/>
      <w:lvlJc w:val="left"/>
      <w:pPr>
        <w:ind w:left="4980" w:hanging="360"/>
      </w:pPr>
    </w:lvl>
    <w:lvl w:ilvl="7" w:tplc="080A0019">
      <w:start w:val="1"/>
      <w:numFmt w:val="lowerLetter"/>
      <w:lvlText w:val="%8."/>
      <w:lvlJc w:val="left"/>
      <w:pPr>
        <w:ind w:left="5700" w:hanging="360"/>
      </w:pPr>
    </w:lvl>
    <w:lvl w:ilvl="8" w:tplc="080A001B">
      <w:start w:val="1"/>
      <w:numFmt w:val="lowerRoman"/>
      <w:lvlText w:val="%9."/>
      <w:lvlJc w:val="right"/>
      <w:pPr>
        <w:ind w:left="6420" w:hanging="180"/>
      </w:pPr>
    </w:lvl>
  </w:abstractNum>
  <w:abstractNum w:abstractNumId="2">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20824360"/>
    <w:multiLevelType w:val="hybridMultilevel"/>
    <w:tmpl w:val="49AE15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165F96"/>
    <w:multiLevelType w:val="hybridMultilevel"/>
    <w:tmpl w:val="91E47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3071C1"/>
    <w:multiLevelType w:val="hybridMultilevel"/>
    <w:tmpl w:val="7B4214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CC85A7E"/>
    <w:multiLevelType w:val="hybridMultilevel"/>
    <w:tmpl w:val="D728D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4C72EF9"/>
    <w:multiLevelType w:val="hybridMultilevel"/>
    <w:tmpl w:val="8E42F5D8"/>
    <w:lvl w:ilvl="0" w:tplc="35FA294E">
      <w:start w:val="1"/>
      <w:numFmt w:val="lowerLetter"/>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8">
    <w:nsid w:val="5EED6AF4"/>
    <w:multiLevelType w:val="hybridMultilevel"/>
    <w:tmpl w:val="E9949558"/>
    <w:lvl w:ilvl="0" w:tplc="DC30D618">
      <w:start w:val="1"/>
      <w:numFmt w:val="decimal"/>
      <w:lvlText w:val="%1."/>
      <w:lvlJc w:val="left"/>
      <w:pPr>
        <w:ind w:left="720" w:hanging="36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4B5E03"/>
    <w:multiLevelType w:val="hybridMultilevel"/>
    <w:tmpl w:val="E478504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nsid w:val="7FB768BE"/>
    <w:multiLevelType w:val="hybridMultilevel"/>
    <w:tmpl w:val="BDA8621E"/>
    <w:lvl w:ilvl="0" w:tplc="080A0017">
      <w:start w:val="1"/>
      <w:numFmt w:val="lowerLetter"/>
      <w:lvlText w:val="%1)"/>
      <w:lvlJc w:val="left"/>
      <w:pPr>
        <w:ind w:left="1169" w:hanging="360"/>
      </w:pPr>
    </w:lvl>
    <w:lvl w:ilvl="1" w:tplc="080A0019" w:tentative="1">
      <w:start w:val="1"/>
      <w:numFmt w:val="lowerLetter"/>
      <w:lvlText w:val="%2."/>
      <w:lvlJc w:val="left"/>
      <w:pPr>
        <w:ind w:left="1889" w:hanging="360"/>
      </w:pPr>
    </w:lvl>
    <w:lvl w:ilvl="2" w:tplc="080A001B" w:tentative="1">
      <w:start w:val="1"/>
      <w:numFmt w:val="lowerRoman"/>
      <w:lvlText w:val="%3."/>
      <w:lvlJc w:val="right"/>
      <w:pPr>
        <w:ind w:left="2609" w:hanging="180"/>
      </w:pPr>
    </w:lvl>
    <w:lvl w:ilvl="3" w:tplc="080A000F" w:tentative="1">
      <w:start w:val="1"/>
      <w:numFmt w:val="decimal"/>
      <w:lvlText w:val="%4."/>
      <w:lvlJc w:val="left"/>
      <w:pPr>
        <w:ind w:left="3329" w:hanging="360"/>
      </w:pPr>
    </w:lvl>
    <w:lvl w:ilvl="4" w:tplc="080A0019" w:tentative="1">
      <w:start w:val="1"/>
      <w:numFmt w:val="lowerLetter"/>
      <w:lvlText w:val="%5."/>
      <w:lvlJc w:val="left"/>
      <w:pPr>
        <w:ind w:left="4049" w:hanging="360"/>
      </w:pPr>
    </w:lvl>
    <w:lvl w:ilvl="5" w:tplc="080A001B" w:tentative="1">
      <w:start w:val="1"/>
      <w:numFmt w:val="lowerRoman"/>
      <w:lvlText w:val="%6."/>
      <w:lvlJc w:val="right"/>
      <w:pPr>
        <w:ind w:left="4769" w:hanging="180"/>
      </w:pPr>
    </w:lvl>
    <w:lvl w:ilvl="6" w:tplc="080A000F" w:tentative="1">
      <w:start w:val="1"/>
      <w:numFmt w:val="decimal"/>
      <w:lvlText w:val="%7."/>
      <w:lvlJc w:val="left"/>
      <w:pPr>
        <w:ind w:left="5489" w:hanging="360"/>
      </w:pPr>
    </w:lvl>
    <w:lvl w:ilvl="7" w:tplc="080A0019" w:tentative="1">
      <w:start w:val="1"/>
      <w:numFmt w:val="lowerLetter"/>
      <w:lvlText w:val="%8."/>
      <w:lvlJc w:val="left"/>
      <w:pPr>
        <w:ind w:left="6209" w:hanging="360"/>
      </w:pPr>
    </w:lvl>
    <w:lvl w:ilvl="8" w:tplc="080A001B" w:tentative="1">
      <w:start w:val="1"/>
      <w:numFmt w:val="lowerRoman"/>
      <w:lvlText w:val="%9."/>
      <w:lvlJc w:val="right"/>
      <w:pPr>
        <w:ind w:left="6929" w:hanging="180"/>
      </w:pPr>
    </w:lvl>
  </w:abstractNum>
  <w:num w:numId="1">
    <w:abstractNumId w:val="2"/>
  </w:num>
  <w:num w:numId="2">
    <w:abstractNumId w:val="10"/>
  </w:num>
  <w:num w:numId="3">
    <w:abstractNumId w:val="7"/>
  </w:num>
  <w:num w:numId="4">
    <w:abstractNumId w:val="8"/>
  </w:num>
  <w:num w:numId="5">
    <w:abstractNumId w:val="4"/>
  </w:num>
  <w:num w:numId="6">
    <w:abstractNumId w:val="5"/>
  </w:num>
  <w:num w:numId="7">
    <w:abstractNumId w:val="9"/>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35"/>
    <w:rsid w:val="00032D9C"/>
    <w:rsid w:val="000E1076"/>
    <w:rsid w:val="000F3A24"/>
    <w:rsid w:val="001016F1"/>
    <w:rsid w:val="00114D8E"/>
    <w:rsid w:val="00196DCA"/>
    <w:rsid w:val="001A7E35"/>
    <w:rsid w:val="001B1E41"/>
    <w:rsid w:val="001C1D9A"/>
    <w:rsid w:val="00205684"/>
    <w:rsid w:val="00251EA2"/>
    <w:rsid w:val="00283B22"/>
    <w:rsid w:val="00285A07"/>
    <w:rsid w:val="00297484"/>
    <w:rsid w:val="002B1646"/>
    <w:rsid w:val="00311B12"/>
    <w:rsid w:val="0031266F"/>
    <w:rsid w:val="00365438"/>
    <w:rsid w:val="003A3854"/>
    <w:rsid w:val="003F4D80"/>
    <w:rsid w:val="00406495"/>
    <w:rsid w:val="0042782D"/>
    <w:rsid w:val="00516980"/>
    <w:rsid w:val="00522168"/>
    <w:rsid w:val="005638A9"/>
    <w:rsid w:val="00586CA0"/>
    <w:rsid w:val="00600E0A"/>
    <w:rsid w:val="00607AED"/>
    <w:rsid w:val="0063239C"/>
    <w:rsid w:val="00643942"/>
    <w:rsid w:val="00695AB9"/>
    <w:rsid w:val="006A034A"/>
    <w:rsid w:val="00705CB1"/>
    <w:rsid w:val="00706AE7"/>
    <w:rsid w:val="00740386"/>
    <w:rsid w:val="00843A95"/>
    <w:rsid w:val="00844978"/>
    <w:rsid w:val="00851833"/>
    <w:rsid w:val="00873537"/>
    <w:rsid w:val="00881B98"/>
    <w:rsid w:val="00935F9C"/>
    <w:rsid w:val="009372A5"/>
    <w:rsid w:val="00953193"/>
    <w:rsid w:val="009761D9"/>
    <w:rsid w:val="00991666"/>
    <w:rsid w:val="009C084E"/>
    <w:rsid w:val="00A05C93"/>
    <w:rsid w:val="00A2060D"/>
    <w:rsid w:val="00B132A6"/>
    <w:rsid w:val="00B16CA8"/>
    <w:rsid w:val="00B94BA8"/>
    <w:rsid w:val="00BB7A5C"/>
    <w:rsid w:val="00BC4080"/>
    <w:rsid w:val="00C05521"/>
    <w:rsid w:val="00C4062F"/>
    <w:rsid w:val="00C45549"/>
    <w:rsid w:val="00CC64AB"/>
    <w:rsid w:val="00D126DE"/>
    <w:rsid w:val="00D2511E"/>
    <w:rsid w:val="00D30247"/>
    <w:rsid w:val="00D6717F"/>
    <w:rsid w:val="00DC0909"/>
    <w:rsid w:val="00F051BA"/>
    <w:rsid w:val="00FE5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A7E35"/>
    <w:pPr>
      <w:keepNext/>
      <w:jc w:val="both"/>
      <w:outlineLvl w:val="0"/>
    </w:pPr>
    <w:rPr>
      <w:rFonts w:ascii="Arial" w:hAnsi="Arial"/>
      <w:b/>
      <w:sz w:val="22"/>
      <w:szCs w:val="20"/>
      <w:lang w:val="es-MX"/>
    </w:rPr>
  </w:style>
  <w:style w:type="paragraph" w:styleId="Ttulo2">
    <w:name w:val="heading 2"/>
    <w:basedOn w:val="Normal"/>
    <w:next w:val="Normal"/>
    <w:link w:val="Ttulo2Car"/>
    <w:uiPriority w:val="99"/>
    <w:unhideWhenUsed/>
    <w:qFormat/>
    <w:rsid w:val="001A7E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1A7E35"/>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A7E3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A7E35"/>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A7E35"/>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A7E35"/>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A7E35"/>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A7E35"/>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E35"/>
    <w:rPr>
      <w:rFonts w:ascii="Arial" w:eastAsia="Times New Roman" w:hAnsi="Arial" w:cs="Times New Roman"/>
      <w:b/>
      <w:szCs w:val="20"/>
      <w:lang w:eastAsia="es-ES"/>
    </w:rPr>
  </w:style>
  <w:style w:type="character" w:customStyle="1" w:styleId="Ttulo2Car">
    <w:name w:val="Título 2 Car"/>
    <w:basedOn w:val="Fuentedeprrafopredeter"/>
    <w:link w:val="Ttulo2"/>
    <w:uiPriority w:val="99"/>
    <w:rsid w:val="001A7E3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1A7E35"/>
    <w:rPr>
      <w:rFonts w:ascii="Arial" w:eastAsia="Calibri" w:hAnsi="Arial" w:cs="Times New Roman"/>
      <w:b/>
      <w:sz w:val="36"/>
      <w:szCs w:val="20"/>
      <w:lang w:eastAsia="es-ES"/>
    </w:rPr>
  </w:style>
  <w:style w:type="character" w:customStyle="1" w:styleId="Ttulo4Car">
    <w:name w:val="Título 4 Car"/>
    <w:basedOn w:val="Fuentedeprrafopredeter"/>
    <w:link w:val="Ttulo4"/>
    <w:rsid w:val="001A7E3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1A7E3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1A7E35"/>
    <w:rPr>
      <w:rFonts w:ascii="Arial" w:eastAsia="Calibri" w:hAnsi="Arial" w:cs="Times New Roman"/>
      <w:b/>
      <w:sz w:val="36"/>
      <w:szCs w:val="20"/>
      <w:lang w:eastAsia="es-ES"/>
    </w:rPr>
  </w:style>
  <w:style w:type="character" w:customStyle="1" w:styleId="Ttulo7Car">
    <w:name w:val="Título 7 Car"/>
    <w:basedOn w:val="Fuentedeprrafopredeter"/>
    <w:link w:val="Ttulo7"/>
    <w:rsid w:val="001A7E35"/>
    <w:rPr>
      <w:rFonts w:ascii="Arial" w:eastAsia="Calibri" w:hAnsi="Arial" w:cs="Times New Roman"/>
      <w:b/>
      <w:sz w:val="36"/>
      <w:szCs w:val="20"/>
      <w:lang w:eastAsia="es-ES"/>
    </w:rPr>
  </w:style>
  <w:style w:type="character" w:customStyle="1" w:styleId="Ttulo8Car">
    <w:name w:val="Título 8 Car"/>
    <w:basedOn w:val="Fuentedeprrafopredeter"/>
    <w:link w:val="Ttulo8"/>
    <w:rsid w:val="001A7E3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1A7E35"/>
    <w:rPr>
      <w:rFonts w:ascii="Arial" w:eastAsia="Calibri" w:hAnsi="Arial" w:cs="Times New Roman"/>
      <w:b/>
      <w:sz w:val="36"/>
      <w:szCs w:val="20"/>
      <w:lang w:eastAsia="es-ES"/>
    </w:rPr>
  </w:style>
  <w:style w:type="character" w:styleId="Nmerodepgina">
    <w:name w:val="page number"/>
    <w:basedOn w:val="Fuentedeprrafopredeter"/>
    <w:rsid w:val="001A7E35"/>
  </w:style>
  <w:style w:type="paragraph" w:styleId="Piedepgina">
    <w:name w:val="footer"/>
    <w:basedOn w:val="Normal"/>
    <w:link w:val="PiedepginaCar"/>
    <w:uiPriority w:val="99"/>
    <w:rsid w:val="001A7E35"/>
    <w:pPr>
      <w:tabs>
        <w:tab w:val="center" w:pos="4419"/>
        <w:tab w:val="right" w:pos="8838"/>
      </w:tabs>
    </w:pPr>
  </w:style>
  <w:style w:type="character" w:customStyle="1" w:styleId="PiedepginaCar">
    <w:name w:val="Pie de página Car"/>
    <w:basedOn w:val="Fuentedeprrafopredeter"/>
    <w:link w:val="Piedepgina"/>
    <w:uiPriority w:val="99"/>
    <w:rsid w:val="001A7E35"/>
    <w:rPr>
      <w:rFonts w:ascii="Times New Roman" w:eastAsia="Times New Roman" w:hAnsi="Times New Roman" w:cs="Times New Roman"/>
      <w:sz w:val="24"/>
      <w:szCs w:val="24"/>
      <w:lang w:val="es-ES" w:eastAsia="es-ES"/>
    </w:rPr>
  </w:style>
  <w:style w:type="paragraph" w:styleId="Ttulo">
    <w:name w:val="Title"/>
    <w:basedOn w:val="Normal"/>
    <w:link w:val="TtuloCar"/>
    <w:qFormat/>
    <w:rsid w:val="001A7E35"/>
    <w:pPr>
      <w:jc w:val="center"/>
    </w:pPr>
    <w:rPr>
      <w:rFonts w:ascii="Arial" w:hAnsi="Arial"/>
      <w:b/>
      <w:lang w:val="es-MX"/>
    </w:rPr>
  </w:style>
  <w:style w:type="character" w:customStyle="1" w:styleId="TtuloCar">
    <w:name w:val="Título Car"/>
    <w:basedOn w:val="Fuentedeprrafopredeter"/>
    <w:link w:val="Ttulo"/>
    <w:rsid w:val="001A7E35"/>
    <w:rPr>
      <w:rFonts w:ascii="Arial" w:eastAsia="Times New Roman" w:hAnsi="Arial" w:cs="Times New Roman"/>
      <w:b/>
      <w:sz w:val="24"/>
      <w:szCs w:val="24"/>
      <w:lang w:eastAsia="es-ES"/>
    </w:rPr>
  </w:style>
  <w:style w:type="paragraph" w:styleId="Prrafodelista">
    <w:name w:val="List Paragraph"/>
    <w:basedOn w:val="Normal"/>
    <w:uiPriority w:val="34"/>
    <w:qFormat/>
    <w:rsid w:val="001A7E35"/>
    <w:pPr>
      <w:ind w:left="720"/>
      <w:contextualSpacing/>
      <w:jc w:val="both"/>
    </w:pPr>
    <w:rPr>
      <w:rFonts w:ascii="Arial" w:hAnsi="Arial"/>
      <w:sz w:val="20"/>
      <w:szCs w:val="20"/>
      <w:lang w:val="es-MX"/>
    </w:rPr>
  </w:style>
  <w:style w:type="paragraph" w:styleId="Textoindependiente">
    <w:name w:val="Body Text"/>
    <w:basedOn w:val="Normal"/>
    <w:link w:val="TextoindependienteCar"/>
    <w:uiPriority w:val="99"/>
    <w:rsid w:val="001A7E35"/>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1A7E35"/>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1A7E35"/>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1A7E35"/>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1A7E35"/>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1A7E35"/>
    <w:rPr>
      <w:rFonts w:ascii="Tahoma" w:eastAsia="Times New Roman" w:hAnsi="Tahoma" w:cs="Tahoma"/>
      <w:sz w:val="16"/>
      <w:szCs w:val="16"/>
      <w:lang w:eastAsia="es-ES"/>
    </w:rPr>
  </w:style>
  <w:style w:type="paragraph" w:styleId="Encabezado">
    <w:name w:val="header"/>
    <w:basedOn w:val="Normal"/>
    <w:link w:val="EncabezadoCar"/>
    <w:uiPriority w:val="99"/>
    <w:rsid w:val="001A7E3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A7E35"/>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1A7E35"/>
    <w:pPr>
      <w:numPr>
        <w:numId w:val="1"/>
      </w:numPr>
      <w:jc w:val="both"/>
    </w:pPr>
    <w:rPr>
      <w:rFonts w:ascii="Arial" w:eastAsia="Calibri" w:hAnsi="Arial"/>
      <w:sz w:val="20"/>
      <w:szCs w:val="20"/>
    </w:rPr>
  </w:style>
  <w:style w:type="paragraph" w:styleId="Mapadeldocumento">
    <w:name w:val="Document Map"/>
    <w:basedOn w:val="Normal"/>
    <w:link w:val="MapadeldocumentoCar"/>
    <w:rsid w:val="001A7E35"/>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A7E35"/>
    <w:rPr>
      <w:rFonts w:ascii="Tahoma" w:eastAsia="Calibri" w:hAnsi="Tahoma" w:cs="Tahoma"/>
      <w:sz w:val="16"/>
      <w:szCs w:val="16"/>
      <w:lang w:eastAsia="es-ES"/>
    </w:rPr>
  </w:style>
  <w:style w:type="paragraph" w:customStyle="1" w:styleId="Prrafodelista1">
    <w:name w:val="Párrafo de lista1"/>
    <w:basedOn w:val="Normal"/>
    <w:qFormat/>
    <w:rsid w:val="001A7E35"/>
    <w:pPr>
      <w:ind w:left="708"/>
      <w:jc w:val="both"/>
    </w:pPr>
    <w:rPr>
      <w:rFonts w:ascii="Arial" w:hAnsi="Arial"/>
      <w:sz w:val="20"/>
      <w:szCs w:val="20"/>
      <w:lang w:val="es-MX"/>
    </w:rPr>
  </w:style>
  <w:style w:type="paragraph" w:styleId="Sangra3detindependiente">
    <w:name w:val="Body Text Indent 3"/>
    <w:basedOn w:val="Normal"/>
    <w:link w:val="Sangra3detindependienteCar"/>
    <w:rsid w:val="001A7E35"/>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A7E35"/>
    <w:rPr>
      <w:rFonts w:ascii="Arial" w:eastAsia="Calibri" w:hAnsi="Arial" w:cs="Times New Roman"/>
      <w:sz w:val="28"/>
      <w:szCs w:val="20"/>
      <w:lang w:eastAsia="es-ES"/>
    </w:rPr>
  </w:style>
  <w:style w:type="paragraph" w:styleId="Sangradetextonormal">
    <w:name w:val="Body Text Indent"/>
    <w:basedOn w:val="Normal"/>
    <w:link w:val="SangradetextonormalCar"/>
    <w:rsid w:val="001A7E35"/>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A7E35"/>
    <w:rPr>
      <w:rFonts w:ascii="Arial" w:eastAsia="Calibri" w:hAnsi="Arial" w:cs="Times New Roman"/>
      <w:sz w:val="20"/>
      <w:szCs w:val="20"/>
      <w:lang w:eastAsia="es-ES"/>
    </w:rPr>
  </w:style>
  <w:style w:type="character" w:styleId="Textoennegrita">
    <w:name w:val="Strong"/>
    <w:basedOn w:val="Fuentedeprrafopredeter"/>
    <w:qFormat/>
    <w:rsid w:val="001A7E35"/>
    <w:rPr>
      <w:rFonts w:cs="Times New Roman"/>
      <w:b/>
      <w:bCs/>
    </w:rPr>
  </w:style>
  <w:style w:type="paragraph" w:styleId="Textoindependiente3">
    <w:name w:val="Body Text 3"/>
    <w:basedOn w:val="Normal"/>
    <w:link w:val="Textoindependiente3Car"/>
    <w:rsid w:val="001A7E35"/>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A7E35"/>
    <w:rPr>
      <w:rFonts w:ascii="Arial" w:eastAsia="Calibri" w:hAnsi="Arial" w:cs="Times New Roman"/>
      <w:b/>
      <w:bCs/>
      <w:sz w:val="20"/>
      <w:szCs w:val="20"/>
      <w:lang w:eastAsia="es-ES"/>
    </w:rPr>
  </w:style>
  <w:style w:type="table" w:styleId="Tablaconcuadrcula">
    <w:name w:val="Table Grid"/>
    <w:basedOn w:val="Tablanormal"/>
    <w:rsid w:val="001A7E3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1A7E35"/>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A7E35"/>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A7E35"/>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A7E35"/>
    <w:rPr>
      <w:rFonts w:ascii="Arial" w:eastAsia="Times New Roman" w:hAnsi="Arial" w:cs="Times New Roman"/>
      <w:szCs w:val="24"/>
      <w:lang w:val="es-ES" w:eastAsia="es-ES"/>
    </w:rPr>
  </w:style>
  <w:style w:type="paragraph" w:customStyle="1" w:styleId="Sangra2detindependiente1">
    <w:name w:val="Sangría 2 de t. independiente1"/>
    <w:basedOn w:val="Normal"/>
    <w:rsid w:val="001A7E35"/>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A7E35"/>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A7E35"/>
    <w:pPr>
      <w:jc w:val="center"/>
    </w:pPr>
    <w:rPr>
      <w:rFonts w:ascii="Arial" w:hAnsi="Arial"/>
      <w:b/>
      <w:bCs/>
    </w:rPr>
  </w:style>
  <w:style w:type="character" w:customStyle="1" w:styleId="SubttuloCar">
    <w:name w:val="Subtítulo Car"/>
    <w:basedOn w:val="Fuentedeprrafopredeter"/>
    <w:link w:val="Subttulo"/>
    <w:rsid w:val="001A7E35"/>
    <w:rPr>
      <w:rFonts w:ascii="Arial" w:eastAsia="Times New Roman" w:hAnsi="Arial" w:cs="Times New Roman"/>
      <w:b/>
      <w:bCs/>
      <w:sz w:val="24"/>
      <w:szCs w:val="24"/>
      <w:lang w:val="es-ES" w:eastAsia="es-ES"/>
    </w:rPr>
  </w:style>
  <w:style w:type="paragraph" w:customStyle="1" w:styleId="rbano">
    <w:name w:val="rbano"/>
    <w:basedOn w:val="Normal"/>
    <w:rsid w:val="001A7E35"/>
    <w:pPr>
      <w:jc w:val="both"/>
    </w:pPr>
    <w:rPr>
      <w:rFonts w:ascii="Verdana" w:hAnsi="Verdana" w:cs="Arial"/>
      <w:lang w:val="es-MX" w:eastAsia="es-MX"/>
    </w:rPr>
  </w:style>
  <w:style w:type="numbering" w:customStyle="1" w:styleId="Sinlista1">
    <w:name w:val="Sin lista1"/>
    <w:next w:val="Sinlista"/>
    <w:uiPriority w:val="99"/>
    <w:semiHidden/>
    <w:unhideWhenUsed/>
    <w:rsid w:val="001A7E35"/>
  </w:style>
  <w:style w:type="table" w:customStyle="1" w:styleId="Tablaconcuadrcula1">
    <w:name w:val="Tabla con cuadrícula1"/>
    <w:basedOn w:val="Tablanormal"/>
    <w:next w:val="Tablaconcuadrcula"/>
    <w:rsid w:val="001A7E3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1A7E35"/>
    <w:rPr>
      <w:i/>
      <w:iCs/>
    </w:rPr>
  </w:style>
  <w:style w:type="paragraph" w:customStyle="1" w:styleId="Default">
    <w:name w:val="Default"/>
    <w:rsid w:val="001A7E35"/>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1A7E35"/>
    <w:rPr>
      <w:sz w:val="16"/>
      <w:szCs w:val="16"/>
    </w:rPr>
  </w:style>
  <w:style w:type="paragraph" w:styleId="Textocomentario">
    <w:name w:val="annotation text"/>
    <w:basedOn w:val="Normal"/>
    <w:link w:val="TextocomentarioCar"/>
    <w:rsid w:val="001A7E35"/>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A7E3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1A7E35"/>
    <w:rPr>
      <w:b/>
      <w:bCs/>
    </w:rPr>
  </w:style>
  <w:style w:type="character" w:customStyle="1" w:styleId="AsuntodelcomentarioCar">
    <w:name w:val="Asunto del comentario Car"/>
    <w:basedOn w:val="TextocomentarioCar"/>
    <w:link w:val="Asuntodelcomentario"/>
    <w:rsid w:val="001A7E35"/>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1A7E35"/>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A7E35"/>
    <w:rPr>
      <w:rFonts w:ascii="Consolas" w:eastAsia="Times New Roman" w:hAnsi="Consolas" w:cs="Consolas"/>
      <w:sz w:val="21"/>
      <w:szCs w:val="21"/>
      <w:lang w:val="es-ES_tradnl" w:eastAsia="es-ES"/>
    </w:rPr>
  </w:style>
  <w:style w:type="paragraph" w:styleId="Sinespaciado">
    <w:name w:val="No Spacing"/>
    <w:uiPriority w:val="1"/>
    <w:qFormat/>
    <w:rsid w:val="001A7E35"/>
    <w:pPr>
      <w:spacing w:after="0" w:line="240" w:lineRule="auto"/>
    </w:pPr>
    <w:rPr>
      <w:rFonts w:ascii="Calibri" w:eastAsia="Calibri" w:hAnsi="Calibri" w:cs="Times New Roman"/>
    </w:rPr>
  </w:style>
  <w:style w:type="paragraph" w:styleId="NormalWeb">
    <w:name w:val="Normal (Web)"/>
    <w:basedOn w:val="Normal"/>
    <w:uiPriority w:val="99"/>
    <w:unhideWhenUsed/>
    <w:rsid w:val="001A7E35"/>
    <w:pPr>
      <w:spacing w:before="100" w:beforeAutospacing="1" w:after="100" w:afterAutospacing="1"/>
    </w:pPr>
    <w:rPr>
      <w:color w:val="333333"/>
      <w:lang w:val="es-MX" w:eastAsia="es-MX"/>
    </w:rPr>
  </w:style>
  <w:style w:type="paragraph" w:customStyle="1" w:styleId="Texto">
    <w:name w:val="Texto"/>
    <w:basedOn w:val="Normal"/>
    <w:link w:val="TextoCar"/>
    <w:rsid w:val="001A7E35"/>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A7E35"/>
    <w:rPr>
      <w:rFonts w:ascii="Arial" w:eastAsia="Times New Roman" w:hAnsi="Arial" w:cs="Times New Roman"/>
      <w:sz w:val="18"/>
      <w:szCs w:val="18"/>
      <w:lang w:val="es-ES" w:eastAsia="es-MX"/>
    </w:rPr>
  </w:style>
  <w:style w:type="paragraph" w:customStyle="1" w:styleId="P18">
    <w:name w:val="P18"/>
    <w:basedOn w:val="Normal"/>
    <w:hidden/>
    <w:rsid w:val="001A7E35"/>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A7E35"/>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A7E35"/>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1A7E35"/>
    <w:rPr>
      <w:color w:val="0000FF"/>
      <w:u w:val="single"/>
    </w:rPr>
  </w:style>
  <w:style w:type="character" w:styleId="Hipervnculovisitado">
    <w:name w:val="FollowedHyperlink"/>
    <w:basedOn w:val="Fuentedeprrafopredeter"/>
    <w:uiPriority w:val="99"/>
    <w:semiHidden/>
    <w:unhideWhenUsed/>
    <w:rsid w:val="001A7E35"/>
    <w:rPr>
      <w:color w:val="954F72" w:themeColor="followedHyperlink"/>
      <w:u w:val="single"/>
    </w:rPr>
  </w:style>
  <w:style w:type="character" w:customStyle="1" w:styleId="estilo10">
    <w:name w:val="estilo10"/>
    <w:basedOn w:val="Fuentedeprrafopredeter"/>
    <w:rsid w:val="001A7E35"/>
  </w:style>
  <w:style w:type="character" w:customStyle="1" w:styleId="estilo21">
    <w:name w:val="estilo21"/>
    <w:basedOn w:val="Fuentedeprrafopredeter"/>
    <w:rsid w:val="001A7E35"/>
  </w:style>
  <w:style w:type="character" w:customStyle="1" w:styleId="estilo9">
    <w:name w:val="estilo9"/>
    <w:basedOn w:val="Fuentedeprrafopredeter"/>
    <w:rsid w:val="001A7E35"/>
  </w:style>
  <w:style w:type="character" w:customStyle="1" w:styleId="apple-converted-space">
    <w:name w:val="apple-converted-space"/>
    <w:basedOn w:val="Fuentedeprrafopredeter"/>
    <w:rsid w:val="001A7E35"/>
  </w:style>
  <w:style w:type="paragraph" w:customStyle="1" w:styleId="ecxmsonormal">
    <w:name w:val="ecxmsonormal"/>
    <w:basedOn w:val="Normal"/>
    <w:rsid w:val="00C05521"/>
    <w:pPr>
      <w:spacing w:before="100" w:beforeAutospacing="1" w:after="100" w:afterAutospacing="1"/>
    </w:pPr>
    <w:rPr>
      <w:rFonts w:ascii="Times" w:hAnsi="Times"/>
      <w:sz w:val="20"/>
      <w:szCs w:val="20"/>
      <w:lang w:val="en-US"/>
    </w:rPr>
  </w:style>
  <w:style w:type="paragraph" w:customStyle="1" w:styleId="msonormal0">
    <w:name w:val="msonormal"/>
    <w:basedOn w:val="Normal"/>
    <w:uiPriority w:val="99"/>
    <w:rsid w:val="009761D9"/>
    <w:pPr>
      <w:spacing w:before="100" w:beforeAutospacing="1" w:after="100" w:afterAutospacing="1"/>
    </w:pPr>
    <w:rPr>
      <w:color w:val="333333"/>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A7E35"/>
    <w:pPr>
      <w:keepNext/>
      <w:jc w:val="both"/>
      <w:outlineLvl w:val="0"/>
    </w:pPr>
    <w:rPr>
      <w:rFonts w:ascii="Arial" w:hAnsi="Arial"/>
      <w:b/>
      <w:sz w:val="22"/>
      <w:szCs w:val="20"/>
      <w:lang w:val="es-MX"/>
    </w:rPr>
  </w:style>
  <w:style w:type="paragraph" w:styleId="Ttulo2">
    <w:name w:val="heading 2"/>
    <w:basedOn w:val="Normal"/>
    <w:next w:val="Normal"/>
    <w:link w:val="Ttulo2Car"/>
    <w:uiPriority w:val="99"/>
    <w:unhideWhenUsed/>
    <w:qFormat/>
    <w:rsid w:val="001A7E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1A7E35"/>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A7E3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A7E35"/>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A7E35"/>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A7E35"/>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A7E35"/>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A7E35"/>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E35"/>
    <w:rPr>
      <w:rFonts w:ascii="Arial" w:eastAsia="Times New Roman" w:hAnsi="Arial" w:cs="Times New Roman"/>
      <w:b/>
      <w:szCs w:val="20"/>
      <w:lang w:eastAsia="es-ES"/>
    </w:rPr>
  </w:style>
  <w:style w:type="character" w:customStyle="1" w:styleId="Ttulo2Car">
    <w:name w:val="Título 2 Car"/>
    <w:basedOn w:val="Fuentedeprrafopredeter"/>
    <w:link w:val="Ttulo2"/>
    <w:uiPriority w:val="99"/>
    <w:rsid w:val="001A7E3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1A7E35"/>
    <w:rPr>
      <w:rFonts w:ascii="Arial" w:eastAsia="Calibri" w:hAnsi="Arial" w:cs="Times New Roman"/>
      <w:b/>
      <w:sz w:val="36"/>
      <w:szCs w:val="20"/>
      <w:lang w:eastAsia="es-ES"/>
    </w:rPr>
  </w:style>
  <w:style w:type="character" w:customStyle="1" w:styleId="Ttulo4Car">
    <w:name w:val="Título 4 Car"/>
    <w:basedOn w:val="Fuentedeprrafopredeter"/>
    <w:link w:val="Ttulo4"/>
    <w:rsid w:val="001A7E3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1A7E3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1A7E35"/>
    <w:rPr>
      <w:rFonts w:ascii="Arial" w:eastAsia="Calibri" w:hAnsi="Arial" w:cs="Times New Roman"/>
      <w:b/>
      <w:sz w:val="36"/>
      <w:szCs w:val="20"/>
      <w:lang w:eastAsia="es-ES"/>
    </w:rPr>
  </w:style>
  <w:style w:type="character" w:customStyle="1" w:styleId="Ttulo7Car">
    <w:name w:val="Título 7 Car"/>
    <w:basedOn w:val="Fuentedeprrafopredeter"/>
    <w:link w:val="Ttulo7"/>
    <w:rsid w:val="001A7E35"/>
    <w:rPr>
      <w:rFonts w:ascii="Arial" w:eastAsia="Calibri" w:hAnsi="Arial" w:cs="Times New Roman"/>
      <w:b/>
      <w:sz w:val="36"/>
      <w:szCs w:val="20"/>
      <w:lang w:eastAsia="es-ES"/>
    </w:rPr>
  </w:style>
  <w:style w:type="character" w:customStyle="1" w:styleId="Ttulo8Car">
    <w:name w:val="Título 8 Car"/>
    <w:basedOn w:val="Fuentedeprrafopredeter"/>
    <w:link w:val="Ttulo8"/>
    <w:rsid w:val="001A7E3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1A7E35"/>
    <w:rPr>
      <w:rFonts w:ascii="Arial" w:eastAsia="Calibri" w:hAnsi="Arial" w:cs="Times New Roman"/>
      <w:b/>
      <w:sz w:val="36"/>
      <w:szCs w:val="20"/>
      <w:lang w:eastAsia="es-ES"/>
    </w:rPr>
  </w:style>
  <w:style w:type="character" w:styleId="Nmerodepgina">
    <w:name w:val="page number"/>
    <w:basedOn w:val="Fuentedeprrafopredeter"/>
    <w:rsid w:val="001A7E35"/>
  </w:style>
  <w:style w:type="paragraph" w:styleId="Piedepgina">
    <w:name w:val="footer"/>
    <w:basedOn w:val="Normal"/>
    <w:link w:val="PiedepginaCar"/>
    <w:uiPriority w:val="99"/>
    <w:rsid w:val="001A7E35"/>
    <w:pPr>
      <w:tabs>
        <w:tab w:val="center" w:pos="4419"/>
        <w:tab w:val="right" w:pos="8838"/>
      </w:tabs>
    </w:pPr>
  </w:style>
  <w:style w:type="character" w:customStyle="1" w:styleId="PiedepginaCar">
    <w:name w:val="Pie de página Car"/>
    <w:basedOn w:val="Fuentedeprrafopredeter"/>
    <w:link w:val="Piedepgina"/>
    <w:uiPriority w:val="99"/>
    <w:rsid w:val="001A7E35"/>
    <w:rPr>
      <w:rFonts w:ascii="Times New Roman" w:eastAsia="Times New Roman" w:hAnsi="Times New Roman" w:cs="Times New Roman"/>
      <w:sz w:val="24"/>
      <w:szCs w:val="24"/>
      <w:lang w:val="es-ES" w:eastAsia="es-ES"/>
    </w:rPr>
  </w:style>
  <w:style w:type="paragraph" w:styleId="Ttulo">
    <w:name w:val="Title"/>
    <w:basedOn w:val="Normal"/>
    <w:link w:val="TtuloCar"/>
    <w:qFormat/>
    <w:rsid w:val="001A7E35"/>
    <w:pPr>
      <w:jc w:val="center"/>
    </w:pPr>
    <w:rPr>
      <w:rFonts w:ascii="Arial" w:hAnsi="Arial"/>
      <w:b/>
      <w:lang w:val="es-MX"/>
    </w:rPr>
  </w:style>
  <w:style w:type="character" w:customStyle="1" w:styleId="TtuloCar">
    <w:name w:val="Título Car"/>
    <w:basedOn w:val="Fuentedeprrafopredeter"/>
    <w:link w:val="Ttulo"/>
    <w:rsid w:val="001A7E35"/>
    <w:rPr>
      <w:rFonts w:ascii="Arial" w:eastAsia="Times New Roman" w:hAnsi="Arial" w:cs="Times New Roman"/>
      <w:b/>
      <w:sz w:val="24"/>
      <w:szCs w:val="24"/>
      <w:lang w:eastAsia="es-ES"/>
    </w:rPr>
  </w:style>
  <w:style w:type="paragraph" w:styleId="Prrafodelista">
    <w:name w:val="List Paragraph"/>
    <w:basedOn w:val="Normal"/>
    <w:uiPriority w:val="34"/>
    <w:qFormat/>
    <w:rsid w:val="001A7E35"/>
    <w:pPr>
      <w:ind w:left="720"/>
      <w:contextualSpacing/>
      <w:jc w:val="both"/>
    </w:pPr>
    <w:rPr>
      <w:rFonts w:ascii="Arial" w:hAnsi="Arial"/>
      <w:sz w:val="20"/>
      <w:szCs w:val="20"/>
      <w:lang w:val="es-MX"/>
    </w:rPr>
  </w:style>
  <w:style w:type="paragraph" w:styleId="Textoindependiente">
    <w:name w:val="Body Text"/>
    <w:basedOn w:val="Normal"/>
    <w:link w:val="TextoindependienteCar"/>
    <w:uiPriority w:val="99"/>
    <w:rsid w:val="001A7E35"/>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1A7E35"/>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1A7E35"/>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1A7E35"/>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1A7E35"/>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1A7E35"/>
    <w:rPr>
      <w:rFonts w:ascii="Tahoma" w:eastAsia="Times New Roman" w:hAnsi="Tahoma" w:cs="Tahoma"/>
      <w:sz w:val="16"/>
      <w:szCs w:val="16"/>
      <w:lang w:eastAsia="es-ES"/>
    </w:rPr>
  </w:style>
  <w:style w:type="paragraph" w:styleId="Encabezado">
    <w:name w:val="header"/>
    <w:basedOn w:val="Normal"/>
    <w:link w:val="EncabezadoCar"/>
    <w:uiPriority w:val="99"/>
    <w:rsid w:val="001A7E3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A7E35"/>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1A7E35"/>
    <w:pPr>
      <w:numPr>
        <w:numId w:val="1"/>
      </w:numPr>
      <w:jc w:val="both"/>
    </w:pPr>
    <w:rPr>
      <w:rFonts w:ascii="Arial" w:eastAsia="Calibri" w:hAnsi="Arial"/>
      <w:sz w:val="20"/>
      <w:szCs w:val="20"/>
    </w:rPr>
  </w:style>
  <w:style w:type="paragraph" w:styleId="Mapadeldocumento">
    <w:name w:val="Document Map"/>
    <w:basedOn w:val="Normal"/>
    <w:link w:val="MapadeldocumentoCar"/>
    <w:rsid w:val="001A7E35"/>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A7E35"/>
    <w:rPr>
      <w:rFonts w:ascii="Tahoma" w:eastAsia="Calibri" w:hAnsi="Tahoma" w:cs="Tahoma"/>
      <w:sz w:val="16"/>
      <w:szCs w:val="16"/>
      <w:lang w:eastAsia="es-ES"/>
    </w:rPr>
  </w:style>
  <w:style w:type="paragraph" w:customStyle="1" w:styleId="Prrafodelista1">
    <w:name w:val="Párrafo de lista1"/>
    <w:basedOn w:val="Normal"/>
    <w:qFormat/>
    <w:rsid w:val="001A7E35"/>
    <w:pPr>
      <w:ind w:left="708"/>
      <w:jc w:val="both"/>
    </w:pPr>
    <w:rPr>
      <w:rFonts w:ascii="Arial" w:hAnsi="Arial"/>
      <w:sz w:val="20"/>
      <w:szCs w:val="20"/>
      <w:lang w:val="es-MX"/>
    </w:rPr>
  </w:style>
  <w:style w:type="paragraph" w:styleId="Sangra3detindependiente">
    <w:name w:val="Body Text Indent 3"/>
    <w:basedOn w:val="Normal"/>
    <w:link w:val="Sangra3detindependienteCar"/>
    <w:rsid w:val="001A7E35"/>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A7E35"/>
    <w:rPr>
      <w:rFonts w:ascii="Arial" w:eastAsia="Calibri" w:hAnsi="Arial" w:cs="Times New Roman"/>
      <w:sz w:val="28"/>
      <w:szCs w:val="20"/>
      <w:lang w:eastAsia="es-ES"/>
    </w:rPr>
  </w:style>
  <w:style w:type="paragraph" w:styleId="Sangradetextonormal">
    <w:name w:val="Body Text Indent"/>
    <w:basedOn w:val="Normal"/>
    <w:link w:val="SangradetextonormalCar"/>
    <w:rsid w:val="001A7E35"/>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A7E35"/>
    <w:rPr>
      <w:rFonts w:ascii="Arial" w:eastAsia="Calibri" w:hAnsi="Arial" w:cs="Times New Roman"/>
      <w:sz w:val="20"/>
      <w:szCs w:val="20"/>
      <w:lang w:eastAsia="es-ES"/>
    </w:rPr>
  </w:style>
  <w:style w:type="character" w:styleId="Textoennegrita">
    <w:name w:val="Strong"/>
    <w:basedOn w:val="Fuentedeprrafopredeter"/>
    <w:qFormat/>
    <w:rsid w:val="001A7E35"/>
    <w:rPr>
      <w:rFonts w:cs="Times New Roman"/>
      <w:b/>
      <w:bCs/>
    </w:rPr>
  </w:style>
  <w:style w:type="paragraph" w:styleId="Textoindependiente3">
    <w:name w:val="Body Text 3"/>
    <w:basedOn w:val="Normal"/>
    <w:link w:val="Textoindependiente3Car"/>
    <w:rsid w:val="001A7E35"/>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A7E35"/>
    <w:rPr>
      <w:rFonts w:ascii="Arial" w:eastAsia="Calibri" w:hAnsi="Arial" w:cs="Times New Roman"/>
      <w:b/>
      <w:bCs/>
      <w:sz w:val="20"/>
      <w:szCs w:val="20"/>
      <w:lang w:eastAsia="es-ES"/>
    </w:rPr>
  </w:style>
  <w:style w:type="table" w:styleId="Tablaconcuadrcula">
    <w:name w:val="Table Grid"/>
    <w:basedOn w:val="Tablanormal"/>
    <w:rsid w:val="001A7E3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1A7E35"/>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A7E35"/>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A7E35"/>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A7E35"/>
    <w:rPr>
      <w:rFonts w:ascii="Arial" w:eastAsia="Times New Roman" w:hAnsi="Arial" w:cs="Times New Roman"/>
      <w:szCs w:val="24"/>
      <w:lang w:val="es-ES" w:eastAsia="es-ES"/>
    </w:rPr>
  </w:style>
  <w:style w:type="paragraph" w:customStyle="1" w:styleId="Sangra2detindependiente1">
    <w:name w:val="Sangría 2 de t. independiente1"/>
    <w:basedOn w:val="Normal"/>
    <w:rsid w:val="001A7E35"/>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A7E35"/>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A7E35"/>
    <w:pPr>
      <w:jc w:val="center"/>
    </w:pPr>
    <w:rPr>
      <w:rFonts w:ascii="Arial" w:hAnsi="Arial"/>
      <w:b/>
      <w:bCs/>
    </w:rPr>
  </w:style>
  <w:style w:type="character" w:customStyle="1" w:styleId="SubttuloCar">
    <w:name w:val="Subtítulo Car"/>
    <w:basedOn w:val="Fuentedeprrafopredeter"/>
    <w:link w:val="Subttulo"/>
    <w:rsid w:val="001A7E35"/>
    <w:rPr>
      <w:rFonts w:ascii="Arial" w:eastAsia="Times New Roman" w:hAnsi="Arial" w:cs="Times New Roman"/>
      <w:b/>
      <w:bCs/>
      <w:sz w:val="24"/>
      <w:szCs w:val="24"/>
      <w:lang w:val="es-ES" w:eastAsia="es-ES"/>
    </w:rPr>
  </w:style>
  <w:style w:type="paragraph" w:customStyle="1" w:styleId="rbano">
    <w:name w:val="rbano"/>
    <w:basedOn w:val="Normal"/>
    <w:rsid w:val="001A7E35"/>
    <w:pPr>
      <w:jc w:val="both"/>
    </w:pPr>
    <w:rPr>
      <w:rFonts w:ascii="Verdana" w:hAnsi="Verdana" w:cs="Arial"/>
      <w:lang w:val="es-MX" w:eastAsia="es-MX"/>
    </w:rPr>
  </w:style>
  <w:style w:type="numbering" w:customStyle="1" w:styleId="Sinlista1">
    <w:name w:val="Sin lista1"/>
    <w:next w:val="Sinlista"/>
    <w:uiPriority w:val="99"/>
    <w:semiHidden/>
    <w:unhideWhenUsed/>
    <w:rsid w:val="001A7E35"/>
  </w:style>
  <w:style w:type="table" w:customStyle="1" w:styleId="Tablaconcuadrcula1">
    <w:name w:val="Tabla con cuadrícula1"/>
    <w:basedOn w:val="Tablanormal"/>
    <w:next w:val="Tablaconcuadrcula"/>
    <w:rsid w:val="001A7E3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1A7E35"/>
    <w:rPr>
      <w:i/>
      <w:iCs/>
    </w:rPr>
  </w:style>
  <w:style w:type="paragraph" w:customStyle="1" w:styleId="Default">
    <w:name w:val="Default"/>
    <w:rsid w:val="001A7E35"/>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1A7E35"/>
    <w:rPr>
      <w:sz w:val="16"/>
      <w:szCs w:val="16"/>
    </w:rPr>
  </w:style>
  <w:style w:type="paragraph" w:styleId="Textocomentario">
    <w:name w:val="annotation text"/>
    <w:basedOn w:val="Normal"/>
    <w:link w:val="TextocomentarioCar"/>
    <w:rsid w:val="001A7E35"/>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A7E3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1A7E35"/>
    <w:rPr>
      <w:b/>
      <w:bCs/>
    </w:rPr>
  </w:style>
  <w:style w:type="character" w:customStyle="1" w:styleId="AsuntodelcomentarioCar">
    <w:name w:val="Asunto del comentario Car"/>
    <w:basedOn w:val="TextocomentarioCar"/>
    <w:link w:val="Asuntodelcomentario"/>
    <w:rsid w:val="001A7E35"/>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1A7E35"/>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A7E35"/>
    <w:rPr>
      <w:rFonts w:ascii="Consolas" w:eastAsia="Times New Roman" w:hAnsi="Consolas" w:cs="Consolas"/>
      <w:sz w:val="21"/>
      <w:szCs w:val="21"/>
      <w:lang w:val="es-ES_tradnl" w:eastAsia="es-ES"/>
    </w:rPr>
  </w:style>
  <w:style w:type="paragraph" w:styleId="Sinespaciado">
    <w:name w:val="No Spacing"/>
    <w:uiPriority w:val="1"/>
    <w:qFormat/>
    <w:rsid w:val="001A7E35"/>
    <w:pPr>
      <w:spacing w:after="0" w:line="240" w:lineRule="auto"/>
    </w:pPr>
    <w:rPr>
      <w:rFonts w:ascii="Calibri" w:eastAsia="Calibri" w:hAnsi="Calibri" w:cs="Times New Roman"/>
    </w:rPr>
  </w:style>
  <w:style w:type="paragraph" w:styleId="NormalWeb">
    <w:name w:val="Normal (Web)"/>
    <w:basedOn w:val="Normal"/>
    <w:uiPriority w:val="99"/>
    <w:unhideWhenUsed/>
    <w:rsid w:val="001A7E35"/>
    <w:pPr>
      <w:spacing w:before="100" w:beforeAutospacing="1" w:after="100" w:afterAutospacing="1"/>
    </w:pPr>
    <w:rPr>
      <w:color w:val="333333"/>
      <w:lang w:val="es-MX" w:eastAsia="es-MX"/>
    </w:rPr>
  </w:style>
  <w:style w:type="paragraph" w:customStyle="1" w:styleId="Texto">
    <w:name w:val="Texto"/>
    <w:basedOn w:val="Normal"/>
    <w:link w:val="TextoCar"/>
    <w:rsid w:val="001A7E35"/>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A7E35"/>
    <w:rPr>
      <w:rFonts w:ascii="Arial" w:eastAsia="Times New Roman" w:hAnsi="Arial" w:cs="Times New Roman"/>
      <w:sz w:val="18"/>
      <w:szCs w:val="18"/>
      <w:lang w:val="es-ES" w:eastAsia="es-MX"/>
    </w:rPr>
  </w:style>
  <w:style w:type="paragraph" w:customStyle="1" w:styleId="P18">
    <w:name w:val="P18"/>
    <w:basedOn w:val="Normal"/>
    <w:hidden/>
    <w:rsid w:val="001A7E35"/>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A7E35"/>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A7E35"/>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1A7E35"/>
    <w:rPr>
      <w:color w:val="0000FF"/>
      <w:u w:val="single"/>
    </w:rPr>
  </w:style>
  <w:style w:type="character" w:styleId="Hipervnculovisitado">
    <w:name w:val="FollowedHyperlink"/>
    <w:basedOn w:val="Fuentedeprrafopredeter"/>
    <w:uiPriority w:val="99"/>
    <w:semiHidden/>
    <w:unhideWhenUsed/>
    <w:rsid w:val="001A7E35"/>
    <w:rPr>
      <w:color w:val="954F72" w:themeColor="followedHyperlink"/>
      <w:u w:val="single"/>
    </w:rPr>
  </w:style>
  <w:style w:type="character" w:customStyle="1" w:styleId="estilo10">
    <w:name w:val="estilo10"/>
    <w:basedOn w:val="Fuentedeprrafopredeter"/>
    <w:rsid w:val="001A7E35"/>
  </w:style>
  <w:style w:type="character" w:customStyle="1" w:styleId="estilo21">
    <w:name w:val="estilo21"/>
    <w:basedOn w:val="Fuentedeprrafopredeter"/>
    <w:rsid w:val="001A7E35"/>
  </w:style>
  <w:style w:type="character" w:customStyle="1" w:styleId="estilo9">
    <w:name w:val="estilo9"/>
    <w:basedOn w:val="Fuentedeprrafopredeter"/>
    <w:rsid w:val="001A7E35"/>
  </w:style>
  <w:style w:type="character" w:customStyle="1" w:styleId="apple-converted-space">
    <w:name w:val="apple-converted-space"/>
    <w:basedOn w:val="Fuentedeprrafopredeter"/>
    <w:rsid w:val="001A7E35"/>
  </w:style>
  <w:style w:type="paragraph" w:customStyle="1" w:styleId="ecxmsonormal">
    <w:name w:val="ecxmsonormal"/>
    <w:basedOn w:val="Normal"/>
    <w:rsid w:val="00C05521"/>
    <w:pPr>
      <w:spacing w:before="100" w:beforeAutospacing="1" w:after="100" w:afterAutospacing="1"/>
    </w:pPr>
    <w:rPr>
      <w:rFonts w:ascii="Times" w:hAnsi="Times"/>
      <w:sz w:val="20"/>
      <w:szCs w:val="20"/>
      <w:lang w:val="en-US"/>
    </w:rPr>
  </w:style>
  <w:style w:type="paragraph" w:customStyle="1" w:styleId="msonormal0">
    <w:name w:val="msonormal"/>
    <w:basedOn w:val="Normal"/>
    <w:uiPriority w:val="99"/>
    <w:rsid w:val="009761D9"/>
    <w:pPr>
      <w:spacing w:before="100" w:beforeAutospacing="1" w:after="100" w:afterAutospacing="1"/>
    </w:pPr>
    <w:rPr>
      <w:color w:val="333333"/>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19818</Words>
  <Characters>109002</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Luffi</cp:lastModifiedBy>
  <cp:revision>2</cp:revision>
  <cp:lastPrinted>2017-10-05T19:06:00Z</cp:lastPrinted>
  <dcterms:created xsi:type="dcterms:W3CDTF">2018-05-03T19:48:00Z</dcterms:created>
  <dcterms:modified xsi:type="dcterms:W3CDTF">2018-05-03T19:48:00Z</dcterms:modified>
</cp:coreProperties>
</file>