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393F36">
      <w:pPr>
        <w:spacing w:after="0" w:line="259" w:lineRule="auto"/>
        <w:ind w:left="0" w:right="0" w:firstLine="0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B2435A" w:rsidRDefault="00B2435A" w:rsidP="00334F9B">
      <w:pPr>
        <w:spacing w:after="0" w:line="259" w:lineRule="auto"/>
        <w:ind w:left="0" w:right="0" w:firstLine="0"/>
        <w:jc w:val="left"/>
      </w:pPr>
    </w:p>
    <w:p w:rsidR="00024706" w:rsidRDefault="00B2435A" w:rsidP="00024706">
      <w:pPr>
        <w:spacing w:after="0" w:line="249" w:lineRule="auto"/>
        <w:ind w:right="-14"/>
        <w:jc w:val="left"/>
        <w:rPr>
          <w:b/>
          <w:sz w:val="40"/>
        </w:rPr>
      </w:pPr>
      <w:r>
        <w:rPr>
          <w:b/>
          <w:sz w:val="40"/>
        </w:rPr>
        <w:t xml:space="preserve">Informe del </w:t>
      </w:r>
      <w:r w:rsidRPr="00550234">
        <w:rPr>
          <w:b/>
          <w:sz w:val="40"/>
        </w:rPr>
        <w:t xml:space="preserve">Presupuesto </w:t>
      </w:r>
      <w:r w:rsidR="00024706">
        <w:rPr>
          <w:b/>
          <w:sz w:val="40"/>
        </w:rPr>
        <w:t>B</w:t>
      </w:r>
      <w:r w:rsidRPr="00550234">
        <w:rPr>
          <w:b/>
          <w:sz w:val="40"/>
        </w:rPr>
        <w:t xml:space="preserve">asado en Resultados </w:t>
      </w:r>
      <w:r w:rsidR="00024706">
        <w:rPr>
          <w:b/>
          <w:sz w:val="40"/>
        </w:rPr>
        <w:t>del</w:t>
      </w:r>
      <w:r w:rsidRPr="00550234">
        <w:rPr>
          <w:b/>
          <w:sz w:val="40"/>
        </w:rPr>
        <w:t xml:space="preserve"> Sistema</w:t>
      </w:r>
      <w:r>
        <w:rPr>
          <w:b/>
          <w:sz w:val="40"/>
        </w:rPr>
        <w:t xml:space="preserve"> de Evaluación del Desempeño (PB</w:t>
      </w:r>
      <w:r w:rsidRPr="00550234">
        <w:rPr>
          <w:b/>
          <w:sz w:val="40"/>
        </w:rPr>
        <w:t>R-SED)</w:t>
      </w:r>
    </w:p>
    <w:p w:rsidR="00B2435A" w:rsidRDefault="004D7CE6" w:rsidP="00024706">
      <w:pPr>
        <w:spacing w:after="0" w:line="249" w:lineRule="auto"/>
        <w:ind w:left="1985" w:right="-14" w:firstLine="0"/>
        <w:jc w:val="left"/>
      </w:pPr>
      <w:r>
        <w:rPr>
          <w:b/>
          <w:sz w:val="40"/>
        </w:rPr>
        <w:t>1</w:t>
      </w:r>
      <w:r w:rsidR="00DD0961">
        <w:rPr>
          <w:b/>
          <w:sz w:val="40"/>
        </w:rPr>
        <w:t>er</w:t>
      </w:r>
      <w:r w:rsidR="008D6D00">
        <w:rPr>
          <w:b/>
          <w:sz w:val="40"/>
        </w:rPr>
        <w:t>. Trimestre del 201</w:t>
      </w:r>
      <w:r>
        <w:rPr>
          <w:b/>
          <w:sz w:val="40"/>
        </w:rPr>
        <w:t>8</w:t>
      </w:r>
      <w:r w:rsidR="00B2435A">
        <w:rPr>
          <w:b/>
          <w:sz w:val="40"/>
        </w:rPr>
        <w:t>.</w:t>
      </w:r>
    </w:p>
    <w:p w:rsidR="00B2435A" w:rsidRDefault="00B2435A" w:rsidP="00B2435A">
      <w:pPr>
        <w:spacing w:after="0" w:line="259" w:lineRule="auto"/>
        <w:ind w:left="0" w:right="213" w:firstLine="0"/>
        <w:jc w:val="right"/>
      </w:pPr>
      <w:r>
        <w:rPr>
          <w:b/>
          <w:sz w:val="32"/>
        </w:rPr>
        <w:t xml:space="preserve"> </w:t>
      </w:r>
    </w:p>
    <w:p w:rsidR="00B2435A" w:rsidRDefault="00B2435A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B2435A" w:rsidRPr="000B598E" w:rsidRDefault="00B2435A" w:rsidP="00B2435A">
      <w:pPr>
        <w:spacing w:after="0" w:line="259" w:lineRule="auto"/>
        <w:ind w:left="0" w:right="213" w:firstLine="0"/>
        <w:jc w:val="right"/>
        <w:rPr>
          <w:b/>
        </w:rPr>
      </w:pPr>
    </w:p>
    <w:p w:rsidR="000B598E" w:rsidRDefault="000B598E" w:rsidP="00B2435A">
      <w:pPr>
        <w:spacing w:after="0" w:line="259" w:lineRule="auto"/>
        <w:ind w:left="0" w:right="213" w:firstLine="0"/>
        <w:jc w:val="right"/>
        <w:rPr>
          <w:b/>
        </w:rPr>
      </w:pPr>
      <w:r>
        <w:rPr>
          <w:b/>
        </w:rPr>
        <w:t>1</w:t>
      </w:r>
    </w:p>
    <w:p w:rsidR="00B2435A" w:rsidRDefault="00B2435A" w:rsidP="00B2435A">
      <w:pPr>
        <w:spacing w:after="0" w:line="259" w:lineRule="auto"/>
        <w:ind w:left="0" w:right="213" w:firstLine="0"/>
        <w:jc w:val="right"/>
      </w:pPr>
      <w:r>
        <w:rPr>
          <w:b/>
          <w:sz w:val="32"/>
        </w:rPr>
        <w:t xml:space="preserve"> </w:t>
      </w:r>
    </w:p>
    <w:p w:rsidR="0009554B" w:rsidRDefault="0009554B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B2435A" w:rsidRPr="0009554B" w:rsidRDefault="0009554B" w:rsidP="0009554B">
      <w:pPr>
        <w:spacing w:after="0" w:line="259" w:lineRule="auto"/>
        <w:ind w:left="0" w:right="213" w:firstLine="0"/>
        <w:jc w:val="center"/>
        <w:rPr>
          <w:b/>
          <w:sz w:val="28"/>
        </w:rPr>
      </w:pPr>
      <w:r w:rsidRPr="0009554B">
        <w:rPr>
          <w:b/>
          <w:sz w:val="28"/>
        </w:rPr>
        <w:t>Índice</w:t>
      </w:r>
    </w:p>
    <w:p w:rsidR="0009554B" w:rsidRPr="0009554B" w:rsidRDefault="0009554B" w:rsidP="0009554B">
      <w:pPr>
        <w:spacing w:after="0" w:line="259" w:lineRule="auto"/>
        <w:ind w:left="0" w:right="213" w:firstLine="0"/>
        <w:jc w:val="center"/>
        <w:rPr>
          <w:b/>
          <w:sz w:val="28"/>
        </w:rPr>
      </w:pPr>
    </w:p>
    <w:p w:rsidR="0009554B" w:rsidRPr="0009554B" w:rsidRDefault="0009554B" w:rsidP="00781B1A">
      <w:pPr>
        <w:pStyle w:val="Prrafodelista"/>
        <w:spacing w:after="0" w:line="259" w:lineRule="auto"/>
        <w:ind w:left="426" w:right="-660" w:firstLine="0"/>
        <w:rPr>
          <w:b/>
          <w:sz w:val="24"/>
        </w:rPr>
      </w:pPr>
    </w:p>
    <w:p w:rsidR="0009554B" w:rsidRPr="0009554B" w:rsidRDefault="0009554B" w:rsidP="007220BA">
      <w:pPr>
        <w:pStyle w:val="Prrafodelista"/>
        <w:spacing w:after="0" w:line="259" w:lineRule="auto"/>
        <w:ind w:left="426" w:right="-660" w:hanging="568"/>
        <w:rPr>
          <w:b/>
          <w:sz w:val="28"/>
        </w:rPr>
      </w:pPr>
    </w:p>
    <w:p w:rsidR="0009554B" w:rsidRPr="0009554B" w:rsidRDefault="0009554B" w:rsidP="007220BA">
      <w:pPr>
        <w:pStyle w:val="Prrafodelista"/>
        <w:numPr>
          <w:ilvl w:val="0"/>
          <w:numId w:val="18"/>
        </w:numPr>
        <w:spacing w:after="0" w:line="259" w:lineRule="auto"/>
        <w:ind w:left="426" w:right="-660" w:hanging="568"/>
        <w:rPr>
          <w:b/>
          <w:sz w:val="28"/>
        </w:rPr>
      </w:pPr>
      <w:r w:rsidRPr="0009554B">
        <w:rPr>
          <w:b/>
          <w:sz w:val="24"/>
        </w:rPr>
        <w:t>Contenido del Informe</w:t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>
        <w:rPr>
          <w:b/>
          <w:sz w:val="24"/>
        </w:rPr>
        <w:tab/>
      </w:r>
      <w:r w:rsidRPr="0009554B">
        <w:rPr>
          <w:b/>
          <w:sz w:val="24"/>
        </w:rPr>
        <w:tab/>
      </w:r>
      <w:r>
        <w:rPr>
          <w:b/>
          <w:sz w:val="24"/>
        </w:rPr>
        <w:tab/>
      </w:r>
      <w:r w:rsidR="007220BA">
        <w:rPr>
          <w:b/>
          <w:sz w:val="24"/>
        </w:rPr>
        <w:tab/>
      </w:r>
      <w:r>
        <w:rPr>
          <w:b/>
          <w:sz w:val="24"/>
        </w:rPr>
        <w:tab/>
        <w:t>Pá</w:t>
      </w:r>
      <w:r w:rsidRPr="0009554B">
        <w:rPr>
          <w:b/>
          <w:sz w:val="24"/>
        </w:rPr>
        <w:t>gina</w:t>
      </w:r>
      <w:r w:rsidRPr="0009554B">
        <w:rPr>
          <w:b/>
          <w:sz w:val="24"/>
        </w:rPr>
        <w:tab/>
      </w:r>
      <w:r w:rsidR="00927D0C">
        <w:rPr>
          <w:b/>
          <w:sz w:val="24"/>
        </w:rPr>
        <w:t>3</w:t>
      </w:r>
      <w:r w:rsidR="00EA1154">
        <w:rPr>
          <w:b/>
          <w:sz w:val="24"/>
        </w:rPr>
        <w:t>-</w:t>
      </w:r>
      <w:r w:rsidR="00927D0C">
        <w:rPr>
          <w:b/>
          <w:sz w:val="24"/>
        </w:rPr>
        <w:t>4</w:t>
      </w:r>
    </w:p>
    <w:p w:rsidR="0009554B" w:rsidRPr="00A3637F" w:rsidRDefault="0009554B" w:rsidP="00A3637F">
      <w:pPr>
        <w:ind w:left="0" w:right="-660" w:firstLine="0"/>
        <w:rPr>
          <w:b/>
          <w:sz w:val="24"/>
        </w:rPr>
      </w:pPr>
    </w:p>
    <w:p w:rsidR="0009554B" w:rsidRDefault="0009554B" w:rsidP="007220BA">
      <w:pPr>
        <w:numPr>
          <w:ilvl w:val="0"/>
          <w:numId w:val="18"/>
        </w:numPr>
        <w:ind w:left="426" w:right="-660" w:hanging="568"/>
        <w:rPr>
          <w:b/>
          <w:sz w:val="24"/>
        </w:rPr>
      </w:pPr>
      <w:r>
        <w:rPr>
          <w:b/>
          <w:sz w:val="24"/>
        </w:rPr>
        <w:t xml:space="preserve">Resultados generales de la revisión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7220BA">
        <w:rPr>
          <w:b/>
          <w:sz w:val="24"/>
        </w:rPr>
        <w:tab/>
      </w:r>
      <w:r>
        <w:rPr>
          <w:b/>
          <w:sz w:val="24"/>
        </w:rPr>
        <w:tab/>
      </w:r>
      <w:r w:rsidR="007220BA">
        <w:rPr>
          <w:b/>
          <w:sz w:val="24"/>
        </w:rPr>
        <w:t xml:space="preserve">Página </w:t>
      </w:r>
      <w:r w:rsidR="00927D0C">
        <w:rPr>
          <w:b/>
          <w:sz w:val="24"/>
        </w:rPr>
        <w:t>5</w:t>
      </w:r>
      <w:r w:rsidR="00EA1154">
        <w:rPr>
          <w:b/>
          <w:sz w:val="24"/>
        </w:rPr>
        <w:t>-</w:t>
      </w:r>
      <w:r w:rsidR="00927D0C">
        <w:rPr>
          <w:b/>
          <w:sz w:val="24"/>
        </w:rPr>
        <w:t>1</w:t>
      </w:r>
      <w:r w:rsidR="00753261">
        <w:rPr>
          <w:b/>
          <w:sz w:val="24"/>
        </w:rPr>
        <w:t>2</w:t>
      </w:r>
    </w:p>
    <w:p w:rsidR="00781B1A" w:rsidRDefault="00781B1A" w:rsidP="00781B1A">
      <w:pPr>
        <w:pStyle w:val="Prrafodelista"/>
        <w:rPr>
          <w:b/>
          <w:sz w:val="24"/>
        </w:rPr>
      </w:pPr>
    </w:p>
    <w:p w:rsidR="00781B1A" w:rsidRDefault="00781B1A" w:rsidP="007220BA">
      <w:pPr>
        <w:numPr>
          <w:ilvl w:val="0"/>
          <w:numId w:val="18"/>
        </w:numPr>
        <w:ind w:left="426" w:right="-660" w:hanging="568"/>
        <w:rPr>
          <w:b/>
          <w:sz w:val="24"/>
        </w:rPr>
      </w:pPr>
      <w:r w:rsidRPr="0009554B">
        <w:rPr>
          <w:b/>
          <w:sz w:val="24"/>
        </w:rPr>
        <w:t>Aspectos Legales</w:t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Pá</w:t>
      </w:r>
      <w:r w:rsidRPr="0009554B">
        <w:rPr>
          <w:b/>
          <w:sz w:val="24"/>
        </w:rPr>
        <w:t>gina</w:t>
      </w:r>
      <w:r>
        <w:rPr>
          <w:b/>
          <w:sz w:val="24"/>
        </w:rPr>
        <w:t xml:space="preserve"> </w:t>
      </w:r>
      <w:r w:rsidR="00927D0C">
        <w:rPr>
          <w:b/>
          <w:sz w:val="24"/>
        </w:rPr>
        <w:t>1</w:t>
      </w:r>
      <w:r w:rsidR="00753261">
        <w:rPr>
          <w:b/>
          <w:sz w:val="24"/>
        </w:rPr>
        <w:t>3</w:t>
      </w:r>
    </w:p>
    <w:p w:rsidR="0009554B" w:rsidRDefault="0009554B" w:rsidP="007220BA">
      <w:pPr>
        <w:pStyle w:val="Prrafodelista"/>
        <w:ind w:left="426" w:right="-660" w:hanging="568"/>
        <w:rPr>
          <w:b/>
          <w:sz w:val="24"/>
        </w:rPr>
      </w:pPr>
    </w:p>
    <w:p w:rsidR="00EA1154" w:rsidRDefault="00EA1154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7220BA" w:rsidRPr="0009554B" w:rsidRDefault="007220BA" w:rsidP="00EA1154">
      <w:pPr>
        <w:ind w:left="426" w:right="-518" w:firstLine="0"/>
        <w:rPr>
          <w:b/>
          <w:sz w:val="24"/>
        </w:rPr>
      </w:pPr>
      <w:r>
        <w:rPr>
          <w:b/>
          <w:sz w:val="24"/>
        </w:rPr>
        <w:tab/>
      </w:r>
    </w:p>
    <w:p w:rsidR="0009554B" w:rsidRPr="00233665" w:rsidRDefault="0009554B" w:rsidP="007220BA">
      <w:pPr>
        <w:ind w:left="426" w:right="283" w:hanging="568"/>
        <w:rPr>
          <w:sz w:val="24"/>
          <w:szCs w:val="24"/>
        </w:rPr>
      </w:pPr>
    </w:p>
    <w:p w:rsidR="0009554B" w:rsidRDefault="0009554B" w:rsidP="00EA1154">
      <w:pPr>
        <w:spacing w:after="0" w:line="259" w:lineRule="auto"/>
        <w:ind w:left="0" w:right="213" w:firstLine="0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F4167B" w:rsidRPr="00781B1A" w:rsidRDefault="000B598E" w:rsidP="00781B1A">
      <w:pPr>
        <w:spacing w:after="0" w:line="259" w:lineRule="auto"/>
        <w:ind w:left="0" w:right="213" w:firstLine="0"/>
        <w:jc w:val="right"/>
      </w:pPr>
      <w:r>
        <w:t>2</w:t>
      </w:r>
    </w:p>
    <w:p w:rsidR="00B2435A" w:rsidRDefault="00B2435A" w:rsidP="00683C0E">
      <w:pPr>
        <w:pStyle w:val="Texto"/>
        <w:tabs>
          <w:tab w:val="left" w:pos="6497"/>
        </w:tabs>
        <w:spacing w:line="226" w:lineRule="exact"/>
        <w:ind w:firstLine="0"/>
      </w:pPr>
    </w:p>
    <w:p w:rsidR="00B2435A" w:rsidRPr="005A13CC" w:rsidRDefault="00B2435A" w:rsidP="00B2435A">
      <w:pPr>
        <w:spacing w:after="8"/>
        <w:ind w:left="0" w:firstLine="0"/>
        <w:jc w:val="center"/>
        <w:rPr>
          <w:b/>
          <w:sz w:val="36"/>
          <w:szCs w:val="36"/>
        </w:rPr>
      </w:pPr>
      <w:r w:rsidRPr="005A13CC">
        <w:rPr>
          <w:b/>
          <w:sz w:val="36"/>
          <w:szCs w:val="36"/>
        </w:rPr>
        <w:t>Contenido de</w:t>
      </w:r>
      <w:r w:rsidR="00BA6001" w:rsidRPr="005A13CC">
        <w:rPr>
          <w:b/>
          <w:sz w:val="36"/>
          <w:szCs w:val="36"/>
        </w:rPr>
        <w:t>l</w:t>
      </w:r>
      <w:r w:rsidRPr="005A13CC">
        <w:rPr>
          <w:b/>
          <w:sz w:val="36"/>
          <w:szCs w:val="36"/>
        </w:rPr>
        <w:t xml:space="preserve"> Informe</w: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  <w:r>
        <w:rPr>
          <w:sz w:val="24"/>
          <w:szCs w:val="24"/>
        </w:rPr>
        <w:t>El presente informe se encuentra integrado d</w:t>
      </w:r>
      <w:r w:rsidRPr="002608D0">
        <w:rPr>
          <w:sz w:val="24"/>
          <w:szCs w:val="24"/>
        </w:rPr>
        <w:t>e acuerdo al Plan Municipal de Desarrollo</w:t>
      </w:r>
      <w:r>
        <w:rPr>
          <w:sz w:val="24"/>
          <w:szCs w:val="24"/>
        </w:rPr>
        <w:t xml:space="preserve"> el cual se presentó ante el cabildo del Municipio de saltillo y se autorizó por este último.</w:t>
      </w:r>
      <w:r w:rsidRPr="002608D0">
        <w:rPr>
          <w:sz w:val="24"/>
          <w:szCs w:val="24"/>
        </w:rPr>
        <w:t xml:space="preserve"> </w: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26648C" w:rsidP="00B2435A">
      <w:pPr>
        <w:spacing w:after="8"/>
        <w:ind w:left="0" w:firstLine="708"/>
        <w:rPr>
          <w:sz w:val="24"/>
          <w:szCs w:val="24"/>
        </w:rPr>
      </w:pPr>
      <w:r>
        <w:rPr>
          <w:sz w:val="24"/>
          <w:szCs w:val="24"/>
        </w:rPr>
        <w:t xml:space="preserve">Existen </w:t>
      </w:r>
      <w:r w:rsidR="005838E1">
        <w:rPr>
          <w:sz w:val="24"/>
          <w:szCs w:val="24"/>
        </w:rPr>
        <w:t>5</w:t>
      </w:r>
      <w:r>
        <w:rPr>
          <w:sz w:val="24"/>
          <w:szCs w:val="24"/>
        </w:rPr>
        <w:t xml:space="preserve"> ejes centrales con</w:t>
      </w:r>
      <w:r w:rsidR="00BC21DA">
        <w:rPr>
          <w:sz w:val="24"/>
          <w:szCs w:val="24"/>
        </w:rPr>
        <w:t xml:space="preserve"> un total de</w:t>
      </w:r>
      <w:r>
        <w:rPr>
          <w:sz w:val="24"/>
          <w:szCs w:val="24"/>
        </w:rPr>
        <w:t xml:space="preserve"> 1</w:t>
      </w:r>
      <w:r w:rsidR="005838E1">
        <w:rPr>
          <w:sz w:val="24"/>
          <w:szCs w:val="24"/>
        </w:rPr>
        <w:t>6</w:t>
      </w:r>
      <w:r w:rsidR="00B2435A" w:rsidRPr="002608D0">
        <w:rPr>
          <w:sz w:val="24"/>
          <w:szCs w:val="24"/>
        </w:rPr>
        <w:t xml:space="preserve"> programas a desarrollar</w:t>
      </w:r>
      <w:r>
        <w:rPr>
          <w:sz w:val="24"/>
          <w:szCs w:val="24"/>
        </w:rPr>
        <w:t>, del cual se desprenden 1</w:t>
      </w:r>
      <w:r w:rsidR="005838E1">
        <w:rPr>
          <w:sz w:val="24"/>
          <w:szCs w:val="24"/>
        </w:rPr>
        <w:t>6</w:t>
      </w:r>
      <w:r w:rsidR="00B2435A" w:rsidRPr="00946041">
        <w:rPr>
          <w:sz w:val="24"/>
          <w:szCs w:val="24"/>
        </w:rPr>
        <w:t xml:space="preserve"> fichas</w:t>
      </w:r>
      <w:r w:rsidR="00AE3EE4">
        <w:rPr>
          <w:sz w:val="24"/>
          <w:szCs w:val="24"/>
        </w:rPr>
        <w:t>,</w:t>
      </w:r>
      <w:r w:rsidR="00BF7511">
        <w:rPr>
          <w:sz w:val="24"/>
          <w:szCs w:val="24"/>
        </w:rPr>
        <w:t xml:space="preserve"> </w:t>
      </w:r>
      <w:r w:rsidR="00B2435A" w:rsidRPr="00946041">
        <w:rPr>
          <w:sz w:val="24"/>
          <w:szCs w:val="24"/>
        </w:rPr>
        <w:t>según los PPP (Presupuesto por Programa)</w:t>
      </w:r>
      <w:r w:rsidR="00BF7511">
        <w:rPr>
          <w:sz w:val="24"/>
          <w:szCs w:val="24"/>
        </w:rPr>
        <w:t>,</w:t>
      </w:r>
      <w:r w:rsidR="00B2435A" w:rsidRPr="00946041">
        <w:rPr>
          <w:sz w:val="24"/>
          <w:szCs w:val="24"/>
        </w:rPr>
        <w:t xml:space="preserve"> que fueron realizados por </w:t>
      </w:r>
      <w:r w:rsidR="00515B4D">
        <w:rPr>
          <w:sz w:val="24"/>
          <w:szCs w:val="24"/>
        </w:rPr>
        <w:t>las</w:t>
      </w:r>
      <w:r w:rsidR="00B2435A" w:rsidRPr="00946041">
        <w:rPr>
          <w:sz w:val="24"/>
          <w:szCs w:val="24"/>
        </w:rPr>
        <w:t xml:space="preserve"> D</w:t>
      </w:r>
      <w:r w:rsidR="00515B4D">
        <w:rPr>
          <w:sz w:val="24"/>
          <w:szCs w:val="24"/>
        </w:rPr>
        <w:t>ireccio</w:t>
      </w:r>
      <w:r w:rsidR="00B2435A">
        <w:rPr>
          <w:sz w:val="24"/>
          <w:szCs w:val="24"/>
        </w:rPr>
        <w:t>n</w:t>
      </w:r>
      <w:r w:rsidR="00515B4D">
        <w:rPr>
          <w:sz w:val="24"/>
          <w:szCs w:val="24"/>
        </w:rPr>
        <w:t>es</w:t>
      </w:r>
      <w:r w:rsidR="00B2435A">
        <w:rPr>
          <w:sz w:val="24"/>
          <w:szCs w:val="24"/>
        </w:rPr>
        <w:t xml:space="preserve"> del Municipio </w:t>
      </w:r>
      <w:r w:rsidR="00B2435A" w:rsidRPr="00946041">
        <w:rPr>
          <w:sz w:val="24"/>
          <w:szCs w:val="24"/>
        </w:rPr>
        <w:t>de acuerdo a sus necesidades presupuestales</w:t>
      </w:r>
      <w:r w:rsidR="00B2435A">
        <w:rPr>
          <w:sz w:val="24"/>
          <w:szCs w:val="24"/>
        </w:rPr>
        <w:t>, d</w:t>
      </w:r>
      <w:r w:rsidR="00CA74C4">
        <w:rPr>
          <w:sz w:val="24"/>
          <w:szCs w:val="24"/>
        </w:rPr>
        <w:t>e los cuales se</w:t>
      </w:r>
      <w:r w:rsidR="00B2435A" w:rsidRPr="00946041">
        <w:rPr>
          <w:sz w:val="24"/>
          <w:szCs w:val="24"/>
        </w:rPr>
        <w:t xml:space="preserve"> desarrolla</w:t>
      </w:r>
      <w:r w:rsidR="00CA74C4">
        <w:rPr>
          <w:sz w:val="24"/>
          <w:szCs w:val="24"/>
        </w:rPr>
        <w:t>ron</w:t>
      </w:r>
      <w:r w:rsidR="00B2435A" w:rsidRPr="00946041">
        <w:rPr>
          <w:sz w:val="24"/>
          <w:szCs w:val="24"/>
        </w:rPr>
        <w:t xml:space="preserve"> </w:t>
      </w:r>
      <w:r w:rsidR="005838E1">
        <w:rPr>
          <w:sz w:val="24"/>
          <w:szCs w:val="24"/>
        </w:rPr>
        <w:t>42</w:t>
      </w:r>
      <w:r w:rsidR="00B2435A" w:rsidRPr="00946041">
        <w:rPr>
          <w:sz w:val="24"/>
          <w:szCs w:val="24"/>
        </w:rPr>
        <w:t xml:space="preserve"> </w:t>
      </w:r>
      <w:r w:rsidR="00A54F3C">
        <w:rPr>
          <w:sz w:val="24"/>
          <w:szCs w:val="24"/>
        </w:rPr>
        <w:t>Componentes</w:t>
      </w:r>
      <w:r w:rsidR="00515B4D">
        <w:rPr>
          <w:sz w:val="24"/>
          <w:szCs w:val="24"/>
        </w:rPr>
        <w:t xml:space="preserve"> tanto</w:t>
      </w:r>
      <w:r w:rsidR="00CA74C4">
        <w:rPr>
          <w:sz w:val="24"/>
          <w:szCs w:val="24"/>
        </w:rPr>
        <w:t xml:space="preserve"> de recursos propios, así como </w:t>
      </w:r>
      <w:r w:rsidR="00DD45BE">
        <w:rPr>
          <w:sz w:val="24"/>
          <w:szCs w:val="24"/>
        </w:rPr>
        <w:t>de recursos federales</w:t>
      </w:r>
      <w:r w:rsidR="00B2435A">
        <w:rPr>
          <w:sz w:val="24"/>
          <w:szCs w:val="24"/>
        </w:rPr>
        <w:t>,</w:t>
      </w:r>
      <w:r w:rsidR="00B2435A" w:rsidRPr="00946041">
        <w:rPr>
          <w:sz w:val="24"/>
          <w:szCs w:val="24"/>
        </w:rPr>
        <w:t xml:space="preserve"> según los PBR (Presupuesto Basado en Resultados)</w:t>
      </w:r>
      <w:r w:rsidR="00D66FBB">
        <w:rPr>
          <w:sz w:val="24"/>
          <w:szCs w:val="24"/>
        </w:rPr>
        <w:t>.</w:t>
      </w:r>
    </w:p>
    <w:p w:rsidR="00B2435A" w:rsidRDefault="00982744" w:rsidP="00BF7511">
      <w:pPr>
        <w:spacing w:after="8"/>
        <w:ind w:left="0" w:firstLine="708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45085</wp:posOffset>
                </wp:positionV>
                <wp:extent cx="525996" cy="4972050"/>
                <wp:effectExtent l="38100" t="0" r="26670" b="19050"/>
                <wp:wrapNone/>
                <wp:docPr id="45" name="Abrir llav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96" cy="49720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58256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5" o:spid="_x0000_s1026" type="#_x0000_t87" style="position:absolute;margin-left:77.7pt;margin-top:3.55pt;width:41.4pt;height:391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szzQEAAOADAAAOAAAAZHJzL2Uyb0RvYy54bWysU9uO0zAQfUfiHyy/06TVdqFR0xXsCl4Q&#10;rHbZD3CdcWPJN41Nkv49Y7fNIkBCi3hxPPacM3OOJ9ubyRo2AEbtXcuXi5ozcNJ32h1a/vTt45t3&#10;nMUkXCeMd9DyI0R+s3v9ajuGBla+96YDZETiYjOGlvcphaaqouzBirjwARxdKo9WJArxUHUoRmK3&#10;plrV9XU1euwCegkx0und6ZLvCr9SINNXpSIkZlpOvaWyYln3ea12W9EcUIRey3Mb4h+6sEI7KjpT&#10;3Ykk2HfUv1FZLdFHr9JCelt5pbSEooHULOtf1Dz2IkDRQubEMNsU/x+t/DLcI9Ndy6/WnDlh6Y3e&#10;71EjM0YMwOiULBpDbCjzMdzjOYq0zXonhTZ/SQmbiq3H2VaYEpN0uF6tN5trziRdXW3erup18b16&#10;RgeM6RN4y/Km5QZU+oBCZu2iEcPnmKgs5V/yKMgtnZoou3Q0kJONewBFeqjssqDLJMGtQTYImgEh&#10;Jbi0zKKIr2RnmNLGzMD678BzfoZCmbKXgGdEqexdmsFWO49/qp6mS8vqlH9x4KQ7W7D33ZGeEpO5&#10;9adhF072nmZdJix6cxaNUVF+Hvk8pz/Hhfb5x9z9AAAA//8DAFBLAwQUAAYACAAAACEADSgkbt8A&#10;AAAJAQAADwAAAGRycy9kb3ducmV2LnhtbEyPQUvDQBCF74L/YRnBS7GbpLbWmE2RYBXEi1Hwus1O&#10;k+DubMhu2/TfO570+PEeb74pNpOz4ohj6D0pSOcJCKTGm55aBZ8f25s1iBA1GW09oYIzBtiUlxeF&#10;zo0/0Tse69gKHqGQawVdjEMuZWg6dDrM/YDE2d6PTkfGsZVm1Cced1ZmSbKSTvfEFzo9YNVh810f&#10;nIKn/exl9Wapss/nbW2+TDV7XVRKXV9Njw8gIk7xrwy/+qwOJTvt/IFMEJZ5ubzlqoK7FATn2WKd&#10;gdgx3ycpyLKQ/z8ofwAAAP//AwBQSwECLQAUAAYACAAAACEAtoM4kv4AAADhAQAAEwAAAAAAAAAA&#10;AAAAAAAAAAAAW0NvbnRlbnRfVHlwZXNdLnhtbFBLAQItABQABgAIAAAAIQA4/SH/1gAAAJQBAAAL&#10;AAAAAAAAAAAAAAAAAC8BAABfcmVscy8ucmVsc1BLAQItABQABgAIAAAAIQDjHyszzQEAAOADAAAO&#10;AAAAAAAAAAAAAAAAAC4CAABkcnMvZTJvRG9jLnhtbFBLAQItABQABgAIAAAAIQANKCRu3wAAAAkB&#10;AAAPAAAAAAAAAAAAAAAAACcEAABkcnMvZG93bnJldi54bWxQSwUGAAAAAAQABADzAAAAMwUAAAAA&#10;" adj="190" strokecolor="#4a66ac [3204]" strokeweight=".5pt">
                <v:stroke joinstyle="miter"/>
              </v:shape>
            </w:pict>
          </mc:Fallback>
        </mc:AlternateContent>
      </w:r>
    </w:p>
    <w:p w:rsidR="00BF7511" w:rsidRPr="001407EA" w:rsidRDefault="00C16D37" w:rsidP="00BF7511">
      <w:pPr>
        <w:spacing w:after="8"/>
        <w:ind w:left="0" w:firstLine="708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75565</wp:posOffset>
                </wp:positionV>
                <wp:extent cx="4588450" cy="4657726"/>
                <wp:effectExtent l="0" t="0" r="0" b="28575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8450" cy="4657726"/>
                          <a:chOff x="2281390" y="216287"/>
                          <a:chExt cx="8439552" cy="4865839"/>
                        </a:xfrm>
                      </wpg:grpSpPr>
                      <wps:wsp>
                        <wps:cNvPr id="30" name="Rectángulo 30"/>
                        <wps:cNvSpPr/>
                        <wps:spPr>
                          <a:xfrm>
                            <a:off x="5393504" y="216287"/>
                            <a:ext cx="285212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1.-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Innovación Gubernamental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34048" name="Grupo 34048"/>
                        <wpg:cNvGrpSpPr/>
                        <wpg:grpSpPr>
                          <a:xfrm>
                            <a:off x="5369469" y="699846"/>
                            <a:ext cx="5351473" cy="441893"/>
                            <a:chOff x="5369469" y="699846"/>
                            <a:chExt cx="5351473" cy="441893"/>
                          </a:xfrm>
                        </wpg:grpSpPr>
                        <wps:wsp>
                          <wps:cNvPr id="34049" name="Rectángulo 34049"/>
                          <wps:cNvSpPr/>
                          <wps:spPr>
                            <a:xfrm>
                              <a:off x="5393512" y="699846"/>
                              <a:ext cx="3311086" cy="222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2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Finanzas Públicas Responsables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050" name="Rectángulo 34050"/>
                          <wps:cNvSpPr/>
                          <wps:spPr>
                            <a:xfrm>
                              <a:off x="5369469" y="922306"/>
                              <a:ext cx="5351473" cy="219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3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Combate a la Corrupción Transparencia y Rendición de Cuentas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34051" name="Grupo 34051"/>
                        <wpg:cNvGrpSpPr/>
                        <wpg:grpSpPr>
                          <a:xfrm>
                            <a:off x="5399850" y="1430259"/>
                            <a:ext cx="3831088" cy="915517"/>
                            <a:chOff x="5399850" y="1430259"/>
                            <a:chExt cx="3831088" cy="915517"/>
                          </a:xfrm>
                        </wpg:grpSpPr>
                        <wps:wsp>
                          <wps:cNvPr id="34052" name="Rectángulo 34052"/>
                          <wps:cNvSpPr/>
                          <wps:spPr>
                            <a:xfrm>
                              <a:off x="5417051" y="1430259"/>
                              <a:ext cx="3670011" cy="3842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5.-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Planeación Estratégica y Evaluación de Políticas Públicas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053" name="Rectángulo 34053"/>
                          <wps:cNvSpPr/>
                          <wps:spPr>
                            <a:xfrm>
                              <a:off x="5399850" y="1891123"/>
                              <a:ext cx="3611871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F3E5F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6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Servicios Primarios de Calidad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054" name="Rectángulo 34054"/>
                          <wps:cNvSpPr/>
                          <wps:spPr>
                            <a:xfrm>
                              <a:off x="5417080" y="2099396"/>
                              <a:ext cx="3813858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7.-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Transporte Eficiente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4056" name="Rectángulo 34056"/>
                        <wps:cNvSpPr/>
                        <wps:spPr>
                          <a:xfrm>
                            <a:off x="5449274" y="2281698"/>
                            <a:ext cx="4488702" cy="2230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8.-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Desarrollo Rural Integral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58" name="Rectángulo redondeado 34058"/>
                        <wps:cNvSpPr/>
                        <wps:spPr>
                          <a:xfrm>
                            <a:off x="5796657" y="3889968"/>
                            <a:ext cx="3882931" cy="25158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4059" name="Grupo 34059"/>
                        <wpg:cNvGrpSpPr/>
                        <wpg:grpSpPr>
                          <a:xfrm>
                            <a:off x="5319623" y="2674221"/>
                            <a:ext cx="5331402" cy="1156982"/>
                            <a:chOff x="5319623" y="2674221"/>
                            <a:chExt cx="5331402" cy="1156982"/>
                          </a:xfrm>
                        </wpg:grpSpPr>
                        <wps:wsp>
                          <wps:cNvPr id="34060" name="Rectángulo redondeado 34060"/>
                          <wps:cNvSpPr/>
                          <wps:spPr>
                            <a:xfrm>
                              <a:off x="5798793" y="3579622"/>
                              <a:ext cx="3882931" cy="251581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061" name="Rectángulo 34061"/>
                          <wps:cNvSpPr/>
                          <wps:spPr>
                            <a:xfrm>
                              <a:off x="5319623" y="2674221"/>
                              <a:ext cx="5331402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 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10.-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 Promoción Económica para la Atracción de Inversiones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4062" name="Rectángulo 34062"/>
                        <wps:cNvSpPr/>
                        <wps:spPr>
                          <a:xfrm>
                            <a:off x="5350202" y="2876071"/>
                            <a:ext cx="361915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33B25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33B25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11.-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Potencial Turístico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3" name="Rectángulo 34063"/>
                        <wps:cNvSpPr/>
                        <wps:spPr>
                          <a:xfrm>
                            <a:off x="2329793" y="216287"/>
                            <a:ext cx="248876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1.-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Ciudadano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4" name="Rectángulo 34064"/>
                        <wps:cNvSpPr/>
                        <wps:spPr>
                          <a:xfrm>
                            <a:off x="2432502" y="822818"/>
                            <a:ext cx="275776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2.-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Honesto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5" name="Rectángulo 34065"/>
                        <wps:cNvSpPr/>
                        <wps:spPr>
                          <a:xfrm>
                            <a:off x="2281390" y="2315596"/>
                            <a:ext cx="2978182" cy="2610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3.-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Dinámico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6" name="Rectángulo 34066"/>
                        <wps:cNvSpPr/>
                        <wps:spPr>
                          <a:xfrm>
                            <a:off x="2329793" y="3421755"/>
                            <a:ext cx="2860472" cy="2901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4.-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Incluyente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7" name="Rectángulo 34067"/>
                        <wps:cNvSpPr/>
                        <wps:spPr>
                          <a:xfrm>
                            <a:off x="2357427" y="4533582"/>
                            <a:ext cx="2548907" cy="3706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5.-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Seguro y en Orden</w:t>
                              </w: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32" name="Grupo 32"/>
                        <wpg:cNvGrpSpPr/>
                        <wpg:grpSpPr>
                          <a:xfrm>
                            <a:off x="5350716" y="3274882"/>
                            <a:ext cx="4741201" cy="1296211"/>
                            <a:chOff x="5350716" y="3274882"/>
                            <a:chExt cx="4741201" cy="1296211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5369470" y="3584823"/>
                              <a:ext cx="472244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33B25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13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Cultura en Toda la Ciudad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" name="Rectángulo 34"/>
                          <wps:cNvSpPr/>
                          <wps:spPr>
                            <a:xfrm>
                              <a:off x="5369470" y="3861242"/>
                              <a:ext cx="4280479" cy="2463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14.-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Desarrollo Social Participativo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5" name="Rectángulo 35"/>
                          <wps:cNvSpPr/>
                          <wps:spPr>
                            <a:xfrm>
                              <a:off x="5399846" y="4324712"/>
                              <a:ext cx="4191420" cy="246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15.-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 Desarrollo Integral Policía y Tránsito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6" name="Rectángulo 36"/>
                          <wps:cNvSpPr/>
                          <wps:spPr>
                            <a:xfrm>
                              <a:off x="5350716" y="3274882"/>
                              <a:ext cx="3880223" cy="2463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12.-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Grupos Vulnerables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44" name="Abrir llave 44"/>
                        <wps:cNvSpPr/>
                        <wps:spPr>
                          <a:xfrm>
                            <a:off x="4906321" y="4283047"/>
                            <a:ext cx="546402" cy="799079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28" o:spid="_x0000_s1026" style="position:absolute;left:0;text-align:left;margin-left:106.95pt;margin-top:5.95pt;width:361.3pt;height:366.75pt;z-index:251657216;mso-width-relative:margin;mso-height-relative:margin" coordorigin="22813,2162" coordsize="84395,48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2NBAcAADApAAAOAAAAZHJzL2Uyb0RvYy54bWzsWttym0YYvu9M30Gj+0bsCRZN5EyatL7p&#10;tJmkfQCM0GEGAQVs2Y/TZ+mL9dsDi6yAjaxD405z4Uiw/Nr99vsP37+8fXe/SUd3SVmt82w2Jm+8&#10;8SjJ4ny+zpaz8R+///yDHI+qOsrmUZpnyWz8kFTjd1fff/d2W0wTmq/ydJ6UIxjJqum2mI1XdV1M&#10;J5MqXiWbqHqTF0mGm4u83EQ1vpbLybyMtrC+SSfU8/zJNi/nRZnHSVXh6kdzc3yl7S8WSVz/tlhU&#10;ST1KZ2PMrdZ/S/33Rv2dXL2NpssyKlbr2E4jesEsNtE6w486Ux+jOhrdluuvTG3WcZlX+aJ+E+eb&#10;Sb5YrONErwGrId7eaq7L/LbQa1lOt8vCwQRo93B6sdn417tP5Wg9n40pdiqLNtij6/K2yEf4DnC2&#10;xXKKMddl8aX4VNoLS/NNrfd+UW7U/1jJ6F7D+uBgTe7rUYyLXEjJBdCPcY/7Igiob4CPV9gd9Ryl&#10;krAQQzCCEp/KoBnwkzUiOQuFoNaI9IVkoRozaeYwUVN1M9sW4FPVQlYdB9mXVVQkeicqBYeFjGHC&#10;BrLPINrff2XL2zQf4arGSY90qFXTCgB2QCZYyITHv1p6gx6VghJq0aPcZ1Lbd+uOpkVZ1ddJvhmp&#10;D7NxibloLkZ3v1S1gagZArwUMmYq6lN9f3NvZ3uTzx+wsC2cYTau/ryNSrXiaJrl72/rfLHWptQz&#10;ZqA1BZANSzT0jjANQtzje7xi+pL+zYOoJZgfcj/UOPlhKLnlUIOTYILwgFmCcCJD1nDIkqzPQrxq&#10;SNZjw2H9b3AMcGHRHTTTNw5mGoELwcm6EGSMEE/6BkFKwbVTM00HGtK4x1GEu4R7c09FrU7oceMw&#10;6FvyhpQy7ynyUhJypsnriHe8k5sY30z6COhbH3ja7wVpoDP5BH6PSy/xezi72gewlnDmUaHjfjRt&#10;HJ9JBtoiyqj0EhIhiEsezvF7TLSe32PEbUC7ahXEL5NdABictZt+tNlJZKMBOYaTQKHfj6EfeB7B&#10;AIUhk5wagrrln4h/mtRtCnlhrrmQ6yOVdGPvVjEMe7ZDPhkSQm1ecvz1CZGBxf4sCV77Pm8Yc4Tv&#10;X4z3KIe6sXerGIa94j3qJV1WemHIwr24y1B2SmFjx/mwFyfAvo1AF4w/KAa690HjqOgwcB94SANb&#10;46LU90MtLtoYzrmUgWere5UfuU4Vp44/btavwQdc3bwrLspknmfzJJpDZyA/WI02dBuC0If80u7A&#10;pAxDf28bcJGGrAlFggj53Dbkt9lcza9fcCgB8fM6TZH5o2maGUVhL2B/1RVQe1eTVPVDmpjRn5MF&#10;gpcSiPoHdFsg+ZCWo7sIgj6K4ySribm1iuaJuSw8/FMeB/PuCf0tzWBQWV5gQs62NaBaDl/bNmbs&#10;ePVoorsK7mHvqYmZh90T+pfzrHYPb9ZZXnYZSLEq+8tmfAOSgWYnhZZ1+iE3zY0oi1c5ehtxXeqH&#10;bbR+pkxz4qIt03SBdaDyF4yEPlKbDrV+wCnVK2hdXEBe8MbFCRGIAbqIiaauC9Bro63T+qy4SNGG&#10;yUsWalBKHYHysbMaNTU8ZgahDKBhFaBMwHOphcvVDf87634g+G8462XqWx9hvjO34wZwHM7Tgxz/&#10;fDWWFn07gfElfaw2eFyuxvL7NB5uHLYPwqMqviJeoH/qe5AUeL4NwMwnUMcIVErjnW8fXEnyCmos&#10;v0/j4cYh2FNGwyZW77avm1BNVXmrcsR5obd5u+nQftPy2u+TeLhxEPScURBf016qY4S9kpYGOG84&#10;P/TE9QNfA+1FX+h3QnWQrHt0asPQeduX1/AKbEgj63zimdziirUTtZXQuLKUeQ3g92lq36nTYeDv&#10;xBzGKQmE3rw23lPpezxowA89Ej4+MDsV+C5NvQbwIX67ix5XPgwEX0DiGCXNoUlEo2VcxBdchh4G&#10;6IZq4PlCh7WTM9/lqaPAtwenRikCgOb0DuQxaFltaLf6wHM7gVIEpFc6Bk0gqJbHdQkPOM43bdOB&#10;UAgd48+PhGGPjVYY9llxiLe13eWEYXd54fZsENX0qWVgepjgGZf7/WP4OOXcUu18dR1xefkoql1E&#10;3DS03e2cMTf/w2GXPqF8n7ZUIryie9LUdPiMLOT4dqrw6lLyNw97d1Xh5j8QdnO0r6IFKjse4Lwa&#10;qLZZjUPE4Hiqhf3ZFuWT3cm91qN6HcIcUrtk/M3D3l1PuPkPhL0nwDb5DJ1hD335FvYzsd2l4SNg&#10;byP9hVQ8d1rm/U25LkdpGt0lI1w9RMjw0PMZmqaa+VTiCMQeYzdbILjv+qdBiOLimXiTJov6xzKK&#10;zVs8Q14G6mq8D2iOd3fVBzTGL91Vr++1UECIXpygq65phtfydMy3rxCq9/52v+u2ffui49U/AAAA&#10;//8DAFBLAwQUAAYACAAAACEAqF2tzuEAAAAKAQAADwAAAGRycy9kb3ducmV2LnhtbEyPwUrDQBCG&#10;74LvsIzgzW62aaqN2ZRS1FMRbAXxtk2mSWh2NmS3Sfr2jic9DcP/8c832XqyrRiw940jDWoWgUAq&#10;XNlQpeHz8PrwBMIHQ6VpHaGGK3pY57c3mUlLN9IHDvtQCS4hnxoNdQhdKqUvarTGz1yHxNnJ9dYE&#10;XvtKlr0Zudy2ch5FS2lNQ3yhNh1uayzO+4vV8DaacROrl2F3Pm2v34fk/WunUOv7u2nzDCLgFP5g&#10;+NVndcjZ6eguVHrRapireMUoB4onA6t4mYA4anhcJAuQeSb/v5D/AAAA//8DAFBLAQItABQABgAI&#10;AAAAIQC2gziS/gAAAOEBAAATAAAAAAAAAAAAAAAAAAAAAABbQ29udGVudF9UeXBlc10ueG1sUEsB&#10;Ai0AFAAGAAgAAAAhADj9If/WAAAAlAEAAAsAAAAAAAAAAAAAAAAALwEAAF9yZWxzLy5yZWxzUEsB&#10;Ai0AFAAGAAgAAAAhADH1XY0EBwAAMCkAAA4AAAAAAAAAAAAAAAAALgIAAGRycy9lMm9Eb2MueG1s&#10;UEsBAi0AFAAGAAgAAAAhAKhdrc7hAAAACgEAAA8AAAAAAAAAAAAAAAAAXgkAAGRycy9kb3ducmV2&#10;LnhtbFBLBQYAAAAABAAEAPMAAABsCgAAAAA=&#10;">
                <v:rect id="Rectángulo 30" o:spid="_x0000_s1027" style="position:absolute;left:53935;top:2162;width:2852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1.-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Innovación Gubernamental</w:t>
                        </w:r>
                      </w:p>
                    </w:txbxContent>
                  </v:textbox>
                </v:rect>
                <v:group id="Grupo 34048" o:spid="_x0000_s1028" style="position:absolute;left:53694;top:6998;width:53515;height:4419" coordorigin="53694,6998" coordsize="53514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yUwwAAAN4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BJNwt5wJ1wBuXgBAAD//wMAUEsBAi0AFAAGAAgAAAAhANvh9svuAAAAhQEAABMAAAAAAAAAAAAA&#10;AAAAAAAAAFtDb250ZW50X1R5cGVzXS54bWxQSwECLQAUAAYACAAAACEAWvQsW78AAAAVAQAACwAA&#10;AAAAAAAAAAAAAAAfAQAAX3JlbHMvLnJlbHNQSwECLQAUAAYACAAAACEAiNE8lMMAAADeAAAADwAA&#10;AAAAAAAAAAAAAAAHAgAAZHJzL2Rvd25yZXYueG1sUEsFBgAAAAADAAMAtwAAAPcCAAAAAA==&#10;">
                  <v:rect id="Rectángulo 34049" o:spid="_x0000_s1029" style="position:absolute;left:53935;top:6998;width:33110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E1xwAAAN4AAAAPAAAAZHJzL2Rvd25yZXYueG1sRI9Ba8JA&#10;FITvBf/D8gQvUje1UtrUVYogDUWQJur5kX0mwezbmF2T9N93C0KPw8x8wyzXg6lFR62rLCt4mkUg&#10;iHOrKy4UHLLt4ysI55E11pZJwQ85WK9GD0uMte35m7rUFyJA2MWooPS+iaV0eUkG3cw2xME729ag&#10;D7ItpG6xD3BTy3kUvUiDFYeFEhvalJRf0ptR0Of77pTtPuV+ekosX5PrJj1+KTUZDx/vIDwN/j98&#10;bydawfMiWrzB351wBeTqFwAA//8DAFBLAQItABQABgAIAAAAIQDb4fbL7gAAAIUBAAATAAAAAAAA&#10;AAAAAAAAAAAAAABbQ29udGVudF9UeXBlc10ueG1sUEsBAi0AFAAGAAgAAAAhAFr0LFu/AAAAFQEA&#10;AAsAAAAAAAAAAAAAAAAAHwEAAF9yZWxzLy5yZWxzUEsBAi0AFAAGAAgAAAAhAL1aETXHAAAA3gAA&#10;AA8AAAAAAAAAAAAAAAAABwIAAGRycy9kb3ducmV2LnhtbFBLBQYAAAAAAwADALcAAAD7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2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Finanzas Públicas Responsables</w:t>
                          </w:r>
                        </w:p>
                      </w:txbxContent>
                    </v:textbox>
                  </v:rect>
                  <v:rect id="Rectángulo 34050" o:spid="_x0000_s1030" style="position:absolute;left:53694;top:9223;width:53515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51xgAAAN4AAAAPAAAAZHJzL2Rvd25yZXYueG1sRI/LasJA&#10;FIb3Bd9hOEI3RSe9KBKdhCKUhlIQ42V9yByTYOZMzEyT9O07i4LLn//Gt0lH04ieOldbVvA8j0AQ&#10;F1bXXCo4Hj5mKxDOI2tsLJOCX3KQJpOHDcbaDrynPvelCCPsYlRQed/GUrqiIoNublvi4F1sZ9AH&#10;2ZVSdziEcdPIlyhaSoM1h4cKW9pWVFzzH6NgKHb9+fD9KXdP58zyLbtt89OXUo/T8X0NwtPo7+H/&#10;dqYVvL5FiwAQcAIKyOQPAAD//wMAUEsBAi0AFAAGAAgAAAAhANvh9svuAAAAhQEAABMAAAAAAAAA&#10;AAAAAAAAAAAAAFtDb250ZW50X1R5cGVzXS54bWxQSwECLQAUAAYACAAAACEAWvQsW78AAAAVAQAA&#10;CwAAAAAAAAAAAAAAAAAfAQAAX3JlbHMvLnJlbHNQSwECLQAUAAYACAAAACEAqbkudcYAAADeAAAA&#10;DwAAAAAAAAAAAAAAAAAHAgAAZHJzL2Rvd25yZXYueG1sUEsFBgAAAAADAAMAtwAAAPoCAAAAAA=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3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Combate a la Corrupción Transparencia y Rendición de Cuentas</w:t>
                          </w:r>
                        </w:p>
                      </w:txbxContent>
                    </v:textbox>
                  </v:rect>
                </v:group>
                <v:group id="Grupo 34051" o:spid="_x0000_s1031" style="position:absolute;left:53998;top:14302;width:38311;height:9155" coordorigin="53998,14302" coordsize="38310,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PUyAAAAN4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6sYfu+EKyC3PwAAAP//AwBQSwECLQAUAAYACAAAACEA2+H2y+4AAACFAQAAEwAAAAAA&#10;AAAAAAAAAAAAAAAAW0NvbnRlbnRfVHlwZXNdLnhtbFBLAQItABQABgAIAAAAIQBa9CxbvwAAABUB&#10;AAALAAAAAAAAAAAAAAAAAB8BAABfcmVscy8ucmVsc1BLAQItABQABgAIAAAAIQCcMgPUyAAAAN4A&#10;AAAPAAAAAAAAAAAAAAAAAAcCAABkcnMvZG93bnJldi54bWxQSwUGAAAAAAMAAwC3AAAA/AIAAAAA&#10;">
                  <v:rect id="Rectángulo 34052" o:spid="_x0000_s1032" style="position:absolute;left:54170;top:14302;width:36700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WZyAAAAN4AAAAPAAAAZHJzL2Rvd25yZXYueG1sRI/dasJA&#10;FITvC77DcgRvSt1oaympq4gghlIQ48/1IXtMgtmzMbsm6dt3C0Ivh5n5hpkve1OJlhpXWlYwGUcg&#10;iDOrS84VHA+blw8QziNrrCyTgh9ysFwMnuYYa9vxntrU5yJA2MWooPC+jqV0WUEG3djWxMG72Mag&#10;D7LJpW6wC3BTyWkUvUuDJYeFAmtaF5Rd07tR0GW79nz43srd8zmxfEtu6/T0pdRo2K8+QXjq/X/4&#10;0U60gte3aDaFvzvhCsjFLwAAAP//AwBQSwECLQAUAAYACAAAACEA2+H2y+4AAACFAQAAEwAAAAAA&#10;AAAAAAAAAAAAAAAAW0NvbnRlbnRfVHlwZXNdLnhtbFBLAQItABQABgAIAAAAIQBa9CxbvwAAABUB&#10;AAALAAAAAAAAAAAAAAAAAB8BAABfcmVscy8ucmVsc1BLAQItABQABgAIAAAAIQA2JxWZyAAAAN4A&#10;AAAPAAAAAAAAAAAAAAAAAAcCAABkcnMvZG93bnJldi54bWxQSwUGAAAAAAMAAwC3AAAA/AIAAAAA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5.-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Planeación Estratégica y Evaluación de Políticas Públicas</w:t>
                          </w:r>
                        </w:p>
                      </w:txbxContent>
                    </v:textbox>
                  </v:rect>
                  <v:rect id="Rectángulo 34053" o:spid="_x0000_s1033" style="position:absolute;left:53998;top:18911;width:3611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ACyAAAAN4AAAAPAAAAZHJzL2Rvd25yZXYueG1sRI/dasJA&#10;FITvC77DcgRvpG6sWkrqKiKUhlIQ48/1IXtMgtmzMbsm6dt3C0Ivh5n5hlmue1OJlhpXWlYwnUQg&#10;iDOrS84VHA8fz28gnEfWWFkmBT/kYL0aPC0x1rbjPbWpz0WAsItRQeF9HUvpsoIMuomtiYN3sY1B&#10;H2STS91gF+Cmki9R9CoNlhwWCqxpW1B2Te9GQZft2vPh+1PuxufE8i25bdPTl1KjYb95B+Gp9//h&#10;RzvRCmbzaDGDvzvhCsjVLwAAAP//AwBQSwECLQAUAAYACAAAACEA2+H2y+4AAACFAQAAEwAAAAAA&#10;AAAAAAAAAAAAAAAAW0NvbnRlbnRfVHlwZXNdLnhtbFBLAQItABQABgAIAAAAIQBa9CxbvwAAABUB&#10;AAALAAAAAAAAAAAAAAAAAB8BAABfcmVscy8ucmVsc1BLAQItABQABgAIAAAAIQBZa7ACyAAAAN4A&#10;AAAPAAAAAAAAAAAAAAAAAAcCAABkcnMvZG93bnJldi54bWxQSwUGAAAAAAMAAwC3AAAA/AIAAAAA&#10;" filled="f" stroked="f">
                    <v:textbox>
                      <w:txbxContent>
                        <w:p w:rsidR="00FD218F" w:rsidRDefault="00FD218F" w:rsidP="00B2435A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F3E5F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6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Servicios Primarios de Calidad</w:t>
                          </w:r>
                        </w:p>
                      </w:txbxContent>
                    </v:textbox>
                  </v:rect>
                  <v:rect id="Rectángulo 34054" o:spid="_x0000_s1034" style="position:absolute;left:54170;top:20993;width:3813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h2xwAAAN4AAAAPAAAAZHJzL2Rvd25yZXYueG1sRI9Ba8JA&#10;FITvBf/D8gQvUje1tpTUVYogDUWQJur5kX0mwezbmF2T9N93C0KPw8x8wyzXg6lFR62rLCt4mkUg&#10;iHOrKy4UHLLt4xsI55E11pZJwQ85WK9GD0uMte35m7rUFyJA2MWooPS+iaV0eUkG3cw2xME729ag&#10;D7ItpG6xD3BTy3kUvUqDFYeFEhvalJRf0ptR0Of77pTtPuV+ekosX5PrJj1+KTUZDx/vIDwN/j98&#10;bydawfMielnA351wBeTqFwAA//8DAFBLAQItABQABgAIAAAAIQDb4fbL7gAAAIUBAAATAAAAAAAA&#10;AAAAAAAAAAAAAABbQ29udGVudF9UeXBlc10ueG1sUEsBAi0AFAAGAAgAAAAhAFr0LFu/AAAAFQEA&#10;AAsAAAAAAAAAAAAAAAAAHwEAAF9yZWxzLy5yZWxzUEsBAi0AFAAGAAgAAAAhANaCKHbHAAAA3gAA&#10;AA8AAAAAAAAAAAAAAAAABwIAAGRycy9kb3ducmV2LnhtbFBLBQYAAAAAAwADALcAAAD7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7.-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Transporte Eficiente</w:t>
                          </w:r>
                        </w:p>
                      </w:txbxContent>
                    </v:textbox>
                  </v:rect>
                </v:group>
                <v:rect id="Rectángulo 34056" o:spid="_x0000_s1035" style="position:absolute;left:54492;top:22816;width:44887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OayAAAAN4AAAAPAAAAZHJzL2Rvd25yZXYueG1sRI/dasJA&#10;FITvC77DcgRvim5qq0h0FRFKQymI8ef6kD0mwezZmN0m6dt3C0Ivh5n5hlltelOJlhpXWlbwMolA&#10;EGdWl5wrOB3fxwsQziNrrCyTgh9ysFkPnlYYa9vxgdrU5yJA2MWooPC+jqV0WUEG3cTWxMG72sag&#10;D7LJpW6wC3BTyWkUzaXBksNCgTXtCspu6bdR0GX79nL8+pD750ti+Z7cd+n5U6nRsN8uQXjq/X/4&#10;0U60gte3aDaHvzvhCsj1LwAAAP//AwBQSwECLQAUAAYACAAAACEA2+H2y+4AAACFAQAAEwAAAAAA&#10;AAAAAAAAAAAAAAAAW0NvbnRlbnRfVHlwZXNdLnhtbFBLAQItABQABgAIAAAAIQBa9CxbvwAAABUB&#10;AAALAAAAAAAAAAAAAAAAAB8BAABfcmVscy8ucmVsc1BLAQItABQABgAIAAAAIQBJHBOayAAAAN4A&#10;AAAPAAAAAAAAAAAAAAAAAAcCAABkcnMvZG93bnJldi54bWxQSwUGAAAAAAMAAwC3AAAA/AIAAAAA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8.-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Desarrollo Rural Integral</w:t>
                        </w:r>
                      </w:p>
                    </w:txbxContent>
                  </v:textbox>
                </v:rect>
                <v:roundrect id="Rectángulo redondeado 34058" o:spid="_x0000_s1036" style="position:absolute;left:57966;top:38899;width:38829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3RxxAAAAN4AAAAPAAAAZHJzL2Rvd25yZXYueG1sRE9NawIx&#10;EL0X/A9hhN5qVmuLbo0iQqGXFmqL4G26GbOLm8maTHXtr28OhR4f73ux6n2rzhRTE9jAeFSAIq6C&#10;bdgZ+Px4vpuBSoJssQ1MBq6UYLUc3CywtOHC73TeilM5hFOJBmqRrtQ6VTV5TKPQEWfuEKJHyTA6&#10;bSNecrhv9aQoHrXHhnNDjR1taqqO229vwJ0Orpe3I05+vvxu33mZR/1qzO2wXz+BEurlX/znfrEG&#10;7qfFQ96b7+QroJe/AAAA//8DAFBLAQItABQABgAIAAAAIQDb4fbL7gAAAIUBAAATAAAAAAAAAAAA&#10;AAAAAAAAAABbQ29udGVudF9UeXBlc10ueG1sUEsBAi0AFAAGAAgAAAAhAFr0LFu/AAAAFQEAAAsA&#10;AAAAAAAAAAAAAAAAHwEAAF9yZWxzLy5yZWxzUEsBAi0AFAAGAAgAAAAhAIC3dHHEAAAA3gAAAA8A&#10;AAAAAAAAAAAAAAAABwIAAGRycy9kb3ducmV2LnhtbFBLBQYAAAAAAwADALcAAAD4AgAAAAA=&#10;" filled="f" stroked="f" strokeweight="1pt">
                  <v:stroke joinstyle="miter"/>
                </v:roundrect>
                <v:group id="Grupo 34059" o:spid="_x0000_s1037" style="position:absolute;left:53196;top:26742;width:53314;height:11570" coordorigin="53196,26742" coordsize="53314,1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/SxwAAAN4AAAAPAAAAZHJzL2Rvd25yZXYueG1sRI9Pa8JA&#10;FMTvgt9heUJvukmtoqmriLTFgwj+AentkX0mwezbkN0m8dt3BcHjMDO/YRarzpSiodoVlhXEowgE&#10;cWp1wZmC8+l7OAPhPLLG0jIpuJOD1bLfW2CibcsHao4+EwHCLkEFufdVIqVLczLoRrYiDt7V1gZ9&#10;kHUmdY1tgJtSvkfRVBosOCzkWNEmp/R2/DMKflps1+P4q9ndrpv772myv+xiUupt0K0/QXjq/Cv8&#10;bG+1gvFHNJnD4064AnL5DwAA//8DAFBLAQItABQABgAIAAAAIQDb4fbL7gAAAIUBAAATAAAAAAAA&#10;AAAAAAAAAAAAAABbQ29udGVudF9UeXBlc10ueG1sUEsBAi0AFAAGAAgAAAAhAFr0LFu/AAAAFQEA&#10;AAsAAAAAAAAAAAAAAAAAHwEAAF9yZWxzLy5yZWxzUEsBAi0AFAAGAAgAAAAhAGJED9LHAAAA3gAA&#10;AA8AAAAAAAAAAAAAAAAABwIAAGRycy9kb3ducmV2LnhtbFBLBQYAAAAAAwADALcAAAD7AgAAAAA=&#10;">
                  <v:roundrect id="Rectángulo redondeado 34060" o:spid="_x0000_s1038" style="position:absolute;left:57987;top:35796;width:38830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LKxQAAAN4AAAAPAAAAZHJzL2Rvd25yZXYueG1sRI9NawIx&#10;EIbvBf9DmEJvNVtbRFejSKHQSwt+IHgbN2N2cTPZJlPd9tebQ6HHl/eLZ77sfasuFFMT2MDTsABF&#10;XAXbsDOw2749TkAlQbbYBiYDP5RguRjczbG04cprumzEqTzCqUQDtUhXap2qmjymYeiIs3cK0aNk&#10;GZ22Ea953Ld6VBRj7bHh/FBjR681VefNtzfgvk6ul88zjn6Pfn/ovEyj/jDm4b5fzUAJ9fIf/mu/&#10;WwPPL8U4A2ScjAJ6cQMAAP//AwBQSwECLQAUAAYACAAAACEA2+H2y+4AAACFAQAAEwAAAAAAAAAA&#10;AAAAAAAAAAAAW0NvbnRlbnRfVHlwZXNdLnhtbFBLAQItABQABgAIAAAAIQBa9CxbvwAAABUBAAAL&#10;AAAAAAAAAAAAAAAAAB8BAABfcmVscy8ucmVsc1BLAQItABQABgAIAAAAIQCwrbLKxQAAAN4AAAAP&#10;AAAAAAAAAAAAAAAAAAcCAABkcnMvZG93bnJldi54bWxQSwUGAAAAAAMAAwC3AAAA+QIAAAAA&#10;" filled="f" stroked="f" strokeweight="1pt">
                    <v:stroke joinstyle="miter"/>
                  </v:roundrect>
                  <v:rect id="Rectángulo 34061" o:spid="_x0000_s1039" style="position:absolute;left:53196;top:26742;width:53314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FTxwAAAN4AAAAPAAAAZHJzL2Rvd25yZXYueG1sRI9Ba8JA&#10;FITvgv9heUIv0mxsRUrMKiJIQylIY/X8yL4modm3MbtN0n/fLQgeh5n5hkm3o2lET52rLStYRDEI&#10;4sLqmksFn6fD4wsI55E1NpZJwS852G6mkxQTbQf+oD73pQgQdgkqqLxvEyldUZFBF9mWOHhftjPo&#10;g+xKqTscAtw08imOV9JgzWGhwpb2FRXf+Y9RMBTH/nJ6f5XH+SWzfM2u+/z8ptTDbNytQXga/T18&#10;a2dawfMyXi3g/064AnLzBwAA//8DAFBLAQItABQABgAIAAAAIQDb4fbL7gAAAIUBAAATAAAAAAAA&#10;AAAAAAAAAAAAAABbQ29udGVudF9UeXBlc10ueG1sUEsBAi0AFAAGAAgAAAAhAFr0LFu/AAAAFQEA&#10;AAsAAAAAAAAAAAAAAAAAHwEAAF9yZWxzLy5yZWxzUEsBAi0AFAAGAAgAAAAhAAiZQVPHAAAA3gAA&#10;AA8AAAAAAAAAAAAAAAAABwIAAGRycy9kb3ducmV2LnhtbFBLBQYAAAAAAwADALcAAAD7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10.-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 Promoción Económica para la Atracción de Inversiones</w:t>
                          </w:r>
                        </w:p>
                      </w:txbxContent>
                    </v:textbox>
                  </v:rect>
                </v:group>
                <v:rect id="Rectángulo 34062" o:spid="_x0000_s1040" style="position:absolute;left:53502;top:28760;width:3619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98kyAAAAN4AAAAPAAAAZHJzL2Rvd25yZXYueG1sRI/NasMw&#10;EITvhbyD2EAvpZbzQyiOlRACpSYUQp0m58Xa2qbWyrFU2337qhDIcZiZb5h0O5pG9NS52rKCWRSD&#10;IC6srrlU8Hl6fX4B4TyyxsYyKfglB9vN5CHFRNuBP6jPfSkChF2CCirv20RKV1Rk0EW2JQ7el+0M&#10;+iC7UuoOhwA3jZzH8UoarDksVNjSvqLiO/8xCobi2F9O72/y+HTJLF+z6z4/H5R6nI67NQhPo7+H&#10;b+1MK1gs49Uc/u+EKyA3fwAAAP//AwBQSwECLQAUAAYACAAAACEA2+H2y+4AAACFAQAAEwAAAAAA&#10;AAAAAAAAAAAAAAAAW0NvbnRlbnRfVHlwZXNdLnhtbFBLAQItABQABgAIAAAAIQBa9CxbvwAAABUB&#10;AAALAAAAAAAAAAAAAAAAAB8BAABfcmVscy8ucmVsc1BLAQItABQABgAIAAAAIQD4S98kyAAAAN4A&#10;AAAPAAAAAAAAAAAAAAAAAAcCAABkcnMvZG93bnJldi54bWxQSwUGAAAAAAMAAwC3AAAA/AIAAAAA&#10;" filled="f" stroked="f">
                  <v:textbox>
                    <w:txbxContent>
                      <w:p w:rsidR="00FD218F" w:rsidRPr="00133B25" w:rsidRDefault="00FD218F" w:rsidP="00B2435A">
                        <w:pPr>
                          <w:pStyle w:val="NormalWeb"/>
                          <w:spacing w:before="0" w:beforeAutospacing="0" w:after="0" w:afterAutospacing="0"/>
                        </w:pPr>
                        <w:r w:rsidRPr="00133B25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11.-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Potencial Turístico</w:t>
                        </w:r>
                      </w:p>
                    </w:txbxContent>
                  </v:textbox>
                </v:rect>
                <v:rect id="Rectángulo 34063" o:spid="_x0000_s1041" style="position:absolute;left:23297;top:2162;width:2488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q/xwAAAN4AAAAPAAAAZHJzL2Rvd25yZXYueG1sRI/dasJA&#10;FITvC77DcgRvim7UIhJdRYTSUApi/Lk+ZI9JMHs2ZrdJ+vbdQsHLYWa+Ydbb3lSipcaVlhVMJxEI&#10;4szqknMF59P7eAnCeWSNlWVS8EMOtpvByxpjbTs+Upv6XAQIuxgVFN7XsZQuK8igm9iaOHg32xj0&#10;QTa51A12AW4qOYuihTRYclgosKZ9Qdk9/TYKuuzQXk9fH/Lwek0sP5LHPr18KjUa9rsVCE+9f4b/&#10;24lWMH+LFnP4uxOugNz8AgAA//8DAFBLAQItABQABgAIAAAAIQDb4fbL7gAAAIUBAAATAAAAAAAA&#10;AAAAAAAAAAAAAABbQ29udGVudF9UeXBlc10ueG1sUEsBAi0AFAAGAAgAAAAhAFr0LFu/AAAAFQEA&#10;AAsAAAAAAAAAAAAAAAAAHwEAAF9yZWxzLy5yZWxzUEsBAi0AFAAGAAgAAAAhAJcHer/HAAAA3gAA&#10;AA8AAAAAAAAAAAAAAAAABwIAAGRycy9kb3ducmV2LnhtbFBLBQYAAAAAAwADALcAAAD7AgAAAAA=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1.-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Ciudadano</w:t>
                        </w:r>
                      </w:p>
                    </w:txbxContent>
                  </v:textbox>
                </v:rect>
                <v:rect id="Rectángulo 34064" o:spid="_x0000_s1042" style="position:absolute;left:24325;top:8228;width:27577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LLxwAAAN4AAAAPAAAAZHJzL2Rvd25yZXYueG1sRI/dasJA&#10;FITvC77DcgRvim60IhJdRYTSUApi/Lk+ZI9JMHs2ZrdJ+vbdQsHLYWa+Ydbb3lSipcaVlhVMJxEI&#10;4szqknMF59P7eAnCeWSNlWVS8EMOtpvByxpjbTs+Upv6XAQIuxgVFN7XsZQuK8igm9iaOHg32xj0&#10;QTa51A12AW4qOYuihTRYclgosKZ9Qdk9/TYKuuzQXk9fH/Lwek0sP5LHPr18KjUa9rsVCE+9f4b/&#10;24lW8DaPFnP4uxOugNz8AgAA//8DAFBLAQItABQABgAIAAAAIQDb4fbL7gAAAIUBAAATAAAAAAAA&#10;AAAAAAAAAAAAAABbQ29udGVudF9UeXBlc10ueG1sUEsBAi0AFAAGAAgAAAAhAFr0LFu/AAAAFQEA&#10;AAsAAAAAAAAAAAAAAAAAHwEAAF9yZWxzLy5yZWxzUEsBAi0AFAAGAAgAAAAhABju4svHAAAA3gAA&#10;AA8AAAAAAAAAAAAAAAAABwIAAGRycy9kb3ducmV2LnhtbFBLBQYAAAAAAwADALcAAAD7AgAAAAA=&#10;" filled="f" stroked="f">
                  <v:textbox>
                    <w:txbxContent>
                      <w:p w:rsidR="00FD218F" w:rsidRDefault="00FD218F" w:rsidP="00B2435A">
                        <w:pPr>
                          <w:pStyle w:val="NormalWeb"/>
                          <w:spacing w:before="0" w:beforeAutospacing="0" w:after="0" w:afterAutospacing="0"/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2.-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Honesto</w:t>
                        </w:r>
                      </w:p>
                    </w:txbxContent>
                  </v:textbox>
                </v:rect>
                <v:rect id="Rectángulo 34065" o:spid="_x0000_s1043" style="position:absolute;left:22813;top:23155;width:29782;height: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kdQyAAAAN4AAAAPAAAAZHJzL2Rvd25yZXYueG1sRI/dasJA&#10;FITvC77DcgRvim5qq0h0FRFKQymI8ef6kD0mwezZmN0m6dt3C0Ivh5n5hlltelOJlhpXWlbwMolA&#10;EGdWl5wrOB3fxwsQziNrrCyTgh9ysFkPnlYYa9vxgdrU5yJA2MWooPC+jqV0WUEG3cTWxMG72sag&#10;D7LJpW6wC3BTyWkUzaXBksNCgTXtCspu6bdR0GX79nL8+pD750ti+Z7cd+n5U6nRsN8uQXjq/X/4&#10;0U60gte3aD6DvzvhCsj1LwAAAP//AwBQSwECLQAUAAYACAAAACEA2+H2y+4AAACFAQAAEwAAAAAA&#10;AAAAAAAAAAAAAAAAW0NvbnRlbnRfVHlwZXNdLnhtbFBLAQItABQABgAIAAAAIQBa9CxbvwAAABUB&#10;AAALAAAAAAAAAAAAAAAAAB8BAABfcmVscy8ucmVsc1BLAQItABQABgAIAAAAIQB3okdQyAAAAN4A&#10;AAAPAAAAAAAAAAAAAAAAAAcCAABkcnMvZG93bnJldi54bWxQSwUGAAAAAAMAAwC3AAAA/AIAAAAA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3.-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Dinámico</w:t>
                        </w:r>
                      </w:p>
                    </w:txbxContent>
                  </v:textbox>
                </v:rect>
                <v:rect id="Rectángulo 34066" o:spid="_x0000_s1044" style="position:absolute;left:23297;top:34217;width:28605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knxwAAAN4AAAAPAAAAZHJzL2Rvd25yZXYueG1sRI9Ba8JA&#10;FITvBf/D8gQvRTetJZTUVUQoDSJIY/X8yL4mwezbmF2T+O9dodDjMDPfMIvVYGrRUesqywpeZhEI&#10;4tzqigsFP4fP6TsI55E11pZJwY0crJajpwUm2vb8TV3mCxEg7BJUUHrfJFK6vCSDbmYb4uD92tag&#10;D7ItpG6xD3BTy9coiqXBisNCiQ1tSsrP2dUo6PN9dzrsvuT++ZRavqSXTXbcKjUZD+sPEJ4G/x/+&#10;a6dawfwtimN43AlXQC7vAAAA//8DAFBLAQItABQABgAIAAAAIQDb4fbL7gAAAIUBAAATAAAAAAAA&#10;AAAAAAAAAAAAAABbQ29udGVudF9UeXBlc10ueG1sUEsBAi0AFAAGAAgAAAAhAFr0LFu/AAAAFQEA&#10;AAsAAAAAAAAAAAAAAAAAHwEAAF9yZWxzLy5yZWxzUEsBAi0AFAAGAAgAAAAhAIdw2SfHAAAA3gAA&#10;AA8AAAAAAAAAAAAAAAAABwIAAGRycy9kb3ducmV2LnhtbFBLBQYAAAAAAwADALcAAAD7AgAAAAA=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4.-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Incluyente</w:t>
                        </w:r>
                      </w:p>
                    </w:txbxContent>
                  </v:textbox>
                </v:rect>
                <v:rect id="Rectángulo 34067" o:spid="_x0000_s1045" style="position:absolute;left:23574;top:45335;width:25489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y8xwAAAN4AAAAPAAAAZHJzL2Rvd25yZXYueG1sRI9Ba8JA&#10;FITvBf/D8gQvpW5qxZbUVYogDUWQJur5kX0mwezbmF2T9N93C0KPw8x8wyzXg6lFR62rLCt4nkYg&#10;iHOrKy4UHLLt0xsI55E11pZJwQ85WK9GD0uMte35m7rUFyJA2MWooPS+iaV0eUkG3dQ2xME729ag&#10;D7ItpG6xD3BTy1kULaTBisNCiQ1tSsov6c0o6PN9d8p2n3L/eEosX5PrJj1+KTUZDx/vIDwN/j98&#10;bydawcs8WrzC351wBeTqFwAA//8DAFBLAQItABQABgAIAAAAIQDb4fbL7gAAAIUBAAATAAAAAAAA&#10;AAAAAAAAAAAAAABbQ29udGVudF9UeXBlc10ueG1sUEsBAi0AFAAGAAgAAAAhAFr0LFu/AAAAFQEA&#10;AAsAAAAAAAAAAAAAAAAAHwEAAF9yZWxzLy5yZWxzUEsBAi0AFAAGAAgAAAAhAOg8fLzHAAAA3gAA&#10;AA8AAAAAAAAAAAAAAAAABwIAAGRycy9kb3ducmV2LnhtbFBLBQYAAAAAAwADALcAAAD7AgAAAAA=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5.-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Seguro y en Orden</w:t>
                        </w: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upo 32" o:spid="_x0000_s1046" style="position:absolute;left:53507;top:32748;width:47412;height:12962" coordorigin="53507,32748" coordsize="47412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ángulo 33" o:spid="_x0000_s1047" style="position:absolute;left:53694;top:35848;width:4722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  <v:textbox>
                      <w:txbxContent>
                        <w:p w:rsidR="00FD218F" w:rsidRDefault="00FD218F" w:rsidP="00B2435A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33B25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13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Cultura en Toda la Ciudad</w:t>
                          </w:r>
                        </w:p>
                      </w:txbxContent>
                    </v:textbox>
                  </v:rect>
                  <v:rect id="Rectángulo 34" o:spid="_x0000_s1048" style="position:absolute;left:53694;top:38612;width:4280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      <v:textbox>
                      <w:txbxContent>
                        <w:p w:rsidR="00FD218F" w:rsidRDefault="00FD218F" w:rsidP="00B2435A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14.-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Desarrollo Social Participativo</w:t>
                          </w:r>
                        </w:p>
                      </w:txbxContent>
                    </v:textbox>
                  </v:rect>
                  <v:rect id="Rectángulo 35" o:spid="_x0000_s1049" style="position:absolute;left:53998;top:43247;width:4191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15.-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 Desarrollo Integral Policía y Tránsito</w:t>
                          </w:r>
                        </w:p>
                      </w:txbxContent>
                    </v:textbox>
                  </v:rect>
                  <v:rect id="Rectángulo 36" o:spid="_x0000_s1050" style="position:absolute;left:53507;top:32748;width:38802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12.-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Grupos Vulnerables</w:t>
                          </w:r>
                        </w:p>
                      </w:txbxContent>
                    </v:textbox>
                  </v:rect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brir llave 44" o:spid="_x0000_s1051" type="#_x0000_t87" style="position:absolute;left:49063;top:42830;width:5464;height:7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TDwQAAANsAAAAPAAAAZHJzL2Rvd25yZXYueG1sRI9Ba8JA&#10;FITvQv/D8gq96UYJJaSuoqLF3myM90f2mYRm34bsNkn/vRsQehxmvhlmvR1NI3rqXG1ZwXIRgSAu&#10;rK65VJBfT/MEhPPIGhvLpOCPHGw3L7M1ptoO/E195ksRStilqKDyvk2ldEVFBt3CtsTBu9vOoA+y&#10;K6XucAjlppGrKHqXBmsOCxW2dKio+Ml+jYI4PunVuL983e7Z8XPnMBny2in19jruPkB4Gv1/+Emf&#10;9cTB9CX8ALl5AAAA//8DAFBLAQItABQABgAIAAAAIQDb4fbL7gAAAIUBAAATAAAAAAAAAAAAAAAA&#10;AAAAAABbQ29udGVudF9UeXBlc10ueG1sUEsBAi0AFAAGAAgAAAAhAFr0LFu/AAAAFQEAAAsAAAAA&#10;AAAAAAAAAAAAHwEAAF9yZWxzLy5yZWxzUEsBAi0AFAAGAAgAAAAhAGcQRMPBAAAA2wAAAA8AAAAA&#10;AAAAAAAAAAAABwIAAGRycy9kb3ducmV2LnhtbFBLBQYAAAAAAwADALcAAAD1AgAAAAA=&#10;" adj="1231" strokecolor="#4a66ac [3204]" strokeweight=".5pt">
                  <v:stroke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DD9FE" wp14:editId="6310CEFF">
                <wp:simplePos x="0" y="0"/>
                <wp:positionH relativeFrom="column">
                  <wp:posOffset>2757110</wp:posOffset>
                </wp:positionH>
                <wp:positionV relativeFrom="paragraph">
                  <wp:posOffset>7620</wp:posOffset>
                </wp:positionV>
                <wp:extent cx="220662" cy="342900"/>
                <wp:effectExtent l="38100" t="0" r="27305" b="19050"/>
                <wp:wrapNone/>
                <wp:docPr id="16" name="Abri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" cy="34290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6D842" id="Abrir llave 16" o:spid="_x0000_s1026" type="#_x0000_t87" style="position:absolute;margin-left:217.1pt;margin-top:.6pt;width:17.3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yC3AEAAJADAAAOAAAAZHJzL2Uyb0RvYy54bWysU8tu2zAQvBfoPxC811KUVEgFy4FrI70U&#10;bYCkH7CmSIkAX1iylv33XdKq08etqA80ubsc7syO1g8na9hRYtTe9fxmVXMmnfCDdmPPv708vrvn&#10;LCZwAxjvZM/PMvKHzds36zl0svGTN4NERiAudnPo+ZRS6KoqiklaiCsfpKOk8mgh0RHHakCYCd2a&#10;qqnrtpo9DgG9kDFSdH9J8k3BV0qK9FWpKBMzPafeUlmxrIe8Vps1dCNCmLRY2oB/6MKCdvToFWoP&#10;Cdh31H9BWS3QR6/SSnhbeaW0kIUDsbmp/2DzPEGQhQuJE8NVpvj/YMWX4xMyPdDsWs4cWJrR9oAa&#10;mTFwlIyiJNEcYkeVz+EJl1OkbeZ7UmjzPzFhpyLr+SqrPCUmKNg0dds2nAlK3d41H+oie/V6OWBM&#10;n6S3LG96bqRKHxFEpg4dHD/HRK9S/c+6HHb+URtTxmccm3ve3r6nAQsgEykDibY2EK3oRs7AjORO&#10;kbAgRm/0kG9nnIjjYWeQHYEccrdt2+0uM6bXfivLT+8hTpe6krp4x+pEBjba9vy+zr/ltnEZXRYL&#10;LgSyihfd8u7ghzNJj8ns/MWc4MTkyZu5z9xCrqKxl2YWi2Zf/XouVa8f0uYHAAAA//8DAFBLAwQU&#10;AAYACAAAACEADN9DI94AAAAIAQAADwAAAGRycy9kb3ducmV2LnhtbEyPwU6DQBCG7ya+w2ZMvNml&#10;FLBFlsZYvXmxaBtvWxiByM4Sdin07R1PeppMvj//fJNtZ9OJMw6utaRguQhAIJW2aqlW8F683K1B&#10;OK+p0p0lVHBBB9v8+irTaWUnesPz3teCS8ilWkHjfZ9K6coGjXYL2yMx+7KD0Z7XoZbVoCcuN50M&#10;gyCRRrfEFxrd41OD5fd+NAqC1evu4/6zWF6O7fNmipMdjYdCqdub+fEBhMfZ/4XhV5/VIWenkx2p&#10;cqJTEK2ikKMMeDCPkvUGxElBHIcg80z+fyD/AQAA//8DAFBLAQItABQABgAIAAAAIQC2gziS/gAA&#10;AOEBAAATAAAAAAAAAAAAAAAAAAAAAABbQ29udGVudF9UeXBlc10ueG1sUEsBAi0AFAAGAAgAAAAh&#10;ADj9If/WAAAAlAEAAAsAAAAAAAAAAAAAAAAALwEAAF9yZWxzLy5yZWxzUEsBAi0AFAAGAAgAAAAh&#10;AMmNrILcAQAAkAMAAA4AAAAAAAAAAAAAAAAALgIAAGRycy9lMm9Eb2MueG1sUEsBAi0AFAAGAAgA&#10;AAAhAAzfQyPeAAAACAEAAA8AAAAAAAAAAAAAAAAANgQAAGRycy9kb3ducmV2LnhtbFBLBQYAAAAA&#10;BAAEAPMAAABBBQAAAAA=&#10;" adj="1158" strokecolor="#4a66ac" strokeweight=".5pt">
                <v:stroke joinstyle="miter"/>
              </v:shape>
            </w:pict>
          </mc:Fallback>
        </mc:AlternateContent>
      </w: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726F47" w:rsidP="00B2435A">
      <w:pPr>
        <w:spacing w:after="8"/>
        <w:ind w:left="0" w:firstLine="708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DD9FE" wp14:editId="6310CEFF">
                <wp:simplePos x="0" y="0"/>
                <wp:positionH relativeFrom="column">
                  <wp:posOffset>2711450</wp:posOffset>
                </wp:positionH>
                <wp:positionV relativeFrom="paragraph">
                  <wp:posOffset>164465</wp:posOffset>
                </wp:positionV>
                <wp:extent cx="314325" cy="1034479"/>
                <wp:effectExtent l="38100" t="0" r="28575" b="13335"/>
                <wp:wrapNone/>
                <wp:docPr id="17" name="Abri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34479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A144F3" id="Abrir llave 17" o:spid="_x0000_s1026" type="#_x0000_t87" style="position:absolute;margin-left:213.5pt;margin-top:12.95pt;width:24.75pt;height:8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S32wEAAJEDAAAOAAAAZHJzL2Uyb0RvYy54bWysU8lu2zAQvRfoPxC815KXOKlgOXBtpJei&#10;DZD2A8YUKRHghiFr2X/fIa06XW5FdaCGs2nem6fN49kadpIYtXctn89qzqQTvtOub/m3r0/vHjiL&#10;CVwHxjvZ8ouM/HH79s1mDI1c+MGbTiKjJi42Y2j5kFJoqiqKQVqIMx+ko6DyaCHRFfuqQxipuzXV&#10;oq7X1eixC+iFjJG8h2uQb0t/paRIX5SKMjHTcpotlRPLecxntd1A0yOEQYtpDPiHKSxoRx+9tTpA&#10;AvYd9V+trBboo1dpJrytvFJayIKB0MzrP9C8DBBkwULkxHCjKf6/tuLz6RmZ7mh395w5sLSj3RE1&#10;MmPgJBl5iaIxxIYyX8IzTrdIZsZ7Vmjzm5Cwc6H1cqNVnhMT5FzOV8vFHWeCQvN6uVrdv89Nq9fq&#10;gDF9lN6ybLTcSJU+IIiMHRo4fYrpmv8zL7udf9LGkB8a49jY8vXyjjYsgFSkDCQybSBc0fWcgelJ&#10;niJh6Ri90V2uzsUR++PeIDsBSWS1W693+2m639Lypw8Qh2teCeU0aKxOpGCjbcsf6vxM1cblqCwa&#10;nABkGq/EZevouwtxj8ns/VWd4MTgSZx5zgw4Z9HeC1WTRrOwfr2XrNc/afsDAAD//wMAUEsDBBQA&#10;BgAIAAAAIQCd/4T54gAAAAoBAAAPAAAAZHJzL2Rvd25yZXYueG1sTI/LTsMwEEX3SPyDNUjsqENo&#10;mxDiVAjxKI8NoaJbJ5k8aDyOYrcNf8+wguVoju49N11NphcHHF1nScHlLACBVNqqo0bB5uPhIgbh&#10;vKZK95ZQwTc6WGWnJ6lOKnukdzzkvhEcQi7RClrvh0RKV7ZotJvZAYl/tR2N9nyOjaxGfeRw08sw&#10;CJbS6I64odUD3rVY7vK9UfC82T7t6vr+6iUPPrePb6/RF64Lpc7PptsbEB4n/wfDrz6rQ8ZOhd1T&#10;5USvYB5GvMUrCBfXIBiYR8sFiILJOI5BZqn8PyH7AQAA//8DAFBLAQItABQABgAIAAAAIQC2gziS&#10;/gAAAOEBAAATAAAAAAAAAAAAAAAAAAAAAABbQ29udGVudF9UeXBlc10ueG1sUEsBAi0AFAAGAAgA&#10;AAAhADj9If/WAAAAlAEAAAsAAAAAAAAAAAAAAAAALwEAAF9yZWxzLy5yZWxzUEsBAi0AFAAGAAgA&#10;AAAhAOujFLfbAQAAkQMAAA4AAAAAAAAAAAAAAAAALgIAAGRycy9lMm9Eb2MueG1sUEsBAi0AFAAG&#10;AAgAAAAhAJ3/hPniAAAACgEAAA8AAAAAAAAAAAAAAAAANQQAAGRycy9kb3ducmV2LnhtbFBLBQYA&#10;AAAABAAEAPMAAABEBQAAAAA=&#10;" adj="547" strokecolor="#4a66ac" strokeweight=".5pt">
                <v:stroke joinstyle="miter"/>
              </v:shape>
            </w:pict>
          </mc:Fallback>
        </mc:AlternateContent>
      </w: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C16D37" w:rsidP="00B2435A">
      <w:pPr>
        <w:spacing w:after="8"/>
        <w:ind w:left="0" w:firstLine="708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3B466" wp14:editId="7CEC8C96">
                <wp:simplePos x="0" y="0"/>
                <wp:positionH relativeFrom="column">
                  <wp:posOffset>3062605</wp:posOffset>
                </wp:positionH>
                <wp:positionV relativeFrom="paragraph">
                  <wp:posOffset>104140</wp:posOffset>
                </wp:positionV>
                <wp:extent cx="2419350" cy="20002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218F" w:rsidRPr="001407EA" w:rsidRDefault="00FD218F" w:rsidP="009020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1407EA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 xml:space="preserve">4.- 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Administración Eficiente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C3B466" id="Rectángulo 2" o:spid="_x0000_s1052" style="position:absolute;left:0;text-align:left;margin-left:241.15pt;margin-top:8.2pt;width:190.5pt;height:1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KDjgEAAPkCAAAOAAAAZHJzL2Uyb0RvYy54bWysUktu2zAQ3RfIHQjuY8lqU6SC5aBAkG6K&#10;NmjSA9AUaREQOcwMbcnH6Vl6sQ5pxynaXZDN8DMzj++94epm9qPYGyQHoZPLRS2FCRp6F7ad/Pl4&#10;d3ktBSUVejVCMJ08GJI364t3qym2poEBxt6gYJBA7RQ7OaQU26oiPRivaAHRBE5aQK8SH3Fb9agm&#10;Rvdj1dT1x2oC7COCNkR8e3tMynXBt9bo9N1aMkmMnWRuqUQscZNjtV6pdosqDk6faKhXsPDKBX70&#10;DHWrkhI7dP9BeacRCGxaaPAVWOu0KRpYzbL+R83DoKIpWtgcimeb6O1g9bf9PQrXd7KRIijPI/rB&#10;pv3+Fba7EUSTDZoitVz3EO/xdCLeZrWzRZ9X1iHmYurhbKqZk9B82XxYfnp/xd5rzvHI6uYqg1Yv&#10;3REpfTHgRd50Evn94qXaf6V0LH0u4b7M5vh+3qV5Mxf6y+tnqhvoD6xp4qF2kp52CrOHqg3weZfA&#10;ugKZe4+FJ0j2t5A6/YU8wL/Pperlx67/AAAA//8DAFBLAwQUAAYACAAAACEAezr9ueAAAAAJAQAA&#10;DwAAAGRycy9kb3ducmV2LnhtbEyPwUrDQBCG74LvsIzgRezGtsQYsylSEIsUiqn2vM2OSTA7m2a3&#10;SXx7x5MeZ76ff77JVpNtxYC9bxwpuJtFIJBKZxqqFLzvn28TED5oMrp1hAq+0cMqv7zIdGrcSG84&#10;FKESXEI+1QrqELpUSl/WaLWfuQ6J2afrrQ489pU0vR653LZyHkWxtLohvlDrDtc1ll/F2SoYy91w&#10;2G9f5O7msHF02pzWxcerUtdX09MjiIBT+AvDrz6rQ85OR3cm40WrYJnMFxxlEC9BcCCJF7w4Mrl/&#10;AJln8v8H+Q8AAAD//wMAUEsBAi0AFAAGAAgAAAAhALaDOJL+AAAA4QEAABMAAAAAAAAAAAAAAAAA&#10;AAAAAFtDb250ZW50X1R5cGVzXS54bWxQSwECLQAUAAYACAAAACEAOP0h/9YAAACUAQAACwAAAAAA&#10;AAAAAAAAAAAvAQAAX3JlbHMvLnJlbHNQSwECLQAUAAYACAAAACEAyKvig44BAAD5AgAADgAAAAAA&#10;AAAAAAAAAAAuAgAAZHJzL2Uyb0RvYy54bWxQSwECLQAUAAYACAAAACEAezr9ueAAAAAJAQAADwAA&#10;AAAAAAAAAAAAAADoAwAAZHJzL2Rvd25yZXYueG1sUEsFBgAAAAAEAAQA8wAAAPUEAAAAAA==&#10;" filled="f" stroked="f">
                <v:textbox>
                  <w:txbxContent>
                    <w:p w:rsidR="00FD218F" w:rsidRPr="001407EA" w:rsidRDefault="00FD218F" w:rsidP="0090209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1407EA"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 xml:space="preserve">4.- 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Administración Eficiente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Default="00316848" w:rsidP="00B2435A">
      <w:pPr>
        <w:spacing w:after="8"/>
        <w:ind w:left="0"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243033</wp:posOffset>
                </wp:positionV>
                <wp:extent cx="1379475" cy="1381885"/>
                <wp:effectExtent l="0" t="0" r="0" b="889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475" cy="1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218F" w:rsidRDefault="00FD218F" w:rsidP="00B2435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 acuerdo al</w:t>
                            </w:r>
                            <w:r>
                              <w:rPr>
                                <w:rFonts w:asciiTheme="minorHAnsi" w:eastAsia="Times New Roman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Plan Municipal de Desarrollo</w:t>
                            </w:r>
                          </w:p>
                          <w:p w:rsidR="00FD218F" w:rsidRDefault="00FD218F" w:rsidP="00B2435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Existen 5 ejes centrales con 16 programas a desarrollar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ángulo 50" o:spid="_x0000_s1053" style="position:absolute;left:0;text-align:left;margin-left:-35.55pt;margin-top:19.15pt;width:108.6pt;height:10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YC1AIAAPAFAAAOAAAAZHJzL2Uyb0RvYy54bWysVFFvmzAQfp+0/2D5nQKpSQCVVG0I06Ss&#10;q9ZOe3bABDSwme2EtNN+zH7L/tjOJkmT9GXaxoPls8939333cVfX27ZBGyZVLXiC/QsPI8ZzUdR8&#10;leDPj5kTYqQ05QVtBGcJfmIKX0/fvrnqu5iNRCWagkkEQbiK+y7BldZd7Loqr1hL1YXoGIfLUsiW&#10;ajDlyi0k7SF627gjzxu7vZBFJ0XOlILTdLjEUxu/LFmuP5alYho1CYbatF2lXZdmdadXNF5J2lV1&#10;viuD/kUVLa05JD2ESqmmaC3rV6HaOpdCiVJf5KJ1RVnWObMYAI3vnaF5qGjHLBYgR3UHmtT/C5vf&#10;be4lqosEB0APpy306BOw9usnX60bgeAUKOo7FYPnQ3cvDUjVLUT+VSEuZhXlK3YjpegrRgsozDf+&#10;7skDYyh4ipb9B1FAArrWwrK1LWVrAgIPaGub8nRoCttqlMOhfzmJyCTAKIc7/zL0wzCwOWi8f95J&#10;pd8x0SKzSbCE+m14ulkobcqh8d7FZOMiq5vGdr7hJwfgOJxAcnhq7kwZtpHfIy+ah/OQOGQ0njvE&#10;S1PnJpsRZ5z5kyC9TGez1P9h8vokruqiYNyk2YvKJ3/WtJ28BzkcZKVEUxcmnClJydVy1ki0oSDq&#10;zH47Qo7c3NMyLAmA5QySPyLe7ShysnE4cUhGAieaeKHj+dFtNPZIRNLsFNKi5uzfIaE+wVEwCmyX&#10;joo+w+bZ7zU2Gre1hrHR1G2Cw4MTjY0G57ywrdW0bob9ERWm/BcqoN37RlvFGpEOYtfb5db+FX5k&#10;0hsFL0XxBBqGWQcSq4R8xqiHuZFg9W1NJcOoec9B/5FPiBk01iDBZASGPL5ZHt/wdTsT0EUfI8pz&#10;iJpgvd/O9DCnYFB0VC/4Q5cbR9NBo+bH7Rcqu53kNeC4E/t5QeMz5Q++u/9yALIzYKxYPnYj0Myt&#10;Y9t6vQzq6W8AAAD//wMAUEsDBBQABgAIAAAAIQAXJ3u14gAAAAoBAAAPAAAAZHJzL2Rvd25yZXYu&#10;eG1sTI9NS8NAEIbvgv9hGcGLtJu09sOYSZGCWIpQTGvP22RMgtnZNLtN4r93e9LjzDy887zxatC1&#10;6Ki1lWGEcByAIM5MXnGBcNi/jpYgrFOcq9owIfyQhVVyexOrKDc9f1CXukL4ELaRQiidayIpbVaS&#10;VnZsGmJ/+zKtVs6PbSHzVvU+XNdyEgRzqVXF/kOpGlqXlH2nF43QZ7vuuH9/k7uH48bweXNep59b&#10;xPu74eUZhKPB/cFw1ffqkHink7lwbkWNMFqEoUcRpsspiCvwOPeLE8JkNnsCmcTyf4XkFwAA//8D&#10;AFBLAQItABQABgAIAAAAIQC2gziS/gAAAOEBAAATAAAAAAAAAAAAAAAAAAAAAABbQ29udGVudF9U&#10;eXBlc10ueG1sUEsBAi0AFAAGAAgAAAAhADj9If/WAAAAlAEAAAsAAAAAAAAAAAAAAAAALwEAAF9y&#10;ZWxzLy5yZWxzUEsBAi0AFAAGAAgAAAAhAM8DxgLUAgAA8AUAAA4AAAAAAAAAAAAAAAAALgIAAGRy&#10;cy9lMm9Eb2MueG1sUEsBAi0AFAAGAAgAAAAhABcne7XiAAAACgEAAA8AAAAAAAAAAAAAAAAALgUA&#10;AGRycy9kb3ducmV2LnhtbFBLBQYAAAAABAAEAPMAAAA9BgAAAAA=&#10;" filled="f" stroked="f">
                <v:textbox>
                  <w:txbxContent>
                    <w:p w:rsidR="00FD218F" w:rsidRDefault="00FD218F" w:rsidP="00B2435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gramStart"/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20"/>
                          <w:szCs w:val="20"/>
                        </w:rPr>
                        <w:t>De acuerdo al</w:t>
                      </w:r>
                      <w:proofErr w:type="gramEnd"/>
                      <w:r>
                        <w:rPr>
                          <w:rFonts w:asciiTheme="minorHAnsi" w:eastAsia="Times New Roman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20"/>
                          <w:szCs w:val="20"/>
                        </w:rPr>
                        <w:t>Plan Municipal de Desarrollo</w:t>
                      </w:r>
                    </w:p>
                    <w:p w:rsidR="00FD218F" w:rsidRDefault="00FD218F" w:rsidP="00B2435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20"/>
                          <w:szCs w:val="20"/>
                        </w:rPr>
                        <w:t>Existen 5 ejes centrales con 16 programas a desarrollar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Default="00C16D37" w:rsidP="00B2435A">
      <w:pPr>
        <w:spacing w:after="8"/>
        <w:ind w:left="0" w:firstLine="70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F3D05F" wp14:editId="1E8D99C4">
                <wp:simplePos x="0" y="0"/>
                <wp:positionH relativeFrom="column">
                  <wp:posOffset>2733235</wp:posOffset>
                </wp:positionH>
                <wp:positionV relativeFrom="paragraph">
                  <wp:posOffset>90170</wp:posOffset>
                </wp:positionV>
                <wp:extent cx="328295" cy="1117137"/>
                <wp:effectExtent l="38100" t="0" r="14605" b="26035"/>
                <wp:wrapNone/>
                <wp:docPr id="19" name="Abrir lla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1117137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03FB72" id="Abrir llave 19" o:spid="_x0000_s1026" type="#_x0000_t87" style="position:absolute;margin-left:215.2pt;margin-top:7.1pt;width:25.85pt;height:8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oJ3AEAAJEDAAAOAAAAZHJzL2Uyb0RvYy54bWysU9uO0zAQfUfiHyy/0zQt2+1GTVel1fKC&#10;YKWFD5g6dmLJN41N0/49Yzd0ubwh8uCM55Y5Z042j2dr2Eli1N61vJ7NOZNO+E67vuXfvj69W3MW&#10;E7gOjHey5RcZ+eP27ZvNGBq58IM3nURGTVxsxtDyIaXQVFUUg7QQZz5IR0Hl0UKiK/ZVhzBSd2uq&#10;xXy+qkaPXUAvZIzkPVyDfFv6KyVF+qJUlImZltNsqZxYzmM+q+0Gmh4hDFpMY8A/TGFBO/rordUB&#10;ErDvqP9qZbVAH71KM+Ft5ZXSQhYMhKae/4HmZYAgCxYiJ4YbTfH/tRWfT8/IdEe7e+DMgaUd7Y6o&#10;kRkDJ8nISxSNITaU+RKecbpFMjPes0Kb34SEnQutlxut8pyYIOdysV483HEmKFTX9X29vM9Nq9fq&#10;gDF9lN6ybLTcSJU+IIiMHRo4fYrpmv8zL7udf9LGkB8a49jY8tXyjjYsgFSkDCQybSBc0fWcgelJ&#10;niJh6Ri90V2uzsUR++PeIDsBSeT9brXa7afpfkvLnz5AHK55JZTToLE6kYKNti1fz/MzVRuXo7Jo&#10;cAKQabwSl62j7y7EPSaz91d1ghODJ3HmOTPgnEV7L1RNGs3C+vVesl7/pO0PAAAA//8DAFBLAwQU&#10;AAYACAAAACEAAgfgPd4AAAAKAQAADwAAAGRycy9kb3ducmV2LnhtbEyPwU7DMAyG70i8Q2QkLogl&#10;LRWM0nRCk0BCO7VDnLPGtBWNUzXpVnh6zIkd7f/X58/FZnGDOOIUek8akpUCgdR421Or4X3/crsG&#10;EaIhawZPqOEbA2zKy4vC5NafqMJjHVvBEAq50dDFOOZShqZDZ8LKj0icffrJmcjj1Eo7mRPD3SBT&#10;pe6lMz3xhc6MuO2w+apnpyHz23DzWtm+tR/z295Xu/rhZ6f19dXy/AQi4hL/y/Cnz+pQstPBz2SD&#10;GJhxpzKucpClILiQrdMExIEXjyoBWRby/IXyFwAA//8DAFBLAQItABQABgAIAAAAIQC2gziS/gAA&#10;AOEBAAATAAAAAAAAAAAAAAAAAAAAAABbQ29udGVudF9UeXBlc10ueG1sUEsBAi0AFAAGAAgAAAAh&#10;ADj9If/WAAAAlAEAAAsAAAAAAAAAAAAAAAAALwEAAF9yZWxzLy5yZWxzUEsBAi0AFAAGAAgAAAAh&#10;ACBdmgncAQAAkQMAAA4AAAAAAAAAAAAAAAAALgIAAGRycy9lMm9Eb2MueG1sUEsBAi0AFAAGAAgA&#10;AAAhAAIH4D3eAAAACgEAAA8AAAAAAAAAAAAAAAAANgQAAGRycy9kb3ducmV2LnhtbFBLBQYAAAAA&#10;BAAEAPMAAABBBQAAAAA=&#10;" adj="529" strokecolor="#4a66ac" strokeweight=".5pt">
                <v:stroke joinstyle="miter"/>
              </v:shape>
            </w:pict>
          </mc:Fallback>
        </mc:AlternateConten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D527AF" w:rsidP="00B2435A">
      <w:pPr>
        <w:spacing w:after="8"/>
        <w:ind w:left="0" w:firstLine="70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12D07" wp14:editId="432938DD">
                <wp:simplePos x="0" y="0"/>
                <wp:positionH relativeFrom="column">
                  <wp:posOffset>3078297</wp:posOffset>
                </wp:positionH>
                <wp:positionV relativeFrom="paragraph">
                  <wp:posOffset>165232</wp:posOffset>
                </wp:positionV>
                <wp:extent cx="2440305" cy="19050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30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218F" w:rsidRPr="001407EA" w:rsidRDefault="00FD218F" w:rsidP="0026648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9.- Infraestructura Estratégica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012D07" id="Rectángulo 4" o:spid="_x0000_s1054" style="position:absolute;left:0;text-align:left;margin-left:242.4pt;margin-top:13pt;width:192.1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EVjQEAAPkCAAAOAAAAZHJzL2Uyb0RvYy54bWysUktu2zAQ3QfoHQjuY8mOE6SC5SBA0G6K&#10;NkjaA9AUaREQOewMbcnH6Vl6sQ4Z1y6aXZDNaH56M+8NV3eTH8TeIDkIrZzPailM0NC5sG3lj++f&#10;Lm+loKRCpwYIppUHQ/Ju/eFiNcbGLKCHoTMoGCRQM8ZW9inFpqpI98YrmkE0gYsW0KvEIW6rDtXI&#10;6H6oFnV9U42AXUTQhoizDy9FuS741hqdvllLJomhlbxbKhaL3WRbrVeq2aKKvdPHNdQbtvDKBR56&#10;gnpQSYkduldQ3mkEAptmGnwF1jptCgdmM6//Y/Pcq2gKFxaH4kkmej9Y/XX/iMJ1rVxKEZTnEz2x&#10;aL9/he1uALHMAo2RGu57jo94jIjdzHay6POXeYipiHo4iWqmJDQnF8tlfVVfS6G5Nv9YX9dF9er8&#10;d0RKnw14kZ1WIs8vWqr9F0o8kVv/tnCQt3mZn700baay/qKg5tQGugNzGvmoraSfO4VZQ9UEuN8l&#10;sK5AnhuPkKxvmXR8C/mA/8al6/xi138AAAD//wMAUEsDBBQABgAIAAAAIQADE7mw4AAAAAkBAAAP&#10;AAAAZHJzL2Rvd25yZXYueG1sTI9BS8NAEIXvgv9hGcGL2E1LDTFmUqQgFikUU+15m12TYHY2zW6T&#10;+O87nvT45j3efC9bTbYVg+l94whhPotAGCqdbqhC+Ni/3CcgfFCkVevIIPwYD6v8+ipTqXYjvZuh&#10;CJXgEvKpQqhD6FIpfVkbq/zMdYbY+3K9VYFlX0ndq5HLbSsXURRLqxriD7XqzLo25XdxtghjuRsO&#10;++2r3N0dNo5Om9O6+HxDvL2Znp9ABDOFvzD84jM65Mx0dGfSXrQIy2TJ6AFhEfMmDiTx4xzEEeGB&#10;DzLP5P8F+QUAAP//AwBQSwECLQAUAAYACAAAACEAtoM4kv4AAADhAQAAEwAAAAAAAAAAAAAAAAAA&#10;AAAAW0NvbnRlbnRfVHlwZXNdLnhtbFBLAQItABQABgAIAAAAIQA4/SH/1gAAAJQBAAALAAAAAAAA&#10;AAAAAAAAAC8BAABfcmVscy8ucmVsc1BLAQItABQABgAIAAAAIQDFpAEVjQEAAPkCAAAOAAAAAAAA&#10;AAAAAAAAAC4CAABkcnMvZTJvRG9jLnhtbFBLAQItABQABgAIAAAAIQADE7mw4AAAAAkBAAAPAAAA&#10;AAAAAAAAAAAAAOcDAABkcnMvZG93bnJldi54bWxQSwUGAAAAAAQABADzAAAA9AQAAAAA&#10;" filled="f" stroked="f">
                <v:textbox>
                  <w:txbxContent>
                    <w:p w:rsidR="00FD218F" w:rsidRPr="001407EA" w:rsidRDefault="00FD218F" w:rsidP="0026648C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9.- Infraestructura Estratégica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Pr="00E7764A" w:rsidRDefault="00B2435A" w:rsidP="00B2435A">
      <w:pPr>
        <w:spacing w:after="8"/>
        <w:rPr>
          <w:sz w:val="28"/>
          <w:szCs w:val="28"/>
        </w:rPr>
      </w:pPr>
    </w:p>
    <w:p w:rsidR="00B2435A" w:rsidRPr="00946041" w:rsidRDefault="00C16D37" w:rsidP="00B2435A">
      <w:pPr>
        <w:spacing w:after="8"/>
        <w:ind w:left="0" w:firstLine="197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3D05F" wp14:editId="1E8D99C4">
                <wp:simplePos x="0" y="0"/>
                <wp:positionH relativeFrom="column">
                  <wp:posOffset>2758440</wp:posOffset>
                </wp:positionH>
                <wp:positionV relativeFrom="paragraph">
                  <wp:posOffset>213360</wp:posOffset>
                </wp:positionV>
                <wp:extent cx="322153" cy="838200"/>
                <wp:effectExtent l="38100" t="0" r="20955" b="19050"/>
                <wp:wrapNone/>
                <wp:docPr id="22" name="Abrir llav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53" cy="83820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4217D" id="Abrir llave 22" o:spid="_x0000_s1026" type="#_x0000_t87" style="position:absolute;margin-left:217.2pt;margin-top:16.8pt;width:25.35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t52AEAAJADAAAOAAAAZHJzL2Uyb0RvYy54bWysU9uO0zAQfUfiHyy/06QpW1VR01Vptbwg&#10;WGnhA6aOnVjyTWPTtH/P2A1dLm+IPDjjuWXOmZPt48UadpYYtXcdXy5qzqQTvtdu6Pi3r0/vNpzF&#10;BK4H453s+FVG/rh7+2Y7hVY2fvSml8ioiYvtFDo+phTaqopilBbiwgfpKKg8Wkh0xaHqESbqbk3V&#10;1PW6mjz2Ab2QMZL3eAvyXemvlBTpi1JRJmY6TrOlcmI5T/msdltoB4QwajGPAf8whQXt6KP3VkdI&#10;wL6j/quV1QJ99CothLeVV0oLWTAQmmX9B5qXEYIsWIicGO40xf/XVnw+PyPTfcebhjMHlna0P6FG&#10;ZgycJSMvUTSF2FLmS3jG+RbJzHgvCm1+ExJ2KbRe77TKS2KCnKumWT6sOBMU2qw2tLbcs3otDhjT&#10;R+kty0bHjVTpA4LI0KGF86eYbvk/87Lb+SdtDPmhNY5NHV+vHmjBAkhEykAi0waCFd3AGZiB1CkS&#10;lo7RG93n6lwccTgdDLIzkELe79fr/WGe7re0/OkjxPGWV0I5DVqrEwnYaEvY6vzM1cblqCwSnAFk&#10;Fm+8Zevk+ytRj8kc/E2c4MToSZt5zgw4Z9HaC1WzRLOufr2XrNcfafcDAAD//wMAUEsDBBQABgAI&#10;AAAAIQD4e1pE3wAAAAoBAAAPAAAAZHJzL2Rvd25yZXYueG1sTI/BTsMwEETvSPyDtUjcqFOSWiXE&#10;qSpEuVFB6YWbG2+TiHgdxU4T/p7lBMfVPM28LTaz68QFh9B60rBcJCCQKm9bqjUcP3Z3axAhGrKm&#10;84QavjHApry+Kkxu/UTveDnEWnAJhdxoaGLscylD1aAzYeF7JM7OfnAm8jnU0g5m4nLXyfskUdKZ&#10;lnihMT0+NVh9HUanoTrvn6fP/bFuX9Qupm8P0zS+brW+vZm3jyAizvEPhl99VoeSnU5+JBtEpyFL&#10;s4xRDWmqQDCQrVdLECcm1UqBLAv5/4XyBwAA//8DAFBLAQItABQABgAIAAAAIQC2gziS/gAAAOEB&#10;AAATAAAAAAAAAAAAAAAAAAAAAABbQ29udGVudF9UeXBlc10ueG1sUEsBAi0AFAAGAAgAAAAhADj9&#10;If/WAAAAlAEAAAsAAAAAAAAAAAAAAAAALwEAAF9yZWxzLy5yZWxzUEsBAi0AFAAGAAgAAAAhAG92&#10;G3nYAQAAkAMAAA4AAAAAAAAAAAAAAAAALgIAAGRycy9lMm9Eb2MueG1sUEsBAi0AFAAGAAgAAAAh&#10;APh7WkTfAAAACgEAAA8AAAAAAAAAAAAAAAAAMgQAAGRycy9kb3ducmV2LnhtbFBLBQYAAAAABAAE&#10;APMAAAA+BQAAAAA=&#10;" adj="692" strokecolor="#4a66ac" strokeweight=".5pt">
                <v:stroke joinstyle="miter"/>
              </v:shape>
            </w:pict>
          </mc:Fallback>
        </mc:AlternateContent>
      </w:r>
    </w:p>
    <w:p w:rsidR="00B2435A" w:rsidRPr="002608D0" w:rsidRDefault="00B2435A" w:rsidP="00B2435A">
      <w:pPr>
        <w:spacing w:after="8"/>
        <w:ind w:left="0" w:firstLine="0"/>
        <w:rPr>
          <w:sz w:val="24"/>
          <w:szCs w:val="24"/>
        </w:rPr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687232" w:rsidP="00B2435A">
      <w:pPr>
        <w:spacing w:after="8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628D7" wp14:editId="1EA9BA2A">
                <wp:simplePos x="0" y="0"/>
                <wp:positionH relativeFrom="column">
                  <wp:posOffset>3047520</wp:posOffset>
                </wp:positionH>
                <wp:positionV relativeFrom="paragraph">
                  <wp:posOffset>35560</wp:posOffset>
                </wp:positionV>
                <wp:extent cx="2278809" cy="235883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9" cy="235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218F" w:rsidRPr="001407EA" w:rsidRDefault="00FD218F" w:rsidP="00053D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1407EA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6</w:t>
                            </w:r>
                            <w:r w:rsidRPr="001407EA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 xml:space="preserve">.- 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Cultura de Prevención al Delito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9628D7" id="Rectángulo 5" o:spid="_x0000_s1055" style="position:absolute;left:0;text-align:left;margin-left:239.95pt;margin-top:2.8pt;width:179.45pt;height:1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z9jwEAAPkCAAAOAAAAZHJzL2Uyb0RvYy54bWysUktu2zAQ3RfIHQjuY8kKnKqCZSNA0G6K&#10;NGiSA9AUaREQOSyHtuTj5Cy9WIe04wTNLshm+Jnhm/fecLme7MD2KqAB1/L5rORMOQmdcduWPz1+&#10;v6w5wyhcJwZwquUHhXy9uviyHH2jKuhh6FRgBOKwGX3L+xh9UxQoe2UFzsArR0kNwYpIx7AtuiBG&#10;QrdDUZXldTFC6HwAqRDp9vaY5KuMr7WS8ZfWqCIbWk7cYo4hx02KxWopmm0QvjfyREN8gIUVxlHT&#10;M9StiILtgnkHZY0MgKDjTIItQGsjVdZAaublf2oeeuFV1kLmoD/bhJ8HK+/294GZruULzpywNKLf&#10;ZNrfZ7fdDcAWyaDRY0N1D/4+nE5I26R20sGmlXSwKZt6OJuqpsgkXVbV17ouv3EmKVddLer6KoEW&#10;r699wPhDgWVp0/JA/bOXYv8T47H0pYTeJTbH/mkXp82U6VfzF6ob6A6kaaShthz/7ERIHorGwc0u&#10;gjYZMr09Fp4gyd9M6vQX0gDfnnPV649d/QMAAP//AwBQSwMEFAAGAAgAAAAhAJjGPmTgAAAACAEA&#10;AA8AAABkcnMvZG93bnJldi54bWxMj11Lw0AQRd8F/8Mygi9iN1Zt05hNkYJYRCimH8/b7JgEs7Np&#10;dpvEf+/4pI/Dudw5N12OthE9dr52pOBuEoFAKpypqVSw277cxiB80GR04wgVfKOHZXZ5kerEuIE+&#10;sM9DKbiEfKIVVCG0iZS+qNBqP3EtErNP11kd+OxKaTo9cLlt5DSKZtLqmvhDpVtcVVh85WerYCg2&#10;/WH7/io3N4e1o9P6tMr3b0pdX43PTyACjuEvDL/6rA4ZOx3dmYwXjYKH+WLBUQWPMxDM4/uYpxwZ&#10;TOcgs1T+H5D9AAAA//8DAFBLAQItABQABgAIAAAAIQC2gziS/gAAAOEBAAATAAAAAAAAAAAAAAAA&#10;AAAAAABbQ29udGVudF9UeXBlc10ueG1sUEsBAi0AFAAGAAgAAAAhADj9If/WAAAAlAEAAAsAAAAA&#10;AAAAAAAAAAAALwEAAF9yZWxzLy5yZWxzUEsBAi0AFAAGAAgAAAAhAH4F3P2PAQAA+QIAAA4AAAAA&#10;AAAAAAAAAAAALgIAAGRycy9lMm9Eb2MueG1sUEsBAi0AFAAGAAgAAAAhAJjGPmTgAAAACAEAAA8A&#10;AAAAAAAAAAAAAAAA6QMAAGRycy9kb3ducmV2LnhtbFBLBQYAAAAABAAEAPMAAAD2BAAAAAA=&#10;" filled="f" stroked="f">
                <v:textbox>
                  <w:txbxContent>
                    <w:p w:rsidR="00FD218F" w:rsidRPr="001407EA" w:rsidRDefault="00FD218F" w:rsidP="00053D8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1407EA"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1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6</w:t>
                      </w:r>
                      <w:r w:rsidRPr="001407EA"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 xml:space="preserve">.- 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Cultura de Prevención al Delito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Default="00B2435A" w:rsidP="00B2435A">
      <w:pPr>
        <w:spacing w:after="8"/>
        <w:ind w:left="0" w:firstLine="0"/>
      </w:pPr>
    </w:p>
    <w:p w:rsidR="00D66FBB" w:rsidRPr="005F39EF" w:rsidRDefault="00781B1A" w:rsidP="005F39EF">
      <w:pPr>
        <w:spacing w:after="7"/>
        <w:ind w:left="0" w:right="36" w:firstLine="0"/>
        <w:jc w:val="right"/>
        <w:rPr>
          <w:szCs w:val="20"/>
        </w:rPr>
      </w:pPr>
      <w:r>
        <w:rPr>
          <w:szCs w:val="20"/>
        </w:rPr>
        <w:t>3</w:t>
      </w:r>
    </w:p>
    <w:p w:rsidR="00233665" w:rsidRDefault="00233665" w:rsidP="00B2435A">
      <w:pPr>
        <w:spacing w:after="7"/>
        <w:ind w:left="0" w:right="36" w:firstLine="0"/>
        <w:rPr>
          <w:sz w:val="24"/>
          <w:szCs w:val="24"/>
        </w:rPr>
      </w:pPr>
    </w:p>
    <w:p w:rsidR="00233665" w:rsidRDefault="00233665" w:rsidP="00B2435A">
      <w:pPr>
        <w:spacing w:after="7"/>
        <w:ind w:left="0" w:right="36" w:firstLine="0"/>
        <w:rPr>
          <w:sz w:val="24"/>
          <w:szCs w:val="24"/>
        </w:rPr>
      </w:pPr>
    </w:p>
    <w:p w:rsidR="005F39EF" w:rsidRDefault="005F39EF" w:rsidP="00B2435A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512148">
      <w:pPr>
        <w:spacing w:after="7"/>
        <w:ind w:left="0" w:right="283" w:firstLine="0"/>
        <w:rPr>
          <w:sz w:val="24"/>
          <w:szCs w:val="24"/>
        </w:rPr>
      </w:pPr>
    </w:p>
    <w:p w:rsidR="001A1814" w:rsidRDefault="001A1814" w:rsidP="00512148">
      <w:pPr>
        <w:spacing w:after="7"/>
        <w:ind w:left="0" w:right="283" w:firstLine="0"/>
        <w:rPr>
          <w:sz w:val="24"/>
          <w:szCs w:val="24"/>
        </w:rPr>
      </w:pPr>
    </w:p>
    <w:p w:rsidR="00B2435A" w:rsidRDefault="00B2435A" w:rsidP="00B2435A">
      <w:pPr>
        <w:spacing w:after="7"/>
        <w:ind w:left="0" w:right="36" w:firstLine="0"/>
        <w:rPr>
          <w:sz w:val="24"/>
          <w:szCs w:val="24"/>
        </w:rPr>
      </w:pPr>
      <w:r w:rsidRPr="00D23B9A">
        <w:rPr>
          <w:sz w:val="24"/>
          <w:szCs w:val="24"/>
        </w:rPr>
        <w:t xml:space="preserve">Para el presente informe se segmentaron tres niveles de cumplimiento, los cuales se describen a continuación: </w:t>
      </w:r>
    </w:p>
    <w:p w:rsidR="00F82A4A" w:rsidRPr="00D23B9A" w:rsidRDefault="00F82A4A" w:rsidP="00B2435A">
      <w:pPr>
        <w:spacing w:after="7"/>
        <w:ind w:left="0" w:right="36" w:firstLine="0"/>
        <w:rPr>
          <w:sz w:val="24"/>
          <w:szCs w:val="24"/>
        </w:rPr>
      </w:pPr>
    </w:p>
    <w:p w:rsidR="00B2435A" w:rsidRPr="00D23B9A" w:rsidRDefault="00B2435A" w:rsidP="00B2435A">
      <w:pPr>
        <w:spacing w:after="49" w:line="259" w:lineRule="auto"/>
        <w:ind w:left="0" w:right="0" w:firstLine="0"/>
        <w:jc w:val="left"/>
        <w:rPr>
          <w:sz w:val="24"/>
          <w:szCs w:val="24"/>
        </w:rPr>
      </w:pPr>
      <w:r w:rsidRPr="00D23B9A">
        <w:rPr>
          <w:sz w:val="24"/>
          <w:szCs w:val="24"/>
        </w:rPr>
        <w:t xml:space="preserve"> </w:t>
      </w:r>
    </w:p>
    <w:p w:rsidR="00B2435A" w:rsidRDefault="00B2435A" w:rsidP="00B2435A">
      <w:pPr>
        <w:numPr>
          <w:ilvl w:val="0"/>
          <w:numId w:val="2"/>
        </w:numPr>
        <w:ind w:right="36" w:hanging="348"/>
        <w:rPr>
          <w:sz w:val="24"/>
          <w:szCs w:val="24"/>
        </w:rPr>
      </w:pPr>
      <w:r w:rsidRPr="00F528AA">
        <w:rPr>
          <w:sz w:val="24"/>
          <w:szCs w:val="24"/>
        </w:rPr>
        <w:t xml:space="preserve">Información Completa: Se le asigna en color verde a las áreas que presentaron la totalidad de la información. </w:t>
      </w:r>
    </w:p>
    <w:p w:rsidR="00F528AA" w:rsidRPr="00F528AA" w:rsidRDefault="00F528AA" w:rsidP="00F528AA">
      <w:pPr>
        <w:ind w:left="977" w:right="36" w:firstLine="0"/>
        <w:rPr>
          <w:sz w:val="24"/>
          <w:szCs w:val="24"/>
        </w:rPr>
      </w:pPr>
    </w:p>
    <w:p w:rsidR="00B2435A" w:rsidRDefault="00B2435A" w:rsidP="00B2435A">
      <w:pPr>
        <w:ind w:right="36"/>
        <w:rPr>
          <w:sz w:val="24"/>
          <w:szCs w:val="24"/>
        </w:rPr>
      </w:pPr>
    </w:p>
    <w:p w:rsidR="00F82A4A" w:rsidRPr="00D23B9A" w:rsidRDefault="00F82A4A" w:rsidP="00B2435A">
      <w:pPr>
        <w:ind w:right="36"/>
        <w:rPr>
          <w:sz w:val="24"/>
          <w:szCs w:val="24"/>
        </w:rPr>
      </w:pPr>
    </w:p>
    <w:p w:rsidR="00B2435A" w:rsidRDefault="00B2435A" w:rsidP="00B2435A">
      <w:pPr>
        <w:numPr>
          <w:ilvl w:val="0"/>
          <w:numId w:val="2"/>
        </w:numPr>
        <w:ind w:right="36" w:hanging="348"/>
        <w:rPr>
          <w:sz w:val="24"/>
          <w:szCs w:val="24"/>
        </w:rPr>
      </w:pPr>
      <w:r w:rsidRPr="00D23B9A">
        <w:rPr>
          <w:sz w:val="24"/>
          <w:szCs w:val="24"/>
        </w:rPr>
        <w:t>Información Incompleta: Se le asigna</w:t>
      </w:r>
      <w:r>
        <w:rPr>
          <w:sz w:val="24"/>
          <w:szCs w:val="24"/>
        </w:rPr>
        <w:t xml:space="preserve"> en color amarillo</w:t>
      </w:r>
      <w:r w:rsidRPr="00D23B9A">
        <w:rPr>
          <w:sz w:val="24"/>
          <w:szCs w:val="24"/>
        </w:rPr>
        <w:t xml:space="preserve"> a las</w:t>
      </w:r>
      <w:r>
        <w:rPr>
          <w:sz w:val="24"/>
          <w:szCs w:val="24"/>
        </w:rPr>
        <w:t xml:space="preserve"> áreas </w:t>
      </w:r>
      <w:r w:rsidRPr="00D23B9A">
        <w:rPr>
          <w:sz w:val="24"/>
          <w:szCs w:val="24"/>
        </w:rPr>
        <w:t>que presentaron parcialmente la información</w:t>
      </w:r>
      <w:r w:rsidR="00F528AA">
        <w:rPr>
          <w:sz w:val="24"/>
          <w:szCs w:val="24"/>
        </w:rPr>
        <w:t>.</w:t>
      </w:r>
      <w:r w:rsidRPr="00D23B9A">
        <w:rPr>
          <w:sz w:val="24"/>
          <w:szCs w:val="24"/>
        </w:rPr>
        <w:t xml:space="preserve"> </w:t>
      </w:r>
    </w:p>
    <w:p w:rsidR="00B2435A" w:rsidRDefault="00B2435A" w:rsidP="00B2435A">
      <w:pPr>
        <w:ind w:right="36"/>
        <w:rPr>
          <w:sz w:val="24"/>
          <w:szCs w:val="24"/>
        </w:rPr>
      </w:pPr>
    </w:p>
    <w:p w:rsidR="00F82A4A" w:rsidRDefault="00F82A4A" w:rsidP="00B2435A">
      <w:pPr>
        <w:ind w:right="36"/>
        <w:rPr>
          <w:sz w:val="24"/>
          <w:szCs w:val="24"/>
        </w:rPr>
      </w:pPr>
    </w:p>
    <w:p w:rsidR="00F528AA" w:rsidRPr="00D23B9A" w:rsidRDefault="00F528AA" w:rsidP="00B2435A">
      <w:pPr>
        <w:ind w:right="36"/>
        <w:rPr>
          <w:sz w:val="24"/>
          <w:szCs w:val="24"/>
        </w:rPr>
      </w:pPr>
    </w:p>
    <w:p w:rsidR="00B2435A" w:rsidRPr="00D23B9A" w:rsidRDefault="00B2435A" w:rsidP="00B2435A">
      <w:pPr>
        <w:numPr>
          <w:ilvl w:val="0"/>
          <w:numId w:val="2"/>
        </w:numPr>
        <w:ind w:right="36" w:hanging="348"/>
        <w:rPr>
          <w:sz w:val="24"/>
          <w:szCs w:val="24"/>
        </w:rPr>
      </w:pPr>
      <w:r w:rsidRPr="00D23B9A">
        <w:rPr>
          <w:sz w:val="24"/>
          <w:szCs w:val="24"/>
        </w:rPr>
        <w:t>Sin Información: Se le asigna</w:t>
      </w:r>
      <w:r>
        <w:rPr>
          <w:sz w:val="24"/>
          <w:szCs w:val="24"/>
        </w:rPr>
        <w:t xml:space="preserve"> en color rojo</w:t>
      </w:r>
      <w:r w:rsidRPr="00D23B9A">
        <w:rPr>
          <w:sz w:val="24"/>
          <w:szCs w:val="24"/>
        </w:rPr>
        <w:t xml:space="preserve"> a las</w:t>
      </w:r>
      <w:r>
        <w:rPr>
          <w:sz w:val="24"/>
          <w:szCs w:val="24"/>
        </w:rPr>
        <w:t xml:space="preserve"> áreas </w:t>
      </w:r>
      <w:r w:rsidRPr="00D23B9A">
        <w:rPr>
          <w:sz w:val="24"/>
          <w:szCs w:val="24"/>
        </w:rPr>
        <w:t>qu</w:t>
      </w:r>
      <w:r w:rsidR="00F528AA">
        <w:rPr>
          <w:sz w:val="24"/>
          <w:szCs w:val="24"/>
        </w:rPr>
        <w:t>e no presentaron la información</w:t>
      </w:r>
      <w:r w:rsidRPr="00D23B9A">
        <w:rPr>
          <w:sz w:val="24"/>
          <w:szCs w:val="24"/>
        </w:rPr>
        <w:t xml:space="preserve">.  </w: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F82A4A" w:rsidRDefault="00F82A4A" w:rsidP="00B2435A">
      <w:pPr>
        <w:spacing w:after="8"/>
        <w:ind w:left="0" w:firstLine="708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  <w:r w:rsidRPr="00D23B9A">
        <w:rPr>
          <w:sz w:val="24"/>
          <w:szCs w:val="24"/>
        </w:rPr>
        <w:t xml:space="preserve">Para el presente informe </w:t>
      </w:r>
      <w:r>
        <w:rPr>
          <w:sz w:val="24"/>
          <w:szCs w:val="24"/>
        </w:rPr>
        <w:t>en los rubros de Economía, Eficiencia, Eficacia y Calidad se segmentaron 2</w:t>
      </w:r>
      <w:r w:rsidRPr="00D23B9A">
        <w:rPr>
          <w:sz w:val="24"/>
          <w:szCs w:val="24"/>
        </w:rPr>
        <w:t xml:space="preserve"> niveles de cumplimiento, los cuales se describen a continuación: </w:t>
      </w: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●</w:t>
      </w:r>
      <w:r>
        <w:rPr>
          <w:sz w:val="24"/>
          <w:szCs w:val="24"/>
        </w:rPr>
        <w:t xml:space="preserve"> Si Cumple: Se le asigna en color verde a los componentes que si cumplieron con Economía, Eficiencia, Eficacia y Calidad.</w:t>
      </w: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● </w:t>
      </w:r>
      <w:r>
        <w:rPr>
          <w:sz w:val="24"/>
          <w:szCs w:val="24"/>
        </w:rPr>
        <w:t>No Cumple: Se le asigna en color rojo a los componentes que no cumplieron con Economía, Eficiencia, Eficacia y Calidad.</w:t>
      </w:r>
    </w:p>
    <w:p w:rsidR="00F82A4A" w:rsidRPr="00781B1A" w:rsidRDefault="00781B1A" w:rsidP="00781B1A">
      <w:pPr>
        <w:spacing w:after="8"/>
        <w:ind w:left="0" w:firstLine="708"/>
        <w:jc w:val="right"/>
        <w:rPr>
          <w:szCs w:val="20"/>
        </w:rPr>
      </w:pPr>
      <w:r w:rsidRPr="00781B1A">
        <w:rPr>
          <w:szCs w:val="20"/>
        </w:rPr>
        <w:t>4</w:t>
      </w:r>
    </w:p>
    <w:p w:rsidR="00F82A4A" w:rsidRDefault="00F82A4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B2435A" w:rsidP="00B2435A">
      <w:pPr>
        <w:spacing w:after="4" w:line="236" w:lineRule="auto"/>
        <w:ind w:left="0" w:right="0" w:firstLine="0"/>
      </w:pPr>
      <w:r>
        <w:rPr>
          <w:b/>
          <w:sz w:val="32"/>
        </w:rPr>
        <w:t xml:space="preserve">Resultados por </w:t>
      </w:r>
      <w:r w:rsidR="005A13CC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5A13CC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5A13CC">
        <w:rPr>
          <w:b/>
          <w:sz w:val="32"/>
        </w:rPr>
        <w:t>C</w:t>
      </w:r>
      <w:r>
        <w:rPr>
          <w:b/>
          <w:sz w:val="32"/>
        </w:rPr>
        <w:t xml:space="preserve">umplimiento al </w:t>
      </w:r>
      <w:r w:rsidR="005A13CC">
        <w:rPr>
          <w:b/>
          <w:sz w:val="32"/>
        </w:rPr>
        <w:t>C</w:t>
      </w:r>
      <w:r>
        <w:rPr>
          <w:b/>
          <w:sz w:val="32"/>
        </w:rPr>
        <w:t xml:space="preserve">ontenido del </w:t>
      </w:r>
      <w:r w:rsidR="00E97284">
        <w:rPr>
          <w:b/>
          <w:sz w:val="32"/>
        </w:rPr>
        <w:t>1er</w:t>
      </w:r>
      <w:r w:rsidR="00B71F92">
        <w:rPr>
          <w:b/>
          <w:sz w:val="32"/>
        </w:rPr>
        <w:t>. Trimestre del año 20</w:t>
      </w:r>
      <w:r w:rsidR="00E97284">
        <w:rPr>
          <w:b/>
          <w:sz w:val="32"/>
        </w:rPr>
        <w:t>18</w:t>
      </w:r>
    </w:p>
    <w:p w:rsidR="00B2435A" w:rsidRDefault="00B2435A" w:rsidP="00B243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A2068" w:rsidRDefault="00753261" w:rsidP="00C9210B">
      <w:pPr>
        <w:ind w:right="36"/>
        <w:jc w:val="left"/>
      </w:pPr>
      <w:r w:rsidRPr="00753261">
        <w:rPr>
          <w:noProof/>
        </w:rPr>
        <w:drawing>
          <wp:inline distT="0" distB="0" distL="0" distR="0">
            <wp:extent cx="5762625" cy="63912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68" w:rsidRDefault="00753261" w:rsidP="005F39EF">
      <w:pPr>
        <w:ind w:right="36"/>
        <w:jc w:val="right"/>
      </w:pPr>
      <w:r>
        <w:t>5</w:t>
      </w:r>
    </w:p>
    <w:p w:rsidR="0073465E" w:rsidRDefault="0073465E" w:rsidP="00510283">
      <w:pPr>
        <w:ind w:left="0" w:right="36" w:firstLine="0"/>
      </w:pPr>
    </w:p>
    <w:p w:rsidR="007E5F9E" w:rsidRDefault="007E5F9E" w:rsidP="00510283">
      <w:pPr>
        <w:ind w:left="0" w:right="36" w:firstLine="0"/>
      </w:pPr>
    </w:p>
    <w:p w:rsidR="007E5F9E" w:rsidRDefault="007E5F9E" w:rsidP="00510283">
      <w:pPr>
        <w:ind w:left="0" w:right="36" w:firstLine="0"/>
      </w:pPr>
    </w:p>
    <w:p w:rsidR="0073465E" w:rsidRDefault="00B70911" w:rsidP="006B2A20">
      <w:pPr>
        <w:ind w:left="0" w:right="36" w:firstLine="0"/>
      </w:pPr>
      <w:r>
        <w:rPr>
          <w:noProof/>
        </w:rPr>
        <w:drawing>
          <wp:inline distT="0" distB="0" distL="0" distR="0" wp14:anchorId="399B8FCC">
            <wp:extent cx="5734050" cy="1695498"/>
            <wp:effectExtent l="0" t="0" r="0" b="0"/>
            <wp:docPr id="34081" name="Imagen 3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17" cy="171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068" w:rsidRDefault="00B70911" w:rsidP="005F39EF">
      <w:pPr>
        <w:ind w:right="36"/>
        <w:jc w:val="right"/>
      </w:pPr>
      <w:r>
        <w:rPr>
          <w:noProof/>
        </w:rPr>
        <w:drawing>
          <wp:inline distT="0" distB="0" distL="0" distR="0" wp14:anchorId="72356469">
            <wp:extent cx="5734050" cy="1828100"/>
            <wp:effectExtent l="0" t="0" r="0" b="1270"/>
            <wp:docPr id="34082" name="Imagen 3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04" cy="1841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283" w:rsidRDefault="00B70911" w:rsidP="005F39EF">
      <w:pPr>
        <w:ind w:right="36"/>
        <w:jc w:val="right"/>
      </w:pPr>
      <w:r>
        <w:rPr>
          <w:noProof/>
        </w:rPr>
        <w:drawing>
          <wp:inline distT="0" distB="0" distL="0" distR="0" wp14:anchorId="2C5C34D3">
            <wp:extent cx="5734050" cy="1835089"/>
            <wp:effectExtent l="0" t="0" r="0" b="0"/>
            <wp:docPr id="34083" name="Imagen 3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60" cy="185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53261" w:rsidP="005F39EF">
      <w:pPr>
        <w:ind w:right="36"/>
        <w:jc w:val="right"/>
      </w:pPr>
      <w:r>
        <w:t>6</w:t>
      </w: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001C7A" w:rsidRDefault="00B70911" w:rsidP="007E5F9E">
      <w:pPr>
        <w:ind w:left="0" w:right="36" w:firstLine="0"/>
      </w:pPr>
      <w:r>
        <w:rPr>
          <w:noProof/>
        </w:rPr>
        <w:drawing>
          <wp:inline distT="0" distB="0" distL="0" distR="0" wp14:anchorId="52D5C482">
            <wp:extent cx="5781675" cy="1700530"/>
            <wp:effectExtent l="0" t="0" r="9525" b="0"/>
            <wp:docPr id="34084" name="Imagen 3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33" cy="174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7EF" w:rsidRDefault="0073465E" w:rsidP="00B2435A">
      <w:pPr>
        <w:ind w:right="36"/>
      </w:pPr>
      <w:r>
        <w:rPr>
          <w:noProof/>
        </w:rPr>
        <w:drawing>
          <wp:inline distT="0" distB="0" distL="0" distR="0" wp14:anchorId="5F6403FE">
            <wp:extent cx="5791200" cy="1923415"/>
            <wp:effectExtent l="0" t="0" r="0" b="635"/>
            <wp:docPr id="34057" name="Imagen 3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36" cy="1941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510283" w:rsidP="00B2435A">
      <w:pPr>
        <w:ind w:right="36"/>
      </w:pPr>
      <w:r>
        <w:rPr>
          <w:noProof/>
        </w:rPr>
        <w:drawing>
          <wp:inline distT="0" distB="0" distL="0" distR="0" wp14:anchorId="304D2375">
            <wp:extent cx="5810250" cy="1875790"/>
            <wp:effectExtent l="0" t="0" r="0" b="0"/>
            <wp:docPr id="34068" name="Imagen 3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18" cy="190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F9E" w:rsidRDefault="007E5F9E" w:rsidP="00B2435A">
      <w:pPr>
        <w:ind w:right="36"/>
      </w:pPr>
    </w:p>
    <w:p w:rsidR="007E5F9E" w:rsidRDefault="007E5F9E" w:rsidP="00B2435A">
      <w:pPr>
        <w:ind w:right="36"/>
      </w:pPr>
    </w:p>
    <w:p w:rsidR="007E5F9E" w:rsidRDefault="007E5F9E" w:rsidP="00B2435A">
      <w:pPr>
        <w:ind w:right="36"/>
      </w:pPr>
    </w:p>
    <w:p w:rsidR="00781B1A" w:rsidRDefault="00781B1A" w:rsidP="00B2435A">
      <w:pPr>
        <w:ind w:right="36"/>
      </w:pPr>
    </w:p>
    <w:p w:rsidR="00781B1A" w:rsidRDefault="00781B1A" w:rsidP="00B2435A">
      <w:pPr>
        <w:ind w:right="36"/>
      </w:pPr>
    </w:p>
    <w:p w:rsidR="007E5F9E" w:rsidRDefault="007E5F9E" w:rsidP="00B2435A">
      <w:pPr>
        <w:ind w:right="36"/>
      </w:pPr>
    </w:p>
    <w:p w:rsidR="007E5F9E" w:rsidRDefault="00753261" w:rsidP="007E5F9E">
      <w:pPr>
        <w:ind w:right="36"/>
        <w:jc w:val="right"/>
      </w:pPr>
      <w:r>
        <w:t>7</w:t>
      </w:r>
    </w:p>
    <w:p w:rsidR="007E5F9E" w:rsidRDefault="007E5F9E" w:rsidP="007E5F9E">
      <w:pPr>
        <w:ind w:right="36"/>
        <w:jc w:val="right"/>
      </w:pPr>
    </w:p>
    <w:p w:rsidR="007E5F9E" w:rsidRDefault="007E5F9E" w:rsidP="007E5F9E">
      <w:pPr>
        <w:ind w:right="36"/>
        <w:jc w:val="right"/>
      </w:pPr>
    </w:p>
    <w:p w:rsidR="00510283" w:rsidRDefault="00510283" w:rsidP="00B2435A">
      <w:pPr>
        <w:ind w:right="36"/>
      </w:pPr>
      <w:r>
        <w:rPr>
          <w:noProof/>
        </w:rPr>
        <w:drawing>
          <wp:inline distT="0" distB="0" distL="0" distR="0" wp14:anchorId="240DC1DF">
            <wp:extent cx="5819775" cy="1800225"/>
            <wp:effectExtent l="0" t="0" r="9525" b="9525"/>
            <wp:docPr id="34070" name="Imagen 3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68" cy="180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7E5F9E" w:rsidP="007E5F9E">
      <w:pPr>
        <w:ind w:right="36"/>
      </w:pPr>
      <w:r>
        <w:rPr>
          <w:noProof/>
        </w:rPr>
        <w:drawing>
          <wp:inline distT="0" distB="0" distL="0" distR="0" wp14:anchorId="3F4E9CA6">
            <wp:extent cx="5840730" cy="1722297"/>
            <wp:effectExtent l="0" t="0" r="7620" b="0"/>
            <wp:docPr id="34071" name="Imagen 3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76" cy="173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7E5F9E" w:rsidP="00B2435A">
      <w:pPr>
        <w:ind w:right="36"/>
      </w:pPr>
      <w:r>
        <w:rPr>
          <w:noProof/>
        </w:rPr>
        <w:drawing>
          <wp:inline distT="0" distB="0" distL="0" distR="0" wp14:anchorId="369CCBB1" wp14:editId="383F12C7">
            <wp:extent cx="2867025" cy="2238375"/>
            <wp:effectExtent l="0" t="0" r="9525" b="9525"/>
            <wp:docPr id="34072" name="Imagen 3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3A7370" w:rsidP="00B2435A">
      <w:pPr>
        <w:ind w:right="36"/>
      </w:pPr>
    </w:p>
    <w:p w:rsidR="00F837EF" w:rsidRDefault="00F837EF" w:rsidP="00FA271F">
      <w:pPr>
        <w:ind w:left="-142" w:right="36" w:firstLine="0"/>
      </w:pPr>
    </w:p>
    <w:p w:rsidR="00AB1417" w:rsidRDefault="00AB1417" w:rsidP="00FA271F">
      <w:pPr>
        <w:ind w:left="-142" w:right="36" w:firstLine="0"/>
      </w:pPr>
    </w:p>
    <w:p w:rsidR="00001C7A" w:rsidRDefault="00001C7A" w:rsidP="00FA271F">
      <w:pPr>
        <w:ind w:left="-142" w:right="36" w:firstLine="0"/>
      </w:pPr>
    </w:p>
    <w:p w:rsidR="00FA271F" w:rsidRDefault="00FA271F" w:rsidP="00AB1417">
      <w:pPr>
        <w:ind w:left="-142" w:right="36" w:firstLine="0"/>
      </w:pPr>
    </w:p>
    <w:p w:rsidR="00940250" w:rsidRDefault="00753261" w:rsidP="00001C7A">
      <w:pPr>
        <w:ind w:left="0" w:right="36" w:firstLine="0"/>
        <w:jc w:val="right"/>
        <w:rPr>
          <w:noProof/>
        </w:rPr>
      </w:pPr>
      <w:r>
        <w:rPr>
          <w:noProof/>
        </w:rPr>
        <w:t>8</w:t>
      </w:r>
    </w:p>
    <w:p w:rsidR="00B2435A" w:rsidRDefault="00B2435A" w:rsidP="0040244B">
      <w:pPr>
        <w:ind w:left="142" w:right="36" w:hanging="284"/>
      </w:pPr>
    </w:p>
    <w:p w:rsidR="00001C7A" w:rsidRDefault="00001C7A" w:rsidP="00181FAA">
      <w:pPr>
        <w:spacing w:after="4" w:line="236" w:lineRule="auto"/>
        <w:ind w:left="0" w:right="0" w:firstLine="0"/>
        <w:rPr>
          <w:b/>
          <w:sz w:val="32"/>
        </w:rPr>
      </w:pPr>
    </w:p>
    <w:p w:rsidR="00A863D0" w:rsidRDefault="00A863D0" w:rsidP="00181FAA">
      <w:pPr>
        <w:spacing w:after="4" w:line="236" w:lineRule="auto"/>
        <w:ind w:left="0" w:right="0" w:firstLine="0"/>
        <w:rPr>
          <w:b/>
          <w:sz w:val="32"/>
        </w:rPr>
      </w:pPr>
    </w:p>
    <w:p w:rsidR="00181FAA" w:rsidRDefault="00181FAA" w:rsidP="00181FAA">
      <w:pPr>
        <w:spacing w:after="4" w:line="236" w:lineRule="auto"/>
        <w:ind w:left="0" w:right="0" w:firstLine="0"/>
        <w:rPr>
          <w:b/>
          <w:sz w:val="32"/>
        </w:rPr>
      </w:pPr>
      <w:r>
        <w:rPr>
          <w:b/>
          <w:sz w:val="32"/>
        </w:rPr>
        <w:t xml:space="preserve">Resultados por </w:t>
      </w:r>
      <w:r w:rsidR="00C9210B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C9210B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C9210B">
        <w:rPr>
          <w:b/>
          <w:sz w:val="32"/>
        </w:rPr>
        <w:t>C</w:t>
      </w:r>
      <w:r>
        <w:rPr>
          <w:b/>
          <w:sz w:val="32"/>
        </w:rPr>
        <w:t xml:space="preserve">umplimiento al </w:t>
      </w:r>
      <w:r w:rsidR="00C9210B">
        <w:rPr>
          <w:b/>
          <w:sz w:val="32"/>
        </w:rPr>
        <w:t>C</w:t>
      </w:r>
      <w:r>
        <w:rPr>
          <w:b/>
          <w:sz w:val="32"/>
        </w:rPr>
        <w:t>ontenido</w:t>
      </w:r>
      <w:r w:rsidR="00AB1417">
        <w:rPr>
          <w:b/>
          <w:sz w:val="32"/>
        </w:rPr>
        <w:t xml:space="preserve"> del </w:t>
      </w:r>
      <w:r w:rsidR="007E5F9E">
        <w:rPr>
          <w:b/>
          <w:sz w:val="32"/>
        </w:rPr>
        <w:t>1er</w:t>
      </w:r>
      <w:r>
        <w:rPr>
          <w:b/>
          <w:sz w:val="32"/>
        </w:rPr>
        <w:t>. Trimestre del año 201</w:t>
      </w:r>
      <w:r w:rsidR="007E5F9E">
        <w:rPr>
          <w:b/>
          <w:sz w:val="32"/>
        </w:rPr>
        <w:t>8</w:t>
      </w:r>
      <w:r>
        <w:rPr>
          <w:b/>
          <w:sz w:val="32"/>
        </w:rPr>
        <w:t xml:space="preserve"> de los Fondos Federales.</w:t>
      </w:r>
    </w:p>
    <w:p w:rsidR="00C9210B" w:rsidRDefault="00C9210B" w:rsidP="00181FAA">
      <w:pPr>
        <w:spacing w:after="4" w:line="236" w:lineRule="auto"/>
        <w:ind w:left="0" w:right="0" w:firstLine="0"/>
      </w:pPr>
    </w:p>
    <w:p w:rsidR="00C9210B" w:rsidRDefault="00C9210B" w:rsidP="00181FAA">
      <w:pPr>
        <w:spacing w:after="4" w:line="236" w:lineRule="auto"/>
        <w:ind w:left="0" w:right="0" w:firstLine="0"/>
      </w:pPr>
    </w:p>
    <w:p w:rsidR="00C9210B" w:rsidRDefault="00C9210B" w:rsidP="00181FAA">
      <w:pPr>
        <w:spacing w:after="4" w:line="236" w:lineRule="auto"/>
        <w:ind w:left="0" w:right="0" w:firstLine="0"/>
      </w:pPr>
    </w:p>
    <w:p w:rsidR="00C9210B" w:rsidRDefault="00C9210B" w:rsidP="00181FAA">
      <w:pPr>
        <w:spacing w:after="4" w:line="236" w:lineRule="auto"/>
        <w:ind w:left="0" w:right="0" w:firstLine="0"/>
      </w:pPr>
    </w:p>
    <w:p w:rsidR="00181FAA" w:rsidRDefault="00181FAA" w:rsidP="00181FA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80239" w:rsidRDefault="00753261" w:rsidP="00380239">
      <w:pPr>
        <w:ind w:right="36"/>
      </w:pPr>
      <w:r w:rsidRPr="00753261">
        <w:rPr>
          <w:noProof/>
        </w:rPr>
        <w:drawing>
          <wp:inline distT="0" distB="0" distL="0" distR="0">
            <wp:extent cx="5934075" cy="9715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0B" w:rsidRDefault="00C9210B" w:rsidP="00380239">
      <w:pPr>
        <w:ind w:right="36"/>
      </w:pPr>
    </w:p>
    <w:p w:rsidR="00C9210B" w:rsidRDefault="00C9210B" w:rsidP="00380239">
      <w:pPr>
        <w:ind w:right="36"/>
      </w:pPr>
    </w:p>
    <w:p w:rsidR="00C9210B" w:rsidRDefault="00C9210B" w:rsidP="00380239">
      <w:pPr>
        <w:ind w:right="36"/>
      </w:pPr>
    </w:p>
    <w:p w:rsidR="00380239" w:rsidRDefault="0055515E" w:rsidP="00380239">
      <w:pPr>
        <w:ind w:right="36"/>
      </w:pPr>
      <w:r>
        <w:rPr>
          <w:noProof/>
        </w:rPr>
        <w:drawing>
          <wp:inline distT="0" distB="0" distL="0" distR="0" wp14:anchorId="7B9A667B">
            <wp:extent cx="5999460" cy="2724150"/>
            <wp:effectExtent l="0" t="0" r="1905" b="0"/>
            <wp:docPr id="34077" name="Imagen 3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14" cy="275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239" w:rsidRDefault="00380239" w:rsidP="00380239">
      <w:pPr>
        <w:ind w:right="36"/>
      </w:pPr>
    </w:p>
    <w:p w:rsidR="00380239" w:rsidRDefault="00380239" w:rsidP="00380239">
      <w:pPr>
        <w:ind w:left="977" w:right="36" w:firstLine="0"/>
      </w:pPr>
    </w:p>
    <w:p w:rsidR="00380239" w:rsidRDefault="00380239" w:rsidP="00380239">
      <w:pPr>
        <w:ind w:left="977" w:right="36" w:firstLine="0"/>
      </w:pPr>
    </w:p>
    <w:p w:rsidR="00380239" w:rsidRDefault="00380239" w:rsidP="00A863D0">
      <w:pPr>
        <w:ind w:left="0" w:right="36" w:firstLine="0"/>
        <w:jc w:val="right"/>
      </w:pPr>
    </w:p>
    <w:p w:rsidR="00E46FA1" w:rsidRDefault="00753261" w:rsidP="00A863D0">
      <w:pPr>
        <w:ind w:left="0" w:right="36" w:firstLine="0"/>
        <w:jc w:val="right"/>
      </w:pPr>
      <w:r>
        <w:t>9</w:t>
      </w:r>
    </w:p>
    <w:p w:rsidR="0055515E" w:rsidRDefault="0055515E" w:rsidP="005B1D46">
      <w:pPr>
        <w:spacing w:after="4" w:line="236" w:lineRule="auto"/>
        <w:ind w:left="0" w:right="0" w:firstLine="0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Resultados </w:t>
      </w:r>
      <w:r w:rsidR="00781B1A">
        <w:rPr>
          <w:b/>
          <w:sz w:val="32"/>
        </w:rPr>
        <w:t>D</w:t>
      </w:r>
      <w:r>
        <w:rPr>
          <w:b/>
          <w:sz w:val="32"/>
        </w:rPr>
        <w:t xml:space="preserve">etallados de la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781B1A">
        <w:rPr>
          <w:b/>
          <w:sz w:val="32"/>
        </w:rPr>
        <w:t>C</w:t>
      </w:r>
      <w:r>
        <w:rPr>
          <w:b/>
          <w:sz w:val="32"/>
        </w:rPr>
        <w:t>umplimiento al</w:t>
      </w:r>
    </w:p>
    <w:p w:rsidR="0055515E" w:rsidRDefault="0055515E" w:rsidP="005B1D46">
      <w:pPr>
        <w:spacing w:after="4" w:line="236" w:lineRule="auto"/>
        <w:ind w:left="1850" w:right="0" w:hanging="1092"/>
        <w:jc w:val="center"/>
        <w:rPr>
          <w:b/>
          <w:sz w:val="36"/>
        </w:rPr>
      </w:pPr>
      <w:r>
        <w:rPr>
          <w:b/>
          <w:sz w:val="32"/>
        </w:rPr>
        <w:t>Contenido del 1er. Trimestre del año 2018</w:t>
      </w:r>
    </w:p>
    <w:p w:rsidR="0055515E" w:rsidRDefault="0055515E" w:rsidP="0055515E">
      <w:pPr>
        <w:spacing w:after="4" w:line="236" w:lineRule="auto"/>
        <w:ind w:left="709" w:right="0" w:hanging="283"/>
      </w:pPr>
      <w:r>
        <w:t xml:space="preserve">A continuación, se presentan los resultados generales de la revisión de cumplimiento al contenido del </w:t>
      </w:r>
    </w:p>
    <w:p w:rsidR="0055515E" w:rsidRDefault="0055515E" w:rsidP="0055515E">
      <w:pPr>
        <w:spacing w:after="4" w:line="236" w:lineRule="auto"/>
        <w:ind w:right="0" w:firstLine="56"/>
      </w:pPr>
      <w:r>
        <w:rPr>
          <w:b/>
          <w:i/>
        </w:rPr>
        <w:t xml:space="preserve">1er. Trimestre </w:t>
      </w:r>
      <w:r w:rsidRPr="002A21CB">
        <w:rPr>
          <w:b/>
          <w:i/>
        </w:rPr>
        <w:t>(PBR-SED)</w:t>
      </w:r>
      <w:r>
        <w:rPr>
          <w:b/>
          <w:i/>
        </w:rPr>
        <w:t xml:space="preserve"> del año 2018</w:t>
      </w:r>
      <w:r>
        <w:t xml:space="preserve">, mediante una tabla, en la cual se aprecia que: </w:t>
      </w:r>
    </w:p>
    <w:p w:rsidR="0055515E" w:rsidRDefault="0055515E" w:rsidP="0055515E">
      <w:pPr>
        <w:spacing w:after="4" w:line="236" w:lineRule="auto"/>
        <w:ind w:right="0" w:firstLine="56"/>
      </w:pPr>
    </w:p>
    <w:p w:rsidR="00283E5E" w:rsidRDefault="00934BEE" w:rsidP="0055515E">
      <w:pPr>
        <w:ind w:left="0" w:right="36" w:firstLine="0"/>
        <w:rPr>
          <w:noProof/>
        </w:rPr>
      </w:pPr>
      <w:r w:rsidRPr="00934BEE">
        <w:rPr>
          <w:noProof/>
        </w:rPr>
        <w:drawing>
          <wp:inline distT="0" distB="0" distL="0" distR="0">
            <wp:extent cx="5362575" cy="4762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B7" w:rsidRDefault="00D359B7" w:rsidP="00D359B7">
      <w:pPr>
        <w:ind w:left="0" w:right="36" w:firstLine="0"/>
        <w:rPr>
          <w:noProof/>
        </w:rPr>
      </w:pPr>
    </w:p>
    <w:p w:rsidR="00D359B7" w:rsidRDefault="00934BEE" w:rsidP="0055515E">
      <w:pPr>
        <w:ind w:left="0" w:right="36" w:firstLine="0"/>
        <w:rPr>
          <w:noProof/>
        </w:rPr>
      </w:pPr>
      <w:r w:rsidRPr="00934BEE">
        <w:rPr>
          <w:noProof/>
        </w:rPr>
        <w:drawing>
          <wp:inline distT="0" distB="0" distL="0" distR="0">
            <wp:extent cx="5372100" cy="1066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B7" w:rsidRDefault="00D359B7" w:rsidP="00D359B7">
      <w:pPr>
        <w:ind w:left="-426" w:right="36" w:firstLine="0"/>
        <w:jc w:val="right"/>
        <w:rPr>
          <w:noProof/>
        </w:rPr>
      </w:pPr>
      <w:r>
        <w:rPr>
          <w:noProof/>
        </w:rPr>
        <w:t>1</w:t>
      </w:r>
      <w:r w:rsidR="00753261">
        <w:rPr>
          <w:noProof/>
        </w:rPr>
        <w:t>0</w:t>
      </w:r>
    </w:p>
    <w:p w:rsidR="00B2435A" w:rsidRDefault="00B2435A" w:rsidP="009503E2">
      <w:pPr>
        <w:spacing w:after="4" w:line="236" w:lineRule="auto"/>
        <w:ind w:left="1802" w:right="0" w:hanging="1044"/>
      </w:pPr>
      <w:r>
        <w:rPr>
          <w:b/>
          <w:sz w:val="32"/>
        </w:rPr>
        <w:lastRenderedPageBreak/>
        <w:t xml:space="preserve">Resultados por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781B1A">
        <w:rPr>
          <w:b/>
          <w:sz w:val="32"/>
        </w:rPr>
        <w:t>C</w:t>
      </w:r>
      <w:r>
        <w:rPr>
          <w:b/>
          <w:sz w:val="32"/>
        </w:rPr>
        <w:t xml:space="preserve">umplimiento al </w:t>
      </w:r>
      <w:r w:rsidR="00781B1A">
        <w:rPr>
          <w:b/>
          <w:sz w:val="32"/>
        </w:rPr>
        <w:t>C</w:t>
      </w:r>
      <w:r>
        <w:rPr>
          <w:b/>
          <w:sz w:val="32"/>
        </w:rPr>
        <w:t xml:space="preserve">ontenido del </w:t>
      </w:r>
      <w:r w:rsidR="00D359B7">
        <w:rPr>
          <w:b/>
          <w:sz w:val="32"/>
        </w:rPr>
        <w:t>1er</w:t>
      </w:r>
      <w:r w:rsidR="002171FF">
        <w:rPr>
          <w:b/>
          <w:sz w:val="32"/>
        </w:rPr>
        <w:t>. Trimestre del año 201</w:t>
      </w:r>
      <w:r w:rsidR="00D359B7">
        <w:rPr>
          <w:b/>
          <w:sz w:val="32"/>
        </w:rPr>
        <w:t>8</w:t>
      </w:r>
      <w:r>
        <w:rPr>
          <w:b/>
          <w:sz w:val="32"/>
        </w:rPr>
        <w:t xml:space="preserve"> </w:t>
      </w:r>
    </w:p>
    <w:p w:rsidR="00B2435A" w:rsidRDefault="00B2435A" w:rsidP="00B243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B2435A" w:rsidRDefault="00B2435A" w:rsidP="005F39EF">
      <w:pPr>
        <w:spacing w:after="4" w:line="236" w:lineRule="auto"/>
        <w:ind w:left="709" w:right="0" w:firstLine="49"/>
      </w:pPr>
      <w:r>
        <w:t xml:space="preserve">A continuación, se presentan los resultados generales de la revisión de cumplimiento al contenido del </w:t>
      </w:r>
      <w:r w:rsidR="00D359B7">
        <w:rPr>
          <w:b/>
          <w:i/>
        </w:rPr>
        <w:t>1er</w:t>
      </w:r>
      <w:r w:rsidRPr="00710F91">
        <w:rPr>
          <w:b/>
          <w:i/>
        </w:rPr>
        <w:t>.</w:t>
      </w:r>
      <w:r>
        <w:rPr>
          <w:b/>
          <w:i/>
        </w:rPr>
        <w:t xml:space="preserve">Trimestre </w:t>
      </w:r>
      <w:r w:rsidRPr="002A21CB">
        <w:rPr>
          <w:b/>
          <w:i/>
        </w:rPr>
        <w:t>(PBR-SED)</w:t>
      </w:r>
      <w:r w:rsidR="002171FF">
        <w:rPr>
          <w:b/>
          <w:i/>
        </w:rPr>
        <w:t xml:space="preserve"> del año 201</w:t>
      </w:r>
      <w:r w:rsidR="00D359B7">
        <w:rPr>
          <w:b/>
          <w:i/>
        </w:rPr>
        <w:t>8</w:t>
      </w:r>
      <w:r>
        <w:t>, mediante 4 gráficas circulares, en las cuales se aprecia que:</w:t>
      </w:r>
    </w:p>
    <w:p w:rsidR="00B2435A" w:rsidRDefault="00B2435A" w:rsidP="00B2435A">
      <w:pPr>
        <w:numPr>
          <w:ilvl w:val="0"/>
          <w:numId w:val="6"/>
        </w:numPr>
        <w:spacing w:line="268" w:lineRule="auto"/>
        <w:ind w:right="36"/>
      </w:pPr>
      <w:r>
        <w:rPr>
          <w:i/>
          <w:u w:val="single" w:color="000000"/>
        </w:rPr>
        <w:t>Resultados en Economía:</w:t>
      </w:r>
      <w:r>
        <w:t xml:space="preserve"> Del 100% de los componentes que tiene el Municipio de Saltillo del Estado de Coahuila de Zaragoza, en lo que respecta a economía, sólo </w:t>
      </w:r>
      <w:r w:rsidR="00493D80">
        <w:t xml:space="preserve">el </w:t>
      </w:r>
      <w:r w:rsidR="00693631">
        <w:t>73</w:t>
      </w:r>
      <w:r w:rsidR="00493D80">
        <w:t xml:space="preserve">% cumple con economía y el </w:t>
      </w:r>
      <w:r w:rsidR="009F3BF4">
        <w:t>27</w:t>
      </w:r>
      <w:r>
        <w:t xml:space="preserve">% restante no cumple con economía. </w:t>
      </w:r>
    </w:p>
    <w:p w:rsidR="00B2435A" w:rsidRDefault="00B2435A" w:rsidP="00B2435A">
      <w:pPr>
        <w:spacing w:line="268" w:lineRule="auto"/>
        <w:ind w:left="977" w:right="36" w:firstLine="0"/>
      </w:pPr>
    </w:p>
    <w:p w:rsidR="00B2435A" w:rsidRDefault="00B2435A" w:rsidP="00B2435A">
      <w:pPr>
        <w:numPr>
          <w:ilvl w:val="0"/>
          <w:numId w:val="6"/>
        </w:numPr>
        <w:spacing w:line="268" w:lineRule="auto"/>
        <w:ind w:right="36"/>
      </w:pPr>
      <w:r>
        <w:rPr>
          <w:i/>
          <w:u w:val="single" w:color="000000"/>
        </w:rPr>
        <w:t>Resultados en Eficiencia:</w:t>
      </w:r>
      <w:r>
        <w:t xml:space="preserve"> Del 100% de los programas que tiene el Municipio de Saltillo del Estado de Coahuila de Zaragoza, en lo que r</w:t>
      </w:r>
      <w:r w:rsidR="001509A5">
        <w:t xml:space="preserve">especta a Eficiencia, solo el </w:t>
      </w:r>
      <w:r w:rsidR="009F3BF4">
        <w:t>39</w:t>
      </w:r>
      <w:r>
        <w:t>% cum</w:t>
      </w:r>
      <w:r w:rsidR="009B1580">
        <w:t xml:space="preserve">ple </w:t>
      </w:r>
      <w:r w:rsidR="00493D80">
        <w:t>con Eficiencia y el re</w:t>
      </w:r>
      <w:r w:rsidR="001509A5">
        <w:t xml:space="preserve">sto </w:t>
      </w:r>
      <w:r w:rsidR="009F3BF4">
        <w:t>61</w:t>
      </w:r>
      <w:r>
        <w:t xml:space="preserve">% no cumple con Eficiencia. </w:t>
      </w:r>
    </w:p>
    <w:p w:rsidR="00B2435A" w:rsidRPr="00735D08" w:rsidRDefault="00B2435A" w:rsidP="00B2435A">
      <w:pPr>
        <w:spacing w:after="7" w:line="268" w:lineRule="auto"/>
        <w:ind w:left="977" w:right="36" w:firstLine="0"/>
      </w:pPr>
    </w:p>
    <w:p w:rsidR="00B2435A" w:rsidRDefault="00B2435A" w:rsidP="00B2435A">
      <w:pPr>
        <w:numPr>
          <w:ilvl w:val="0"/>
          <w:numId w:val="6"/>
        </w:numPr>
        <w:spacing w:after="7" w:line="268" w:lineRule="auto"/>
        <w:ind w:right="36"/>
      </w:pPr>
      <w:r w:rsidRPr="00735D08">
        <w:rPr>
          <w:i/>
          <w:u w:val="single" w:color="000000"/>
        </w:rPr>
        <w:t>Resultados Eficacia:</w:t>
      </w:r>
      <w:r>
        <w:t xml:space="preserve"> Del 100% de los programas que tiene el Municipio de Saltillo del Estado de Coahuila de Zaragoza, en lo que</w:t>
      </w:r>
      <w:r w:rsidR="001509A5">
        <w:t xml:space="preserve"> respecta a Eficacia, solo el </w:t>
      </w:r>
      <w:r w:rsidR="009F3BF4">
        <w:t>53</w:t>
      </w:r>
      <w:r w:rsidR="001509A5">
        <w:t>% cumple con Eficacia y el 4</w:t>
      </w:r>
      <w:r w:rsidR="009F3BF4">
        <w:t>7</w:t>
      </w:r>
      <w:r>
        <w:t xml:space="preserve">% no cumple con Eficacia. </w:t>
      </w:r>
    </w:p>
    <w:p w:rsidR="00B2435A" w:rsidRPr="00735D08" w:rsidRDefault="00B2435A" w:rsidP="00B2435A">
      <w:pPr>
        <w:spacing w:after="7" w:line="268" w:lineRule="auto"/>
        <w:ind w:left="977" w:right="36" w:firstLine="0"/>
      </w:pPr>
    </w:p>
    <w:p w:rsidR="00B2435A" w:rsidRDefault="00871922" w:rsidP="00B2435A">
      <w:pPr>
        <w:numPr>
          <w:ilvl w:val="0"/>
          <w:numId w:val="6"/>
        </w:numPr>
        <w:spacing w:after="7" w:line="268" w:lineRule="auto"/>
        <w:ind w:right="36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598170</wp:posOffset>
            </wp:positionV>
            <wp:extent cx="5958205" cy="1638300"/>
            <wp:effectExtent l="0" t="0" r="444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35A" w:rsidRPr="00735D08">
        <w:rPr>
          <w:i/>
          <w:u w:val="single" w:color="000000"/>
        </w:rPr>
        <w:t xml:space="preserve">Resultados Calidad: </w:t>
      </w:r>
      <w:r w:rsidR="00B2435A">
        <w:t>Del 100% de los programas que tiene el Municipio de Saltillo del Estado de Coahuila de Zaragoza, en lo qu</w:t>
      </w:r>
      <w:r w:rsidR="001509A5">
        <w:t xml:space="preserve">e respecta a Calidad, solo el </w:t>
      </w:r>
      <w:r w:rsidR="009F3BF4">
        <w:t>39</w:t>
      </w:r>
      <w:r w:rsidR="001509A5">
        <w:t xml:space="preserve">% cumple con Calidad y el </w:t>
      </w:r>
      <w:r w:rsidR="009F3BF4">
        <w:t>61</w:t>
      </w:r>
      <w:r w:rsidR="00B2435A">
        <w:t xml:space="preserve">% no cumple con Calidad. </w:t>
      </w:r>
    </w:p>
    <w:p w:rsidR="00493D80" w:rsidRDefault="005B1D46" w:rsidP="005B1D46">
      <w:pPr>
        <w:spacing w:after="7" w:line="268" w:lineRule="auto"/>
        <w:ind w:left="0" w:right="36" w:firstLine="0"/>
      </w:pPr>
      <w:r>
        <w:rPr>
          <w:noProof/>
        </w:rPr>
        <w:drawing>
          <wp:inline distT="0" distB="0" distL="0" distR="0" wp14:anchorId="4574B8A1">
            <wp:extent cx="5958205" cy="1736090"/>
            <wp:effectExtent l="0" t="0" r="444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59" cy="1742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9EF" w:rsidRDefault="00781B1A" w:rsidP="00871922">
      <w:pPr>
        <w:ind w:left="0" w:firstLine="0"/>
        <w:jc w:val="right"/>
      </w:pPr>
      <w:r>
        <w:t>1</w:t>
      </w:r>
      <w:r w:rsidR="00753261">
        <w:t>1</w:t>
      </w:r>
    </w:p>
    <w:p w:rsidR="00CB5CA6" w:rsidRDefault="00CB5CA6" w:rsidP="009503E2">
      <w:pPr>
        <w:spacing w:after="4" w:line="236" w:lineRule="auto"/>
        <w:ind w:left="851" w:right="0" w:hanging="52"/>
      </w:pPr>
      <w:r>
        <w:rPr>
          <w:b/>
          <w:sz w:val="32"/>
        </w:rPr>
        <w:lastRenderedPageBreak/>
        <w:t xml:space="preserve">Resultados por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781B1A">
        <w:rPr>
          <w:b/>
          <w:sz w:val="32"/>
        </w:rPr>
        <w:t>C</w:t>
      </w:r>
      <w:r w:rsidR="009503E2">
        <w:rPr>
          <w:b/>
          <w:sz w:val="32"/>
        </w:rPr>
        <w:t xml:space="preserve">umplimiento al </w:t>
      </w:r>
      <w:r w:rsidR="00781B1A">
        <w:rPr>
          <w:b/>
          <w:sz w:val="32"/>
        </w:rPr>
        <w:t>C</w:t>
      </w:r>
      <w:r w:rsidR="009503E2">
        <w:rPr>
          <w:b/>
          <w:sz w:val="32"/>
        </w:rPr>
        <w:t xml:space="preserve">ontenido del </w:t>
      </w:r>
      <w:r w:rsidR="005B1D46">
        <w:rPr>
          <w:b/>
          <w:sz w:val="32"/>
        </w:rPr>
        <w:t>1er</w:t>
      </w:r>
      <w:r>
        <w:rPr>
          <w:b/>
          <w:sz w:val="32"/>
        </w:rPr>
        <w:t>. Trimestre del año 201</w:t>
      </w:r>
      <w:r w:rsidR="005B1D46">
        <w:rPr>
          <w:b/>
          <w:sz w:val="32"/>
        </w:rPr>
        <w:t>8</w:t>
      </w:r>
      <w:r>
        <w:rPr>
          <w:b/>
          <w:sz w:val="32"/>
        </w:rPr>
        <w:t xml:space="preserve"> de Fondos Federales. </w:t>
      </w:r>
    </w:p>
    <w:p w:rsidR="00CB5CA6" w:rsidRDefault="00CB5CA6" w:rsidP="00CB5CA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CB5CA6" w:rsidRDefault="00CB5CA6" w:rsidP="005F39EF">
      <w:pPr>
        <w:spacing w:after="4" w:line="236" w:lineRule="auto"/>
        <w:ind w:left="709" w:right="0" w:firstLine="49"/>
      </w:pPr>
      <w:r>
        <w:t xml:space="preserve">A continuación, se presentan los resultados generales de la revisión de cumplimiento al contenido del </w:t>
      </w:r>
      <w:r w:rsidR="005B1D46">
        <w:rPr>
          <w:b/>
          <w:i/>
        </w:rPr>
        <w:t>1er</w:t>
      </w:r>
      <w:r w:rsidRPr="00710F91">
        <w:rPr>
          <w:b/>
          <w:i/>
        </w:rPr>
        <w:t>.</w:t>
      </w:r>
      <w:r>
        <w:rPr>
          <w:b/>
          <w:i/>
        </w:rPr>
        <w:t xml:space="preserve">Trimestre </w:t>
      </w:r>
      <w:r w:rsidRPr="002A21CB">
        <w:rPr>
          <w:b/>
          <w:i/>
        </w:rPr>
        <w:t>(PBR-SED)</w:t>
      </w:r>
      <w:r>
        <w:rPr>
          <w:b/>
          <w:i/>
        </w:rPr>
        <w:t xml:space="preserve"> del año 201</w:t>
      </w:r>
      <w:r w:rsidR="005B1D46">
        <w:rPr>
          <w:b/>
          <w:i/>
        </w:rPr>
        <w:t>8</w:t>
      </w:r>
      <w:r>
        <w:t>, mediante 4 gráficas circulares, en las cuales se aprecia que:</w:t>
      </w:r>
    </w:p>
    <w:p w:rsidR="00CB5CA6" w:rsidRDefault="00CB5CA6" w:rsidP="00702D27">
      <w:pPr>
        <w:pStyle w:val="Prrafodelista"/>
        <w:numPr>
          <w:ilvl w:val="1"/>
          <w:numId w:val="11"/>
        </w:numPr>
        <w:spacing w:line="268" w:lineRule="auto"/>
        <w:ind w:right="36"/>
      </w:pPr>
      <w:r w:rsidRPr="00702D27">
        <w:rPr>
          <w:i/>
          <w:u w:val="single" w:color="000000"/>
        </w:rPr>
        <w:t>Resultados en Economía:</w:t>
      </w:r>
      <w:r w:rsidR="00702D27">
        <w:t xml:space="preserve"> Del 100% de Fondos Federales</w:t>
      </w:r>
      <w:r>
        <w:t xml:space="preserve"> que tiene el Municipio de Saltillo del Estado de Coahuila de Zaragoza, en lo que respecta a economía, sólo </w:t>
      </w:r>
      <w:r w:rsidR="002C798A">
        <w:t xml:space="preserve">el </w:t>
      </w:r>
      <w:r w:rsidR="009F3BF4">
        <w:t>86</w:t>
      </w:r>
      <w:r w:rsidR="002C798A">
        <w:t xml:space="preserve">% cumple con economía y el </w:t>
      </w:r>
      <w:r w:rsidR="009F3BF4">
        <w:t>14</w:t>
      </w:r>
      <w:r>
        <w:t xml:space="preserve">% restante no cumple con economía. </w:t>
      </w:r>
    </w:p>
    <w:p w:rsidR="00CB5CA6" w:rsidRDefault="00CB5CA6" w:rsidP="00CB5CA6">
      <w:pPr>
        <w:spacing w:line="268" w:lineRule="auto"/>
        <w:ind w:left="977" w:right="36" w:firstLine="0"/>
      </w:pPr>
    </w:p>
    <w:p w:rsidR="00CB5CA6" w:rsidRDefault="00CB5CA6" w:rsidP="00702D27">
      <w:pPr>
        <w:pStyle w:val="Prrafodelista"/>
        <w:numPr>
          <w:ilvl w:val="1"/>
          <w:numId w:val="11"/>
        </w:numPr>
        <w:spacing w:line="268" w:lineRule="auto"/>
        <w:ind w:right="36"/>
      </w:pPr>
      <w:r w:rsidRPr="00702D27">
        <w:rPr>
          <w:i/>
          <w:u w:val="single" w:color="000000"/>
        </w:rPr>
        <w:t>Resultados en Eficiencia:</w:t>
      </w:r>
      <w:r>
        <w:t xml:space="preserve"> Del 100% de los </w:t>
      </w:r>
      <w:r w:rsidR="00702D27">
        <w:t>Fondos Federales</w:t>
      </w:r>
      <w:r>
        <w:t xml:space="preserve"> que tiene el Municipio de Saltillo del Estado de Coahuila de Zaragoza, en lo que r</w:t>
      </w:r>
      <w:r w:rsidR="002C798A">
        <w:t xml:space="preserve">especta a Eficiencia, solo el </w:t>
      </w:r>
      <w:r w:rsidR="009F3BF4">
        <w:t>59</w:t>
      </w:r>
      <w:r>
        <w:t xml:space="preserve">% cumple </w:t>
      </w:r>
      <w:r w:rsidR="002C798A">
        <w:t xml:space="preserve">con Eficiencia y el resto </w:t>
      </w:r>
      <w:r w:rsidR="009F3BF4">
        <w:t>41</w:t>
      </w:r>
      <w:r>
        <w:t xml:space="preserve">% no cumple con Eficiencia. </w:t>
      </w:r>
    </w:p>
    <w:p w:rsidR="00CB5CA6" w:rsidRPr="00735D08" w:rsidRDefault="00CB5CA6" w:rsidP="00CB5CA6">
      <w:pPr>
        <w:spacing w:after="7" w:line="268" w:lineRule="auto"/>
        <w:ind w:left="977" w:right="36" w:firstLine="0"/>
      </w:pPr>
    </w:p>
    <w:p w:rsidR="00CB5CA6" w:rsidRDefault="00CB5CA6" w:rsidP="00702D27">
      <w:pPr>
        <w:pStyle w:val="Prrafodelista"/>
        <w:numPr>
          <w:ilvl w:val="1"/>
          <w:numId w:val="11"/>
        </w:numPr>
        <w:spacing w:after="7" w:line="268" w:lineRule="auto"/>
        <w:ind w:right="36"/>
      </w:pPr>
      <w:r w:rsidRPr="00702D27">
        <w:rPr>
          <w:i/>
          <w:u w:val="single" w:color="000000"/>
        </w:rPr>
        <w:t>Resultados Eficacia:</w:t>
      </w:r>
      <w:r>
        <w:t xml:space="preserve"> Del 100% de los programas que tiene el Municipio de Saltillo del Estado de Coahuila de Zaragoza, en lo que</w:t>
      </w:r>
      <w:r w:rsidR="009467F5">
        <w:t xml:space="preserve"> respecta a Eficacia, so</w:t>
      </w:r>
      <w:r w:rsidR="002C798A">
        <w:t xml:space="preserve">lo el </w:t>
      </w:r>
      <w:r w:rsidR="009F3BF4">
        <w:t>73</w:t>
      </w:r>
      <w:r w:rsidR="002C798A">
        <w:t xml:space="preserve">% cumple con Eficacia y el </w:t>
      </w:r>
      <w:r w:rsidR="009F3BF4">
        <w:t>27</w:t>
      </w:r>
      <w:r>
        <w:t xml:space="preserve">% no cumple con Eficacia. </w:t>
      </w:r>
    </w:p>
    <w:p w:rsidR="00CB5CA6" w:rsidRPr="00735D08" w:rsidRDefault="00CB5CA6" w:rsidP="00CB5CA6">
      <w:pPr>
        <w:spacing w:after="7" w:line="268" w:lineRule="auto"/>
        <w:ind w:left="977" w:right="36" w:firstLine="0"/>
      </w:pPr>
    </w:p>
    <w:p w:rsidR="002C798A" w:rsidRDefault="00CB5CA6" w:rsidP="00B17092">
      <w:pPr>
        <w:pStyle w:val="Prrafodelista"/>
        <w:numPr>
          <w:ilvl w:val="1"/>
          <w:numId w:val="11"/>
        </w:numPr>
        <w:spacing w:after="7" w:line="268" w:lineRule="auto"/>
        <w:ind w:right="36"/>
      </w:pPr>
      <w:r w:rsidRPr="00702D27">
        <w:rPr>
          <w:i/>
          <w:u w:val="single" w:color="000000"/>
        </w:rPr>
        <w:t xml:space="preserve">Resultados Calidad: </w:t>
      </w:r>
      <w:r>
        <w:t>Del 100% de los programas que tiene el Municipio de Saltillo del Estado de Coahuila de Zaragoza, en lo qu</w:t>
      </w:r>
      <w:r w:rsidR="002C798A">
        <w:t>e respecta a Calidad, solo el 5</w:t>
      </w:r>
      <w:r w:rsidR="009F3BF4">
        <w:t>9</w:t>
      </w:r>
      <w:r w:rsidR="002C798A">
        <w:t xml:space="preserve">% cumple con Calidad y el </w:t>
      </w:r>
      <w:r w:rsidR="009F3BF4">
        <w:t>41</w:t>
      </w:r>
      <w:r>
        <w:t xml:space="preserve">% no cumple con Calidad. </w:t>
      </w:r>
    </w:p>
    <w:p w:rsidR="005B1D46" w:rsidRDefault="005B1D46" w:rsidP="00702D27">
      <w:pPr>
        <w:spacing w:after="7" w:line="268" w:lineRule="auto"/>
        <w:ind w:left="-284" w:right="36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-4445</wp:posOffset>
            </wp:positionV>
            <wp:extent cx="5928995" cy="1543050"/>
            <wp:effectExtent l="0" t="0" r="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EEE635E">
            <wp:extent cx="5943600" cy="16192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80" cy="162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D46" w:rsidRDefault="00781B1A" w:rsidP="005F39EF">
      <w:pPr>
        <w:spacing w:after="7" w:line="268" w:lineRule="auto"/>
        <w:ind w:left="-284" w:right="36" w:firstLine="0"/>
        <w:jc w:val="right"/>
      </w:pPr>
      <w:r>
        <w:t>1</w:t>
      </w:r>
      <w:r w:rsidR="00753261">
        <w:t>2</w:t>
      </w:r>
    </w:p>
    <w:p w:rsidR="008040BB" w:rsidRDefault="008040BB" w:rsidP="002318A2">
      <w:pPr>
        <w:spacing w:after="7" w:line="268" w:lineRule="auto"/>
        <w:ind w:left="-284" w:right="36" w:firstLine="0"/>
        <w:jc w:val="center"/>
      </w:pPr>
    </w:p>
    <w:p w:rsidR="008040BB" w:rsidRDefault="008040BB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  <w:b/>
          <w:bCs/>
        </w:rPr>
      </w:pPr>
      <w:r w:rsidRPr="00EB7205">
        <w:rPr>
          <w:rFonts w:eastAsia="Times New Roman" w:cs="Times New Roman"/>
          <w:b/>
          <w:bCs/>
        </w:rPr>
        <w:t xml:space="preserve">FUNDAMENTO LEGAL DEL </w:t>
      </w:r>
      <w:proofErr w:type="spellStart"/>
      <w:r w:rsidRPr="00EB7205">
        <w:rPr>
          <w:rFonts w:eastAsia="Times New Roman" w:cs="Times New Roman"/>
          <w:b/>
          <w:bCs/>
        </w:rPr>
        <w:t>PBR</w:t>
      </w:r>
      <w:proofErr w:type="spellEnd"/>
      <w:r w:rsidRPr="00EB7205">
        <w:rPr>
          <w:rFonts w:eastAsia="Times New Roman" w:cs="Times New Roman"/>
          <w:b/>
          <w:bCs/>
        </w:rPr>
        <w:t xml:space="preserve"> (PRESUPUESTO BASADO EN RESULTADOS Y SED (SISTEMA DE EVALUACION DEL DESEMPEÑO)</w:t>
      </w: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ART.134 CONSTITUCION POLITICA DE LOS ESTADOS UNIDOS MEXICANOS</w:t>
      </w:r>
    </w:p>
    <w:p w:rsidR="00781B1A" w:rsidRPr="000B598E" w:rsidRDefault="00781B1A" w:rsidP="00781B1A">
      <w:pPr>
        <w:pStyle w:val="Texto"/>
        <w:spacing w:line="226" w:lineRule="exact"/>
        <w:ind w:left="720"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ART.79 LEY GENERAL DE CONTABILIDAD GUBERNAMENTAL</w:t>
      </w: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ART.80 LEY GENERAL DE CONTABILIDAD GUBERNAMENTAL</w:t>
      </w:r>
    </w:p>
    <w:p w:rsidR="00781B1A" w:rsidRPr="000B598E" w:rsidRDefault="00781B1A" w:rsidP="00781B1A">
      <w:pPr>
        <w:pStyle w:val="Texto"/>
        <w:spacing w:line="226" w:lineRule="exact"/>
        <w:ind w:left="720"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ART.85 LE</w:t>
      </w:r>
      <w:r>
        <w:rPr>
          <w:rFonts w:eastAsia="Times New Roman" w:cs="Times New Roman"/>
        </w:rPr>
        <w:t>Y</w:t>
      </w:r>
      <w:r w:rsidRPr="00EB7205">
        <w:rPr>
          <w:rFonts w:eastAsia="Times New Roman" w:cs="Times New Roman"/>
        </w:rPr>
        <w:t xml:space="preserve"> FEDERAL DE PRESUPUESTO Y RESPONSABILIDAD HACENDARIA</w:t>
      </w: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ART.110 LE</w:t>
      </w:r>
      <w:r>
        <w:rPr>
          <w:rFonts w:eastAsia="Times New Roman" w:cs="Times New Roman"/>
        </w:rPr>
        <w:t>Y</w:t>
      </w:r>
      <w:r w:rsidRPr="00EB7205">
        <w:rPr>
          <w:rFonts w:eastAsia="Times New Roman" w:cs="Times New Roman"/>
        </w:rPr>
        <w:t xml:space="preserve"> FEDERAL DE PRESUPUESTO Y RESPONSABILIDAD HACENDARIA</w:t>
      </w:r>
    </w:p>
    <w:p w:rsidR="00781B1A" w:rsidRPr="000B598E" w:rsidRDefault="00781B1A" w:rsidP="00781B1A">
      <w:pPr>
        <w:pStyle w:val="Texto"/>
        <w:spacing w:line="226" w:lineRule="exact"/>
        <w:ind w:left="720"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ART.111 LE</w:t>
      </w:r>
      <w:r>
        <w:rPr>
          <w:rFonts w:eastAsia="Times New Roman" w:cs="Times New Roman"/>
        </w:rPr>
        <w:t>Y</w:t>
      </w:r>
      <w:r w:rsidRPr="00EB7205">
        <w:rPr>
          <w:rFonts w:eastAsia="Times New Roman" w:cs="Times New Roman"/>
        </w:rPr>
        <w:t xml:space="preserve"> FEDERAL DE PRESUPUESTO Y RESPONSABILIDAD HACENDARIA</w:t>
      </w: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Pr="000B598E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LINEAMIENTOS para la construcción y diseño de indicadores de desempeño mediante la Metodología de Marco Lógico.</w:t>
      </w:r>
    </w:p>
    <w:p w:rsidR="00781B1A" w:rsidRDefault="00F8216A" w:rsidP="00781B1A">
      <w:pPr>
        <w:pStyle w:val="Texto"/>
        <w:spacing w:line="226" w:lineRule="exact"/>
        <w:ind w:left="709" w:firstLine="0"/>
        <w:rPr>
          <w:rFonts w:eastAsia="Times New Roman" w:cs="Times New Roman"/>
          <w:color w:val="0563C1"/>
          <w:u w:val="single"/>
        </w:rPr>
      </w:pPr>
      <w:hyperlink r:id="rId26" w:history="1">
        <w:r w:rsidR="00781B1A" w:rsidRPr="000B598E">
          <w:rPr>
            <w:rFonts w:eastAsia="Times New Roman" w:cs="Times New Roman"/>
            <w:color w:val="0563C1"/>
            <w:u w:val="single"/>
          </w:rPr>
          <w:t>http://www.dof.gob.mx/nota_detalle.php?codigo=5299144&amp;fecha=16/05/2013</w:t>
        </w:r>
      </w:hyperlink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  <w:color w:val="0563C1"/>
          <w:u w:val="single"/>
        </w:rPr>
      </w:pPr>
    </w:p>
    <w:p w:rsidR="00781B1A" w:rsidRPr="000B598E" w:rsidRDefault="00781B1A" w:rsidP="00781B1A">
      <w:pPr>
        <w:pStyle w:val="Texto"/>
        <w:numPr>
          <w:ilvl w:val="0"/>
          <w:numId w:val="20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LINEAMIENTOS generales para la evaluación de los Programas Federales de la Administración Pública</w:t>
      </w:r>
    </w:p>
    <w:p w:rsidR="00781B1A" w:rsidRDefault="00F8216A" w:rsidP="00781B1A">
      <w:pPr>
        <w:pStyle w:val="Texto"/>
        <w:spacing w:line="226" w:lineRule="exact"/>
        <w:ind w:left="709" w:firstLine="0"/>
        <w:rPr>
          <w:rFonts w:eastAsia="Times New Roman" w:cs="Times New Roman"/>
        </w:rPr>
      </w:pPr>
      <w:hyperlink r:id="rId27" w:history="1">
        <w:r w:rsidR="00781B1A" w:rsidRPr="001830F2">
          <w:rPr>
            <w:rStyle w:val="Hipervnculo"/>
            <w:rFonts w:eastAsia="Times New Roman" w:cs="Times New Roman"/>
          </w:rPr>
          <w:t>http://www.gob.mx/cms/uploads/attachment/file/726/Lineamientos_Generales_para_la_Evaluaci_n_de_los_Programas_f</w:t>
        </w:r>
      </w:hyperlink>
    </w:p>
    <w:p w:rsidR="00781B1A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20"/>
        </w:numPr>
        <w:spacing w:line="226" w:lineRule="exac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Norma para establecer el formato para la difusión </w:t>
      </w:r>
      <w:proofErr w:type="spellStart"/>
      <w:r>
        <w:rPr>
          <w:rFonts w:eastAsia="Times New Roman" w:cs="Times New Roman"/>
        </w:rPr>
        <w:t>dee</w:t>
      </w:r>
      <w:proofErr w:type="spellEnd"/>
      <w:r>
        <w:rPr>
          <w:rFonts w:eastAsia="Times New Roman" w:cs="Times New Roman"/>
        </w:rPr>
        <w:t xml:space="preserve"> los resultados de las evaluaciones de los recursos federales ministrados a las entidades.</w:t>
      </w:r>
    </w:p>
    <w:p w:rsidR="00781B1A" w:rsidRDefault="00F8216A" w:rsidP="00781B1A">
      <w:pPr>
        <w:pStyle w:val="Texto"/>
        <w:spacing w:line="226" w:lineRule="exact"/>
        <w:ind w:left="709" w:firstLine="0"/>
        <w:rPr>
          <w:rFonts w:eastAsia="Times New Roman" w:cs="Times New Roman"/>
        </w:rPr>
      </w:pPr>
      <w:hyperlink r:id="rId28" w:history="1">
        <w:r w:rsidR="00781B1A" w:rsidRPr="001830F2">
          <w:rPr>
            <w:rStyle w:val="Hipervnculo"/>
            <w:rFonts w:eastAsia="Times New Roman" w:cs="Times New Roman"/>
          </w:rPr>
          <w:t>http://www.conac.gob.mx/work/models/CONAC/normatividad/NOR_01_14_011.pdf</w:t>
        </w:r>
      </w:hyperlink>
    </w:p>
    <w:p w:rsidR="00781B1A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Pr="008F3E4F" w:rsidRDefault="00781B1A" w:rsidP="00781B1A">
      <w:pPr>
        <w:ind w:left="0" w:right="283" w:firstLine="0"/>
        <w:jc w:val="left"/>
        <w:rPr>
          <w:sz w:val="24"/>
          <w:szCs w:val="24"/>
        </w:rPr>
      </w:pPr>
      <w:r>
        <w:rPr>
          <w:sz w:val="24"/>
          <w:szCs w:val="24"/>
        </w:rPr>
        <w:t>Toda la información contenida en este informe se encuentra publicada en la página de transparencia del Municipio de Saltillo, Coahuila de Zaragoza.</w:t>
      </w:r>
    </w:p>
    <w:p w:rsidR="00781B1A" w:rsidRPr="00512148" w:rsidRDefault="00781B1A" w:rsidP="00781B1A">
      <w:pPr>
        <w:ind w:left="629" w:right="283" w:firstLine="0"/>
        <w:rPr>
          <w:sz w:val="24"/>
          <w:szCs w:val="24"/>
        </w:rPr>
      </w:pPr>
    </w:p>
    <w:p w:rsidR="00781B1A" w:rsidRDefault="00781B1A" w:rsidP="00781B1A">
      <w:pPr>
        <w:spacing w:after="10"/>
        <w:ind w:left="0" w:right="36" w:firstLine="0"/>
        <w:rPr>
          <w:color w:val="4A66AC" w:themeColor="accent1"/>
          <w:sz w:val="24"/>
          <w:szCs w:val="24"/>
        </w:rPr>
      </w:pPr>
      <w:r w:rsidRPr="00EA1154">
        <w:rPr>
          <w:color w:val="4A66AC" w:themeColor="accent1"/>
          <w:sz w:val="24"/>
          <w:szCs w:val="24"/>
        </w:rPr>
        <w:t>http://transparencia.saltillo.go</w:t>
      </w:r>
      <w:r>
        <w:rPr>
          <w:color w:val="4A66AC" w:themeColor="accent1"/>
          <w:sz w:val="24"/>
          <w:szCs w:val="24"/>
        </w:rPr>
        <w:t>b.mx/Articulo%2021/XXVII.</w:t>
      </w: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781B1A">
      <w:pPr>
        <w:spacing w:after="7" w:line="268" w:lineRule="auto"/>
        <w:ind w:left="0" w:right="36" w:firstLine="0"/>
        <w:jc w:val="right"/>
      </w:pPr>
      <w:r>
        <w:t>1</w:t>
      </w:r>
      <w:r w:rsidR="00753261">
        <w:t>3</w:t>
      </w: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8040BB" w:rsidRDefault="008040BB" w:rsidP="00702D27">
      <w:pPr>
        <w:spacing w:after="7" w:line="268" w:lineRule="auto"/>
        <w:ind w:left="-284" w:right="36" w:firstLine="0"/>
      </w:pPr>
    </w:p>
    <w:p w:rsidR="0051120C" w:rsidRDefault="0051120C" w:rsidP="00702D27">
      <w:pPr>
        <w:spacing w:after="7" w:line="268" w:lineRule="auto"/>
        <w:ind w:left="-284" w:right="36" w:firstLine="0"/>
      </w:pPr>
      <w:r>
        <w:t>ELABORO:</w:t>
      </w:r>
      <w:r>
        <w:tab/>
      </w:r>
      <w:r>
        <w:tab/>
        <w:t>CONTRALORIA MUNICIPAL DE SALTILLO</w:t>
      </w: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51120C">
      <w:pPr>
        <w:spacing w:after="7" w:line="268" w:lineRule="auto"/>
        <w:ind w:left="708" w:right="36" w:firstLine="708"/>
      </w:pPr>
      <w:r>
        <w:t>DIRECCION DE AUDITORIA INTERNA</w:t>
      </w: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51120C">
      <w:pPr>
        <w:spacing w:after="7" w:line="268" w:lineRule="auto"/>
        <w:ind w:left="708" w:right="36" w:firstLine="708"/>
      </w:pPr>
      <w:r>
        <w:t>SUB-DIRECCION DE AUDITORIA ADMINISTRATIVA</w:t>
      </w:r>
    </w:p>
    <w:p w:rsidR="0051120C" w:rsidRDefault="0051120C" w:rsidP="009503E2">
      <w:pPr>
        <w:spacing w:after="7" w:line="268" w:lineRule="auto"/>
        <w:ind w:left="0" w:right="36" w:firstLine="0"/>
      </w:pP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B17092">
      <w:pPr>
        <w:spacing w:after="7" w:line="268" w:lineRule="auto"/>
        <w:ind w:left="708" w:right="36" w:hanging="992"/>
      </w:pPr>
      <w:r>
        <w:t>PARTICIPANTES:</w:t>
      </w:r>
      <w:r>
        <w:tab/>
      </w:r>
      <w:r w:rsidR="00595E6D">
        <w:t>LIC. CLAUDIA DE LOURDES DEL BOSQUE</w:t>
      </w:r>
      <w:r>
        <w:t xml:space="preserve"> DAVILA</w:t>
      </w: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51120C">
      <w:pPr>
        <w:spacing w:after="7" w:line="268" w:lineRule="auto"/>
        <w:ind w:left="708" w:right="36" w:hanging="992"/>
      </w:pPr>
      <w:r>
        <w:tab/>
      </w:r>
      <w:r>
        <w:tab/>
        <w:t>LIC. EMMA ISABEL DAVILA SALINAS</w:t>
      </w: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95E6D" w:rsidP="0051120C">
      <w:pPr>
        <w:spacing w:after="7" w:line="268" w:lineRule="auto"/>
        <w:ind w:left="708" w:right="36" w:firstLine="708"/>
      </w:pPr>
      <w:r>
        <w:t>C.P. CARLOS ENRIQUE CASTELLANOS DAVILA</w:t>
      </w: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81B1A">
      <w:pPr>
        <w:spacing w:after="7" w:line="268" w:lineRule="auto"/>
        <w:ind w:left="0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133DEB" w:rsidP="00EA1154">
      <w:pPr>
        <w:spacing w:after="7" w:line="268" w:lineRule="auto"/>
        <w:ind w:left="-284" w:right="36" w:firstLine="0"/>
        <w:jc w:val="right"/>
      </w:pPr>
      <w:r>
        <w:t>1</w:t>
      </w:r>
      <w:r w:rsidR="00753261">
        <w:t>4</w:t>
      </w:r>
    </w:p>
    <w:sectPr w:rsidR="00EA1154" w:rsidSect="00F8216A">
      <w:headerReference w:type="default" r:id="rId29"/>
      <w:footerReference w:type="default" r:id="rId30"/>
      <w:pgSz w:w="12240" w:h="15840"/>
      <w:pgMar w:top="1417" w:right="1701" w:bottom="284" w:left="1701" w:header="708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965" w:rsidRDefault="006B1965" w:rsidP="00EB07F6">
      <w:pPr>
        <w:spacing w:after="0" w:line="240" w:lineRule="auto"/>
      </w:pPr>
      <w:r>
        <w:separator/>
      </w:r>
    </w:p>
  </w:endnote>
  <w:endnote w:type="continuationSeparator" w:id="0">
    <w:p w:rsidR="006B1965" w:rsidRDefault="006B1965" w:rsidP="00EB0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lia-Basic-Oblicua">
    <w:altName w:val="Gautami"/>
    <w:panose1 w:val="02000503040000020004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18F" w:rsidRDefault="00871922" w:rsidP="000B598E">
    <w:pPr>
      <w:pStyle w:val="Piedepgina"/>
      <w:jc w:val="right"/>
    </w:pPr>
    <w:r>
      <w:rPr>
        <w:rFonts w:ascii="Amelia-Basic-Oblicua" w:eastAsia="Times" w:hAnsi="Amelia-Basic-Oblicua"/>
        <w:b/>
        <w:i/>
        <w:noProof/>
        <w:color w:val="365F91"/>
        <w:sz w:val="18"/>
        <w:szCs w:val="12"/>
      </w:rPr>
      <w:drawing>
        <wp:anchor distT="0" distB="0" distL="114300" distR="114300" simplePos="0" relativeHeight="251668480" behindDoc="0" locked="0" layoutInCell="1" allowOverlap="1" wp14:anchorId="71C31122" wp14:editId="63754195">
          <wp:simplePos x="0" y="0"/>
          <wp:positionH relativeFrom="column">
            <wp:posOffset>-981075</wp:posOffset>
          </wp:positionH>
          <wp:positionV relativeFrom="paragraph">
            <wp:posOffset>-1085215</wp:posOffset>
          </wp:positionV>
          <wp:extent cx="7609840" cy="1091565"/>
          <wp:effectExtent l="0" t="0" r="0" b="0"/>
          <wp:wrapSquare wrapText="bothSides"/>
          <wp:docPr id="34102" name="Imagen 34102" descr="../contraloria%20nueva%20abril%202018-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contraloria%20nueva%20abril%202018-3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840" cy="1091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965" w:rsidRDefault="006B1965" w:rsidP="00EB07F6">
      <w:pPr>
        <w:spacing w:after="0" w:line="240" w:lineRule="auto"/>
      </w:pPr>
      <w:r>
        <w:separator/>
      </w:r>
    </w:p>
  </w:footnote>
  <w:footnote w:type="continuationSeparator" w:id="0">
    <w:p w:rsidR="006B1965" w:rsidRDefault="006B1965" w:rsidP="00EB0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18F" w:rsidRDefault="00FD218F">
    <w:pPr>
      <w:pStyle w:val="Encabezado"/>
    </w:pPr>
    <w:r w:rsidRPr="003B6650">
      <w:rPr>
        <w:noProof/>
      </w:rPr>
      <w:drawing>
        <wp:anchor distT="0" distB="0" distL="114300" distR="114300" simplePos="0" relativeHeight="251666432" behindDoc="0" locked="0" layoutInCell="1" allowOverlap="1" wp14:anchorId="36AE665F" wp14:editId="5B9A2912">
          <wp:simplePos x="0" y="0"/>
          <wp:positionH relativeFrom="column">
            <wp:posOffset>4723065</wp:posOffset>
          </wp:positionH>
          <wp:positionV relativeFrom="paragraph">
            <wp:posOffset>-319980</wp:posOffset>
          </wp:positionV>
          <wp:extent cx="1925063" cy="1065140"/>
          <wp:effectExtent l="0" t="0" r="0" b="1905"/>
          <wp:wrapNone/>
          <wp:docPr id="34100" name="Imagen 34100" descr=":Logos Administración 2018 2019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Logos Administración 2018 2019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667" cy="10687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43461E8" wp14:editId="689CB3C8">
          <wp:simplePos x="0" y="0"/>
          <wp:positionH relativeFrom="leftMargin">
            <wp:posOffset>396000</wp:posOffset>
          </wp:positionH>
          <wp:positionV relativeFrom="paragraph">
            <wp:posOffset>-334380</wp:posOffset>
          </wp:positionV>
          <wp:extent cx="1164590" cy="1065296"/>
          <wp:effectExtent l="0" t="0" r="0" b="1905"/>
          <wp:wrapNone/>
          <wp:docPr id="34101" name="Imagen 4" descr=":escudo man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escudo mano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791" cy="1067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D218F" w:rsidRDefault="00FD218F">
    <w:pPr>
      <w:pStyle w:val="Encabezado"/>
    </w:pPr>
  </w:p>
  <w:p w:rsidR="00FD218F" w:rsidRDefault="00FD218F" w:rsidP="00393F36">
    <w:pPr>
      <w:pStyle w:val="Encabezado"/>
      <w:jc w:val="center"/>
    </w:pPr>
  </w:p>
  <w:p w:rsidR="00FD218F" w:rsidRDefault="00FD218F" w:rsidP="00393F36">
    <w:pPr>
      <w:pStyle w:val="Encabezado"/>
      <w:jc w:val="center"/>
    </w:pPr>
  </w:p>
  <w:p w:rsidR="00FD218F" w:rsidRDefault="00FD218F" w:rsidP="00393F36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F4764"/>
    <w:multiLevelType w:val="hybridMultilevel"/>
    <w:tmpl w:val="112637D6"/>
    <w:lvl w:ilvl="0" w:tplc="080A000F">
      <w:start w:val="1"/>
      <w:numFmt w:val="decimal"/>
      <w:lvlText w:val="%1."/>
      <w:lvlJc w:val="left"/>
      <w:pPr>
        <w:ind w:left="9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E63264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C67BE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46FF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A4780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268B9A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E3A2E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887F2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D68CF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AB42EA"/>
    <w:multiLevelType w:val="hybridMultilevel"/>
    <w:tmpl w:val="8EB0936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57CE0"/>
    <w:multiLevelType w:val="hybridMultilevel"/>
    <w:tmpl w:val="D42EA698"/>
    <w:lvl w:ilvl="0" w:tplc="C846CEDA">
      <w:start w:val="1"/>
      <w:numFmt w:val="bullet"/>
      <w:lvlText w:val="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162A00">
      <w:start w:val="1"/>
      <w:numFmt w:val="bullet"/>
      <w:lvlText w:val="o"/>
      <w:lvlJc w:val="left"/>
      <w:pPr>
        <w:ind w:left="14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668FE8">
      <w:start w:val="1"/>
      <w:numFmt w:val="bullet"/>
      <w:lvlText w:val="▪"/>
      <w:lvlJc w:val="left"/>
      <w:pPr>
        <w:ind w:left="21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B4EA88">
      <w:start w:val="1"/>
      <w:numFmt w:val="bullet"/>
      <w:lvlText w:val="•"/>
      <w:lvlJc w:val="left"/>
      <w:pPr>
        <w:ind w:left="28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A0CDEA">
      <w:start w:val="1"/>
      <w:numFmt w:val="bullet"/>
      <w:lvlText w:val="o"/>
      <w:lvlJc w:val="left"/>
      <w:pPr>
        <w:ind w:left="36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80859C">
      <w:start w:val="1"/>
      <w:numFmt w:val="bullet"/>
      <w:lvlText w:val="▪"/>
      <w:lvlJc w:val="left"/>
      <w:pPr>
        <w:ind w:left="43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EEE70E">
      <w:start w:val="1"/>
      <w:numFmt w:val="bullet"/>
      <w:lvlText w:val="•"/>
      <w:lvlJc w:val="left"/>
      <w:pPr>
        <w:ind w:left="50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3A55AA">
      <w:start w:val="1"/>
      <w:numFmt w:val="bullet"/>
      <w:lvlText w:val="o"/>
      <w:lvlJc w:val="left"/>
      <w:pPr>
        <w:ind w:left="57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706054">
      <w:start w:val="1"/>
      <w:numFmt w:val="bullet"/>
      <w:lvlText w:val="▪"/>
      <w:lvlJc w:val="left"/>
      <w:pPr>
        <w:ind w:left="64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B53823"/>
    <w:multiLevelType w:val="hybridMultilevel"/>
    <w:tmpl w:val="112637D6"/>
    <w:lvl w:ilvl="0" w:tplc="080A000F">
      <w:start w:val="1"/>
      <w:numFmt w:val="decimal"/>
      <w:lvlText w:val="%1."/>
      <w:lvlJc w:val="left"/>
      <w:pPr>
        <w:ind w:left="9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E63264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C67BE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46FF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A4780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268B9A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E3A2E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887F2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D68CF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BC0B06"/>
    <w:multiLevelType w:val="hybridMultilevel"/>
    <w:tmpl w:val="3766BCC4"/>
    <w:lvl w:ilvl="0" w:tplc="080A0001">
      <w:start w:val="1"/>
      <w:numFmt w:val="bullet"/>
      <w:lvlText w:val=""/>
      <w:lvlJc w:val="left"/>
      <w:pPr>
        <w:ind w:left="241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3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5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7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9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1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3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5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77" w:hanging="360"/>
      </w:pPr>
      <w:rPr>
        <w:rFonts w:ascii="Wingdings" w:hAnsi="Wingdings" w:hint="default"/>
      </w:rPr>
    </w:lvl>
  </w:abstractNum>
  <w:abstractNum w:abstractNumId="5" w15:restartNumberingAfterBreak="0">
    <w:nsid w:val="29420190"/>
    <w:multiLevelType w:val="hybridMultilevel"/>
    <w:tmpl w:val="8B1C4DA4"/>
    <w:lvl w:ilvl="0" w:tplc="BE4E3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72C0A"/>
    <w:multiLevelType w:val="hybridMultilevel"/>
    <w:tmpl w:val="8188CF5C"/>
    <w:lvl w:ilvl="0" w:tplc="080A000F">
      <w:start w:val="1"/>
      <w:numFmt w:val="decimal"/>
      <w:lvlText w:val="%1."/>
      <w:lvlJc w:val="left"/>
      <w:pPr>
        <w:ind w:left="1337" w:hanging="360"/>
      </w:pPr>
    </w:lvl>
    <w:lvl w:ilvl="1" w:tplc="080A0019">
      <w:start w:val="1"/>
      <w:numFmt w:val="lowerLetter"/>
      <w:lvlText w:val="%2."/>
      <w:lvlJc w:val="left"/>
      <w:pPr>
        <w:ind w:left="2057" w:hanging="360"/>
      </w:pPr>
    </w:lvl>
    <w:lvl w:ilvl="2" w:tplc="080A001B" w:tentative="1">
      <w:start w:val="1"/>
      <w:numFmt w:val="lowerRoman"/>
      <w:lvlText w:val="%3."/>
      <w:lvlJc w:val="right"/>
      <w:pPr>
        <w:ind w:left="2777" w:hanging="180"/>
      </w:pPr>
    </w:lvl>
    <w:lvl w:ilvl="3" w:tplc="080A000F" w:tentative="1">
      <w:start w:val="1"/>
      <w:numFmt w:val="decimal"/>
      <w:lvlText w:val="%4."/>
      <w:lvlJc w:val="left"/>
      <w:pPr>
        <w:ind w:left="3497" w:hanging="360"/>
      </w:pPr>
    </w:lvl>
    <w:lvl w:ilvl="4" w:tplc="080A0019" w:tentative="1">
      <w:start w:val="1"/>
      <w:numFmt w:val="lowerLetter"/>
      <w:lvlText w:val="%5."/>
      <w:lvlJc w:val="left"/>
      <w:pPr>
        <w:ind w:left="4217" w:hanging="360"/>
      </w:pPr>
    </w:lvl>
    <w:lvl w:ilvl="5" w:tplc="080A001B" w:tentative="1">
      <w:start w:val="1"/>
      <w:numFmt w:val="lowerRoman"/>
      <w:lvlText w:val="%6."/>
      <w:lvlJc w:val="right"/>
      <w:pPr>
        <w:ind w:left="4937" w:hanging="180"/>
      </w:pPr>
    </w:lvl>
    <w:lvl w:ilvl="6" w:tplc="080A000F" w:tentative="1">
      <w:start w:val="1"/>
      <w:numFmt w:val="decimal"/>
      <w:lvlText w:val="%7."/>
      <w:lvlJc w:val="left"/>
      <w:pPr>
        <w:ind w:left="5657" w:hanging="360"/>
      </w:pPr>
    </w:lvl>
    <w:lvl w:ilvl="7" w:tplc="080A0019" w:tentative="1">
      <w:start w:val="1"/>
      <w:numFmt w:val="lowerLetter"/>
      <w:lvlText w:val="%8."/>
      <w:lvlJc w:val="left"/>
      <w:pPr>
        <w:ind w:left="6377" w:hanging="360"/>
      </w:pPr>
    </w:lvl>
    <w:lvl w:ilvl="8" w:tplc="080A001B" w:tentative="1">
      <w:start w:val="1"/>
      <w:numFmt w:val="lowerRoman"/>
      <w:lvlText w:val="%9."/>
      <w:lvlJc w:val="right"/>
      <w:pPr>
        <w:ind w:left="7097" w:hanging="180"/>
      </w:pPr>
    </w:lvl>
  </w:abstractNum>
  <w:abstractNum w:abstractNumId="7" w15:restartNumberingAfterBreak="0">
    <w:nsid w:val="3A3F376A"/>
    <w:multiLevelType w:val="hybridMultilevel"/>
    <w:tmpl w:val="EDFEF350"/>
    <w:lvl w:ilvl="0" w:tplc="080A000F">
      <w:start w:val="1"/>
      <w:numFmt w:val="decimal"/>
      <w:lvlText w:val="%1."/>
      <w:lvlJc w:val="left"/>
      <w:pPr>
        <w:ind w:left="9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E63264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C67BE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46FF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A4780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268B9A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E3A2E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887F2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D68CF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894F8D"/>
    <w:multiLevelType w:val="hybridMultilevel"/>
    <w:tmpl w:val="D8666C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141CE"/>
    <w:multiLevelType w:val="hybridMultilevel"/>
    <w:tmpl w:val="7578E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33B23"/>
    <w:multiLevelType w:val="hybridMultilevel"/>
    <w:tmpl w:val="D1229CB8"/>
    <w:lvl w:ilvl="0" w:tplc="42FAFE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409FB"/>
    <w:multiLevelType w:val="hybridMultilevel"/>
    <w:tmpl w:val="209A3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A3D4C"/>
    <w:multiLevelType w:val="hybridMultilevel"/>
    <w:tmpl w:val="A4863184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702CD"/>
    <w:multiLevelType w:val="hybridMultilevel"/>
    <w:tmpl w:val="34BC5CB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BE1DFE">
      <w:start w:val="1"/>
      <w:numFmt w:val="lowerLetter"/>
      <w:lvlText w:val="%2"/>
      <w:lvlJc w:val="left"/>
      <w:pPr>
        <w:ind w:left="17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EC664A">
      <w:start w:val="1"/>
      <w:numFmt w:val="lowerRoman"/>
      <w:lvlText w:val="%3"/>
      <w:lvlJc w:val="left"/>
      <w:pPr>
        <w:ind w:left="24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0635DE">
      <w:start w:val="1"/>
      <w:numFmt w:val="decimal"/>
      <w:lvlText w:val="%4"/>
      <w:lvlJc w:val="left"/>
      <w:pPr>
        <w:ind w:left="31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7A1E22">
      <w:start w:val="1"/>
      <w:numFmt w:val="lowerLetter"/>
      <w:lvlText w:val="%5"/>
      <w:lvlJc w:val="left"/>
      <w:pPr>
        <w:ind w:left="38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F66BD8">
      <w:start w:val="1"/>
      <w:numFmt w:val="lowerRoman"/>
      <w:lvlText w:val="%6"/>
      <w:lvlJc w:val="left"/>
      <w:pPr>
        <w:ind w:left="46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A5DD4">
      <w:start w:val="1"/>
      <w:numFmt w:val="decimal"/>
      <w:lvlText w:val="%7"/>
      <w:lvlJc w:val="left"/>
      <w:pPr>
        <w:ind w:left="53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544338">
      <w:start w:val="1"/>
      <w:numFmt w:val="lowerLetter"/>
      <w:lvlText w:val="%8"/>
      <w:lvlJc w:val="left"/>
      <w:pPr>
        <w:ind w:left="60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EEAE6">
      <w:start w:val="1"/>
      <w:numFmt w:val="lowerRoman"/>
      <w:lvlText w:val="%9"/>
      <w:lvlJc w:val="left"/>
      <w:pPr>
        <w:ind w:left="67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976FCC"/>
    <w:multiLevelType w:val="hybridMultilevel"/>
    <w:tmpl w:val="5A8633AC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69995ECB"/>
    <w:multiLevelType w:val="hybridMultilevel"/>
    <w:tmpl w:val="9ED4A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40D02"/>
    <w:multiLevelType w:val="hybridMultilevel"/>
    <w:tmpl w:val="34BC5CB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BE1DFE">
      <w:start w:val="1"/>
      <w:numFmt w:val="lowerLetter"/>
      <w:lvlText w:val="%2"/>
      <w:lvlJc w:val="left"/>
      <w:pPr>
        <w:ind w:left="17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EC664A">
      <w:start w:val="1"/>
      <w:numFmt w:val="lowerRoman"/>
      <w:lvlText w:val="%3"/>
      <w:lvlJc w:val="left"/>
      <w:pPr>
        <w:ind w:left="24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0635DE">
      <w:start w:val="1"/>
      <w:numFmt w:val="decimal"/>
      <w:lvlText w:val="%4"/>
      <w:lvlJc w:val="left"/>
      <w:pPr>
        <w:ind w:left="31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7A1E22">
      <w:start w:val="1"/>
      <w:numFmt w:val="lowerLetter"/>
      <w:lvlText w:val="%5"/>
      <w:lvlJc w:val="left"/>
      <w:pPr>
        <w:ind w:left="38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F66BD8">
      <w:start w:val="1"/>
      <w:numFmt w:val="lowerRoman"/>
      <w:lvlText w:val="%6"/>
      <w:lvlJc w:val="left"/>
      <w:pPr>
        <w:ind w:left="46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A5DD4">
      <w:start w:val="1"/>
      <w:numFmt w:val="decimal"/>
      <w:lvlText w:val="%7"/>
      <w:lvlJc w:val="left"/>
      <w:pPr>
        <w:ind w:left="53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544338">
      <w:start w:val="1"/>
      <w:numFmt w:val="lowerLetter"/>
      <w:lvlText w:val="%8"/>
      <w:lvlJc w:val="left"/>
      <w:pPr>
        <w:ind w:left="60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EEAE6">
      <w:start w:val="1"/>
      <w:numFmt w:val="lowerRoman"/>
      <w:lvlText w:val="%9"/>
      <w:lvlJc w:val="left"/>
      <w:pPr>
        <w:ind w:left="67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30378C5"/>
    <w:multiLevelType w:val="hybridMultilevel"/>
    <w:tmpl w:val="D4FA0C52"/>
    <w:lvl w:ilvl="0" w:tplc="080A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18" w15:restartNumberingAfterBreak="0">
    <w:nsid w:val="771067FB"/>
    <w:multiLevelType w:val="hybridMultilevel"/>
    <w:tmpl w:val="8EB0936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046302"/>
    <w:multiLevelType w:val="hybridMultilevel"/>
    <w:tmpl w:val="0514101E"/>
    <w:lvl w:ilvl="0" w:tplc="CA8629F4">
      <w:start w:val="1"/>
      <w:numFmt w:val="bullet"/>
      <w:lvlText w:val=""/>
      <w:lvlJc w:val="left"/>
      <w:pPr>
        <w:ind w:left="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CC5CB8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18AF70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A8252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4C60A8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A0CE84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264A04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86FBC4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26F88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2"/>
  </w:num>
  <w:num w:numId="3">
    <w:abstractNumId w:val="19"/>
  </w:num>
  <w:num w:numId="4">
    <w:abstractNumId w:val="3"/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9"/>
  </w:num>
  <w:num w:numId="10">
    <w:abstractNumId w:val="6"/>
  </w:num>
  <w:num w:numId="11">
    <w:abstractNumId w:val="11"/>
  </w:num>
  <w:num w:numId="12">
    <w:abstractNumId w:val="14"/>
  </w:num>
  <w:num w:numId="13">
    <w:abstractNumId w:val="16"/>
  </w:num>
  <w:num w:numId="14">
    <w:abstractNumId w:val="17"/>
  </w:num>
  <w:num w:numId="15">
    <w:abstractNumId w:val="4"/>
  </w:num>
  <w:num w:numId="16">
    <w:abstractNumId w:val="18"/>
  </w:num>
  <w:num w:numId="17">
    <w:abstractNumId w:val="1"/>
  </w:num>
  <w:num w:numId="18">
    <w:abstractNumId w:val="12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F6"/>
    <w:rsid w:val="00001C7A"/>
    <w:rsid w:val="00024706"/>
    <w:rsid w:val="00046A06"/>
    <w:rsid w:val="0005148D"/>
    <w:rsid w:val="00053D8A"/>
    <w:rsid w:val="00054DF1"/>
    <w:rsid w:val="0005538A"/>
    <w:rsid w:val="000579B1"/>
    <w:rsid w:val="0007421A"/>
    <w:rsid w:val="00081EA0"/>
    <w:rsid w:val="0009554B"/>
    <w:rsid w:val="000958F9"/>
    <w:rsid w:val="000B5463"/>
    <w:rsid w:val="000B598E"/>
    <w:rsid w:val="000D61B8"/>
    <w:rsid w:val="000F335D"/>
    <w:rsid w:val="00105728"/>
    <w:rsid w:val="00130EDD"/>
    <w:rsid w:val="00132CF5"/>
    <w:rsid w:val="00133B25"/>
    <w:rsid w:val="00133DEB"/>
    <w:rsid w:val="00142464"/>
    <w:rsid w:val="001509A5"/>
    <w:rsid w:val="00173762"/>
    <w:rsid w:val="00181FAA"/>
    <w:rsid w:val="00182344"/>
    <w:rsid w:val="00182FE9"/>
    <w:rsid w:val="001A1814"/>
    <w:rsid w:val="001B76F2"/>
    <w:rsid w:val="001F5317"/>
    <w:rsid w:val="0020097C"/>
    <w:rsid w:val="00200FCE"/>
    <w:rsid w:val="00210DB8"/>
    <w:rsid w:val="00213682"/>
    <w:rsid w:val="00213836"/>
    <w:rsid w:val="002171FF"/>
    <w:rsid w:val="002278E4"/>
    <w:rsid w:val="002318A2"/>
    <w:rsid w:val="00233665"/>
    <w:rsid w:val="00234F94"/>
    <w:rsid w:val="002378D2"/>
    <w:rsid w:val="0024503E"/>
    <w:rsid w:val="002523C9"/>
    <w:rsid w:val="002575DF"/>
    <w:rsid w:val="0026648C"/>
    <w:rsid w:val="00274204"/>
    <w:rsid w:val="002811C4"/>
    <w:rsid w:val="00283E5E"/>
    <w:rsid w:val="0028452F"/>
    <w:rsid w:val="002B7D59"/>
    <w:rsid w:val="002C798A"/>
    <w:rsid w:val="002D461F"/>
    <w:rsid w:val="002E1D48"/>
    <w:rsid w:val="002F2E29"/>
    <w:rsid w:val="003028DE"/>
    <w:rsid w:val="00313C90"/>
    <w:rsid w:val="00314A6B"/>
    <w:rsid w:val="00316848"/>
    <w:rsid w:val="00322F3F"/>
    <w:rsid w:val="00334F9B"/>
    <w:rsid w:val="00346416"/>
    <w:rsid w:val="00346527"/>
    <w:rsid w:val="00346575"/>
    <w:rsid w:val="00374D66"/>
    <w:rsid w:val="00380239"/>
    <w:rsid w:val="00382C1B"/>
    <w:rsid w:val="003928BA"/>
    <w:rsid w:val="00393F36"/>
    <w:rsid w:val="003A7370"/>
    <w:rsid w:val="003B3331"/>
    <w:rsid w:val="003E3020"/>
    <w:rsid w:val="003F26CE"/>
    <w:rsid w:val="0040244B"/>
    <w:rsid w:val="00420FFE"/>
    <w:rsid w:val="00421C40"/>
    <w:rsid w:val="00430D03"/>
    <w:rsid w:val="004443DF"/>
    <w:rsid w:val="00444E18"/>
    <w:rsid w:val="0048572C"/>
    <w:rsid w:val="00491A67"/>
    <w:rsid w:val="00493D80"/>
    <w:rsid w:val="004A7DCC"/>
    <w:rsid w:val="004B6A0E"/>
    <w:rsid w:val="004D1638"/>
    <w:rsid w:val="004D23C3"/>
    <w:rsid w:val="004D7CE6"/>
    <w:rsid w:val="004F10F1"/>
    <w:rsid w:val="004F7C3B"/>
    <w:rsid w:val="00510283"/>
    <w:rsid w:val="0051120C"/>
    <w:rsid w:val="00512148"/>
    <w:rsid w:val="00515B4D"/>
    <w:rsid w:val="00525784"/>
    <w:rsid w:val="0055515E"/>
    <w:rsid w:val="005578F9"/>
    <w:rsid w:val="005838E1"/>
    <w:rsid w:val="00595E6D"/>
    <w:rsid w:val="005A13CC"/>
    <w:rsid w:val="005B1D46"/>
    <w:rsid w:val="005B50DC"/>
    <w:rsid w:val="005C6815"/>
    <w:rsid w:val="005F39EF"/>
    <w:rsid w:val="005F49D2"/>
    <w:rsid w:val="005F5984"/>
    <w:rsid w:val="005F7AC4"/>
    <w:rsid w:val="00602215"/>
    <w:rsid w:val="00602DCA"/>
    <w:rsid w:val="00607EB3"/>
    <w:rsid w:val="00646350"/>
    <w:rsid w:val="0066733C"/>
    <w:rsid w:val="00682164"/>
    <w:rsid w:val="00683C0E"/>
    <w:rsid w:val="00687232"/>
    <w:rsid w:val="00693631"/>
    <w:rsid w:val="006A6F80"/>
    <w:rsid w:val="006B1965"/>
    <w:rsid w:val="006B26E2"/>
    <w:rsid w:val="006B2A20"/>
    <w:rsid w:val="006B663C"/>
    <w:rsid w:val="006C4D00"/>
    <w:rsid w:val="006D5286"/>
    <w:rsid w:val="006E0CC8"/>
    <w:rsid w:val="006E4C7A"/>
    <w:rsid w:val="006E74B2"/>
    <w:rsid w:val="00702D27"/>
    <w:rsid w:val="00716831"/>
    <w:rsid w:val="007220BA"/>
    <w:rsid w:val="007221D6"/>
    <w:rsid w:val="0072384D"/>
    <w:rsid w:val="00726F47"/>
    <w:rsid w:val="0073465E"/>
    <w:rsid w:val="00741D24"/>
    <w:rsid w:val="00753134"/>
    <w:rsid w:val="00753261"/>
    <w:rsid w:val="007753FA"/>
    <w:rsid w:val="00781B1A"/>
    <w:rsid w:val="00782D1B"/>
    <w:rsid w:val="007A3B8F"/>
    <w:rsid w:val="007B1353"/>
    <w:rsid w:val="007C458C"/>
    <w:rsid w:val="007C6500"/>
    <w:rsid w:val="007D5436"/>
    <w:rsid w:val="007D5FC5"/>
    <w:rsid w:val="007E5F9E"/>
    <w:rsid w:val="008027D0"/>
    <w:rsid w:val="008040BB"/>
    <w:rsid w:val="00825412"/>
    <w:rsid w:val="00871922"/>
    <w:rsid w:val="0087251A"/>
    <w:rsid w:val="008927C1"/>
    <w:rsid w:val="008D6D00"/>
    <w:rsid w:val="0090209F"/>
    <w:rsid w:val="00910F05"/>
    <w:rsid w:val="00927D0C"/>
    <w:rsid w:val="00933CE6"/>
    <w:rsid w:val="00934BEE"/>
    <w:rsid w:val="00940250"/>
    <w:rsid w:val="009404E6"/>
    <w:rsid w:val="00943BA4"/>
    <w:rsid w:val="009467F5"/>
    <w:rsid w:val="009503E2"/>
    <w:rsid w:val="009536B7"/>
    <w:rsid w:val="00976FE4"/>
    <w:rsid w:val="009813EC"/>
    <w:rsid w:val="00982744"/>
    <w:rsid w:val="009A0D6F"/>
    <w:rsid w:val="009A33A5"/>
    <w:rsid w:val="009B1580"/>
    <w:rsid w:val="009C4AB7"/>
    <w:rsid w:val="009D2BF8"/>
    <w:rsid w:val="009F2DE2"/>
    <w:rsid w:val="009F3BF4"/>
    <w:rsid w:val="00A24714"/>
    <w:rsid w:val="00A35E4A"/>
    <w:rsid w:val="00A3637F"/>
    <w:rsid w:val="00A41F4B"/>
    <w:rsid w:val="00A54F3C"/>
    <w:rsid w:val="00A61268"/>
    <w:rsid w:val="00A63130"/>
    <w:rsid w:val="00A702C4"/>
    <w:rsid w:val="00A863D0"/>
    <w:rsid w:val="00AA2068"/>
    <w:rsid w:val="00AA5AEC"/>
    <w:rsid w:val="00AB1417"/>
    <w:rsid w:val="00AE09CD"/>
    <w:rsid w:val="00AE3EE4"/>
    <w:rsid w:val="00AF35A6"/>
    <w:rsid w:val="00B073FB"/>
    <w:rsid w:val="00B07576"/>
    <w:rsid w:val="00B17092"/>
    <w:rsid w:val="00B174FB"/>
    <w:rsid w:val="00B2435A"/>
    <w:rsid w:val="00B362F8"/>
    <w:rsid w:val="00B42F89"/>
    <w:rsid w:val="00B45805"/>
    <w:rsid w:val="00B5122F"/>
    <w:rsid w:val="00B56C63"/>
    <w:rsid w:val="00B70911"/>
    <w:rsid w:val="00B71F92"/>
    <w:rsid w:val="00BA5BFA"/>
    <w:rsid w:val="00BA6001"/>
    <w:rsid w:val="00BA74C7"/>
    <w:rsid w:val="00BB4915"/>
    <w:rsid w:val="00BC21DA"/>
    <w:rsid w:val="00BD29DC"/>
    <w:rsid w:val="00BD74E9"/>
    <w:rsid w:val="00BF24FF"/>
    <w:rsid w:val="00BF358C"/>
    <w:rsid w:val="00BF7511"/>
    <w:rsid w:val="00C04BE4"/>
    <w:rsid w:val="00C10EE6"/>
    <w:rsid w:val="00C16D37"/>
    <w:rsid w:val="00C2326B"/>
    <w:rsid w:val="00C27A6E"/>
    <w:rsid w:val="00C31DFF"/>
    <w:rsid w:val="00C52161"/>
    <w:rsid w:val="00C60046"/>
    <w:rsid w:val="00C802CE"/>
    <w:rsid w:val="00C9210B"/>
    <w:rsid w:val="00C95A49"/>
    <w:rsid w:val="00C9629C"/>
    <w:rsid w:val="00CA74C4"/>
    <w:rsid w:val="00CA7C1B"/>
    <w:rsid w:val="00CB5CA6"/>
    <w:rsid w:val="00CC7462"/>
    <w:rsid w:val="00CD39B6"/>
    <w:rsid w:val="00CD40B0"/>
    <w:rsid w:val="00CF7AA1"/>
    <w:rsid w:val="00D1627D"/>
    <w:rsid w:val="00D1659B"/>
    <w:rsid w:val="00D17B82"/>
    <w:rsid w:val="00D27C82"/>
    <w:rsid w:val="00D31581"/>
    <w:rsid w:val="00D345C5"/>
    <w:rsid w:val="00D359B7"/>
    <w:rsid w:val="00D461BC"/>
    <w:rsid w:val="00D527AF"/>
    <w:rsid w:val="00D66FBB"/>
    <w:rsid w:val="00D838C4"/>
    <w:rsid w:val="00DC26C1"/>
    <w:rsid w:val="00DD0961"/>
    <w:rsid w:val="00DD45BE"/>
    <w:rsid w:val="00DE06E1"/>
    <w:rsid w:val="00DF52A0"/>
    <w:rsid w:val="00E010C4"/>
    <w:rsid w:val="00E0407A"/>
    <w:rsid w:val="00E15AFD"/>
    <w:rsid w:val="00E31B7C"/>
    <w:rsid w:val="00E46106"/>
    <w:rsid w:val="00E46FA1"/>
    <w:rsid w:val="00E76434"/>
    <w:rsid w:val="00E90398"/>
    <w:rsid w:val="00E97284"/>
    <w:rsid w:val="00EA1154"/>
    <w:rsid w:val="00EA6E72"/>
    <w:rsid w:val="00EB07F6"/>
    <w:rsid w:val="00EB7205"/>
    <w:rsid w:val="00ED2B7B"/>
    <w:rsid w:val="00ED69E5"/>
    <w:rsid w:val="00EF79B5"/>
    <w:rsid w:val="00EF7A85"/>
    <w:rsid w:val="00F028F3"/>
    <w:rsid w:val="00F04F0F"/>
    <w:rsid w:val="00F052FE"/>
    <w:rsid w:val="00F2137B"/>
    <w:rsid w:val="00F3040C"/>
    <w:rsid w:val="00F34A72"/>
    <w:rsid w:val="00F4167B"/>
    <w:rsid w:val="00F528AA"/>
    <w:rsid w:val="00F54CD2"/>
    <w:rsid w:val="00F61836"/>
    <w:rsid w:val="00F64B4E"/>
    <w:rsid w:val="00F8216A"/>
    <w:rsid w:val="00F82A4A"/>
    <w:rsid w:val="00F837EF"/>
    <w:rsid w:val="00FA271F"/>
    <w:rsid w:val="00FC20E8"/>
    <w:rsid w:val="00FD218F"/>
    <w:rsid w:val="00FD61E9"/>
    <w:rsid w:val="00FE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D396A637-3003-423A-9737-AC11A6091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35A"/>
    <w:pPr>
      <w:spacing w:after="39" w:line="269" w:lineRule="auto"/>
      <w:ind w:left="370" w:right="284" w:hanging="370"/>
      <w:jc w:val="both"/>
    </w:pPr>
    <w:rPr>
      <w:rFonts w:ascii="Calibri" w:eastAsia="Calibri" w:hAnsi="Calibri" w:cs="Calibri"/>
      <w:color w:val="000000"/>
      <w:sz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0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07F6"/>
  </w:style>
  <w:style w:type="paragraph" w:styleId="Piedepgina">
    <w:name w:val="footer"/>
    <w:basedOn w:val="Normal"/>
    <w:link w:val="PiedepginaCar"/>
    <w:uiPriority w:val="99"/>
    <w:unhideWhenUsed/>
    <w:rsid w:val="00EB0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7F6"/>
  </w:style>
  <w:style w:type="paragraph" w:styleId="Sinespaciado">
    <w:name w:val="No Spacing"/>
    <w:uiPriority w:val="1"/>
    <w:qFormat/>
    <w:rsid w:val="00EB07F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B2435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Texto">
    <w:name w:val="Texto"/>
    <w:basedOn w:val="Normal"/>
    <w:link w:val="TextoCar"/>
    <w:rsid w:val="00B2435A"/>
    <w:pPr>
      <w:spacing w:after="101" w:line="216" w:lineRule="exact"/>
      <w:ind w:left="0" w:right="0" w:firstLine="288"/>
    </w:pPr>
    <w:rPr>
      <w:rFonts w:ascii="Arial" w:hAnsi="Arial" w:cs="Arial"/>
      <w:color w:val="auto"/>
      <w:sz w:val="18"/>
      <w:szCs w:val="20"/>
      <w:lang w:eastAsia="en-US"/>
    </w:rPr>
  </w:style>
  <w:style w:type="character" w:customStyle="1" w:styleId="TextoCar">
    <w:name w:val="Texto Car"/>
    <w:link w:val="Texto"/>
    <w:locked/>
    <w:rsid w:val="00B2435A"/>
    <w:rPr>
      <w:rFonts w:ascii="Arial" w:eastAsia="Calibri" w:hAnsi="Arial" w:cs="Arial"/>
      <w:sz w:val="18"/>
      <w:szCs w:val="20"/>
    </w:rPr>
  </w:style>
  <w:style w:type="paragraph" w:customStyle="1" w:styleId="ROMANOS">
    <w:name w:val="ROMANOS"/>
    <w:basedOn w:val="Normal"/>
    <w:link w:val="ROMANOSCar"/>
    <w:rsid w:val="00B2435A"/>
    <w:pPr>
      <w:tabs>
        <w:tab w:val="left" w:pos="720"/>
      </w:tabs>
      <w:spacing w:after="101" w:line="216" w:lineRule="exact"/>
      <w:ind w:left="720" w:right="0" w:hanging="432"/>
    </w:pPr>
    <w:rPr>
      <w:rFonts w:ascii="Arial" w:hAnsi="Arial" w:cs="Arial"/>
      <w:color w:val="auto"/>
      <w:sz w:val="18"/>
      <w:szCs w:val="18"/>
      <w:lang w:eastAsia="en-US"/>
    </w:rPr>
  </w:style>
  <w:style w:type="character" w:customStyle="1" w:styleId="ROMANOSCar">
    <w:name w:val="ROMANOS Car"/>
    <w:link w:val="ROMANOS"/>
    <w:locked/>
    <w:rsid w:val="00B2435A"/>
    <w:rPr>
      <w:rFonts w:ascii="Arial" w:eastAsia="Calibri" w:hAnsi="Arial" w:cs="Arial"/>
      <w:sz w:val="18"/>
      <w:szCs w:val="18"/>
    </w:rPr>
  </w:style>
  <w:style w:type="paragraph" w:customStyle="1" w:styleId="ANOTACION">
    <w:name w:val="ANOTACION"/>
    <w:basedOn w:val="Normal"/>
    <w:link w:val="ANOTACIONCar"/>
    <w:autoRedefine/>
    <w:rsid w:val="00B2435A"/>
    <w:pPr>
      <w:spacing w:before="101" w:after="101" w:line="216" w:lineRule="atLeast"/>
      <w:ind w:left="0" w:right="0" w:firstLine="0"/>
      <w:jc w:val="center"/>
    </w:pPr>
    <w:rPr>
      <w:rFonts w:ascii="Times New Roman" w:hAnsi="Times New Roman" w:cs="Times New Roman"/>
      <w:b/>
      <w:color w:val="auto"/>
      <w:sz w:val="18"/>
      <w:szCs w:val="20"/>
      <w:lang w:val="es-ES_tradnl" w:eastAsia="en-US"/>
    </w:rPr>
  </w:style>
  <w:style w:type="character" w:customStyle="1" w:styleId="ANOTACIONCar">
    <w:name w:val="ANOTACION Car"/>
    <w:link w:val="ANOTACION"/>
    <w:locked/>
    <w:rsid w:val="00B2435A"/>
    <w:rPr>
      <w:rFonts w:ascii="Times New Roman" w:eastAsia="Calibri" w:hAnsi="Times New Roman" w:cs="Times New Roman"/>
      <w:b/>
      <w:sz w:val="18"/>
      <w:szCs w:val="20"/>
      <w:lang w:val="es-ES_tradnl"/>
    </w:rPr>
  </w:style>
  <w:style w:type="paragraph" w:customStyle="1" w:styleId="Titulo1">
    <w:name w:val="Titulo 1"/>
    <w:basedOn w:val="Texto"/>
    <w:rsid w:val="00B2435A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eastAsia="es-MX"/>
    </w:rPr>
  </w:style>
  <w:style w:type="table" w:styleId="Tablaconcuadrcula">
    <w:name w:val="Table Grid"/>
    <w:basedOn w:val="Tablanormal"/>
    <w:uiPriority w:val="39"/>
    <w:rsid w:val="00B2435A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435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4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21A"/>
    <w:rPr>
      <w:rFonts w:ascii="Segoe UI" w:eastAsia="Calibri" w:hAnsi="Segoe UI" w:cs="Segoe UI"/>
      <w:color w:val="000000"/>
      <w:sz w:val="18"/>
      <w:szCs w:val="18"/>
      <w:lang w:eastAsia="es-MX"/>
    </w:rPr>
  </w:style>
  <w:style w:type="character" w:styleId="Hipervnculo">
    <w:name w:val="Hyperlink"/>
    <w:basedOn w:val="Fuentedeprrafopredeter"/>
    <w:uiPriority w:val="99"/>
    <w:unhideWhenUsed/>
    <w:rsid w:val="00346416"/>
    <w:rPr>
      <w:color w:val="0563C1"/>
      <w:u w:val="single"/>
    </w:rPr>
  </w:style>
  <w:style w:type="paragraph" w:styleId="Textoindependiente3">
    <w:name w:val="Body Text 3"/>
    <w:basedOn w:val="Normal"/>
    <w:link w:val="Textoindependiente3Car"/>
    <w:rsid w:val="00346416"/>
    <w:pPr>
      <w:overflowPunct w:val="0"/>
      <w:autoSpaceDE w:val="0"/>
      <w:autoSpaceDN w:val="0"/>
      <w:adjustRightInd w:val="0"/>
      <w:spacing w:after="120" w:line="240" w:lineRule="auto"/>
      <w:ind w:left="0" w:right="0" w:firstLine="0"/>
      <w:jc w:val="left"/>
      <w:textAlignment w:val="baseline"/>
    </w:pPr>
    <w:rPr>
      <w:rFonts w:ascii="Times New Roman" w:eastAsia="Times New Roman" w:hAnsi="Times New Roman" w:cs="Times New Roman"/>
      <w:color w:val="auto"/>
      <w:sz w:val="16"/>
      <w:szCs w:val="16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46416"/>
    <w:rPr>
      <w:rFonts w:ascii="Times New Roman" w:eastAsia="Times New Roman" w:hAnsi="Times New Roman" w:cs="Times New Roman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yperlink" Target="http://www.dof.gob.mx/nota_detalle.php?codigo=5299144&amp;fecha=16/05/2013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conac.gob.mx/work/models/CONAC/normatividad/NOR_01_14_011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gob.mx/cms/uploads/attachment/file/726/Lineamientos_Generales_para_la_Evaluaci_n_de_los_Programas_f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3EE5E-A687-4FEA-ABF9-A72C72CAA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1034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sec-tec5761</dc:creator>
  <cp:keywords/>
  <dc:description/>
  <cp:lastModifiedBy>Margarita Castellanos</cp:lastModifiedBy>
  <cp:revision>3</cp:revision>
  <cp:lastPrinted>2018-04-30T17:04:00Z</cp:lastPrinted>
  <dcterms:created xsi:type="dcterms:W3CDTF">2018-04-30T16:52:00Z</dcterms:created>
  <dcterms:modified xsi:type="dcterms:W3CDTF">2018-04-30T17:11:00Z</dcterms:modified>
</cp:coreProperties>
</file>