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bookmarkStart w:id="0" w:name="_GoBack"/>
      <w:bookmarkEnd w:id="0"/>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3970" t="635" r="5080" b="8890"/>
                <wp:docPr id="55" name="Grupo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56" name="Line 4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77C28F" id="Grupo 55"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">
                <v:line id="Line 4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w10:anchorlock/>
              </v:group>
            </w:pict>
          </mc:Fallback>
        </mc:AlternateContent>
      </w:r>
    </w:p>
    <w:p w:rsidR="00CB219E" w:rsidRPr="00CB219E" w:rsidRDefault="00CB219E" w:rsidP="00CB219E">
      <w:pPr>
        <w:widowControl w:val="0"/>
        <w:autoSpaceDE w:val="0"/>
        <w:autoSpaceDN w:val="0"/>
        <w:spacing w:after="0" w:line="240" w:lineRule="auto"/>
        <w:ind w:right="245"/>
        <w:jc w:val="both"/>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EL C. MIGUEL ÁNGEL RIQUELME SOLÍS, GOBERNADOR CONSTITUCIONAL DEL ESTADO INDEPENDIENTE, LIBRE Y SOBERANO DE COAHUILA DE ZARAGOZA, A SUS HABITANTES SABED:</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b/>
          <w:sz w:val="20"/>
          <w:szCs w:val="20"/>
          <w:lang w:eastAsia="es-MX" w:bidi="es-MX"/>
        </w:rPr>
      </w:pPr>
    </w:p>
    <w:p w:rsidR="00CB219E" w:rsidRPr="00CB219E" w:rsidRDefault="00CB219E" w:rsidP="00CB219E">
      <w:pPr>
        <w:widowControl w:val="0"/>
        <w:autoSpaceDE w:val="0"/>
        <w:autoSpaceDN w:val="0"/>
        <w:spacing w:after="0" w:line="480" w:lineRule="auto"/>
        <w:ind w:right="630"/>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QUE EL CONGRESO DEL ESTADO INDEPENDIENTE, LIBRE Y SOBERANO DE COAHUILA DE ZARAGOZA; DECRETA</w:t>
      </w:r>
    </w:p>
    <w:p w:rsidR="00CB219E" w:rsidRPr="00CB219E" w:rsidRDefault="00CB219E" w:rsidP="00CB219E">
      <w:pPr>
        <w:widowControl w:val="0"/>
        <w:autoSpaceDE w:val="0"/>
        <w:autoSpaceDN w:val="0"/>
        <w:spacing w:after="0" w:line="229" w:lineRule="exact"/>
        <w:jc w:val="both"/>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NÚMERO 1083.-</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b/>
          <w:sz w:val="20"/>
          <w:szCs w:val="20"/>
          <w:lang w:eastAsia="es-MX" w:bidi="es-MX"/>
        </w:rPr>
      </w:pPr>
    </w:p>
    <w:p w:rsidR="00CB219E" w:rsidRPr="00CB219E" w:rsidRDefault="00CB219E" w:rsidP="00CB219E">
      <w:pPr>
        <w:widowControl w:val="0"/>
        <w:autoSpaceDE w:val="0"/>
        <w:autoSpaceDN w:val="0"/>
        <w:spacing w:after="0" w:line="240" w:lineRule="auto"/>
        <w:ind w:right="2489"/>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LEY DE INGRESOS DEL MUNICIPIO DE ZARAGOZA, COAHUILA DE ZARAGOZA, PARA EL EJERCICIO FISCAL 2018</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before="1" w:after="0" w:line="240" w:lineRule="auto"/>
        <w:ind w:right="4097"/>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TITULO PRIMERO DISPOSICIONES GENERALES</w:t>
      </w:r>
    </w:p>
    <w:p w:rsidR="00CB219E" w:rsidRPr="00CB219E" w:rsidRDefault="00CB219E" w:rsidP="00CB219E">
      <w:pPr>
        <w:widowControl w:val="0"/>
        <w:autoSpaceDE w:val="0"/>
        <w:autoSpaceDN w:val="0"/>
        <w:spacing w:before="7"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before="1" w:after="0" w:line="240" w:lineRule="auto"/>
        <w:ind w:right="235"/>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1.- </w:t>
      </w:r>
      <w:r w:rsidRPr="00CB219E">
        <w:rPr>
          <w:rFonts w:ascii="Times New Roman" w:eastAsia="Times New Roman" w:hAnsi="Times New Roman" w:cs="Times New Roman"/>
          <w:sz w:val="20"/>
          <w:szCs w:val="20"/>
          <w:lang w:eastAsia="es-MX" w:bidi="es-MX"/>
        </w:rPr>
        <w:t xml:space="preserve">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Zaragoza, Coahuila </w:t>
      </w:r>
      <w:r w:rsidRPr="00CB219E">
        <w:rPr>
          <w:rFonts w:ascii="Times New Roman" w:eastAsia="Times New Roman" w:hAnsi="Times New Roman" w:cs="Times New Roman"/>
          <w:spacing w:val="7"/>
          <w:sz w:val="20"/>
          <w:szCs w:val="20"/>
          <w:lang w:eastAsia="es-MX" w:bidi="es-MX"/>
        </w:rPr>
        <w:t xml:space="preserve">de </w:t>
      </w:r>
      <w:r w:rsidRPr="00CB219E">
        <w:rPr>
          <w:rFonts w:ascii="Times New Roman" w:eastAsia="Times New Roman" w:hAnsi="Times New Roman" w:cs="Times New Roman"/>
          <w:sz w:val="20"/>
          <w:szCs w:val="20"/>
          <w:lang w:eastAsia="es-MX" w:bidi="es-MX"/>
        </w:rPr>
        <w:t>Zaragoza.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3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Forman parte de los ingresos las contribuciones, productos y aprovechamientos causados en ejercicios anteriores, pendientes de liquidación o pago.</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0" w:line="240" w:lineRule="auto"/>
        <w:ind w:right="240"/>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 xml:space="preserve">La presente Ley se encuentra regulada en los términos establecidos en el Código Financiero para los Municipios del Estado de Coahuila de Zaragoza, específicamente en lo referente a los ingresos para </w:t>
      </w:r>
      <w:r w:rsidRPr="00CB219E">
        <w:rPr>
          <w:rFonts w:ascii="Times New Roman" w:eastAsia="Times New Roman" w:hAnsi="Times New Roman" w:cs="Times New Roman"/>
          <w:spacing w:val="4"/>
          <w:sz w:val="20"/>
          <w:szCs w:val="20"/>
          <w:lang w:eastAsia="es-MX" w:bidi="es-MX"/>
        </w:rPr>
        <w:t xml:space="preserve">el </w:t>
      </w:r>
      <w:r w:rsidRPr="00CB219E">
        <w:rPr>
          <w:rFonts w:ascii="Times New Roman" w:eastAsia="Times New Roman" w:hAnsi="Times New Roman" w:cs="Times New Roman"/>
          <w:sz w:val="20"/>
          <w:szCs w:val="20"/>
          <w:lang w:eastAsia="es-MX" w:bidi="es-MX"/>
        </w:rPr>
        <w:t>ejercicio fiscal del año 2018, mismos que se integran en base a los conceptos señalados a</w:t>
      </w:r>
      <w:r w:rsidRPr="00CB219E">
        <w:rPr>
          <w:rFonts w:ascii="Times New Roman" w:eastAsia="Times New Roman" w:hAnsi="Times New Roman" w:cs="Times New Roman"/>
          <w:spacing w:val="-5"/>
          <w:sz w:val="20"/>
          <w:szCs w:val="20"/>
          <w:lang w:eastAsia="es-MX" w:bidi="es-MX"/>
        </w:rPr>
        <w:t xml:space="preserve"> </w:t>
      </w:r>
      <w:r w:rsidRPr="00CB219E">
        <w:rPr>
          <w:rFonts w:ascii="Times New Roman" w:eastAsia="Times New Roman" w:hAnsi="Times New Roman" w:cs="Times New Roman"/>
          <w:sz w:val="20"/>
          <w:szCs w:val="20"/>
          <w:lang w:eastAsia="es-MX" w:bidi="es-MX"/>
        </w:rPr>
        <w:t>continuación:</w:t>
      </w: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sz w:val="20"/>
          <w:szCs w:val="20"/>
          <w:lang w:eastAsia="es-MX" w:bidi="es-MX"/>
        </w:rPr>
      </w:pPr>
    </w:p>
    <w:tbl>
      <w:tblPr>
        <w:tblStyle w:val="TableNormal"/>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
        <w:gridCol w:w="303"/>
        <w:gridCol w:w="449"/>
        <w:gridCol w:w="7660"/>
        <w:gridCol w:w="1733"/>
      </w:tblGrid>
      <w:tr w:rsidR="00CB219E" w:rsidRPr="00CB219E" w:rsidTr="003C4650">
        <w:trPr>
          <w:trHeight w:val="230"/>
        </w:trPr>
        <w:tc>
          <w:tcPr>
            <w:tcW w:w="8895" w:type="dxa"/>
            <w:gridSpan w:val="4"/>
          </w:tcPr>
          <w:p w:rsidR="00CB219E" w:rsidRPr="00CB219E" w:rsidRDefault="00CB219E" w:rsidP="00CB219E">
            <w:pPr>
              <w:spacing w:line="210" w:lineRule="exact"/>
              <w:rPr>
                <w:rFonts w:ascii="Times New Roman" w:eastAsia="Times New Roman" w:hAnsi="Times New Roman" w:cs="Times New Roman"/>
                <w:b/>
                <w:sz w:val="20"/>
                <w:lang w:val="es-MX" w:eastAsia="es-MX" w:bidi="es-MX"/>
              </w:rPr>
            </w:pPr>
            <w:r w:rsidRPr="00CB219E">
              <w:rPr>
                <w:rFonts w:ascii="Times New Roman" w:eastAsia="Times New Roman" w:hAnsi="Times New Roman" w:cs="Times New Roman"/>
                <w:b/>
                <w:sz w:val="20"/>
                <w:lang w:val="es-MX" w:eastAsia="es-MX" w:bidi="es-MX"/>
              </w:rPr>
              <w:t>Presupuesto de Ingresos Contenido en la Ley de Ingresos 2018</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5"/>
                <w:sz w:val="20"/>
                <w:lang w:eastAsia="es-MX" w:bidi="es-MX"/>
              </w:rPr>
              <w:t>Zaragoza</w:t>
            </w:r>
          </w:p>
        </w:tc>
      </w:tr>
      <w:tr w:rsidR="00CB219E" w:rsidRPr="00CB219E" w:rsidTr="003C4650">
        <w:trPr>
          <w:trHeight w:val="227"/>
        </w:trPr>
        <w:tc>
          <w:tcPr>
            <w:tcW w:w="8895" w:type="dxa"/>
            <w:gridSpan w:val="4"/>
            <w:tcBorders>
              <w:top w:val="nil"/>
              <w:left w:val="nil"/>
              <w:bottom w:val="nil"/>
              <w:right w:val="nil"/>
            </w:tcBorders>
            <w:shd w:val="clear" w:color="auto" w:fill="000000"/>
          </w:tcPr>
          <w:p w:rsidR="00CB219E" w:rsidRPr="00CB219E" w:rsidRDefault="00CB219E" w:rsidP="00CB219E">
            <w:pPr>
              <w:spacing w:line="208"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color w:val="FFFFFF"/>
                <w:sz w:val="20"/>
                <w:lang w:eastAsia="es-MX" w:bidi="es-MX"/>
              </w:rPr>
              <w:t>TOTAL DE INGRESOS</w:t>
            </w:r>
          </w:p>
        </w:tc>
        <w:tc>
          <w:tcPr>
            <w:tcW w:w="1733" w:type="dxa"/>
            <w:tcBorders>
              <w:top w:val="nil"/>
              <w:left w:val="nil"/>
              <w:bottom w:val="nil"/>
              <w:right w:val="nil"/>
            </w:tcBorders>
            <w:shd w:val="clear" w:color="auto" w:fill="000000"/>
          </w:tcPr>
          <w:p w:rsidR="00CB219E" w:rsidRPr="00CB219E" w:rsidRDefault="00CB219E" w:rsidP="00CB219E">
            <w:pPr>
              <w:spacing w:line="208" w:lineRule="exact"/>
              <w:ind w:right="28"/>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color w:val="FFFFFF"/>
                <w:w w:val="95"/>
                <w:sz w:val="20"/>
                <w:lang w:eastAsia="es-MX" w:bidi="es-MX"/>
              </w:rPr>
              <w:t>70,200,000.00</w:t>
            </w:r>
          </w:p>
        </w:tc>
      </w:tr>
      <w:tr w:rsidR="00CB219E" w:rsidRPr="00CB219E" w:rsidTr="003C4650">
        <w:trPr>
          <w:trHeight w:val="229"/>
        </w:trPr>
        <w:tc>
          <w:tcPr>
            <w:tcW w:w="483" w:type="dxa"/>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9"/>
                <w:sz w:val="20"/>
                <w:lang w:eastAsia="es-MX" w:bidi="es-MX"/>
              </w:rPr>
              <w:t>1</w:t>
            </w:r>
          </w:p>
        </w:tc>
        <w:tc>
          <w:tcPr>
            <w:tcW w:w="8412" w:type="dxa"/>
            <w:gridSpan w:val="3"/>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Impuestos</w:t>
            </w:r>
          </w:p>
        </w:tc>
        <w:tc>
          <w:tcPr>
            <w:tcW w:w="1733" w:type="dxa"/>
            <w:shd w:val="clear" w:color="auto" w:fill="C0C0C0"/>
          </w:tcPr>
          <w:p w:rsidR="00CB219E" w:rsidRPr="00CB219E" w:rsidRDefault="00CB219E" w:rsidP="00CB219E">
            <w:pPr>
              <w:spacing w:line="210" w:lineRule="exact"/>
              <w:ind w:right="21"/>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6,713,903.00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8109" w:type="dxa"/>
            <w:gridSpan w:val="2"/>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Impuestos Sobre el Patrimonio</w:t>
            </w:r>
          </w:p>
        </w:tc>
        <w:tc>
          <w:tcPr>
            <w:tcW w:w="1733" w:type="dxa"/>
          </w:tcPr>
          <w:p w:rsidR="00CB219E" w:rsidRPr="00CB219E" w:rsidRDefault="00CB219E" w:rsidP="00CB219E">
            <w:pPr>
              <w:spacing w:line="210" w:lineRule="exact"/>
              <w:ind w:right="21"/>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6,544,398.00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Impuesto Predial</w:t>
            </w:r>
          </w:p>
        </w:tc>
        <w:tc>
          <w:tcPr>
            <w:tcW w:w="1733" w:type="dxa"/>
          </w:tcPr>
          <w:p w:rsidR="00CB219E" w:rsidRPr="00CB219E" w:rsidRDefault="00CB219E" w:rsidP="00CB219E">
            <w:pPr>
              <w:spacing w:line="210" w:lineRule="exact"/>
              <w:ind w:right="23"/>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4,832,767.00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7660"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Impuesto Sobre Adquisición de Inmuebles</w:t>
            </w:r>
          </w:p>
        </w:tc>
        <w:tc>
          <w:tcPr>
            <w:tcW w:w="1733" w:type="dxa"/>
          </w:tcPr>
          <w:p w:rsidR="00CB219E" w:rsidRPr="00CB219E" w:rsidRDefault="00CB219E" w:rsidP="00CB219E">
            <w:pPr>
              <w:spacing w:line="210" w:lineRule="exact"/>
              <w:ind w:right="23"/>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1,711,631.00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766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Impuesto Sobre Plusvalía</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8109" w:type="dxa"/>
            <w:gridSpan w:val="2"/>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Impuestos sobre la producción, el consumo y las transacciones</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Impuestos sobre la producción, el consumo y las transacciones</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8109" w:type="dxa"/>
            <w:gridSpan w:val="2"/>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Impuestos al comercio exterior</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Impuestos al comercio exterior</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8109" w:type="dxa"/>
            <w:gridSpan w:val="2"/>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Impuestos sobre Nóminas y Asimilables</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Impuestos sobre Nóminas y Asimilables</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c>
          <w:tcPr>
            <w:tcW w:w="8109" w:type="dxa"/>
            <w:gridSpan w:val="2"/>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Impuestos Ecológicos</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Impuestos Ecológicos</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8109" w:type="dxa"/>
            <w:gridSpan w:val="2"/>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Accesorios</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Accesorios de Impuestos</w:t>
            </w:r>
          </w:p>
        </w:tc>
        <w:tc>
          <w:tcPr>
            <w:tcW w:w="1733" w:type="dxa"/>
          </w:tcPr>
          <w:p w:rsidR="00CB219E" w:rsidRPr="00CB219E" w:rsidRDefault="00CB219E" w:rsidP="00CB219E">
            <w:pPr>
              <w:spacing w:line="211"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8</w:t>
            </w:r>
          </w:p>
        </w:tc>
        <w:tc>
          <w:tcPr>
            <w:tcW w:w="8109" w:type="dxa"/>
            <w:gridSpan w:val="2"/>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Otros Impuestos</w:t>
            </w:r>
          </w:p>
        </w:tc>
        <w:tc>
          <w:tcPr>
            <w:tcW w:w="1733" w:type="dxa"/>
          </w:tcPr>
          <w:p w:rsidR="00CB219E" w:rsidRPr="00CB219E" w:rsidRDefault="00CB219E" w:rsidP="00CB219E">
            <w:pPr>
              <w:spacing w:line="210" w:lineRule="exact"/>
              <w:ind w:right="23"/>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5"/>
                <w:sz w:val="20"/>
                <w:lang w:eastAsia="es-MX" w:bidi="es-MX"/>
              </w:rPr>
              <w:t>169,505.00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Impuesto Sobre el Ejercicio de Actividades Mercantiles</w:t>
            </w:r>
          </w:p>
        </w:tc>
        <w:tc>
          <w:tcPr>
            <w:tcW w:w="1733" w:type="dxa"/>
          </w:tcPr>
          <w:p w:rsidR="00CB219E" w:rsidRPr="00CB219E" w:rsidRDefault="00CB219E" w:rsidP="00CB219E">
            <w:pPr>
              <w:spacing w:line="210" w:lineRule="exact"/>
              <w:ind w:right="23"/>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101,701.00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7660"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Impuesto Sobre Prestación de Servicios</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7660"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Impuesto Sobre Espectáculos y Diversiones Públicas</w:t>
            </w:r>
          </w:p>
        </w:tc>
        <w:tc>
          <w:tcPr>
            <w:tcW w:w="1733" w:type="dxa"/>
          </w:tcPr>
          <w:p w:rsidR="00CB219E" w:rsidRPr="00CB219E" w:rsidRDefault="00CB219E" w:rsidP="00CB219E">
            <w:pPr>
              <w:spacing w:line="210" w:lineRule="exact"/>
              <w:ind w:right="20"/>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67,804.00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7660"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Impuesto Sobre Enajenación de Bienes Muebles Usados</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7660"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Impuesto Sobre Loterías, Rifas y Sorteos</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460"/>
        </w:trPr>
        <w:tc>
          <w:tcPr>
            <w:tcW w:w="483" w:type="dxa"/>
          </w:tcPr>
          <w:p w:rsidR="00CB219E" w:rsidRPr="00CB219E" w:rsidRDefault="00CB219E" w:rsidP="00CB219E">
            <w:pPr>
              <w:rPr>
                <w:rFonts w:ascii="Times New Roman" w:eastAsia="Times New Roman" w:hAnsi="Times New Roman" w:cs="Times New Roman"/>
                <w:sz w:val="20"/>
                <w:lang w:eastAsia="es-MX" w:bidi="es-MX"/>
              </w:rPr>
            </w:pPr>
          </w:p>
        </w:tc>
        <w:tc>
          <w:tcPr>
            <w:tcW w:w="303" w:type="dxa"/>
          </w:tcPr>
          <w:p w:rsidR="00CB219E" w:rsidRPr="00CB219E" w:rsidRDefault="00CB219E" w:rsidP="00CB219E">
            <w:pPr>
              <w:spacing w:line="22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9</w:t>
            </w:r>
          </w:p>
        </w:tc>
        <w:tc>
          <w:tcPr>
            <w:tcW w:w="8109" w:type="dxa"/>
            <w:gridSpan w:val="2"/>
          </w:tcPr>
          <w:p w:rsidR="00CB219E" w:rsidRPr="00CB219E" w:rsidRDefault="00CB219E" w:rsidP="00CB219E">
            <w:pPr>
              <w:spacing w:line="223"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Impuestos no comprendidos en las fracciones de la Ley de Ingresos causadas en ejercicios fiscales</w:t>
            </w:r>
          </w:p>
          <w:p w:rsidR="00CB219E" w:rsidRPr="00CB219E" w:rsidRDefault="00CB219E" w:rsidP="00CB219E">
            <w:pPr>
              <w:spacing w:line="217"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anteriores pendientes de liquidación o pago</w:t>
            </w:r>
          </w:p>
        </w:tc>
        <w:tc>
          <w:tcPr>
            <w:tcW w:w="1733" w:type="dxa"/>
          </w:tcPr>
          <w:p w:rsidR="00CB219E" w:rsidRPr="00CB219E" w:rsidRDefault="00CB219E" w:rsidP="00CB219E">
            <w:pPr>
              <w:spacing w:line="223"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Impuesto Predial de ejercicios anteriores</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29"/>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7660"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Impuesto sobre Adquisición de Inmuebles de ejercicios anteriores</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rPr>
                <w:rFonts w:ascii="Times New Roman" w:eastAsia="Times New Roman" w:hAnsi="Times New Roman" w:cs="Times New Roman"/>
                <w:sz w:val="16"/>
                <w:lang w:eastAsia="es-MX" w:bidi="es-MX"/>
              </w:rPr>
            </w:pPr>
          </w:p>
        </w:tc>
        <w:tc>
          <w:tcPr>
            <w:tcW w:w="7660" w:type="dxa"/>
          </w:tcPr>
          <w:p w:rsidR="00CB219E" w:rsidRPr="00CB219E" w:rsidRDefault="00CB219E" w:rsidP="00CB219E">
            <w:pPr>
              <w:rPr>
                <w:rFonts w:ascii="Times New Roman" w:eastAsia="Times New Roman" w:hAnsi="Times New Roman" w:cs="Times New Roman"/>
                <w:sz w:val="16"/>
                <w:lang w:eastAsia="es-MX" w:bidi="es-MX"/>
              </w:rPr>
            </w:pPr>
          </w:p>
        </w:tc>
        <w:tc>
          <w:tcPr>
            <w:tcW w:w="1733" w:type="dxa"/>
          </w:tcPr>
          <w:p w:rsidR="00CB219E" w:rsidRPr="00CB219E" w:rsidRDefault="00CB219E" w:rsidP="00CB219E">
            <w:pPr>
              <w:rPr>
                <w:rFonts w:ascii="Times New Roman" w:eastAsia="Times New Roman" w:hAnsi="Times New Roman" w:cs="Times New Roman"/>
                <w:sz w:val="16"/>
                <w:lang w:eastAsia="es-MX" w:bidi="es-MX"/>
              </w:rPr>
            </w:pPr>
          </w:p>
        </w:tc>
      </w:tr>
      <w:tr w:rsidR="00CB219E" w:rsidRPr="00CB219E" w:rsidTr="003C4650">
        <w:trPr>
          <w:trHeight w:val="230"/>
        </w:trPr>
        <w:tc>
          <w:tcPr>
            <w:tcW w:w="483" w:type="dxa"/>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9"/>
                <w:sz w:val="20"/>
                <w:lang w:eastAsia="es-MX" w:bidi="es-MX"/>
              </w:rPr>
              <w:t>2</w:t>
            </w:r>
          </w:p>
        </w:tc>
        <w:tc>
          <w:tcPr>
            <w:tcW w:w="8412" w:type="dxa"/>
            <w:gridSpan w:val="3"/>
            <w:shd w:val="clear" w:color="auto" w:fill="C0C0C0"/>
          </w:tcPr>
          <w:p w:rsidR="00CB219E" w:rsidRPr="00CB219E" w:rsidRDefault="00CB219E" w:rsidP="00CB219E">
            <w:pPr>
              <w:spacing w:line="210" w:lineRule="exact"/>
              <w:rPr>
                <w:rFonts w:ascii="Times New Roman" w:eastAsia="Times New Roman" w:hAnsi="Times New Roman" w:cs="Times New Roman"/>
                <w:b/>
                <w:sz w:val="20"/>
                <w:lang w:val="es-MX" w:eastAsia="es-MX" w:bidi="es-MX"/>
              </w:rPr>
            </w:pPr>
            <w:r w:rsidRPr="00CB219E">
              <w:rPr>
                <w:rFonts w:ascii="Times New Roman" w:eastAsia="Times New Roman" w:hAnsi="Times New Roman" w:cs="Times New Roman"/>
                <w:b/>
                <w:sz w:val="20"/>
                <w:lang w:val="es-MX" w:eastAsia="es-MX" w:bidi="es-MX"/>
              </w:rPr>
              <w:t>Cuotas y Aportaciones de seguridad social</w:t>
            </w:r>
          </w:p>
        </w:tc>
        <w:tc>
          <w:tcPr>
            <w:tcW w:w="1733" w:type="dxa"/>
            <w:shd w:val="clear" w:color="auto" w:fill="C0C0C0"/>
          </w:tcPr>
          <w:p w:rsidR="00CB219E" w:rsidRPr="00CB219E" w:rsidRDefault="00CB219E" w:rsidP="00CB219E">
            <w:pPr>
              <w:spacing w:line="210" w:lineRule="exact"/>
              <w:ind w:right="22"/>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8109" w:type="dxa"/>
            <w:gridSpan w:val="2"/>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Aportaciones para Fondos de Vivienda</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Aportaciones para Fondos de Vivienda</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8109" w:type="dxa"/>
            <w:gridSpan w:val="2"/>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Cuotas para el Seguro Social</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rPr>
                <w:rFonts w:ascii="Times New Roman" w:eastAsia="Times New Roman" w:hAnsi="Times New Roman" w:cs="Times New Roman"/>
                <w:sz w:val="16"/>
                <w:lang w:eastAsia="es-MX" w:bidi="es-MX"/>
              </w:rPr>
            </w:pPr>
          </w:p>
        </w:tc>
        <w:tc>
          <w:tcPr>
            <w:tcW w:w="4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Cuotas para el Seguro Social</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29"/>
        </w:trPr>
        <w:tc>
          <w:tcPr>
            <w:tcW w:w="483" w:type="dxa"/>
          </w:tcPr>
          <w:p w:rsidR="00CB219E" w:rsidRPr="00CB219E" w:rsidRDefault="00CB219E" w:rsidP="00CB219E">
            <w:pPr>
              <w:rPr>
                <w:rFonts w:ascii="Times New Roman" w:eastAsia="Times New Roman" w:hAnsi="Times New Roman" w:cs="Times New Roman"/>
                <w:sz w:val="16"/>
                <w:lang w:eastAsia="es-MX" w:bidi="es-MX"/>
              </w:rPr>
            </w:pPr>
          </w:p>
        </w:tc>
        <w:tc>
          <w:tcPr>
            <w:tcW w:w="30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8109" w:type="dxa"/>
            <w:gridSpan w:val="2"/>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Cuotas de Ahorro para el Retiro</w:t>
            </w:r>
          </w:p>
        </w:tc>
        <w:tc>
          <w:tcPr>
            <w:tcW w:w="1733" w:type="dxa"/>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bl>
    <w:p w:rsidR="00CB219E" w:rsidRPr="00CB219E" w:rsidRDefault="00CB219E" w:rsidP="00CB219E">
      <w:pPr>
        <w:widowControl w:val="0"/>
        <w:autoSpaceDE w:val="0"/>
        <w:autoSpaceDN w:val="0"/>
        <w:spacing w:after="0" w:line="210" w:lineRule="exact"/>
        <w:jc w:val="right"/>
        <w:rPr>
          <w:rFonts w:ascii="Times New Roman" w:eastAsia="Times New Roman" w:hAnsi="Times New Roman" w:cs="Times New Roman"/>
          <w:sz w:val="20"/>
          <w:lang w:eastAsia="es-MX" w:bidi="es-MX"/>
        </w:rPr>
        <w:sectPr w:rsidR="00CB219E" w:rsidRPr="00CB219E">
          <w:pgSz w:w="12250" w:h="15850"/>
          <w:pgMar w:top="960" w:right="360" w:bottom="0" w:left="680" w:header="710" w:footer="0" w:gutter="0"/>
          <w:cols w:space="720"/>
        </w:sectPr>
      </w:pPr>
    </w:p>
    <w:tbl>
      <w:tblPr>
        <w:tblStyle w:val="TableNormal"/>
        <w:tblW w:w="0" w:type="auto"/>
        <w:tblInd w:w="366"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483"/>
        <w:gridCol w:w="303"/>
        <w:gridCol w:w="449"/>
        <w:gridCol w:w="7660"/>
        <w:gridCol w:w="1733"/>
      </w:tblGrid>
      <w:tr w:rsidR="00CB219E" w:rsidRPr="00CB219E" w:rsidTr="003C4650">
        <w:trPr>
          <w:trHeight w:val="232"/>
        </w:trPr>
        <w:tc>
          <w:tcPr>
            <w:tcW w:w="483" w:type="dxa"/>
            <w:tcBorders>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Cuotas de Ahorro para el Retiro</w:t>
            </w:r>
          </w:p>
        </w:tc>
        <w:tc>
          <w:tcPr>
            <w:tcW w:w="1733" w:type="dxa"/>
            <w:tcBorders>
              <w:left w:val="single" w:sz="4" w:space="0" w:color="000000"/>
              <w:bottom w:val="single" w:sz="4" w:space="0" w:color="000000"/>
              <w:right w:val="single" w:sz="4" w:space="0" w:color="000000"/>
            </w:tcBorders>
          </w:tcPr>
          <w:p w:rsidR="00CB219E" w:rsidRPr="00CB219E" w:rsidRDefault="00CB219E" w:rsidP="00CB219E">
            <w:pPr>
              <w:spacing w:line="213"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Otras Cuotas y Aportaciones para la seguridad social</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Otras Cuotas y Aportaciones para la seguridad social</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Accesorios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Accesorios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9"/>
                <w:sz w:val="20"/>
                <w:lang w:eastAsia="es-MX" w:bidi="es-MX"/>
              </w:rPr>
              <w:t>3</w:t>
            </w:r>
          </w:p>
        </w:tc>
        <w:tc>
          <w:tcPr>
            <w:tcW w:w="8412" w:type="dxa"/>
            <w:gridSpan w:val="3"/>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Contribuciones de Mejoras</w:t>
            </w:r>
          </w:p>
        </w:tc>
        <w:tc>
          <w:tcPr>
            <w:tcW w:w="173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ind w:right="22"/>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Contribución de Mejoras por Obras Públicas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Contribución por Gasto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Contribución por Obra Pública</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Contribución por Responsabilidad Objetiva</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46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Contribución por Mantenimiento, Mejoramiento y Equipamiento del Cuerpo de Bomberos de</w:t>
            </w:r>
          </w:p>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los Municipios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Contribución por Mantenimiento y Conservación del Centro Histórico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Contribución por Otros Servicios Municipales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46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9</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Contribuciones de Mejoras no comprendidas en las fracciones de la Ley de Ingresos causadas en</w:t>
            </w:r>
          </w:p>
          <w:p w:rsidR="00CB219E" w:rsidRPr="00CB219E" w:rsidRDefault="00CB219E" w:rsidP="00CB219E">
            <w:pPr>
              <w:spacing w:before="1" w:line="22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ejercicios fiscales anteriores pendientes de liquidación o pago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69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Contribuciones de Mejoras no comprendidas en las fracciones de la Ley de Ingresos causadas en ejercicios fiscales anteriores pendientes de liquidación o</w:t>
            </w:r>
          </w:p>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pago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9"/>
                <w:sz w:val="20"/>
                <w:lang w:eastAsia="es-MX" w:bidi="es-MX"/>
              </w:rPr>
              <w:t>4</w:t>
            </w:r>
          </w:p>
        </w:tc>
        <w:tc>
          <w:tcPr>
            <w:tcW w:w="8412" w:type="dxa"/>
            <w:gridSpan w:val="3"/>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Derechos</w:t>
            </w:r>
          </w:p>
        </w:tc>
        <w:tc>
          <w:tcPr>
            <w:tcW w:w="173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ind w:right="21"/>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5"/>
                <w:sz w:val="20"/>
                <w:lang w:eastAsia="es-MX" w:bidi="es-MX"/>
              </w:rPr>
              <w:t>6,080,232.00</w:t>
            </w:r>
          </w:p>
        </w:tc>
      </w:tr>
      <w:tr w:rsidR="00CB219E" w:rsidRPr="00CB219E" w:rsidTr="003C4650">
        <w:trPr>
          <w:trHeight w:val="337"/>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Derechos por el Uso, Goce, Aprovechamiento o Explotación de Bienes de Dominio Público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Servicios de Arrastre y Almacenaje</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458"/>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Provenientes de la Ocupación de las Vías</w:t>
            </w:r>
          </w:p>
          <w:p w:rsidR="00CB219E" w:rsidRPr="00CB219E" w:rsidRDefault="00CB219E" w:rsidP="00CB219E">
            <w:pPr>
              <w:spacing w:line="218"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Públicas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46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2"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1"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Provenientes del Uso de las Pensiones</w:t>
            </w:r>
          </w:p>
          <w:p w:rsidR="00CB219E" w:rsidRPr="00CB219E" w:rsidRDefault="00CB219E" w:rsidP="00CB219E">
            <w:pPr>
              <w:spacing w:line="21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Municipales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2"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Provenientes del Uso de Otros Bienes de Dominio Público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Derechos a los hidrocarburos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Derechos a los hidrocarburos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Derechos por Prestación de Servicios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1"/>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5"/>
                <w:sz w:val="20"/>
                <w:lang w:eastAsia="es-MX" w:bidi="es-MX"/>
              </w:rPr>
              <w:t>4,226,660.00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Servicios de Agua Potable y Alcantarillado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1"/>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3,459,704.00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Servicios de Rastros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Servicios de Alumbrado Público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Servicios en Mercados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Servicios de Aseo Público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0"/>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594,300.00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Servicios de Seguridad Pública</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Servicios en Panteones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0"/>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13,563.00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8</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Servicios de Tránsito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0"/>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68,675.00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9</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Servicios de Previsión Social</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Servicios de Protección Civil</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Servicios de Saneamiento y Aguas Residuales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12</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Servicios en Materia de Educación y Cultura</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13</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Otros Servicios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0"/>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90,418.00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Otros Derechos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1"/>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5"/>
                <w:sz w:val="20"/>
                <w:lang w:eastAsia="es-MX" w:bidi="es-MX"/>
              </w:rPr>
              <w:t>1,853,572.00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Expedición de Licencias para Construcción</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0"/>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90,798.00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Servicios por Alineación de Predios y Asignación de Números Oficiales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0"/>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27,234.00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Expedición de Licencias para Fraccionamientos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Licencias para Establecimientos que Expendan Bebidas Alcohólicas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1"/>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1,242,150.00</w:t>
            </w:r>
          </w:p>
        </w:tc>
      </w:tr>
      <w:tr w:rsidR="00CB219E" w:rsidRPr="00CB219E" w:rsidTr="003C4650">
        <w:trPr>
          <w:trHeight w:val="323"/>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Expedición de Licencias para la Colocación y Uso de Anuncios y Carteles Publicitarios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Servicios Catastrales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0"/>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451,818.00</w:t>
            </w:r>
          </w:p>
        </w:tc>
      </w:tr>
      <w:tr w:rsidR="00CB219E" w:rsidRPr="00CB219E" w:rsidTr="003C4650">
        <w:trPr>
          <w:trHeight w:val="229"/>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Servicios por Certificaciones y Legalizaciones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0"/>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41,572.00</w:t>
            </w:r>
          </w:p>
        </w:tc>
      </w:tr>
      <w:tr w:rsidR="00CB219E" w:rsidRPr="00CB219E" w:rsidTr="003C4650">
        <w:trPr>
          <w:trHeight w:val="323"/>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8</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Expedición de Licencias, Permisos, Autorizaciones y Servicios de Control Ambiental</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Accesorios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Recargos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46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9</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Derechos no comprendidos en las fracciones de la Ley de Ingresos causadas en ejercicios fiscales</w:t>
            </w:r>
          </w:p>
          <w:p w:rsidR="00CB219E" w:rsidRPr="00CB219E" w:rsidRDefault="00CB219E" w:rsidP="00CB219E">
            <w:pPr>
              <w:spacing w:line="22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anteriores pendientes de liquidación o pago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Derechos causados en ejercicios fiscales anteriores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r>
    </w:tbl>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16"/>
          <w:lang w:eastAsia="es-MX" w:bidi="es-MX"/>
        </w:rPr>
        <w:sectPr w:rsidR="00CB219E" w:rsidRPr="00CB219E">
          <w:pgSz w:w="12250" w:h="15850"/>
          <w:pgMar w:top="960" w:right="360" w:bottom="0" w:left="680" w:header="710" w:footer="0" w:gutter="0"/>
          <w:cols w:space="720"/>
        </w:sectPr>
      </w:pPr>
    </w:p>
    <w:tbl>
      <w:tblPr>
        <w:tblStyle w:val="TableNormal"/>
        <w:tblW w:w="0" w:type="auto"/>
        <w:tblInd w:w="3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83"/>
        <w:gridCol w:w="303"/>
        <w:gridCol w:w="449"/>
        <w:gridCol w:w="7660"/>
        <w:gridCol w:w="1733"/>
      </w:tblGrid>
      <w:tr w:rsidR="00CB219E" w:rsidRPr="00CB219E" w:rsidTr="003C4650">
        <w:trPr>
          <w:trHeight w:val="227"/>
        </w:trPr>
        <w:tc>
          <w:tcPr>
            <w:tcW w:w="483" w:type="dxa"/>
            <w:tcBorders>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07"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9"/>
                <w:sz w:val="20"/>
                <w:lang w:eastAsia="es-MX" w:bidi="es-MX"/>
              </w:rPr>
              <w:lastRenderedPageBreak/>
              <w:t>5</w:t>
            </w:r>
          </w:p>
        </w:tc>
        <w:tc>
          <w:tcPr>
            <w:tcW w:w="8412" w:type="dxa"/>
            <w:gridSpan w:val="3"/>
            <w:tcBorders>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07"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Productos</w:t>
            </w:r>
          </w:p>
        </w:tc>
        <w:tc>
          <w:tcPr>
            <w:tcW w:w="1733" w:type="dxa"/>
            <w:tcBorders>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07" w:lineRule="exact"/>
              <w:ind w:right="23"/>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5"/>
                <w:sz w:val="20"/>
                <w:lang w:eastAsia="es-MX" w:bidi="es-MX"/>
              </w:rPr>
              <w:t>33,905.00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Productos de Tipo Corriente</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3"/>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33,905.00</w:t>
            </w:r>
          </w:p>
        </w:tc>
      </w:tr>
      <w:tr w:rsidR="00CB219E" w:rsidRPr="00CB219E" w:rsidTr="003C4650">
        <w:trPr>
          <w:trHeight w:val="326"/>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9"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Provenientes de la Venta o Arrendamiento de Lotes y Gavetas de los Panteones Municipales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9" w:lineRule="exact"/>
              <w:ind w:right="23"/>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33,905.00</w:t>
            </w:r>
          </w:p>
        </w:tc>
      </w:tr>
      <w:tr w:rsidR="00CB219E" w:rsidRPr="00CB219E" w:rsidTr="003C4650">
        <w:trPr>
          <w:trHeight w:val="457"/>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Provenientes del Arrendamiento de Locales Ubicados en los Mercados</w:t>
            </w:r>
          </w:p>
          <w:p w:rsidR="00CB219E" w:rsidRPr="00CB219E" w:rsidRDefault="00CB219E" w:rsidP="00CB219E">
            <w:pPr>
              <w:spacing w:line="22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Municipales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Otros Productos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29"/>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Productos de capital</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Productos de capital</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46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9</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8"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Productos no comprendidos en las fracciones de la Ley de Ingresos causadas en ejercicios fiscales</w:t>
            </w:r>
          </w:p>
          <w:p w:rsidR="00CB219E" w:rsidRPr="00CB219E" w:rsidRDefault="00CB219E" w:rsidP="00CB219E">
            <w:pPr>
              <w:spacing w:line="222"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anteriores pendientes de liquidación o pago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9"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486"/>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Productos no comprendidos en las fracciones de la Ley de Ingresos causadas en ejercicios</w:t>
            </w:r>
          </w:p>
          <w:p w:rsidR="00CB219E" w:rsidRPr="00CB219E" w:rsidRDefault="00CB219E" w:rsidP="00CB219E">
            <w:pPr>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fiscales anteriores pendientes de liquidación o pago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9"/>
                <w:sz w:val="20"/>
                <w:lang w:eastAsia="es-MX" w:bidi="es-MX"/>
              </w:rPr>
              <w:t>6</w:t>
            </w:r>
          </w:p>
        </w:tc>
        <w:tc>
          <w:tcPr>
            <w:tcW w:w="8412" w:type="dxa"/>
            <w:gridSpan w:val="3"/>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Aprovechamientos</w:t>
            </w:r>
          </w:p>
        </w:tc>
        <w:tc>
          <w:tcPr>
            <w:tcW w:w="173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ind w:right="21"/>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5"/>
                <w:sz w:val="20"/>
                <w:lang w:eastAsia="es-MX" w:bidi="es-MX"/>
              </w:rPr>
              <w:t>1,732,500.00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Aprovechamientos de Tipo Corriente</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1"/>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1,732,500.00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Ingresos por Transferencia</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Ingresos Derivados de Sanciones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1"/>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1,732,500.00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Otros Aprovechamientos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Aprovechamientos por Retenciones no Aplicadas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Devoluciones de impuestos estatales y/o federales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Aprovechamientos de capital</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Aprovechamientos de capital</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46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9</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Aprovechamientos no comprendidos en las fracciones de la Ley de Ingresos causadas en ejercicios</w:t>
            </w:r>
          </w:p>
          <w:p w:rsidR="00CB219E" w:rsidRPr="00CB219E" w:rsidRDefault="00CB219E" w:rsidP="00CB219E">
            <w:pPr>
              <w:spacing w:line="223"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fiscales anteriores pendientes de liquidación o pago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46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Aprovechamientos no comprendidos en las fracciones de la Ley de Ingresos causadas en</w:t>
            </w:r>
          </w:p>
          <w:p w:rsidR="00CB219E" w:rsidRPr="00CB219E" w:rsidRDefault="00CB219E" w:rsidP="00CB219E">
            <w:pPr>
              <w:spacing w:line="223"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ejercicios fiscales anteriores pendientes de liquidación o pago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46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9"/>
                <w:sz w:val="20"/>
                <w:lang w:eastAsia="es-MX" w:bidi="es-MX"/>
              </w:rPr>
              <w:t>7</w:t>
            </w:r>
          </w:p>
        </w:tc>
        <w:tc>
          <w:tcPr>
            <w:tcW w:w="8412" w:type="dxa"/>
            <w:gridSpan w:val="3"/>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val="es-MX" w:eastAsia="es-MX" w:bidi="es-MX"/>
              </w:rPr>
            </w:pPr>
            <w:r w:rsidRPr="00CB219E">
              <w:rPr>
                <w:rFonts w:ascii="Times New Roman" w:eastAsia="Times New Roman" w:hAnsi="Times New Roman" w:cs="Times New Roman"/>
                <w:b/>
                <w:sz w:val="20"/>
                <w:lang w:val="es-MX" w:eastAsia="es-MX" w:bidi="es-MX"/>
              </w:rPr>
              <w:t>Ingresos por Ventas de Bienes y Servicios</w:t>
            </w:r>
          </w:p>
        </w:tc>
        <w:tc>
          <w:tcPr>
            <w:tcW w:w="173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ind w:right="22"/>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Ingresos por Ventas de Bienes y Servicios de Organismos Descentralizados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Ingresos por Ventas de Bienes y Servicios de Organismos Descentralizados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Ingresos de operación de entidades paraestatales empresariales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Ingresos de operación de entidades paraestatales empresariales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Ingresos por ventas de bienes y servicios producidos en establecimientos del Gobierno Central</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Ingresos por ventas de bienes y servicios producidos en establecimientos del Gobierno Central</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9"/>
                <w:sz w:val="20"/>
                <w:lang w:eastAsia="es-MX" w:bidi="es-MX"/>
              </w:rPr>
              <w:t>8</w:t>
            </w:r>
          </w:p>
        </w:tc>
        <w:tc>
          <w:tcPr>
            <w:tcW w:w="8412" w:type="dxa"/>
            <w:gridSpan w:val="3"/>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Participaciones y Aportaciones</w:t>
            </w:r>
          </w:p>
        </w:tc>
        <w:tc>
          <w:tcPr>
            <w:tcW w:w="173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ind w:right="23"/>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5"/>
                <w:sz w:val="20"/>
                <w:lang w:eastAsia="es-MX" w:bidi="es-MX"/>
              </w:rPr>
              <w:t>38,939,460.00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Participaciones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3"/>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28,851,540.00</w:t>
            </w:r>
          </w:p>
        </w:tc>
      </w:tr>
      <w:tr w:rsidR="00CB219E" w:rsidRPr="00CB219E" w:rsidTr="003C4650">
        <w:trPr>
          <w:trHeight w:val="457"/>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ISR Participable</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before="10"/>
              <w:rPr>
                <w:rFonts w:ascii="Times New Roman" w:eastAsia="Times New Roman" w:hAnsi="Times New Roman" w:cs="Times New Roman"/>
                <w:sz w:val="18"/>
                <w:lang w:eastAsia="es-MX" w:bidi="es-MX"/>
              </w:rPr>
            </w:pPr>
          </w:p>
          <w:p w:rsidR="00CB219E" w:rsidRPr="00CB219E" w:rsidRDefault="00CB219E" w:rsidP="00CB219E">
            <w:pPr>
              <w:spacing w:line="221" w:lineRule="exact"/>
              <w:ind w:right="21"/>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1,068,770.00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Otras Participaciones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1"/>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27,782,770.00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Aportaciones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3"/>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10,087,920.00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FISM</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3"/>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2,896,610.00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FORTAMUN</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ind w:right="23"/>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7,191,310.00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Convenios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Convenios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9"/>
                <w:sz w:val="20"/>
                <w:lang w:eastAsia="es-MX" w:bidi="es-MX"/>
              </w:rPr>
              <w:t>9</w:t>
            </w:r>
          </w:p>
        </w:tc>
        <w:tc>
          <w:tcPr>
            <w:tcW w:w="8412" w:type="dxa"/>
            <w:gridSpan w:val="3"/>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val="es-MX" w:eastAsia="es-MX" w:bidi="es-MX"/>
              </w:rPr>
            </w:pPr>
            <w:r w:rsidRPr="00CB219E">
              <w:rPr>
                <w:rFonts w:ascii="Times New Roman" w:eastAsia="Times New Roman" w:hAnsi="Times New Roman" w:cs="Times New Roman"/>
                <w:b/>
                <w:sz w:val="20"/>
                <w:lang w:val="es-MX" w:eastAsia="es-MX" w:bidi="es-MX"/>
              </w:rPr>
              <w:t>Transferencias, Asignaciones, Subsidios y Otras Ayudas</w:t>
            </w:r>
          </w:p>
        </w:tc>
        <w:tc>
          <w:tcPr>
            <w:tcW w:w="173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ind w:right="21"/>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5"/>
                <w:sz w:val="20"/>
                <w:lang w:eastAsia="es-MX" w:bidi="es-MX"/>
              </w:rPr>
              <w:t>5,500,000.00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Transferencias Internas y Asignaciones al Sector Público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Transferencias Internas y Asignaciones al Sector Público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Transferencias al Resto del Sector Público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Transferencias Otorgadas al Municipio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Subsidios y Subvenciones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1"/>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5,500,000.00</w:t>
            </w:r>
          </w:p>
        </w:tc>
      </w:tr>
      <w:tr w:rsidR="00CB219E" w:rsidRPr="00CB219E" w:rsidTr="003C4650">
        <w:trPr>
          <w:trHeight w:val="229"/>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Otros Subsidios Federales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1"/>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5,500,000.00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SUBSEMUN</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Ayudas sociales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19"/>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Donativos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Pensiones y Jubilaciones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29"/>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Pensiones y Jubilaciones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Transferencias a Fideicomisos, mandatos y análogos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Transferencias a Fideicomisos, mandatos y análogos</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bl>
    <w:p w:rsidR="00CB219E" w:rsidRPr="00CB219E" w:rsidRDefault="00CB219E" w:rsidP="00CB219E">
      <w:pPr>
        <w:widowControl w:val="0"/>
        <w:autoSpaceDE w:val="0"/>
        <w:autoSpaceDN w:val="0"/>
        <w:spacing w:after="0" w:line="210" w:lineRule="exact"/>
        <w:jc w:val="right"/>
        <w:rPr>
          <w:rFonts w:ascii="Times New Roman" w:eastAsia="Times New Roman" w:hAnsi="Times New Roman" w:cs="Times New Roman"/>
          <w:sz w:val="20"/>
          <w:lang w:eastAsia="es-MX" w:bidi="es-MX"/>
        </w:rPr>
        <w:sectPr w:rsidR="00CB219E" w:rsidRPr="00CB219E">
          <w:pgSz w:w="12250" w:h="15850"/>
          <w:pgMar w:top="960" w:right="360" w:bottom="0" w:left="680" w:header="710" w:footer="0" w:gutter="0"/>
          <w:cols w:space="720"/>
        </w:sectPr>
      </w:pPr>
    </w:p>
    <w:tbl>
      <w:tblPr>
        <w:tblStyle w:val="TableNormal"/>
        <w:tblW w:w="0" w:type="auto"/>
        <w:tblInd w:w="366"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483"/>
        <w:gridCol w:w="303"/>
        <w:gridCol w:w="449"/>
        <w:gridCol w:w="7660"/>
        <w:gridCol w:w="1733"/>
      </w:tblGrid>
      <w:tr w:rsidR="00CB219E" w:rsidRPr="00CB219E" w:rsidTr="003C4650">
        <w:trPr>
          <w:trHeight w:val="232"/>
        </w:trPr>
        <w:tc>
          <w:tcPr>
            <w:tcW w:w="483" w:type="dxa"/>
            <w:tcBorders>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660" w:type="dxa"/>
            <w:tcBorders>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1733" w:type="dxa"/>
            <w:tcBorders>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10</w:t>
            </w:r>
          </w:p>
        </w:tc>
        <w:tc>
          <w:tcPr>
            <w:tcW w:w="8412" w:type="dxa"/>
            <w:gridSpan w:val="3"/>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Ingresos Derivados de Financiamientos</w:t>
            </w:r>
          </w:p>
        </w:tc>
        <w:tc>
          <w:tcPr>
            <w:tcW w:w="1733" w:type="dxa"/>
            <w:tcBorders>
              <w:top w:val="single" w:sz="4" w:space="0" w:color="000000"/>
              <w:left w:val="single" w:sz="4" w:space="0" w:color="000000"/>
              <w:bottom w:val="single" w:sz="4" w:space="0" w:color="000000"/>
              <w:right w:val="single" w:sz="4" w:space="0" w:color="000000"/>
            </w:tcBorders>
            <w:shd w:val="clear" w:color="auto" w:fill="C0C0C0"/>
          </w:tcPr>
          <w:p w:rsidR="00CB219E" w:rsidRPr="00CB219E" w:rsidRDefault="00CB219E" w:rsidP="00CB219E">
            <w:pPr>
              <w:spacing w:line="210" w:lineRule="exact"/>
              <w:ind w:right="23"/>
              <w:jc w:val="righ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w w:val="95"/>
                <w:sz w:val="20"/>
                <w:lang w:eastAsia="es-MX" w:bidi="es-MX"/>
              </w:rPr>
              <w:t>11,200,000.00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Endeudamiento Interno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Deuda Pública Municipal</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2"/>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0.00</w:t>
            </w:r>
          </w:p>
        </w:tc>
      </w:tr>
      <w:tr w:rsidR="00CB219E" w:rsidRPr="00CB219E" w:rsidTr="003C4650">
        <w:trPr>
          <w:trHeight w:val="230"/>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8109" w:type="dxa"/>
            <w:gridSpan w:val="2"/>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Endeudamiento externo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3"/>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11,200,000.00</w:t>
            </w:r>
          </w:p>
        </w:tc>
      </w:tr>
      <w:tr w:rsidR="00CB219E" w:rsidRPr="00CB219E" w:rsidTr="003C4650">
        <w:trPr>
          <w:trHeight w:val="232"/>
        </w:trPr>
        <w:tc>
          <w:tcPr>
            <w:tcW w:w="48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30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449"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2"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7660"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2"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Endeudamiento externo</w:t>
            </w:r>
          </w:p>
        </w:tc>
        <w:tc>
          <w:tcPr>
            <w:tcW w:w="173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2" w:lineRule="exact"/>
              <w:ind w:right="23"/>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11,200,000.00</w:t>
            </w:r>
          </w:p>
        </w:tc>
      </w:tr>
    </w:tbl>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TÍTULO SEGUNDO</w:t>
      </w:r>
    </w:p>
    <w:p w:rsidR="00CB219E" w:rsidRPr="00CB219E" w:rsidRDefault="00CB219E" w:rsidP="00CB219E">
      <w:pPr>
        <w:widowControl w:val="0"/>
        <w:autoSpaceDE w:val="0"/>
        <w:autoSpaceDN w:val="0"/>
        <w:spacing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LAS CONTRIBUCIONES</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4284"/>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CAPÍTULO PRIMERO DEL IMPUESTO</w:t>
      </w:r>
      <w:r w:rsidRPr="00CB219E">
        <w:rPr>
          <w:rFonts w:ascii="Times New Roman" w:eastAsia="Times New Roman" w:hAnsi="Times New Roman" w:cs="Times New Roman"/>
          <w:b/>
          <w:spacing w:val="-8"/>
          <w:sz w:val="20"/>
          <w:lang w:eastAsia="es-MX" w:bidi="es-MX"/>
        </w:rPr>
        <w:t xml:space="preserve"> </w:t>
      </w:r>
      <w:r w:rsidRPr="00CB219E">
        <w:rPr>
          <w:rFonts w:ascii="Times New Roman" w:eastAsia="Times New Roman" w:hAnsi="Times New Roman" w:cs="Times New Roman"/>
          <w:b/>
          <w:sz w:val="20"/>
          <w:lang w:eastAsia="es-MX" w:bidi="es-MX"/>
        </w:rPr>
        <w:t>PREDIAL</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Cs w:val="20"/>
          <w:lang w:eastAsia="es-MX" w:bidi="es-MX"/>
        </w:rPr>
      </w:pPr>
    </w:p>
    <w:p w:rsidR="00CB219E" w:rsidRPr="00CB219E" w:rsidRDefault="00CB219E" w:rsidP="00CB219E">
      <w:pPr>
        <w:widowControl w:val="0"/>
        <w:autoSpaceDE w:val="0"/>
        <w:autoSpaceDN w:val="0"/>
        <w:spacing w:before="9" w:after="0" w:line="240" w:lineRule="auto"/>
        <w:rPr>
          <w:rFonts w:ascii="Times New Roman" w:eastAsia="Times New Roman" w:hAnsi="Times New Roman" w:cs="Times New Roman"/>
          <w:b/>
          <w:sz w:val="17"/>
          <w:szCs w:val="20"/>
          <w:lang w:eastAsia="es-MX" w:bidi="es-MX"/>
        </w:rPr>
      </w:pPr>
    </w:p>
    <w:p w:rsidR="00CB219E" w:rsidRPr="00CB219E" w:rsidRDefault="00CB219E" w:rsidP="00CB219E">
      <w:pPr>
        <w:widowControl w:val="0"/>
        <w:autoSpaceDE w:val="0"/>
        <w:autoSpaceDN w:val="0"/>
        <w:spacing w:after="0" w:line="477" w:lineRule="auto"/>
        <w:ind w:right="5093"/>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2.- </w:t>
      </w:r>
      <w:r w:rsidRPr="00CB219E">
        <w:rPr>
          <w:rFonts w:ascii="Times New Roman" w:eastAsia="Times New Roman" w:hAnsi="Times New Roman" w:cs="Times New Roman"/>
          <w:sz w:val="20"/>
          <w:szCs w:val="20"/>
          <w:lang w:eastAsia="es-MX" w:bidi="es-MX"/>
        </w:rPr>
        <w:t>El impuesto predial se pagará con las tasas siguientes: I.- Sobre los predios urbanos 3 al millar anual.</w:t>
      </w:r>
    </w:p>
    <w:p w:rsidR="00CB219E" w:rsidRPr="00CB219E" w:rsidRDefault="00CB219E" w:rsidP="00CB219E">
      <w:pPr>
        <w:widowControl w:val="0"/>
        <w:autoSpaceDE w:val="0"/>
        <w:autoSpaceDN w:val="0"/>
        <w:spacing w:before="4"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Sobre los predios rústicos 3 al millar anual.</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473"/>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III.- En ningún caso el monto del impuesto predial urbano será inferior a $ 27.20 por bimestre. Y en el caso de terrenos rústicos será de $ 25.00 por</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bimestre.</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IV.- Las personas físicas y morales que cubran en una sola emisión la cuota anual del Impuesto predial, se les otorgaran los incentivos que a continuación se mencionan:</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1132"/>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El equivalente al 15% del monto del impuesto que se cause, cuando el pago se realice, durante el mes de enero. 2.- El equivalente al 10% del monto del impuesto que se cause, cuando el pago se realice durante el mes de febrero. 3.- El equivalente al 5% del monto del impuesto que se cause, cuando el pago se realice durante el mes de marzo.</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El incentivo que se otorga no es aplicable cuando se realicen pagos bimestrales.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7"/>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 Se otorgará un incentivo equivalente al 50% del impuesto anual que se cause, a los pensionados, jubilados, adultos mayores, y personas con discapacidad, que sean propietarias de predios urbanos.</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Para tener derecho al incentivo a que refiere el presente artículo, se deberá cumplir con los siguientes requisitos: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Que el predio respecto del que se otorga el incentivo, sea el que tengan señalado su domicilio y este registrado a su nombre.</w:t>
      </w:r>
    </w:p>
    <w:p w:rsidR="00CB219E" w:rsidRPr="00CB219E" w:rsidRDefault="00CB219E" w:rsidP="00CB219E">
      <w:pPr>
        <w:widowControl w:val="0"/>
        <w:autoSpaceDE w:val="0"/>
        <w:autoSpaceDN w:val="0"/>
        <w:spacing w:after="0" w:line="228"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2.- El incentivo que se otorga en el presente artículo, no es aplicable cuando se realicen pagos bimestrales.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40" w:lineRule="auto"/>
        <w:ind w:right="23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VI.- Se otorga un incentivo equivalente al 100% del impuesto causado en forma anual, a las instituciones de beneficencia e instituciones educativas no públicas, respecto de los predios que sean de su propiedad y que acrediten ante la Tesorería Municipal que cuenten con autorización o reconocimiento de validez en los términos de Ley en materia.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40" w:lineRule="auto"/>
        <w:ind w:right="23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VII.- A las empresas de nueva creación o ya existentes en el Municipio, respecto al predio donde esta se localice, que generen nuevos empleos directos, se les otorgaran los incentivos que a continuación se mencionan sobre el impuesto predial que se cauce:</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sz w:val="20"/>
          <w:szCs w:val="20"/>
          <w:lang w:eastAsia="es-MX" w:bidi="es-MX"/>
        </w:rPr>
      </w:pPr>
    </w:p>
    <w:tbl>
      <w:tblPr>
        <w:tblStyle w:val="TableNormal"/>
        <w:tblW w:w="0" w:type="auto"/>
        <w:tblInd w:w="2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8"/>
        <w:gridCol w:w="1651"/>
        <w:gridCol w:w="1949"/>
      </w:tblGrid>
      <w:tr w:rsidR="00CB219E" w:rsidRPr="00CB219E" w:rsidTr="003C4650">
        <w:trPr>
          <w:trHeight w:val="460"/>
        </w:trPr>
        <w:tc>
          <w:tcPr>
            <w:tcW w:w="3438" w:type="dxa"/>
          </w:tcPr>
          <w:p w:rsidR="00CB219E" w:rsidRPr="00CB219E" w:rsidRDefault="00CB219E" w:rsidP="00CB219E">
            <w:pPr>
              <w:spacing w:line="223"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Número de empleos directos generados</w:t>
            </w:r>
          </w:p>
          <w:p w:rsidR="00CB219E" w:rsidRPr="00CB219E" w:rsidRDefault="00CB219E" w:rsidP="00CB219E">
            <w:pPr>
              <w:spacing w:line="217"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por empresas</w:t>
            </w:r>
          </w:p>
        </w:tc>
        <w:tc>
          <w:tcPr>
            <w:tcW w:w="1651" w:type="dxa"/>
          </w:tcPr>
          <w:p w:rsidR="00CB219E" w:rsidRPr="00CB219E" w:rsidRDefault="00CB219E" w:rsidP="00CB219E">
            <w:pPr>
              <w:spacing w:line="223" w:lineRule="exact"/>
              <w:ind w:right="42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de</w:t>
            </w:r>
          </w:p>
          <w:p w:rsidR="00CB219E" w:rsidRPr="00CB219E" w:rsidRDefault="00CB219E" w:rsidP="00CB219E">
            <w:pPr>
              <w:spacing w:line="217" w:lineRule="exact"/>
              <w:ind w:right="422"/>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Incentivo</w:t>
            </w:r>
          </w:p>
        </w:tc>
        <w:tc>
          <w:tcPr>
            <w:tcW w:w="1949" w:type="dxa"/>
          </w:tcPr>
          <w:p w:rsidR="00CB219E" w:rsidRPr="00CB219E" w:rsidRDefault="00CB219E" w:rsidP="00CB219E">
            <w:pPr>
              <w:spacing w:line="223" w:lineRule="exact"/>
              <w:ind w:right="260"/>
              <w:jc w:val="center"/>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Periodo al que se</w:t>
            </w:r>
          </w:p>
          <w:p w:rsidR="00CB219E" w:rsidRPr="00CB219E" w:rsidRDefault="00CB219E" w:rsidP="00CB219E">
            <w:pPr>
              <w:spacing w:line="217" w:lineRule="exact"/>
              <w:ind w:right="260"/>
              <w:jc w:val="center"/>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aplica</w:t>
            </w:r>
          </w:p>
        </w:tc>
      </w:tr>
      <w:tr w:rsidR="00CB219E" w:rsidRPr="00CB219E" w:rsidTr="003C4650">
        <w:trPr>
          <w:trHeight w:val="230"/>
        </w:trPr>
        <w:tc>
          <w:tcPr>
            <w:tcW w:w="3438"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 a 50</w:t>
            </w:r>
          </w:p>
        </w:tc>
        <w:tc>
          <w:tcPr>
            <w:tcW w:w="1651" w:type="dxa"/>
          </w:tcPr>
          <w:p w:rsidR="00CB219E" w:rsidRPr="00CB219E" w:rsidRDefault="00CB219E" w:rsidP="00CB219E">
            <w:pPr>
              <w:spacing w:line="210" w:lineRule="exact"/>
              <w:ind w:right="715"/>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949" w:type="dxa"/>
          </w:tcPr>
          <w:p w:rsidR="00CB219E" w:rsidRPr="00CB219E" w:rsidRDefault="00CB219E" w:rsidP="00CB219E">
            <w:pPr>
              <w:spacing w:line="210" w:lineRule="exact"/>
              <w:ind w:right="258"/>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2018</w:t>
            </w:r>
          </w:p>
        </w:tc>
      </w:tr>
      <w:tr w:rsidR="00CB219E" w:rsidRPr="00CB219E" w:rsidTr="003C4650">
        <w:trPr>
          <w:trHeight w:val="230"/>
        </w:trPr>
        <w:tc>
          <w:tcPr>
            <w:tcW w:w="3438"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51 a 150</w:t>
            </w:r>
          </w:p>
        </w:tc>
        <w:tc>
          <w:tcPr>
            <w:tcW w:w="1651" w:type="dxa"/>
          </w:tcPr>
          <w:p w:rsidR="00CB219E" w:rsidRPr="00CB219E" w:rsidRDefault="00CB219E" w:rsidP="00CB219E">
            <w:pPr>
              <w:spacing w:line="210" w:lineRule="exact"/>
              <w:ind w:right="715"/>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25</w:t>
            </w:r>
          </w:p>
        </w:tc>
        <w:tc>
          <w:tcPr>
            <w:tcW w:w="1949" w:type="dxa"/>
          </w:tcPr>
          <w:p w:rsidR="00CB219E" w:rsidRPr="00CB219E" w:rsidRDefault="00CB219E" w:rsidP="00CB219E">
            <w:pPr>
              <w:spacing w:line="210" w:lineRule="exact"/>
              <w:ind w:right="258"/>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2018</w:t>
            </w:r>
          </w:p>
        </w:tc>
      </w:tr>
      <w:tr w:rsidR="00CB219E" w:rsidRPr="00CB219E" w:rsidTr="003C4650">
        <w:trPr>
          <w:trHeight w:val="230"/>
        </w:trPr>
        <w:tc>
          <w:tcPr>
            <w:tcW w:w="3438"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251 a 500</w:t>
            </w:r>
          </w:p>
        </w:tc>
        <w:tc>
          <w:tcPr>
            <w:tcW w:w="1651" w:type="dxa"/>
          </w:tcPr>
          <w:p w:rsidR="00CB219E" w:rsidRPr="00CB219E" w:rsidRDefault="00CB219E" w:rsidP="00CB219E">
            <w:pPr>
              <w:spacing w:line="210" w:lineRule="exact"/>
              <w:ind w:right="715"/>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50</w:t>
            </w:r>
          </w:p>
        </w:tc>
        <w:tc>
          <w:tcPr>
            <w:tcW w:w="1949" w:type="dxa"/>
          </w:tcPr>
          <w:p w:rsidR="00CB219E" w:rsidRPr="00CB219E" w:rsidRDefault="00CB219E" w:rsidP="00CB219E">
            <w:pPr>
              <w:spacing w:line="210" w:lineRule="exact"/>
              <w:ind w:right="258"/>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2018</w:t>
            </w:r>
          </w:p>
        </w:tc>
      </w:tr>
      <w:tr w:rsidR="00CB219E" w:rsidRPr="00CB219E" w:rsidTr="003C4650">
        <w:trPr>
          <w:trHeight w:val="230"/>
        </w:trPr>
        <w:tc>
          <w:tcPr>
            <w:tcW w:w="3438"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501 a 1000</w:t>
            </w:r>
          </w:p>
        </w:tc>
        <w:tc>
          <w:tcPr>
            <w:tcW w:w="1651" w:type="dxa"/>
          </w:tcPr>
          <w:p w:rsidR="00CB219E" w:rsidRPr="00CB219E" w:rsidRDefault="00CB219E" w:rsidP="00CB219E">
            <w:pPr>
              <w:spacing w:line="210" w:lineRule="exact"/>
              <w:ind w:right="715"/>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75</w:t>
            </w:r>
          </w:p>
        </w:tc>
        <w:tc>
          <w:tcPr>
            <w:tcW w:w="1949" w:type="dxa"/>
          </w:tcPr>
          <w:p w:rsidR="00CB219E" w:rsidRPr="00CB219E" w:rsidRDefault="00CB219E" w:rsidP="00CB219E">
            <w:pPr>
              <w:spacing w:line="210" w:lineRule="exact"/>
              <w:ind w:right="258"/>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2018</w:t>
            </w:r>
          </w:p>
        </w:tc>
      </w:tr>
      <w:tr w:rsidR="00CB219E" w:rsidRPr="00CB219E" w:rsidTr="003C4650">
        <w:trPr>
          <w:trHeight w:val="230"/>
        </w:trPr>
        <w:tc>
          <w:tcPr>
            <w:tcW w:w="3438"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1001 en adelante</w:t>
            </w:r>
          </w:p>
        </w:tc>
        <w:tc>
          <w:tcPr>
            <w:tcW w:w="1651" w:type="dxa"/>
          </w:tcPr>
          <w:p w:rsidR="00CB219E" w:rsidRPr="00CB219E" w:rsidRDefault="00CB219E" w:rsidP="00CB219E">
            <w:pPr>
              <w:spacing w:line="210" w:lineRule="exact"/>
              <w:ind w:right="715"/>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75</w:t>
            </w:r>
          </w:p>
        </w:tc>
        <w:tc>
          <w:tcPr>
            <w:tcW w:w="1949" w:type="dxa"/>
          </w:tcPr>
          <w:p w:rsidR="00CB219E" w:rsidRPr="00CB219E" w:rsidRDefault="00CB219E" w:rsidP="00CB219E">
            <w:pPr>
              <w:spacing w:line="210" w:lineRule="exact"/>
              <w:ind w:right="258"/>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2018</w:t>
            </w:r>
          </w:p>
        </w:tc>
      </w:tr>
    </w:tbl>
    <w:p w:rsidR="00CB219E" w:rsidRPr="00CB219E" w:rsidRDefault="00CB219E" w:rsidP="00CB219E">
      <w:pPr>
        <w:widowControl w:val="0"/>
        <w:autoSpaceDE w:val="0"/>
        <w:autoSpaceDN w:val="0"/>
        <w:spacing w:after="0" w:line="210" w:lineRule="exact"/>
        <w:jc w:val="center"/>
        <w:rPr>
          <w:rFonts w:ascii="Times New Roman" w:eastAsia="Times New Roman" w:hAnsi="Times New Roman" w:cs="Times New Roman"/>
          <w:sz w:val="20"/>
          <w:lang w:eastAsia="es-MX" w:bidi="es-MX"/>
        </w:rPr>
        <w:sectPr w:rsidR="00CB219E" w:rsidRPr="00CB219E">
          <w:pgSz w:w="12250" w:h="15850"/>
          <w:pgMar w:top="960" w:right="360" w:bottom="28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w:lastRenderedPageBreak/>
        <mc:AlternateContent>
          <mc:Choice Requires="wpg">
            <w:drawing>
              <wp:inline distT="0" distB="0" distL="0" distR="0">
                <wp:extent cx="6696075" cy="9525"/>
                <wp:effectExtent l="13970" t="635" r="5080" b="8890"/>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54" name="Line 39"/>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787D07" id="Grupo 53"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">
                <v:line id="Line 3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w10:anchorlock/>
              </v:group>
            </w:pict>
          </mc:Fallback>
        </mc:AlternateContent>
      </w:r>
    </w:p>
    <w:p w:rsidR="00CB219E" w:rsidRPr="00CB219E" w:rsidRDefault="00CB219E" w:rsidP="00CB219E">
      <w:pPr>
        <w:widowControl w:val="0"/>
        <w:autoSpaceDE w:val="0"/>
        <w:autoSpaceDN w:val="0"/>
        <w:spacing w:after="0" w:line="240" w:lineRule="auto"/>
        <w:ind w:right="239"/>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VIII.- Se otorga un incentivo equivalente al 100% de los recargos de los ejercicios 2017 y anteriores, a los contribuyentes del impuesto predial que liquiden en una sola exhibición todos los adeudos del Impuesto.</w:t>
      </w: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CAPÍTULO SEGUNDO</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DEL IMPUESTO SOBRE ADQUISICIÓN DE INMUEBLES</w:t>
      </w: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4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3.- </w:t>
      </w:r>
      <w:r w:rsidRPr="00CB219E">
        <w:rPr>
          <w:rFonts w:ascii="Times New Roman" w:eastAsia="Times New Roman" w:hAnsi="Times New Roman" w:cs="Times New Roman"/>
          <w:sz w:val="20"/>
          <w:szCs w:val="20"/>
          <w:lang w:eastAsia="es-MX" w:bidi="es-MX"/>
        </w:rPr>
        <w:t xml:space="preserve">Es objeto de este impuesto, la adquisición de inmuebles que consistan en el suelo, en las construcciones o en el suelo y las construcciones adheridas a él, ubicados en el Municipio de Zaragoza, Coahuila de Zaragoza, así como los derechos relacionados con los mismos a que a este capítulo se refiere. El Impuesto Sobre Adquisición de Inmuebles se pagará aplicando la tasa del </w:t>
      </w:r>
      <w:r w:rsidRPr="00CB219E">
        <w:rPr>
          <w:rFonts w:ascii="Times New Roman" w:eastAsia="Times New Roman" w:hAnsi="Times New Roman" w:cs="Times New Roman"/>
          <w:b/>
          <w:sz w:val="20"/>
          <w:szCs w:val="20"/>
          <w:lang w:eastAsia="es-MX" w:bidi="es-MX"/>
        </w:rPr>
        <w:t xml:space="preserve">3% </w:t>
      </w:r>
      <w:r w:rsidRPr="00CB219E">
        <w:rPr>
          <w:rFonts w:ascii="Times New Roman" w:eastAsia="Times New Roman" w:hAnsi="Times New Roman" w:cs="Times New Roman"/>
          <w:sz w:val="20"/>
          <w:szCs w:val="20"/>
          <w:lang w:eastAsia="es-MX" w:bidi="es-MX"/>
        </w:rPr>
        <w:t>sobre la base gravable prevista en el Código Financiero para los Municipios del Estado de Coahuila de Zaragoza.</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3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En el caso de que la adquisición de inmueble se dé a través de herencias o legados la tasa aplicable será del 1.5%, siempre y cuando el parentesco de los contribuyentes sea en línea recta hasta segundo grado descendente o ascendente. Y cuando la adquisición de inmueble derive de una donación en línea recta hasta segundo grado de ascendencia o descendencia la tasa aplicable será de 2%.</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234"/>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 xml:space="preserve">Cuando se hagan constar en escritura pública las adquisiciones previstas en las fracciones III, IV y V del Artículo 50 del </w:t>
      </w:r>
      <w:r w:rsidRPr="00CB219E">
        <w:rPr>
          <w:rFonts w:ascii="Times New Roman" w:eastAsia="Times New Roman" w:hAnsi="Times New Roman" w:cs="Times New Roman"/>
          <w:spacing w:val="2"/>
          <w:sz w:val="20"/>
          <w:szCs w:val="20"/>
          <w:lang w:eastAsia="es-MX" w:bidi="es-MX"/>
        </w:rPr>
        <w:t xml:space="preserve">Código </w:t>
      </w:r>
      <w:r w:rsidRPr="00CB219E">
        <w:rPr>
          <w:rFonts w:ascii="Times New Roman" w:eastAsia="Times New Roman" w:hAnsi="Times New Roman" w:cs="Times New Roman"/>
          <w:sz w:val="20"/>
          <w:szCs w:val="20"/>
          <w:lang w:eastAsia="es-MX" w:bidi="es-MX"/>
        </w:rPr>
        <w:t xml:space="preserve">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w:t>
      </w:r>
      <w:r w:rsidRPr="00CB219E">
        <w:rPr>
          <w:rFonts w:ascii="Times New Roman" w:eastAsia="Times New Roman" w:hAnsi="Times New Roman" w:cs="Times New Roman"/>
          <w:spacing w:val="2"/>
          <w:sz w:val="20"/>
          <w:szCs w:val="20"/>
          <w:lang w:eastAsia="es-MX" w:bidi="es-MX"/>
        </w:rPr>
        <w:t xml:space="preserve">aquél </w:t>
      </w:r>
      <w:r w:rsidRPr="00CB219E">
        <w:rPr>
          <w:rFonts w:ascii="Times New Roman" w:eastAsia="Times New Roman" w:hAnsi="Times New Roman" w:cs="Times New Roman"/>
          <w:sz w:val="20"/>
          <w:szCs w:val="20"/>
          <w:lang w:eastAsia="es-MX" w:bidi="es-MX"/>
        </w:rPr>
        <w:t>en que se optó por el diferimiento del pago del impuesto.</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39"/>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0" w:line="240" w:lineRule="auto"/>
        <w:ind w:right="23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 xml:space="preserve">En las adquisiciones de inmuebles que realicen los adquirentes o posesionarios cuyos ingresos mensuales no exceden el equivalente a tres Unidades de Medida y Actualización (UMA), tratándose de los programas habitacionales y de regularización de la tenencia de la tierra promovidos por las dependencias y entidades a que se refiere el párrafo anterior, la </w:t>
      </w:r>
      <w:r w:rsidRPr="00CB219E">
        <w:rPr>
          <w:rFonts w:ascii="Times New Roman" w:eastAsia="Times New Roman" w:hAnsi="Times New Roman" w:cs="Times New Roman"/>
          <w:spacing w:val="2"/>
          <w:sz w:val="20"/>
          <w:szCs w:val="20"/>
          <w:lang w:eastAsia="es-MX" w:bidi="es-MX"/>
        </w:rPr>
        <w:t xml:space="preserve">tasa </w:t>
      </w:r>
      <w:r w:rsidRPr="00CB219E">
        <w:rPr>
          <w:rFonts w:ascii="Times New Roman" w:eastAsia="Times New Roman" w:hAnsi="Times New Roman" w:cs="Times New Roman"/>
          <w:sz w:val="20"/>
          <w:szCs w:val="20"/>
          <w:lang w:eastAsia="es-MX" w:bidi="es-MX"/>
        </w:rPr>
        <w:t>aplicable será del</w:t>
      </w:r>
      <w:r w:rsidRPr="00CB219E">
        <w:rPr>
          <w:rFonts w:ascii="Times New Roman" w:eastAsia="Times New Roman" w:hAnsi="Times New Roman" w:cs="Times New Roman"/>
          <w:spacing w:val="-23"/>
          <w:sz w:val="20"/>
          <w:szCs w:val="20"/>
          <w:lang w:eastAsia="es-MX" w:bidi="es-MX"/>
        </w:rPr>
        <w:t xml:space="preserve"> </w:t>
      </w:r>
      <w:r w:rsidRPr="00CB219E">
        <w:rPr>
          <w:rFonts w:ascii="Times New Roman" w:eastAsia="Times New Roman" w:hAnsi="Times New Roman" w:cs="Times New Roman"/>
          <w:sz w:val="20"/>
          <w:szCs w:val="20"/>
          <w:lang w:eastAsia="es-MX" w:bidi="es-MX"/>
        </w:rPr>
        <w:t>0%.</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8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Para efectos de este artículo, se considerará como unidad habitacional tipo popular, aquella en que el terreno no exceda de 200 metros cuadrados y tenga una construcción inferior a 105 metros cuadrados.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CAPÍTULO TERCERO</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DEL IMPUESTO SOBRE EL EJERCICIO DE ACTIVIDADES MERCANTILES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Cs w:val="20"/>
          <w:lang w:eastAsia="es-MX" w:bidi="es-MX"/>
        </w:rPr>
      </w:pP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b/>
          <w:sz w:val="17"/>
          <w:szCs w:val="20"/>
          <w:lang w:eastAsia="es-MX" w:bidi="es-MX"/>
        </w:rPr>
      </w:pPr>
    </w:p>
    <w:p w:rsidR="00CB219E" w:rsidRPr="00CB219E" w:rsidRDefault="00CB219E" w:rsidP="00CB219E">
      <w:pPr>
        <w:widowControl w:val="0"/>
        <w:autoSpaceDE w:val="0"/>
        <w:autoSpaceDN w:val="0"/>
        <w:spacing w:after="0" w:line="240" w:lineRule="auto"/>
        <w:ind w:right="29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4.- </w:t>
      </w:r>
      <w:r w:rsidRPr="00CB219E">
        <w:rPr>
          <w:rFonts w:ascii="Times New Roman" w:eastAsia="Times New Roman" w:hAnsi="Times New Roman" w:cs="Times New Roman"/>
          <w:sz w:val="20"/>
          <w:szCs w:val="20"/>
          <w:lang w:eastAsia="es-MX" w:bidi="es-MX"/>
        </w:rPr>
        <w:t>Son objeto de este impuesto las actividades no comprendidas en la Ley del Impuesto al Valor Agregado o expresamente exceptuadas por la misma del pago de dicho impuesto y además, susceptibles de ser gravadas por el Municipio de Zaragoza, Coahuila de Zaragoza, en los términos de las disposiciones legales aplicables.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184" w:after="0" w:line="480" w:lineRule="auto"/>
        <w:ind w:right="5483"/>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Este Impuesto se pagará de acuerdo a las tasas y cuotas siguientes: I.- Comerciantes establecidos con local fijo $ 472.50 mensual.</w:t>
      </w:r>
    </w:p>
    <w:p w:rsidR="00CB219E" w:rsidRPr="00CB219E" w:rsidRDefault="00CB219E" w:rsidP="00CB219E">
      <w:pPr>
        <w:widowControl w:val="0"/>
        <w:autoSpaceDE w:val="0"/>
        <w:autoSpaceDN w:val="0"/>
        <w:spacing w:after="0" w:line="240" w:lineRule="auto"/>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Comerciantes ambulantes.</w:t>
      </w:r>
    </w:p>
    <w:p w:rsidR="00CB219E" w:rsidRPr="00CB219E" w:rsidRDefault="00CB219E" w:rsidP="00CB219E">
      <w:pPr>
        <w:widowControl w:val="0"/>
        <w:autoSpaceDE w:val="0"/>
        <w:autoSpaceDN w:val="0"/>
        <w:spacing w:before="1" w:after="0" w:line="460" w:lineRule="atLeast"/>
        <w:ind w:right="1087"/>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Que expendan habitualmente en la vía pública, mercancía que no sea para consumo humano $ 299.00 mensual. 2.- Que expendan habitualmente en la vía pública mercancía para consumo humano:</w:t>
      </w:r>
    </w:p>
    <w:p w:rsidR="00CB219E" w:rsidRPr="00CB219E" w:rsidRDefault="00CB219E" w:rsidP="00CB219E">
      <w:pPr>
        <w:widowControl w:val="0"/>
        <w:autoSpaceDE w:val="0"/>
        <w:autoSpaceDN w:val="0"/>
        <w:spacing w:after="0" w:line="229"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a).-Por aguas frescas, frutas y rebanados, dulces y otros $ 140.50 mensual.</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b).-Por alimentos preparados, tales como tortas, tacos, lonches y similares $ 298.00 mensual.</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477" w:lineRule="auto"/>
        <w:ind w:right="445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 Que expendan habitualmente en puestos semifijos $ 320.00 mensual. 4.- Que expendan habitualmente en puestos fijos $ 472.50 mensual.</w:t>
      </w:r>
    </w:p>
    <w:p w:rsidR="00CB219E" w:rsidRPr="00CB219E" w:rsidRDefault="00CB219E" w:rsidP="00CB219E">
      <w:pPr>
        <w:widowControl w:val="0"/>
        <w:autoSpaceDE w:val="0"/>
        <w:autoSpaceDN w:val="0"/>
        <w:spacing w:before="4" w:after="0" w:line="480" w:lineRule="auto"/>
        <w:ind w:right="1304"/>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5.- Comerciantes eventuales que expendan las mercancías citadas en los numerales anteriores $ 83.50 mensual. 6.- Tianguis, Mercados Rodantes y otros $ 83.50 diarios.</w:t>
      </w:r>
    </w:p>
    <w:p w:rsidR="00CB219E" w:rsidRPr="00CB219E" w:rsidRDefault="00CB219E" w:rsidP="00CB219E">
      <w:pPr>
        <w:widowControl w:val="0"/>
        <w:autoSpaceDE w:val="0"/>
        <w:autoSpaceDN w:val="0"/>
        <w:spacing w:after="0" w:line="480" w:lineRule="auto"/>
        <w:rPr>
          <w:rFonts w:ascii="Times New Roman" w:eastAsia="Times New Roman" w:hAnsi="Times New Roman" w:cs="Times New Roman"/>
          <w:lang w:eastAsia="es-MX" w:bidi="es-MX"/>
        </w:rPr>
        <w:sectPr w:rsidR="00CB219E" w:rsidRPr="00CB219E">
          <w:pgSz w:w="12250" w:h="15850"/>
          <w:pgMar w:top="960" w:right="360" w:bottom="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0795" t="635" r="8255" b="8890"/>
                <wp:docPr id="51" name="Grupo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52" name="Line 37"/>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37C73F" id="Grupo 51"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">
                <v:line id="Line 3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w10:anchorlock/>
              </v:group>
            </w:pict>
          </mc:Fallback>
        </mc:AlternateConten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7.- En Ferias, Fiestas, Verbenas y otros $ 83.50 diarios.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así sea en cruceros , esquinas, banquetas, caminando, en bicicletas o bajo cualquier otra forma de comercialización del periódico. Lo anterior por considerarse una actividad que contribuye al ejercicio de la libertad de expresión al mismo tiempo que fomenta el derecho a la información y a la</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lectura.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188"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CAPÍTULO CUARTO</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DEL IMPUESTO SOBRE ESPECTÁCULOS Y DIVERSIONES PÚBLICAS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Cs w:val="20"/>
          <w:lang w:eastAsia="es-MX" w:bidi="es-MX"/>
        </w:rPr>
      </w:pPr>
    </w:p>
    <w:p w:rsidR="00CB219E" w:rsidRPr="00CB219E" w:rsidRDefault="00CB219E" w:rsidP="00CB219E">
      <w:pPr>
        <w:widowControl w:val="0"/>
        <w:autoSpaceDE w:val="0"/>
        <w:autoSpaceDN w:val="0"/>
        <w:spacing w:before="181" w:after="0" w:line="240" w:lineRule="auto"/>
        <w:ind w:right="23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5.- </w:t>
      </w:r>
      <w:r w:rsidRPr="00CB219E">
        <w:rPr>
          <w:rFonts w:ascii="Times New Roman" w:eastAsia="Times New Roman" w:hAnsi="Times New Roman" w:cs="Times New Roman"/>
          <w:sz w:val="20"/>
          <w:szCs w:val="20"/>
          <w:lang w:eastAsia="es-MX" w:bidi="es-MX"/>
        </w:rPr>
        <w:t>Es objeto de este impuesto la realización de espectáculos y diversiones públicas no gravadas por el Impuesto al Valor Agregado, se pagará de conformidad a los conceptos, tasas y cuotas siguientes:</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480" w:lineRule="auto"/>
        <w:ind w:right="6149"/>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 Funciones de Circo y Carpas 4% sobre ingresos brutos. II.- Funciones de Teatro 4% sobre ingresos brutos.</w:t>
      </w:r>
    </w:p>
    <w:p w:rsidR="00CB219E" w:rsidRPr="00CB219E" w:rsidRDefault="00CB219E" w:rsidP="00CB219E">
      <w:pPr>
        <w:widowControl w:val="0"/>
        <w:autoSpaceDE w:val="0"/>
        <w:autoSpaceDN w:val="0"/>
        <w:spacing w:after="0" w:line="480" w:lineRule="auto"/>
        <w:ind w:right="91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III.- Carreras de Caballos, peleas de gallos 10% sobre ingresos brutos, previa autorización de la Secretaría de Gobernación. IV.- Bailes con fines de lucro 10% sobre ingresos brutos Independiente de las bebidas alcohólicas.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 Bailes Particulares $ 1,155.00.</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En los casos de que el Baile Particular sea organizado con objeto de recabar fondos para fines de beneficencia ó de carácter familiar, no se realizará cobro</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alguno.</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VI.- Ferias de 10% sobre el ingreso bruto.</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480" w:lineRule="auto"/>
        <w:ind w:right="6353"/>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VII.- Charreadas y Jaripeos 10% sobre el ingreso bruto. VIII.- Eventos Culturales no se causará la tarifa.</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IX.- Presentaciones Artísticas 5% sobre ingresos brutos.</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X.-Funciones de Box, Lucha Libre y otros 5% sobre ingresos brutos.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XI.- Billares; por mesa de billar instalada $ 83.50 mensual, sin venta de bebidas alcohólicas. En donde se expendan bebidas alcohólicas $ 231.00 mensual por mesa de billar.</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XII.- Salones con Rockolas y/o aparatos musicales, donde se expendan bebidas alcohólicas $ 141.00.</w:t>
      </w:r>
    </w:p>
    <w:p w:rsidR="00CB219E" w:rsidRPr="00CB219E" w:rsidRDefault="00CB219E" w:rsidP="00CB219E">
      <w:pPr>
        <w:widowControl w:val="0"/>
        <w:autoSpaceDE w:val="0"/>
        <w:autoSpaceDN w:val="0"/>
        <w:spacing w:before="9"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XIII.- Eventos donde participen Orquestas, Conjuntos o Grupos similares Locales, pagarán el 5% del monto del contrato. Los Foráneos, pagarán un 10% sobre contrato, en éste caso, el contratante será responsable solidario del pago del Impuesto.</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477" w:lineRule="auto"/>
        <w:ind w:right="1109"/>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XIV.- Cuando se sustituya la música viva por aparatos electro-musicales para un evento, se pagará una cuota de $ 206.50 XV.- Por albercas públicas, con actividad lucrativa $ 2,310.00 anuales.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9"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29" w:lineRule="exact"/>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CAPÍTULO QUINTO</w:t>
      </w:r>
    </w:p>
    <w:p w:rsidR="00CB219E" w:rsidRPr="00CB219E" w:rsidRDefault="00CB219E" w:rsidP="00CB219E">
      <w:pPr>
        <w:widowControl w:val="0"/>
        <w:autoSpaceDE w:val="0"/>
        <w:autoSpaceDN w:val="0"/>
        <w:spacing w:after="0" w:line="229"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DEL IMPUESTO SOBRE LOTERÍAS, RIFAS Y SORTEOS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Cs w:val="20"/>
          <w:lang w:eastAsia="es-MX" w:bidi="es-MX"/>
        </w:rPr>
      </w:pPr>
    </w:p>
    <w:p w:rsidR="00CB219E" w:rsidRPr="00CB219E" w:rsidRDefault="00CB219E" w:rsidP="00CB219E">
      <w:pPr>
        <w:widowControl w:val="0"/>
        <w:autoSpaceDE w:val="0"/>
        <w:autoSpaceDN w:val="0"/>
        <w:spacing w:before="9" w:after="0" w:line="240" w:lineRule="auto"/>
        <w:rPr>
          <w:rFonts w:ascii="Times New Roman" w:eastAsia="Times New Roman" w:hAnsi="Times New Roman" w:cs="Times New Roman"/>
          <w:b/>
          <w:sz w:val="17"/>
          <w:szCs w:val="20"/>
          <w:lang w:eastAsia="es-MX" w:bidi="es-MX"/>
        </w:rPr>
      </w:pPr>
    </w:p>
    <w:p w:rsidR="00CB219E" w:rsidRPr="00CB219E" w:rsidRDefault="00CB219E" w:rsidP="00CB219E">
      <w:pPr>
        <w:widowControl w:val="0"/>
        <w:autoSpaceDE w:val="0"/>
        <w:autoSpaceDN w:val="0"/>
        <w:spacing w:after="0" w:line="240" w:lineRule="auto"/>
        <w:ind w:right="291"/>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6.- </w:t>
      </w:r>
      <w:r w:rsidRPr="00CB219E">
        <w:rPr>
          <w:rFonts w:ascii="Times New Roman" w:eastAsia="Times New Roman" w:hAnsi="Times New Roman" w:cs="Times New Roman"/>
          <w:sz w:val="20"/>
          <w:szCs w:val="20"/>
          <w:lang w:eastAsia="es-MX" w:bidi="es-MX"/>
        </w:rPr>
        <w:t>Es objeto de este impuesto la realización o explotación de loterías, rifas y sorteos o juegos permitidos y autorizados conforme a la Ley Federal de Juegos y Sorteos y se pagará con la tasa del 10% sobre ingresos brutos que se perciban, siempre y cuando se trate de eventos con fines de lucro. (Previo permiso de la Secretaría de Gobernación).</w:t>
      </w:r>
    </w:p>
    <w:p w:rsidR="00CB219E" w:rsidRPr="00CB219E" w:rsidRDefault="00CB219E" w:rsidP="00CB219E">
      <w:pPr>
        <w:widowControl w:val="0"/>
        <w:autoSpaceDE w:val="0"/>
        <w:autoSpaceDN w:val="0"/>
        <w:spacing w:after="0" w:line="240" w:lineRule="auto"/>
        <w:jc w:val="both"/>
        <w:rPr>
          <w:rFonts w:ascii="Times New Roman" w:eastAsia="Times New Roman" w:hAnsi="Times New Roman" w:cs="Times New Roman"/>
          <w:lang w:eastAsia="es-MX" w:bidi="es-MX"/>
        </w:rPr>
        <w:sectPr w:rsidR="00CB219E" w:rsidRPr="00CB219E">
          <w:pgSz w:w="12250" w:h="15850"/>
          <w:pgMar w:top="960" w:right="360" w:bottom="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3970" t="635" r="5080" b="8890"/>
                <wp:docPr id="49" name="Grupo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50" name="Line 35"/>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02EA25" id="Grupo 49"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">
                <v:line id="Line 3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w10:anchorlock/>
              </v:group>
            </w:pict>
          </mc:Fallback>
        </mc:AlternateContent>
      </w: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CAPÍTULO SEXTO</w:t>
      </w:r>
    </w:p>
    <w:p w:rsidR="00CB219E" w:rsidRPr="00CB219E" w:rsidRDefault="00CB219E" w:rsidP="00CB219E">
      <w:pPr>
        <w:widowControl w:val="0"/>
        <w:autoSpaceDE w:val="0"/>
        <w:autoSpaceDN w:val="0"/>
        <w:spacing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LAS CONTRIBUCIONES ESPECIALES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b/>
          <w:sz w:val="20"/>
          <w:szCs w:val="20"/>
          <w:lang w:eastAsia="es-MX" w:bidi="es-MX"/>
        </w:rPr>
      </w:pPr>
    </w:p>
    <w:p w:rsidR="00CB219E" w:rsidRPr="00CB219E" w:rsidRDefault="00CB219E" w:rsidP="00CB219E">
      <w:pPr>
        <w:widowControl w:val="0"/>
        <w:autoSpaceDE w:val="0"/>
        <w:autoSpaceDN w:val="0"/>
        <w:spacing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SECCIÓN I</w:t>
      </w:r>
    </w:p>
    <w:p w:rsidR="00CB219E" w:rsidRPr="00CB219E" w:rsidRDefault="00CB219E" w:rsidP="00CB219E">
      <w:pPr>
        <w:widowControl w:val="0"/>
        <w:autoSpaceDE w:val="0"/>
        <w:autoSpaceDN w:val="0"/>
        <w:spacing w:before="1"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POR OBRA PÚBLICA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Cs w:val="20"/>
          <w:lang w:eastAsia="es-MX" w:bidi="es-MX"/>
        </w:rPr>
      </w:pP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b/>
          <w:sz w:val="17"/>
          <w:szCs w:val="20"/>
          <w:lang w:eastAsia="es-MX" w:bidi="es-MX"/>
        </w:rPr>
      </w:pPr>
    </w:p>
    <w:p w:rsidR="00CB219E" w:rsidRPr="00CB219E" w:rsidRDefault="00CB219E" w:rsidP="00CB219E">
      <w:pPr>
        <w:widowControl w:val="0"/>
        <w:autoSpaceDE w:val="0"/>
        <w:autoSpaceDN w:val="0"/>
        <w:spacing w:after="0" w:line="240" w:lineRule="auto"/>
        <w:ind w:right="165"/>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7.- </w:t>
      </w:r>
      <w:r w:rsidRPr="00CB219E">
        <w:rPr>
          <w:rFonts w:ascii="Times New Roman" w:eastAsia="Times New Roman" w:hAnsi="Times New Roman" w:cs="Times New Roman"/>
          <w:sz w:val="20"/>
          <w:szCs w:val="20"/>
          <w:lang w:eastAsia="es-MX" w:bidi="es-MX"/>
        </w:rPr>
        <w:t>Es objeto de la contribución por obra pública, la construcción, reconstrucción y ampliación de las obras que se indican en el Código Financiero para los Municipios del Estado de Coahuila de Zaragoza. 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before="1"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II</w:t>
      </w:r>
    </w:p>
    <w:p w:rsidR="00CB219E" w:rsidRPr="00CB219E" w:rsidRDefault="00CB219E" w:rsidP="00CB219E">
      <w:pPr>
        <w:widowControl w:val="0"/>
        <w:autoSpaceDE w:val="0"/>
        <w:autoSpaceDN w:val="0"/>
        <w:spacing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POR RESPONSABILIDAD OBJETIVA</w:t>
      </w: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40"/>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8.- </w:t>
      </w:r>
      <w:r w:rsidRPr="00CB219E">
        <w:rPr>
          <w:rFonts w:ascii="Times New Roman" w:eastAsia="Times New Roman" w:hAnsi="Times New Roman" w:cs="Times New Roman"/>
          <w:sz w:val="20"/>
          <w:szCs w:val="20"/>
          <w:lang w:eastAsia="es-MX" w:bidi="es-MX"/>
        </w:rPr>
        <w:t>Es objeto de esta contribución la realización de actividades que dañen o deterioren 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cuantificación de los daños o deterioros causados</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Son sujetos de esta contribución, las personas físicas o morales, que realicen actividades que en forma directa o indirecta ocasionen los daños o deterioro a que se refiere el párrafo anterior.</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44"/>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Servirá de base para el pago de esta contribución la cuantificación de los daños o deterioro causados por el uso de las instalaciones, infraestructura caminera, hidráulica y de servicios, o de uso comunitario y beneficio social, que sean, o no, propiedad del Municipio, del dominio público o uso común, que se determinara mediante los estudios técnicos que lleve a cabo el Departamento de Obras Públicas</w:t>
      </w:r>
      <w:r w:rsidRPr="00CB219E">
        <w:rPr>
          <w:rFonts w:ascii="Times New Roman" w:eastAsia="Times New Roman" w:hAnsi="Times New Roman" w:cs="Times New Roman"/>
          <w:spacing w:val="-3"/>
          <w:sz w:val="20"/>
          <w:szCs w:val="20"/>
          <w:lang w:eastAsia="es-MX" w:bidi="es-MX"/>
        </w:rPr>
        <w:t xml:space="preserve"> </w:t>
      </w:r>
      <w:r w:rsidRPr="00CB219E">
        <w:rPr>
          <w:rFonts w:ascii="Times New Roman" w:eastAsia="Times New Roman" w:hAnsi="Times New Roman" w:cs="Times New Roman"/>
          <w:sz w:val="20"/>
          <w:szCs w:val="20"/>
          <w:lang w:eastAsia="es-MX" w:bidi="es-MX"/>
        </w:rPr>
        <w:t>Municipales.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before="1"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CAPÍTULO SÉPTIMO</w:t>
      </w:r>
    </w:p>
    <w:p w:rsidR="00CB219E" w:rsidRPr="00CB219E" w:rsidRDefault="00CB219E" w:rsidP="00CB219E">
      <w:pPr>
        <w:widowControl w:val="0"/>
        <w:autoSpaceDE w:val="0"/>
        <w:autoSpaceDN w:val="0"/>
        <w:spacing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DERECHOS POR LA PRESTACIÓN DE SERVICIOS PÚBLICOS</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SECCIÓN I</w:t>
      </w:r>
    </w:p>
    <w:p w:rsidR="00CB219E" w:rsidRPr="00CB219E" w:rsidRDefault="00CB219E" w:rsidP="00CB219E">
      <w:pPr>
        <w:widowControl w:val="0"/>
        <w:autoSpaceDE w:val="0"/>
        <w:autoSpaceDN w:val="0"/>
        <w:spacing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SERVICIOS DE AGUA POTABLE Y ALCANTARILLADO</w:t>
      </w: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8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9.- </w:t>
      </w:r>
      <w:r w:rsidRPr="00CB219E">
        <w:rPr>
          <w:rFonts w:ascii="Times New Roman" w:eastAsia="Times New Roman" w:hAnsi="Times New Roman" w:cs="Times New Roman"/>
          <w:sz w:val="20"/>
          <w:szCs w:val="20"/>
          <w:lang w:eastAsia="es-MX" w:bidi="es-MX"/>
        </w:rPr>
        <w:t>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8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480" w:lineRule="auto"/>
        <w:ind w:right="188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El Agua Potable y Drenaje para uso doméstico en casa-habitación se cobrará de acuerdo a las siguientes tarifas: I.- Toma de Agua Domestica, incluyendo material y mano de obra $ 1,848.00.</w:t>
      </w:r>
    </w:p>
    <w:p w:rsidR="00CB219E" w:rsidRPr="00CB219E" w:rsidRDefault="00CB219E" w:rsidP="00CB219E">
      <w:pPr>
        <w:widowControl w:val="0"/>
        <w:autoSpaceDE w:val="0"/>
        <w:autoSpaceDN w:val="0"/>
        <w:spacing w:before="2" w:after="0" w:line="477" w:lineRule="auto"/>
        <w:ind w:right="7482"/>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Toma de Agua Comercial $ 2,415.00. III.- Toma de Agua Industrial $ 3,218.00.</w:t>
      </w:r>
    </w:p>
    <w:p w:rsidR="00CB219E" w:rsidRPr="00CB219E" w:rsidRDefault="00CB219E" w:rsidP="00CB219E">
      <w:pPr>
        <w:widowControl w:val="0"/>
        <w:autoSpaceDE w:val="0"/>
        <w:autoSpaceDN w:val="0"/>
        <w:spacing w:before="4" w:after="6" w:line="480" w:lineRule="auto"/>
        <w:ind w:right="1661"/>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IV.- Cuota mensual sin medidor en casa habitación $ 64.00, cuota en comercio $ 192.00 cuota industrial $ 904.00. V.- Cuota mensual con medidor. En base al consumo y tomando en cuenta la siguiente tabla:</w:t>
      </w:r>
    </w:p>
    <w:tbl>
      <w:tblPr>
        <w:tblStyle w:val="TableNormal"/>
        <w:tblW w:w="0" w:type="auto"/>
        <w:tblInd w:w="2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617"/>
        <w:gridCol w:w="648"/>
        <w:gridCol w:w="1121"/>
        <w:gridCol w:w="697"/>
        <w:gridCol w:w="922"/>
        <w:gridCol w:w="651"/>
        <w:gridCol w:w="1124"/>
      </w:tblGrid>
      <w:tr w:rsidR="00CB219E" w:rsidRPr="00CB219E" w:rsidTr="003C4650">
        <w:trPr>
          <w:trHeight w:val="230"/>
        </w:trPr>
        <w:tc>
          <w:tcPr>
            <w:tcW w:w="6522" w:type="dxa"/>
            <w:gridSpan w:val="8"/>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TARIFA DOMESTICA 2018</w:t>
            </w:r>
          </w:p>
        </w:tc>
      </w:tr>
      <w:tr w:rsidR="00CB219E" w:rsidRPr="00CB219E" w:rsidTr="003C4650">
        <w:trPr>
          <w:trHeight w:val="230"/>
        </w:trPr>
        <w:tc>
          <w:tcPr>
            <w:tcW w:w="6522" w:type="dxa"/>
            <w:gridSpan w:val="8"/>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Pago de derechos por la prestación de servicios de Agua Potable y Drenaje</w:t>
            </w:r>
          </w:p>
        </w:tc>
      </w:tr>
      <w:tr w:rsidR="00CB219E" w:rsidRPr="00CB219E" w:rsidTr="003C4650">
        <w:trPr>
          <w:trHeight w:val="230"/>
        </w:trPr>
        <w:tc>
          <w:tcPr>
            <w:tcW w:w="6522" w:type="dxa"/>
            <w:gridSpan w:val="8"/>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Servicio con Medidor</w:t>
            </w:r>
          </w:p>
        </w:tc>
      </w:tr>
      <w:tr w:rsidR="00CB219E" w:rsidRPr="00CB219E" w:rsidTr="003C4650">
        <w:trPr>
          <w:trHeight w:val="230"/>
        </w:trPr>
        <w:tc>
          <w:tcPr>
            <w:tcW w:w="1359" w:type="dxa"/>
            <w:gridSpan w:val="2"/>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M3</w:t>
            </w:r>
          </w:p>
        </w:tc>
        <w:tc>
          <w:tcPr>
            <w:tcW w:w="1769" w:type="dxa"/>
            <w:gridSpan w:val="2"/>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AGUA</w:t>
            </w:r>
          </w:p>
        </w:tc>
        <w:tc>
          <w:tcPr>
            <w:tcW w:w="1619" w:type="dxa"/>
            <w:gridSpan w:val="2"/>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DRENAJE</w:t>
            </w:r>
          </w:p>
        </w:tc>
        <w:tc>
          <w:tcPr>
            <w:tcW w:w="1775" w:type="dxa"/>
            <w:gridSpan w:val="2"/>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TOTAL X M3</w:t>
            </w:r>
          </w:p>
        </w:tc>
      </w:tr>
      <w:tr w:rsidR="00CB219E" w:rsidRPr="00CB219E" w:rsidTr="003C4650">
        <w:trPr>
          <w:trHeight w:val="230"/>
        </w:trPr>
        <w:tc>
          <w:tcPr>
            <w:tcW w:w="74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01</w:t>
            </w:r>
          </w:p>
        </w:tc>
        <w:tc>
          <w:tcPr>
            <w:tcW w:w="61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648"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$ 48.12</w:t>
            </w:r>
          </w:p>
        </w:tc>
        <w:tc>
          <w:tcPr>
            <w:tcW w:w="69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92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$ 9.63</w:t>
            </w:r>
          </w:p>
        </w:tc>
        <w:tc>
          <w:tcPr>
            <w:tcW w:w="65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4"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$ 57.75</w:t>
            </w:r>
          </w:p>
        </w:tc>
      </w:tr>
    </w:tbl>
    <w:p w:rsidR="00CB219E" w:rsidRPr="00CB219E" w:rsidRDefault="00CB219E" w:rsidP="00CB219E">
      <w:pPr>
        <w:widowControl w:val="0"/>
        <w:autoSpaceDE w:val="0"/>
        <w:autoSpaceDN w:val="0"/>
        <w:spacing w:after="0" w:line="210" w:lineRule="exact"/>
        <w:rPr>
          <w:rFonts w:ascii="Times New Roman" w:eastAsia="Times New Roman" w:hAnsi="Times New Roman" w:cs="Times New Roman"/>
          <w:sz w:val="20"/>
          <w:lang w:eastAsia="es-MX" w:bidi="es-MX"/>
        </w:rPr>
        <w:sectPr w:rsidR="00CB219E" w:rsidRPr="00CB219E">
          <w:pgSz w:w="12250" w:h="15850"/>
          <w:pgMar w:top="960" w:right="360" w:bottom="0" w:left="680" w:header="710" w:footer="0" w:gutter="0"/>
          <w:cols w:space="720"/>
        </w:sectPr>
      </w:pPr>
    </w:p>
    <w:tbl>
      <w:tblPr>
        <w:tblStyle w:val="TableNormal"/>
        <w:tblW w:w="0" w:type="auto"/>
        <w:tblInd w:w="4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11"/>
        <w:gridCol w:w="742"/>
        <w:gridCol w:w="617"/>
        <w:gridCol w:w="648"/>
        <w:gridCol w:w="1121"/>
        <w:gridCol w:w="697"/>
        <w:gridCol w:w="922"/>
        <w:gridCol w:w="651"/>
        <w:gridCol w:w="1124"/>
        <w:gridCol w:w="2014"/>
      </w:tblGrid>
      <w:tr w:rsidR="00CB219E" w:rsidRPr="00CB219E" w:rsidTr="003C4650">
        <w:trPr>
          <w:trHeight w:val="232"/>
        </w:trPr>
        <w:tc>
          <w:tcPr>
            <w:tcW w:w="2011" w:type="dxa"/>
            <w:vMerge w:val="restart"/>
            <w:tcBorders>
              <w:left w:val="nil"/>
              <w:bottom w:val="nil"/>
              <w:right w:val="single" w:sz="4" w:space="0" w:color="000000"/>
            </w:tcBorders>
          </w:tcPr>
          <w:p w:rsidR="00CB219E" w:rsidRPr="00CB219E" w:rsidRDefault="00CB219E" w:rsidP="00CB219E">
            <w:pPr>
              <w:rPr>
                <w:rFonts w:ascii="Times New Roman" w:eastAsia="Times New Roman" w:hAnsi="Times New Roman" w:cs="Times New Roman"/>
                <w:sz w:val="20"/>
                <w:lang w:eastAsia="es-MX" w:bidi="es-MX"/>
              </w:rPr>
            </w:pPr>
          </w:p>
        </w:tc>
        <w:tc>
          <w:tcPr>
            <w:tcW w:w="742" w:type="dxa"/>
            <w:tcBorders>
              <w:top w:val="thickThinMediumGap" w:sz="3" w:space="0" w:color="000000"/>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16</w:t>
            </w:r>
          </w:p>
        </w:tc>
        <w:tc>
          <w:tcPr>
            <w:tcW w:w="617" w:type="dxa"/>
            <w:tcBorders>
              <w:top w:val="thickThinMediumGap" w:sz="3" w:space="0" w:color="000000"/>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648" w:type="dxa"/>
            <w:tcBorders>
              <w:top w:val="thickThinMediumGap" w:sz="3" w:space="0" w:color="000000"/>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c>
          <w:tcPr>
            <w:tcW w:w="1121" w:type="dxa"/>
            <w:tcBorders>
              <w:top w:val="thickThinMediumGap" w:sz="3" w:space="0" w:color="000000"/>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$ 5.25</w:t>
            </w:r>
          </w:p>
        </w:tc>
        <w:tc>
          <w:tcPr>
            <w:tcW w:w="697" w:type="dxa"/>
            <w:tcBorders>
              <w:top w:val="thickThinMediumGap" w:sz="3" w:space="0" w:color="000000"/>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922" w:type="dxa"/>
            <w:tcBorders>
              <w:top w:val="thickThinMediumGap" w:sz="3" w:space="0" w:color="000000"/>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$ 1.05</w:t>
            </w:r>
          </w:p>
        </w:tc>
        <w:tc>
          <w:tcPr>
            <w:tcW w:w="651" w:type="dxa"/>
            <w:tcBorders>
              <w:top w:val="thickThinMediumGap" w:sz="3" w:space="0" w:color="000000"/>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4" w:type="dxa"/>
            <w:tcBorders>
              <w:top w:val="thickThinMediumGap" w:sz="3" w:space="0" w:color="000000"/>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$ 6.30</w:t>
            </w:r>
          </w:p>
        </w:tc>
        <w:tc>
          <w:tcPr>
            <w:tcW w:w="2014" w:type="dxa"/>
            <w:vMerge w:val="restart"/>
            <w:tcBorders>
              <w:left w:val="single" w:sz="4" w:space="0" w:color="000000"/>
              <w:bottom w:val="nil"/>
              <w:right w:val="nil"/>
            </w:tcBorders>
          </w:tcPr>
          <w:p w:rsidR="00CB219E" w:rsidRPr="00CB219E" w:rsidRDefault="00CB219E" w:rsidP="00CB219E">
            <w:pPr>
              <w:rPr>
                <w:rFonts w:ascii="Times New Roman" w:eastAsia="Times New Roman" w:hAnsi="Times New Roman" w:cs="Times New Roman"/>
                <w:sz w:val="20"/>
                <w:lang w:eastAsia="es-MX" w:bidi="es-MX"/>
              </w:rPr>
            </w:pPr>
          </w:p>
        </w:tc>
      </w:tr>
      <w:tr w:rsidR="00CB219E" w:rsidRPr="00CB219E" w:rsidTr="003C4650">
        <w:trPr>
          <w:trHeight w:val="230"/>
        </w:trPr>
        <w:tc>
          <w:tcPr>
            <w:tcW w:w="2011" w:type="dxa"/>
            <w:vMerge/>
            <w:tcBorders>
              <w:top w:val="nil"/>
              <w:left w:val="nil"/>
              <w:bottom w:val="nil"/>
              <w:right w:val="single" w:sz="4" w:space="0" w:color="000000"/>
            </w:tcBorders>
          </w:tcPr>
          <w:p w:rsidR="00CB219E" w:rsidRPr="00CB219E" w:rsidRDefault="00CB219E" w:rsidP="00CB219E">
            <w:pPr>
              <w:rPr>
                <w:rFonts w:ascii="Times New Roman" w:eastAsia="Times New Roman" w:hAnsi="Times New Roman" w:cs="Times New Roman"/>
                <w:sz w:val="2"/>
                <w:szCs w:val="2"/>
                <w:lang w:eastAsia="es-MX" w:bidi="es-MX"/>
              </w:rPr>
            </w:pPr>
          </w:p>
        </w:tc>
        <w:tc>
          <w:tcPr>
            <w:tcW w:w="74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21</w:t>
            </w:r>
          </w:p>
        </w:tc>
        <w:tc>
          <w:tcPr>
            <w:tcW w:w="61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648"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25</w:t>
            </w:r>
          </w:p>
        </w:tc>
        <w:tc>
          <w:tcPr>
            <w:tcW w:w="112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$ 5.70</w:t>
            </w:r>
          </w:p>
        </w:tc>
        <w:tc>
          <w:tcPr>
            <w:tcW w:w="69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92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$ 1.15</w:t>
            </w:r>
          </w:p>
        </w:tc>
        <w:tc>
          <w:tcPr>
            <w:tcW w:w="65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4"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$ 6.90</w:t>
            </w:r>
          </w:p>
        </w:tc>
        <w:tc>
          <w:tcPr>
            <w:tcW w:w="2014" w:type="dxa"/>
            <w:vMerge/>
            <w:tcBorders>
              <w:top w:val="nil"/>
              <w:left w:val="single" w:sz="4" w:space="0" w:color="000000"/>
              <w:bottom w:val="nil"/>
              <w:right w:val="nil"/>
            </w:tcBorders>
          </w:tcPr>
          <w:p w:rsidR="00CB219E" w:rsidRPr="00CB219E" w:rsidRDefault="00CB219E" w:rsidP="00CB219E">
            <w:pPr>
              <w:rPr>
                <w:rFonts w:ascii="Times New Roman" w:eastAsia="Times New Roman" w:hAnsi="Times New Roman" w:cs="Times New Roman"/>
                <w:sz w:val="2"/>
                <w:szCs w:val="2"/>
                <w:lang w:eastAsia="es-MX" w:bidi="es-MX"/>
              </w:rPr>
            </w:pPr>
          </w:p>
        </w:tc>
      </w:tr>
      <w:tr w:rsidR="00CB219E" w:rsidRPr="00CB219E" w:rsidTr="003C4650">
        <w:trPr>
          <w:trHeight w:val="230"/>
        </w:trPr>
        <w:tc>
          <w:tcPr>
            <w:tcW w:w="2011" w:type="dxa"/>
            <w:vMerge/>
            <w:tcBorders>
              <w:top w:val="nil"/>
              <w:left w:val="nil"/>
              <w:bottom w:val="nil"/>
              <w:right w:val="single" w:sz="4" w:space="0" w:color="000000"/>
            </w:tcBorders>
          </w:tcPr>
          <w:p w:rsidR="00CB219E" w:rsidRPr="00CB219E" w:rsidRDefault="00CB219E" w:rsidP="00CB219E">
            <w:pPr>
              <w:rPr>
                <w:rFonts w:ascii="Times New Roman" w:eastAsia="Times New Roman" w:hAnsi="Times New Roman" w:cs="Times New Roman"/>
                <w:sz w:val="2"/>
                <w:szCs w:val="2"/>
                <w:lang w:eastAsia="es-MX" w:bidi="es-MX"/>
              </w:rPr>
            </w:pPr>
          </w:p>
        </w:tc>
        <w:tc>
          <w:tcPr>
            <w:tcW w:w="74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26</w:t>
            </w:r>
          </w:p>
        </w:tc>
        <w:tc>
          <w:tcPr>
            <w:tcW w:w="61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648"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40</w:t>
            </w:r>
          </w:p>
        </w:tc>
        <w:tc>
          <w:tcPr>
            <w:tcW w:w="112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$ 6.12</w:t>
            </w:r>
          </w:p>
        </w:tc>
        <w:tc>
          <w:tcPr>
            <w:tcW w:w="69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92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$ 1.23</w:t>
            </w:r>
          </w:p>
        </w:tc>
        <w:tc>
          <w:tcPr>
            <w:tcW w:w="65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4"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$ 7.35</w:t>
            </w:r>
          </w:p>
        </w:tc>
        <w:tc>
          <w:tcPr>
            <w:tcW w:w="2014" w:type="dxa"/>
            <w:vMerge/>
            <w:tcBorders>
              <w:top w:val="nil"/>
              <w:left w:val="single" w:sz="4" w:space="0" w:color="000000"/>
              <w:bottom w:val="nil"/>
              <w:right w:val="nil"/>
            </w:tcBorders>
          </w:tcPr>
          <w:p w:rsidR="00CB219E" w:rsidRPr="00CB219E" w:rsidRDefault="00CB219E" w:rsidP="00CB219E">
            <w:pPr>
              <w:rPr>
                <w:rFonts w:ascii="Times New Roman" w:eastAsia="Times New Roman" w:hAnsi="Times New Roman" w:cs="Times New Roman"/>
                <w:sz w:val="2"/>
                <w:szCs w:val="2"/>
                <w:lang w:eastAsia="es-MX" w:bidi="es-MX"/>
              </w:rPr>
            </w:pPr>
          </w:p>
        </w:tc>
      </w:tr>
      <w:tr w:rsidR="00CB219E" w:rsidRPr="00CB219E" w:rsidTr="003C4650">
        <w:trPr>
          <w:trHeight w:val="230"/>
        </w:trPr>
        <w:tc>
          <w:tcPr>
            <w:tcW w:w="2011" w:type="dxa"/>
            <w:vMerge/>
            <w:tcBorders>
              <w:top w:val="nil"/>
              <w:left w:val="nil"/>
              <w:bottom w:val="nil"/>
              <w:right w:val="single" w:sz="4" w:space="0" w:color="000000"/>
            </w:tcBorders>
          </w:tcPr>
          <w:p w:rsidR="00CB219E" w:rsidRPr="00CB219E" w:rsidRDefault="00CB219E" w:rsidP="00CB219E">
            <w:pPr>
              <w:rPr>
                <w:rFonts w:ascii="Times New Roman" w:eastAsia="Times New Roman" w:hAnsi="Times New Roman" w:cs="Times New Roman"/>
                <w:sz w:val="2"/>
                <w:szCs w:val="2"/>
                <w:lang w:eastAsia="es-MX" w:bidi="es-MX"/>
              </w:rPr>
            </w:pPr>
          </w:p>
        </w:tc>
        <w:tc>
          <w:tcPr>
            <w:tcW w:w="74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41</w:t>
            </w:r>
          </w:p>
        </w:tc>
        <w:tc>
          <w:tcPr>
            <w:tcW w:w="61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648"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50</w:t>
            </w:r>
          </w:p>
        </w:tc>
        <w:tc>
          <w:tcPr>
            <w:tcW w:w="112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$ 7.17</w:t>
            </w:r>
          </w:p>
        </w:tc>
        <w:tc>
          <w:tcPr>
            <w:tcW w:w="69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92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$ 1.43</w:t>
            </w:r>
          </w:p>
        </w:tc>
        <w:tc>
          <w:tcPr>
            <w:tcW w:w="65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4"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$ 8.60</w:t>
            </w:r>
          </w:p>
        </w:tc>
        <w:tc>
          <w:tcPr>
            <w:tcW w:w="2014" w:type="dxa"/>
            <w:vMerge/>
            <w:tcBorders>
              <w:top w:val="nil"/>
              <w:left w:val="single" w:sz="4" w:space="0" w:color="000000"/>
              <w:bottom w:val="nil"/>
              <w:right w:val="nil"/>
            </w:tcBorders>
          </w:tcPr>
          <w:p w:rsidR="00CB219E" w:rsidRPr="00CB219E" w:rsidRDefault="00CB219E" w:rsidP="00CB219E">
            <w:pPr>
              <w:rPr>
                <w:rFonts w:ascii="Times New Roman" w:eastAsia="Times New Roman" w:hAnsi="Times New Roman" w:cs="Times New Roman"/>
                <w:sz w:val="2"/>
                <w:szCs w:val="2"/>
                <w:lang w:eastAsia="es-MX" w:bidi="es-MX"/>
              </w:rPr>
            </w:pPr>
          </w:p>
        </w:tc>
      </w:tr>
      <w:tr w:rsidR="00CB219E" w:rsidRPr="00CB219E" w:rsidTr="003C4650">
        <w:trPr>
          <w:trHeight w:val="230"/>
        </w:trPr>
        <w:tc>
          <w:tcPr>
            <w:tcW w:w="2011" w:type="dxa"/>
            <w:vMerge/>
            <w:tcBorders>
              <w:top w:val="nil"/>
              <w:left w:val="nil"/>
              <w:bottom w:val="nil"/>
              <w:right w:val="single" w:sz="4" w:space="0" w:color="000000"/>
            </w:tcBorders>
          </w:tcPr>
          <w:p w:rsidR="00CB219E" w:rsidRPr="00CB219E" w:rsidRDefault="00CB219E" w:rsidP="00CB219E">
            <w:pPr>
              <w:rPr>
                <w:rFonts w:ascii="Times New Roman" w:eastAsia="Times New Roman" w:hAnsi="Times New Roman" w:cs="Times New Roman"/>
                <w:sz w:val="2"/>
                <w:szCs w:val="2"/>
                <w:lang w:eastAsia="es-MX" w:bidi="es-MX"/>
              </w:rPr>
            </w:pPr>
          </w:p>
        </w:tc>
        <w:tc>
          <w:tcPr>
            <w:tcW w:w="74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51</w:t>
            </w:r>
          </w:p>
        </w:tc>
        <w:tc>
          <w:tcPr>
            <w:tcW w:w="61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648"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90</w:t>
            </w:r>
          </w:p>
        </w:tc>
        <w:tc>
          <w:tcPr>
            <w:tcW w:w="112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$ 8.10</w:t>
            </w:r>
          </w:p>
        </w:tc>
        <w:tc>
          <w:tcPr>
            <w:tcW w:w="69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92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$ 1.60</w:t>
            </w:r>
          </w:p>
        </w:tc>
        <w:tc>
          <w:tcPr>
            <w:tcW w:w="65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4"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$ 9.70</w:t>
            </w:r>
          </w:p>
        </w:tc>
        <w:tc>
          <w:tcPr>
            <w:tcW w:w="2014" w:type="dxa"/>
            <w:vMerge/>
            <w:tcBorders>
              <w:top w:val="nil"/>
              <w:left w:val="single" w:sz="4" w:space="0" w:color="000000"/>
              <w:bottom w:val="nil"/>
              <w:right w:val="nil"/>
            </w:tcBorders>
          </w:tcPr>
          <w:p w:rsidR="00CB219E" w:rsidRPr="00CB219E" w:rsidRDefault="00CB219E" w:rsidP="00CB219E">
            <w:pPr>
              <w:rPr>
                <w:rFonts w:ascii="Times New Roman" w:eastAsia="Times New Roman" w:hAnsi="Times New Roman" w:cs="Times New Roman"/>
                <w:sz w:val="2"/>
                <w:szCs w:val="2"/>
                <w:lang w:eastAsia="es-MX" w:bidi="es-MX"/>
              </w:rPr>
            </w:pPr>
          </w:p>
        </w:tc>
      </w:tr>
      <w:tr w:rsidR="00CB219E" w:rsidRPr="00CB219E" w:rsidTr="003C4650">
        <w:trPr>
          <w:trHeight w:val="230"/>
        </w:trPr>
        <w:tc>
          <w:tcPr>
            <w:tcW w:w="2011" w:type="dxa"/>
            <w:vMerge/>
            <w:tcBorders>
              <w:top w:val="nil"/>
              <w:left w:val="nil"/>
              <w:bottom w:val="nil"/>
              <w:right w:val="single" w:sz="4" w:space="0" w:color="000000"/>
            </w:tcBorders>
          </w:tcPr>
          <w:p w:rsidR="00CB219E" w:rsidRPr="00CB219E" w:rsidRDefault="00CB219E" w:rsidP="00CB219E">
            <w:pPr>
              <w:rPr>
                <w:rFonts w:ascii="Times New Roman" w:eastAsia="Times New Roman" w:hAnsi="Times New Roman" w:cs="Times New Roman"/>
                <w:sz w:val="2"/>
                <w:szCs w:val="2"/>
                <w:lang w:eastAsia="es-MX" w:bidi="es-MX"/>
              </w:rPr>
            </w:pPr>
          </w:p>
        </w:tc>
        <w:tc>
          <w:tcPr>
            <w:tcW w:w="74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91</w:t>
            </w:r>
          </w:p>
        </w:tc>
        <w:tc>
          <w:tcPr>
            <w:tcW w:w="61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648"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100</w:t>
            </w:r>
          </w:p>
        </w:tc>
        <w:tc>
          <w:tcPr>
            <w:tcW w:w="112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$ 9.20</w:t>
            </w:r>
          </w:p>
        </w:tc>
        <w:tc>
          <w:tcPr>
            <w:tcW w:w="69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92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$ 1.80</w:t>
            </w:r>
          </w:p>
        </w:tc>
        <w:tc>
          <w:tcPr>
            <w:tcW w:w="65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4"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$ 11.00</w:t>
            </w:r>
          </w:p>
        </w:tc>
        <w:tc>
          <w:tcPr>
            <w:tcW w:w="2014" w:type="dxa"/>
            <w:vMerge/>
            <w:tcBorders>
              <w:top w:val="nil"/>
              <w:left w:val="single" w:sz="4" w:space="0" w:color="000000"/>
              <w:bottom w:val="nil"/>
              <w:right w:val="nil"/>
            </w:tcBorders>
          </w:tcPr>
          <w:p w:rsidR="00CB219E" w:rsidRPr="00CB219E" w:rsidRDefault="00CB219E" w:rsidP="00CB219E">
            <w:pPr>
              <w:rPr>
                <w:rFonts w:ascii="Times New Roman" w:eastAsia="Times New Roman" w:hAnsi="Times New Roman" w:cs="Times New Roman"/>
                <w:sz w:val="2"/>
                <w:szCs w:val="2"/>
                <w:lang w:eastAsia="es-MX" w:bidi="es-MX"/>
              </w:rPr>
            </w:pPr>
          </w:p>
        </w:tc>
      </w:tr>
      <w:tr w:rsidR="00CB219E" w:rsidRPr="00CB219E" w:rsidTr="003C4650">
        <w:trPr>
          <w:trHeight w:val="230"/>
        </w:trPr>
        <w:tc>
          <w:tcPr>
            <w:tcW w:w="2011" w:type="dxa"/>
            <w:vMerge/>
            <w:tcBorders>
              <w:top w:val="nil"/>
              <w:left w:val="nil"/>
              <w:bottom w:val="nil"/>
              <w:right w:val="single" w:sz="4" w:space="0" w:color="000000"/>
            </w:tcBorders>
          </w:tcPr>
          <w:p w:rsidR="00CB219E" w:rsidRPr="00CB219E" w:rsidRDefault="00CB219E" w:rsidP="00CB219E">
            <w:pPr>
              <w:rPr>
                <w:rFonts w:ascii="Times New Roman" w:eastAsia="Times New Roman" w:hAnsi="Times New Roman" w:cs="Times New Roman"/>
                <w:sz w:val="2"/>
                <w:szCs w:val="2"/>
                <w:lang w:eastAsia="es-MX" w:bidi="es-MX"/>
              </w:rPr>
            </w:pPr>
          </w:p>
        </w:tc>
        <w:tc>
          <w:tcPr>
            <w:tcW w:w="74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101</w:t>
            </w:r>
          </w:p>
        </w:tc>
        <w:tc>
          <w:tcPr>
            <w:tcW w:w="61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648"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150</w:t>
            </w:r>
          </w:p>
        </w:tc>
        <w:tc>
          <w:tcPr>
            <w:tcW w:w="112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$ 10.25</w:t>
            </w:r>
          </w:p>
        </w:tc>
        <w:tc>
          <w:tcPr>
            <w:tcW w:w="69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92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$ 2.00</w:t>
            </w:r>
          </w:p>
        </w:tc>
        <w:tc>
          <w:tcPr>
            <w:tcW w:w="65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4"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$ 12.25</w:t>
            </w:r>
          </w:p>
        </w:tc>
        <w:tc>
          <w:tcPr>
            <w:tcW w:w="2014" w:type="dxa"/>
            <w:vMerge/>
            <w:tcBorders>
              <w:top w:val="nil"/>
              <w:left w:val="single" w:sz="4" w:space="0" w:color="000000"/>
              <w:bottom w:val="nil"/>
              <w:right w:val="nil"/>
            </w:tcBorders>
          </w:tcPr>
          <w:p w:rsidR="00CB219E" w:rsidRPr="00CB219E" w:rsidRDefault="00CB219E" w:rsidP="00CB219E">
            <w:pPr>
              <w:rPr>
                <w:rFonts w:ascii="Times New Roman" w:eastAsia="Times New Roman" w:hAnsi="Times New Roman" w:cs="Times New Roman"/>
                <w:sz w:val="2"/>
                <w:szCs w:val="2"/>
                <w:lang w:eastAsia="es-MX" w:bidi="es-MX"/>
              </w:rPr>
            </w:pPr>
          </w:p>
        </w:tc>
      </w:tr>
      <w:tr w:rsidR="00CB219E" w:rsidRPr="00CB219E" w:rsidTr="003C4650">
        <w:trPr>
          <w:trHeight w:val="230"/>
        </w:trPr>
        <w:tc>
          <w:tcPr>
            <w:tcW w:w="2011" w:type="dxa"/>
            <w:vMerge/>
            <w:tcBorders>
              <w:top w:val="nil"/>
              <w:left w:val="nil"/>
              <w:bottom w:val="nil"/>
              <w:right w:val="single" w:sz="4" w:space="0" w:color="000000"/>
            </w:tcBorders>
          </w:tcPr>
          <w:p w:rsidR="00CB219E" w:rsidRPr="00CB219E" w:rsidRDefault="00CB219E" w:rsidP="00CB219E">
            <w:pPr>
              <w:rPr>
                <w:rFonts w:ascii="Times New Roman" w:eastAsia="Times New Roman" w:hAnsi="Times New Roman" w:cs="Times New Roman"/>
                <w:sz w:val="2"/>
                <w:szCs w:val="2"/>
                <w:lang w:eastAsia="es-MX" w:bidi="es-MX"/>
              </w:rPr>
            </w:pPr>
          </w:p>
        </w:tc>
        <w:tc>
          <w:tcPr>
            <w:tcW w:w="74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151</w:t>
            </w:r>
          </w:p>
        </w:tc>
        <w:tc>
          <w:tcPr>
            <w:tcW w:w="61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648"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200</w:t>
            </w:r>
          </w:p>
        </w:tc>
        <w:tc>
          <w:tcPr>
            <w:tcW w:w="112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$ 11.37</w:t>
            </w:r>
          </w:p>
        </w:tc>
        <w:tc>
          <w:tcPr>
            <w:tcW w:w="69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92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$ 2.28</w:t>
            </w:r>
          </w:p>
        </w:tc>
        <w:tc>
          <w:tcPr>
            <w:tcW w:w="65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4"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$ 13.65</w:t>
            </w:r>
          </w:p>
        </w:tc>
        <w:tc>
          <w:tcPr>
            <w:tcW w:w="2014" w:type="dxa"/>
            <w:vMerge/>
            <w:tcBorders>
              <w:top w:val="nil"/>
              <w:left w:val="single" w:sz="4" w:space="0" w:color="000000"/>
              <w:bottom w:val="nil"/>
              <w:right w:val="nil"/>
            </w:tcBorders>
          </w:tcPr>
          <w:p w:rsidR="00CB219E" w:rsidRPr="00CB219E" w:rsidRDefault="00CB219E" w:rsidP="00CB219E">
            <w:pPr>
              <w:rPr>
                <w:rFonts w:ascii="Times New Roman" w:eastAsia="Times New Roman" w:hAnsi="Times New Roman" w:cs="Times New Roman"/>
                <w:sz w:val="2"/>
                <w:szCs w:val="2"/>
                <w:lang w:eastAsia="es-MX" w:bidi="es-MX"/>
              </w:rPr>
            </w:pPr>
          </w:p>
        </w:tc>
      </w:tr>
      <w:tr w:rsidR="00CB219E" w:rsidRPr="00CB219E" w:rsidTr="003C4650">
        <w:trPr>
          <w:trHeight w:val="230"/>
        </w:trPr>
        <w:tc>
          <w:tcPr>
            <w:tcW w:w="2011" w:type="dxa"/>
            <w:vMerge/>
            <w:tcBorders>
              <w:top w:val="nil"/>
              <w:left w:val="nil"/>
              <w:bottom w:val="nil"/>
              <w:right w:val="single" w:sz="4" w:space="0" w:color="000000"/>
            </w:tcBorders>
          </w:tcPr>
          <w:p w:rsidR="00CB219E" w:rsidRPr="00CB219E" w:rsidRDefault="00CB219E" w:rsidP="00CB219E">
            <w:pPr>
              <w:rPr>
                <w:rFonts w:ascii="Times New Roman" w:eastAsia="Times New Roman" w:hAnsi="Times New Roman" w:cs="Times New Roman"/>
                <w:sz w:val="2"/>
                <w:szCs w:val="2"/>
                <w:lang w:eastAsia="es-MX" w:bidi="es-MX"/>
              </w:rPr>
            </w:pPr>
          </w:p>
        </w:tc>
        <w:tc>
          <w:tcPr>
            <w:tcW w:w="74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201</w:t>
            </w:r>
          </w:p>
        </w:tc>
        <w:tc>
          <w:tcPr>
            <w:tcW w:w="61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648"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9999</w:t>
            </w:r>
          </w:p>
        </w:tc>
        <w:tc>
          <w:tcPr>
            <w:tcW w:w="112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$ 13.10</w:t>
            </w:r>
          </w:p>
        </w:tc>
        <w:tc>
          <w:tcPr>
            <w:tcW w:w="697"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92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$ 2.60</w:t>
            </w:r>
          </w:p>
        </w:tc>
        <w:tc>
          <w:tcPr>
            <w:tcW w:w="65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4"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$ 15.70</w:t>
            </w:r>
          </w:p>
        </w:tc>
        <w:tc>
          <w:tcPr>
            <w:tcW w:w="2014" w:type="dxa"/>
            <w:vMerge/>
            <w:tcBorders>
              <w:top w:val="nil"/>
              <w:left w:val="single" w:sz="4" w:space="0" w:color="000000"/>
              <w:bottom w:val="nil"/>
              <w:right w:val="nil"/>
            </w:tcBorders>
          </w:tcPr>
          <w:p w:rsidR="00CB219E" w:rsidRPr="00CB219E" w:rsidRDefault="00CB219E" w:rsidP="00CB219E">
            <w:pPr>
              <w:rPr>
                <w:rFonts w:ascii="Times New Roman" w:eastAsia="Times New Roman" w:hAnsi="Times New Roman" w:cs="Times New Roman"/>
                <w:sz w:val="2"/>
                <w:szCs w:val="2"/>
                <w:lang w:eastAsia="es-MX" w:bidi="es-MX"/>
              </w:rPr>
            </w:pPr>
          </w:p>
        </w:tc>
      </w:tr>
    </w:tbl>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11"/>
          <w:szCs w:val="20"/>
          <w:lang w:eastAsia="es-MX" w:bidi="es-MX"/>
        </w:rPr>
      </w:pPr>
    </w:p>
    <w:p w:rsidR="00CB219E" w:rsidRPr="00CB219E" w:rsidRDefault="00CB219E" w:rsidP="00CB219E">
      <w:pPr>
        <w:widowControl w:val="0"/>
        <w:autoSpaceDE w:val="0"/>
        <w:autoSpaceDN w:val="0"/>
        <w:spacing w:before="9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NOTA: por cada m3 excedido, en cada rango, se cobrará el valor mencionado en la</w:t>
      </w:r>
      <w:r w:rsidRPr="00CB219E">
        <w:rPr>
          <w:rFonts w:ascii="Times New Roman" w:eastAsia="Times New Roman" w:hAnsi="Times New Roman" w:cs="Times New Roman"/>
          <w:spacing w:val="-29"/>
          <w:sz w:val="20"/>
          <w:szCs w:val="20"/>
          <w:lang w:eastAsia="es-MX" w:bidi="es-MX"/>
        </w:rPr>
        <w:t xml:space="preserve"> </w:t>
      </w:r>
      <w:r w:rsidRPr="00CB219E">
        <w:rPr>
          <w:rFonts w:ascii="Times New Roman" w:eastAsia="Times New Roman" w:hAnsi="Times New Roman" w:cs="Times New Roman"/>
          <w:sz w:val="20"/>
          <w:szCs w:val="20"/>
          <w:lang w:eastAsia="es-MX" w:bidi="es-MX"/>
        </w:rPr>
        <w:t>tabla.</w:t>
      </w:r>
    </w:p>
    <w:p w:rsidR="00CB219E" w:rsidRPr="00CB219E" w:rsidRDefault="00CB219E" w:rsidP="00CB219E">
      <w:pPr>
        <w:widowControl w:val="0"/>
        <w:autoSpaceDE w:val="0"/>
        <w:autoSpaceDN w:val="0"/>
        <w:spacing w:before="7" w:after="0" w:line="240" w:lineRule="auto"/>
        <w:rPr>
          <w:rFonts w:ascii="Times New Roman" w:eastAsia="Times New Roman" w:hAnsi="Times New Roman" w:cs="Times New Roman"/>
          <w:sz w:val="20"/>
          <w:szCs w:val="20"/>
          <w:lang w:eastAsia="es-MX" w:bidi="es-MX"/>
        </w:rPr>
      </w:pPr>
    </w:p>
    <w:tbl>
      <w:tblPr>
        <w:tblStyle w:val="TableNormal"/>
        <w:tblW w:w="0" w:type="auto"/>
        <w:tblInd w:w="2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549"/>
        <w:gridCol w:w="707"/>
        <w:gridCol w:w="1120"/>
        <w:gridCol w:w="445"/>
        <w:gridCol w:w="1019"/>
        <w:gridCol w:w="486"/>
        <w:gridCol w:w="1120"/>
      </w:tblGrid>
      <w:tr w:rsidR="00CB219E" w:rsidRPr="00CB219E" w:rsidTr="003C4650">
        <w:trPr>
          <w:trHeight w:val="230"/>
        </w:trPr>
        <w:tc>
          <w:tcPr>
            <w:tcW w:w="6567" w:type="dxa"/>
            <w:gridSpan w:val="8"/>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TARIFA COMERCIAL 2018</w:t>
            </w:r>
          </w:p>
        </w:tc>
      </w:tr>
      <w:tr w:rsidR="00CB219E" w:rsidRPr="00CB219E" w:rsidTr="003C4650">
        <w:trPr>
          <w:trHeight w:val="230"/>
        </w:trPr>
        <w:tc>
          <w:tcPr>
            <w:tcW w:w="1670" w:type="dxa"/>
            <w:gridSpan w:val="2"/>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M3</w:t>
            </w:r>
          </w:p>
        </w:tc>
        <w:tc>
          <w:tcPr>
            <w:tcW w:w="1827" w:type="dxa"/>
            <w:gridSpan w:val="2"/>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AGUA</w:t>
            </w:r>
          </w:p>
        </w:tc>
        <w:tc>
          <w:tcPr>
            <w:tcW w:w="1464" w:type="dxa"/>
            <w:gridSpan w:val="2"/>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DRENAJE</w:t>
            </w:r>
          </w:p>
        </w:tc>
        <w:tc>
          <w:tcPr>
            <w:tcW w:w="1606" w:type="dxa"/>
            <w:gridSpan w:val="2"/>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TOTAL X M3</w:t>
            </w:r>
          </w:p>
        </w:tc>
      </w:tr>
      <w:tr w:rsidR="00CB219E" w:rsidRPr="00CB219E" w:rsidTr="003C4650">
        <w:trPr>
          <w:trHeight w:val="230"/>
        </w:trPr>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01</w:t>
            </w:r>
          </w:p>
        </w:tc>
        <w:tc>
          <w:tcPr>
            <w:tcW w:w="5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0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$ 168.00</w:t>
            </w:r>
          </w:p>
        </w:tc>
        <w:tc>
          <w:tcPr>
            <w:tcW w:w="44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1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$101.00</w:t>
            </w:r>
          </w:p>
        </w:tc>
        <w:tc>
          <w:tcPr>
            <w:tcW w:w="48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$ 269.00</w:t>
            </w:r>
          </w:p>
        </w:tc>
      </w:tr>
      <w:tr w:rsidR="00CB219E" w:rsidRPr="00CB219E" w:rsidTr="003C4650">
        <w:trPr>
          <w:trHeight w:val="230"/>
        </w:trPr>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16</w:t>
            </w:r>
          </w:p>
        </w:tc>
        <w:tc>
          <w:tcPr>
            <w:tcW w:w="5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0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25</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$ 16.50</w:t>
            </w:r>
          </w:p>
        </w:tc>
        <w:tc>
          <w:tcPr>
            <w:tcW w:w="44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1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$ 3.30</w:t>
            </w:r>
          </w:p>
        </w:tc>
        <w:tc>
          <w:tcPr>
            <w:tcW w:w="48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$ 19.80</w:t>
            </w:r>
          </w:p>
        </w:tc>
      </w:tr>
      <w:tr w:rsidR="00CB219E" w:rsidRPr="00CB219E" w:rsidTr="003C4650">
        <w:trPr>
          <w:trHeight w:val="230"/>
        </w:trPr>
        <w:tc>
          <w:tcPr>
            <w:tcW w:w="1121"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26</w:t>
            </w:r>
          </w:p>
        </w:tc>
        <w:tc>
          <w:tcPr>
            <w:tcW w:w="549"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07"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40</w:t>
            </w:r>
          </w:p>
        </w:tc>
        <w:tc>
          <w:tcPr>
            <w:tcW w:w="1120"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$ 17.30</w:t>
            </w:r>
          </w:p>
        </w:tc>
        <w:tc>
          <w:tcPr>
            <w:tcW w:w="445"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19"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$ 3.50</w:t>
            </w:r>
          </w:p>
        </w:tc>
        <w:tc>
          <w:tcPr>
            <w:tcW w:w="486"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0"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$ 20.80</w:t>
            </w:r>
          </w:p>
        </w:tc>
      </w:tr>
      <w:tr w:rsidR="00CB219E" w:rsidRPr="00CB219E" w:rsidTr="003C4650">
        <w:trPr>
          <w:trHeight w:val="229"/>
        </w:trPr>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41</w:t>
            </w:r>
          </w:p>
        </w:tc>
        <w:tc>
          <w:tcPr>
            <w:tcW w:w="5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0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50</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$ 18.60</w:t>
            </w:r>
          </w:p>
        </w:tc>
        <w:tc>
          <w:tcPr>
            <w:tcW w:w="44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1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$ 3.70</w:t>
            </w:r>
          </w:p>
        </w:tc>
        <w:tc>
          <w:tcPr>
            <w:tcW w:w="48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$ 22.30</w:t>
            </w:r>
          </w:p>
        </w:tc>
      </w:tr>
      <w:tr w:rsidR="00CB219E" w:rsidRPr="00CB219E" w:rsidTr="003C4650">
        <w:trPr>
          <w:trHeight w:val="230"/>
        </w:trPr>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51</w:t>
            </w:r>
          </w:p>
        </w:tc>
        <w:tc>
          <w:tcPr>
            <w:tcW w:w="5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0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75</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$ 20.00</w:t>
            </w:r>
          </w:p>
        </w:tc>
        <w:tc>
          <w:tcPr>
            <w:tcW w:w="44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1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$ 4.00</w:t>
            </w:r>
          </w:p>
        </w:tc>
        <w:tc>
          <w:tcPr>
            <w:tcW w:w="48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$ 24.00</w:t>
            </w:r>
          </w:p>
        </w:tc>
      </w:tr>
      <w:tr w:rsidR="00CB219E" w:rsidRPr="00CB219E" w:rsidTr="003C4650">
        <w:trPr>
          <w:trHeight w:val="230"/>
        </w:trPr>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76</w:t>
            </w:r>
          </w:p>
        </w:tc>
        <w:tc>
          <w:tcPr>
            <w:tcW w:w="5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0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100</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$ 21.00</w:t>
            </w:r>
          </w:p>
        </w:tc>
        <w:tc>
          <w:tcPr>
            <w:tcW w:w="44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1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$ 4.20</w:t>
            </w:r>
          </w:p>
        </w:tc>
        <w:tc>
          <w:tcPr>
            <w:tcW w:w="48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$ 25.20</w:t>
            </w:r>
          </w:p>
        </w:tc>
      </w:tr>
      <w:tr w:rsidR="00CB219E" w:rsidRPr="00CB219E" w:rsidTr="003C4650">
        <w:trPr>
          <w:trHeight w:val="230"/>
        </w:trPr>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101</w:t>
            </w:r>
          </w:p>
        </w:tc>
        <w:tc>
          <w:tcPr>
            <w:tcW w:w="5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0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150</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$ 22.00</w:t>
            </w:r>
          </w:p>
        </w:tc>
        <w:tc>
          <w:tcPr>
            <w:tcW w:w="44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1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$ 4.40</w:t>
            </w:r>
          </w:p>
        </w:tc>
        <w:tc>
          <w:tcPr>
            <w:tcW w:w="48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$ 26.40</w:t>
            </w:r>
          </w:p>
        </w:tc>
      </w:tr>
      <w:tr w:rsidR="00CB219E" w:rsidRPr="00CB219E" w:rsidTr="003C4650">
        <w:trPr>
          <w:trHeight w:val="230"/>
        </w:trPr>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151</w:t>
            </w:r>
          </w:p>
        </w:tc>
        <w:tc>
          <w:tcPr>
            <w:tcW w:w="5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0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200</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$ 23.00</w:t>
            </w:r>
          </w:p>
        </w:tc>
        <w:tc>
          <w:tcPr>
            <w:tcW w:w="44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1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$ 4.60</w:t>
            </w:r>
          </w:p>
        </w:tc>
        <w:tc>
          <w:tcPr>
            <w:tcW w:w="48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$ 27.60</w:t>
            </w:r>
          </w:p>
        </w:tc>
      </w:tr>
      <w:tr w:rsidR="00CB219E" w:rsidRPr="00CB219E" w:rsidTr="003C4650">
        <w:trPr>
          <w:trHeight w:val="230"/>
        </w:trPr>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201</w:t>
            </w:r>
          </w:p>
        </w:tc>
        <w:tc>
          <w:tcPr>
            <w:tcW w:w="54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0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9999</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$ 24.00</w:t>
            </w:r>
          </w:p>
        </w:tc>
        <w:tc>
          <w:tcPr>
            <w:tcW w:w="44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19"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$ 4.80</w:t>
            </w:r>
          </w:p>
        </w:tc>
        <w:tc>
          <w:tcPr>
            <w:tcW w:w="48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$ 28.80</w:t>
            </w:r>
          </w:p>
        </w:tc>
      </w:tr>
    </w:tbl>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NOTA: por cada m3 excedido, en cada rango,  se cobrará el valor mencionado en la</w:t>
      </w:r>
      <w:r w:rsidRPr="00CB219E">
        <w:rPr>
          <w:rFonts w:ascii="Times New Roman" w:eastAsia="Times New Roman" w:hAnsi="Times New Roman" w:cs="Times New Roman"/>
          <w:spacing w:val="-21"/>
          <w:sz w:val="20"/>
          <w:szCs w:val="20"/>
          <w:lang w:eastAsia="es-MX" w:bidi="es-MX"/>
        </w:rPr>
        <w:t xml:space="preserve"> </w:t>
      </w:r>
      <w:r w:rsidRPr="00CB219E">
        <w:rPr>
          <w:rFonts w:ascii="Times New Roman" w:eastAsia="Times New Roman" w:hAnsi="Times New Roman" w:cs="Times New Roman"/>
          <w:sz w:val="20"/>
          <w:szCs w:val="20"/>
          <w:lang w:eastAsia="es-MX" w:bidi="es-MX"/>
        </w:rPr>
        <w:t>tabla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sz w:val="20"/>
          <w:szCs w:val="20"/>
          <w:lang w:eastAsia="es-MX" w:bidi="es-MX"/>
        </w:rPr>
      </w:pPr>
    </w:p>
    <w:tbl>
      <w:tblPr>
        <w:tblStyle w:val="TableNormal"/>
        <w:tblW w:w="0" w:type="auto"/>
        <w:tblInd w:w="2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496"/>
        <w:gridCol w:w="731"/>
        <w:gridCol w:w="1120"/>
        <w:gridCol w:w="443"/>
        <w:gridCol w:w="1033"/>
        <w:gridCol w:w="467"/>
        <w:gridCol w:w="1123"/>
      </w:tblGrid>
      <w:tr w:rsidR="00CB219E" w:rsidRPr="00CB219E" w:rsidTr="003C4650">
        <w:trPr>
          <w:trHeight w:val="230"/>
        </w:trPr>
        <w:tc>
          <w:tcPr>
            <w:tcW w:w="6534" w:type="dxa"/>
            <w:gridSpan w:val="8"/>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TARIFA INDUSTRIAL 2018</w:t>
            </w:r>
          </w:p>
        </w:tc>
      </w:tr>
      <w:tr w:rsidR="00CB219E" w:rsidRPr="00CB219E" w:rsidTr="003C4650">
        <w:trPr>
          <w:trHeight w:val="230"/>
        </w:trPr>
        <w:tc>
          <w:tcPr>
            <w:tcW w:w="1617" w:type="dxa"/>
            <w:gridSpan w:val="2"/>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M3</w:t>
            </w:r>
          </w:p>
        </w:tc>
        <w:tc>
          <w:tcPr>
            <w:tcW w:w="1851" w:type="dxa"/>
            <w:gridSpan w:val="2"/>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AGUA</w:t>
            </w:r>
          </w:p>
        </w:tc>
        <w:tc>
          <w:tcPr>
            <w:tcW w:w="1476" w:type="dxa"/>
            <w:gridSpan w:val="2"/>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DRENAJE</w:t>
            </w:r>
          </w:p>
        </w:tc>
        <w:tc>
          <w:tcPr>
            <w:tcW w:w="1590" w:type="dxa"/>
            <w:gridSpan w:val="2"/>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TOTAL X M3</w:t>
            </w:r>
          </w:p>
        </w:tc>
      </w:tr>
      <w:tr w:rsidR="00CB219E" w:rsidRPr="00CB219E" w:rsidTr="003C4650">
        <w:trPr>
          <w:trHeight w:val="230"/>
        </w:trPr>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01</w:t>
            </w:r>
          </w:p>
        </w:tc>
        <w:tc>
          <w:tcPr>
            <w:tcW w:w="49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3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50</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$ 782.00</w:t>
            </w:r>
          </w:p>
        </w:tc>
        <w:tc>
          <w:tcPr>
            <w:tcW w:w="44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3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$157.00</w:t>
            </w:r>
          </w:p>
        </w:tc>
        <w:tc>
          <w:tcPr>
            <w:tcW w:w="46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$ 939.00</w:t>
            </w:r>
          </w:p>
        </w:tc>
      </w:tr>
      <w:tr w:rsidR="00CB219E" w:rsidRPr="00CB219E" w:rsidTr="003C4650">
        <w:trPr>
          <w:trHeight w:val="230"/>
        </w:trPr>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51</w:t>
            </w:r>
          </w:p>
        </w:tc>
        <w:tc>
          <w:tcPr>
            <w:tcW w:w="49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3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80</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$ 19.70</w:t>
            </w:r>
          </w:p>
        </w:tc>
        <w:tc>
          <w:tcPr>
            <w:tcW w:w="44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33" w:type="dxa"/>
          </w:tcPr>
          <w:p w:rsidR="00CB219E" w:rsidRPr="00CB219E" w:rsidRDefault="00CB219E" w:rsidP="00CB219E">
            <w:pPr>
              <w:tabs>
                <w:tab w:val="left" w:pos="413"/>
              </w:tabs>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w:t>
            </w:r>
            <w:r w:rsidRPr="00CB219E">
              <w:rPr>
                <w:rFonts w:ascii="Times New Roman" w:eastAsia="Times New Roman" w:hAnsi="Times New Roman" w:cs="Times New Roman"/>
                <w:sz w:val="20"/>
                <w:lang w:eastAsia="es-MX" w:bidi="es-MX"/>
              </w:rPr>
              <w:tab/>
              <w:t>3.90</w:t>
            </w:r>
          </w:p>
        </w:tc>
        <w:tc>
          <w:tcPr>
            <w:tcW w:w="46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$ 23.60</w:t>
            </w:r>
          </w:p>
        </w:tc>
      </w:tr>
      <w:tr w:rsidR="00CB219E" w:rsidRPr="00CB219E" w:rsidTr="003C4650">
        <w:trPr>
          <w:trHeight w:val="230"/>
        </w:trPr>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81</w:t>
            </w:r>
          </w:p>
        </w:tc>
        <w:tc>
          <w:tcPr>
            <w:tcW w:w="49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3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100</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$ 20.60</w:t>
            </w:r>
          </w:p>
        </w:tc>
        <w:tc>
          <w:tcPr>
            <w:tcW w:w="44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33" w:type="dxa"/>
          </w:tcPr>
          <w:p w:rsidR="00CB219E" w:rsidRPr="00CB219E" w:rsidRDefault="00CB219E" w:rsidP="00CB219E">
            <w:pPr>
              <w:tabs>
                <w:tab w:val="left" w:pos="413"/>
              </w:tabs>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w:t>
            </w:r>
            <w:r w:rsidRPr="00CB219E">
              <w:rPr>
                <w:rFonts w:ascii="Times New Roman" w:eastAsia="Times New Roman" w:hAnsi="Times New Roman" w:cs="Times New Roman"/>
                <w:sz w:val="20"/>
                <w:lang w:eastAsia="es-MX" w:bidi="es-MX"/>
              </w:rPr>
              <w:tab/>
              <w:t>4.10</w:t>
            </w:r>
          </w:p>
        </w:tc>
        <w:tc>
          <w:tcPr>
            <w:tcW w:w="46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$ 24.70</w:t>
            </w:r>
          </w:p>
        </w:tc>
      </w:tr>
      <w:tr w:rsidR="00CB219E" w:rsidRPr="00CB219E" w:rsidTr="003C4650">
        <w:trPr>
          <w:trHeight w:val="230"/>
        </w:trPr>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101</w:t>
            </w:r>
          </w:p>
        </w:tc>
        <w:tc>
          <w:tcPr>
            <w:tcW w:w="49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3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150</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$ 21.79</w:t>
            </w:r>
          </w:p>
        </w:tc>
        <w:tc>
          <w:tcPr>
            <w:tcW w:w="44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33" w:type="dxa"/>
          </w:tcPr>
          <w:p w:rsidR="00CB219E" w:rsidRPr="00CB219E" w:rsidRDefault="00CB219E" w:rsidP="00CB219E">
            <w:pPr>
              <w:tabs>
                <w:tab w:val="left" w:pos="413"/>
              </w:tabs>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w:t>
            </w:r>
            <w:r w:rsidRPr="00CB219E">
              <w:rPr>
                <w:rFonts w:ascii="Times New Roman" w:eastAsia="Times New Roman" w:hAnsi="Times New Roman" w:cs="Times New Roman"/>
                <w:sz w:val="20"/>
                <w:lang w:eastAsia="es-MX" w:bidi="es-MX"/>
              </w:rPr>
              <w:tab/>
              <w:t>4.36</w:t>
            </w:r>
          </w:p>
        </w:tc>
        <w:tc>
          <w:tcPr>
            <w:tcW w:w="46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$ 26.15</w:t>
            </w:r>
          </w:p>
        </w:tc>
      </w:tr>
      <w:tr w:rsidR="00CB219E" w:rsidRPr="00CB219E" w:rsidTr="003C4650">
        <w:trPr>
          <w:trHeight w:val="230"/>
        </w:trPr>
        <w:tc>
          <w:tcPr>
            <w:tcW w:w="112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151</w:t>
            </w:r>
          </w:p>
        </w:tc>
        <w:tc>
          <w:tcPr>
            <w:tcW w:w="49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A</w:t>
            </w:r>
          </w:p>
        </w:tc>
        <w:tc>
          <w:tcPr>
            <w:tcW w:w="73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9999</w:t>
            </w:r>
          </w:p>
        </w:tc>
        <w:tc>
          <w:tcPr>
            <w:tcW w:w="1120"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$ 22.25</w:t>
            </w:r>
          </w:p>
        </w:tc>
        <w:tc>
          <w:tcPr>
            <w:tcW w:w="44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033" w:type="dxa"/>
          </w:tcPr>
          <w:p w:rsidR="00CB219E" w:rsidRPr="00CB219E" w:rsidRDefault="00CB219E" w:rsidP="00CB219E">
            <w:pPr>
              <w:tabs>
                <w:tab w:val="left" w:pos="413"/>
              </w:tabs>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w:t>
            </w:r>
            <w:r w:rsidRPr="00CB219E">
              <w:rPr>
                <w:rFonts w:ascii="Times New Roman" w:eastAsia="Times New Roman" w:hAnsi="Times New Roman" w:cs="Times New Roman"/>
                <w:sz w:val="20"/>
                <w:lang w:eastAsia="es-MX" w:bidi="es-MX"/>
              </w:rPr>
              <w:tab/>
              <w:t>4.45</w:t>
            </w:r>
          </w:p>
        </w:tc>
        <w:tc>
          <w:tcPr>
            <w:tcW w:w="46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w:t>
            </w:r>
          </w:p>
        </w:tc>
        <w:tc>
          <w:tcPr>
            <w:tcW w:w="112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$ 26.70</w:t>
            </w:r>
          </w:p>
        </w:tc>
      </w:tr>
    </w:tbl>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sz w:val="11"/>
          <w:szCs w:val="20"/>
          <w:lang w:eastAsia="es-MX" w:bidi="es-MX"/>
        </w:rPr>
      </w:pPr>
    </w:p>
    <w:p w:rsidR="00CB219E" w:rsidRPr="00CB219E" w:rsidRDefault="00CB219E" w:rsidP="00CB219E">
      <w:pPr>
        <w:widowControl w:val="0"/>
        <w:autoSpaceDE w:val="0"/>
        <w:autoSpaceDN w:val="0"/>
        <w:spacing w:before="91" w:after="0" w:line="240" w:lineRule="auto"/>
        <w:ind w:right="3629"/>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Nota: uso wc se gastan de 6 a 15 lts, 1000 empleados 15 m3 diarios, 450 m3 aprox. NOTA: por cada m3 excedido, en cada rango,  se cobrará el valor mencionado en la</w:t>
      </w:r>
      <w:r w:rsidRPr="00CB219E">
        <w:rPr>
          <w:rFonts w:ascii="Times New Roman" w:eastAsia="Times New Roman" w:hAnsi="Times New Roman" w:cs="Times New Roman"/>
          <w:spacing w:val="-29"/>
          <w:sz w:val="20"/>
          <w:szCs w:val="20"/>
          <w:lang w:eastAsia="es-MX" w:bidi="es-MX"/>
        </w:rPr>
        <w:t xml:space="preserve"> </w:t>
      </w:r>
      <w:r w:rsidRPr="00CB219E">
        <w:rPr>
          <w:rFonts w:ascii="Times New Roman" w:eastAsia="Times New Roman" w:hAnsi="Times New Roman" w:cs="Times New Roman"/>
          <w:sz w:val="20"/>
          <w:szCs w:val="20"/>
          <w:lang w:eastAsia="es-MX" w:bidi="es-MX"/>
        </w:rPr>
        <w:t>tabla</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VI.- Contrato de descarga de drenaje domiciliaria $ 1,879.50 cuota mensual $ 12.50, Contrato de drenaje comercial $ 2,682.50 cuota mensual $ 115.50 Contrato de drenaje industrial $ 3,358.00. Cuota mensual $</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191.00</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VII.- Reconexión $ 228.00</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482" w:lineRule="auto"/>
        <w:ind w:right="1039"/>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VIII.- En la introducción del servicio de agua potable y drenaje se cobrarán $ 348.50 por m2 de carpeta asfáltica utilizada. IX.- Destapar drenaje dentro del domicilio $ 396.00.</w:t>
      </w:r>
    </w:p>
    <w:p w:rsidR="00CB219E" w:rsidRPr="00CB219E" w:rsidRDefault="00CB219E" w:rsidP="00CB219E">
      <w:pPr>
        <w:widowControl w:val="0"/>
        <w:autoSpaceDE w:val="0"/>
        <w:autoSpaceDN w:val="0"/>
        <w:spacing w:after="0" w:line="225"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X.- Tapar fugas de agua dentro del domicilio $ 388.50.</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XI.- Cambio de propietario en la toma de agua potable $ 150.00</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XII.- A los pensionados, jubilados, adultos mayores, viudas y personas con discapacidad se les otorgara un incentivo equivalente al 50% de la cuota de derecho de agua potable, cuando sea pagada dentro del mes siguiente al mes de vencimiento, o en forma anual durante el mes de enero, y únicamente en los derechos de su casa habitación que tengan señalado su domicilio y por una sola propiedad.</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El cobro de reconexión se deberá realizar únicamente cuando se lleve a cabo una acción física que limite el servicio al usuario.</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Las tarifas establecidas en el presente artículo podrán ser actualizadas conforme a lo establecido en el Artículo 22 del Código Financiero para los Municipios del Estado de Coahuila de Zaragoza.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lang w:eastAsia="es-MX" w:bidi="es-MX"/>
        </w:rPr>
        <w:sectPr w:rsidR="00CB219E" w:rsidRPr="00CB219E">
          <w:pgSz w:w="12250" w:h="15850"/>
          <w:pgMar w:top="960" w:right="360" w:bottom="28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3970" t="635" r="5080" b="8890"/>
                <wp:docPr id="47" name="Gru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48" name="Line 33"/>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5910BB" id="Grupo 47"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">
                <v:line id="Line 3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w10:anchorlock/>
              </v:group>
            </w:pict>
          </mc:Fallback>
        </mc:AlternateContent>
      </w: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II</w:t>
      </w:r>
    </w:p>
    <w:p w:rsidR="00CB219E" w:rsidRPr="00CB219E" w:rsidRDefault="00CB219E" w:rsidP="00CB219E">
      <w:pPr>
        <w:widowControl w:val="0"/>
        <w:autoSpaceDE w:val="0"/>
        <w:autoSpaceDN w:val="0"/>
        <w:spacing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SERVICIOS DE RASTROS</w:t>
      </w: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89"/>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10.- </w:t>
      </w:r>
      <w:r w:rsidRPr="00CB219E">
        <w:rPr>
          <w:rFonts w:ascii="Times New Roman" w:eastAsia="Times New Roman" w:hAnsi="Times New Roman" w:cs="Times New Roman"/>
          <w:sz w:val="20"/>
          <w:szCs w:val="20"/>
          <w:lang w:eastAsia="es-MX" w:bidi="es-MX"/>
        </w:rPr>
        <w:t>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480" w:lineRule="auto"/>
        <w:ind w:right="118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No se causará el derecho por uso de corrales, cuando los animales que se introduzcan sean sacrificados, el mismo día. Los servicios a que se refiere esta sección se causarán y cobrarán conforme a los conceptos y tarifas siguientes:</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 Servicio de Matanza:</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En el Rastro Municipal</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tabs>
          <w:tab w:val="left" w:pos="4934"/>
        </w:tabs>
        <w:autoSpaceDE w:val="0"/>
        <w:autoSpaceDN w:val="0"/>
        <w:spacing w:after="0" w:line="229"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w:t>
      </w:r>
      <w:r w:rsidRPr="00CB219E">
        <w:rPr>
          <w:rFonts w:ascii="Times New Roman" w:eastAsia="Times New Roman" w:hAnsi="Times New Roman" w:cs="Times New Roman"/>
          <w:spacing w:val="-3"/>
          <w:sz w:val="20"/>
          <w:szCs w:val="20"/>
          <w:lang w:eastAsia="es-MX" w:bidi="es-MX"/>
        </w:rPr>
        <w:t xml:space="preserve"> </w:t>
      </w:r>
      <w:r w:rsidRPr="00CB219E">
        <w:rPr>
          <w:rFonts w:ascii="Times New Roman" w:eastAsia="Times New Roman" w:hAnsi="Times New Roman" w:cs="Times New Roman"/>
          <w:sz w:val="20"/>
          <w:szCs w:val="20"/>
          <w:lang w:eastAsia="es-MX" w:bidi="es-MX"/>
        </w:rPr>
        <w:t>Reses</w:t>
      </w:r>
      <w:r w:rsidRPr="00CB219E">
        <w:rPr>
          <w:rFonts w:ascii="Times New Roman" w:eastAsia="Times New Roman" w:hAnsi="Times New Roman" w:cs="Times New Roman"/>
          <w:sz w:val="20"/>
          <w:szCs w:val="20"/>
          <w:lang w:eastAsia="es-MX" w:bidi="es-MX"/>
        </w:rPr>
        <w:tab/>
        <w:t>$ 40.80 por</w:t>
      </w:r>
      <w:r w:rsidRPr="00CB219E">
        <w:rPr>
          <w:rFonts w:ascii="Times New Roman" w:eastAsia="Times New Roman" w:hAnsi="Times New Roman" w:cs="Times New Roman"/>
          <w:spacing w:val="-4"/>
          <w:sz w:val="20"/>
          <w:szCs w:val="20"/>
          <w:lang w:eastAsia="es-MX" w:bidi="es-MX"/>
        </w:rPr>
        <w:t xml:space="preserve"> </w:t>
      </w:r>
      <w:r w:rsidRPr="00CB219E">
        <w:rPr>
          <w:rFonts w:ascii="Times New Roman" w:eastAsia="Times New Roman" w:hAnsi="Times New Roman" w:cs="Times New Roman"/>
          <w:sz w:val="20"/>
          <w:szCs w:val="20"/>
          <w:lang w:eastAsia="es-MX" w:bidi="es-MX"/>
        </w:rPr>
        <w:t>cabeza.</w:t>
      </w:r>
    </w:p>
    <w:p w:rsidR="00CB219E" w:rsidRPr="00CB219E" w:rsidRDefault="00CB219E" w:rsidP="00CB219E">
      <w:pPr>
        <w:widowControl w:val="0"/>
        <w:tabs>
          <w:tab w:val="left" w:pos="4934"/>
        </w:tabs>
        <w:autoSpaceDE w:val="0"/>
        <w:autoSpaceDN w:val="0"/>
        <w:spacing w:after="0" w:line="229"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w:t>
      </w:r>
      <w:r w:rsidRPr="00CB219E">
        <w:rPr>
          <w:rFonts w:ascii="Times New Roman" w:eastAsia="Times New Roman" w:hAnsi="Times New Roman" w:cs="Times New Roman"/>
          <w:spacing w:val="-3"/>
          <w:sz w:val="20"/>
          <w:szCs w:val="20"/>
          <w:lang w:eastAsia="es-MX" w:bidi="es-MX"/>
        </w:rPr>
        <w:t xml:space="preserve"> </w:t>
      </w:r>
      <w:r w:rsidRPr="00CB219E">
        <w:rPr>
          <w:rFonts w:ascii="Times New Roman" w:eastAsia="Times New Roman" w:hAnsi="Times New Roman" w:cs="Times New Roman"/>
          <w:sz w:val="20"/>
          <w:szCs w:val="20"/>
          <w:lang w:eastAsia="es-MX" w:bidi="es-MX"/>
        </w:rPr>
        <w:t>Caprinos</w:t>
      </w:r>
      <w:r w:rsidRPr="00CB219E">
        <w:rPr>
          <w:rFonts w:ascii="Times New Roman" w:eastAsia="Times New Roman" w:hAnsi="Times New Roman" w:cs="Times New Roman"/>
          <w:sz w:val="20"/>
          <w:szCs w:val="20"/>
          <w:lang w:eastAsia="es-MX" w:bidi="es-MX"/>
        </w:rPr>
        <w:tab/>
        <w:t>$ 20.10 por</w:t>
      </w:r>
      <w:r w:rsidRPr="00CB219E">
        <w:rPr>
          <w:rFonts w:ascii="Times New Roman" w:eastAsia="Times New Roman" w:hAnsi="Times New Roman" w:cs="Times New Roman"/>
          <w:spacing w:val="-5"/>
          <w:sz w:val="20"/>
          <w:szCs w:val="20"/>
          <w:lang w:eastAsia="es-MX" w:bidi="es-MX"/>
        </w:rPr>
        <w:t xml:space="preserve"> </w:t>
      </w:r>
      <w:r w:rsidRPr="00CB219E">
        <w:rPr>
          <w:rFonts w:ascii="Times New Roman" w:eastAsia="Times New Roman" w:hAnsi="Times New Roman" w:cs="Times New Roman"/>
          <w:sz w:val="20"/>
          <w:szCs w:val="20"/>
          <w:lang w:eastAsia="es-MX" w:bidi="es-MX"/>
        </w:rPr>
        <w:t>cabeza.</w:t>
      </w:r>
    </w:p>
    <w:p w:rsidR="00CB219E" w:rsidRPr="00CB219E" w:rsidRDefault="00CB219E" w:rsidP="00CB219E">
      <w:pPr>
        <w:widowControl w:val="0"/>
        <w:tabs>
          <w:tab w:val="left" w:pos="4934"/>
        </w:tabs>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c).- Becerros</w:t>
      </w:r>
      <w:r w:rsidRPr="00CB219E">
        <w:rPr>
          <w:rFonts w:ascii="Times New Roman" w:eastAsia="Times New Roman" w:hAnsi="Times New Roman" w:cs="Times New Roman"/>
          <w:spacing w:val="-4"/>
          <w:sz w:val="20"/>
          <w:szCs w:val="20"/>
          <w:lang w:eastAsia="es-MX" w:bidi="es-MX"/>
        </w:rPr>
        <w:t xml:space="preserve"> </w:t>
      </w:r>
      <w:r w:rsidRPr="00CB219E">
        <w:rPr>
          <w:rFonts w:ascii="Times New Roman" w:eastAsia="Times New Roman" w:hAnsi="Times New Roman" w:cs="Times New Roman"/>
          <w:sz w:val="20"/>
          <w:szCs w:val="20"/>
          <w:lang w:eastAsia="es-MX" w:bidi="es-MX"/>
        </w:rPr>
        <w:t>de</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leche</w:t>
      </w:r>
      <w:r w:rsidRPr="00CB219E">
        <w:rPr>
          <w:rFonts w:ascii="Times New Roman" w:eastAsia="Times New Roman" w:hAnsi="Times New Roman" w:cs="Times New Roman"/>
          <w:sz w:val="20"/>
          <w:szCs w:val="20"/>
          <w:lang w:eastAsia="es-MX" w:bidi="es-MX"/>
        </w:rPr>
        <w:tab/>
        <w:t>$ 34.20 por</w:t>
      </w:r>
      <w:r w:rsidRPr="00CB219E">
        <w:rPr>
          <w:rFonts w:ascii="Times New Roman" w:eastAsia="Times New Roman" w:hAnsi="Times New Roman" w:cs="Times New Roman"/>
          <w:spacing w:val="-4"/>
          <w:sz w:val="20"/>
          <w:szCs w:val="20"/>
          <w:lang w:eastAsia="es-MX" w:bidi="es-MX"/>
        </w:rPr>
        <w:t xml:space="preserve"> </w:t>
      </w:r>
      <w:r w:rsidRPr="00CB219E">
        <w:rPr>
          <w:rFonts w:ascii="Times New Roman" w:eastAsia="Times New Roman" w:hAnsi="Times New Roman" w:cs="Times New Roman"/>
          <w:sz w:val="20"/>
          <w:szCs w:val="20"/>
          <w:lang w:eastAsia="es-MX" w:bidi="es-MX"/>
        </w:rPr>
        <w:t>cabeza.</w:t>
      </w:r>
    </w:p>
    <w:p w:rsidR="00CB219E" w:rsidRPr="00CB219E" w:rsidRDefault="00CB219E" w:rsidP="00CB219E">
      <w:pPr>
        <w:widowControl w:val="0"/>
        <w:tabs>
          <w:tab w:val="left" w:pos="4934"/>
        </w:tabs>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d).-</w:t>
      </w:r>
      <w:r w:rsidRPr="00CB219E">
        <w:rPr>
          <w:rFonts w:ascii="Times New Roman" w:eastAsia="Times New Roman" w:hAnsi="Times New Roman" w:cs="Times New Roman"/>
          <w:spacing w:val="-3"/>
          <w:sz w:val="20"/>
          <w:szCs w:val="20"/>
          <w:lang w:eastAsia="es-MX" w:bidi="es-MX"/>
        </w:rPr>
        <w:t xml:space="preserve"> </w:t>
      </w:r>
      <w:r w:rsidRPr="00CB219E">
        <w:rPr>
          <w:rFonts w:ascii="Times New Roman" w:eastAsia="Times New Roman" w:hAnsi="Times New Roman" w:cs="Times New Roman"/>
          <w:sz w:val="20"/>
          <w:szCs w:val="20"/>
          <w:lang w:eastAsia="es-MX" w:bidi="es-MX"/>
        </w:rPr>
        <w:t>Cabritos</w:t>
      </w:r>
      <w:r w:rsidRPr="00CB219E">
        <w:rPr>
          <w:rFonts w:ascii="Times New Roman" w:eastAsia="Times New Roman" w:hAnsi="Times New Roman" w:cs="Times New Roman"/>
          <w:sz w:val="20"/>
          <w:szCs w:val="20"/>
          <w:lang w:eastAsia="es-MX" w:bidi="es-MX"/>
        </w:rPr>
        <w:tab/>
        <w:t>$ 14.10 por</w:t>
      </w:r>
      <w:r w:rsidRPr="00CB219E">
        <w:rPr>
          <w:rFonts w:ascii="Times New Roman" w:eastAsia="Times New Roman" w:hAnsi="Times New Roman" w:cs="Times New Roman"/>
          <w:spacing w:val="-5"/>
          <w:sz w:val="20"/>
          <w:szCs w:val="20"/>
          <w:lang w:eastAsia="es-MX" w:bidi="es-MX"/>
        </w:rPr>
        <w:t xml:space="preserve"> </w:t>
      </w:r>
      <w:r w:rsidRPr="00CB219E">
        <w:rPr>
          <w:rFonts w:ascii="Times New Roman" w:eastAsia="Times New Roman" w:hAnsi="Times New Roman" w:cs="Times New Roman"/>
          <w:sz w:val="20"/>
          <w:szCs w:val="20"/>
          <w:lang w:eastAsia="es-MX" w:bidi="es-MX"/>
        </w:rPr>
        <w:t>cabeza.</w:t>
      </w:r>
    </w:p>
    <w:p w:rsidR="00CB219E" w:rsidRPr="00CB219E" w:rsidRDefault="00CB219E" w:rsidP="00CB219E">
      <w:pPr>
        <w:widowControl w:val="0"/>
        <w:tabs>
          <w:tab w:val="left" w:pos="4934"/>
        </w:tabs>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w:t>
      </w:r>
      <w:r w:rsidRPr="00CB219E">
        <w:rPr>
          <w:rFonts w:ascii="Times New Roman" w:eastAsia="Times New Roman" w:hAnsi="Times New Roman" w:cs="Times New Roman"/>
          <w:spacing w:val="-3"/>
          <w:sz w:val="20"/>
          <w:szCs w:val="20"/>
          <w:lang w:eastAsia="es-MX" w:bidi="es-MX"/>
        </w:rPr>
        <w:t xml:space="preserve"> </w:t>
      </w:r>
      <w:r w:rsidRPr="00CB219E">
        <w:rPr>
          <w:rFonts w:ascii="Times New Roman" w:eastAsia="Times New Roman" w:hAnsi="Times New Roman" w:cs="Times New Roman"/>
          <w:sz w:val="20"/>
          <w:szCs w:val="20"/>
          <w:lang w:eastAsia="es-MX" w:bidi="es-MX"/>
        </w:rPr>
        <w:t>Porcino</w:t>
      </w:r>
      <w:r w:rsidRPr="00CB219E">
        <w:rPr>
          <w:rFonts w:ascii="Times New Roman" w:eastAsia="Times New Roman" w:hAnsi="Times New Roman" w:cs="Times New Roman"/>
          <w:sz w:val="20"/>
          <w:szCs w:val="20"/>
          <w:lang w:eastAsia="es-MX" w:bidi="es-MX"/>
        </w:rPr>
        <w:tab/>
        <w:t>$ 20.10 por</w:t>
      </w:r>
      <w:r w:rsidRPr="00CB219E">
        <w:rPr>
          <w:rFonts w:ascii="Times New Roman" w:eastAsia="Times New Roman" w:hAnsi="Times New Roman" w:cs="Times New Roman"/>
          <w:spacing w:val="-5"/>
          <w:sz w:val="20"/>
          <w:szCs w:val="20"/>
          <w:lang w:eastAsia="es-MX" w:bidi="es-MX"/>
        </w:rPr>
        <w:t xml:space="preserve"> </w:t>
      </w:r>
      <w:r w:rsidRPr="00CB219E">
        <w:rPr>
          <w:rFonts w:ascii="Times New Roman" w:eastAsia="Times New Roman" w:hAnsi="Times New Roman" w:cs="Times New Roman"/>
          <w:sz w:val="20"/>
          <w:szCs w:val="20"/>
          <w:lang w:eastAsia="es-MX" w:bidi="es-MX"/>
        </w:rPr>
        <w:t>cabeza.</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49"/>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El ganado introducido a los corrales del Rastro Municipal, con excepción del introducido a los corrales de matanza para el abasto diario, causará un derecho de piso a razón de $ 10.20 diarios por cabeza.</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43"/>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III.- El ganado que por cualquier motivo sea pesado en las básculas del Rastro Municipal, causará un derecho de $ 3.80 por cabeza, con excepción de los que se reciban para el servicio señalado en la fracción I de este artículo.</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43"/>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IV.- Los introductores de carne en canal pagarán $ 20.10 por cada animal sacrificado, una vez que haya llenado los requisitos y pago correspondiente en el Municipio que haya sido sacrificado.</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189" w:after="0" w:line="229" w:lineRule="exact"/>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III</w:t>
      </w:r>
    </w:p>
    <w:p w:rsidR="00CB219E" w:rsidRPr="00CB219E" w:rsidRDefault="00CB219E" w:rsidP="00CB219E">
      <w:pPr>
        <w:widowControl w:val="0"/>
        <w:autoSpaceDE w:val="0"/>
        <w:autoSpaceDN w:val="0"/>
        <w:spacing w:after="0" w:line="229"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SERVICIOS DE ALUMBRADO PÚBLICO</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Cs w:val="20"/>
          <w:lang w:eastAsia="es-MX" w:bidi="es-MX"/>
        </w:rPr>
      </w:pP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b/>
          <w:sz w:val="17"/>
          <w:szCs w:val="20"/>
          <w:lang w:eastAsia="es-MX" w:bidi="es-MX"/>
        </w:rPr>
      </w:pPr>
    </w:p>
    <w:p w:rsidR="00CB219E" w:rsidRPr="00CB219E" w:rsidRDefault="00CB219E" w:rsidP="00CB219E">
      <w:pPr>
        <w:widowControl w:val="0"/>
        <w:autoSpaceDE w:val="0"/>
        <w:autoSpaceDN w:val="0"/>
        <w:spacing w:after="0" w:line="240" w:lineRule="auto"/>
        <w:ind w:right="285"/>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11.- </w:t>
      </w:r>
      <w:r w:rsidRPr="00CB219E">
        <w:rPr>
          <w:rFonts w:ascii="Times New Roman" w:eastAsia="Times New Roman" w:hAnsi="Times New Roman" w:cs="Times New Roman"/>
          <w:sz w:val="20"/>
          <w:szCs w:val="20"/>
          <w:lang w:eastAsia="es-MX" w:bidi="es-MX"/>
        </w:rPr>
        <w:t>Es objeto de este derecho la prestación del servicio de alumbrado público para los habitantes del Municipio. Se entiende por servicio de alumbrado público, el que se proporcione en calles, plazas, jardines y otros lugares de uso común del municipio.</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34"/>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 12, y lo que de cómo resultado de esta operación se cobrara en cada recibo que la CFE expida y su monto no podrá ser superior al 5% de las cantidades que deban pagar los contribuyentes en forma particular, por el consumo de energía eléctrica.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40" w:lineRule="auto"/>
        <w:ind w:right="23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2018 dividiendo el Índice Nacional de Precios al Consumidor del mes de Noviembre de 2017 entre el Índice Nacional de Precios del Consumidor correspondiente al mes de Octubre de 2016.</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29" w:lineRule="exact"/>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IV</w:t>
      </w:r>
    </w:p>
    <w:p w:rsidR="00CB219E" w:rsidRPr="00CB219E" w:rsidRDefault="00CB219E" w:rsidP="00CB219E">
      <w:pPr>
        <w:widowControl w:val="0"/>
        <w:autoSpaceDE w:val="0"/>
        <w:autoSpaceDN w:val="0"/>
        <w:spacing w:after="0" w:line="229"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SERVICIOS DE ASEO PÚBLICO</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Cs w:val="20"/>
          <w:lang w:eastAsia="es-MX" w:bidi="es-MX"/>
        </w:rPr>
      </w:pP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b/>
          <w:sz w:val="17"/>
          <w:szCs w:val="20"/>
          <w:lang w:eastAsia="es-MX" w:bidi="es-MX"/>
        </w:rPr>
      </w:pPr>
    </w:p>
    <w:p w:rsidR="00CB219E" w:rsidRPr="00CB219E" w:rsidRDefault="00CB219E" w:rsidP="00CB219E">
      <w:pPr>
        <w:widowControl w:val="0"/>
        <w:autoSpaceDE w:val="0"/>
        <w:autoSpaceDN w:val="0"/>
        <w:spacing w:after="0" w:line="240" w:lineRule="auto"/>
        <w:ind w:right="251"/>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12.- </w:t>
      </w:r>
      <w:r w:rsidRPr="00CB219E">
        <w:rPr>
          <w:rFonts w:ascii="Times New Roman" w:eastAsia="Times New Roman" w:hAnsi="Times New Roman" w:cs="Times New Roman"/>
          <w:sz w:val="20"/>
          <w:szCs w:val="20"/>
          <w:lang w:eastAsia="es-MX" w:bidi="es-MX"/>
        </w:rPr>
        <w:t>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se pagara conforme a las siguientes tarifas:</w:t>
      </w:r>
    </w:p>
    <w:p w:rsidR="00CB219E" w:rsidRPr="00CB219E" w:rsidRDefault="00CB219E" w:rsidP="00CB219E">
      <w:pPr>
        <w:widowControl w:val="0"/>
        <w:autoSpaceDE w:val="0"/>
        <w:autoSpaceDN w:val="0"/>
        <w:spacing w:after="0" w:line="240" w:lineRule="auto"/>
        <w:jc w:val="both"/>
        <w:rPr>
          <w:rFonts w:ascii="Times New Roman" w:eastAsia="Times New Roman" w:hAnsi="Times New Roman" w:cs="Times New Roman"/>
          <w:lang w:eastAsia="es-MX" w:bidi="es-MX"/>
        </w:rPr>
        <w:sectPr w:rsidR="00CB219E" w:rsidRPr="00CB219E">
          <w:pgSz w:w="12250" w:h="15850"/>
          <w:pgMar w:top="960" w:right="360" w:bottom="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0795" t="635" r="8255" b="8890"/>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46" name="Line 3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1B912B" id="Grupo 45"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">
                <v:line id="Line 3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w10:anchorlock/>
              </v:group>
            </w:pict>
          </mc:Fallback>
        </mc:AlternateContent>
      </w:r>
    </w:p>
    <w:p w:rsidR="00CB219E" w:rsidRPr="00CB219E" w:rsidRDefault="00CB219E" w:rsidP="00CB219E">
      <w:pPr>
        <w:widowControl w:val="0"/>
        <w:autoSpaceDE w:val="0"/>
        <w:autoSpaceDN w:val="0"/>
        <w:spacing w:after="0" w:line="240" w:lineRule="auto"/>
        <w:ind w:right="244"/>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 El servicio de aseo público y recolección de basura, será pago de este derecho de $ 125.50 anual en el recibo del pago del impuesto predial urbano, y en comercios, cantinas y depósitos $ 2,401.00 anual ó podrán realizar el pago mensual de $ 227.00 por mes, el cual no estará condicionado al pago entre ellos.</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3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Servicio de limpieza de lotes baldíos a solicitud del interesado o previa notificación de la autoridad municipal, según el equipo que se requiera para la limpieza:</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5693"/>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Limpieza manual de $ 1.60 a $ 6.20 por metro cuadrado 2.- Chapoleadora de $ 1.70 a $ 7.50 por metro cuadrado.</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 Bulldozer, motoconformadora o retroexcavadora de $ 1.60 a $ 9.00 por metro cuadrado.</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3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III.- Para proveer de agua a circos, espectáculos, hospitales, hoteles restaurantes, empresas y particulares la cuota será de $ 172.20 por m3.</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IV.- Para llenado de albercas privadas la cuota será de $ 212.00 m3</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4"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V</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SERVICIOS DE SEGURIDAD PÚBLICA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Cs w:val="20"/>
          <w:lang w:eastAsia="es-MX" w:bidi="es-MX"/>
        </w:rPr>
      </w:pP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b/>
          <w:sz w:val="17"/>
          <w:szCs w:val="20"/>
          <w:lang w:eastAsia="es-MX" w:bidi="es-MX"/>
        </w:rPr>
      </w:pPr>
    </w:p>
    <w:p w:rsidR="00CB219E" w:rsidRPr="00CB219E" w:rsidRDefault="00CB219E" w:rsidP="00CB219E">
      <w:pPr>
        <w:widowControl w:val="0"/>
        <w:autoSpaceDE w:val="0"/>
        <w:autoSpaceDN w:val="0"/>
        <w:spacing w:after="0" w:line="240" w:lineRule="auto"/>
        <w:ind w:right="28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13.- </w:t>
      </w:r>
      <w:r w:rsidRPr="00CB219E">
        <w:rPr>
          <w:rFonts w:ascii="Times New Roman" w:eastAsia="Times New Roman" w:hAnsi="Times New Roman" w:cs="Times New Roman"/>
          <w:sz w:val="20"/>
          <w:szCs w:val="20"/>
          <w:lang w:eastAsia="es-MX" w:bidi="es-MX"/>
        </w:rPr>
        <w:t>Son objeto de este derecho los servicios prestados por las autoridades municipales en materia de seguridad pública, conforme a las disposiciones reglamentarias que rijan en el Municipio. Los Servicios de Seguridad Pública comprenden las actividades de vigilancia que se otorguen a toda clase de establecimientos que presten servicios públicos a solicitud de éstos o de oficio, cuando la autoridad municipal correspondiente lo juzgue necesario o conveniente.</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El pago de este derecho se efectuará en la Tesorería Municipal conforme a la siguiente tarifa:</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 Por servicio de vigilancia especial por cada acto eventual, 5 Unidades de Medida y Actualización (UMA) por elemento comisionado.</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Los servicios de vigilancia continua, dependiente del número de elementos y el tipo de vigilancia, mensual devengará 2.5 Unidades de Medida y Actualización (UMA) por elemento comisionado.</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3"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before="1"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VI</w:t>
      </w:r>
    </w:p>
    <w:p w:rsidR="00CB219E" w:rsidRPr="00CB219E" w:rsidRDefault="00CB219E" w:rsidP="00CB219E">
      <w:pPr>
        <w:widowControl w:val="0"/>
        <w:autoSpaceDE w:val="0"/>
        <w:autoSpaceDN w:val="0"/>
        <w:spacing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SERVICIOS EN PANTEONES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Cs w:val="20"/>
          <w:lang w:eastAsia="es-MX" w:bidi="es-MX"/>
        </w:rPr>
      </w:pP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b/>
          <w:sz w:val="17"/>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14.- </w:t>
      </w:r>
      <w:r w:rsidRPr="00CB219E">
        <w:rPr>
          <w:rFonts w:ascii="Times New Roman" w:eastAsia="Times New Roman" w:hAnsi="Times New Roman" w:cs="Times New Roman"/>
          <w:sz w:val="20"/>
          <w:szCs w:val="20"/>
          <w:lang w:eastAsia="es-MX" w:bidi="es-MX"/>
        </w:rPr>
        <w:t>Es objeto de este derecho, la prestación de servicios relacionados con la vigilancia, administración, limpieza, reglamentación de panteones y otros actos afines a la inhumación o exhumación de cadáveres en el Municipio.</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tabs>
          <w:tab w:val="left" w:pos="3938"/>
        </w:tabs>
        <w:autoSpaceDE w:val="0"/>
        <w:autoSpaceDN w:val="0"/>
        <w:spacing w:after="0" w:line="480" w:lineRule="auto"/>
        <w:ind w:right="5166"/>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El pago de este derecho se conformará de acuerdo a la siguiente tarifa: I.-</w:t>
      </w:r>
      <w:r w:rsidRPr="00CB219E">
        <w:rPr>
          <w:rFonts w:ascii="Times New Roman" w:eastAsia="Times New Roman" w:hAnsi="Times New Roman" w:cs="Times New Roman"/>
          <w:spacing w:val="-3"/>
          <w:sz w:val="20"/>
          <w:szCs w:val="20"/>
          <w:lang w:eastAsia="es-MX" w:bidi="es-MX"/>
        </w:rPr>
        <w:t xml:space="preserve"> </w:t>
      </w:r>
      <w:r w:rsidRPr="00CB219E">
        <w:rPr>
          <w:rFonts w:ascii="Times New Roman" w:eastAsia="Times New Roman" w:hAnsi="Times New Roman" w:cs="Times New Roman"/>
          <w:sz w:val="20"/>
          <w:szCs w:val="20"/>
          <w:lang w:eastAsia="es-MX" w:bidi="es-MX"/>
        </w:rPr>
        <w:t>Inhumación</w:t>
      </w:r>
      <w:r w:rsidRPr="00CB219E">
        <w:rPr>
          <w:rFonts w:ascii="Times New Roman" w:eastAsia="Times New Roman" w:hAnsi="Times New Roman" w:cs="Times New Roman"/>
          <w:sz w:val="20"/>
          <w:szCs w:val="20"/>
          <w:lang w:eastAsia="es-MX" w:bidi="es-MX"/>
        </w:rPr>
        <w:tab/>
        <w:t>$</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133.00.</w:t>
      </w:r>
    </w:p>
    <w:p w:rsidR="00CB219E" w:rsidRPr="00CB219E" w:rsidRDefault="00CB219E" w:rsidP="00CB219E">
      <w:pPr>
        <w:widowControl w:val="0"/>
        <w:tabs>
          <w:tab w:val="left" w:pos="3938"/>
        </w:tabs>
        <w:autoSpaceDE w:val="0"/>
        <w:autoSpaceDN w:val="0"/>
        <w:spacing w:after="0" w:line="240" w:lineRule="auto"/>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Extracción</w:t>
      </w:r>
      <w:r w:rsidRPr="00CB219E">
        <w:rPr>
          <w:rFonts w:ascii="Times New Roman" w:eastAsia="Times New Roman" w:hAnsi="Times New Roman" w:cs="Times New Roman"/>
          <w:spacing w:val="-6"/>
          <w:sz w:val="20"/>
          <w:szCs w:val="20"/>
          <w:lang w:eastAsia="es-MX" w:bidi="es-MX"/>
        </w:rPr>
        <w:t xml:space="preserve"> </w:t>
      </w:r>
      <w:r w:rsidRPr="00CB219E">
        <w:rPr>
          <w:rFonts w:ascii="Times New Roman" w:eastAsia="Times New Roman" w:hAnsi="Times New Roman" w:cs="Times New Roman"/>
          <w:sz w:val="20"/>
          <w:szCs w:val="20"/>
          <w:lang w:eastAsia="es-MX" w:bidi="es-MX"/>
        </w:rPr>
        <w:t>de</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restos</w:t>
      </w:r>
      <w:r w:rsidRPr="00CB219E">
        <w:rPr>
          <w:rFonts w:ascii="Times New Roman" w:eastAsia="Times New Roman" w:hAnsi="Times New Roman" w:cs="Times New Roman"/>
          <w:sz w:val="20"/>
          <w:szCs w:val="20"/>
          <w:lang w:eastAsia="es-MX" w:bidi="es-MX"/>
        </w:rPr>
        <w:tab/>
        <w:t>$ 577.50.</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VII</w:t>
      </w:r>
    </w:p>
    <w:p w:rsidR="00CB219E" w:rsidRPr="00CB219E" w:rsidRDefault="00CB219E" w:rsidP="00CB219E">
      <w:pPr>
        <w:widowControl w:val="0"/>
        <w:autoSpaceDE w:val="0"/>
        <w:autoSpaceDN w:val="0"/>
        <w:spacing w:before="1"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SERVICIOS DE TRÁNSITO</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Cs w:val="20"/>
          <w:lang w:eastAsia="es-MX" w:bidi="es-MX"/>
        </w:rPr>
      </w:pP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b/>
          <w:sz w:val="17"/>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15.- </w:t>
      </w:r>
      <w:r w:rsidRPr="00CB219E">
        <w:rPr>
          <w:rFonts w:ascii="Times New Roman" w:eastAsia="Times New Roman" w:hAnsi="Times New Roman" w:cs="Times New Roman"/>
          <w:sz w:val="20"/>
          <w:szCs w:val="20"/>
          <w:lang w:eastAsia="es-MX" w:bidi="es-MX"/>
        </w:rPr>
        <w:t>Son objeto de estos derechos, los servicios que presten las autoridades en materia de tránsito municipal por los siguientes conceptos: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286"/>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 xml:space="preserve">I.- Por la expedición de concesiones y permisos para la explotación del servicio público de transporte de personas o </w:t>
      </w:r>
      <w:r w:rsidRPr="00CB219E">
        <w:rPr>
          <w:rFonts w:ascii="Times New Roman" w:eastAsia="Times New Roman" w:hAnsi="Times New Roman" w:cs="Times New Roman"/>
          <w:spacing w:val="2"/>
          <w:sz w:val="20"/>
          <w:szCs w:val="20"/>
          <w:lang w:eastAsia="es-MX" w:bidi="es-MX"/>
        </w:rPr>
        <w:t xml:space="preserve">cosas </w:t>
      </w:r>
      <w:r w:rsidRPr="00CB219E">
        <w:rPr>
          <w:rFonts w:ascii="Times New Roman" w:eastAsia="Times New Roman" w:hAnsi="Times New Roman" w:cs="Times New Roman"/>
          <w:sz w:val="20"/>
          <w:szCs w:val="20"/>
          <w:lang w:eastAsia="es-MX" w:bidi="es-MX"/>
        </w:rPr>
        <w:t>en las vías del Municipio, se cobrará de acuerdo a lo</w:t>
      </w:r>
      <w:r w:rsidRPr="00CB219E">
        <w:rPr>
          <w:rFonts w:ascii="Times New Roman" w:eastAsia="Times New Roman" w:hAnsi="Times New Roman" w:cs="Times New Roman"/>
          <w:spacing w:val="-4"/>
          <w:sz w:val="20"/>
          <w:szCs w:val="20"/>
          <w:lang w:eastAsia="es-MX" w:bidi="es-MX"/>
        </w:rPr>
        <w:t xml:space="preserve"> </w:t>
      </w:r>
      <w:r w:rsidRPr="00CB219E">
        <w:rPr>
          <w:rFonts w:ascii="Times New Roman" w:eastAsia="Times New Roman" w:hAnsi="Times New Roman" w:cs="Times New Roman"/>
          <w:sz w:val="20"/>
          <w:szCs w:val="20"/>
          <w:lang w:eastAsia="es-MX" w:bidi="es-MX"/>
        </w:rPr>
        <w:t>siguiente:</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tabs>
          <w:tab w:val="left" w:pos="4368"/>
        </w:tabs>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w:t>
      </w:r>
      <w:r w:rsidRPr="00CB219E">
        <w:rPr>
          <w:rFonts w:ascii="Times New Roman" w:eastAsia="Times New Roman" w:hAnsi="Times New Roman" w:cs="Times New Roman"/>
          <w:spacing w:val="-5"/>
          <w:sz w:val="20"/>
          <w:szCs w:val="20"/>
          <w:lang w:eastAsia="es-MX" w:bidi="es-MX"/>
        </w:rPr>
        <w:t xml:space="preserve"> </w:t>
      </w:r>
      <w:r w:rsidRPr="00CB219E">
        <w:rPr>
          <w:rFonts w:ascii="Times New Roman" w:eastAsia="Times New Roman" w:hAnsi="Times New Roman" w:cs="Times New Roman"/>
          <w:sz w:val="20"/>
          <w:szCs w:val="20"/>
          <w:lang w:eastAsia="es-MX" w:bidi="es-MX"/>
        </w:rPr>
        <w:t>Camiones materialistas</w:t>
      </w:r>
      <w:r w:rsidRPr="00CB219E">
        <w:rPr>
          <w:rFonts w:ascii="Times New Roman" w:eastAsia="Times New Roman" w:hAnsi="Times New Roman" w:cs="Times New Roman"/>
          <w:sz w:val="20"/>
          <w:szCs w:val="20"/>
          <w:lang w:eastAsia="es-MX" w:bidi="es-MX"/>
        </w:rPr>
        <w:tab/>
        <w:t>$ 616.00</w:t>
      </w:r>
      <w:r w:rsidRPr="00CB219E">
        <w:rPr>
          <w:rFonts w:ascii="Times New Roman" w:eastAsia="Times New Roman" w:hAnsi="Times New Roman" w:cs="Times New Roman"/>
          <w:spacing w:val="-8"/>
          <w:sz w:val="20"/>
          <w:szCs w:val="20"/>
          <w:lang w:eastAsia="es-MX" w:bidi="es-MX"/>
        </w:rPr>
        <w:t xml:space="preserve"> </w:t>
      </w:r>
      <w:r w:rsidRPr="00CB219E">
        <w:rPr>
          <w:rFonts w:ascii="Times New Roman" w:eastAsia="Times New Roman" w:hAnsi="Times New Roman" w:cs="Times New Roman"/>
          <w:sz w:val="20"/>
          <w:szCs w:val="20"/>
          <w:lang w:eastAsia="es-MX" w:bidi="es-MX"/>
        </w:rPr>
        <w:t>semestral.</w:t>
      </w:r>
    </w:p>
    <w:p w:rsidR="00CB219E" w:rsidRPr="00CB219E" w:rsidRDefault="00CB219E" w:rsidP="00CB219E">
      <w:pPr>
        <w:widowControl w:val="0"/>
        <w:tabs>
          <w:tab w:val="left" w:pos="4368"/>
        </w:tabs>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2.-</w:t>
      </w:r>
      <w:r w:rsidRPr="00CB219E">
        <w:rPr>
          <w:rFonts w:ascii="Times New Roman" w:eastAsia="Times New Roman" w:hAnsi="Times New Roman" w:cs="Times New Roman"/>
          <w:spacing w:val="-3"/>
          <w:sz w:val="20"/>
          <w:szCs w:val="20"/>
          <w:lang w:eastAsia="es-MX" w:bidi="es-MX"/>
        </w:rPr>
        <w:t xml:space="preserve"> </w:t>
      </w:r>
      <w:r w:rsidRPr="00CB219E">
        <w:rPr>
          <w:rFonts w:ascii="Times New Roman" w:eastAsia="Times New Roman" w:hAnsi="Times New Roman" w:cs="Times New Roman"/>
          <w:sz w:val="20"/>
          <w:szCs w:val="20"/>
          <w:lang w:eastAsia="es-MX" w:bidi="es-MX"/>
        </w:rPr>
        <w:t>Autobuses</w:t>
      </w:r>
      <w:r w:rsidRPr="00CB219E">
        <w:rPr>
          <w:rFonts w:ascii="Times New Roman" w:eastAsia="Times New Roman" w:hAnsi="Times New Roman" w:cs="Times New Roman"/>
          <w:sz w:val="20"/>
          <w:szCs w:val="20"/>
          <w:lang w:eastAsia="es-MX" w:bidi="es-MX"/>
        </w:rPr>
        <w:tab/>
        <w:t>$ 703.50</w:t>
      </w:r>
      <w:r w:rsidRPr="00CB219E">
        <w:rPr>
          <w:rFonts w:ascii="Times New Roman" w:eastAsia="Times New Roman" w:hAnsi="Times New Roman" w:cs="Times New Roman"/>
          <w:spacing w:val="-8"/>
          <w:sz w:val="20"/>
          <w:szCs w:val="20"/>
          <w:lang w:eastAsia="es-MX" w:bidi="es-MX"/>
        </w:rPr>
        <w:t xml:space="preserve"> </w:t>
      </w:r>
      <w:r w:rsidRPr="00CB219E">
        <w:rPr>
          <w:rFonts w:ascii="Times New Roman" w:eastAsia="Times New Roman" w:hAnsi="Times New Roman" w:cs="Times New Roman"/>
          <w:sz w:val="20"/>
          <w:szCs w:val="20"/>
          <w:lang w:eastAsia="es-MX" w:bidi="es-MX"/>
        </w:rPr>
        <w:t>semestral.</w:t>
      </w:r>
    </w:p>
    <w:p w:rsidR="00CB219E" w:rsidRPr="00CB219E" w:rsidRDefault="00CB219E" w:rsidP="00CB219E">
      <w:pPr>
        <w:widowControl w:val="0"/>
        <w:tabs>
          <w:tab w:val="left" w:pos="4368"/>
        </w:tabs>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w:t>
      </w:r>
      <w:r w:rsidRPr="00CB219E">
        <w:rPr>
          <w:rFonts w:ascii="Times New Roman" w:eastAsia="Times New Roman" w:hAnsi="Times New Roman" w:cs="Times New Roman"/>
          <w:spacing w:val="-3"/>
          <w:sz w:val="20"/>
          <w:szCs w:val="20"/>
          <w:lang w:eastAsia="es-MX" w:bidi="es-MX"/>
        </w:rPr>
        <w:t xml:space="preserve"> </w:t>
      </w:r>
      <w:r w:rsidRPr="00CB219E">
        <w:rPr>
          <w:rFonts w:ascii="Times New Roman" w:eastAsia="Times New Roman" w:hAnsi="Times New Roman" w:cs="Times New Roman"/>
          <w:sz w:val="20"/>
          <w:szCs w:val="20"/>
          <w:lang w:eastAsia="es-MX" w:bidi="es-MX"/>
        </w:rPr>
        <w:t>Combis</w:t>
      </w:r>
      <w:r w:rsidRPr="00CB219E">
        <w:rPr>
          <w:rFonts w:ascii="Times New Roman" w:eastAsia="Times New Roman" w:hAnsi="Times New Roman" w:cs="Times New Roman"/>
          <w:sz w:val="20"/>
          <w:szCs w:val="20"/>
          <w:lang w:eastAsia="es-MX" w:bidi="es-MX"/>
        </w:rPr>
        <w:tab/>
        <w:t>$ 362.00</w:t>
      </w:r>
      <w:r w:rsidRPr="00CB219E">
        <w:rPr>
          <w:rFonts w:ascii="Times New Roman" w:eastAsia="Times New Roman" w:hAnsi="Times New Roman" w:cs="Times New Roman"/>
          <w:spacing w:val="-8"/>
          <w:sz w:val="20"/>
          <w:szCs w:val="20"/>
          <w:lang w:eastAsia="es-MX" w:bidi="es-MX"/>
        </w:rPr>
        <w:t xml:space="preserve"> </w:t>
      </w:r>
      <w:r w:rsidRPr="00CB219E">
        <w:rPr>
          <w:rFonts w:ascii="Times New Roman" w:eastAsia="Times New Roman" w:hAnsi="Times New Roman" w:cs="Times New Roman"/>
          <w:sz w:val="20"/>
          <w:szCs w:val="20"/>
          <w:lang w:eastAsia="es-MX" w:bidi="es-MX"/>
        </w:rPr>
        <w:t>semestral.</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lang w:eastAsia="es-MX" w:bidi="es-MX"/>
        </w:rPr>
        <w:sectPr w:rsidR="00CB219E" w:rsidRPr="00CB219E">
          <w:pgSz w:w="12250" w:h="15850"/>
          <w:pgMar w:top="960" w:right="360" w:bottom="28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3970" t="635" r="5080" b="8890"/>
                <wp:docPr id="43" name="Gru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44" name="Line 29"/>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6D5B67" id="Grupo 43"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">
                <v:line id="Line 2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w10:anchorlock/>
              </v:group>
            </w:pict>
          </mc:Fallback>
        </mc:AlternateContent>
      </w:r>
    </w:p>
    <w:p w:rsidR="00CB219E" w:rsidRPr="00CB219E" w:rsidRDefault="00CB219E" w:rsidP="00CB219E">
      <w:pPr>
        <w:widowControl w:val="0"/>
        <w:autoSpaceDE w:val="0"/>
        <w:autoSpaceDN w:val="0"/>
        <w:spacing w:after="0" w:line="240" w:lineRule="auto"/>
        <w:ind w:right="241"/>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Refrendo de concesión y permiso de ruta para servicio de pasajeros a cargo de camiones en carretera bajo control del Municipio, y para servicios urbanos de sitio o</w:t>
      </w:r>
      <w:r w:rsidRPr="00CB219E">
        <w:rPr>
          <w:rFonts w:ascii="Times New Roman" w:eastAsia="Times New Roman" w:hAnsi="Times New Roman" w:cs="Times New Roman"/>
          <w:spacing w:val="-4"/>
          <w:sz w:val="20"/>
          <w:szCs w:val="20"/>
          <w:lang w:eastAsia="es-MX" w:bidi="es-MX"/>
        </w:rPr>
        <w:t xml:space="preserve"> </w:t>
      </w:r>
      <w:r w:rsidRPr="00CB219E">
        <w:rPr>
          <w:rFonts w:ascii="Times New Roman" w:eastAsia="Times New Roman" w:hAnsi="Times New Roman" w:cs="Times New Roman"/>
          <w:sz w:val="20"/>
          <w:szCs w:val="20"/>
          <w:lang w:eastAsia="es-MX" w:bidi="es-MX"/>
        </w:rPr>
        <w:t>ruleteros: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tabs>
          <w:tab w:val="left" w:pos="3230"/>
        </w:tabs>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w:t>
      </w:r>
      <w:r w:rsidRPr="00CB219E">
        <w:rPr>
          <w:rFonts w:ascii="Times New Roman" w:eastAsia="Times New Roman" w:hAnsi="Times New Roman" w:cs="Times New Roman"/>
          <w:spacing w:val="-3"/>
          <w:sz w:val="20"/>
          <w:szCs w:val="20"/>
          <w:lang w:eastAsia="es-MX" w:bidi="es-MX"/>
        </w:rPr>
        <w:t xml:space="preserve"> </w:t>
      </w:r>
      <w:r w:rsidRPr="00CB219E">
        <w:rPr>
          <w:rFonts w:ascii="Times New Roman" w:eastAsia="Times New Roman" w:hAnsi="Times New Roman" w:cs="Times New Roman"/>
          <w:sz w:val="20"/>
          <w:szCs w:val="20"/>
          <w:lang w:eastAsia="es-MX" w:bidi="es-MX"/>
        </w:rPr>
        <w:t>Pasajeros</w:t>
      </w:r>
      <w:r w:rsidRPr="00CB219E">
        <w:rPr>
          <w:rFonts w:ascii="Times New Roman" w:eastAsia="Times New Roman" w:hAnsi="Times New Roman" w:cs="Times New Roman"/>
          <w:sz w:val="20"/>
          <w:szCs w:val="20"/>
          <w:lang w:eastAsia="es-MX" w:bidi="es-MX"/>
        </w:rPr>
        <w:tab/>
        <w:t>$ 255.00</w:t>
      </w:r>
      <w:r w:rsidRPr="00CB219E">
        <w:rPr>
          <w:rFonts w:ascii="Times New Roman" w:eastAsia="Times New Roman" w:hAnsi="Times New Roman" w:cs="Times New Roman"/>
          <w:spacing w:val="-4"/>
          <w:sz w:val="20"/>
          <w:szCs w:val="20"/>
          <w:lang w:eastAsia="es-MX" w:bidi="es-MX"/>
        </w:rPr>
        <w:t xml:space="preserve"> </w:t>
      </w:r>
      <w:r w:rsidRPr="00CB219E">
        <w:rPr>
          <w:rFonts w:ascii="Times New Roman" w:eastAsia="Times New Roman" w:hAnsi="Times New Roman" w:cs="Times New Roman"/>
          <w:sz w:val="20"/>
          <w:szCs w:val="20"/>
          <w:lang w:eastAsia="es-MX" w:bidi="es-MX"/>
        </w:rPr>
        <w:t>anual.</w:t>
      </w:r>
    </w:p>
    <w:p w:rsidR="00CB219E" w:rsidRPr="00CB219E" w:rsidRDefault="00CB219E" w:rsidP="00CB219E">
      <w:pPr>
        <w:widowControl w:val="0"/>
        <w:tabs>
          <w:tab w:val="left" w:pos="3230"/>
        </w:tabs>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2.-</w:t>
      </w:r>
      <w:r w:rsidRPr="00CB219E">
        <w:rPr>
          <w:rFonts w:ascii="Times New Roman" w:eastAsia="Times New Roman" w:hAnsi="Times New Roman" w:cs="Times New Roman"/>
          <w:spacing w:val="-4"/>
          <w:sz w:val="20"/>
          <w:szCs w:val="20"/>
          <w:lang w:eastAsia="es-MX" w:bidi="es-MX"/>
        </w:rPr>
        <w:t xml:space="preserve"> </w:t>
      </w:r>
      <w:r w:rsidRPr="00CB219E">
        <w:rPr>
          <w:rFonts w:ascii="Times New Roman" w:eastAsia="Times New Roman" w:hAnsi="Times New Roman" w:cs="Times New Roman"/>
          <w:sz w:val="20"/>
          <w:szCs w:val="20"/>
          <w:lang w:eastAsia="es-MX" w:bidi="es-MX"/>
        </w:rPr>
        <w:t>De</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carga</w:t>
      </w:r>
      <w:r w:rsidRPr="00CB219E">
        <w:rPr>
          <w:rFonts w:ascii="Times New Roman" w:eastAsia="Times New Roman" w:hAnsi="Times New Roman" w:cs="Times New Roman"/>
          <w:sz w:val="20"/>
          <w:szCs w:val="20"/>
          <w:lang w:eastAsia="es-MX" w:bidi="es-MX"/>
        </w:rPr>
        <w:tab/>
        <w:t>$ 255.00</w:t>
      </w:r>
      <w:r w:rsidRPr="00CB219E">
        <w:rPr>
          <w:rFonts w:ascii="Times New Roman" w:eastAsia="Times New Roman" w:hAnsi="Times New Roman" w:cs="Times New Roman"/>
          <w:spacing w:val="-4"/>
          <w:sz w:val="20"/>
          <w:szCs w:val="20"/>
          <w:lang w:eastAsia="es-MX" w:bidi="es-MX"/>
        </w:rPr>
        <w:t xml:space="preserve"> </w:t>
      </w:r>
      <w:r w:rsidRPr="00CB219E">
        <w:rPr>
          <w:rFonts w:ascii="Times New Roman" w:eastAsia="Times New Roman" w:hAnsi="Times New Roman" w:cs="Times New Roman"/>
          <w:sz w:val="20"/>
          <w:szCs w:val="20"/>
          <w:lang w:eastAsia="es-MX" w:bidi="es-MX"/>
        </w:rPr>
        <w:t>anual.</w:t>
      </w:r>
    </w:p>
    <w:p w:rsidR="00CB219E" w:rsidRPr="00CB219E" w:rsidRDefault="00CB219E" w:rsidP="00CB219E">
      <w:pPr>
        <w:widowControl w:val="0"/>
        <w:tabs>
          <w:tab w:val="left" w:pos="3230"/>
        </w:tabs>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w:t>
      </w:r>
      <w:r w:rsidRPr="00CB219E">
        <w:rPr>
          <w:rFonts w:ascii="Times New Roman" w:eastAsia="Times New Roman" w:hAnsi="Times New Roman" w:cs="Times New Roman"/>
          <w:spacing w:val="-2"/>
          <w:sz w:val="20"/>
          <w:szCs w:val="20"/>
          <w:lang w:eastAsia="es-MX" w:bidi="es-MX"/>
        </w:rPr>
        <w:t xml:space="preserve"> </w:t>
      </w:r>
      <w:r w:rsidRPr="00CB219E">
        <w:rPr>
          <w:rFonts w:ascii="Times New Roman" w:eastAsia="Times New Roman" w:hAnsi="Times New Roman" w:cs="Times New Roman"/>
          <w:sz w:val="20"/>
          <w:szCs w:val="20"/>
          <w:lang w:eastAsia="es-MX" w:bidi="es-MX"/>
        </w:rPr>
        <w:t>Taxis</w:t>
      </w:r>
      <w:r w:rsidRPr="00CB219E">
        <w:rPr>
          <w:rFonts w:ascii="Times New Roman" w:eastAsia="Times New Roman" w:hAnsi="Times New Roman" w:cs="Times New Roman"/>
          <w:sz w:val="20"/>
          <w:szCs w:val="20"/>
          <w:lang w:eastAsia="es-MX" w:bidi="es-MX"/>
        </w:rPr>
        <w:tab/>
        <w:t>$ 255.00</w:t>
      </w:r>
      <w:r w:rsidRPr="00CB219E">
        <w:rPr>
          <w:rFonts w:ascii="Times New Roman" w:eastAsia="Times New Roman" w:hAnsi="Times New Roman" w:cs="Times New Roman"/>
          <w:spacing w:val="-5"/>
          <w:sz w:val="20"/>
          <w:szCs w:val="20"/>
          <w:lang w:eastAsia="es-MX" w:bidi="es-MX"/>
        </w:rPr>
        <w:t xml:space="preserve"> </w:t>
      </w:r>
      <w:r w:rsidRPr="00CB219E">
        <w:rPr>
          <w:rFonts w:ascii="Times New Roman" w:eastAsia="Times New Roman" w:hAnsi="Times New Roman" w:cs="Times New Roman"/>
          <w:sz w:val="20"/>
          <w:szCs w:val="20"/>
          <w:lang w:eastAsia="es-MX" w:bidi="es-MX"/>
        </w:rPr>
        <w:t>anual.</w:t>
      </w: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sz w:val="20"/>
          <w:szCs w:val="20"/>
          <w:lang w:eastAsia="es-MX" w:bidi="es-MX"/>
        </w:rPr>
      </w:pPr>
    </w:p>
    <w:tbl>
      <w:tblPr>
        <w:tblStyle w:val="TableNormal"/>
        <w:tblW w:w="0" w:type="auto"/>
        <w:tblInd w:w="347" w:type="dxa"/>
        <w:tblLayout w:type="fixed"/>
        <w:tblLook w:val="01E0" w:firstRow="1" w:lastRow="1" w:firstColumn="1" w:lastColumn="1" w:noHBand="0" w:noVBand="0"/>
      </w:tblPr>
      <w:tblGrid>
        <w:gridCol w:w="4911"/>
        <w:gridCol w:w="5748"/>
      </w:tblGrid>
      <w:tr w:rsidR="00CB219E" w:rsidRPr="00CB219E" w:rsidTr="003C4650">
        <w:trPr>
          <w:trHeight w:val="340"/>
        </w:trPr>
        <w:tc>
          <w:tcPr>
            <w:tcW w:w="4911" w:type="dxa"/>
          </w:tcPr>
          <w:p w:rsidR="00CB219E" w:rsidRPr="00CB219E" w:rsidRDefault="00CB219E" w:rsidP="00CB219E">
            <w:pPr>
              <w:spacing w:line="221"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III.- Cambio de vehículo particular a servicio público</w:t>
            </w:r>
          </w:p>
        </w:tc>
        <w:tc>
          <w:tcPr>
            <w:tcW w:w="5748" w:type="dxa"/>
          </w:tcPr>
          <w:p w:rsidR="00CB219E" w:rsidRPr="00CB219E" w:rsidRDefault="00CB219E" w:rsidP="00CB219E">
            <w:pPr>
              <w:spacing w:line="22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$ 128.00.</w:t>
            </w:r>
          </w:p>
        </w:tc>
      </w:tr>
      <w:tr w:rsidR="00CB219E" w:rsidRPr="00CB219E" w:rsidTr="003C4650">
        <w:trPr>
          <w:trHeight w:val="459"/>
        </w:trPr>
        <w:tc>
          <w:tcPr>
            <w:tcW w:w="4911" w:type="dxa"/>
          </w:tcPr>
          <w:p w:rsidR="00CB219E" w:rsidRPr="00CB219E" w:rsidRDefault="00CB219E" w:rsidP="00CB219E">
            <w:pPr>
              <w:spacing w:before="111"/>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IV.- Permiso de aprendizaje para manejar</w:t>
            </w:r>
          </w:p>
        </w:tc>
        <w:tc>
          <w:tcPr>
            <w:tcW w:w="5748" w:type="dxa"/>
          </w:tcPr>
          <w:p w:rsidR="00CB219E" w:rsidRPr="00CB219E" w:rsidRDefault="00CB219E" w:rsidP="00CB219E">
            <w:pPr>
              <w:spacing w:before="111"/>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$ 88.50.</w:t>
            </w:r>
          </w:p>
        </w:tc>
      </w:tr>
      <w:tr w:rsidR="00CB219E" w:rsidRPr="00CB219E" w:rsidTr="003C4650">
        <w:trPr>
          <w:trHeight w:val="459"/>
        </w:trPr>
        <w:tc>
          <w:tcPr>
            <w:tcW w:w="4911" w:type="dxa"/>
          </w:tcPr>
          <w:p w:rsidR="00CB219E" w:rsidRPr="00CB219E" w:rsidRDefault="00CB219E" w:rsidP="00CB219E">
            <w:pPr>
              <w:spacing w:before="109"/>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V.- Examen médico para obtener licencia para manejar</w:t>
            </w:r>
          </w:p>
        </w:tc>
        <w:tc>
          <w:tcPr>
            <w:tcW w:w="5748" w:type="dxa"/>
          </w:tcPr>
          <w:p w:rsidR="00CB219E" w:rsidRPr="00CB219E" w:rsidRDefault="00CB219E" w:rsidP="00CB219E">
            <w:pPr>
              <w:spacing w:before="109"/>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$ 88.00.</w:t>
            </w:r>
          </w:p>
        </w:tc>
      </w:tr>
      <w:tr w:rsidR="00CB219E" w:rsidRPr="00CB219E" w:rsidTr="003C4650">
        <w:trPr>
          <w:trHeight w:val="460"/>
        </w:trPr>
        <w:tc>
          <w:tcPr>
            <w:tcW w:w="4911" w:type="dxa"/>
          </w:tcPr>
          <w:p w:rsidR="00CB219E" w:rsidRPr="00CB219E" w:rsidRDefault="00CB219E" w:rsidP="00CB219E">
            <w:pPr>
              <w:spacing w:before="111"/>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VI.- Examen médico a conductores</w:t>
            </w:r>
          </w:p>
        </w:tc>
        <w:tc>
          <w:tcPr>
            <w:tcW w:w="5748" w:type="dxa"/>
          </w:tcPr>
          <w:p w:rsidR="00CB219E" w:rsidRPr="00CB219E" w:rsidRDefault="00CB219E" w:rsidP="00CB219E">
            <w:pPr>
              <w:spacing w:before="111"/>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$ 166.00.</w:t>
            </w:r>
          </w:p>
        </w:tc>
      </w:tr>
      <w:tr w:rsidR="00CB219E" w:rsidRPr="00CB219E" w:rsidTr="003C4650">
        <w:trPr>
          <w:trHeight w:val="459"/>
        </w:trPr>
        <w:tc>
          <w:tcPr>
            <w:tcW w:w="4911" w:type="dxa"/>
          </w:tcPr>
          <w:p w:rsidR="00CB219E" w:rsidRPr="00CB219E" w:rsidRDefault="00CB219E" w:rsidP="00CB219E">
            <w:pPr>
              <w:spacing w:before="111"/>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VII.- Por expedición de constancias similares</w:t>
            </w:r>
          </w:p>
        </w:tc>
        <w:tc>
          <w:tcPr>
            <w:tcW w:w="5748" w:type="dxa"/>
          </w:tcPr>
          <w:p w:rsidR="00CB219E" w:rsidRPr="00CB219E" w:rsidRDefault="00CB219E" w:rsidP="00CB219E">
            <w:pPr>
              <w:spacing w:before="111"/>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$ 86.50.</w:t>
            </w:r>
          </w:p>
        </w:tc>
      </w:tr>
      <w:tr w:rsidR="00CB219E" w:rsidRPr="00CB219E" w:rsidTr="003C4650">
        <w:trPr>
          <w:trHeight w:val="339"/>
        </w:trPr>
        <w:tc>
          <w:tcPr>
            <w:tcW w:w="4911" w:type="dxa"/>
          </w:tcPr>
          <w:p w:rsidR="00CB219E" w:rsidRPr="00CB219E" w:rsidRDefault="00CB219E" w:rsidP="00CB219E">
            <w:pPr>
              <w:spacing w:before="110"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VIII.- Por revisión mecánica y verificación vehicular anual</w:t>
            </w:r>
          </w:p>
        </w:tc>
        <w:tc>
          <w:tcPr>
            <w:tcW w:w="5748" w:type="dxa"/>
          </w:tcPr>
          <w:p w:rsidR="00CB219E" w:rsidRPr="00CB219E" w:rsidRDefault="00CB219E" w:rsidP="00CB219E">
            <w:pPr>
              <w:spacing w:before="110"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$ 58.00. Conforme al Artículo 119 BIS, segundo párrafo, de la Ley</w:t>
            </w:r>
          </w:p>
        </w:tc>
      </w:tr>
    </w:tbl>
    <w:p w:rsidR="00CB219E" w:rsidRPr="00CB219E" w:rsidRDefault="00CB219E" w:rsidP="00CB219E">
      <w:pPr>
        <w:widowControl w:val="0"/>
        <w:autoSpaceDE w:val="0"/>
        <w:autoSpaceDN w:val="0"/>
        <w:spacing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del Equilibrio Ecológico y la Protección al Ambiente del Estado de Coahuila de Zaragoza, esta contribución solo podrán cobrarse en las unidades automotrices y vehículos inscritos en su municipio y siempre y cuando demuestre que se cuenta con los recursos técnicos y humanos establecidos en la Ley del Equilibrio Ecológico y la Protección al Ambiente del Estado de Coahuila de Zaragoza.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35"/>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IX.- El servicio de transporte entre particulares se prestará en vehículos particulares que, sin estar sujetos al otorgamiento de una concesión, permiso o autorización por parte de la Secretaría de Infraestructura y Transporte o del Municipio, deberán estar registrados en una Empresa de Redes de Transporte o una empresa relacionada, filial o subsidiaria de la misma que a su vez cuente con registro para su funcionamiento otorgado por la Secretaría de Infraestructura y Transporte. Dicho servicio estará regulado en base a lo dispuesto en el Capítulo VII, del Título Segundo, de la Ley de Transporte y Movilidad Sustentable para el Estado de Coahuila de Zaragoza.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VIII</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SERVICIOS DE PREVISIÓN SOCIAL</w:t>
      </w: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8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16.- </w:t>
      </w:r>
      <w:r w:rsidRPr="00CB219E">
        <w:rPr>
          <w:rFonts w:ascii="Times New Roman" w:eastAsia="Times New Roman" w:hAnsi="Times New Roman" w:cs="Times New Roman"/>
          <w:sz w:val="20"/>
          <w:szCs w:val="20"/>
          <w:lang w:eastAsia="es-MX" w:bidi="es-MX"/>
        </w:rPr>
        <w:t>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El pago de este derecho será de $ 339.00.</w:t>
      </w:r>
    </w:p>
    <w:p w:rsidR="00CB219E" w:rsidRPr="00CB219E" w:rsidRDefault="00CB219E" w:rsidP="00CB219E">
      <w:pPr>
        <w:widowControl w:val="0"/>
        <w:autoSpaceDE w:val="0"/>
        <w:autoSpaceDN w:val="0"/>
        <w:spacing w:before="3"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CAPÍTULO OCTAVO</w:t>
      </w:r>
    </w:p>
    <w:p w:rsidR="00CB219E" w:rsidRPr="00CB219E" w:rsidRDefault="00CB219E" w:rsidP="00CB219E">
      <w:pPr>
        <w:widowControl w:val="0"/>
        <w:autoSpaceDE w:val="0"/>
        <w:autoSpaceDN w:val="0"/>
        <w:spacing w:after="0" w:line="240" w:lineRule="auto"/>
        <w:ind w:right="2549"/>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DERECHOS POR EXPEDICIÓN DE LICENCIAS, PERMISOS, AUTORIZACIONES Y CONCESIONES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b/>
          <w:sz w:val="20"/>
          <w:szCs w:val="20"/>
          <w:lang w:eastAsia="es-MX" w:bidi="es-MX"/>
        </w:rPr>
      </w:pPr>
    </w:p>
    <w:p w:rsidR="00CB219E" w:rsidRPr="00CB219E" w:rsidRDefault="00CB219E" w:rsidP="00CB219E">
      <w:pPr>
        <w:widowControl w:val="0"/>
        <w:autoSpaceDE w:val="0"/>
        <w:autoSpaceDN w:val="0"/>
        <w:spacing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SECCIÓN I</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POR LA EXPEDICION DE LICENCIASPARA CONSTRUCCIÓN</w:t>
      </w: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92"/>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ARTÍCULO 17.-</w:t>
      </w:r>
      <w:r w:rsidRPr="00CB219E">
        <w:rPr>
          <w:rFonts w:ascii="Times New Roman" w:eastAsia="Times New Roman" w:hAnsi="Times New Roman" w:cs="Times New Roman"/>
          <w:sz w:val="20"/>
          <w:szCs w:val="20"/>
          <w:lang w:eastAsia="es-MX" w:bidi="es-MX"/>
        </w:rPr>
        <w:t>Son objeto de estos derechos, la expedición de licencias por los conceptos siguientes y que se cubrirán conforme a la tarifa en cada uno de ellos señalada:</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477" w:lineRule="auto"/>
        <w:ind w:right="4227"/>
        <w:rPr>
          <w:rFonts w:ascii="Times New Roman" w:eastAsia="Times New Roman" w:hAnsi="Times New Roman" w:cs="Times New Roman"/>
          <w:sz w:val="20"/>
          <w:szCs w:val="20"/>
          <w:lang w:eastAsia="es-MX" w:bidi="es-MX"/>
        </w:rPr>
      </w:pPr>
      <w:r>
        <w:rPr>
          <w:rFonts w:ascii="Times New Roman" w:eastAsia="Times New Roman" w:hAnsi="Times New Roman" w:cs="Times New Roman"/>
          <w:noProof/>
          <w:sz w:val="20"/>
          <w:szCs w:val="20"/>
          <w:lang w:eastAsia="es-MX"/>
        </w:rPr>
        <mc:AlternateContent>
          <mc:Choice Requires="wps">
            <w:drawing>
              <wp:anchor distT="0" distB="0" distL="114300" distR="114300" simplePos="0" relativeHeight="251659264" behindDoc="0" locked="0" layoutInCell="1" allowOverlap="1">
                <wp:simplePos x="0" y="0"/>
                <wp:positionH relativeFrom="page">
                  <wp:posOffset>1003300</wp:posOffset>
                </wp:positionH>
                <wp:positionV relativeFrom="paragraph">
                  <wp:posOffset>443230</wp:posOffset>
                </wp:positionV>
                <wp:extent cx="2342515" cy="870585"/>
                <wp:effectExtent l="3175" t="3810" r="0" b="1905"/>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87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2571"/>
                              <w:gridCol w:w="1118"/>
                            </w:tblGrid>
                            <w:tr w:rsidR="00CB219E">
                              <w:trPr>
                                <w:trHeight w:val="225"/>
                              </w:trPr>
                              <w:tc>
                                <w:tcPr>
                                  <w:tcW w:w="2571" w:type="dxa"/>
                                </w:tcPr>
                                <w:p w:rsidR="00CB219E" w:rsidRDefault="00CB219E">
                                  <w:pPr>
                                    <w:pStyle w:val="TableParagraph"/>
                                    <w:spacing w:line="205" w:lineRule="exact"/>
                                    <w:rPr>
                                      <w:sz w:val="20"/>
                                    </w:rPr>
                                  </w:pPr>
                                  <w:r>
                                    <w:rPr>
                                      <w:sz w:val="20"/>
                                    </w:rPr>
                                    <w:t>a).- Densidad alta</w:t>
                                  </w:r>
                                </w:p>
                              </w:tc>
                              <w:tc>
                                <w:tcPr>
                                  <w:tcW w:w="1118" w:type="dxa"/>
                                </w:tcPr>
                                <w:p w:rsidR="00CB219E" w:rsidRDefault="00CB219E">
                                  <w:pPr>
                                    <w:pStyle w:val="TableParagraph"/>
                                    <w:spacing w:line="205" w:lineRule="exact"/>
                                    <w:ind w:right="48"/>
                                    <w:jc w:val="right"/>
                                    <w:rPr>
                                      <w:sz w:val="20"/>
                                    </w:rPr>
                                  </w:pPr>
                                  <w:r>
                                    <w:rPr>
                                      <w:sz w:val="20"/>
                                    </w:rPr>
                                    <w:t>$ 6.45</w:t>
                                  </w:r>
                                </w:p>
                              </w:tc>
                            </w:tr>
                            <w:tr w:rsidR="00CB219E">
                              <w:trPr>
                                <w:trHeight w:val="230"/>
                              </w:trPr>
                              <w:tc>
                                <w:tcPr>
                                  <w:tcW w:w="2571" w:type="dxa"/>
                                </w:tcPr>
                                <w:p w:rsidR="00CB219E" w:rsidRDefault="00CB219E">
                                  <w:pPr>
                                    <w:pStyle w:val="TableParagraph"/>
                                    <w:spacing w:line="210" w:lineRule="exact"/>
                                    <w:rPr>
                                      <w:sz w:val="20"/>
                                    </w:rPr>
                                  </w:pPr>
                                  <w:r>
                                    <w:rPr>
                                      <w:sz w:val="20"/>
                                    </w:rPr>
                                    <w:t>b).- Densidad Media alta</w:t>
                                  </w:r>
                                </w:p>
                              </w:tc>
                              <w:tc>
                                <w:tcPr>
                                  <w:tcW w:w="1118" w:type="dxa"/>
                                </w:tcPr>
                                <w:p w:rsidR="00CB219E" w:rsidRDefault="00CB219E">
                                  <w:pPr>
                                    <w:pStyle w:val="TableParagraph"/>
                                    <w:spacing w:line="210" w:lineRule="exact"/>
                                    <w:ind w:right="48"/>
                                    <w:jc w:val="right"/>
                                    <w:rPr>
                                      <w:sz w:val="20"/>
                                    </w:rPr>
                                  </w:pPr>
                                  <w:r>
                                    <w:rPr>
                                      <w:sz w:val="20"/>
                                    </w:rPr>
                                    <w:t>$ 9.00</w:t>
                                  </w:r>
                                </w:p>
                              </w:tc>
                            </w:tr>
                            <w:tr w:rsidR="00CB219E">
                              <w:trPr>
                                <w:trHeight w:val="230"/>
                              </w:trPr>
                              <w:tc>
                                <w:tcPr>
                                  <w:tcW w:w="2571" w:type="dxa"/>
                                </w:tcPr>
                                <w:p w:rsidR="00CB219E" w:rsidRDefault="00CB219E">
                                  <w:pPr>
                                    <w:pStyle w:val="TableParagraph"/>
                                    <w:spacing w:line="210" w:lineRule="exact"/>
                                    <w:rPr>
                                      <w:sz w:val="20"/>
                                    </w:rPr>
                                  </w:pPr>
                                  <w:r>
                                    <w:rPr>
                                      <w:sz w:val="20"/>
                                    </w:rPr>
                                    <w:t>c).- Densidad Media Baja</w:t>
                                  </w:r>
                                </w:p>
                              </w:tc>
                              <w:tc>
                                <w:tcPr>
                                  <w:tcW w:w="1118" w:type="dxa"/>
                                </w:tcPr>
                                <w:p w:rsidR="00CB219E" w:rsidRDefault="00CB219E">
                                  <w:pPr>
                                    <w:pStyle w:val="TableParagraph"/>
                                    <w:spacing w:line="210" w:lineRule="exact"/>
                                    <w:ind w:right="48"/>
                                    <w:jc w:val="right"/>
                                    <w:rPr>
                                      <w:sz w:val="20"/>
                                    </w:rPr>
                                  </w:pPr>
                                  <w:r>
                                    <w:rPr>
                                      <w:sz w:val="20"/>
                                    </w:rPr>
                                    <w:t>$ 11.60</w:t>
                                  </w:r>
                                </w:p>
                              </w:tc>
                            </w:tr>
                            <w:tr w:rsidR="00CB219E">
                              <w:trPr>
                                <w:trHeight w:val="229"/>
                              </w:trPr>
                              <w:tc>
                                <w:tcPr>
                                  <w:tcW w:w="2571" w:type="dxa"/>
                                </w:tcPr>
                                <w:p w:rsidR="00CB219E" w:rsidRDefault="00CB219E">
                                  <w:pPr>
                                    <w:pStyle w:val="TableParagraph"/>
                                    <w:spacing w:line="209" w:lineRule="exact"/>
                                    <w:rPr>
                                      <w:sz w:val="20"/>
                                    </w:rPr>
                                  </w:pPr>
                                  <w:r>
                                    <w:rPr>
                                      <w:sz w:val="20"/>
                                    </w:rPr>
                                    <w:t>d).- Densidad Baja</w:t>
                                  </w:r>
                                </w:p>
                              </w:tc>
                              <w:tc>
                                <w:tcPr>
                                  <w:tcW w:w="1118" w:type="dxa"/>
                                </w:tcPr>
                                <w:p w:rsidR="00CB219E" w:rsidRDefault="00CB219E">
                                  <w:pPr>
                                    <w:pStyle w:val="TableParagraph"/>
                                    <w:spacing w:line="209" w:lineRule="exact"/>
                                    <w:ind w:right="48"/>
                                    <w:jc w:val="right"/>
                                    <w:rPr>
                                      <w:sz w:val="20"/>
                                    </w:rPr>
                                  </w:pPr>
                                  <w:r>
                                    <w:rPr>
                                      <w:sz w:val="20"/>
                                    </w:rPr>
                                    <w:t>$ 14.25</w:t>
                                  </w:r>
                                </w:p>
                              </w:tc>
                            </w:tr>
                            <w:tr w:rsidR="00CB219E">
                              <w:trPr>
                                <w:trHeight w:val="229"/>
                              </w:trPr>
                              <w:tc>
                                <w:tcPr>
                                  <w:tcW w:w="2571" w:type="dxa"/>
                                </w:tcPr>
                                <w:p w:rsidR="00CB219E" w:rsidRDefault="00CB219E">
                                  <w:pPr>
                                    <w:pStyle w:val="TableParagraph"/>
                                    <w:spacing w:line="209" w:lineRule="exact"/>
                                    <w:rPr>
                                      <w:sz w:val="20"/>
                                    </w:rPr>
                                  </w:pPr>
                                  <w:r>
                                    <w:rPr>
                                      <w:sz w:val="20"/>
                                    </w:rPr>
                                    <w:t>e).- Densidad muy Baja</w:t>
                                  </w:r>
                                </w:p>
                              </w:tc>
                              <w:tc>
                                <w:tcPr>
                                  <w:tcW w:w="1118" w:type="dxa"/>
                                </w:tcPr>
                                <w:p w:rsidR="00CB219E" w:rsidRDefault="00CB219E">
                                  <w:pPr>
                                    <w:pStyle w:val="TableParagraph"/>
                                    <w:spacing w:line="209" w:lineRule="exact"/>
                                    <w:ind w:right="48"/>
                                    <w:jc w:val="right"/>
                                    <w:rPr>
                                      <w:sz w:val="20"/>
                                    </w:rPr>
                                  </w:pPr>
                                  <w:r>
                                    <w:rPr>
                                      <w:sz w:val="20"/>
                                    </w:rPr>
                                    <w:t>$ 15.50</w:t>
                                  </w:r>
                                </w:p>
                              </w:tc>
                            </w:tr>
                            <w:tr w:rsidR="00CB219E">
                              <w:trPr>
                                <w:trHeight w:val="225"/>
                              </w:trPr>
                              <w:tc>
                                <w:tcPr>
                                  <w:tcW w:w="2571" w:type="dxa"/>
                                </w:tcPr>
                                <w:p w:rsidR="00CB219E" w:rsidRDefault="00CB219E">
                                  <w:pPr>
                                    <w:pStyle w:val="TableParagraph"/>
                                    <w:spacing w:line="205" w:lineRule="exact"/>
                                    <w:rPr>
                                      <w:sz w:val="20"/>
                                    </w:rPr>
                                  </w:pPr>
                                  <w:r>
                                    <w:rPr>
                                      <w:sz w:val="20"/>
                                    </w:rPr>
                                    <w:t>f).- Campestre</w:t>
                                  </w:r>
                                </w:p>
                              </w:tc>
                              <w:tc>
                                <w:tcPr>
                                  <w:tcW w:w="1118" w:type="dxa"/>
                                </w:tcPr>
                                <w:p w:rsidR="00CB219E" w:rsidRDefault="00CB219E">
                                  <w:pPr>
                                    <w:pStyle w:val="TableParagraph"/>
                                    <w:spacing w:line="205" w:lineRule="exact"/>
                                    <w:ind w:right="48"/>
                                    <w:jc w:val="right"/>
                                    <w:rPr>
                                      <w:sz w:val="20"/>
                                    </w:rPr>
                                  </w:pPr>
                                  <w:r>
                                    <w:rPr>
                                      <w:sz w:val="20"/>
                                    </w:rPr>
                                    <w:t>$ 16.20</w:t>
                                  </w:r>
                                </w:p>
                              </w:tc>
                            </w:tr>
                          </w:tbl>
                          <w:p w:rsidR="00CB219E" w:rsidRDefault="00CB219E" w:rsidP="00CB219E">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2" o:spid="_x0000_s1026" type="#_x0000_t202" style="position:absolute;margin-left:79pt;margin-top:34.9pt;width:184.45pt;height:68.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" filled="f" stroked="f">
                <v:textbox inset="0,0,0,0">
                  <w:txbxContent>
                    <w:tbl>
                      <w:tblPr>
                        <w:tblStyle w:val="TableNormal"/>
                        <w:tblW w:w="0" w:type="auto"/>
                        <w:tblLayout w:type="fixed"/>
                        <w:tblLook w:val="01E0" w:firstRow="1" w:lastRow="1" w:firstColumn="1" w:lastColumn="1" w:noHBand="0" w:noVBand="0"/>
                      </w:tblPr>
                      <w:tblGrid>
                        <w:gridCol w:w="2571"/>
                        <w:gridCol w:w="1118"/>
                      </w:tblGrid>
                      <w:tr w:rsidR="00CB219E">
                        <w:trPr>
                          <w:trHeight w:val="225"/>
                        </w:trPr>
                        <w:tc>
                          <w:tcPr>
                            <w:tcW w:w="2571" w:type="dxa"/>
                          </w:tcPr>
                          <w:p w:rsidR="00CB219E" w:rsidRDefault="00CB219E">
                            <w:pPr>
                              <w:pStyle w:val="TableParagraph"/>
                              <w:spacing w:line="205" w:lineRule="exact"/>
                              <w:rPr>
                                <w:sz w:val="20"/>
                              </w:rPr>
                            </w:pPr>
                            <w:r>
                              <w:rPr>
                                <w:sz w:val="20"/>
                              </w:rPr>
                              <w:t>a).- Densidad alta</w:t>
                            </w:r>
                          </w:p>
                        </w:tc>
                        <w:tc>
                          <w:tcPr>
                            <w:tcW w:w="1118" w:type="dxa"/>
                          </w:tcPr>
                          <w:p w:rsidR="00CB219E" w:rsidRDefault="00CB219E">
                            <w:pPr>
                              <w:pStyle w:val="TableParagraph"/>
                              <w:spacing w:line="205" w:lineRule="exact"/>
                              <w:ind w:right="48"/>
                              <w:jc w:val="right"/>
                              <w:rPr>
                                <w:sz w:val="20"/>
                              </w:rPr>
                            </w:pPr>
                            <w:r>
                              <w:rPr>
                                <w:sz w:val="20"/>
                              </w:rPr>
                              <w:t>$ 6.45</w:t>
                            </w:r>
                          </w:p>
                        </w:tc>
                      </w:tr>
                      <w:tr w:rsidR="00CB219E">
                        <w:trPr>
                          <w:trHeight w:val="230"/>
                        </w:trPr>
                        <w:tc>
                          <w:tcPr>
                            <w:tcW w:w="2571" w:type="dxa"/>
                          </w:tcPr>
                          <w:p w:rsidR="00CB219E" w:rsidRDefault="00CB219E">
                            <w:pPr>
                              <w:pStyle w:val="TableParagraph"/>
                              <w:spacing w:line="210" w:lineRule="exact"/>
                              <w:rPr>
                                <w:sz w:val="20"/>
                              </w:rPr>
                            </w:pPr>
                            <w:r>
                              <w:rPr>
                                <w:sz w:val="20"/>
                              </w:rPr>
                              <w:t>b).- Densidad Media alta</w:t>
                            </w:r>
                          </w:p>
                        </w:tc>
                        <w:tc>
                          <w:tcPr>
                            <w:tcW w:w="1118" w:type="dxa"/>
                          </w:tcPr>
                          <w:p w:rsidR="00CB219E" w:rsidRDefault="00CB219E">
                            <w:pPr>
                              <w:pStyle w:val="TableParagraph"/>
                              <w:spacing w:line="210" w:lineRule="exact"/>
                              <w:ind w:right="48"/>
                              <w:jc w:val="right"/>
                              <w:rPr>
                                <w:sz w:val="20"/>
                              </w:rPr>
                            </w:pPr>
                            <w:r>
                              <w:rPr>
                                <w:sz w:val="20"/>
                              </w:rPr>
                              <w:t>$ 9.00</w:t>
                            </w:r>
                          </w:p>
                        </w:tc>
                      </w:tr>
                      <w:tr w:rsidR="00CB219E">
                        <w:trPr>
                          <w:trHeight w:val="230"/>
                        </w:trPr>
                        <w:tc>
                          <w:tcPr>
                            <w:tcW w:w="2571" w:type="dxa"/>
                          </w:tcPr>
                          <w:p w:rsidR="00CB219E" w:rsidRDefault="00CB219E">
                            <w:pPr>
                              <w:pStyle w:val="TableParagraph"/>
                              <w:spacing w:line="210" w:lineRule="exact"/>
                              <w:rPr>
                                <w:sz w:val="20"/>
                              </w:rPr>
                            </w:pPr>
                            <w:r>
                              <w:rPr>
                                <w:sz w:val="20"/>
                              </w:rPr>
                              <w:t>c).- Densidad Media Baja</w:t>
                            </w:r>
                          </w:p>
                        </w:tc>
                        <w:tc>
                          <w:tcPr>
                            <w:tcW w:w="1118" w:type="dxa"/>
                          </w:tcPr>
                          <w:p w:rsidR="00CB219E" w:rsidRDefault="00CB219E">
                            <w:pPr>
                              <w:pStyle w:val="TableParagraph"/>
                              <w:spacing w:line="210" w:lineRule="exact"/>
                              <w:ind w:right="48"/>
                              <w:jc w:val="right"/>
                              <w:rPr>
                                <w:sz w:val="20"/>
                              </w:rPr>
                            </w:pPr>
                            <w:r>
                              <w:rPr>
                                <w:sz w:val="20"/>
                              </w:rPr>
                              <w:t>$ 11.60</w:t>
                            </w:r>
                          </w:p>
                        </w:tc>
                      </w:tr>
                      <w:tr w:rsidR="00CB219E">
                        <w:trPr>
                          <w:trHeight w:val="229"/>
                        </w:trPr>
                        <w:tc>
                          <w:tcPr>
                            <w:tcW w:w="2571" w:type="dxa"/>
                          </w:tcPr>
                          <w:p w:rsidR="00CB219E" w:rsidRDefault="00CB219E">
                            <w:pPr>
                              <w:pStyle w:val="TableParagraph"/>
                              <w:spacing w:line="209" w:lineRule="exact"/>
                              <w:rPr>
                                <w:sz w:val="20"/>
                              </w:rPr>
                            </w:pPr>
                            <w:r>
                              <w:rPr>
                                <w:sz w:val="20"/>
                              </w:rPr>
                              <w:t>d).- Densidad Baja</w:t>
                            </w:r>
                          </w:p>
                        </w:tc>
                        <w:tc>
                          <w:tcPr>
                            <w:tcW w:w="1118" w:type="dxa"/>
                          </w:tcPr>
                          <w:p w:rsidR="00CB219E" w:rsidRDefault="00CB219E">
                            <w:pPr>
                              <w:pStyle w:val="TableParagraph"/>
                              <w:spacing w:line="209" w:lineRule="exact"/>
                              <w:ind w:right="48"/>
                              <w:jc w:val="right"/>
                              <w:rPr>
                                <w:sz w:val="20"/>
                              </w:rPr>
                            </w:pPr>
                            <w:r>
                              <w:rPr>
                                <w:sz w:val="20"/>
                              </w:rPr>
                              <w:t>$ 14.25</w:t>
                            </w:r>
                          </w:p>
                        </w:tc>
                      </w:tr>
                      <w:tr w:rsidR="00CB219E">
                        <w:trPr>
                          <w:trHeight w:val="229"/>
                        </w:trPr>
                        <w:tc>
                          <w:tcPr>
                            <w:tcW w:w="2571" w:type="dxa"/>
                          </w:tcPr>
                          <w:p w:rsidR="00CB219E" w:rsidRDefault="00CB219E">
                            <w:pPr>
                              <w:pStyle w:val="TableParagraph"/>
                              <w:spacing w:line="209" w:lineRule="exact"/>
                              <w:rPr>
                                <w:sz w:val="20"/>
                              </w:rPr>
                            </w:pPr>
                            <w:r>
                              <w:rPr>
                                <w:sz w:val="20"/>
                              </w:rPr>
                              <w:t>e).- Densidad muy Baja</w:t>
                            </w:r>
                          </w:p>
                        </w:tc>
                        <w:tc>
                          <w:tcPr>
                            <w:tcW w:w="1118" w:type="dxa"/>
                          </w:tcPr>
                          <w:p w:rsidR="00CB219E" w:rsidRDefault="00CB219E">
                            <w:pPr>
                              <w:pStyle w:val="TableParagraph"/>
                              <w:spacing w:line="209" w:lineRule="exact"/>
                              <w:ind w:right="48"/>
                              <w:jc w:val="right"/>
                              <w:rPr>
                                <w:sz w:val="20"/>
                              </w:rPr>
                            </w:pPr>
                            <w:r>
                              <w:rPr>
                                <w:sz w:val="20"/>
                              </w:rPr>
                              <w:t>$ 15.50</w:t>
                            </w:r>
                          </w:p>
                        </w:tc>
                      </w:tr>
                      <w:tr w:rsidR="00CB219E">
                        <w:trPr>
                          <w:trHeight w:val="225"/>
                        </w:trPr>
                        <w:tc>
                          <w:tcPr>
                            <w:tcW w:w="2571" w:type="dxa"/>
                          </w:tcPr>
                          <w:p w:rsidR="00CB219E" w:rsidRDefault="00CB219E">
                            <w:pPr>
                              <w:pStyle w:val="TableParagraph"/>
                              <w:spacing w:line="205" w:lineRule="exact"/>
                              <w:rPr>
                                <w:sz w:val="20"/>
                              </w:rPr>
                            </w:pPr>
                            <w:r>
                              <w:rPr>
                                <w:sz w:val="20"/>
                              </w:rPr>
                              <w:t>f).- Campestre</w:t>
                            </w:r>
                          </w:p>
                        </w:tc>
                        <w:tc>
                          <w:tcPr>
                            <w:tcW w:w="1118" w:type="dxa"/>
                          </w:tcPr>
                          <w:p w:rsidR="00CB219E" w:rsidRDefault="00CB219E">
                            <w:pPr>
                              <w:pStyle w:val="TableParagraph"/>
                              <w:spacing w:line="205" w:lineRule="exact"/>
                              <w:ind w:right="48"/>
                              <w:jc w:val="right"/>
                              <w:rPr>
                                <w:sz w:val="20"/>
                              </w:rPr>
                            </w:pPr>
                            <w:r>
                              <w:rPr>
                                <w:sz w:val="20"/>
                              </w:rPr>
                              <w:t>$ 16.20</w:t>
                            </w:r>
                          </w:p>
                        </w:tc>
                      </w:tr>
                    </w:tbl>
                    <w:p w:rsidR="00CB219E" w:rsidRDefault="00CB219E" w:rsidP="00CB219E">
                      <w:pPr>
                        <w:pStyle w:val="Textoindependiente"/>
                      </w:pPr>
                    </w:p>
                  </w:txbxContent>
                </v:textbox>
                <w10:wrap anchorx="page"/>
              </v:shape>
            </w:pict>
          </mc:Fallback>
        </mc:AlternateContent>
      </w:r>
      <w:r w:rsidRPr="00CB219E">
        <w:rPr>
          <w:rFonts w:ascii="Times New Roman" w:eastAsia="Times New Roman" w:hAnsi="Times New Roman" w:cs="Times New Roman"/>
          <w:sz w:val="20"/>
          <w:szCs w:val="20"/>
          <w:lang w:eastAsia="es-MX" w:bidi="es-MX"/>
        </w:rPr>
        <w:t>I.- Autorización para las construcciones y/o ampliaciones conforme a lo siguiente: 1.- Construcción Habitacional por m2.</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4" w:after="0" w:line="240" w:lineRule="auto"/>
        <w:rPr>
          <w:rFonts w:ascii="Times New Roman" w:eastAsia="Times New Roman" w:hAnsi="Times New Roman" w:cs="Times New Roman"/>
          <w:sz w:val="32"/>
          <w:szCs w:val="20"/>
          <w:lang w:eastAsia="es-MX" w:bidi="es-MX"/>
        </w:rPr>
      </w:pPr>
    </w:p>
    <w:p w:rsidR="00CB219E" w:rsidRPr="00CB219E" w:rsidRDefault="00CB219E" w:rsidP="00CB219E">
      <w:pPr>
        <w:widowControl w:val="0"/>
        <w:autoSpaceDE w:val="0"/>
        <w:autoSpaceDN w:val="0"/>
        <w:spacing w:after="10" w:line="240" w:lineRule="auto"/>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2.- Construcción Comercial por m2.</w:t>
      </w:r>
    </w:p>
    <w:tbl>
      <w:tblPr>
        <w:tblStyle w:val="TableNormal"/>
        <w:tblW w:w="0" w:type="auto"/>
        <w:tblInd w:w="849" w:type="dxa"/>
        <w:tblLayout w:type="fixed"/>
        <w:tblLook w:val="01E0" w:firstRow="1" w:lastRow="1" w:firstColumn="1" w:lastColumn="1" w:noHBand="0" w:noVBand="0"/>
      </w:tblPr>
      <w:tblGrid>
        <w:gridCol w:w="2183"/>
        <w:gridCol w:w="1556"/>
      </w:tblGrid>
      <w:tr w:rsidR="00CB219E" w:rsidRPr="00CB219E" w:rsidTr="003C4650">
        <w:trPr>
          <w:trHeight w:val="225"/>
        </w:trPr>
        <w:tc>
          <w:tcPr>
            <w:tcW w:w="2183"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 Económico</w:t>
            </w:r>
          </w:p>
        </w:tc>
        <w:tc>
          <w:tcPr>
            <w:tcW w:w="1556" w:type="dxa"/>
          </w:tcPr>
          <w:p w:rsidR="00CB219E" w:rsidRPr="00CB219E" w:rsidRDefault="00CB219E" w:rsidP="00CB219E">
            <w:pPr>
              <w:spacing w:line="205"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$ 10.25</w:t>
            </w:r>
          </w:p>
        </w:tc>
      </w:tr>
      <w:tr w:rsidR="00CB219E" w:rsidRPr="00CB219E" w:rsidTr="003C4650">
        <w:trPr>
          <w:trHeight w:val="229"/>
        </w:trPr>
        <w:tc>
          <w:tcPr>
            <w:tcW w:w="2183"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b).- Medio</w:t>
            </w:r>
          </w:p>
        </w:tc>
        <w:tc>
          <w:tcPr>
            <w:tcW w:w="1556" w:type="dxa"/>
          </w:tcPr>
          <w:p w:rsidR="00CB219E" w:rsidRPr="00CB219E" w:rsidRDefault="00CB219E" w:rsidP="00CB219E">
            <w:pPr>
              <w:spacing w:line="209"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$ 13.45</w:t>
            </w:r>
          </w:p>
        </w:tc>
      </w:tr>
      <w:tr w:rsidR="00CB219E" w:rsidRPr="00CB219E" w:rsidTr="003C4650">
        <w:trPr>
          <w:trHeight w:val="224"/>
        </w:trPr>
        <w:tc>
          <w:tcPr>
            <w:tcW w:w="2183" w:type="dxa"/>
          </w:tcPr>
          <w:p w:rsidR="00CB219E" w:rsidRPr="00CB219E" w:rsidRDefault="00CB219E" w:rsidP="00CB219E">
            <w:pPr>
              <w:spacing w:line="204"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 De calidad</w:t>
            </w:r>
          </w:p>
        </w:tc>
        <w:tc>
          <w:tcPr>
            <w:tcW w:w="1556" w:type="dxa"/>
          </w:tcPr>
          <w:p w:rsidR="00CB219E" w:rsidRPr="00CB219E" w:rsidRDefault="00CB219E" w:rsidP="00CB219E">
            <w:pPr>
              <w:spacing w:line="204"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$ 18.10</w:t>
            </w:r>
          </w:p>
        </w:tc>
      </w:tr>
    </w:tbl>
    <w:p w:rsidR="00CB219E" w:rsidRPr="00CB219E" w:rsidRDefault="00CB219E" w:rsidP="00CB219E">
      <w:pPr>
        <w:widowControl w:val="0"/>
        <w:autoSpaceDE w:val="0"/>
        <w:autoSpaceDN w:val="0"/>
        <w:spacing w:after="0" w:line="204" w:lineRule="exact"/>
        <w:jc w:val="right"/>
        <w:rPr>
          <w:rFonts w:ascii="Times New Roman" w:eastAsia="Times New Roman" w:hAnsi="Times New Roman" w:cs="Times New Roman"/>
          <w:sz w:val="20"/>
          <w:lang w:eastAsia="es-MX" w:bidi="es-MX"/>
        </w:rPr>
        <w:sectPr w:rsidR="00CB219E" w:rsidRPr="00CB219E">
          <w:pgSz w:w="12250" w:h="15850"/>
          <w:pgMar w:top="960" w:right="360" w:bottom="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0795" t="635" r="8255" b="8890"/>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41" name="Line 27"/>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3F30F8" id="Grupo 4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">
                <v:line id="Line 2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w10:anchorlock/>
              </v:group>
            </w:pict>
          </mc:Fallback>
        </mc:AlternateContent>
      </w:r>
    </w:p>
    <w:p w:rsidR="00CB219E" w:rsidRPr="00CB219E" w:rsidRDefault="00CB219E" w:rsidP="00CB219E">
      <w:pPr>
        <w:widowControl w:val="0"/>
        <w:tabs>
          <w:tab w:val="left" w:pos="3038"/>
        </w:tabs>
        <w:autoSpaceDE w:val="0"/>
        <w:autoSpaceDN w:val="0"/>
        <w:spacing w:after="0" w:line="240" w:lineRule="auto"/>
        <w:ind w:right="5761"/>
        <w:jc w:val="center"/>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d).-</w:t>
      </w:r>
      <w:r w:rsidRPr="00CB219E">
        <w:rPr>
          <w:rFonts w:ascii="Times New Roman" w:eastAsia="Times New Roman" w:hAnsi="Times New Roman" w:cs="Times New Roman"/>
          <w:spacing w:val="-3"/>
          <w:sz w:val="20"/>
          <w:szCs w:val="20"/>
          <w:lang w:eastAsia="es-MX" w:bidi="es-MX"/>
        </w:rPr>
        <w:t xml:space="preserve"> </w:t>
      </w:r>
      <w:r w:rsidRPr="00CB219E">
        <w:rPr>
          <w:rFonts w:ascii="Times New Roman" w:eastAsia="Times New Roman" w:hAnsi="Times New Roman" w:cs="Times New Roman"/>
          <w:sz w:val="20"/>
          <w:szCs w:val="20"/>
          <w:lang w:eastAsia="es-MX" w:bidi="es-MX"/>
        </w:rPr>
        <w:t>Edificios</w:t>
      </w:r>
      <w:r w:rsidRPr="00CB219E">
        <w:rPr>
          <w:rFonts w:ascii="Times New Roman" w:eastAsia="Times New Roman" w:hAnsi="Times New Roman" w:cs="Times New Roman"/>
          <w:sz w:val="20"/>
          <w:szCs w:val="20"/>
          <w:lang w:eastAsia="es-MX" w:bidi="es-MX"/>
        </w:rPr>
        <w:tab/>
        <w:t>$ 23.20</w:t>
      </w:r>
    </w:p>
    <w:p w:rsidR="00CB219E" w:rsidRPr="00CB219E" w:rsidRDefault="00CB219E" w:rsidP="00CB219E">
      <w:pPr>
        <w:widowControl w:val="0"/>
        <w:tabs>
          <w:tab w:val="left" w:pos="3038"/>
        </w:tabs>
        <w:autoSpaceDE w:val="0"/>
        <w:autoSpaceDN w:val="0"/>
        <w:spacing w:after="0" w:line="240" w:lineRule="auto"/>
        <w:ind w:right="5761"/>
        <w:jc w:val="center"/>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w:t>
      </w:r>
      <w:r w:rsidRPr="00CB219E">
        <w:rPr>
          <w:rFonts w:ascii="Times New Roman" w:eastAsia="Times New Roman" w:hAnsi="Times New Roman" w:cs="Times New Roman"/>
          <w:spacing w:val="-4"/>
          <w:sz w:val="20"/>
          <w:szCs w:val="20"/>
          <w:lang w:eastAsia="es-MX" w:bidi="es-MX"/>
        </w:rPr>
        <w:t xml:space="preserve"> </w:t>
      </w:r>
      <w:r w:rsidRPr="00CB219E">
        <w:rPr>
          <w:rFonts w:ascii="Times New Roman" w:eastAsia="Times New Roman" w:hAnsi="Times New Roman" w:cs="Times New Roman"/>
          <w:sz w:val="20"/>
          <w:szCs w:val="20"/>
          <w:lang w:eastAsia="es-MX" w:bidi="es-MX"/>
        </w:rPr>
        <w:t>Bodegas</w:t>
      </w:r>
      <w:r w:rsidRPr="00CB219E">
        <w:rPr>
          <w:rFonts w:ascii="Times New Roman" w:eastAsia="Times New Roman" w:hAnsi="Times New Roman" w:cs="Times New Roman"/>
          <w:sz w:val="20"/>
          <w:szCs w:val="20"/>
          <w:lang w:eastAsia="es-MX" w:bidi="es-MX"/>
        </w:rPr>
        <w:tab/>
        <w:t>$ 10.30</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1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 Construcción Industrial por m2.</w:t>
      </w:r>
    </w:p>
    <w:tbl>
      <w:tblPr>
        <w:tblStyle w:val="TableNormal"/>
        <w:tblW w:w="0" w:type="auto"/>
        <w:tblInd w:w="799" w:type="dxa"/>
        <w:tblLayout w:type="fixed"/>
        <w:tblLook w:val="01E0" w:firstRow="1" w:lastRow="1" w:firstColumn="1" w:lastColumn="1" w:noHBand="0" w:noVBand="0"/>
      </w:tblPr>
      <w:tblGrid>
        <w:gridCol w:w="2155"/>
        <w:gridCol w:w="1634"/>
      </w:tblGrid>
      <w:tr w:rsidR="00CB219E" w:rsidRPr="00CB219E" w:rsidTr="003C4650">
        <w:trPr>
          <w:trHeight w:val="225"/>
        </w:trPr>
        <w:tc>
          <w:tcPr>
            <w:tcW w:w="2155"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 Ligera</w:t>
            </w:r>
          </w:p>
        </w:tc>
        <w:tc>
          <w:tcPr>
            <w:tcW w:w="1634" w:type="dxa"/>
          </w:tcPr>
          <w:p w:rsidR="00CB219E" w:rsidRPr="00CB219E" w:rsidRDefault="00CB219E" w:rsidP="00CB219E">
            <w:pPr>
              <w:spacing w:line="205"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$ 7.75</w:t>
            </w:r>
          </w:p>
        </w:tc>
      </w:tr>
      <w:tr w:rsidR="00CB219E" w:rsidRPr="00CB219E" w:rsidTr="003C4650">
        <w:trPr>
          <w:trHeight w:val="229"/>
        </w:trPr>
        <w:tc>
          <w:tcPr>
            <w:tcW w:w="2155"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b).- Mediana</w:t>
            </w:r>
          </w:p>
        </w:tc>
        <w:tc>
          <w:tcPr>
            <w:tcW w:w="1634" w:type="dxa"/>
          </w:tcPr>
          <w:p w:rsidR="00CB219E" w:rsidRPr="00CB219E" w:rsidRDefault="00CB219E" w:rsidP="00CB219E">
            <w:pPr>
              <w:spacing w:line="209"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$ 11.00</w:t>
            </w:r>
          </w:p>
        </w:tc>
      </w:tr>
      <w:tr w:rsidR="00CB219E" w:rsidRPr="00CB219E" w:rsidTr="003C4650">
        <w:trPr>
          <w:trHeight w:val="229"/>
        </w:trPr>
        <w:tc>
          <w:tcPr>
            <w:tcW w:w="2155"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 Pesada</w:t>
            </w:r>
          </w:p>
        </w:tc>
        <w:tc>
          <w:tcPr>
            <w:tcW w:w="1634" w:type="dxa"/>
          </w:tcPr>
          <w:p w:rsidR="00CB219E" w:rsidRPr="00CB219E" w:rsidRDefault="00CB219E" w:rsidP="00CB219E">
            <w:pPr>
              <w:spacing w:line="209"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$ 14.20</w:t>
            </w:r>
          </w:p>
        </w:tc>
      </w:tr>
      <w:tr w:rsidR="00CB219E" w:rsidRPr="00CB219E" w:rsidTr="003C4650">
        <w:trPr>
          <w:trHeight w:val="225"/>
        </w:trPr>
        <w:tc>
          <w:tcPr>
            <w:tcW w:w="2155"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d).- Cobertizo</w:t>
            </w:r>
          </w:p>
        </w:tc>
        <w:tc>
          <w:tcPr>
            <w:tcW w:w="1634" w:type="dxa"/>
          </w:tcPr>
          <w:p w:rsidR="00CB219E" w:rsidRPr="00CB219E" w:rsidRDefault="00CB219E" w:rsidP="00CB219E">
            <w:pPr>
              <w:spacing w:line="205"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$ 4.50</w:t>
            </w:r>
          </w:p>
        </w:tc>
      </w:tr>
    </w:tbl>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4.- Construcciones Especiales por m2.</w:t>
      </w:r>
    </w:p>
    <w:p w:rsidR="00CB219E" w:rsidRPr="00CB219E" w:rsidRDefault="00CB219E" w:rsidP="00CB219E">
      <w:pPr>
        <w:widowControl w:val="0"/>
        <w:tabs>
          <w:tab w:val="left" w:pos="3153"/>
        </w:tabs>
        <w:autoSpaceDE w:val="0"/>
        <w:autoSpaceDN w:val="0"/>
        <w:spacing w:after="0" w:line="229" w:lineRule="exact"/>
        <w:ind w:right="5845"/>
        <w:jc w:val="center"/>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Cines</w:t>
      </w:r>
      <w:r w:rsidRPr="00CB219E">
        <w:rPr>
          <w:rFonts w:ascii="Times New Roman" w:eastAsia="Times New Roman" w:hAnsi="Times New Roman" w:cs="Times New Roman"/>
          <w:spacing w:val="-6"/>
          <w:sz w:val="20"/>
          <w:szCs w:val="20"/>
          <w:lang w:eastAsia="es-MX" w:bidi="es-MX"/>
        </w:rPr>
        <w:t xml:space="preserve"> </w:t>
      </w:r>
      <w:r w:rsidRPr="00CB219E">
        <w:rPr>
          <w:rFonts w:ascii="Times New Roman" w:eastAsia="Times New Roman" w:hAnsi="Times New Roman" w:cs="Times New Roman"/>
          <w:sz w:val="20"/>
          <w:szCs w:val="20"/>
          <w:lang w:eastAsia="es-MX" w:bidi="es-MX"/>
        </w:rPr>
        <w:t>o teatros</w:t>
      </w:r>
      <w:r w:rsidRPr="00CB219E">
        <w:rPr>
          <w:rFonts w:ascii="Times New Roman" w:eastAsia="Times New Roman" w:hAnsi="Times New Roman" w:cs="Times New Roman"/>
          <w:sz w:val="20"/>
          <w:szCs w:val="20"/>
          <w:lang w:eastAsia="es-MX" w:bidi="es-MX"/>
        </w:rPr>
        <w:tab/>
        <w:t>$</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28.40</w:t>
      </w:r>
    </w:p>
    <w:p w:rsidR="00CB219E" w:rsidRPr="00CB219E" w:rsidRDefault="00CB219E" w:rsidP="00CB219E">
      <w:pPr>
        <w:widowControl w:val="0"/>
        <w:tabs>
          <w:tab w:val="left" w:pos="3240"/>
        </w:tabs>
        <w:autoSpaceDE w:val="0"/>
        <w:autoSpaceDN w:val="0"/>
        <w:spacing w:after="0" w:line="229" w:lineRule="exact"/>
        <w:ind w:right="5761"/>
        <w:jc w:val="center"/>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w:t>
      </w:r>
      <w:r w:rsidRPr="00CB219E">
        <w:rPr>
          <w:rFonts w:ascii="Times New Roman" w:eastAsia="Times New Roman" w:hAnsi="Times New Roman" w:cs="Times New Roman"/>
          <w:spacing w:val="-4"/>
          <w:sz w:val="20"/>
          <w:szCs w:val="20"/>
          <w:lang w:eastAsia="es-MX" w:bidi="es-MX"/>
        </w:rPr>
        <w:t xml:space="preserve"> </w:t>
      </w:r>
      <w:r w:rsidRPr="00CB219E">
        <w:rPr>
          <w:rFonts w:ascii="Times New Roman" w:eastAsia="Times New Roman" w:hAnsi="Times New Roman" w:cs="Times New Roman"/>
          <w:sz w:val="20"/>
          <w:szCs w:val="20"/>
          <w:lang w:eastAsia="es-MX" w:bidi="es-MX"/>
        </w:rPr>
        <w:t>Gasolineras</w:t>
      </w:r>
      <w:r w:rsidRPr="00CB219E">
        <w:rPr>
          <w:rFonts w:ascii="Times New Roman" w:eastAsia="Times New Roman" w:hAnsi="Times New Roman" w:cs="Times New Roman"/>
          <w:sz w:val="20"/>
          <w:szCs w:val="20"/>
          <w:lang w:eastAsia="es-MX" w:bidi="es-MX"/>
        </w:rPr>
        <w:tab/>
        <w:t>$</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16.80</w:t>
      </w:r>
    </w:p>
    <w:p w:rsidR="00CB219E" w:rsidRPr="00CB219E" w:rsidRDefault="00CB219E" w:rsidP="00CB219E">
      <w:pPr>
        <w:widowControl w:val="0"/>
        <w:autoSpaceDE w:val="0"/>
        <w:autoSpaceDN w:val="0"/>
        <w:spacing w:before="1" w:after="9" w:line="240" w:lineRule="auto"/>
        <w:ind w:right="5845"/>
        <w:jc w:val="center"/>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c).- Estadios o instalaciones deportivas $ 15.50</w:t>
      </w:r>
    </w:p>
    <w:tbl>
      <w:tblPr>
        <w:tblStyle w:val="TableNormal"/>
        <w:tblW w:w="0" w:type="auto"/>
        <w:tblInd w:w="347" w:type="dxa"/>
        <w:tblLayout w:type="fixed"/>
        <w:tblLook w:val="01E0" w:firstRow="1" w:lastRow="1" w:firstColumn="1" w:lastColumn="1" w:noHBand="0" w:noVBand="0"/>
      </w:tblPr>
      <w:tblGrid>
        <w:gridCol w:w="3212"/>
        <w:gridCol w:w="1256"/>
      </w:tblGrid>
      <w:tr w:rsidR="00CB219E" w:rsidRPr="00CB219E" w:rsidTr="003C4650">
        <w:trPr>
          <w:trHeight w:val="225"/>
        </w:trPr>
        <w:tc>
          <w:tcPr>
            <w:tcW w:w="3212"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d).- Hospitales</w:t>
            </w:r>
          </w:p>
        </w:tc>
        <w:tc>
          <w:tcPr>
            <w:tcW w:w="1256"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$ 23.20</w:t>
            </w:r>
          </w:p>
        </w:tc>
      </w:tr>
      <w:tr w:rsidR="00CB219E" w:rsidRPr="00CB219E" w:rsidTr="003C4650">
        <w:trPr>
          <w:trHeight w:val="230"/>
        </w:trPr>
        <w:tc>
          <w:tcPr>
            <w:tcW w:w="321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 Estacionamientos</w:t>
            </w:r>
          </w:p>
        </w:tc>
        <w:tc>
          <w:tcPr>
            <w:tcW w:w="125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$ 1.30</w:t>
            </w:r>
          </w:p>
        </w:tc>
      </w:tr>
      <w:tr w:rsidR="00CB219E" w:rsidRPr="00CB219E" w:rsidTr="003C4650">
        <w:trPr>
          <w:trHeight w:val="230"/>
        </w:trPr>
        <w:tc>
          <w:tcPr>
            <w:tcW w:w="321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f).- Bares y discotecas</w:t>
            </w:r>
          </w:p>
        </w:tc>
        <w:tc>
          <w:tcPr>
            <w:tcW w:w="125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$ 18.60</w:t>
            </w:r>
          </w:p>
        </w:tc>
      </w:tr>
      <w:tr w:rsidR="00CB219E" w:rsidRPr="00CB219E" w:rsidTr="003C4650">
        <w:trPr>
          <w:trHeight w:val="344"/>
        </w:trPr>
        <w:tc>
          <w:tcPr>
            <w:tcW w:w="3212" w:type="dxa"/>
          </w:tcPr>
          <w:p w:rsidR="00CB219E" w:rsidRPr="00CB219E" w:rsidRDefault="00CB219E" w:rsidP="00CB219E">
            <w:pPr>
              <w:spacing w:line="226"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g).- Antenas y torres</w:t>
            </w:r>
          </w:p>
        </w:tc>
        <w:tc>
          <w:tcPr>
            <w:tcW w:w="1256" w:type="dxa"/>
          </w:tcPr>
          <w:p w:rsidR="00CB219E" w:rsidRPr="00CB219E" w:rsidRDefault="00CB219E" w:rsidP="00CB219E">
            <w:pPr>
              <w:spacing w:line="226"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$ 14.20</w:t>
            </w:r>
          </w:p>
        </w:tc>
      </w:tr>
      <w:tr w:rsidR="00CB219E" w:rsidRPr="00CB219E" w:rsidTr="003C4650">
        <w:trPr>
          <w:trHeight w:val="459"/>
        </w:trPr>
        <w:tc>
          <w:tcPr>
            <w:tcW w:w="3212" w:type="dxa"/>
          </w:tcPr>
          <w:p w:rsidR="00CB219E" w:rsidRPr="00CB219E" w:rsidRDefault="00CB219E" w:rsidP="00CB219E">
            <w:pPr>
              <w:spacing w:before="110"/>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4.1).- Subestaciones eléctricas</w:t>
            </w:r>
          </w:p>
        </w:tc>
        <w:tc>
          <w:tcPr>
            <w:tcW w:w="1256" w:type="dxa"/>
          </w:tcPr>
          <w:p w:rsidR="00CB219E" w:rsidRPr="00CB219E" w:rsidRDefault="00CB219E" w:rsidP="00CB219E">
            <w:pPr>
              <w:spacing w:before="110"/>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$ 55.10</w:t>
            </w:r>
          </w:p>
        </w:tc>
      </w:tr>
      <w:tr w:rsidR="00CB219E" w:rsidRPr="00CB219E" w:rsidTr="003C4650">
        <w:trPr>
          <w:trHeight w:val="575"/>
        </w:trPr>
        <w:tc>
          <w:tcPr>
            <w:tcW w:w="3212" w:type="dxa"/>
          </w:tcPr>
          <w:p w:rsidR="00CB219E" w:rsidRPr="00CB219E" w:rsidRDefault="00CB219E" w:rsidP="00CB219E">
            <w:pPr>
              <w:spacing w:before="111"/>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4.2).- Antenas y Torres, cada</w:t>
            </w:r>
            <w:r w:rsidRPr="00CB219E">
              <w:rPr>
                <w:rFonts w:ascii="Times New Roman" w:eastAsia="Times New Roman" w:hAnsi="Times New Roman" w:cs="Times New Roman"/>
                <w:spacing w:val="-16"/>
                <w:sz w:val="20"/>
                <w:lang w:val="es-MX" w:eastAsia="es-MX" w:bidi="es-MX"/>
              </w:rPr>
              <w:t xml:space="preserve"> </w:t>
            </w:r>
            <w:r w:rsidRPr="00CB219E">
              <w:rPr>
                <w:rFonts w:ascii="Times New Roman" w:eastAsia="Times New Roman" w:hAnsi="Times New Roman" w:cs="Times New Roman"/>
                <w:sz w:val="20"/>
                <w:lang w:val="es-MX" w:eastAsia="es-MX" w:bidi="es-MX"/>
              </w:rPr>
              <w:t>una:</w:t>
            </w:r>
          </w:p>
          <w:p w:rsidR="00CB219E" w:rsidRPr="00CB219E" w:rsidRDefault="00CB219E" w:rsidP="00CB219E">
            <w:pPr>
              <w:spacing w:line="215"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 de 0 a 10 mts. De</w:t>
            </w:r>
            <w:r w:rsidRPr="00CB219E">
              <w:rPr>
                <w:rFonts w:ascii="Times New Roman" w:eastAsia="Times New Roman" w:hAnsi="Times New Roman" w:cs="Times New Roman"/>
                <w:spacing w:val="-12"/>
                <w:sz w:val="20"/>
                <w:lang w:val="es-MX" w:eastAsia="es-MX" w:bidi="es-MX"/>
              </w:rPr>
              <w:t xml:space="preserve"> </w:t>
            </w:r>
            <w:r w:rsidRPr="00CB219E">
              <w:rPr>
                <w:rFonts w:ascii="Times New Roman" w:eastAsia="Times New Roman" w:hAnsi="Times New Roman" w:cs="Times New Roman"/>
                <w:sz w:val="20"/>
                <w:lang w:val="es-MX" w:eastAsia="es-MX" w:bidi="es-MX"/>
              </w:rPr>
              <w:t>altura</w:t>
            </w:r>
          </w:p>
        </w:tc>
        <w:tc>
          <w:tcPr>
            <w:tcW w:w="1256" w:type="dxa"/>
          </w:tcPr>
          <w:p w:rsidR="00CB219E" w:rsidRPr="00CB219E" w:rsidRDefault="00CB219E" w:rsidP="00CB219E">
            <w:pPr>
              <w:spacing w:before="7"/>
              <w:rPr>
                <w:rFonts w:ascii="Times New Roman" w:eastAsia="Times New Roman" w:hAnsi="Times New Roman" w:cs="Times New Roman"/>
                <w:sz w:val="29"/>
                <w:lang w:val="es-MX" w:eastAsia="es-MX" w:bidi="es-MX"/>
              </w:rPr>
            </w:pPr>
          </w:p>
          <w:p w:rsidR="00CB219E" w:rsidRPr="00CB219E" w:rsidRDefault="00CB219E" w:rsidP="00CB219E">
            <w:pPr>
              <w:spacing w:before="1" w:line="21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$ 2,890.00</w:t>
            </w:r>
          </w:p>
        </w:tc>
      </w:tr>
      <w:tr w:rsidR="00CB219E" w:rsidRPr="00CB219E" w:rsidTr="003C4650">
        <w:trPr>
          <w:trHeight w:val="229"/>
        </w:trPr>
        <w:tc>
          <w:tcPr>
            <w:tcW w:w="3212" w:type="dxa"/>
          </w:tcPr>
          <w:p w:rsidR="00CB219E" w:rsidRPr="00CB219E" w:rsidRDefault="00CB219E" w:rsidP="00CB219E">
            <w:pPr>
              <w:spacing w:line="209" w:lineRule="exact"/>
              <w:ind w:right="342"/>
              <w:jc w:val="righ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b) de 11 a 20 mts. De altura</w:t>
            </w:r>
          </w:p>
        </w:tc>
        <w:tc>
          <w:tcPr>
            <w:tcW w:w="1256"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$ 5,071.00</w:t>
            </w:r>
          </w:p>
        </w:tc>
      </w:tr>
      <w:tr w:rsidR="00CB219E" w:rsidRPr="00CB219E" w:rsidTr="003C4650">
        <w:trPr>
          <w:trHeight w:val="224"/>
        </w:trPr>
        <w:tc>
          <w:tcPr>
            <w:tcW w:w="3212" w:type="dxa"/>
          </w:tcPr>
          <w:p w:rsidR="00CB219E" w:rsidRPr="00CB219E" w:rsidRDefault="00CB219E" w:rsidP="00CB219E">
            <w:pPr>
              <w:spacing w:line="204" w:lineRule="exact"/>
              <w:ind w:right="354"/>
              <w:jc w:val="righ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 de 21 a 30 mts. De altura</w:t>
            </w:r>
          </w:p>
        </w:tc>
        <w:tc>
          <w:tcPr>
            <w:tcW w:w="1256" w:type="dxa"/>
          </w:tcPr>
          <w:p w:rsidR="00CB219E" w:rsidRPr="00CB219E" w:rsidRDefault="00CB219E" w:rsidP="00CB219E">
            <w:pPr>
              <w:spacing w:line="204"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$ 7,241.00</w:t>
            </w:r>
          </w:p>
        </w:tc>
      </w:tr>
    </w:tbl>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4047"/>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5.- La licencia de construcción de albercas se cubrirá de acuerdo a la siguiente tabla: a).- Particular $ 15.50 por m2</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 Comercio o recreativa $ 20.45 por m2</w:t>
      </w:r>
    </w:p>
    <w:p w:rsidR="00CB219E" w:rsidRPr="00CB219E" w:rsidRDefault="00CB219E" w:rsidP="00CB219E">
      <w:pPr>
        <w:widowControl w:val="0"/>
        <w:autoSpaceDE w:val="0"/>
        <w:autoSpaceDN w:val="0"/>
        <w:spacing w:before="9"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789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6.- Construcción de cercas y bardas: a) de 1 a 20 ml. $ 118.40</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 de 21 ml. En adelante $ 6.40 por metro lineal</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7"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7.- Los permisos de modificaciones, reconstrucciones, ampliaciones o remodelaciones hasta 45 metros cuadrados:</w:t>
      </w:r>
    </w:p>
    <w:tbl>
      <w:tblPr>
        <w:tblStyle w:val="TableNormal"/>
        <w:tblW w:w="0" w:type="auto"/>
        <w:tblInd w:w="1099" w:type="dxa"/>
        <w:tblLayout w:type="fixed"/>
        <w:tblLook w:val="01E0" w:firstRow="1" w:lastRow="1" w:firstColumn="1" w:lastColumn="1" w:noHBand="0" w:noVBand="0"/>
      </w:tblPr>
      <w:tblGrid>
        <w:gridCol w:w="2151"/>
        <w:gridCol w:w="1589"/>
      </w:tblGrid>
      <w:tr w:rsidR="00CB219E" w:rsidRPr="00CB219E" w:rsidTr="003C4650">
        <w:trPr>
          <w:trHeight w:val="225"/>
        </w:trPr>
        <w:tc>
          <w:tcPr>
            <w:tcW w:w="2151"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 Interés Social</w:t>
            </w:r>
          </w:p>
        </w:tc>
        <w:tc>
          <w:tcPr>
            <w:tcW w:w="1589" w:type="dxa"/>
          </w:tcPr>
          <w:p w:rsidR="00CB219E" w:rsidRPr="00CB219E" w:rsidRDefault="00CB219E" w:rsidP="00CB219E">
            <w:pPr>
              <w:tabs>
                <w:tab w:val="left" w:pos="301"/>
              </w:tabs>
              <w:spacing w:line="205" w:lineRule="exact"/>
              <w:ind w:right="49"/>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w:t>
            </w:r>
            <w:r w:rsidRPr="00CB219E">
              <w:rPr>
                <w:rFonts w:ascii="Times New Roman" w:eastAsia="Times New Roman" w:hAnsi="Times New Roman" w:cs="Times New Roman"/>
                <w:sz w:val="20"/>
                <w:lang w:eastAsia="es-MX" w:bidi="es-MX"/>
              </w:rPr>
              <w:tab/>
            </w:r>
            <w:r w:rsidRPr="00CB219E">
              <w:rPr>
                <w:rFonts w:ascii="Times New Roman" w:eastAsia="Times New Roman" w:hAnsi="Times New Roman" w:cs="Times New Roman"/>
                <w:spacing w:val="-1"/>
                <w:sz w:val="20"/>
                <w:lang w:eastAsia="es-MX" w:bidi="es-MX"/>
              </w:rPr>
              <w:t>260.80</w:t>
            </w:r>
          </w:p>
        </w:tc>
      </w:tr>
      <w:tr w:rsidR="00CB219E" w:rsidRPr="00CB219E" w:rsidTr="003C4650">
        <w:trPr>
          <w:trHeight w:val="230"/>
        </w:trPr>
        <w:tc>
          <w:tcPr>
            <w:tcW w:w="215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b).- Popular</w:t>
            </w:r>
          </w:p>
        </w:tc>
        <w:tc>
          <w:tcPr>
            <w:tcW w:w="1589" w:type="dxa"/>
          </w:tcPr>
          <w:p w:rsidR="00CB219E" w:rsidRPr="00CB219E" w:rsidRDefault="00CB219E" w:rsidP="00CB219E">
            <w:pPr>
              <w:tabs>
                <w:tab w:val="left" w:pos="302"/>
              </w:tabs>
              <w:spacing w:line="210" w:lineRule="exact"/>
              <w:ind w:right="48"/>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w:t>
            </w:r>
            <w:r w:rsidRPr="00CB219E">
              <w:rPr>
                <w:rFonts w:ascii="Times New Roman" w:eastAsia="Times New Roman" w:hAnsi="Times New Roman" w:cs="Times New Roman"/>
                <w:sz w:val="20"/>
                <w:lang w:eastAsia="es-MX" w:bidi="es-MX"/>
              </w:rPr>
              <w:tab/>
            </w:r>
            <w:r w:rsidRPr="00CB219E">
              <w:rPr>
                <w:rFonts w:ascii="Times New Roman" w:eastAsia="Times New Roman" w:hAnsi="Times New Roman" w:cs="Times New Roman"/>
                <w:spacing w:val="-1"/>
                <w:sz w:val="20"/>
                <w:lang w:eastAsia="es-MX" w:bidi="es-MX"/>
              </w:rPr>
              <w:t>514.50</w:t>
            </w:r>
          </w:p>
        </w:tc>
      </w:tr>
      <w:tr w:rsidR="00CB219E" w:rsidRPr="00CB219E" w:rsidTr="003C4650">
        <w:trPr>
          <w:trHeight w:val="230"/>
        </w:trPr>
        <w:tc>
          <w:tcPr>
            <w:tcW w:w="215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 Medio</w:t>
            </w:r>
          </w:p>
        </w:tc>
        <w:tc>
          <w:tcPr>
            <w:tcW w:w="1589" w:type="dxa"/>
          </w:tcPr>
          <w:p w:rsidR="00CB219E" w:rsidRPr="00CB219E" w:rsidRDefault="00CB219E" w:rsidP="00CB219E">
            <w:pPr>
              <w:tabs>
                <w:tab w:val="left" w:pos="301"/>
              </w:tabs>
              <w:spacing w:line="210" w:lineRule="exact"/>
              <w:ind w:right="49"/>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w:t>
            </w:r>
            <w:r w:rsidRPr="00CB219E">
              <w:rPr>
                <w:rFonts w:ascii="Times New Roman" w:eastAsia="Times New Roman" w:hAnsi="Times New Roman" w:cs="Times New Roman"/>
                <w:sz w:val="20"/>
                <w:lang w:eastAsia="es-MX" w:bidi="es-MX"/>
              </w:rPr>
              <w:tab/>
            </w:r>
            <w:r w:rsidRPr="00CB219E">
              <w:rPr>
                <w:rFonts w:ascii="Times New Roman" w:eastAsia="Times New Roman" w:hAnsi="Times New Roman" w:cs="Times New Roman"/>
                <w:spacing w:val="-1"/>
                <w:sz w:val="20"/>
                <w:lang w:eastAsia="es-MX" w:bidi="es-MX"/>
              </w:rPr>
              <w:t>889.00</w:t>
            </w:r>
          </w:p>
        </w:tc>
      </w:tr>
      <w:tr w:rsidR="00CB219E" w:rsidRPr="00CB219E" w:rsidTr="003C4650">
        <w:trPr>
          <w:trHeight w:val="230"/>
        </w:trPr>
        <w:tc>
          <w:tcPr>
            <w:tcW w:w="215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d).- Residencial</w:t>
            </w:r>
          </w:p>
        </w:tc>
        <w:tc>
          <w:tcPr>
            <w:tcW w:w="1589" w:type="dxa"/>
          </w:tcPr>
          <w:p w:rsidR="00CB219E" w:rsidRPr="00CB219E" w:rsidRDefault="00CB219E" w:rsidP="00CB219E">
            <w:pPr>
              <w:spacing w:line="210" w:lineRule="exact"/>
              <w:ind w:right="49"/>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$ 1,200.50</w:t>
            </w:r>
          </w:p>
        </w:tc>
      </w:tr>
      <w:tr w:rsidR="00CB219E" w:rsidRPr="00CB219E" w:rsidTr="003C4650">
        <w:trPr>
          <w:trHeight w:val="230"/>
        </w:trPr>
        <w:tc>
          <w:tcPr>
            <w:tcW w:w="2151"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 Comercial</w:t>
            </w:r>
          </w:p>
        </w:tc>
        <w:tc>
          <w:tcPr>
            <w:tcW w:w="1589" w:type="dxa"/>
          </w:tcPr>
          <w:p w:rsidR="00CB219E" w:rsidRPr="00CB219E" w:rsidRDefault="00CB219E" w:rsidP="00CB219E">
            <w:pPr>
              <w:spacing w:line="210" w:lineRule="exact"/>
              <w:ind w:right="49"/>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$ 1,200.50</w:t>
            </w:r>
          </w:p>
        </w:tc>
      </w:tr>
      <w:tr w:rsidR="00CB219E" w:rsidRPr="00CB219E" w:rsidTr="003C4650">
        <w:trPr>
          <w:trHeight w:val="225"/>
        </w:trPr>
        <w:tc>
          <w:tcPr>
            <w:tcW w:w="2151"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f).- Industrial</w:t>
            </w:r>
          </w:p>
        </w:tc>
        <w:tc>
          <w:tcPr>
            <w:tcW w:w="1589" w:type="dxa"/>
          </w:tcPr>
          <w:p w:rsidR="00CB219E" w:rsidRPr="00CB219E" w:rsidRDefault="00CB219E" w:rsidP="00CB219E">
            <w:pPr>
              <w:tabs>
                <w:tab w:val="left" w:pos="301"/>
              </w:tabs>
              <w:spacing w:line="205" w:lineRule="exact"/>
              <w:ind w:right="49"/>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w:t>
            </w:r>
            <w:r w:rsidRPr="00CB219E">
              <w:rPr>
                <w:rFonts w:ascii="Times New Roman" w:eastAsia="Times New Roman" w:hAnsi="Times New Roman" w:cs="Times New Roman"/>
                <w:sz w:val="20"/>
                <w:lang w:eastAsia="es-MX" w:bidi="es-MX"/>
              </w:rPr>
              <w:tab/>
            </w:r>
            <w:r w:rsidRPr="00CB219E">
              <w:rPr>
                <w:rFonts w:ascii="Times New Roman" w:eastAsia="Times New Roman" w:hAnsi="Times New Roman" w:cs="Times New Roman"/>
                <w:spacing w:val="-1"/>
                <w:sz w:val="20"/>
                <w:lang w:eastAsia="es-MX" w:bidi="es-MX"/>
              </w:rPr>
              <w:t>887.20</w:t>
            </w:r>
          </w:p>
        </w:tc>
      </w:tr>
    </w:tbl>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04"/>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8.-En ampliaciones mayores a 45 metros cuadrados, causarán una cuota adicional sobre la diferencia de área a construir, de acuerdo a los costos contemplados en el párrafo I de este Artículo.</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9.-Por la obtención de prórrogas para las licencias o permisos de construcción, causarán una cuota proporcional a la obra faltante, tomando en consideración el tabulador actual al momento de la solicitud.</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10.- Instalación de drenajes, tuberías, tendido de cables o conducciones aéreas o subterráneas de uso público o privado:</w:t>
      </w:r>
    </w:p>
    <w:p w:rsidR="00CB219E" w:rsidRPr="00CB219E" w:rsidRDefault="00CB219E" w:rsidP="00CB219E">
      <w:pPr>
        <w:widowControl w:val="0"/>
        <w:numPr>
          <w:ilvl w:val="0"/>
          <w:numId w:val="6"/>
        </w:numPr>
        <w:tabs>
          <w:tab w:val="left" w:pos="1313"/>
          <w:tab w:val="left" w:pos="3230"/>
        </w:tabs>
        <w:autoSpaceDE w:val="0"/>
        <w:autoSpaceDN w:val="0"/>
        <w:spacing w:after="0" w:line="240" w:lineRule="auto"/>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Popular</w:t>
      </w:r>
      <w:r w:rsidRPr="00CB219E">
        <w:rPr>
          <w:rFonts w:ascii="Times New Roman" w:eastAsia="Times New Roman" w:hAnsi="Times New Roman" w:cs="Times New Roman"/>
          <w:sz w:val="20"/>
          <w:lang w:eastAsia="es-MX" w:bidi="es-MX"/>
        </w:rPr>
        <w:tab/>
        <w:t>$ 2.00 por metro</w:t>
      </w:r>
      <w:r w:rsidRPr="00CB219E">
        <w:rPr>
          <w:rFonts w:ascii="Times New Roman" w:eastAsia="Times New Roman" w:hAnsi="Times New Roman" w:cs="Times New Roman"/>
          <w:spacing w:val="2"/>
          <w:sz w:val="20"/>
          <w:lang w:eastAsia="es-MX" w:bidi="es-MX"/>
        </w:rPr>
        <w:t xml:space="preserve"> </w:t>
      </w:r>
      <w:r w:rsidRPr="00CB219E">
        <w:rPr>
          <w:rFonts w:ascii="Times New Roman" w:eastAsia="Times New Roman" w:hAnsi="Times New Roman" w:cs="Times New Roman"/>
          <w:sz w:val="20"/>
          <w:lang w:eastAsia="es-MX" w:bidi="es-MX"/>
        </w:rPr>
        <w:t>lineal.</w:t>
      </w:r>
    </w:p>
    <w:p w:rsidR="00CB219E" w:rsidRPr="00CB219E" w:rsidRDefault="00CB219E" w:rsidP="00CB219E">
      <w:pPr>
        <w:widowControl w:val="0"/>
        <w:numPr>
          <w:ilvl w:val="0"/>
          <w:numId w:val="6"/>
        </w:numPr>
        <w:tabs>
          <w:tab w:val="left" w:pos="1324"/>
        </w:tabs>
        <w:autoSpaceDE w:val="0"/>
        <w:autoSpaceDN w:val="0"/>
        <w:spacing w:before="1" w:after="0" w:line="240" w:lineRule="auto"/>
        <w:ind w:left="1323" w:hanging="217"/>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Interés social $ 2.15 por metro</w:t>
      </w:r>
      <w:r w:rsidRPr="00CB219E">
        <w:rPr>
          <w:rFonts w:ascii="Times New Roman" w:eastAsia="Times New Roman" w:hAnsi="Times New Roman" w:cs="Times New Roman"/>
          <w:spacing w:val="-10"/>
          <w:sz w:val="20"/>
          <w:lang w:eastAsia="es-MX" w:bidi="es-MX"/>
        </w:rPr>
        <w:t xml:space="preserve"> </w:t>
      </w:r>
      <w:r w:rsidRPr="00CB219E">
        <w:rPr>
          <w:rFonts w:ascii="Times New Roman" w:eastAsia="Times New Roman" w:hAnsi="Times New Roman" w:cs="Times New Roman"/>
          <w:sz w:val="20"/>
          <w:lang w:eastAsia="es-MX" w:bidi="es-MX"/>
        </w:rPr>
        <w:t>lineal.</w:t>
      </w:r>
    </w:p>
    <w:p w:rsidR="00CB219E" w:rsidRPr="00CB219E" w:rsidRDefault="00CB219E" w:rsidP="00CB219E">
      <w:pPr>
        <w:widowControl w:val="0"/>
        <w:numPr>
          <w:ilvl w:val="0"/>
          <w:numId w:val="6"/>
        </w:numPr>
        <w:tabs>
          <w:tab w:val="left" w:pos="1313"/>
          <w:tab w:val="left" w:pos="3230"/>
        </w:tabs>
        <w:autoSpaceDE w:val="0"/>
        <w:autoSpaceDN w:val="0"/>
        <w:spacing w:after="0" w:line="22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Media</w:t>
      </w:r>
      <w:r w:rsidRPr="00CB219E">
        <w:rPr>
          <w:rFonts w:ascii="Times New Roman" w:eastAsia="Times New Roman" w:hAnsi="Times New Roman" w:cs="Times New Roman"/>
          <w:sz w:val="20"/>
          <w:lang w:eastAsia="es-MX" w:bidi="es-MX"/>
        </w:rPr>
        <w:tab/>
        <w:t>$ 3.85 por metro</w:t>
      </w:r>
      <w:r w:rsidRPr="00CB219E">
        <w:rPr>
          <w:rFonts w:ascii="Times New Roman" w:eastAsia="Times New Roman" w:hAnsi="Times New Roman" w:cs="Times New Roman"/>
          <w:spacing w:val="2"/>
          <w:sz w:val="20"/>
          <w:lang w:eastAsia="es-MX" w:bidi="es-MX"/>
        </w:rPr>
        <w:t xml:space="preserve"> </w:t>
      </w:r>
      <w:r w:rsidRPr="00CB219E">
        <w:rPr>
          <w:rFonts w:ascii="Times New Roman" w:eastAsia="Times New Roman" w:hAnsi="Times New Roman" w:cs="Times New Roman"/>
          <w:sz w:val="20"/>
          <w:lang w:eastAsia="es-MX" w:bidi="es-MX"/>
        </w:rPr>
        <w:t>lineal.</w:t>
      </w:r>
    </w:p>
    <w:p w:rsidR="00CB219E" w:rsidRPr="00CB219E" w:rsidRDefault="00CB219E" w:rsidP="00CB219E">
      <w:pPr>
        <w:widowControl w:val="0"/>
        <w:numPr>
          <w:ilvl w:val="0"/>
          <w:numId w:val="6"/>
        </w:numPr>
        <w:tabs>
          <w:tab w:val="left" w:pos="1324"/>
          <w:tab w:val="left" w:pos="2521"/>
        </w:tabs>
        <w:autoSpaceDE w:val="0"/>
        <w:autoSpaceDN w:val="0"/>
        <w:spacing w:after="0" w:line="229" w:lineRule="exact"/>
        <w:ind w:left="1323" w:hanging="217"/>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Residencial</w:t>
      </w:r>
      <w:r w:rsidRPr="00CB219E">
        <w:rPr>
          <w:rFonts w:ascii="Times New Roman" w:eastAsia="Times New Roman" w:hAnsi="Times New Roman" w:cs="Times New Roman"/>
          <w:sz w:val="20"/>
          <w:lang w:eastAsia="es-MX" w:bidi="es-MX"/>
        </w:rPr>
        <w:tab/>
        <w:t>$ 5.70 por metro</w:t>
      </w:r>
      <w:r w:rsidRPr="00CB219E">
        <w:rPr>
          <w:rFonts w:ascii="Times New Roman" w:eastAsia="Times New Roman" w:hAnsi="Times New Roman" w:cs="Times New Roman"/>
          <w:spacing w:val="2"/>
          <w:sz w:val="20"/>
          <w:lang w:eastAsia="es-MX" w:bidi="es-MX"/>
        </w:rPr>
        <w:t xml:space="preserve"> </w:t>
      </w:r>
      <w:r w:rsidRPr="00CB219E">
        <w:rPr>
          <w:rFonts w:ascii="Times New Roman" w:eastAsia="Times New Roman" w:hAnsi="Times New Roman" w:cs="Times New Roman"/>
          <w:sz w:val="20"/>
          <w:lang w:eastAsia="es-MX" w:bidi="es-MX"/>
        </w:rPr>
        <w:t>lineal.</w:t>
      </w:r>
    </w:p>
    <w:p w:rsidR="00CB219E" w:rsidRPr="00CB219E" w:rsidRDefault="00CB219E" w:rsidP="00CB219E">
      <w:pPr>
        <w:widowControl w:val="0"/>
        <w:numPr>
          <w:ilvl w:val="0"/>
          <w:numId w:val="6"/>
        </w:numPr>
        <w:tabs>
          <w:tab w:val="left" w:pos="1313"/>
          <w:tab w:val="left" w:pos="3230"/>
        </w:tabs>
        <w:autoSpaceDE w:val="0"/>
        <w:autoSpaceDN w:val="0"/>
        <w:spacing w:before="1" w:after="0" w:line="240" w:lineRule="auto"/>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Comercial</w:t>
      </w:r>
      <w:r w:rsidRPr="00CB219E">
        <w:rPr>
          <w:rFonts w:ascii="Times New Roman" w:eastAsia="Times New Roman" w:hAnsi="Times New Roman" w:cs="Times New Roman"/>
          <w:sz w:val="20"/>
          <w:lang w:eastAsia="es-MX" w:bidi="es-MX"/>
        </w:rPr>
        <w:tab/>
        <w:t>$ 5.70 por metro</w:t>
      </w:r>
      <w:r w:rsidRPr="00CB219E">
        <w:rPr>
          <w:rFonts w:ascii="Times New Roman" w:eastAsia="Times New Roman" w:hAnsi="Times New Roman" w:cs="Times New Roman"/>
          <w:spacing w:val="2"/>
          <w:sz w:val="20"/>
          <w:lang w:eastAsia="es-MX" w:bidi="es-MX"/>
        </w:rPr>
        <w:t xml:space="preserve"> </w:t>
      </w:r>
      <w:r w:rsidRPr="00CB219E">
        <w:rPr>
          <w:rFonts w:ascii="Times New Roman" w:eastAsia="Times New Roman" w:hAnsi="Times New Roman" w:cs="Times New Roman"/>
          <w:sz w:val="20"/>
          <w:lang w:eastAsia="es-MX" w:bidi="es-MX"/>
        </w:rPr>
        <w:t>lineal.</w:t>
      </w:r>
    </w:p>
    <w:p w:rsidR="00CB219E" w:rsidRPr="00CB219E" w:rsidRDefault="00CB219E" w:rsidP="00CB219E">
      <w:pPr>
        <w:widowControl w:val="0"/>
        <w:numPr>
          <w:ilvl w:val="0"/>
          <w:numId w:val="6"/>
        </w:numPr>
        <w:tabs>
          <w:tab w:val="left" w:pos="1288"/>
          <w:tab w:val="left" w:pos="3230"/>
        </w:tabs>
        <w:autoSpaceDE w:val="0"/>
        <w:autoSpaceDN w:val="0"/>
        <w:spacing w:after="0" w:line="240" w:lineRule="auto"/>
        <w:ind w:left="1287" w:hanging="181"/>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Industrial</w:t>
      </w:r>
      <w:r w:rsidRPr="00CB219E">
        <w:rPr>
          <w:rFonts w:ascii="Times New Roman" w:eastAsia="Times New Roman" w:hAnsi="Times New Roman" w:cs="Times New Roman"/>
          <w:sz w:val="20"/>
          <w:lang w:eastAsia="es-MX" w:bidi="es-MX"/>
        </w:rPr>
        <w:tab/>
        <w:t>$ 5.70 por metro</w:t>
      </w:r>
      <w:r w:rsidRPr="00CB219E">
        <w:rPr>
          <w:rFonts w:ascii="Times New Roman" w:eastAsia="Times New Roman" w:hAnsi="Times New Roman" w:cs="Times New Roman"/>
          <w:spacing w:val="2"/>
          <w:sz w:val="20"/>
          <w:lang w:eastAsia="es-MX" w:bidi="es-MX"/>
        </w:rPr>
        <w:t xml:space="preserve"> </w:t>
      </w:r>
      <w:r w:rsidRPr="00CB219E">
        <w:rPr>
          <w:rFonts w:ascii="Times New Roman" w:eastAsia="Times New Roman" w:hAnsi="Times New Roman" w:cs="Times New Roman"/>
          <w:sz w:val="20"/>
          <w:lang w:eastAsia="es-MX" w:bidi="es-MX"/>
        </w:rPr>
        <w:t>lineal.</w:t>
      </w:r>
    </w:p>
    <w:p w:rsidR="00CB219E" w:rsidRPr="00CB219E" w:rsidRDefault="00CB219E" w:rsidP="00CB219E">
      <w:pPr>
        <w:widowControl w:val="0"/>
        <w:numPr>
          <w:ilvl w:val="0"/>
          <w:numId w:val="6"/>
        </w:numPr>
        <w:tabs>
          <w:tab w:val="left" w:pos="1322"/>
        </w:tabs>
        <w:autoSpaceDE w:val="0"/>
        <w:autoSpaceDN w:val="0"/>
        <w:spacing w:before="1" w:after="0" w:line="240" w:lineRule="auto"/>
        <w:ind w:left="1321" w:hanging="215"/>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Líneas de alta tensión de138 KV $ 43.50 por metro</w:t>
      </w:r>
      <w:r w:rsidRPr="00CB219E">
        <w:rPr>
          <w:rFonts w:ascii="Times New Roman" w:eastAsia="Times New Roman" w:hAnsi="Times New Roman" w:cs="Times New Roman"/>
          <w:spacing w:val="-4"/>
          <w:sz w:val="20"/>
          <w:lang w:eastAsia="es-MX" w:bidi="es-MX"/>
        </w:rPr>
        <w:t xml:space="preserve"> </w:t>
      </w:r>
      <w:r w:rsidRPr="00CB219E">
        <w:rPr>
          <w:rFonts w:ascii="Times New Roman" w:eastAsia="Times New Roman" w:hAnsi="Times New Roman" w:cs="Times New Roman"/>
          <w:sz w:val="20"/>
          <w:lang w:eastAsia="es-MX" w:bidi="es-MX"/>
        </w:rPr>
        <w:t>lineal.</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11.- Los incisos a, b, c y d, son exclusivamente para casa habitación.</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12.- Permiso para rotura de terracerías, pavimentos asfálticos causará un derecho de:</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20"/>
          <w:szCs w:val="20"/>
          <w:lang w:eastAsia="es-MX" w:bidi="es-MX"/>
        </w:rPr>
      </w:pPr>
    </w:p>
    <w:tbl>
      <w:tblPr>
        <w:tblStyle w:val="TableNormal"/>
        <w:tblW w:w="0" w:type="auto"/>
        <w:tblInd w:w="347" w:type="dxa"/>
        <w:tblLayout w:type="fixed"/>
        <w:tblLook w:val="01E0" w:firstRow="1" w:lastRow="1" w:firstColumn="1" w:lastColumn="1" w:noHBand="0" w:noVBand="0"/>
      </w:tblPr>
      <w:tblGrid>
        <w:gridCol w:w="2585"/>
        <w:gridCol w:w="1148"/>
      </w:tblGrid>
      <w:tr w:rsidR="00CB219E" w:rsidRPr="00CB219E" w:rsidTr="003C4650">
        <w:trPr>
          <w:trHeight w:val="225"/>
        </w:trPr>
        <w:tc>
          <w:tcPr>
            <w:tcW w:w="2585"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12.1.- Rotura en terracerías:</w:t>
            </w:r>
          </w:p>
        </w:tc>
        <w:tc>
          <w:tcPr>
            <w:tcW w:w="1148" w:type="dxa"/>
          </w:tcPr>
          <w:p w:rsidR="00CB219E" w:rsidRPr="00CB219E" w:rsidRDefault="00CB219E" w:rsidP="00CB219E">
            <w:pPr>
              <w:rPr>
                <w:rFonts w:ascii="Times New Roman" w:eastAsia="Times New Roman" w:hAnsi="Times New Roman" w:cs="Times New Roman"/>
                <w:sz w:val="16"/>
                <w:lang w:eastAsia="es-MX" w:bidi="es-MX"/>
              </w:rPr>
            </w:pPr>
          </w:p>
        </w:tc>
      </w:tr>
      <w:tr w:rsidR="00CB219E" w:rsidRPr="00CB219E" w:rsidTr="003C4650">
        <w:trPr>
          <w:trHeight w:val="230"/>
        </w:trPr>
        <w:tc>
          <w:tcPr>
            <w:tcW w:w="258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 1 a 6 mts</w:t>
            </w:r>
          </w:p>
        </w:tc>
        <w:tc>
          <w:tcPr>
            <w:tcW w:w="1148" w:type="dxa"/>
          </w:tcPr>
          <w:p w:rsidR="00CB219E" w:rsidRPr="00CB219E" w:rsidRDefault="00CB219E" w:rsidP="00CB219E">
            <w:pPr>
              <w:spacing w:line="210" w:lineRule="exact"/>
              <w:ind w:right="49"/>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$ 434.50</w:t>
            </w:r>
          </w:p>
        </w:tc>
      </w:tr>
      <w:tr w:rsidR="00CB219E" w:rsidRPr="00CB219E" w:rsidTr="003C4650">
        <w:trPr>
          <w:trHeight w:val="229"/>
        </w:trPr>
        <w:tc>
          <w:tcPr>
            <w:tcW w:w="2585"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b) 7 a 10 mts</w:t>
            </w:r>
          </w:p>
        </w:tc>
        <w:tc>
          <w:tcPr>
            <w:tcW w:w="1148" w:type="dxa"/>
          </w:tcPr>
          <w:p w:rsidR="00CB219E" w:rsidRPr="00CB219E" w:rsidRDefault="00CB219E" w:rsidP="00CB219E">
            <w:pPr>
              <w:spacing w:line="209" w:lineRule="exact"/>
              <w:ind w:right="49"/>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$ 543.30</w:t>
            </w:r>
          </w:p>
        </w:tc>
      </w:tr>
      <w:tr w:rsidR="00CB219E" w:rsidRPr="00CB219E" w:rsidTr="003C4650">
        <w:trPr>
          <w:trHeight w:val="224"/>
        </w:trPr>
        <w:tc>
          <w:tcPr>
            <w:tcW w:w="2585" w:type="dxa"/>
          </w:tcPr>
          <w:p w:rsidR="00CB219E" w:rsidRPr="00CB219E" w:rsidRDefault="00CB219E" w:rsidP="00CB219E">
            <w:pPr>
              <w:spacing w:line="204"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 11 a 15 mts</w:t>
            </w:r>
          </w:p>
        </w:tc>
        <w:tc>
          <w:tcPr>
            <w:tcW w:w="1148" w:type="dxa"/>
          </w:tcPr>
          <w:p w:rsidR="00CB219E" w:rsidRPr="00CB219E" w:rsidRDefault="00CB219E" w:rsidP="00CB219E">
            <w:pPr>
              <w:spacing w:line="204" w:lineRule="exact"/>
              <w:ind w:right="49"/>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$ 869.00</w:t>
            </w:r>
          </w:p>
        </w:tc>
      </w:tr>
    </w:tbl>
    <w:p w:rsidR="00CB219E" w:rsidRPr="00CB219E" w:rsidRDefault="00CB219E" w:rsidP="00CB219E">
      <w:pPr>
        <w:widowControl w:val="0"/>
        <w:autoSpaceDE w:val="0"/>
        <w:autoSpaceDN w:val="0"/>
        <w:spacing w:after="0" w:line="204" w:lineRule="exact"/>
        <w:jc w:val="right"/>
        <w:rPr>
          <w:rFonts w:ascii="Times New Roman" w:eastAsia="Times New Roman" w:hAnsi="Times New Roman" w:cs="Times New Roman"/>
          <w:sz w:val="20"/>
          <w:lang w:eastAsia="es-MX" w:bidi="es-MX"/>
        </w:rPr>
        <w:sectPr w:rsidR="00CB219E" w:rsidRPr="00CB219E">
          <w:pgSz w:w="12250" w:h="15850"/>
          <w:pgMar w:top="960" w:right="360" w:bottom="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3970" t="635" r="5080" b="8890"/>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39" name="Line 25"/>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3982BD" id="Grupo 3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">
                <v:line id="Line 2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w10:anchorlock/>
              </v:group>
            </w:pict>
          </mc:Fallback>
        </mc:AlternateContent>
      </w:r>
    </w:p>
    <w:p w:rsidR="00CB219E" w:rsidRPr="00CB219E" w:rsidRDefault="00CB219E" w:rsidP="00CB219E">
      <w:pPr>
        <w:widowControl w:val="0"/>
        <w:tabs>
          <w:tab w:val="left" w:pos="3230"/>
        </w:tabs>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d) 16 a</w:t>
      </w:r>
      <w:r w:rsidRPr="00CB219E">
        <w:rPr>
          <w:rFonts w:ascii="Times New Roman" w:eastAsia="Times New Roman" w:hAnsi="Times New Roman" w:cs="Times New Roman"/>
          <w:spacing w:val="-4"/>
          <w:sz w:val="20"/>
          <w:szCs w:val="20"/>
          <w:lang w:eastAsia="es-MX" w:bidi="es-MX"/>
        </w:rPr>
        <w:t xml:space="preserve"> </w:t>
      </w:r>
      <w:r w:rsidRPr="00CB219E">
        <w:rPr>
          <w:rFonts w:ascii="Times New Roman" w:eastAsia="Times New Roman" w:hAnsi="Times New Roman" w:cs="Times New Roman"/>
          <w:sz w:val="20"/>
          <w:szCs w:val="20"/>
          <w:lang w:eastAsia="es-MX" w:bidi="es-MX"/>
        </w:rPr>
        <w:t>25 mts</w:t>
      </w:r>
      <w:r w:rsidRPr="00CB219E">
        <w:rPr>
          <w:rFonts w:ascii="Times New Roman" w:eastAsia="Times New Roman" w:hAnsi="Times New Roman" w:cs="Times New Roman"/>
          <w:sz w:val="20"/>
          <w:szCs w:val="20"/>
          <w:lang w:eastAsia="es-MX" w:bidi="es-MX"/>
        </w:rPr>
        <w:tab/>
        <w:t>$1,233.40</w:t>
      </w:r>
    </w:p>
    <w:p w:rsidR="00CB219E" w:rsidRPr="00CB219E" w:rsidRDefault="00CB219E" w:rsidP="00CB219E">
      <w:pPr>
        <w:widowControl w:val="0"/>
        <w:numPr>
          <w:ilvl w:val="0"/>
          <w:numId w:val="5"/>
        </w:numPr>
        <w:tabs>
          <w:tab w:val="left" w:pos="1305"/>
          <w:tab w:val="left" w:pos="3938"/>
        </w:tabs>
        <w:autoSpaceDE w:val="0"/>
        <w:autoSpaceDN w:val="0"/>
        <w:spacing w:after="0" w:line="240" w:lineRule="auto"/>
        <w:ind w:hanging="203"/>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mayor a</w:t>
      </w:r>
      <w:r w:rsidRPr="00CB219E">
        <w:rPr>
          <w:rFonts w:ascii="Times New Roman" w:eastAsia="Times New Roman" w:hAnsi="Times New Roman" w:cs="Times New Roman"/>
          <w:spacing w:val="-5"/>
          <w:sz w:val="20"/>
          <w:lang w:eastAsia="es-MX" w:bidi="es-MX"/>
        </w:rPr>
        <w:t xml:space="preserve"> </w:t>
      </w:r>
      <w:r w:rsidRPr="00CB219E">
        <w:rPr>
          <w:rFonts w:ascii="Times New Roman" w:eastAsia="Times New Roman" w:hAnsi="Times New Roman" w:cs="Times New Roman"/>
          <w:sz w:val="20"/>
          <w:lang w:eastAsia="es-MX" w:bidi="es-MX"/>
        </w:rPr>
        <w:t>25 mts</w:t>
      </w:r>
      <w:r w:rsidRPr="00CB219E">
        <w:rPr>
          <w:rFonts w:ascii="Times New Roman" w:eastAsia="Times New Roman" w:hAnsi="Times New Roman" w:cs="Times New Roman"/>
          <w:sz w:val="20"/>
          <w:lang w:eastAsia="es-MX" w:bidi="es-MX"/>
        </w:rPr>
        <w:tab/>
        <w:t>$1,890.00</w:t>
      </w:r>
    </w:p>
    <w:p w:rsidR="00CB219E" w:rsidRPr="00CB219E" w:rsidRDefault="00CB219E" w:rsidP="00CB219E">
      <w:pPr>
        <w:widowControl w:val="0"/>
        <w:autoSpaceDE w:val="0"/>
        <w:autoSpaceDN w:val="0"/>
        <w:spacing w:before="10" w:after="1" w:line="240" w:lineRule="auto"/>
        <w:rPr>
          <w:rFonts w:ascii="Times New Roman" w:eastAsia="Times New Roman" w:hAnsi="Times New Roman" w:cs="Times New Roman"/>
          <w:sz w:val="20"/>
          <w:szCs w:val="20"/>
          <w:lang w:eastAsia="es-MX" w:bidi="es-MX"/>
        </w:rPr>
      </w:pPr>
    </w:p>
    <w:tbl>
      <w:tblPr>
        <w:tblStyle w:val="TableNormal"/>
        <w:tblW w:w="0" w:type="auto"/>
        <w:tblInd w:w="347" w:type="dxa"/>
        <w:tblLayout w:type="fixed"/>
        <w:tblLook w:val="01E0" w:firstRow="1" w:lastRow="1" w:firstColumn="1" w:lastColumn="1" w:noHBand="0" w:noVBand="0"/>
      </w:tblPr>
      <w:tblGrid>
        <w:gridCol w:w="2595"/>
        <w:gridCol w:w="1187"/>
      </w:tblGrid>
      <w:tr w:rsidR="00CB219E" w:rsidRPr="00CB219E" w:rsidTr="003C4650">
        <w:trPr>
          <w:trHeight w:val="225"/>
        </w:trPr>
        <w:tc>
          <w:tcPr>
            <w:tcW w:w="2595"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12.2.- Rotura de Pavimento:</w:t>
            </w:r>
          </w:p>
        </w:tc>
        <w:tc>
          <w:tcPr>
            <w:tcW w:w="1187" w:type="dxa"/>
          </w:tcPr>
          <w:p w:rsidR="00CB219E" w:rsidRPr="00CB219E" w:rsidRDefault="00CB219E" w:rsidP="00CB219E">
            <w:pPr>
              <w:rPr>
                <w:rFonts w:ascii="Times New Roman" w:eastAsia="Times New Roman" w:hAnsi="Times New Roman" w:cs="Times New Roman"/>
                <w:sz w:val="16"/>
                <w:lang w:eastAsia="es-MX" w:bidi="es-MX"/>
              </w:rPr>
            </w:pPr>
          </w:p>
        </w:tc>
      </w:tr>
      <w:tr w:rsidR="00CB219E" w:rsidRPr="00CB219E" w:rsidTr="003C4650">
        <w:trPr>
          <w:trHeight w:val="230"/>
        </w:trPr>
        <w:tc>
          <w:tcPr>
            <w:tcW w:w="259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 1 a 6 mts</w:t>
            </w:r>
          </w:p>
        </w:tc>
        <w:tc>
          <w:tcPr>
            <w:tcW w:w="1187" w:type="dxa"/>
          </w:tcPr>
          <w:p w:rsidR="00CB219E" w:rsidRPr="00CB219E" w:rsidRDefault="00CB219E" w:rsidP="00CB219E">
            <w:pPr>
              <w:tabs>
                <w:tab w:val="left" w:pos="301"/>
              </w:tabs>
              <w:spacing w:line="210"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w:t>
            </w:r>
            <w:r w:rsidRPr="00CB219E">
              <w:rPr>
                <w:rFonts w:ascii="Times New Roman" w:eastAsia="Times New Roman" w:hAnsi="Times New Roman" w:cs="Times New Roman"/>
                <w:sz w:val="20"/>
                <w:lang w:eastAsia="es-MX" w:bidi="es-MX"/>
              </w:rPr>
              <w:tab/>
            </w:r>
            <w:r w:rsidRPr="00CB219E">
              <w:rPr>
                <w:rFonts w:ascii="Times New Roman" w:eastAsia="Times New Roman" w:hAnsi="Times New Roman" w:cs="Times New Roman"/>
                <w:spacing w:val="-1"/>
                <w:sz w:val="20"/>
                <w:lang w:eastAsia="es-MX" w:bidi="es-MX"/>
              </w:rPr>
              <w:t>902.00</w:t>
            </w:r>
          </w:p>
        </w:tc>
      </w:tr>
      <w:tr w:rsidR="00CB219E" w:rsidRPr="00CB219E" w:rsidTr="003C4650">
        <w:trPr>
          <w:trHeight w:val="229"/>
        </w:trPr>
        <w:tc>
          <w:tcPr>
            <w:tcW w:w="2595"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b) 7 a 10 mts</w:t>
            </w:r>
          </w:p>
        </w:tc>
        <w:tc>
          <w:tcPr>
            <w:tcW w:w="1187" w:type="dxa"/>
          </w:tcPr>
          <w:p w:rsidR="00CB219E" w:rsidRPr="00CB219E" w:rsidRDefault="00CB219E" w:rsidP="00CB219E">
            <w:pPr>
              <w:spacing w:line="209"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$ 1,124.75</w:t>
            </w:r>
          </w:p>
        </w:tc>
      </w:tr>
      <w:tr w:rsidR="00CB219E" w:rsidRPr="00CB219E" w:rsidTr="003C4650">
        <w:trPr>
          <w:trHeight w:val="229"/>
        </w:trPr>
        <w:tc>
          <w:tcPr>
            <w:tcW w:w="2595"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 11 a 15 mts</w:t>
            </w:r>
          </w:p>
        </w:tc>
        <w:tc>
          <w:tcPr>
            <w:tcW w:w="1187" w:type="dxa"/>
          </w:tcPr>
          <w:p w:rsidR="00CB219E" w:rsidRPr="00CB219E" w:rsidRDefault="00CB219E" w:rsidP="00CB219E">
            <w:pPr>
              <w:spacing w:line="209"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$ 1,811.25</w:t>
            </w:r>
          </w:p>
        </w:tc>
      </w:tr>
      <w:tr w:rsidR="00CB219E" w:rsidRPr="00CB219E" w:rsidTr="003C4650">
        <w:trPr>
          <w:trHeight w:val="230"/>
        </w:trPr>
        <w:tc>
          <w:tcPr>
            <w:tcW w:w="259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d) 16 a 25 mts</w:t>
            </w:r>
          </w:p>
        </w:tc>
        <w:tc>
          <w:tcPr>
            <w:tcW w:w="1187" w:type="dxa"/>
          </w:tcPr>
          <w:p w:rsidR="00CB219E" w:rsidRPr="00CB219E" w:rsidRDefault="00CB219E" w:rsidP="00CB219E">
            <w:pPr>
              <w:spacing w:line="210"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$ 2,716.30</w:t>
            </w:r>
          </w:p>
        </w:tc>
      </w:tr>
      <w:tr w:rsidR="00CB219E" w:rsidRPr="00CB219E" w:rsidTr="003C4650">
        <w:trPr>
          <w:trHeight w:val="225"/>
        </w:trPr>
        <w:tc>
          <w:tcPr>
            <w:tcW w:w="2595"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 mayor a 25 mts</w:t>
            </w:r>
          </w:p>
        </w:tc>
        <w:tc>
          <w:tcPr>
            <w:tcW w:w="1187" w:type="dxa"/>
          </w:tcPr>
          <w:p w:rsidR="00CB219E" w:rsidRPr="00CB219E" w:rsidRDefault="00CB219E" w:rsidP="00CB219E">
            <w:pPr>
              <w:spacing w:line="205"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$ 3,620.00</w:t>
            </w:r>
          </w:p>
        </w:tc>
      </w:tr>
    </w:tbl>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12.3.- Reposición de Asfalto $ 230.35 m2.</w:t>
      </w:r>
    </w:p>
    <w:p w:rsidR="00CB219E" w:rsidRPr="00CB219E" w:rsidRDefault="00CB219E" w:rsidP="00CB219E">
      <w:pPr>
        <w:widowControl w:val="0"/>
        <w:autoSpaceDE w:val="0"/>
        <w:autoSpaceDN w:val="0"/>
        <w:spacing w:before="9"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13.- Por trabajos de apertura y rehabilitación de zanjas, para introducción de agua potable y drenaje, se cobrará de acuerdo a la siguiente tabla:</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13.1.- Agua potable:</w:t>
      </w:r>
    </w:p>
    <w:p w:rsidR="00CB219E" w:rsidRPr="00CB219E" w:rsidRDefault="00CB219E" w:rsidP="00CB219E">
      <w:pPr>
        <w:widowControl w:val="0"/>
        <w:autoSpaceDE w:val="0"/>
        <w:autoSpaceDN w:val="0"/>
        <w:spacing w:after="0" w:line="240" w:lineRule="auto"/>
        <w:ind w:right="3749"/>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Zanja en material tipo B para pavimento de asfalto $ 26.15 por metro lineal. b).- Zanja en material tipo B para terracerías $ 19.10 por metro lineal.</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13.2.- Descarga de drenaje:</w:t>
      </w:r>
    </w:p>
    <w:p w:rsidR="00CB219E" w:rsidRPr="00CB219E" w:rsidRDefault="00CB219E" w:rsidP="00CB219E">
      <w:pPr>
        <w:widowControl w:val="0"/>
        <w:autoSpaceDE w:val="0"/>
        <w:autoSpaceDN w:val="0"/>
        <w:spacing w:after="0" w:line="240" w:lineRule="auto"/>
        <w:ind w:right="279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Descarga de drenaje material tipo B para pavimento de asfalto $ 25.60 por metro lineal. c).- Descarga de drenaje material tipo B para terracerías $19.10 por metro lineal.</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9"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14.- Permiso para demoliciones de construcción por m</w:t>
      </w:r>
      <w:r w:rsidRPr="00CB219E">
        <w:rPr>
          <w:rFonts w:ascii="Times New Roman" w:eastAsia="Times New Roman" w:hAnsi="Times New Roman" w:cs="Times New Roman"/>
          <w:sz w:val="20"/>
          <w:szCs w:val="20"/>
          <w:vertAlign w:val="superscript"/>
          <w:lang w:eastAsia="es-MX" w:bidi="es-MX"/>
        </w:rPr>
        <w:t>2</w:t>
      </w:r>
      <w:r w:rsidRPr="00CB219E">
        <w:rPr>
          <w:rFonts w:ascii="Times New Roman" w:eastAsia="Times New Roman" w:hAnsi="Times New Roman" w:cs="Times New Roman"/>
          <w:sz w:val="20"/>
          <w:szCs w:val="20"/>
          <w:lang w:eastAsia="es-MX" w:bidi="es-MX"/>
        </w:rPr>
        <w:t>:</w:t>
      </w:r>
    </w:p>
    <w:tbl>
      <w:tblPr>
        <w:tblStyle w:val="TableNormal"/>
        <w:tblW w:w="0" w:type="auto"/>
        <w:tblInd w:w="1000" w:type="dxa"/>
        <w:tblLayout w:type="fixed"/>
        <w:tblLook w:val="01E0" w:firstRow="1" w:lastRow="1" w:firstColumn="1" w:lastColumn="1" w:noHBand="0" w:noVBand="0"/>
      </w:tblPr>
      <w:tblGrid>
        <w:gridCol w:w="2596"/>
        <w:gridCol w:w="942"/>
      </w:tblGrid>
      <w:tr w:rsidR="00CB219E" w:rsidRPr="00CB219E" w:rsidTr="003C4650">
        <w:trPr>
          <w:trHeight w:val="225"/>
        </w:trPr>
        <w:tc>
          <w:tcPr>
            <w:tcW w:w="2596"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 Habitacional popular</w:t>
            </w:r>
          </w:p>
        </w:tc>
        <w:tc>
          <w:tcPr>
            <w:tcW w:w="942" w:type="dxa"/>
          </w:tcPr>
          <w:p w:rsidR="00CB219E" w:rsidRPr="00CB219E" w:rsidRDefault="00CB219E" w:rsidP="00CB219E">
            <w:pPr>
              <w:spacing w:line="205"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$ 4.80.</w:t>
            </w:r>
          </w:p>
        </w:tc>
      </w:tr>
      <w:tr w:rsidR="00CB219E" w:rsidRPr="00CB219E" w:rsidTr="003C4650">
        <w:trPr>
          <w:trHeight w:val="230"/>
        </w:trPr>
        <w:tc>
          <w:tcPr>
            <w:tcW w:w="259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b) Habitacional Media</w:t>
            </w:r>
          </w:p>
        </w:tc>
        <w:tc>
          <w:tcPr>
            <w:tcW w:w="942" w:type="dxa"/>
          </w:tcPr>
          <w:p w:rsidR="00CB219E" w:rsidRPr="00CB219E" w:rsidRDefault="00CB219E" w:rsidP="00CB219E">
            <w:pPr>
              <w:spacing w:line="210"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$ 7.20.</w:t>
            </w:r>
          </w:p>
        </w:tc>
      </w:tr>
      <w:tr w:rsidR="00CB219E" w:rsidRPr="00CB219E" w:rsidTr="003C4650">
        <w:trPr>
          <w:trHeight w:val="230"/>
        </w:trPr>
        <w:tc>
          <w:tcPr>
            <w:tcW w:w="259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 Habitacional Residencial</w:t>
            </w:r>
          </w:p>
        </w:tc>
        <w:tc>
          <w:tcPr>
            <w:tcW w:w="942" w:type="dxa"/>
          </w:tcPr>
          <w:p w:rsidR="00CB219E" w:rsidRPr="00CB219E" w:rsidRDefault="00CB219E" w:rsidP="00CB219E">
            <w:pPr>
              <w:spacing w:line="210"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$ 7.90.</w:t>
            </w:r>
          </w:p>
        </w:tc>
      </w:tr>
      <w:tr w:rsidR="00CB219E" w:rsidRPr="00CB219E" w:rsidTr="003C4650">
        <w:trPr>
          <w:trHeight w:val="230"/>
        </w:trPr>
        <w:tc>
          <w:tcPr>
            <w:tcW w:w="259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d) Comercial</w:t>
            </w:r>
          </w:p>
        </w:tc>
        <w:tc>
          <w:tcPr>
            <w:tcW w:w="942" w:type="dxa"/>
          </w:tcPr>
          <w:p w:rsidR="00CB219E" w:rsidRPr="00CB219E" w:rsidRDefault="00CB219E" w:rsidP="00CB219E">
            <w:pPr>
              <w:spacing w:line="210"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$ 9.70.</w:t>
            </w:r>
          </w:p>
        </w:tc>
      </w:tr>
      <w:tr w:rsidR="00CB219E" w:rsidRPr="00CB219E" w:rsidTr="003C4650">
        <w:trPr>
          <w:trHeight w:val="225"/>
        </w:trPr>
        <w:tc>
          <w:tcPr>
            <w:tcW w:w="2596"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 Industrial</w:t>
            </w:r>
          </w:p>
        </w:tc>
        <w:tc>
          <w:tcPr>
            <w:tcW w:w="942" w:type="dxa"/>
          </w:tcPr>
          <w:p w:rsidR="00CB219E" w:rsidRPr="00CB219E" w:rsidRDefault="00CB219E" w:rsidP="00CB219E">
            <w:pPr>
              <w:spacing w:line="205"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$ 7.25.</w:t>
            </w:r>
          </w:p>
        </w:tc>
      </w:tr>
    </w:tbl>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35"/>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La autorización que otorgue el Ayuntamiento de conformidad con la Supervisión de la Dirección de Obras Públicas Municipales para la lotificación de predios urbanos, suburbanos o rústicos con servicios o instalaciones o sin ellos, causarán las siguientes</w:t>
      </w:r>
      <w:r w:rsidRPr="00CB219E">
        <w:rPr>
          <w:rFonts w:ascii="Times New Roman" w:eastAsia="Times New Roman" w:hAnsi="Times New Roman" w:cs="Times New Roman"/>
          <w:spacing w:val="-2"/>
          <w:sz w:val="20"/>
          <w:szCs w:val="20"/>
          <w:lang w:eastAsia="es-MX" w:bidi="es-MX"/>
        </w:rPr>
        <w:t xml:space="preserve"> </w:t>
      </w:r>
      <w:r w:rsidRPr="00CB219E">
        <w:rPr>
          <w:rFonts w:ascii="Times New Roman" w:eastAsia="Times New Roman" w:hAnsi="Times New Roman" w:cs="Times New Roman"/>
          <w:sz w:val="20"/>
          <w:szCs w:val="20"/>
          <w:lang w:eastAsia="es-MX" w:bidi="es-MX"/>
        </w:rPr>
        <w:t>cuotas:</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1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1.-Por la aprobación de planos y proyectos de fraccionamientos:</w:t>
      </w:r>
    </w:p>
    <w:tbl>
      <w:tblPr>
        <w:tblStyle w:val="TableNormal"/>
        <w:tblW w:w="0" w:type="auto"/>
        <w:tblInd w:w="1099" w:type="dxa"/>
        <w:tblLayout w:type="fixed"/>
        <w:tblLook w:val="01E0" w:firstRow="1" w:lastRow="1" w:firstColumn="1" w:lastColumn="1" w:noHBand="0" w:noVBand="0"/>
      </w:tblPr>
      <w:tblGrid>
        <w:gridCol w:w="2372"/>
        <w:gridCol w:w="2074"/>
      </w:tblGrid>
      <w:tr w:rsidR="00CB219E" w:rsidRPr="00CB219E" w:rsidTr="003C4650">
        <w:trPr>
          <w:trHeight w:val="225"/>
        </w:trPr>
        <w:tc>
          <w:tcPr>
            <w:tcW w:w="2372"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 Interés Social</w:t>
            </w:r>
          </w:p>
        </w:tc>
        <w:tc>
          <w:tcPr>
            <w:tcW w:w="2074"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$ 2,184.00</w:t>
            </w:r>
          </w:p>
        </w:tc>
      </w:tr>
      <w:tr w:rsidR="00CB219E" w:rsidRPr="00CB219E" w:rsidTr="003C4650">
        <w:trPr>
          <w:trHeight w:val="230"/>
        </w:trPr>
        <w:tc>
          <w:tcPr>
            <w:tcW w:w="237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b).- Popular</w:t>
            </w:r>
          </w:p>
        </w:tc>
        <w:tc>
          <w:tcPr>
            <w:tcW w:w="2074"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$ 2,548.00</w:t>
            </w:r>
          </w:p>
        </w:tc>
      </w:tr>
      <w:tr w:rsidR="00CB219E" w:rsidRPr="00CB219E" w:rsidTr="003C4650">
        <w:trPr>
          <w:trHeight w:val="230"/>
        </w:trPr>
        <w:tc>
          <w:tcPr>
            <w:tcW w:w="237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 Media Baja</w:t>
            </w:r>
          </w:p>
        </w:tc>
        <w:tc>
          <w:tcPr>
            <w:tcW w:w="2074"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$ 3,161.00</w:t>
            </w:r>
          </w:p>
        </w:tc>
      </w:tr>
      <w:tr w:rsidR="00CB219E" w:rsidRPr="00CB219E" w:rsidTr="003C4650">
        <w:trPr>
          <w:trHeight w:val="230"/>
        </w:trPr>
        <w:tc>
          <w:tcPr>
            <w:tcW w:w="237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d).- Residencial</w:t>
            </w:r>
          </w:p>
        </w:tc>
        <w:tc>
          <w:tcPr>
            <w:tcW w:w="2074"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$ 3,988.00</w:t>
            </w:r>
          </w:p>
        </w:tc>
      </w:tr>
      <w:tr w:rsidR="00CB219E" w:rsidRPr="00CB219E" w:rsidTr="003C4650">
        <w:trPr>
          <w:trHeight w:val="229"/>
        </w:trPr>
        <w:tc>
          <w:tcPr>
            <w:tcW w:w="2372"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 Residencial de lujo</w:t>
            </w:r>
          </w:p>
        </w:tc>
        <w:tc>
          <w:tcPr>
            <w:tcW w:w="2074"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$ 4,545.00</w:t>
            </w:r>
          </w:p>
        </w:tc>
      </w:tr>
      <w:tr w:rsidR="00CB219E" w:rsidRPr="00CB219E" w:rsidTr="003C4650">
        <w:trPr>
          <w:trHeight w:val="229"/>
        </w:trPr>
        <w:tc>
          <w:tcPr>
            <w:tcW w:w="2372"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f).- Campestre</w:t>
            </w:r>
          </w:p>
        </w:tc>
        <w:tc>
          <w:tcPr>
            <w:tcW w:w="2074"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$ 2,551.00</w:t>
            </w:r>
          </w:p>
        </w:tc>
      </w:tr>
      <w:tr w:rsidR="00CB219E" w:rsidRPr="00CB219E" w:rsidTr="003C4650">
        <w:trPr>
          <w:trHeight w:val="230"/>
        </w:trPr>
        <w:tc>
          <w:tcPr>
            <w:tcW w:w="237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g).- Cementerios</w:t>
            </w:r>
          </w:p>
        </w:tc>
        <w:tc>
          <w:tcPr>
            <w:tcW w:w="2074"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$ 2,551.00</w:t>
            </w:r>
          </w:p>
        </w:tc>
      </w:tr>
      <w:tr w:rsidR="00CB219E" w:rsidRPr="00CB219E" w:rsidTr="003C4650">
        <w:trPr>
          <w:trHeight w:val="230"/>
        </w:trPr>
        <w:tc>
          <w:tcPr>
            <w:tcW w:w="237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h).- Comercial</w:t>
            </w:r>
          </w:p>
        </w:tc>
        <w:tc>
          <w:tcPr>
            <w:tcW w:w="2074"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$ 3,186.00</w:t>
            </w:r>
          </w:p>
        </w:tc>
      </w:tr>
      <w:tr w:rsidR="00CB219E" w:rsidRPr="00CB219E" w:rsidTr="003C4650">
        <w:trPr>
          <w:trHeight w:val="225"/>
        </w:trPr>
        <w:tc>
          <w:tcPr>
            <w:tcW w:w="2372"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 Industrial</w:t>
            </w:r>
          </w:p>
        </w:tc>
        <w:tc>
          <w:tcPr>
            <w:tcW w:w="2074"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$ 2,552.00</w:t>
            </w:r>
          </w:p>
        </w:tc>
      </w:tr>
    </w:tbl>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8"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2.- Aprobación de planos de construcción</w:t>
      </w:r>
    </w:p>
    <w:tbl>
      <w:tblPr>
        <w:tblStyle w:val="TableNormal"/>
        <w:tblW w:w="0" w:type="auto"/>
        <w:tblInd w:w="950" w:type="dxa"/>
        <w:tblLayout w:type="fixed"/>
        <w:tblLook w:val="01E0" w:firstRow="1" w:lastRow="1" w:firstColumn="1" w:lastColumn="1" w:noHBand="0" w:noVBand="0"/>
      </w:tblPr>
      <w:tblGrid>
        <w:gridCol w:w="2444"/>
        <w:gridCol w:w="1393"/>
      </w:tblGrid>
      <w:tr w:rsidR="00CB219E" w:rsidRPr="00CB219E" w:rsidTr="003C4650">
        <w:trPr>
          <w:trHeight w:val="225"/>
        </w:trPr>
        <w:tc>
          <w:tcPr>
            <w:tcW w:w="2444"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 Interés Social</w:t>
            </w:r>
          </w:p>
        </w:tc>
        <w:tc>
          <w:tcPr>
            <w:tcW w:w="1393" w:type="dxa"/>
          </w:tcPr>
          <w:p w:rsidR="00CB219E" w:rsidRPr="00CB219E" w:rsidRDefault="00CB219E" w:rsidP="00CB219E">
            <w:pPr>
              <w:spacing w:line="205"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$ 270.00</w:t>
            </w:r>
          </w:p>
        </w:tc>
      </w:tr>
      <w:tr w:rsidR="00CB219E" w:rsidRPr="00CB219E" w:rsidTr="003C4650">
        <w:trPr>
          <w:trHeight w:val="230"/>
        </w:trPr>
        <w:tc>
          <w:tcPr>
            <w:tcW w:w="2444"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b).- Popular</w:t>
            </w:r>
          </w:p>
        </w:tc>
        <w:tc>
          <w:tcPr>
            <w:tcW w:w="1393" w:type="dxa"/>
          </w:tcPr>
          <w:p w:rsidR="00CB219E" w:rsidRPr="00CB219E" w:rsidRDefault="00CB219E" w:rsidP="00CB219E">
            <w:pPr>
              <w:spacing w:line="210"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$ 440.00</w:t>
            </w:r>
          </w:p>
        </w:tc>
      </w:tr>
      <w:tr w:rsidR="00CB219E" w:rsidRPr="00CB219E" w:rsidTr="003C4650">
        <w:trPr>
          <w:trHeight w:val="230"/>
        </w:trPr>
        <w:tc>
          <w:tcPr>
            <w:tcW w:w="2444"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 Media Baja</w:t>
            </w:r>
          </w:p>
        </w:tc>
        <w:tc>
          <w:tcPr>
            <w:tcW w:w="1393" w:type="dxa"/>
          </w:tcPr>
          <w:p w:rsidR="00CB219E" w:rsidRPr="00CB219E" w:rsidRDefault="00CB219E" w:rsidP="00CB219E">
            <w:pPr>
              <w:spacing w:line="210"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$ 500.00</w:t>
            </w:r>
          </w:p>
        </w:tc>
      </w:tr>
      <w:tr w:rsidR="00CB219E" w:rsidRPr="00CB219E" w:rsidTr="003C4650">
        <w:trPr>
          <w:trHeight w:val="230"/>
        </w:trPr>
        <w:tc>
          <w:tcPr>
            <w:tcW w:w="2444"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d).- Residencial</w:t>
            </w:r>
          </w:p>
        </w:tc>
        <w:tc>
          <w:tcPr>
            <w:tcW w:w="1393" w:type="dxa"/>
          </w:tcPr>
          <w:p w:rsidR="00CB219E" w:rsidRPr="00CB219E" w:rsidRDefault="00CB219E" w:rsidP="00CB219E">
            <w:pPr>
              <w:spacing w:line="210"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$ 642.00</w:t>
            </w:r>
          </w:p>
        </w:tc>
      </w:tr>
      <w:tr w:rsidR="00CB219E" w:rsidRPr="00CB219E" w:rsidTr="003C4650">
        <w:trPr>
          <w:trHeight w:val="229"/>
        </w:trPr>
        <w:tc>
          <w:tcPr>
            <w:tcW w:w="2444"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 Residencial de lujo</w:t>
            </w:r>
          </w:p>
        </w:tc>
        <w:tc>
          <w:tcPr>
            <w:tcW w:w="1393" w:type="dxa"/>
          </w:tcPr>
          <w:p w:rsidR="00CB219E" w:rsidRPr="00CB219E" w:rsidRDefault="00CB219E" w:rsidP="00CB219E">
            <w:pPr>
              <w:spacing w:line="209"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$ 919.00</w:t>
            </w:r>
          </w:p>
        </w:tc>
      </w:tr>
      <w:tr w:rsidR="00CB219E" w:rsidRPr="00CB219E" w:rsidTr="003C4650">
        <w:trPr>
          <w:trHeight w:val="229"/>
        </w:trPr>
        <w:tc>
          <w:tcPr>
            <w:tcW w:w="2444"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f).- Campestre</w:t>
            </w:r>
          </w:p>
        </w:tc>
        <w:tc>
          <w:tcPr>
            <w:tcW w:w="1393" w:type="dxa"/>
          </w:tcPr>
          <w:p w:rsidR="00CB219E" w:rsidRPr="00CB219E" w:rsidRDefault="00CB219E" w:rsidP="00CB219E">
            <w:pPr>
              <w:spacing w:line="209"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$ 486.50</w:t>
            </w:r>
          </w:p>
        </w:tc>
      </w:tr>
      <w:tr w:rsidR="00CB219E" w:rsidRPr="00CB219E" w:rsidTr="003C4650">
        <w:trPr>
          <w:trHeight w:val="230"/>
        </w:trPr>
        <w:tc>
          <w:tcPr>
            <w:tcW w:w="2444"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g).- Comercial</w:t>
            </w:r>
          </w:p>
        </w:tc>
        <w:tc>
          <w:tcPr>
            <w:tcW w:w="1393" w:type="dxa"/>
          </w:tcPr>
          <w:p w:rsidR="00CB219E" w:rsidRPr="00CB219E" w:rsidRDefault="00CB219E" w:rsidP="00CB219E">
            <w:pPr>
              <w:spacing w:line="210"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$ 918.20</w:t>
            </w:r>
          </w:p>
        </w:tc>
      </w:tr>
      <w:tr w:rsidR="00CB219E" w:rsidRPr="00CB219E" w:rsidTr="003C4650">
        <w:trPr>
          <w:trHeight w:val="225"/>
        </w:trPr>
        <w:tc>
          <w:tcPr>
            <w:tcW w:w="2444"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h).- Industrial</w:t>
            </w:r>
          </w:p>
        </w:tc>
        <w:tc>
          <w:tcPr>
            <w:tcW w:w="1393" w:type="dxa"/>
          </w:tcPr>
          <w:p w:rsidR="00CB219E" w:rsidRPr="00CB219E" w:rsidRDefault="00CB219E" w:rsidP="00CB219E">
            <w:pPr>
              <w:spacing w:line="205"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5"/>
                <w:sz w:val="20"/>
                <w:lang w:eastAsia="es-MX" w:bidi="es-MX"/>
              </w:rPr>
              <w:t>$1,084.50</w:t>
            </w:r>
          </w:p>
        </w:tc>
      </w:tr>
    </w:tbl>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III.- Certificación de Uso de Suelo por única vez:</w:t>
      </w:r>
    </w:p>
    <w:p w:rsidR="00CB219E" w:rsidRPr="00CB219E" w:rsidRDefault="00CB219E" w:rsidP="00CB219E">
      <w:pPr>
        <w:widowControl w:val="0"/>
        <w:autoSpaceDE w:val="0"/>
        <w:autoSpaceDN w:val="0"/>
        <w:spacing w:before="7" w:after="0" w:line="240" w:lineRule="auto"/>
        <w:rPr>
          <w:rFonts w:ascii="Times New Roman" w:eastAsia="Times New Roman" w:hAnsi="Times New Roman" w:cs="Times New Roman"/>
          <w:sz w:val="20"/>
          <w:szCs w:val="20"/>
          <w:lang w:eastAsia="es-MX" w:bidi="es-MX"/>
        </w:rPr>
      </w:pPr>
    </w:p>
    <w:tbl>
      <w:tblPr>
        <w:tblStyle w:val="TableNormal"/>
        <w:tblW w:w="0" w:type="auto"/>
        <w:tblInd w:w="347" w:type="dxa"/>
        <w:tblLayout w:type="fixed"/>
        <w:tblLook w:val="01E0" w:firstRow="1" w:lastRow="1" w:firstColumn="1" w:lastColumn="1" w:noHBand="0" w:noVBand="0"/>
      </w:tblPr>
      <w:tblGrid>
        <w:gridCol w:w="2451"/>
        <w:gridCol w:w="2040"/>
      </w:tblGrid>
      <w:tr w:rsidR="00CB219E" w:rsidRPr="00CB219E" w:rsidTr="003C4650">
        <w:trPr>
          <w:trHeight w:val="225"/>
        </w:trPr>
        <w:tc>
          <w:tcPr>
            <w:tcW w:w="2451"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 Para fraccionamiento</w:t>
            </w:r>
          </w:p>
        </w:tc>
        <w:tc>
          <w:tcPr>
            <w:tcW w:w="2040"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$ 2,205.00</w:t>
            </w:r>
          </w:p>
        </w:tc>
      </w:tr>
      <w:tr w:rsidR="00CB219E" w:rsidRPr="00CB219E" w:rsidTr="003C4650">
        <w:trPr>
          <w:trHeight w:val="230"/>
        </w:trPr>
        <w:tc>
          <w:tcPr>
            <w:tcW w:w="2451"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 Para casa habitación</w:t>
            </w:r>
          </w:p>
        </w:tc>
        <w:tc>
          <w:tcPr>
            <w:tcW w:w="2040" w:type="dxa"/>
          </w:tcPr>
          <w:p w:rsidR="00CB219E" w:rsidRPr="00CB219E" w:rsidRDefault="00CB219E" w:rsidP="00CB219E">
            <w:pPr>
              <w:tabs>
                <w:tab w:val="left" w:pos="733"/>
              </w:tabs>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w:t>
            </w:r>
            <w:r w:rsidRPr="00CB219E">
              <w:rPr>
                <w:rFonts w:ascii="Times New Roman" w:eastAsia="Times New Roman" w:hAnsi="Times New Roman" w:cs="Times New Roman"/>
                <w:sz w:val="20"/>
                <w:lang w:eastAsia="es-MX" w:bidi="es-MX"/>
              </w:rPr>
              <w:tab/>
              <w:t>551.00</w:t>
            </w:r>
          </w:p>
        </w:tc>
      </w:tr>
      <w:tr w:rsidR="00CB219E" w:rsidRPr="00CB219E" w:rsidTr="003C4650">
        <w:trPr>
          <w:trHeight w:val="230"/>
        </w:trPr>
        <w:tc>
          <w:tcPr>
            <w:tcW w:w="2451"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 Para industria</w:t>
            </w:r>
          </w:p>
        </w:tc>
        <w:tc>
          <w:tcPr>
            <w:tcW w:w="2040" w:type="dxa"/>
          </w:tcPr>
          <w:p w:rsidR="00CB219E" w:rsidRPr="00CB219E" w:rsidRDefault="00CB219E" w:rsidP="00CB219E">
            <w:pPr>
              <w:tabs>
                <w:tab w:val="left" w:pos="733"/>
              </w:tabs>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w:t>
            </w:r>
            <w:r w:rsidRPr="00CB219E">
              <w:rPr>
                <w:rFonts w:ascii="Times New Roman" w:eastAsia="Times New Roman" w:hAnsi="Times New Roman" w:cs="Times New Roman"/>
                <w:sz w:val="20"/>
                <w:lang w:eastAsia="es-MX" w:bidi="es-MX"/>
              </w:rPr>
              <w:tab/>
              <w:t>530.00</w:t>
            </w:r>
          </w:p>
        </w:tc>
      </w:tr>
      <w:tr w:rsidR="00CB219E" w:rsidRPr="00CB219E" w:rsidTr="003C4650">
        <w:trPr>
          <w:trHeight w:val="225"/>
        </w:trPr>
        <w:tc>
          <w:tcPr>
            <w:tcW w:w="2451"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 Para comercio:</w:t>
            </w:r>
          </w:p>
        </w:tc>
        <w:tc>
          <w:tcPr>
            <w:tcW w:w="2040" w:type="dxa"/>
          </w:tcPr>
          <w:p w:rsidR="00CB219E" w:rsidRPr="00CB219E" w:rsidRDefault="00CB219E" w:rsidP="00CB219E">
            <w:pPr>
              <w:rPr>
                <w:rFonts w:ascii="Times New Roman" w:eastAsia="Times New Roman" w:hAnsi="Times New Roman" w:cs="Times New Roman"/>
                <w:sz w:val="16"/>
                <w:lang w:eastAsia="es-MX" w:bidi="es-MX"/>
              </w:rPr>
            </w:pPr>
          </w:p>
        </w:tc>
      </w:tr>
    </w:tbl>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tabs>
          <w:tab w:val="left" w:pos="4646"/>
          <w:tab w:val="left" w:pos="4947"/>
        </w:tabs>
        <w:autoSpaceDE w:val="0"/>
        <w:autoSpaceDN w:val="0"/>
        <w:spacing w:after="0" w:line="240" w:lineRule="auto"/>
        <w:ind w:right="5704"/>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menor</w:t>
      </w:r>
      <w:r w:rsidRPr="00CB219E">
        <w:rPr>
          <w:rFonts w:ascii="Times New Roman" w:eastAsia="Times New Roman" w:hAnsi="Times New Roman" w:cs="Times New Roman"/>
          <w:spacing w:val="-2"/>
          <w:sz w:val="20"/>
          <w:szCs w:val="20"/>
          <w:lang w:eastAsia="es-MX" w:bidi="es-MX"/>
        </w:rPr>
        <w:t xml:space="preserve"> </w:t>
      </w:r>
      <w:r w:rsidRPr="00CB219E">
        <w:rPr>
          <w:rFonts w:ascii="Times New Roman" w:eastAsia="Times New Roman" w:hAnsi="Times New Roman" w:cs="Times New Roman"/>
          <w:sz w:val="20"/>
          <w:szCs w:val="20"/>
          <w:lang w:eastAsia="es-MX" w:bidi="es-MX"/>
        </w:rPr>
        <w:t xml:space="preserve">de </w:t>
      </w:r>
      <w:r w:rsidRPr="00CB219E">
        <w:rPr>
          <w:rFonts w:ascii="Times New Roman" w:eastAsia="Times New Roman" w:hAnsi="Times New Roman" w:cs="Times New Roman"/>
          <w:spacing w:val="47"/>
          <w:sz w:val="20"/>
          <w:szCs w:val="20"/>
          <w:lang w:eastAsia="es-MX" w:bidi="es-MX"/>
        </w:rPr>
        <w:t xml:space="preserve"> </w:t>
      </w:r>
      <w:r w:rsidRPr="00CB219E">
        <w:rPr>
          <w:rFonts w:ascii="Times New Roman" w:eastAsia="Times New Roman" w:hAnsi="Times New Roman" w:cs="Times New Roman"/>
          <w:sz w:val="20"/>
          <w:szCs w:val="20"/>
          <w:lang w:eastAsia="es-MX" w:bidi="es-MX"/>
        </w:rPr>
        <w:t>50.00m</w:t>
      </w:r>
      <w:r w:rsidRPr="00CB219E">
        <w:rPr>
          <w:rFonts w:ascii="Times New Roman" w:eastAsia="Times New Roman" w:hAnsi="Times New Roman" w:cs="Times New Roman"/>
          <w:sz w:val="20"/>
          <w:szCs w:val="20"/>
          <w:vertAlign w:val="superscript"/>
          <w:lang w:eastAsia="es-MX" w:bidi="es-MX"/>
        </w:rPr>
        <w:t>2</w:t>
      </w:r>
      <w:r w:rsidRPr="00CB219E">
        <w:rPr>
          <w:rFonts w:ascii="Times New Roman" w:eastAsia="Times New Roman" w:hAnsi="Times New Roman" w:cs="Times New Roman"/>
          <w:sz w:val="20"/>
          <w:szCs w:val="20"/>
          <w:lang w:eastAsia="es-MX" w:bidi="es-MX"/>
        </w:rPr>
        <w:tab/>
        <w:t>$</w:t>
      </w:r>
      <w:r w:rsidRPr="00CB219E">
        <w:rPr>
          <w:rFonts w:ascii="Times New Roman" w:eastAsia="Times New Roman" w:hAnsi="Times New Roman" w:cs="Times New Roman"/>
          <w:sz w:val="20"/>
          <w:szCs w:val="20"/>
          <w:lang w:eastAsia="es-MX" w:bidi="es-MX"/>
        </w:rPr>
        <w:tab/>
        <w:t>565.00 b) mayor de   51.00 m</w:t>
      </w:r>
      <w:r w:rsidRPr="00CB219E">
        <w:rPr>
          <w:rFonts w:ascii="Times New Roman" w:eastAsia="Times New Roman" w:hAnsi="Times New Roman" w:cs="Times New Roman"/>
          <w:sz w:val="20"/>
          <w:szCs w:val="20"/>
          <w:vertAlign w:val="superscript"/>
          <w:lang w:eastAsia="es-MX" w:bidi="es-MX"/>
        </w:rPr>
        <w:t>2</w:t>
      </w:r>
      <w:r w:rsidRPr="00CB219E">
        <w:rPr>
          <w:rFonts w:ascii="Times New Roman" w:eastAsia="Times New Roman" w:hAnsi="Times New Roman" w:cs="Times New Roman"/>
          <w:sz w:val="20"/>
          <w:szCs w:val="20"/>
          <w:lang w:eastAsia="es-MX" w:bidi="es-MX"/>
        </w:rPr>
        <w:t xml:space="preserve"> hasta</w:t>
      </w:r>
      <w:r w:rsidRPr="00CB219E">
        <w:rPr>
          <w:rFonts w:ascii="Times New Roman" w:eastAsia="Times New Roman" w:hAnsi="Times New Roman" w:cs="Times New Roman"/>
          <w:spacing w:val="-7"/>
          <w:sz w:val="20"/>
          <w:szCs w:val="20"/>
          <w:lang w:eastAsia="es-MX" w:bidi="es-MX"/>
        </w:rPr>
        <w:t xml:space="preserve"> </w:t>
      </w:r>
      <w:r w:rsidRPr="00CB219E">
        <w:rPr>
          <w:rFonts w:ascii="Times New Roman" w:eastAsia="Times New Roman" w:hAnsi="Times New Roman" w:cs="Times New Roman"/>
          <w:sz w:val="20"/>
          <w:szCs w:val="20"/>
          <w:lang w:eastAsia="es-MX" w:bidi="es-MX"/>
        </w:rPr>
        <w:t>500.00 m</w:t>
      </w:r>
      <w:r w:rsidRPr="00CB219E">
        <w:rPr>
          <w:rFonts w:ascii="Times New Roman" w:eastAsia="Times New Roman" w:hAnsi="Times New Roman" w:cs="Times New Roman"/>
          <w:sz w:val="20"/>
          <w:szCs w:val="20"/>
          <w:vertAlign w:val="superscript"/>
          <w:lang w:eastAsia="es-MX" w:bidi="es-MX"/>
        </w:rPr>
        <w:t>2</w:t>
      </w:r>
      <w:r w:rsidRPr="00CB219E">
        <w:rPr>
          <w:rFonts w:ascii="Times New Roman" w:eastAsia="Times New Roman" w:hAnsi="Times New Roman" w:cs="Times New Roman"/>
          <w:sz w:val="20"/>
          <w:szCs w:val="20"/>
          <w:lang w:eastAsia="es-MX" w:bidi="es-MX"/>
        </w:rPr>
        <w:tab/>
        <w:t>$</w:t>
      </w:r>
      <w:r w:rsidRPr="00CB219E">
        <w:rPr>
          <w:rFonts w:ascii="Times New Roman" w:eastAsia="Times New Roman" w:hAnsi="Times New Roman" w:cs="Times New Roman"/>
          <w:spacing w:val="-3"/>
          <w:sz w:val="20"/>
          <w:szCs w:val="20"/>
          <w:lang w:eastAsia="es-MX" w:bidi="es-MX"/>
        </w:rPr>
        <w:t xml:space="preserve"> </w:t>
      </w:r>
      <w:r w:rsidRPr="00CB219E">
        <w:rPr>
          <w:rFonts w:ascii="Times New Roman" w:eastAsia="Times New Roman" w:hAnsi="Times New Roman" w:cs="Times New Roman"/>
          <w:sz w:val="20"/>
          <w:szCs w:val="20"/>
          <w:lang w:eastAsia="es-MX" w:bidi="es-MX"/>
        </w:rPr>
        <w:t>1,380.00</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lang w:eastAsia="es-MX" w:bidi="es-MX"/>
        </w:rPr>
        <w:sectPr w:rsidR="00CB219E" w:rsidRPr="00CB219E">
          <w:pgSz w:w="12250" w:h="15850"/>
          <w:pgMar w:top="960" w:right="360" w:bottom="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0795" t="6985" r="8255" b="2540"/>
                <wp:docPr id="3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37" name="Line 23"/>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1DA8FA" id="Grupo 3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">
                <v:line id="Line 2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w10:anchorlock/>
              </v:group>
            </w:pict>
          </mc:Fallback>
        </mc:AlternateContent>
      </w:r>
    </w:p>
    <w:p w:rsidR="00CB219E" w:rsidRPr="00CB219E" w:rsidRDefault="00CB219E" w:rsidP="00CB219E">
      <w:pPr>
        <w:widowControl w:val="0"/>
        <w:tabs>
          <w:tab w:val="left" w:pos="4646"/>
        </w:tabs>
        <w:autoSpaceDE w:val="0"/>
        <w:autoSpaceDN w:val="0"/>
        <w:spacing w:after="0" w:line="240" w:lineRule="auto"/>
        <w:ind w:right="5704"/>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c) mayor de 501.00 m</w:t>
      </w:r>
      <w:r w:rsidRPr="00CB219E">
        <w:rPr>
          <w:rFonts w:ascii="Times New Roman" w:eastAsia="Times New Roman" w:hAnsi="Times New Roman" w:cs="Times New Roman"/>
          <w:sz w:val="20"/>
          <w:szCs w:val="20"/>
          <w:vertAlign w:val="superscript"/>
          <w:lang w:eastAsia="es-MX" w:bidi="es-MX"/>
        </w:rPr>
        <w:t>2</w:t>
      </w:r>
      <w:r w:rsidRPr="00CB219E">
        <w:rPr>
          <w:rFonts w:ascii="Times New Roman" w:eastAsia="Times New Roman" w:hAnsi="Times New Roman" w:cs="Times New Roman"/>
          <w:sz w:val="20"/>
          <w:szCs w:val="20"/>
          <w:lang w:eastAsia="es-MX" w:bidi="es-MX"/>
        </w:rPr>
        <w:t xml:space="preserve"> hasta</w:t>
      </w:r>
      <w:r w:rsidRPr="00CB219E">
        <w:rPr>
          <w:rFonts w:ascii="Times New Roman" w:eastAsia="Times New Roman" w:hAnsi="Times New Roman" w:cs="Times New Roman"/>
          <w:spacing w:val="-7"/>
          <w:sz w:val="20"/>
          <w:szCs w:val="20"/>
          <w:lang w:eastAsia="es-MX" w:bidi="es-MX"/>
        </w:rPr>
        <w:t xml:space="preserve"> </w:t>
      </w:r>
      <w:r w:rsidRPr="00CB219E">
        <w:rPr>
          <w:rFonts w:ascii="Times New Roman" w:eastAsia="Times New Roman" w:hAnsi="Times New Roman" w:cs="Times New Roman"/>
          <w:sz w:val="20"/>
          <w:szCs w:val="20"/>
          <w:lang w:eastAsia="es-MX" w:bidi="es-MX"/>
        </w:rPr>
        <w:t>1,000.00 m</w:t>
      </w:r>
      <w:r w:rsidRPr="00CB219E">
        <w:rPr>
          <w:rFonts w:ascii="Times New Roman" w:eastAsia="Times New Roman" w:hAnsi="Times New Roman" w:cs="Times New Roman"/>
          <w:sz w:val="20"/>
          <w:szCs w:val="20"/>
          <w:vertAlign w:val="superscript"/>
          <w:lang w:eastAsia="es-MX" w:bidi="es-MX"/>
        </w:rPr>
        <w:t>2</w:t>
      </w:r>
      <w:r w:rsidRPr="00CB219E">
        <w:rPr>
          <w:rFonts w:ascii="Times New Roman" w:eastAsia="Times New Roman" w:hAnsi="Times New Roman" w:cs="Times New Roman"/>
          <w:sz w:val="20"/>
          <w:szCs w:val="20"/>
          <w:lang w:eastAsia="es-MX" w:bidi="es-MX"/>
        </w:rPr>
        <w:tab/>
        <w:t>$ 1,525.00 d) mayor de</w:t>
      </w:r>
      <w:r w:rsidRPr="00CB219E">
        <w:rPr>
          <w:rFonts w:ascii="Times New Roman" w:eastAsia="Times New Roman" w:hAnsi="Times New Roman" w:cs="Times New Roman"/>
          <w:spacing w:val="-4"/>
          <w:sz w:val="20"/>
          <w:szCs w:val="20"/>
          <w:lang w:eastAsia="es-MX" w:bidi="es-MX"/>
        </w:rPr>
        <w:t xml:space="preserve"> </w:t>
      </w:r>
      <w:r w:rsidRPr="00CB219E">
        <w:rPr>
          <w:rFonts w:ascii="Times New Roman" w:eastAsia="Times New Roman" w:hAnsi="Times New Roman" w:cs="Times New Roman"/>
          <w:sz w:val="20"/>
          <w:szCs w:val="20"/>
          <w:lang w:eastAsia="es-MX" w:bidi="es-MX"/>
        </w:rPr>
        <w:t>1000</w:t>
      </w:r>
      <w:r w:rsidRPr="00CB219E">
        <w:rPr>
          <w:rFonts w:ascii="Times New Roman" w:eastAsia="Times New Roman" w:hAnsi="Times New Roman" w:cs="Times New Roman"/>
          <w:spacing w:val="-2"/>
          <w:sz w:val="20"/>
          <w:szCs w:val="20"/>
          <w:lang w:eastAsia="es-MX" w:bidi="es-MX"/>
        </w:rPr>
        <w:t xml:space="preserve"> </w:t>
      </w:r>
      <w:r w:rsidRPr="00CB219E">
        <w:rPr>
          <w:rFonts w:ascii="Times New Roman" w:eastAsia="Times New Roman" w:hAnsi="Times New Roman" w:cs="Times New Roman"/>
          <w:sz w:val="20"/>
          <w:szCs w:val="20"/>
          <w:lang w:eastAsia="es-MX" w:bidi="es-MX"/>
        </w:rPr>
        <w:t>m</w:t>
      </w:r>
      <w:r w:rsidRPr="00CB219E">
        <w:rPr>
          <w:rFonts w:ascii="Times New Roman" w:eastAsia="Times New Roman" w:hAnsi="Times New Roman" w:cs="Times New Roman"/>
          <w:sz w:val="20"/>
          <w:szCs w:val="20"/>
          <w:vertAlign w:val="superscript"/>
          <w:lang w:eastAsia="es-MX" w:bidi="es-MX"/>
        </w:rPr>
        <w:t>2</w:t>
      </w:r>
      <w:r w:rsidRPr="00CB219E">
        <w:rPr>
          <w:rFonts w:ascii="Times New Roman" w:eastAsia="Times New Roman" w:hAnsi="Times New Roman" w:cs="Times New Roman"/>
          <w:sz w:val="20"/>
          <w:szCs w:val="20"/>
          <w:lang w:eastAsia="es-MX" w:bidi="es-MX"/>
        </w:rPr>
        <w:tab/>
        <w:t>$</w:t>
      </w:r>
      <w:r w:rsidRPr="00CB219E">
        <w:rPr>
          <w:rFonts w:ascii="Times New Roman" w:eastAsia="Times New Roman" w:hAnsi="Times New Roman" w:cs="Times New Roman"/>
          <w:spacing w:val="-3"/>
          <w:sz w:val="20"/>
          <w:szCs w:val="20"/>
          <w:lang w:eastAsia="es-MX" w:bidi="es-MX"/>
        </w:rPr>
        <w:t xml:space="preserve"> </w:t>
      </w:r>
      <w:r w:rsidRPr="00CB219E">
        <w:rPr>
          <w:rFonts w:ascii="Times New Roman" w:eastAsia="Times New Roman" w:hAnsi="Times New Roman" w:cs="Times New Roman"/>
          <w:sz w:val="20"/>
          <w:szCs w:val="20"/>
          <w:lang w:eastAsia="es-MX" w:bidi="es-MX"/>
        </w:rPr>
        <w:t>3,820.00</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tabs>
          <w:tab w:val="left" w:pos="3938"/>
        </w:tabs>
        <w:autoSpaceDE w:val="0"/>
        <w:autoSpaceDN w:val="0"/>
        <w:spacing w:after="0" w:line="240" w:lineRule="auto"/>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5.- Bares,</w:t>
      </w:r>
      <w:r w:rsidRPr="00CB219E">
        <w:rPr>
          <w:rFonts w:ascii="Times New Roman" w:eastAsia="Times New Roman" w:hAnsi="Times New Roman" w:cs="Times New Roman"/>
          <w:spacing w:val="-5"/>
          <w:sz w:val="20"/>
          <w:szCs w:val="20"/>
          <w:lang w:eastAsia="es-MX" w:bidi="es-MX"/>
        </w:rPr>
        <w:t xml:space="preserve"> </w:t>
      </w:r>
      <w:r w:rsidRPr="00CB219E">
        <w:rPr>
          <w:rFonts w:ascii="Times New Roman" w:eastAsia="Times New Roman" w:hAnsi="Times New Roman" w:cs="Times New Roman"/>
          <w:sz w:val="20"/>
          <w:szCs w:val="20"/>
          <w:lang w:eastAsia="es-MX" w:bidi="es-MX"/>
        </w:rPr>
        <w:t>cantinas,</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discotecas</w:t>
      </w:r>
      <w:r w:rsidRPr="00CB219E">
        <w:rPr>
          <w:rFonts w:ascii="Times New Roman" w:eastAsia="Times New Roman" w:hAnsi="Times New Roman" w:cs="Times New Roman"/>
          <w:sz w:val="20"/>
          <w:szCs w:val="20"/>
          <w:lang w:eastAsia="es-MX" w:bidi="es-MX"/>
        </w:rPr>
        <w:tab/>
        <w:t>$</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5,705.00</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tabs>
          <w:tab w:val="left" w:pos="4646"/>
        </w:tabs>
        <w:autoSpaceDE w:val="0"/>
        <w:autoSpaceDN w:val="0"/>
        <w:spacing w:after="0" w:line="240" w:lineRule="auto"/>
        <w:ind w:right="5704"/>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6.- Depósitos, licorería</w:t>
      </w:r>
      <w:r w:rsidRPr="00CB219E">
        <w:rPr>
          <w:rFonts w:ascii="Times New Roman" w:eastAsia="Times New Roman" w:hAnsi="Times New Roman" w:cs="Times New Roman"/>
          <w:spacing w:val="-5"/>
          <w:sz w:val="20"/>
          <w:szCs w:val="20"/>
          <w:lang w:eastAsia="es-MX" w:bidi="es-MX"/>
        </w:rPr>
        <w:t xml:space="preserve"> </w:t>
      </w:r>
      <w:r w:rsidRPr="00CB219E">
        <w:rPr>
          <w:rFonts w:ascii="Times New Roman" w:eastAsia="Times New Roman" w:hAnsi="Times New Roman" w:cs="Times New Roman"/>
          <w:sz w:val="20"/>
          <w:szCs w:val="20"/>
          <w:lang w:eastAsia="es-MX" w:bidi="es-MX"/>
        </w:rPr>
        <w:t>y</w:t>
      </w:r>
      <w:r w:rsidRPr="00CB219E">
        <w:rPr>
          <w:rFonts w:ascii="Times New Roman" w:eastAsia="Times New Roman" w:hAnsi="Times New Roman" w:cs="Times New Roman"/>
          <w:spacing w:val="-5"/>
          <w:sz w:val="20"/>
          <w:szCs w:val="20"/>
          <w:lang w:eastAsia="es-MX" w:bidi="es-MX"/>
        </w:rPr>
        <w:t xml:space="preserve"> </w:t>
      </w:r>
      <w:r w:rsidRPr="00CB219E">
        <w:rPr>
          <w:rFonts w:ascii="Times New Roman" w:eastAsia="Times New Roman" w:hAnsi="Times New Roman" w:cs="Times New Roman"/>
          <w:sz w:val="20"/>
          <w:szCs w:val="20"/>
          <w:lang w:eastAsia="es-MX" w:bidi="es-MX"/>
        </w:rPr>
        <w:t>distribuidores</w:t>
      </w:r>
      <w:r w:rsidRPr="00CB219E">
        <w:rPr>
          <w:rFonts w:ascii="Times New Roman" w:eastAsia="Times New Roman" w:hAnsi="Times New Roman" w:cs="Times New Roman"/>
          <w:sz w:val="20"/>
          <w:szCs w:val="20"/>
          <w:lang w:eastAsia="es-MX" w:bidi="es-MX"/>
        </w:rPr>
        <w:tab/>
        <w:t>$ 3,814.50 de</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cerveza.</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0" w:line="240" w:lineRule="auto"/>
        <w:ind w:right="23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IV.- Por la expedición de permiso de construcción y remodelación de las instalaciones que sean centrales productoras de energía termoeléctrica, térmica solar, hidroeléctrica, eólica, fotovoltaica, aerogeneradores o similares, se cobrará la cantidad de $ 45,209.00 por permiso para cada aerogenerador o unidad.</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 Por la expedición de permiso de construcción y remodelación de la instalación dedicada a la explotación del gas de lutitas o gas shale, se cobrará la cantidad de $ 45,209.00 por permiso para cada unidad.</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251"/>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VI.- Por la expedición de permiso de construcción y remodelación de la instalación dedicada a la extracción de Gas Natural $ 45,209.00 por permiso para cada</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unidad.</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0" w:line="240" w:lineRule="auto"/>
        <w:ind w:right="244"/>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VII.- Por la expedición de permiso de construcción y remodelación de la instalación dedicada a la extracción de Gas No Asociado $ 45,209.00 por permiso para cada</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unidad.</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4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VIII.- Por la expedición de permiso de construcción y remodelación de pozos verticales y direccionales en el área específica a Yacimientos Convencionales (Roca Reservorio) en Trampas Estructurales en el que se encuentre el hidrocarburo $ 45,209.00 por permiso para cada pozo.</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0" w:line="240" w:lineRule="auto"/>
        <w:ind w:right="24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IX.- Por la expedición de permiso de construcción y remodelación de pozo para la extracción de cualquier hidrocarburo $ 45,209.00 por permiso para cada</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pozo.</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188"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II</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SERVICIOS POR ALINEACIÓN DE PREDIOS Y ASIGNACIÓN DE NÚMEROS OFICIALES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Cs w:val="20"/>
          <w:lang w:eastAsia="es-MX" w:bidi="es-MX"/>
        </w:rPr>
      </w:pP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b/>
          <w:sz w:val="17"/>
          <w:szCs w:val="20"/>
          <w:lang w:eastAsia="es-MX" w:bidi="es-MX"/>
        </w:rPr>
      </w:pPr>
    </w:p>
    <w:p w:rsidR="00CB219E" w:rsidRPr="00CB219E" w:rsidRDefault="00CB219E" w:rsidP="00CB219E">
      <w:pPr>
        <w:widowControl w:val="0"/>
        <w:autoSpaceDE w:val="0"/>
        <w:autoSpaceDN w:val="0"/>
        <w:spacing w:after="0" w:line="240" w:lineRule="auto"/>
        <w:ind w:right="29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18.- </w:t>
      </w:r>
      <w:r w:rsidRPr="00CB219E">
        <w:rPr>
          <w:rFonts w:ascii="Times New Roman" w:eastAsia="Times New Roman" w:hAnsi="Times New Roman" w:cs="Times New Roman"/>
          <w:sz w:val="20"/>
          <w:szCs w:val="20"/>
          <w:lang w:eastAsia="es-MX" w:bidi="es-MX"/>
        </w:rPr>
        <w:t>Son objeto de estos derechos, los servicios que preste el Municipio por el alineamiento de frentes de predios sobre la vía pública y la asignación del número oficial correspondiente a dichos predios.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294"/>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480" w:lineRule="auto"/>
        <w:ind w:right="361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Los derechos correspondientes a estos servicios se cubrirán conforme a la siguiente tarifa: I.- Número oficial Residencial $ 100.00, Comercial $ 218.00.</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III</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POR LA EXPEDICIÓN DE LICENCIAS PARA FRACCIONAMIENTOS</w:t>
      </w: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94"/>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19.- </w:t>
      </w:r>
      <w:r w:rsidRPr="00CB219E">
        <w:rPr>
          <w:rFonts w:ascii="Times New Roman" w:eastAsia="Times New Roman" w:hAnsi="Times New Roman" w:cs="Times New Roman"/>
          <w:sz w:val="20"/>
          <w:szCs w:val="20"/>
          <w:lang w:eastAsia="es-MX" w:bidi="es-MX"/>
        </w:rPr>
        <w:t>Este derecho se causará por la aprobación de planos, así como por la expedición de licencias de fraccionamientos habitacionales, campestres, comerciales, industriales o cementerios, así como de fusiones, subdivisiones y relotificaciones de</w:t>
      </w:r>
      <w:r w:rsidRPr="00CB219E">
        <w:rPr>
          <w:rFonts w:ascii="Times New Roman" w:eastAsia="Times New Roman" w:hAnsi="Times New Roman" w:cs="Times New Roman"/>
          <w:spacing w:val="-2"/>
          <w:sz w:val="20"/>
          <w:szCs w:val="20"/>
          <w:lang w:eastAsia="es-MX" w:bidi="es-MX"/>
        </w:rPr>
        <w:t xml:space="preserve"> </w:t>
      </w:r>
      <w:r w:rsidRPr="00CB219E">
        <w:rPr>
          <w:rFonts w:ascii="Times New Roman" w:eastAsia="Times New Roman" w:hAnsi="Times New Roman" w:cs="Times New Roman"/>
          <w:sz w:val="20"/>
          <w:szCs w:val="20"/>
          <w:lang w:eastAsia="es-MX" w:bidi="es-MX"/>
        </w:rPr>
        <w:t>predios.</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4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 Para la creación de nuevos fraccionamientos y su lotificación, la obtención del permiso causará una cuota por metro cuadrado vendible conforme a lo siguiente:</w:t>
      </w:r>
    </w:p>
    <w:p w:rsidR="00CB219E" w:rsidRPr="00CB219E" w:rsidRDefault="00CB219E" w:rsidP="00CB219E">
      <w:pPr>
        <w:widowControl w:val="0"/>
        <w:autoSpaceDE w:val="0"/>
        <w:autoSpaceDN w:val="0"/>
        <w:spacing w:before="7" w:after="1" w:line="240" w:lineRule="auto"/>
        <w:rPr>
          <w:rFonts w:ascii="Times New Roman" w:eastAsia="Times New Roman" w:hAnsi="Times New Roman" w:cs="Times New Roman"/>
          <w:sz w:val="20"/>
          <w:szCs w:val="20"/>
          <w:lang w:eastAsia="es-MX" w:bidi="es-MX"/>
        </w:rPr>
      </w:pPr>
    </w:p>
    <w:tbl>
      <w:tblPr>
        <w:tblStyle w:val="TableNormal"/>
        <w:tblW w:w="0" w:type="auto"/>
        <w:tblInd w:w="631" w:type="dxa"/>
        <w:tblLayout w:type="fixed"/>
        <w:tblLook w:val="01E0" w:firstRow="1" w:lastRow="1" w:firstColumn="1" w:lastColumn="1" w:noHBand="0" w:noVBand="0"/>
      </w:tblPr>
      <w:tblGrid>
        <w:gridCol w:w="1608"/>
        <w:gridCol w:w="888"/>
        <w:gridCol w:w="655"/>
      </w:tblGrid>
      <w:tr w:rsidR="00CB219E" w:rsidRPr="00CB219E" w:rsidTr="003C4650">
        <w:trPr>
          <w:trHeight w:val="225"/>
        </w:trPr>
        <w:tc>
          <w:tcPr>
            <w:tcW w:w="1608"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1.-Interés social</w:t>
            </w:r>
          </w:p>
        </w:tc>
        <w:tc>
          <w:tcPr>
            <w:tcW w:w="888"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$ 2.50</w:t>
            </w:r>
          </w:p>
        </w:tc>
        <w:tc>
          <w:tcPr>
            <w:tcW w:w="655" w:type="dxa"/>
          </w:tcPr>
          <w:p w:rsidR="00CB219E" w:rsidRPr="00CB219E" w:rsidRDefault="00CB219E" w:rsidP="00CB219E">
            <w:pPr>
              <w:rPr>
                <w:rFonts w:ascii="Times New Roman" w:eastAsia="Times New Roman" w:hAnsi="Times New Roman" w:cs="Times New Roman"/>
                <w:sz w:val="16"/>
                <w:lang w:eastAsia="es-MX" w:bidi="es-MX"/>
              </w:rPr>
            </w:pPr>
          </w:p>
        </w:tc>
      </w:tr>
      <w:tr w:rsidR="00CB219E" w:rsidRPr="00CB219E" w:rsidTr="003C4650">
        <w:trPr>
          <w:trHeight w:val="230"/>
        </w:trPr>
        <w:tc>
          <w:tcPr>
            <w:tcW w:w="1608"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 Popular</w:t>
            </w:r>
          </w:p>
        </w:tc>
        <w:tc>
          <w:tcPr>
            <w:tcW w:w="888" w:type="dxa"/>
          </w:tcPr>
          <w:p w:rsidR="00CB219E" w:rsidRPr="00CB219E" w:rsidRDefault="00CB219E" w:rsidP="00CB219E">
            <w:pPr>
              <w:rPr>
                <w:rFonts w:ascii="Times New Roman" w:eastAsia="Times New Roman" w:hAnsi="Times New Roman" w:cs="Times New Roman"/>
                <w:sz w:val="16"/>
                <w:lang w:eastAsia="es-MX" w:bidi="es-MX"/>
              </w:rPr>
            </w:pPr>
          </w:p>
        </w:tc>
        <w:tc>
          <w:tcPr>
            <w:tcW w:w="655" w:type="dxa"/>
          </w:tcPr>
          <w:p w:rsidR="00CB219E" w:rsidRPr="00CB219E" w:rsidRDefault="00CB219E" w:rsidP="00CB219E">
            <w:pPr>
              <w:spacing w:line="211" w:lineRule="exact"/>
              <w:ind w:right="32"/>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$ 4.50</w:t>
            </w:r>
          </w:p>
        </w:tc>
      </w:tr>
      <w:tr w:rsidR="00CB219E" w:rsidRPr="00CB219E" w:rsidTr="003C4650">
        <w:trPr>
          <w:trHeight w:val="230"/>
        </w:trPr>
        <w:tc>
          <w:tcPr>
            <w:tcW w:w="1608"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 Medio</w:t>
            </w:r>
          </w:p>
        </w:tc>
        <w:tc>
          <w:tcPr>
            <w:tcW w:w="888" w:type="dxa"/>
          </w:tcPr>
          <w:p w:rsidR="00CB219E" w:rsidRPr="00CB219E" w:rsidRDefault="00CB219E" w:rsidP="00CB219E">
            <w:pPr>
              <w:rPr>
                <w:rFonts w:ascii="Times New Roman" w:eastAsia="Times New Roman" w:hAnsi="Times New Roman" w:cs="Times New Roman"/>
                <w:sz w:val="16"/>
                <w:lang w:eastAsia="es-MX" w:bidi="es-MX"/>
              </w:rPr>
            </w:pPr>
          </w:p>
        </w:tc>
        <w:tc>
          <w:tcPr>
            <w:tcW w:w="655" w:type="dxa"/>
          </w:tcPr>
          <w:p w:rsidR="00CB219E" w:rsidRPr="00CB219E" w:rsidRDefault="00CB219E" w:rsidP="00CB219E">
            <w:pPr>
              <w:spacing w:line="211" w:lineRule="exact"/>
              <w:ind w:right="32"/>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$ 5.75</w:t>
            </w:r>
          </w:p>
        </w:tc>
      </w:tr>
      <w:tr w:rsidR="00CB219E" w:rsidRPr="00CB219E" w:rsidTr="003C4650">
        <w:trPr>
          <w:trHeight w:val="230"/>
        </w:trPr>
        <w:tc>
          <w:tcPr>
            <w:tcW w:w="1608"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 Residencial</w:t>
            </w:r>
          </w:p>
        </w:tc>
        <w:tc>
          <w:tcPr>
            <w:tcW w:w="888" w:type="dxa"/>
          </w:tcPr>
          <w:p w:rsidR="00CB219E" w:rsidRPr="00CB219E" w:rsidRDefault="00CB219E" w:rsidP="00CB219E">
            <w:pPr>
              <w:rPr>
                <w:rFonts w:ascii="Times New Roman" w:eastAsia="Times New Roman" w:hAnsi="Times New Roman" w:cs="Times New Roman"/>
                <w:sz w:val="16"/>
                <w:lang w:eastAsia="es-MX" w:bidi="es-MX"/>
              </w:rPr>
            </w:pPr>
          </w:p>
        </w:tc>
        <w:tc>
          <w:tcPr>
            <w:tcW w:w="655" w:type="dxa"/>
          </w:tcPr>
          <w:p w:rsidR="00CB219E" w:rsidRPr="00CB219E" w:rsidRDefault="00CB219E" w:rsidP="00CB219E">
            <w:pPr>
              <w:spacing w:line="210" w:lineRule="exact"/>
              <w:ind w:right="32"/>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$ 7.65</w:t>
            </w:r>
          </w:p>
        </w:tc>
      </w:tr>
      <w:tr w:rsidR="00CB219E" w:rsidRPr="00CB219E" w:rsidTr="003C4650">
        <w:trPr>
          <w:trHeight w:val="230"/>
        </w:trPr>
        <w:tc>
          <w:tcPr>
            <w:tcW w:w="1608"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 Comercial</w:t>
            </w:r>
          </w:p>
        </w:tc>
        <w:tc>
          <w:tcPr>
            <w:tcW w:w="888" w:type="dxa"/>
          </w:tcPr>
          <w:p w:rsidR="00CB219E" w:rsidRPr="00CB219E" w:rsidRDefault="00CB219E" w:rsidP="00CB219E">
            <w:pPr>
              <w:rPr>
                <w:rFonts w:ascii="Times New Roman" w:eastAsia="Times New Roman" w:hAnsi="Times New Roman" w:cs="Times New Roman"/>
                <w:sz w:val="16"/>
                <w:lang w:eastAsia="es-MX" w:bidi="es-MX"/>
              </w:rPr>
            </w:pPr>
          </w:p>
        </w:tc>
        <w:tc>
          <w:tcPr>
            <w:tcW w:w="655" w:type="dxa"/>
          </w:tcPr>
          <w:p w:rsidR="00CB219E" w:rsidRPr="00CB219E" w:rsidRDefault="00CB219E" w:rsidP="00CB219E">
            <w:pPr>
              <w:spacing w:line="210" w:lineRule="exact"/>
              <w:ind w:right="32"/>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$ 7.60</w:t>
            </w:r>
          </w:p>
        </w:tc>
      </w:tr>
      <w:tr w:rsidR="00CB219E" w:rsidRPr="00CB219E" w:rsidTr="003C4650">
        <w:trPr>
          <w:trHeight w:val="229"/>
        </w:trPr>
        <w:tc>
          <w:tcPr>
            <w:tcW w:w="1608"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6.- Industrial</w:t>
            </w:r>
          </w:p>
        </w:tc>
        <w:tc>
          <w:tcPr>
            <w:tcW w:w="888" w:type="dxa"/>
          </w:tcPr>
          <w:p w:rsidR="00CB219E" w:rsidRPr="00CB219E" w:rsidRDefault="00CB219E" w:rsidP="00CB219E">
            <w:pPr>
              <w:rPr>
                <w:rFonts w:ascii="Times New Roman" w:eastAsia="Times New Roman" w:hAnsi="Times New Roman" w:cs="Times New Roman"/>
                <w:sz w:val="16"/>
                <w:lang w:eastAsia="es-MX" w:bidi="es-MX"/>
              </w:rPr>
            </w:pPr>
          </w:p>
        </w:tc>
        <w:tc>
          <w:tcPr>
            <w:tcW w:w="655" w:type="dxa"/>
          </w:tcPr>
          <w:p w:rsidR="00CB219E" w:rsidRPr="00CB219E" w:rsidRDefault="00CB219E" w:rsidP="00CB219E">
            <w:pPr>
              <w:spacing w:line="209" w:lineRule="exact"/>
              <w:ind w:right="32"/>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$ 6.40</w:t>
            </w:r>
          </w:p>
        </w:tc>
      </w:tr>
      <w:tr w:rsidR="00CB219E" w:rsidRPr="00CB219E" w:rsidTr="003C4650">
        <w:trPr>
          <w:trHeight w:val="224"/>
        </w:trPr>
        <w:tc>
          <w:tcPr>
            <w:tcW w:w="1608" w:type="dxa"/>
          </w:tcPr>
          <w:p w:rsidR="00CB219E" w:rsidRPr="00CB219E" w:rsidRDefault="00CB219E" w:rsidP="00CB219E">
            <w:pPr>
              <w:spacing w:line="204"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7.- Cementerios</w:t>
            </w:r>
          </w:p>
        </w:tc>
        <w:tc>
          <w:tcPr>
            <w:tcW w:w="888" w:type="dxa"/>
          </w:tcPr>
          <w:p w:rsidR="00CB219E" w:rsidRPr="00CB219E" w:rsidRDefault="00CB219E" w:rsidP="00CB219E">
            <w:pPr>
              <w:rPr>
                <w:rFonts w:ascii="Times New Roman" w:eastAsia="Times New Roman" w:hAnsi="Times New Roman" w:cs="Times New Roman"/>
                <w:sz w:val="16"/>
                <w:lang w:eastAsia="es-MX" w:bidi="es-MX"/>
              </w:rPr>
            </w:pPr>
          </w:p>
        </w:tc>
        <w:tc>
          <w:tcPr>
            <w:tcW w:w="655" w:type="dxa"/>
          </w:tcPr>
          <w:p w:rsidR="00CB219E" w:rsidRPr="00CB219E" w:rsidRDefault="00CB219E" w:rsidP="00CB219E">
            <w:pPr>
              <w:spacing w:line="204" w:lineRule="exact"/>
              <w:ind w:right="32"/>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$ 2.55</w:t>
            </w:r>
          </w:p>
        </w:tc>
      </w:tr>
    </w:tbl>
    <w:p w:rsidR="00CB219E" w:rsidRPr="00CB219E" w:rsidRDefault="00CB219E" w:rsidP="00CB219E">
      <w:pPr>
        <w:widowControl w:val="0"/>
        <w:autoSpaceDE w:val="0"/>
        <w:autoSpaceDN w:val="0"/>
        <w:spacing w:after="0" w:line="204" w:lineRule="exact"/>
        <w:jc w:val="center"/>
        <w:rPr>
          <w:rFonts w:ascii="Times New Roman" w:eastAsia="Times New Roman" w:hAnsi="Times New Roman" w:cs="Times New Roman"/>
          <w:sz w:val="20"/>
          <w:lang w:eastAsia="es-MX" w:bidi="es-MX"/>
        </w:rPr>
        <w:sectPr w:rsidR="00CB219E" w:rsidRPr="00CB219E">
          <w:pgSz w:w="12250" w:h="15850"/>
          <w:pgMar w:top="940" w:right="360" w:bottom="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3970" t="635" r="5080" b="8890"/>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35" name="Line 2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956E03" id="Grupo 3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">
                <v:line id="Line 2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w10:anchorlock/>
              </v:group>
            </w:pict>
          </mc:Fallback>
        </mc:AlternateContent>
      </w:r>
    </w:p>
    <w:p w:rsidR="00CB219E" w:rsidRPr="00CB219E" w:rsidRDefault="00CB219E" w:rsidP="00CB219E">
      <w:pPr>
        <w:widowControl w:val="0"/>
        <w:tabs>
          <w:tab w:val="left" w:pos="3230"/>
        </w:tabs>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8.-</w:t>
      </w:r>
      <w:r w:rsidRPr="00CB219E">
        <w:rPr>
          <w:rFonts w:ascii="Times New Roman" w:eastAsia="Times New Roman" w:hAnsi="Times New Roman" w:cs="Times New Roman"/>
          <w:spacing w:val="-4"/>
          <w:sz w:val="20"/>
          <w:szCs w:val="20"/>
          <w:lang w:eastAsia="es-MX" w:bidi="es-MX"/>
        </w:rPr>
        <w:t xml:space="preserve"> </w:t>
      </w:r>
      <w:r w:rsidRPr="00CB219E">
        <w:rPr>
          <w:rFonts w:ascii="Times New Roman" w:eastAsia="Times New Roman" w:hAnsi="Times New Roman" w:cs="Times New Roman"/>
          <w:sz w:val="20"/>
          <w:szCs w:val="20"/>
          <w:lang w:eastAsia="es-MX" w:bidi="es-MX"/>
        </w:rPr>
        <w:t>Campestres</w:t>
      </w:r>
      <w:r w:rsidRPr="00CB219E">
        <w:rPr>
          <w:rFonts w:ascii="Times New Roman" w:eastAsia="Times New Roman" w:hAnsi="Times New Roman" w:cs="Times New Roman"/>
          <w:sz w:val="20"/>
          <w:szCs w:val="20"/>
          <w:lang w:eastAsia="es-MX" w:bidi="es-MX"/>
        </w:rPr>
        <w:tab/>
        <w:t>$</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2.60</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242"/>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Para permisos de relotificación de fraccionamientos existentes y por subdivisiones y fusiones de terrenos urbanizados y campestres, causarán una cuota por metro cuadrado vendible de:</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20"/>
          <w:szCs w:val="20"/>
          <w:lang w:eastAsia="es-MX" w:bidi="es-MX"/>
        </w:rPr>
      </w:pPr>
    </w:p>
    <w:tbl>
      <w:tblPr>
        <w:tblStyle w:val="TableNormal"/>
        <w:tblW w:w="0" w:type="auto"/>
        <w:tblInd w:w="631" w:type="dxa"/>
        <w:tblLayout w:type="fixed"/>
        <w:tblLook w:val="01E0" w:firstRow="1" w:lastRow="1" w:firstColumn="1" w:lastColumn="1" w:noHBand="0" w:noVBand="0"/>
      </w:tblPr>
      <w:tblGrid>
        <w:gridCol w:w="1632"/>
        <w:gridCol w:w="808"/>
      </w:tblGrid>
      <w:tr w:rsidR="00CB219E" w:rsidRPr="00CB219E" w:rsidTr="003C4650">
        <w:trPr>
          <w:trHeight w:val="224"/>
        </w:trPr>
        <w:tc>
          <w:tcPr>
            <w:tcW w:w="1632" w:type="dxa"/>
          </w:tcPr>
          <w:p w:rsidR="00CB219E" w:rsidRPr="00CB219E" w:rsidRDefault="00CB219E" w:rsidP="00CB219E">
            <w:pPr>
              <w:spacing w:line="204"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 Interés social</w:t>
            </w:r>
          </w:p>
        </w:tc>
        <w:tc>
          <w:tcPr>
            <w:tcW w:w="808" w:type="dxa"/>
          </w:tcPr>
          <w:p w:rsidR="00CB219E" w:rsidRPr="00CB219E" w:rsidRDefault="00CB219E" w:rsidP="00CB219E">
            <w:pPr>
              <w:spacing w:line="204"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$ 0.63</w:t>
            </w:r>
          </w:p>
        </w:tc>
      </w:tr>
      <w:tr w:rsidR="00CB219E" w:rsidRPr="00CB219E" w:rsidTr="003C4650">
        <w:trPr>
          <w:trHeight w:val="229"/>
        </w:trPr>
        <w:tc>
          <w:tcPr>
            <w:tcW w:w="1632"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 Popular</w:t>
            </w:r>
          </w:p>
        </w:tc>
        <w:tc>
          <w:tcPr>
            <w:tcW w:w="808" w:type="dxa"/>
          </w:tcPr>
          <w:p w:rsidR="00CB219E" w:rsidRPr="00CB219E" w:rsidRDefault="00CB219E" w:rsidP="00CB219E">
            <w:pPr>
              <w:spacing w:line="209"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$ 0.63</w:t>
            </w:r>
          </w:p>
        </w:tc>
      </w:tr>
      <w:tr w:rsidR="00CB219E" w:rsidRPr="00CB219E" w:rsidTr="003C4650">
        <w:trPr>
          <w:trHeight w:val="230"/>
        </w:trPr>
        <w:tc>
          <w:tcPr>
            <w:tcW w:w="16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 Medio</w:t>
            </w:r>
          </w:p>
        </w:tc>
        <w:tc>
          <w:tcPr>
            <w:tcW w:w="808" w:type="dxa"/>
          </w:tcPr>
          <w:p w:rsidR="00CB219E" w:rsidRPr="00CB219E" w:rsidRDefault="00CB219E" w:rsidP="00CB219E">
            <w:pPr>
              <w:spacing w:line="210"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$ 0.63</w:t>
            </w:r>
          </w:p>
        </w:tc>
      </w:tr>
      <w:tr w:rsidR="00CB219E" w:rsidRPr="00CB219E" w:rsidTr="003C4650">
        <w:trPr>
          <w:trHeight w:val="230"/>
        </w:trPr>
        <w:tc>
          <w:tcPr>
            <w:tcW w:w="16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 Residencial</w:t>
            </w:r>
          </w:p>
        </w:tc>
        <w:tc>
          <w:tcPr>
            <w:tcW w:w="808" w:type="dxa"/>
          </w:tcPr>
          <w:p w:rsidR="00CB219E" w:rsidRPr="00CB219E" w:rsidRDefault="00CB219E" w:rsidP="00CB219E">
            <w:pPr>
              <w:spacing w:line="210"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$ 0.63</w:t>
            </w:r>
          </w:p>
        </w:tc>
      </w:tr>
      <w:tr w:rsidR="00CB219E" w:rsidRPr="00CB219E" w:rsidTr="003C4650">
        <w:trPr>
          <w:trHeight w:val="230"/>
        </w:trPr>
        <w:tc>
          <w:tcPr>
            <w:tcW w:w="16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 Comercial</w:t>
            </w:r>
          </w:p>
        </w:tc>
        <w:tc>
          <w:tcPr>
            <w:tcW w:w="808" w:type="dxa"/>
          </w:tcPr>
          <w:p w:rsidR="00CB219E" w:rsidRPr="00CB219E" w:rsidRDefault="00CB219E" w:rsidP="00CB219E">
            <w:pPr>
              <w:spacing w:line="210"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$ 0.63</w:t>
            </w:r>
          </w:p>
        </w:tc>
      </w:tr>
      <w:tr w:rsidR="00CB219E" w:rsidRPr="00CB219E" w:rsidTr="003C4650">
        <w:trPr>
          <w:trHeight w:val="229"/>
        </w:trPr>
        <w:tc>
          <w:tcPr>
            <w:tcW w:w="1632"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6.- Industrial</w:t>
            </w:r>
          </w:p>
        </w:tc>
        <w:tc>
          <w:tcPr>
            <w:tcW w:w="808" w:type="dxa"/>
          </w:tcPr>
          <w:p w:rsidR="00CB219E" w:rsidRPr="00CB219E" w:rsidRDefault="00CB219E" w:rsidP="00CB219E">
            <w:pPr>
              <w:spacing w:line="209"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$ 0.63</w:t>
            </w:r>
          </w:p>
        </w:tc>
      </w:tr>
      <w:tr w:rsidR="00CB219E" w:rsidRPr="00CB219E" w:rsidTr="003C4650">
        <w:trPr>
          <w:trHeight w:val="224"/>
        </w:trPr>
        <w:tc>
          <w:tcPr>
            <w:tcW w:w="1632" w:type="dxa"/>
          </w:tcPr>
          <w:p w:rsidR="00CB219E" w:rsidRPr="00CB219E" w:rsidRDefault="00CB219E" w:rsidP="00CB219E">
            <w:pPr>
              <w:spacing w:line="204"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7.- Campestre</w:t>
            </w:r>
          </w:p>
        </w:tc>
        <w:tc>
          <w:tcPr>
            <w:tcW w:w="808" w:type="dxa"/>
          </w:tcPr>
          <w:p w:rsidR="00CB219E" w:rsidRPr="00CB219E" w:rsidRDefault="00CB219E" w:rsidP="00CB219E">
            <w:pPr>
              <w:spacing w:line="204" w:lineRule="exact"/>
              <w:ind w:right="47"/>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$ 0.63</w:t>
            </w:r>
          </w:p>
        </w:tc>
      </w:tr>
    </w:tbl>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16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Para los efectos de este artículo, se entiende por fraccionamientos de segunda categoría, aquellos cuya finalidad sea la construcción de viviendas de interés social, mediante programas de vivienda que realicen organismos oficiales o particulares, y para los cuales se otorgará un incentivo del 20% sobre la tarifa señalada.</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43"/>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III.- Es obligación de toda persona física, moral o unidad económica, que requiere realizar obras en que se destruye el pavimento, solicitar el permiso respectivo al R. Ayuntamiento, mediante el pago de un derecho de $ 451.50 y la obligación de reparar el pavimento destruido.</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7"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29" w:lineRule="exact"/>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IV</w:t>
      </w:r>
    </w:p>
    <w:p w:rsidR="00CB219E" w:rsidRPr="00CB219E" w:rsidRDefault="00CB219E" w:rsidP="00CB219E">
      <w:pPr>
        <w:widowControl w:val="0"/>
        <w:autoSpaceDE w:val="0"/>
        <w:autoSpaceDN w:val="0"/>
        <w:spacing w:after="0" w:line="229"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POR LICENCIAS PARA ESTABLECIMIENTOS QUE EXPENDAN BEBIDAS ALCOHÓLICAS</w:t>
      </w:r>
    </w:p>
    <w:p w:rsidR="00CB219E" w:rsidRPr="00CB219E" w:rsidRDefault="00CB219E" w:rsidP="00CB219E">
      <w:pPr>
        <w:widowControl w:val="0"/>
        <w:autoSpaceDE w:val="0"/>
        <w:autoSpaceDN w:val="0"/>
        <w:spacing w:before="7"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before="1" w:after="0" w:line="240" w:lineRule="auto"/>
        <w:ind w:right="290"/>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20.- </w:t>
      </w:r>
      <w:r w:rsidRPr="00CB219E">
        <w:rPr>
          <w:rFonts w:ascii="Times New Roman" w:eastAsia="Times New Roman" w:hAnsi="Times New Roman" w:cs="Times New Roman"/>
          <w:sz w:val="20"/>
          <w:szCs w:val="20"/>
          <w:lang w:eastAsia="es-MX" w:bidi="es-MX"/>
        </w:rPr>
        <w:t>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Licencias: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1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 Los servicios a que se refiere esta sección por la expedición de licencias de funcionamientos, causaran derechos conforme a las siguientes tarifas:</w:t>
      </w:r>
    </w:p>
    <w:tbl>
      <w:tblPr>
        <w:tblStyle w:val="TableNormal"/>
        <w:tblW w:w="0" w:type="auto"/>
        <w:tblInd w:w="347" w:type="dxa"/>
        <w:tblLayout w:type="fixed"/>
        <w:tblLook w:val="01E0" w:firstRow="1" w:lastRow="1" w:firstColumn="1" w:lastColumn="1" w:noHBand="0" w:noVBand="0"/>
      </w:tblPr>
      <w:tblGrid>
        <w:gridCol w:w="2447"/>
        <w:gridCol w:w="2143"/>
      </w:tblGrid>
      <w:tr w:rsidR="00CB219E" w:rsidRPr="00CB219E" w:rsidTr="003C4650">
        <w:trPr>
          <w:trHeight w:val="224"/>
        </w:trPr>
        <w:tc>
          <w:tcPr>
            <w:tcW w:w="2447" w:type="dxa"/>
          </w:tcPr>
          <w:p w:rsidR="00CB219E" w:rsidRPr="00CB219E" w:rsidRDefault="00CB219E" w:rsidP="00CB219E">
            <w:pPr>
              <w:spacing w:line="204"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 Miscelánea y/o fonda</w:t>
            </w:r>
          </w:p>
        </w:tc>
        <w:tc>
          <w:tcPr>
            <w:tcW w:w="2143" w:type="dxa"/>
          </w:tcPr>
          <w:p w:rsidR="00CB219E" w:rsidRPr="00CB219E" w:rsidRDefault="00CB219E" w:rsidP="00CB219E">
            <w:pPr>
              <w:spacing w:line="204"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$ 53,912.00</w:t>
            </w:r>
          </w:p>
        </w:tc>
      </w:tr>
      <w:tr w:rsidR="00CB219E" w:rsidRPr="00CB219E" w:rsidTr="003C4650">
        <w:trPr>
          <w:trHeight w:val="229"/>
        </w:trPr>
        <w:tc>
          <w:tcPr>
            <w:tcW w:w="2447"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 Deposito</w:t>
            </w:r>
          </w:p>
        </w:tc>
        <w:tc>
          <w:tcPr>
            <w:tcW w:w="2143"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$ 64,785.00</w:t>
            </w:r>
          </w:p>
        </w:tc>
      </w:tr>
      <w:tr w:rsidR="00CB219E" w:rsidRPr="00CB219E" w:rsidTr="003C4650">
        <w:trPr>
          <w:trHeight w:val="230"/>
        </w:trPr>
        <w:tc>
          <w:tcPr>
            <w:tcW w:w="244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 Serví car</w:t>
            </w:r>
          </w:p>
        </w:tc>
        <w:tc>
          <w:tcPr>
            <w:tcW w:w="214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$ 64,785.00</w:t>
            </w:r>
          </w:p>
        </w:tc>
      </w:tr>
      <w:tr w:rsidR="00CB219E" w:rsidRPr="00CB219E" w:rsidTr="003C4650">
        <w:trPr>
          <w:trHeight w:val="230"/>
        </w:trPr>
        <w:tc>
          <w:tcPr>
            <w:tcW w:w="244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 Abarrotes</w:t>
            </w:r>
          </w:p>
        </w:tc>
        <w:tc>
          <w:tcPr>
            <w:tcW w:w="214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$ 51,833.00</w:t>
            </w:r>
          </w:p>
        </w:tc>
      </w:tr>
      <w:tr w:rsidR="00CB219E" w:rsidRPr="00CB219E" w:rsidTr="003C4650">
        <w:trPr>
          <w:trHeight w:val="230"/>
        </w:trPr>
        <w:tc>
          <w:tcPr>
            <w:tcW w:w="244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 Supermercado</w:t>
            </w:r>
          </w:p>
        </w:tc>
        <w:tc>
          <w:tcPr>
            <w:tcW w:w="214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$ 51,833.00</w:t>
            </w:r>
          </w:p>
        </w:tc>
      </w:tr>
      <w:tr w:rsidR="00CB219E" w:rsidRPr="00CB219E" w:rsidTr="003C4650">
        <w:trPr>
          <w:trHeight w:val="230"/>
        </w:trPr>
        <w:tc>
          <w:tcPr>
            <w:tcW w:w="244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6. Cantina</w:t>
            </w:r>
          </w:p>
        </w:tc>
        <w:tc>
          <w:tcPr>
            <w:tcW w:w="214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$ 77,747.00</w:t>
            </w:r>
          </w:p>
        </w:tc>
      </w:tr>
      <w:tr w:rsidR="00CB219E" w:rsidRPr="00CB219E" w:rsidTr="003C4650">
        <w:trPr>
          <w:trHeight w:val="229"/>
        </w:trPr>
        <w:tc>
          <w:tcPr>
            <w:tcW w:w="2447"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7. Restaurant bar</w:t>
            </w:r>
          </w:p>
        </w:tc>
        <w:tc>
          <w:tcPr>
            <w:tcW w:w="2143"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$ 77,747.00</w:t>
            </w:r>
          </w:p>
        </w:tc>
      </w:tr>
      <w:tr w:rsidR="00CB219E" w:rsidRPr="00CB219E" w:rsidTr="003C4650">
        <w:trPr>
          <w:trHeight w:val="229"/>
        </w:trPr>
        <w:tc>
          <w:tcPr>
            <w:tcW w:w="2447"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8. Cabaret y/o Discoteca</w:t>
            </w:r>
          </w:p>
        </w:tc>
        <w:tc>
          <w:tcPr>
            <w:tcW w:w="2143"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$ 77,747.00</w:t>
            </w:r>
          </w:p>
        </w:tc>
      </w:tr>
      <w:tr w:rsidR="00CB219E" w:rsidRPr="00CB219E" w:rsidTr="003C4650">
        <w:trPr>
          <w:trHeight w:val="230"/>
        </w:trPr>
        <w:tc>
          <w:tcPr>
            <w:tcW w:w="244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9. Billares y boliche</w:t>
            </w:r>
          </w:p>
        </w:tc>
        <w:tc>
          <w:tcPr>
            <w:tcW w:w="214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$ 77,747.00</w:t>
            </w:r>
          </w:p>
        </w:tc>
      </w:tr>
      <w:tr w:rsidR="00CB219E" w:rsidRPr="00CB219E" w:rsidTr="003C4650">
        <w:trPr>
          <w:trHeight w:val="230"/>
        </w:trPr>
        <w:tc>
          <w:tcPr>
            <w:tcW w:w="244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 Ladies bar</w:t>
            </w:r>
          </w:p>
        </w:tc>
        <w:tc>
          <w:tcPr>
            <w:tcW w:w="214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$ 77,747.00</w:t>
            </w:r>
          </w:p>
        </w:tc>
      </w:tr>
      <w:tr w:rsidR="00CB219E" w:rsidRPr="00CB219E" w:rsidTr="003C4650">
        <w:trPr>
          <w:trHeight w:val="230"/>
        </w:trPr>
        <w:tc>
          <w:tcPr>
            <w:tcW w:w="2447"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11.- Mini súper</w:t>
            </w:r>
          </w:p>
        </w:tc>
        <w:tc>
          <w:tcPr>
            <w:tcW w:w="214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$ 51.833.00</w:t>
            </w:r>
          </w:p>
        </w:tc>
      </w:tr>
      <w:tr w:rsidR="00CB219E" w:rsidRPr="00CB219E" w:rsidTr="003C4650">
        <w:trPr>
          <w:trHeight w:val="225"/>
        </w:trPr>
        <w:tc>
          <w:tcPr>
            <w:tcW w:w="2447"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12.- Salón de Baile</w:t>
            </w:r>
          </w:p>
        </w:tc>
        <w:tc>
          <w:tcPr>
            <w:tcW w:w="2143"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$ 64,785.00</w:t>
            </w:r>
          </w:p>
        </w:tc>
      </w:tr>
    </w:tbl>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4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Los servicios a que se refiera esta sección, por renovación de licencia, causaran derechos conforme a las siguientes tarifas anuales:</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20"/>
          <w:szCs w:val="20"/>
          <w:lang w:eastAsia="es-MX" w:bidi="es-MX"/>
        </w:rPr>
      </w:pPr>
    </w:p>
    <w:tbl>
      <w:tblPr>
        <w:tblStyle w:val="TableNormal"/>
        <w:tblW w:w="0" w:type="auto"/>
        <w:tblInd w:w="347" w:type="dxa"/>
        <w:tblLayout w:type="fixed"/>
        <w:tblLook w:val="01E0" w:firstRow="1" w:lastRow="1" w:firstColumn="1" w:lastColumn="1" w:noHBand="0" w:noVBand="0"/>
      </w:tblPr>
      <w:tblGrid>
        <w:gridCol w:w="3235"/>
        <w:gridCol w:w="1256"/>
      </w:tblGrid>
      <w:tr w:rsidR="00CB219E" w:rsidRPr="00CB219E" w:rsidTr="003C4650">
        <w:trPr>
          <w:trHeight w:val="225"/>
        </w:trPr>
        <w:tc>
          <w:tcPr>
            <w:tcW w:w="3235"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 Miscelánea y/o Fonda</w:t>
            </w:r>
          </w:p>
        </w:tc>
        <w:tc>
          <w:tcPr>
            <w:tcW w:w="1256" w:type="dxa"/>
          </w:tcPr>
          <w:p w:rsidR="00CB219E" w:rsidRPr="00CB219E" w:rsidRDefault="00CB219E" w:rsidP="00CB219E">
            <w:pPr>
              <w:spacing w:line="205" w:lineRule="exact"/>
              <w:ind w:right="48"/>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$ 5,182.00</w:t>
            </w:r>
          </w:p>
        </w:tc>
      </w:tr>
      <w:tr w:rsidR="00CB219E" w:rsidRPr="00CB219E" w:rsidTr="003C4650">
        <w:trPr>
          <w:trHeight w:val="229"/>
        </w:trPr>
        <w:tc>
          <w:tcPr>
            <w:tcW w:w="3235"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 - Deposito</w:t>
            </w:r>
          </w:p>
        </w:tc>
        <w:tc>
          <w:tcPr>
            <w:tcW w:w="1256" w:type="dxa"/>
          </w:tcPr>
          <w:p w:rsidR="00CB219E" w:rsidRPr="00CB219E" w:rsidRDefault="00CB219E" w:rsidP="00CB219E">
            <w:pPr>
              <w:spacing w:line="209" w:lineRule="exact"/>
              <w:ind w:right="48"/>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$ 5,182.00</w:t>
            </w:r>
          </w:p>
        </w:tc>
      </w:tr>
      <w:tr w:rsidR="00CB219E" w:rsidRPr="00CB219E" w:rsidTr="003C4650">
        <w:trPr>
          <w:trHeight w:val="229"/>
        </w:trPr>
        <w:tc>
          <w:tcPr>
            <w:tcW w:w="3235" w:type="dxa"/>
          </w:tcPr>
          <w:p w:rsidR="00CB219E" w:rsidRPr="00CB219E" w:rsidRDefault="00CB219E" w:rsidP="00CB219E">
            <w:pPr>
              <w:spacing w:line="209"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3. - Servicar o tienda de autoservicio</w:t>
            </w:r>
          </w:p>
        </w:tc>
        <w:tc>
          <w:tcPr>
            <w:tcW w:w="1256" w:type="dxa"/>
          </w:tcPr>
          <w:p w:rsidR="00CB219E" w:rsidRPr="00CB219E" w:rsidRDefault="00CB219E" w:rsidP="00CB219E">
            <w:pPr>
              <w:spacing w:line="209" w:lineRule="exact"/>
              <w:ind w:right="48"/>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$ 6,478.50</w:t>
            </w:r>
          </w:p>
        </w:tc>
      </w:tr>
      <w:tr w:rsidR="00CB219E" w:rsidRPr="00CB219E" w:rsidTr="003C4650">
        <w:trPr>
          <w:trHeight w:val="230"/>
        </w:trPr>
        <w:tc>
          <w:tcPr>
            <w:tcW w:w="323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 - Abarrotes</w:t>
            </w:r>
          </w:p>
        </w:tc>
        <w:tc>
          <w:tcPr>
            <w:tcW w:w="1256" w:type="dxa"/>
          </w:tcPr>
          <w:p w:rsidR="00CB219E" w:rsidRPr="00CB219E" w:rsidRDefault="00CB219E" w:rsidP="00CB219E">
            <w:pPr>
              <w:spacing w:line="210" w:lineRule="exact"/>
              <w:ind w:right="48"/>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$ 6,478.50</w:t>
            </w:r>
          </w:p>
        </w:tc>
      </w:tr>
      <w:tr w:rsidR="00CB219E" w:rsidRPr="00CB219E" w:rsidTr="003C4650">
        <w:trPr>
          <w:trHeight w:val="230"/>
        </w:trPr>
        <w:tc>
          <w:tcPr>
            <w:tcW w:w="323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 Supermercado</w:t>
            </w:r>
          </w:p>
        </w:tc>
        <w:tc>
          <w:tcPr>
            <w:tcW w:w="1256" w:type="dxa"/>
          </w:tcPr>
          <w:p w:rsidR="00CB219E" w:rsidRPr="00CB219E" w:rsidRDefault="00CB219E" w:rsidP="00CB219E">
            <w:pPr>
              <w:spacing w:line="210" w:lineRule="exact"/>
              <w:ind w:right="48"/>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$ 5,182.00</w:t>
            </w:r>
          </w:p>
        </w:tc>
      </w:tr>
      <w:tr w:rsidR="00CB219E" w:rsidRPr="00CB219E" w:rsidTr="003C4650">
        <w:trPr>
          <w:trHeight w:val="230"/>
        </w:trPr>
        <w:tc>
          <w:tcPr>
            <w:tcW w:w="323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6. - Cantina</w:t>
            </w:r>
          </w:p>
        </w:tc>
        <w:tc>
          <w:tcPr>
            <w:tcW w:w="1256" w:type="dxa"/>
          </w:tcPr>
          <w:p w:rsidR="00CB219E" w:rsidRPr="00CB219E" w:rsidRDefault="00CB219E" w:rsidP="00CB219E">
            <w:pPr>
              <w:spacing w:line="210" w:lineRule="exact"/>
              <w:ind w:right="48"/>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$ 6,478.50</w:t>
            </w:r>
          </w:p>
        </w:tc>
      </w:tr>
      <w:tr w:rsidR="00CB219E" w:rsidRPr="00CB219E" w:rsidTr="003C4650">
        <w:trPr>
          <w:trHeight w:val="230"/>
        </w:trPr>
        <w:tc>
          <w:tcPr>
            <w:tcW w:w="3235"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7. - Restaurant bar</w:t>
            </w:r>
          </w:p>
        </w:tc>
        <w:tc>
          <w:tcPr>
            <w:tcW w:w="1256"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$ 5,182.00</w:t>
            </w:r>
          </w:p>
        </w:tc>
      </w:tr>
      <w:tr w:rsidR="00CB219E" w:rsidRPr="00CB219E" w:rsidTr="003C4650">
        <w:trPr>
          <w:trHeight w:val="229"/>
        </w:trPr>
        <w:tc>
          <w:tcPr>
            <w:tcW w:w="3235"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8. - Cabaret y/o Discoteca</w:t>
            </w:r>
          </w:p>
        </w:tc>
        <w:tc>
          <w:tcPr>
            <w:tcW w:w="1256"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$ 4,972.00</w:t>
            </w:r>
          </w:p>
        </w:tc>
      </w:tr>
      <w:tr w:rsidR="00CB219E" w:rsidRPr="00CB219E" w:rsidTr="003C4650">
        <w:trPr>
          <w:trHeight w:val="229"/>
        </w:trPr>
        <w:tc>
          <w:tcPr>
            <w:tcW w:w="3235"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9. - Billares y boliche</w:t>
            </w:r>
          </w:p>
        </w:tc>
        <w:tc>
          <w:tcPr>
            <w:tcW w:w="1256" w:type="dxa"/>
          </w:tcPr>
          <w:p w:rsidR="00CB219E" w:rsidRPr="00CB219E" w:rsidRDefault="00CB219E" w:rsidP="00CB219E">
            <w:pPr>
              <w:spacing w:line="20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$ 6,116.00</w:t>
            </w:r>
          </w:p>
        </w:tc>
      </w:tr>
      <w:tr w:rsidR="00CB219E" w:rsidRPr="00CB219E" w:rsidTr="003C4650">
        <w:trPr>
          <w:trHeight w:val="230"/>
        </w:trPr>
        <w:tc>
          <w:tcPr>
            <w:tcW w:w="3235"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 Ladies bar</w:t>
            </w:r>
          </w:p>
        </w:tc>
        <w:tc>
          <w:tcPr>
            <w:tcW w:w="1256"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$ 7,775.00</w:t>
            </w:r>
          </w:p>
        </w:tc>
      </w:tr>
      <w:tr w:rsidR="00CB219E" w:rsidRPr="00CB219E" w:rsidTr="003C4650">
        <w:trPr>
          <w:trHeight w:val="230"/>
        </w:trPr>
        <w:tc>
          <w:tcPr>
            <w:tcW w:w="3235"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11.- Mini Súper</w:t>
            </w:r>
          </w:p>
        </w:tc>
        <w:tc>
          <w:tcPr>
            <w:tcW w:w="1256"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$ 5,182.00</w:t>
            </w:r>
          </w:p>
        </w:tc>
      </w:tr>
      <w:tr w:rsidR="00CB219E" w:rsidRPr="00CB219E" w:rsidTr="003C4650">
        <w:trPr>
          <w:trHeight w:val="225"/>
        </w:trPr>
        <w:tc>
          <w:tcPr>
            <w:tcW w:w="3235"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12.- Salón de Baile</w:t>
            </w:r>
          </w:p>
        </w:tc>
        <w:tc>
          <w:tcPr>
            <w:tcW w:w="1256" w:type="dxa"/>
          </w:tcPr>
          <w:p w:rsidR="00CB219E" w:rsidRPr="00CB219E" w:rsidRDefault="00CB219E" w:rsidP="00CB219E">
            <w:pPr>
              <w:spacing w:line="205"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$ 7.775.00</w:t>
            </w:r>
          </w:p>
        </w:tc>
      </w:tr>
    </w:tbl>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III.- Se cobrara el 3 % mensual por recargos a partir del mes de Abril del año en curso.</w:t>
      </w:r>
    </w:p>
    <w:p w:rsidR="00CB219E" w:rsidRPr="00CB219E" w:rsidRDefault="00CB219E" w:rsidP="00CB219E">
      <w:pPr>
        <w:widowControl w:val="0"/>
        <w:autoSpaceDE w:val="0"/>
        <w:autoSpaceDN w:val="0"/>
        <w:spacing w:after="0" w:line="240" w:lineRule="auto"/>
        <w:jc w:val="both"/>
        <w:rPr>
          <w:rFonts w:ascii="Times New Roman" w:eastAsia="Times New Roman" w:hAnsi="Times New Roman" w:cs="Times New Roman"/>
          <w:lang w:eastAsia="es-MX" w:bidi="es-MX"/>
        </w:rPr>
        <w:sectPr w:rsidR="00CB219E" w:rsidRPr="00CB219E">
          <w:pgSz w:w="12250" w:h="15850"/>
          <w:pgMar w:top="960" w:right="360" w:bottom="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0795" t="635" r="8255" b="8890"/>
                <wp:docPr id="3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33" name="Line 19"/>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FBB3F0" id="Grupo 3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">
                <v:line id="Line 1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w10:anchorlock/>
              </v:group>
            </w:pict>
          </mc:Fallback>
        </mc:AlternateContent>
      </w:r>
    </w:p>
    <w:p w:rsidR="00CB219E" w:rsidRPr="00CB219E" w:rsidRDefault="00CB219E" w:rsidP="00CB219E">
      <w:pPr>
        <w:widowControl w:val="0"/>
        <w:autoSpaceDE w:val="0"/>
        <w:autoSpaceDN w:val="0"/>
        <w:spacing w:after="0" w:line="240" w:lineRule="auto"/>
        <w:ind w:right="286"/>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IV.- Por cada cambio que se realice ya sea de propietario o razón social, domicilio, giro, comodatario se cobrara el 12% del costo de la licencia</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nueva.</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 Se cancelara la Licencia en el caso que adeude un año de pago.</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 xml:space="preserve">VI.- Se consideran licencias temporales aquellas que tengan una vigencia no mayor a 30 días y el costo será de 10% de una licencia nueva y podrá ser fraccionada en eventos a lo que pagarán el 3 % del costo de una licencia nueva, según el giro. Siempre y </w:t>
      </w:r>
      <w:r w:rsidRPr="00CB219E">
        <w:rPr>
          <w:rFonts w:ascii="Times New Roman" w:eastAsia="Times New Roman" w:hAnsi="Times New Roman" w:cs="Times New Roman"/>
          <w:spacing w:val="2"/>
          <w:sz w:val="20"/>
          <w:szCs w:val="20"/>
          <w:lang w:eastAsia="es-MX" w:bidi="es-MX"/>
        </w:rPr>
        <w:t xml:space="preserve">cuando </w:t>
      </w:r>
      <w:r w:rsidRPr="00CB219E">
        <w:rPr>
          <w:rFonts w:ascii="Times New Roman" w:eastAsia="Times New Roman" w:hAnsi="Times New Roman" w:cs="Times New Roman"/>
          <w:sz w:val="20"/>
          <w:szCs w:val="20"/>
          <w:lang w:eastAsia="es-MX" w:bidi="es-MX"/>
        </w:rPr>
        <w:t>se cumpla con lo establecido en la Ley para la Regulación de la Venta y Consumo de Alcohol en el Estado de Coahuila de Zaragoza.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9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21.- </w:t>
      </w:r>
      <w:r w:rsidRPr="00CB219E">
        <w:rPr>
          <w:rFonts w:ascii="Times New Roman" w:eastAsia="Times New Roman" w:hAnsi="Times New Roman" w:cs="Times New Roman"/>
          <w:sz w:val="20"/>
          <w:szCs w:val="20"/>
          <w:lang w:eastAsia="es-MX" w:bidi="es-MX"/>
        </w:rPr>
        <w:t>El pago de este derecho deberá realizarse en las oficinas de la Tesorería Municipal o en las instituciones autorizadas para tal efecto, previamente al otorgamiento de la licencia o refrendo anual correspondiente, conforme a las tarifas señaladas en el artículo anterior.</w:t>
      </w:r>
    </w:p>
    <w:p w:rsidR="00CB219E" w:rsidRPr="00CB219E" w:rsidRDefault="00CB219E" w:rsidP="00CB219E">
      <w:pPr>
        <w:widowControl w:val="0"/>
        <w:autoSpaceDE w:val="0"/>
        <w:autoSpaceDN w:val="0"/>
        <w:spacing w:before="4"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V</w:t>
      </w:r>
    </w:p>
    <w:p w:rsidR="00CB219E" w:rsidRPr="00CB219E" w:rsidRDefault="00CB219E" w:rsidP="00CB219E">
      <w:pPr>
        <w:widowControl w:val="0"/>
        <w:autoSpaceDE w:val="0"/>
        <w:autoSpaceDN w:val="0"/>
        <w:spacing w:after="0" w:line="240" w:lineRule="auto"/>
        <w:ind w:right="2549"/>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POR LA EXPEDICIÓN DE LICENCIAS PARA LA COLOCACIÓN Y USO DE ANUNCIOS Y CARTELES PUBLICITARIOS</w:t>
      </w: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before="1"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22.- </w:t>
      </w:r>
      <w:r w:rsidRPr="00CB219E">
        <w:rPr>
          <w:rFonts w:ascii="Times New Roman" w:eastAsia="Times New Roman" w:hAnsi="Times New Roman" w:cs="Times New Roman"/>
          <w:sz w:val="20"/>
          <w:szCs w:val="20"/>
          <w:lang w:eastAsia="es-MX" w:bidi="es-MX"/>
        </w:rPr>
        <w:t>Es objeto de este derecho la expedición de licencias y el refrendo anual de éstas, para la colocación y uso de anuncios y carteles publicitarios o la realización de publicidad, excepto los que se realicen por medio de televisión, radio, periódico y revistas.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Espectacular unipolar de piso, azotea ó estructura metálica o de madera:</w:t>
      </w: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sz w:val="20"/>
          <w:szCs w:val="20"/>
          <w:lang w:eastAsia="es-MX" w:bidi="es-MX"/>
        </w:rPr>
      </w:pPr>
    </w:p>
    <w:tbl>
      <w:tblPr>
        <w:tblStyle w:val="TableNormal"/>
        <w:tblW w:w="0" w:type="auto"/>
        <w:tblInd w:w="1000" w:type="dxa"/>
        <w:tblLayout w:type="fixed"/>
        <w:tblLook w:val="01E0" w:firstRow="1" w:lastRow="1" w:firstColumn="1" w:lastColumn="1" w:noHBand="0" w:noVBand="0"/>
      </w:tblPr>
      <w:tblGrid>
        <w:gridCol w:w="2822"/>
        <w:gridCol w:w="1136"/>
      </w:tblGrid>
      <w:tr w:rsidR="00CB219E" w:rsidRPr="00CB219E" w:rsidTr="003C4650">
        <w:trPr>
          <w:trHeight w:val="225"/>
        </w:trPr>
        <w:tc>
          <w:tcPr>
            <w:tcW w:w="2822" w:type="dxa"/>
          </w:tcPr>
          <w:p w:rsidR="00CB219E" w:rsidRPr="00CB219E" w:rsidRDefault="00CB219E" w:rsidP="00CB219E">
            <w:pPr>
              <w:spacing w:line="205"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 Pequeño menos de 45 mts.2</w:t>
            </w:r>
          </w:p>
        </w:tc>
        <w:tc>
          <w:tcPr>
            <w:tcW w:w="1136" w:type="dxa"/>
          </w:tcPr>
          <w:p w:rsidR="00CB219E" w:rsidRPr="00CB219E" w:rsidRDefault="00CB219E" w:rsidP="00CB219E">
            <w:pPr>
              <w:spacing w:line="205" w:lineRule="exact"/>
              <w:ind w:right="119"/>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$ 4,400.00</w:t>
            </w:r>
          </w:p>
        </w:tc>
      </w:tr>
      <w:tr w:rsidR="00CB219E" w:rsidRPr="00CB219E" w:rsidTr="003C4650">
        <w:trPr>
          <w:trHeight w:val="230"/>
        </w:trPr>
        <w:tc>
          <w:tcPr>
            <w:tcW w:w="2822"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b) Mediano de 45 hasta 65 mts.2</w:t>
            </w:r>
          </w:p>
        </w:tc>
        <w:tc>
          <w:tcPr>
            <w:tcW w:w="1136" w:type="dxa"/>
          </w:tcPr>
          <w:p w:rsidR="00CB219E" w:rsidRPr="00CB219E" w:rsidRDefault="00CB219E" w:rsidP="00CB219E">
            <w:pPr>
              <w:spacing w:line="210" w:lineRule="exact"/>
              <w:ind w:right="46"/>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$ 6,179.00</w:t>
            </w:r>
          </w:p>
        </w:tc>
      </w:tr>
      <w:tr w:rsidR="00CB219E" w:rsidRPr="00CB219E" w:rsidTr="003C4650">
        <w:trPr>
          <w:trHeight w:val="225"/>
        </w:trPr>
        <w:tc>
          <w:tcPr>
            <w:tcW w:w="2822" w:type="dxa"/>
          </w:tcPr>
          <w:p w:rsidR="00CB219E" w:rsidRPr="00CB219E" w:rsidRDefault="00CB219E" w:rsidP="00CB219E">
            <w:pPr>
              <w:spacing w:line="205"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 Grande de más de 65 mts2</w:t>
            </w:r>
          </w:p>
        </w:tc>
        <w:tc>
          <w:tcPr>
            <w:tcW w:w="1136" w:type="dxa"/>
          </w:tcPr>
          <w:p w:rsidR="00CB219E" w:rsidRPr="00CB219E" w:rsidRDefault="00CB219E" w:rsidP="00CB219E">
            <w:pPr>
              <w:spacing w:line="205" w:lineRule="exact"/>
              <w:ind w:right="79"/>
              <w:jc w:val="righ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$ 9,481.50</w:t>
            </w:r>
          </w:p>
        </w:tc>
      </w:tr>
    </w:tbl>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86"/>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2.- Por colocación de anuncios y publicidad de eventos especiales eventuales, para bailes, espectáculos, con fines de lucro de 1.00 m x 2.00 m a $ 115.50 por 10</w:t>
      </w:r>
      <w:r w:rsidRPr="00CB219E">
        <w:rPr>
          <w:rFonts w:ascii="Times New Roman" w:eastAsia="Times New Roman" w:hAnsi="Times New Roman" w:cs="Times New Roman"/>
          <w:spacing w:val="-6"/>
          <w:sz w:val="20"/>
          <w:szCs w:val="20"/>
          <w:lang w:eastAsia="es-MX" w:bidi="es-MX"/>
        </w:rPr>
        <w:t xml:space="preserve"> </w:t>
      </w:r>
      <w:r w:rsidRPr="00CB219E">
        <w:rPr>
          <w:rFonts w:ascii="Times New Roman" w:eastAsia="Times New Roman" w:hAnsi="Times New Roman" w:cs="Times New Roman"/>
          <w:sz w:val="20"/>
          <w:szCs w:val="20"/>
          <w:lang w:eastAsia="es-MX" w:bidi="es-MX"/>
        </w:rPr>
        <w:t>días.</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 Por volanteo publicitario de cualquier tipo que se realice en las calles, avenidas y lugares públicos $ 77.00 diario y por persona, previa autorización</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480" w:lineRule="auto"/>
        <w:ind w:right="1126"/>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4.- Por colocación de cualquier publicidad en casetas telefónicas ubicadas en la vía pública $ 201.00 mensual por caseta. 5.- Permiso anual para anuncios en puestos o casetas fijas o semifijos instalados en la vía pública hasta $ 301.00</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6.- Figura inflable con publicidad y de duración temporal, $ 23.60 por día y por figura.</w:t>
      </w:r>
    </w:p>
    <w:p w:rsidR="00CB219E" w:rsidRPr="00CB219E" w:rsidRDefault="00CB219E" w:rsidP="00CB219E">
      <w:pPr>
        <w:widowControl w:val="0"/>
        <w:autoSpaceDE w:val="0"/>
        <w:autoSpaceDN w:val="0"/>
        <w:spacing w:before="3"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VI</w:t>
      </w:r>
    </w:p>
    <w:p w:rsidR="00CB219E" w:rsidRPr="00CB219E" w:rsidRDefault="00CB219E" w:rsidP="00CB219E">
      <w:pPr>
        <w:widowControl w:val="0"/>
        <w:autoSpaceDE w:val="0"/>
        <w:autoSpaceDN w:val="0"/>
        <w:spacing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SERVICIOS CATASTRALES</w:t>
      </w: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482" w:lineRule="auto"/>
        <w:ind w:right="1297"/>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23.- </w:t>
      </w:r>
      <w:r w:rsidRPr="00CB219E">
        <w:rPr>
          <w:rFonts w:ascii="Times New Roman" w:eastAsia="Times New Roman" w:hAnsi="Times New Roman" w:cs="Times New Roman"/>
          <w:sz w:val="20"/>
          <w:szCs w:val="20"/>
          <w:lang w:eastAsia="es-MX" w:bidi="es-MX"/>
        </w:rPr>
        <w:t>Son objeto de estos derechos, los servicios que presten las autoridades municipales por concepto de: I.- Revisión, registro y certificación de planos catastrales $ 90.00</w:t>
      </w:r>
    </w:p>
    <w:p w:rsidR="00CB219E" w:rsidRPr="00CB219E" w:rsidRDefault="00CB219E" w:rsidP="00CB219E">
      <w:pPr>
        <w:widowControl w:val="0"/>
        <w:tabs>
          <w:tab w:val="left" w:pos="8849"/>
        </w:tabs>
        <w:autoSpaceDE w:val="0"/>
        <w:autoSpaceDN w:val="0"/>
        <w:spacing w:after="0" w:line="240" w:lineRule="auto"/>
        <w:ind w:right="1023"/>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Revisión, cálculo y registro sobre planos de fraccionamientos, subdivisión</w:t>
      </w:r>
      <w:r w:rsidRPr="00CB219E">
        <w:rPr>
          <w:rFonts w:ascii="Times New Roman" w:eastAsia="Times New Roman" w:hAnsi="Times New Roman" w:cs="Times New Roman"/>
          <w:spacing w:val="-22"/>
          <w:sz w:val="20"/>
          <w:szCs w:val="20"/>
          <w:lang w:eastAsia="es-MX" w:bidi="es-MX"/>
        </w:rPr>
        <w:t xml:space="preserve"> </w:t>
      </w:r>
      <w:r w:rsidRPr="00CB219E">
        <w:rPr>
          <w:rFonts w:ascii="Times New Roman" w:eastAsia="Times New Roman" w:hAnsi="Times New Roman" w:cs="Times New Roman"/>
          <w:sz w:val="20"/>
          <w:szCs w:val="20"/>
          <w:lang w:eastAsia="es-MX" w:bidi="es-MX"/>
        </w:rPr>
        <w:t>y</w:t>
      </w:r>
      <w:r w:rsidRPr="00CB219E">
        <w:rPr>
          <w:rFonts w:ascii="Times New Roman" w:eastAsia="Times New Roman" w:hAnsi="Times New Roman" w:cs="Times New Roman"/>
          <w:spacing w:val="-6"/>
          <w:sz w:val="20"/>
          <w:szCs w:val="20"/>
          <w:lang w:eastAsia="es-MX" w:bidi="es-MX"/>
        </w:rPr>
        <w:t xml:space="preserve"> </w:t>
      </w:r>
      <w:r w:rsidRPr="00CB219E">
        <w:rPr>
          <w:rFonts w:ascii="Times New Roman" w:eastAsia="Times New Roman" w:hAnsi="Times New Roman" w:cs="Times New Roman"/>
          <w:sz w:val="20"/>
          <w:szCs w:val="20"/>
          <w:lang w:eastAsia="es-MX" w:bidi="es-MX"/>
        </w:rPr>
        <w:t>relotificación</w:t>
      </w:r>
      <w:r w:rsidRPr="00CB219E">
        <w:rPr>
          <w:rFonts w:ascii="Times New Roman" w:eastAsia="Times New Roman" w:hAnsi="Times New Roman" w:cs="Times New Roman"/>
          <w:sz w:val="20"/>
          <w:szCs w:val="20"/>
          <w:lang w:eastAsia="es-MX" w:bidi="es-MX"/>
        </w:rPr>
        <w:tab/>
        <w:t>$ 35.70 por lote. 2.- Avaluó Previo $ 257.00</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 Avaluó Definitivo $ 385.00 por avaluó y con vigencia de 60 días naturales.</w:t>
      </w: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Servicios Topográficos: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6406"/>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Deslinde de predios urbanos $ 0.95 por M2. 2.- Deslinde de predios en breña $ 1.55 por M2.</w:t>
      </w:r>
    </w:p>
    <w:p w:rsidR="00CB219E" w:rsidRPr="00CB219E" w:rsidRDefault="00CB219E" w:rsidP="00CB219E">
      <w:pPr>
        <w:widowControl w:val="0"/>
        <w:autoSpaceDE w:val="0"/>
        <w:autoSpaceDN w:val="0"/>
        <w:spacing w:before="1" w:after="0" w:line="460" w:lineRule="atLeast"/>
        <w:ind w:right="88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Los derechos que se causen conforme a los numerales anteriores, no podrán ser, en ningún caso, menores a $ 155.00. 3.- Deslinde de predios rústicos:</w:t>
      </w:r>
    </w:p>
    <w:p w:rsidR="00CB219E" w:rsidRPr="00CB219E" w:rsidRDefault="00CB219E" w:rsidP="00CB219E">
      <w:pPr>
        <w:widowControl w:val="0"/>
        <w:autoSpaceDE w:val="0"/>
        <w:autoSpaceDN w:val="0"/>
        <w:spacing w:after="0" w:line="240" w:lineRule="auto"/>
        <w:ind w:right="421"/>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Terrenos planos desmontados $ 527.50 por la primera hectárea y $ 219.20 por cada hectárea adicional o fracción. b).- Terrenos planos con monte $ 644.00 por la primera hectárea y $ 321.50 por cada hectárea adicional o fracción.</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29"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4.- Dibujo de planos urbanos, escala hasta 1:500:</w:t>
      </w:r>
    </w:p>
    <w:p w:rsidR="00CB219E" w:rsidRPr="00CB219E" w:rsidRDefault="00CB219E" w:rsidP="00CB219E">
      <w:pPr>
        <w:widowControl w:val="0"/>
        <w:numPr>
          <w:ilvl w:val="1"/>
          <w:numId w:val="5"/>
        </w:numPr>
        <w:tabs>
          <w:tab w:val="left" w:pos="1675"/>
        </w:tabs>
        <w:autoSpaceDE w:val="0"/>
        <w:autoSpaceDN w:val="0"/>
        <w:spacing w:after="0" w:line="229" w:lineRule="exact"/>
        <w:ind w:hanging="283"/>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Dibujo de plano urbano topográfico sobre nuevas edificaciones $ 380.00</w:t>
      </w:r>
    </w:p>
    <w:p w:rsidR="00CB219E" w:rsidRPr="00CB219E" w:rsidRDefault="00CB219E" w:rsidP="00CB219E">
      <w:pPr>
        <w:widowControl w:val="0"/>
        <w:autoSpaceDE w:val="0"/>
        <w:autoSpaceDN w:val="0"/>
        <w:spacing w:after="0" w:line="229" w:lineRule="exact"/>
        <w:rPr>
          <w:rFonts w:ascii="Times New Roman" w:eastAsia="Times New Roman" w:hAnsi="Times New Roman" w:cs="Times New Roman"/>
          <w:sz w:val="20"/>
          <w:lang w:eastAsia="es-MX" w:bidi="es-MX"/>
        </w:rPr>
        <w:sectPr w:rsidR="00CB219E" w:rsidRPr="00CB219E">
          <w:pgSz w:w="12250" w:h="15850"/>
          <w:pgMar w:top="960" w:right="360" w:bottom="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3970" t="635" r="5080" b="8890"/>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31" name="Line 17"/>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C2AE94" id="Grupo 3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">
                <v:line id="Line 1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w10:anchorlock/>
              </v:group>
            </w:pict>
          </mc:Fallback>
        </mc:AlternateContent>
      </w:r>
    </w:p>
    <w:p w:rsidR="00CB219E" w:rsidRPr="00CB219E" w:rsidRDefault="00CB219E" w:rsidP="00CB219E">
      <w:pPr>
        <w:widowControl w:val="0"/>
        <w:autoSpaceDE w:val="0"/>
        <w:autoSpaceDN w:val="0"/>
        <w:spacing w:after="0" w:line="240" w:lineRule="auto"/>
        <w:ind w:right="385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5.- Dibujo de planos topográficos sub-urbanos y rústicos, escala mayor a 1:500: a).-Polígonos de hasta 6 vértices $ 219.50 cada uno.</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b).-Por cada vértice adicional $ 58.70</w:t>
      </w:r>
    </w:p>
    <w:p w:rsidR="00CB219E" w:rsidRPr="00CB219E" w:rsidRDefault="00CB219E" w:rsidP="00CB219E">
      <w:pPr>
        <w:widowControl w:val="0"/>
        <w:autoSpaceDE w:val="0"/>
        <w:autoSpaceDN w:val="0"/>
        <w:spacing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c).-Planos que excedan de 50 x 50 cms. sobre los dos incisos anteriores, causarán derechos sobre cada decímetro cuadrado adicional o fracción por $ 35.00</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6.- Croquis de localización $ 100.00 cada uno.</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III.- Servicios de Copiado:</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4309"/>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Copias heliográficas de planos que obren en los archivos de la Unidad. a).- Hasta 30 x 30 cms. $ 33.00.</w:t>
      </w:r>
    </w:p>
    <w:p w:rsidR="00CB219E" w:rsidRPr="00CB219E" w:rsidRDefault="00CB219E" w:rsidP="00CB219E">
      <w:pPr>
        <w:widowControl w:val="0"/>
        <w:autoSpaceDE w:val="0"/>
        <w:autoSpaceDN w:val="0"/>
        <w:spacing w:after="0" w:line="228"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 En tamaños mayores, por cada decímetro cuadrado adicional o fracción $ 7.70.</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IV.- Registros Catastrales: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Avaluó Previo $ 201.00</w:t>
      </w:r>
    </w:p>
    <w:p w:rsidR="00CB219E" w:rsidRPr="00CB219E" w:rsidRDefault="00CB219E" w:rsidP="00CB219E">
      <w:pPr>
        <w:widowControl w:val="0"/>
        <w:autoSpaceDE w:val="0"/>
        <w:autoSpaceDN w:val="0"/>
        <w:spacing w:after="0" w:line="229"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2.- Avalúo definitivo $ 310.00. Por avalúo y con vigencia de 60 días naturales.</w:t>
      </w:r>
    </w:p>
    <w:p w:rsidR="00CB219E" w:rsidRPr="00CB219E" w:rsidRDefault="00CB219E" w:rsidP="00CB219E">
      <w:pPr>
        <w:widowControl w:val="0"/>
        <w:autoSpaceDE w:val="0"/>
        <w:autoSpaceDN w:val="0"/>
        <w:spacing w:after="0" w:line="240" w:lineRule="auto"/>
        <w:ind w:right="23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 Revisión y apertura de registros por concepto de adquisición de inmuebles, lo que resulte de aplicar el 1.8 al millar al valor catastral.</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4.- Por aclaración o rectificación en un testimonio $ 206.50.</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V.- Servicios de Información:</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Copia certificada de escritura $ 155.00</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2.- Información de Traslado de dominio $ 70.00</w:t>
      </w:r>
    </w:p>
    <w:p w:rsidR="00CB219E" w:rsidRPr="00CB219E" w:rsidRDefault="00CB219E" w:rsidP="00CB219E">
      <w:pPr>
        <w:widowControl w:val="0"/>
        <w:autoSpaceDE w:val="0"/>
        <w:autoSpaceDN w:val="0"/>
        <w:spacing w:before="1" w:after="0" w:line="240" w:lineRule="auto"/>
        <w:ind w:right="4296"/>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 Información de número de cuenta, superficie y clave catastral $ 44.50. 4.- Copia heliográfica de las láminas catastrales $ 109.00 cada una.</w:t>
      </w:r>
    </w:p>
    <w:p w:rsidR="00CB219E" w:rsidRPr="00CB219E" w:rsidRDefault="00CB219E" w:rsidP="00CB219E">
      <w:pPr>
        <w:widowControl w:val="0"/>
        <w:autoSpaceDE w:val="0"/>
        <w:autoSpaceDN w:val="0"/>
        <w:spacing w:before="1" w:after="0" w:line="240" w:lineRule="auto"/>
        <w:ind w:right="7043"/>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5.- Constancia de no propiedad $ 90.00. 6.- Constancia de propiedad $ 129.00.</w:t>
      </w:r>
    </w:p>
    <w:p w:rsidR="00CB219E" w:rsidRPr="00CB219E" w:rsidRDefault="00CB219E" w:rsidP="00CB219E">
      <w:pPr>
        <w:widowControl w:val="0"/>
        <w:autoSpaceDE w:val="0"/>
        <w:autoSpaceDN w:val="0"/>
        <w:spacing w:after="0" w:line="228"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7.- Certificado de no adeudo de impuesto predial $128.50.</w:t>
      </w: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VII</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SERVICIOS POR CERTIFICACIONES Y LEGALIZACIONES</w:t>
      </w: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24.- </w:t>
      </w:r>
      <w:r w:rsidRPr="00CB219E">
        <w:rPr>
          <w:rFonts w:ascii="Times New Roman" w:eastAsia="Times New Roman" w:hAnsi="Times New Roman" w:cs="Times New Roman"/>
          <w:sz w:val="20"/>
          <w:szCs w:val="20"/>
          <w:lang w:eastAsia="es-MX" w:bidi="es-MX"/>
        </w:rPr>
        <w:t>Son objeto de estos derechos, los servicios prestados por la autoridad municipal por los conceptos y que se pagarán conforme a las tarifas señaladas: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480" w:lineRule="auto"/>
        <w:ind w:right="8031"/>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 Legalización de firmas: $ 84.50 II.- Expedición de Certificados:</w:t>
      </w:r>
    </w:p>
    <w:p w:rsidR="00CB219E" w:rsidRPr="00CB219E" w:rsidRDefault="00CB219E" w:rsidP="00CB219E">
      <w:pPr>
        <w:widowControl w:val="0"/>
        <w:autoSpaceDE w:val="0"/>
        <w:autoSpaceDN w:val="0"/>
        <w:spacing w:after="0" w:line="229"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Certificado de estar al corriente en el pago de las contribuciones $ 128.00.</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2.- Certificado de estar establecido con un negocio de cualquier índole $ 128.00.</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III.- Por cada copia que se expida de documentos existentes en el archivo municipal, por cada hoja o fracción $ 51.60.</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39"/>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IV.- 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conforme a la siguiente tabla:</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983"/>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Expedición de copias certificadas de documentos, por cada hoja tamaño carta u oficio $ 17.50. 2.- Por cada disco compacto CD-R $ 11.00.</w:t>
      </w:r>
    </w:p>
    <w:p w:rsidR="00CB219E" w:rsidRPr="00CB219E" w:rsidRDefault="00CB219E" w:rsidP="00CB219E">
      <w:pPr>
        <w:widowControl w:val="0"/>
        <w:autoSpaceDE w:val="0"/>
        <w:autoSpaceDN w:val="0"/>
        <w:spacing w:after="0" w:line="228"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3.-Expedición de copia a color $ 20.50.</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4.-Por cada copia simple tamaño carta u oficio $ 0.55.</w:t>
      </w:r>
    </w:p>
    <w:p w:rsidR="00CB219E" w:rsidRPr="00CB219E" w:rsidRDefault="00CB219E" w:rsidP="00CB219E">
      <w:pPr>
        <w:widowControl w:val="0"/>
        <w:autoSpaceDE w:val="0"/>
        <w:autoSpaceDN w:val="0"/>
        <w:spacing w:before="1" w:after="0" w:line="240" w:lineRule="auto"/>
        <w:ind w:right="3361"/>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5.- Por cada hoja impresa por medio de dispositivo informático, tamaño carta u oficio $ 0.55. 6.- Expedición de copia simple de planos, $ 75.00.</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7.- Expedición de copia certificada de planos, $ 51.50 adicionales a la anterior cuota.</w:t>
      </w:r>
    </w:p>
    <w:p w:rsidR="00CB219E" w:rsidRPr="00CB219E" w:rsidRDefault="00CB219E" w:rsidP="00CB219E">
      <w:pPr>
        <w:widowControl w:val="0"/>
        <w:autoSpaceDE w:val="0"/>
        <w:autoSpaceDN w:val="0"/>
        <w:spacing w:before="3"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VIII</w:t>
      </w:r>
    </w:p>
    <w:p w:rsidR="00CB219E" w:rsidRPr="00CB219E" w:rsidRDefault="00CB219E" w:rsidP="00CB219E">
      <w:pPr>
        <w:widowControl w:val="0"/>
        <w:autoSpaceDE w:val="0"/>
        <w:autoSpaceDN w:val="0"/>
        <w:spacing w:before="1" w:after="0" w:line="240" w:lineRule="auto"/>
        <w:ind w:right="2593"/>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POR LA EXPEDICIÓN DE LICENCIAS, PERMISOS, AUTORIZACIONES Y SERVICIOS DE CONTROL AMBIENTAL</w:t>
      </w: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25.- </w:t>
      </w:r>
      <w:r w:rsidRPr="00CB219E">
        <w:rPr>
          <w:rFonts w:ascii="Times New Roman" w:eastAsia="Times New Roman" w:hAnsi="Times New Roman" w:cs="Times New Roman"/>
          <w:sz w:val="20"/>
          <w:szCs w:val="20"/>
          <w:lang w:eastAsia="es-MX" w:bidi="es-MX"/>
        </w:rPr>
        <w:t>Son objeto de estos derechos, los servicios prestados por las autoridades municipales por concepto de:</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lang w:eastAsia="es-MX" w:bidi="es-MX"/>
        </w:rPr>
        <w:sectPr w:rsidR="00CB219E" w:rsidRPr="00CB219E">
          <w:pgSz w:w="12250" w:h="15850"/>
          <w:pgMar w:top="960" w:right="360" w:bottom="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0795" t="635" r="8255" b="8890"/>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9" name="Line 15"/>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C73A7B" id="Grupo 2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">
                <v:line id="Line 1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w10:anchorlock/>
              </v:group>
            </w:pict>
          </mc:Fallback>
        </mc:AlternateContent>
      </w:r>
    </w:p>
    <w:p w:rsidR="00CB219E" w:rsidRPr="00CB219E" w:rsidRDefault="00CB219E" w:rsidP="00CB219E">
      <w:pPr>
        <w:widowControl w:val="0"/>
        <w:autoSpaceDE w:val="0"/>
        <w:autoSpaceDN w:val="0"/>
        <w:spacing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 Por la expedición de Licencia de Funcionamiento de las centrales productoras de energía termoeléctrica, térmica solar, hidroeléctrica, eólica, fotovoltaica, aerogeneradores o similares, así como de las edificaciones para la extracción del gas de lutitas o gas shale, gas natural y gas no asociado y los pozos para la extracción de cualquier hidrocarburo, se cobrará anualmente la siguiente tarifa:</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Edificación para la extracción de gas de lutitas o gas shale $ 28,255.00 por cada unidad.</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2.- Edificación productora de energía termoeléctrica, térmica solar, hidroeléctrica, eólica, fotovoltaica, aerogeneradores o similares, $ 28,255.00 por cada aerogenerador o unidad.</w:t>
      </w:r>
    </w:p>
    <w:p w:rsidR="00CB219E" w:rsidRPr="00CB219E" w:rsidRDefault="00CB219E" w:rsidP="00CB219E">
      <w:pPr>
        <w:widowControl w:val="0"/>
        <w:autoSpaceDE w:val="0"/>
        <w:autoSpaceDN w:val="0"/>
        <w:spacing w:after="0" w:line="228"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 Edificación para la extracción de Gas Natural $ 28,255.00 por cada unidad.</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4.- Edificación para la extracción de Gas No Asociado $ 28,255.00 por cada unidad.</w:t>
      </w:r>
    </w:p>
    <w:p w:rsidR="00CB219E" w:rsidRPr="00CB219E" w:rsidRDefault="00CB219E" w:rsidP="00CB219E">
      <w:pPr>
        <w:widowControl w:val="0"/>
        <w:autoSpaceDE w:val="0"/>
        <w:autoSpaceDN w:val="0"/>
        <w:spacing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5.- Por perforación en pozos verticales y direccionales en el área específica a Yacimientos Convencionales (Roca Reservorio) en Trampas Estructurales en el que se encuentre el hidrocarburo $ 28,255.00 por cada pozo.</w:t>
      </w:r>
    </w:p>
    <w:p w:rsidR="00CB219E" w:rsidRPr="00CB219E" w:rsidRDefault="00CB219E" w:rsidP="00CB219E">
      <w:pPr>
        <w:widowControl w:val="0"/>
        <w:autoSpaceDE w:val="0"/>
        <w:autoSpaceDN w:val="0"/>
        <w:spacing w:after="0" w:line="228"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6.- Por perforación de pozo para la extracción de cualquier hidrocarburo $ 28,255.00 por cada pozo.</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Licencia de Funcionamiento o autorización previa visita física, para establecimientos con giros industriales o comerciales, se cubrirá de acuerdo a la siguiente tarifa:</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numPr>
          <w:ilvl w:val="2"/>
          <w:numId w:val="7"/>
        </w:numPr>
        <w:tabs>
          <w:tab w:val="left" w:pos="1117"/>
          <w:tab w:val="left" w:pos="1119"/>
          <w:tab w:val="left" w:pos="2823"/>
        </w:tabs>
        <w:autoSpaceDE w:val="0"/>
        <w:autoSpaceDN w:val="0"/>
        <w:spacing w:after="0" w:line="22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Comercio menor</w:t>
      </w:r>
      <w:r w:rsidRPr="00CB219E">
        <w:rPr>
          <w:rFonts w:ascii="Times New Roman" w:eastAsia="Times New Roman" w:hAnsi="Times New Roman" w:cs="Times New Roman"/>
          <w:spacing w:val="5"/>
          <w:sz w:val="20"/>
          <w:lang w:eastAsia="es-MX" w:bidi="es-MX"/>
        </w:rPr>
        <w:t xml:space="preserve"> </w:t>
      </w:r>
      <w:r w:rsidRPr="00CB219E">
        <w:rPr>
          <w:rFonts w:ascii="Times New Roman" w:eastAsia="Times New Roman" w:hAnsi="Times New Roman" w:cs="Times New Roman"/>
          <w:sz w:val="20"/>
          <w:lang w:eastAsia="es-MX" w:bidi="es-MX"/>
        </w:rPr>
        <w:t>$</w:t>
      </w:r>
      <w:r w:rsidRPr="00CB219E">
        <w:rPr>
          <w:rFonts w:ascii="Times New Roman" w:eastAsia="Times New Roman" w:hAnsi="Times New Roman" w:cs="Times New Roman"/>
          <w:sz w:val="20"/>
          <w:lang w:eastAsia="es-MX" w:bidi="es-MX"/>
        </w:rPr>
        <w:tab/>
        <w:t>280.00.</w:t>
      </w:r>
    </w:p>
    <w:p w:rsidR="00CB219E" w:rsidRPr="00CB219E" w:rsidRDefault="00CB219E" w:rsidP="00CB219E">
      <w:pPr>
        <w:widowControl w:val="0"/>
        <w:numPr>
          <w:ilvl w:val="2"/>
          <w:numId w:val="7"/>
        </w:numPr>
        <w:tabs>
          <w:tab w:val="left" w:pos="1117"/>
          <w:tab w:val="left" w:pos="1119"/>
          <w:tab w:val="left" w:pos="3230"/>
          <w:tab w:val="left" w:pos="3531"/>
        </w:tabs>
        <w:autoSpaceDE w:val="0"/>
        <w:autoSpaceDN w:val="0"/>
        <w:spacing w:after="0" w:line="22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Centro</w:t>
      </w:r>
      <w:r w:rsidRPr="00CB219E">
        <w:rPr>
          <w:rFonts w:ascii="Times New Roman" w:eastAsia="Times New Roman" w:hAnsi="Times New Roman" w:cs="Times New Roman"/>
          <w:spacing w:val="-1"/>
          <w:sz w:val="20"/>
          <w:lang w:eastAsia="es-MX" w:bidi="es-MX"/>
        </w:rPr>
        <w:t xml:space="preserve"> </w:t>
      </w:r>
      <w:r w:rsidRPr="00CB219E">
        <w:rPr>
          <w:rFonts w:ascii="Times New Roman" w:eastAsia="Times New Roman" w:hAnsi="Times New Roman" w:cs="Times New Roman"/>
          <w:sz w:val="20"/>
          <w:lang w:eastAsia="es-MX" w:bidi="es-MX"/>
        </w:rPr>
        <w:t>Comercial</w:t>
      </w:r>
      <w:r w:rsidRPr="00CB219E">
        <w:rPr>
          <w:rFonts w:ascii="Times New Roman" w:eastAsia="Times New Roman" w:hAnsi="Times New Roman" w:cs="Times New Roman"/>
          <w:sz w:val="20"/>
          <w:lang w:eastAsia="es-MX" w:bidi="es-MX"/>
        </w:rPr>
        <w:tab/>
        <w:t>$</w:t>
      </w:r>
      <w:r w:rsidRPr="00CB219E">
        <w:rPr>
          <w:rFonts w:ascii="Times New Roman" w:eastAsia="Times New Roman" w:hAnsi="Times New Roman" w:cs="Times New Roman"/>
          <w:sz w:val="20"/>
          <w:lang w:eastAsia="es-MX" w:bidi="es-MX"/>
        </w:rPr>
        <w:tab/>
        <w:t>878.00.</w:t>
      </w:r>
    </w:p>
    <w:p w:rsidR="00CB219E" w:rsidRPr="00CB219E" w:rsidRDefault="00CB219E" w:rsidP="00CB219E">
      <w:pPr>
        <w:widowControl w:val="0"/>
        <w:numPr>
          <w:ilvl w:val="2"/>
          <w:numId w:val="7"/>
        </w:numPr>
        <w:tabs>
          <w:tab w:val="left" w:pos="1117"/>
          <w:tab w:val="left" w:pos="1119"/>
          <w:tab w:val="left" w:pos="3230"/>
        </w:tabs>
        <w:autoSpaceDE w:val="0"/>
        <w:autoSpaceDN w:val="0"/>
        <w:spacing w:before="1" w:after="0" w:line="240" w:lineRule="auto"/>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Industrial</w:t>
      </w:r>
      <w:r w:rsidRPr="00CB219E">
        <w:rPr>
          <w:rFonts w:ascii="Times New Roman" w:eastAsia="Times New Roman" w:hAnsi="Times New Roman" w:cs="Times New Roman"/>
          <w:sz w:val="20"/>
          <w:lang w:eastAsia="es-MX" w:bidi="es-MX"/>
        </w:rPr>
        <w:tab/>
        <w:t>$ 2,751.00.</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190" w:after="0" w:line="229" w:lineRule="exact"/>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CAPÍTULO NOVENO</w:t>
      </w:r>
    </w:p>
    <w:p w:rsidR="00CB219E" w:rsidRPr="00CB219E" w:rsidRDefault="00CB219E" w:rsidP="00CB219E">
      <w:pPr>
        <w:widowControl w:val="0"/>
        <w:autoSpaceDE w:val="0"/>
        <w:autoSpaceDN w:val="0"/>
        <w:spacing w:after="0" w:line="240" w:lineRule="auto"/>
        <w:ind w:right="2759"/>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DERECHOS POR EL USO O APROVECHAMIENTO DE BIENES DEL DOMINIO PÚBLICO DEL MUNICIPIO</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Cs w:val="20"/>
          <w:lang w:eastAsia="es-MX" w:bidi="es-MX"/>
        </w:rPr>
      </w:pP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b/>
          <w:sz w:val="18"/>
          <w:szCs w:val="20"/>
          <w:lang w:eastAsia="es-MX" w:bidi="es-MX"/>
        </w:rPr>
      </w:pPr>
    </w:p>
    <w:p w:rsidR="00CB219E" w:rsidRPr="00CB219E" w:rsidRDefault="00CB219E" w:rsidP="00CB219E">
      <w:pPr>
        <w:widowControl w:val="0"/>
        <w:autoSpaceDE w:val="0"/>
        <w:autoSpaceDN w:val="0"/>
        <w:spacing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SECCIÓN I</w:t>
      </w:r>
    </w:p>
    <w:p w:rsidR="00CB219E" w:rsidRPr="00CB219E" w:rsidRDefault="00CB219E" w:rsidP="00CB219E">
      <w:pPr>
        <w:widowControl w:val="0"/>
        <w:autoSpaceDE w:val="0"/>
        <w:autoSpaceDN w:val="0"/>
        <w:spacing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SERVICIOS DE ARRASTRE Y ALMACENAJE</w:t>
      </w: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83"/>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26.- </w:t>
      </w:r>
      <w:r w:rsidRPr="00CB219E">
        <w:rPr>
          <w:rFonts w:ascii="Times New Roman" w:eastAsia="Times New Roman" w:hAnsi="Times New Roman" w:cs="Times New Roman"/>
          <w:sz w:val="20"/>
          <w:szCs w:val="20"/>
          <w:lang w:eastAsia="es-MX" w:bidi="es-MX"/>
        </w:rPr>
        <w:t>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reglamentaria.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480" w:lineRule="auto"/>
        <w:ind w:right="587"/>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El pago de estos derechos se hará una vez proporcionado el servicio de grúa, de conformidad con las tarifas o cuotas siguientes: I.- Por servicio de corralón $ 95.50 diarios.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II</w:t>
      </w:r>
    </w:p>
    <w:p w:rsidR="00CB219E" w:rsidRPr="00CB219E" w:rsidRDefault="00CB219E" w:rsidP="00CB219E">
      <w:pPr>
        <w:widowControl w:val="0"/>
        <w:autoSpaceDE w:val="0"/>
        <w:autoSpaceDN w:val="0"/>
        <w:spacing w:before="1"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PROVENIENTES DE LA OCUPACIÓN DE LAS VÍAS PÚBLICAS</w:t>
      </w:r>
    </w:p>
    <w:p w:rsidR="00CB219E" w:rsidRPr="00CB219E" w:rsidRDefault="00CB219E" w:rsidP="00CB219E">
      <w:pPr>
        <w:widowControl w:val="0"/>
        <w:autoSpaceDE w:val="0"/>
        <w:autoSpaceDN w:val="0"/>
        <w:spacing w:before="7"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3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27.- </w:t>
      </w:r>
      <w:r w:rsidRPr="00CB219E">
        <w:rPr>
          <w:rFonts w:ascii="Times New Roman" w:eastAsia="Times New Roman" w:hAnsi="Times New Roman" w:cs="Times New Roman"/>
          <w:sz w:val="20"/>
          <w:szCs w:val="20"/>
          <w:lang w:eastAsia="es-MX" w:bidi="es-MX"/>
        </w:rPr>
        <w:t>Son objeto de estos derechos, la ocupación temporal de la superficie limitada bajo el control del Municipio, para el estacionamiento de vehículos.</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Las cuotas correspondientes por ocupación de la vía pública, serán las siguientes: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 Por expedición de licencias anuales para ocupación de la vía pública por vehículos de alquiler, que tengan un sitio especialmente designado para estacionarse $ 486.00.</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480" w:lineRule="auto"/>
        <w:ind w:right="2771"/>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Por expedición de licencia anual para estacionamiento exclusivo para carga y descarga $ 487.00. III.- Por licencia anual para estacionamiento exclusivo particular $ 321.00, comercial $ 540.00.</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TÍTULO TERCERO</w:t>
      </w:r>
    </w:p>
    <w:p w:rsidR="00CB219E" w:rsidRPr="00CB219E" w:rsidRDefault="00CB219E" w:rsidP="00CB219E">
      <w:pPr>
        <w:widowControl w:val="0"/>
        <w:autoSpaceDE w:val="0"/>
        <w:autoSpaceDN w:val="0"/>
        <w:spacing w:before="1"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INGRESOS NO TRIBUTARIOS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b/>
          <w:sz w:val="20"/>
          <w:szCs w:val="20"/>
          <w:lang w:eastAsia="es-MX" w:bidi="es-MX"/>
        </w:rPr>
      </w:pPr>
    </w:p>
    <w:p w:rsidR="00CB219E" w:rsidRPr="00CB219E" w:rsidRDefault="00CB219E" w:rsidP="00CB219E">
      <w:pPr>
        <w:widowControl w:val="0"/>
        <w:autoSpaceDE w:val="0"/>
        <w:autoSpaceDN w:val="0"/>
        <w:spacing w:after="0" w:line="240" w:lineRule="auto"/>
        <w:ind w:right="4460"/>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CAPÍTULO PRIMERO DE LOS PRODUCTOS</w:t>
      </w:r>
    </w:p>
    <w:p w:rsidR="00CB219E" w:rsidRPr="00CB219E" w:rsidRDefault="00CB219E" w:rsidP="00CB219E">
      <w:pPr>
        <w:widowControl w:val="0"/>
        <w:autoSpaceDE w:val="0"/>
        <w:autoSpaceDN w:val="0"/>
        <w:spacing w:after="0" w:line="240" w:lineRule="auto"/>
        <w:jc w:val="center"/>
        <w:rPr>
          <w:rFonts w:ascii="Times New Roman" w:eastAsia="Times New Roman" w:hAnsi="Times New Roman" w:cs="Times New Roman"/>
          <w:sz w:val="20"/>
          <w:lang w:eastAsia="es-MX" w:bidi="es-MX"/>
        </w:rPr>
        <w:sectPr w:rsidR="00CB219E" w:rsidRPr="00CB219E">
          <w:pgSz w:w="12250" w:h="15850"/>
          <w:pgMar w:top="960" w:right="360" w:bottom="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3970" t="635" r="5080" b="8890"/>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7" name="Line 13"/>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E624CD" id="Grupo 2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">
                <v:line id="Line 1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w10:anchorlock/>
              </v:group>
            </w:pict>
          </mc:Fallback>
        </mc:AlternateContent>
      </w:r>
    </w:p>
    <w:p w:rsidR="00CB219E" w:rsidRPr="00CB219E" w:rsidRDefault="00CB219E" w:rsidP="00CB219E">
      <w:pPr>
        <w:widowControl w:val="0"/>
        <w:autoSpaceDE w:val="0"/>
        <w:autoSpaceDN w:val="0"/>
        <w:spacing w:after="0" w:line="240" w:lineRule="auto"/>
        <w:ind w:right="4084"/>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SECCIÓN I DISPOSICIONES GENERALES</w:t>
      </w: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28.- </w:t>
      </w:r>
      <w:r w:rsidRPr="00CB219E">
        <w:rPr>
          <w:rFonts w:ascii="Times New Roman" w:eastAsia="Times New Roman" w:hAnsi="Times New Roman" w:cs="Times New Roman"/>
          <w:sz w:val="20"/>
          <w:szCs w:val="20"/>
          <w:lang w:eastAsia="es-MX" w:bidi="es-MX"/>
        </w:rPr>
        <w:t>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interesadas.</w:t>
      </w:r>
    </w:p>
    <w:p w:rsidR="00CB219E" w:rsidRPr="00CB219E" w:rsidRDefault="00CB219E" w:rsidP="00CB219E">
      <w:pPr>
        <w:widowControl w:val="0"/>
        <w:autoSpaceDE w:val="0"/>
        <w:autoSpaceDN w:val="0"/>
        <w:spacing w:before="4"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II</w:t>
      </w:r>
    </w:p>
    <w:p w:rsidR="00CB219E" w:rsidRPr="00CB219E" w:rsidRDefault="00CB219E" w:rsidP="00CB219E">
      <w:pPr>
        <w:widowControl w:val="0"/>
        <w:autoSpaceDE w:val="0"/>
        <w:autoSpaceDN w:val="0"/>
        <w:spacing w:before="1" w:after="0" w:line="240" w:lineRule="auto"/>
        <w:ind w:right="2465"/>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PROVENIENTES DE LA VENTA O ARRENDAMIENTO DE LOTES Y GAVETAS DE LOS PANTEONES MUNICIPALES</w:t>
      </w: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3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29.- </w:t>
      </w:r>
      <w:r w:rsidRPr="00CB219E">
        <w:rPr>
          <w:rFonts w:ascii="Times New Roman" w:eastAsia="Times New Roman" w:hAnsi="Times New Roman" w:cs="Times New Roman"/>
          <w:sz w:val="20"/>
          <w:szCs w:val="20"/>
          <w:lang w:eastAsia="es-MX" w:bidi="es-MX"/>
        </w:rPr>
        <w:t>Son objeto de estos productos, la venta o arrendamiento de lotes y gavetas de los panteones municipales, de acuerdo a las siguientes tarifas: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 Venta de lotes en el Panteón Municipal:</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372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Lotes a perpetuidad en primera, de 1½ de ancho por 3 mts. de largo    $ 804.00 2.- Lotes a perpetuidad en segunda, de 1½ de ancho por 3 mts.de largo    $ 674.00 3.- Lotes a perpetuidad en tercera, de 1½ de ancho por 3 mts. de largo $</w:t>
      </w:r>
      <w:r w:rsidRPr="00CB219E">
        <w:rPr>
          <w:rFonts w:ascii="Times New Roman" w:eastAsia="Times New Roman" w:hAnsi="Times New Roman" w:cs="Times New Roman"/>
          <w:spacing w:val="-12"/>
          <w:sz w:val="20"/>
          <w:szCs w:val="20"/>
          <w:lang w:eastAsia="es-MX" w:bidi="es-MX"/>
        </w:rPr>
        <w:t xml:space="preserve"> </w:t>
      </w:r>
      <w:r w:rsidRPr="00CB219E">
        <w:rPr>
          <w:rFonts w:ascii="Times New Roman" w:eastAsia="Times New Roman" w:hAnsi="Times New Roman" w:cs="Times New Roman"/>
          <w:sz w:val="20"/>
          <w:szCs w:val="20"/>
          <w:lang w:eastAsia="es-MX" w:bidi="es-MX"/>
        </w:rPr>
        <w:t>475.00</w:t>
      </w: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4507"/>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III OTROS PRODUCTOS</w:t>
      </w: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9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30.- </w:t>
      </w:r>
      <w:r w:rsidRPr="00CB219E">
        <w:rPr>
          <w:rFonts w:ascii="Times New Roman" w:eastAsia="Times New Roman" w:hAnsi="Times New Roman" w:cs="Times New Roman"/>
          <w:sz w:val="20"/>
          <w:szCs w:val="20"/>
          <w:lang w:eastAsia="es-MX" w:bidi="es-MX"/>
        </w:rPr>
        <w:t>El Municipio recibirá ingresos derivados de la enajenación y explotación de sus bienes de dominio privado, así como por la prestación de servicios que no corresponda a funciones de derecho público, de conformidad con lo establecido por la Ley de Ingresos Municipal.</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7"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29" w:lineRule="exact"/>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CAPÍTULO SEGUNDO</w:t>
      </w:r>
    </w:p>
    <w:p w:rsidR="00CB219E" w:rsidRPr="00CB219E" w:rsidRDefault="00CB219E" w:rsidP="00CB219E">
      <w:pPr>
        <w:widowControl w:val="0"/>
        <w:autoSpaceDE w:val="0"/>
        <w:autoSpaceDN w:val="0"/>
        <w:spacing w:after="0" w:line="229" w:lineRule="exact"/>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APROVECHAMIENTOS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b/>
          <w:sz w:val="20"/>
          <w:szCs w:val="20"/>
          <w:lang w:eastAsia="es-MX" w:bidi="es-MX"/>
        </w:rPr>
      </w:pPr>
    </w:p>
    <w:p w:rsidR="00CB219E" w:rsidRPr="00CB219E" w:rsidRDefault="00CB219E" w:rsidP="00CB219E">
      <w:pPr>
        <w:widowControl w:val="0"/>
        <w:autoSpaceDE w:val="0"/>
        <w:autoSpaceDN w:val="0"/>
        <w:spacing w:before="1" w:after="0" w:line="240" w:lineRule="auto"/>
        <w:ind w:right="4084"/>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SECCIÓN I DISPOSICIONES GENERALES</w:t>
      </w: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31.- </w:t>
      </w:r>
      <w:r w:rsidRPr="00CB219E">
        <w:rPr>
          <w:rFonts w:ascii="Times New Roman" w:eastAsia="Times New Roman" w:hAnsi="Times New Roman" w:cs="Times New Roman"/>
          <w:sz w:val="20"/>
          <w:szCs w:val="20"/>
          <w:lang w:eastAsia="es-MX" w:bidi="es-MX"/>
        </w:rPr>
        <w:t>Se clasifican como aprovechamientos los ingresos que perciba el Municipio por los siguientes conceptos: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numPr>
          <w:ilvl w:val="0"/>
          <w:numId w:val="4"/>
        </w:numPr>
        <w:tabs>
          <w:tab w:val="left" w:pos="565"/>
        </w:tabs>
        <w:autoSpaceDE w:val="0"/>
        <w:autoSpaceDN w:val="0"/>
        <w:spacing w:after="0" w:line="240" w:lineRule="auto"/>
        <w:ind w:hanging="428"/>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Ingresos por sanciones</w:t>
      </w:r>
      <w:r w:rsidRPr="00CB219E">
        <w:rPr>
          <w:rFonts w:ascii="Times New Roman" w:eastAsia="Times New Roman" w:hAnsi="Times New Roman" w:cs="Times New Roman"/>
          <w:spacing w:val="-3"/>
          <w:sz w:val="20"/>
          <w:lang w:eastAsia="es-MX" w:bidi="es-MX"/>
        </w:rPr>
        <w:t xml:space="preserve"> </w:t>
      </w:r>
      <w:r w:rsidRPr="00CB219E">
        <w:rPr>
          <w:rFonts w:ascii="Times New Roman" w:eastAsia="Times New Roman" w:hAnsi="Times New Roman" w:cs="Times New Roman"/>
          <w:sz w:val="20"/>
          <w:lang w:eastAsia="es-MX" w:bidi="es-MX"/>
        </w:rPr>
        <w:t>administrativas.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numPr>
          <w:ilvl w:val="0"/>
          <w:numId w:val="4"/>
        </w:numPr>
        <w:tabs>
          <w:tab w:val="left" w:pos="632"/>
        </w:tabs>
        <w:autoSpaceDE w:val="0"/>
        <w:autoSpaceDN w:val="0"/>
        <w:spacing w:after="0" w:line="240" w:lineRule="auto"/>
        <w:ind w:left="631" w:hanging="234"/>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La adjudicación a favor del fisco de bienes</w:t>
      </w:r>
      <w:r w:rsidRPr="00CB219E">
        <w:rPr>
          <w:rFonts w:ascii="Times New Roman" w:eastAsia="Times New Roman" w:hAnsi="Times New Roman" w:cs="Times New Roman"/>
          <w:spacing w:val="-3"/>
          <w:sz w:val="20"/>
          <w:lang w:eastAsia="es-MX" w:bidi="es-MX"/>
        </w:rPr>
        <w:t xml:space="preserve"> </w:t>
      </w:r>
      <w:r w:rsidRPr="00CB219E">
        <w:rPr>
          <w:rFonts w:ascii="Times New Roman" w:eastAsia="Times New Roman" w:hAnsi="Times New Roman" w:cs="Times New Roman"/>
          <w:sz w:val="20"/>
          <w:lang w:eastAsia="es-MX" w:bidi="es-MX"/>
        </w:rPr>
        <w:t>abandonados.</w:t>
      </w:r>
    </w:p>
    <w:p w:rsidR="00CB219E" w:rsidRPr="00CB219E" w:rsidRDefault="00CB219E" w:rsidP="00CB219E">
      <w:pPr>
        <w:widowControl w:val="0"/>
        <w:numPr>
          <w:ilvl w:val="0"/>
          <w:numId w:val="4"/>
        </w:numPr>
        <w:tabs>
          <w:tab w:val="left" w:pos="699"/>
        </w:tabs>
        <w:autoSpaceDE w:val="0"/>
        <w:autoSpaceDN w:val="0"/>
        <w:spacing w:before="47" w:after="0" w:line="460" w:lineRule="exact"/>
        <w:ind w:right="6316" w:hanging="428"/>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Ingresos por transferencia que perciba el Municipio: a). Cesiones, herencias, legados, o</w:t>
      </w:r>
      <w:r w:rsidRPr="00CB219E">
        <w:rPr>
          <w:rFonts w:ascii="Times New Roman" w:eastAsia="Times New Roman" w:hAnsi="Times New Roman" w:cs="Times New Roman"/>
          <w:spacing w:val="-5"/>
          <w:sz w:val="20"/>
          <w:lang w:eastAsia="es-MX" w:bidi="es-MX"/>
        </w:rPr>
        <w:t xml:space="preserve"> </w:t>
      </w:r>
      <w:r w:rsidRPr="00CB219E">
        <w:rPr>
          <w:rFonts w:ascii="Times New Roman" w:eastAsia="Times New Roman" w:hAnsi="Times New Roman" w:cs="Times New Roman"/>
          <w:sz w:val="20"/>
          <w:lang w:eastAsia="es-MX" w:bidi="es-MX"/>
        </w:rPr>
        <w:t>donaciones.</w:t>
      </w:r>
    </w:p>
    <w:p w:rsidR="00CB219E" w:rsidRPr="00CB219E" w:rsidRDefault="00CB219E" w:rsidP="00CB219E">
      <w:pPr>
        <w:widowControl w:val="0"/>
        <w:numPr>
          <w:ilvl w:val="0"/>
          <w:numId w:val="3"/>
        </w:numPr>
        <w:tabs>
          <w:tab w:val="left" w:pos="1094"/>
        </w:tabs>
        <w:autoSpaceDE w:val="0"/>
        <w:autoSpaceDN w:val="0"/>
        <w:spacing w:after="0" w:line="182"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Adjudicaciones en favor del</w:t>
      </w:r>
      <w:r w:rsidRPr="00CB219E">
        <w:rPr>
          <w:rFonts w:ascii="Times New Roman" w:eastAsia="Times New Roman" w:hAnsi="Times New Roman" w:cs="Times New Roman"/>
          <w:spacing w:val="-1"/>
          <w:sz w:val="20"/>
          <w:lang w:eastAsia="es-MX" w:bidi="es-MX"/>
        </w:rPr>
        <w:t xml:space="preserve"> </w:t>
      </w:r>
      <w:r w:rsidRPr="00CB219E">
        <w:rPr>
          <w:rFonts w:ascii="Times New Roman" w:eastAsia="Times New Roman" w:hAnsi="Times New Roman" w:cs="Times New Roman"/>
          <w:sz w:val="20"/>
          <w:lang w:eastAsia="es-MX" w:bidi="es-MX"/>
        </w:rPr>
        <w:t>Municipio.</w:t>
      </w:r>
    </w:p>
    <w:p w:rsidR="00CB219E" w:rsidRPr="00CB219E" w:rsidRDefault="00CB219E" w:rsidP="00CB219E">
      <w:pPr>
        <w:widowControl w:val="0"/>
        <w:numPr>
          <w:ilvl w:val="0"/>
          <w:numId w:val="3"/>
        </w:numPr>
        <w:tabs>
          <w:tab w:val="left" w:pos="1082"/>
        </w:tabs>
        <w:autoSpaceDE w:val="0"/>
        <w:autoSpaceDN w:val="0"/>
        <w:spacing w:after="0" w:line="240" w:lineRule="auto"/>
        <w:ind w:left="1081" w:hanging="256"/>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Aportaciones y subsidios de otro nivel de gobierno u organismos públicos o</w:t>
      </w:r>
      <w:r w:rsidRPr="00CB219E">
        <w:rPr>
          <w:rFonts w:ascii="Times New Roman" w:eastAsia="Times New Roman" w:hAnsi="Times New Roman" w:cs="Times New Roman"/>
          <w:spacing w:val="-5"/>
          <w:sz w:val="20"/>
          <w:lang w:eastAsia="es-MX" w:bidi="es-MX"/>
        </w:rPr>
        <w:t xml:space="preserve"> </w:t>
      </w:r>
      <w:r w:rsidRPr="00CB219E">
        <w:rPr>
          <w:rFonts w:ascii="Times New Roman" w:eastAsia="Times New Roman" w:hAnsi="Times New Roman" w:cs="Times New Roman"/>
          <w:sz w:val="20"/>
          <w:lang w:eastAsia="es-MX" w:bidi="es-MX"/>
        </w:rPr>
        <w:t>privados.</w:t>
      </w:r>
    </w:p>
    <w:p w:rsidR="00CB219E" w:rsidRPr="00CB219E" w:rsidRDefault="00CB219E" w:rsidP="00CB219E">
      <w:pPr>
        <w:widowControl w:val="0"/>
        <w:autoSpaceDE w:val="0"/>
        <w:autoSpaceDN w:val="0"/>
        <w:spacing w:before="4"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II</w:t>
      </w:r>
    </w:p>
    <w:p w:rsidR="00CB219E" w:rsidRPr="00CB219E" w:rsidRDefault="00CB219E" w:rsidP="00CB219E">
      <w:pPr>
        <w:widowControl w:val="0"/>
        <w:autoSpaceDE w:val="0"/>
        <w:autoSpaceDN w:val="0"/>
        <w:spacing w:before="1"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INGRESOS POR TRANSFERENCIA</w:t>
      </w:r>
    </w:p>
    <w:p w:rsidR="00CB219E" w:rsidRPr="00CB219E" w:rsidRDefault="00CB219E" w:rsidP="00CB219E">
      <w:pPr>
        <w:widowControl w:val="0"/>
        <w:autoSpaceDE w:val="0"/>
        <w:autoSpaceDN w:val="0"/>
        <w:spacing w:before="7"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16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32.- </w:t>
      </w:r>
      <w:r w:rsidRPr="00CB219E">
        <w:rPr>
          <w:rFonts w:ascii="Times New Roman" w:eastAsia="Times New Roman" w:hAnsi="Times New Roman" w:cs="Times New Roman"/>
          <w:sz w:val="20"/>
          <w:szCs w:val="20"/>
          <w:lang w:eastAsia="es-MX" w:bidi="es-MX"/>
        </w:rPr>
        <w:t>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SECCIÓN III</w:t>
      </w:r>
    </w:p>
    <w:p w:rsidR="00CB219E" w:rsidRPr="00CB219E" w:rsidRDefault="00CB219E" w:rsidP="00CB219E">
      <w:pPr>
        <w:widowControl w:val="0"/>
        <w:autoSpaceDE w:val="0"/>
        <w:autoSpaceDN w:val="0"/>
        <w:spacing w:after="0" w:line="240" w:lineRule="auto"/>
        <w:ind w:right="3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INGRESOS DERIVADOS DE SANCIONES ADMINISTRATIVAS Y FISCALES</w:t>
      </w: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4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33.- </w:t>
      </w:r>
      <w:r w:rsidRPr="00CB219E">
        <w:rPr>
          <w:rFonts w:ascii="Times New Roman" w:eastAsia="Times New Roman" w:hAnsi="Times New Roman" w:cs="Times New Roman"/>
          <w:sz w:val="20"/>
          <w:szCs w:val="20"/>
          <w:lang w:eastAsia="es-MX" w:bidi="es-MX"/>
        </w:rPr>
        <w:t>Se clasifican en este concepto los ingresos que perciba el Municipio por la aplicación de sanciones pecuniarias por infracciones cometidas por personas físicas o morales en violación a las leyes y reglamentos administrativos.</w:t>
      </w:r>
    </w:p>
    <w:p w:rsidR="00CB219E" w:rsidRPr="00CB219E" w:rsidRDefault="00CB219E" w:rsidP="00CB219E">
      <w:pPr>
        <w:widowControl w:val="0"/>
        <w:autoSpaceDE w:val="0"/>
        <w:autoSpaceDN w:val="0"/>
        <w:spacing w:after="0" w:line="240" w:lineRule="auto"/>
        <w:jc w:val="both"/>
        <w:rPr>
          <w:rFonts w:ascii="Times New Roman" w:eastAsia="Times New Roman" w:hAnsi="Times New Roman" w:cs="Times New Roman"/>
          <w:lang w:eastAsia="es-MX" w:bidi="es-MX"/>
        </w:rPr>
        <w:sectPr w:rsidR="00CB219E" w:rsidRPr="00CB219E">
          <w:pgSz w:w="12250" w:h="15850"/>
          <w:pgMar w:top="960" w:right="360" w:bottom="28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0795" t="635" r="8255" b="8890"/>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5" name="Line 11"/>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1C6867" id="Grupo 24"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">
                <v:line id="Line 11"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w10:anchorlock/>
              </v:group>
            </w:pict>
          </mc:Fallback>
        </mc:AlternateContent>
      </w:r>
    </w:p>
    <w:p w:rsidR="00CB219E" w:rsidRPr="00CB219E" w:rsidRDefault="00CB219E" w:rsidP="00CB219E">
      <w:pPr>
        <w:widowControl w:val="0"/>
        <w:autoSpaceDE w:val="0"/>
        <w:autoSpaceDN w:val="0"/>
        <w:spacing w:after="0" w:line="240" w:lineRule="auto"/>
        <w:ind w:right="242"/>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34.- </w:t>
      </w:r>
      <w:r w:rsidRPr="00CB219E">
        <w:rPr>
          <w:rFonts w:ascii="Times New Roman" w:eastAsia="Times New Roman" w:hAnsi="Times New Roman" w:cs="Times New Roman"/>
          <w:sz w:val="20"/>
          <w:szCs w:val="20"/>
          <w:lang w:eastAsia="es-MX" w:bidi="es-MX"/>
        </w:rPr>
        <w:t>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w:t>
      </w:r>
      <w:r w:rsidRPr="00CB219E">
        <w:rPr>
          <w:rFonts w:ascii="Times New Roman" w:eastAsia="Times New Roman" w:hAnsi="Times New Roman" w:cs="Times New Roman"/>
          <w:spacing w:val="-6"/>
          <w:sz w:val="20"/>
          <w:szCs w:val="20"/>
          <w:lang w:eastAsia="es-MX" w:bidi="es-MX"/>
        </w:rPr>
        <w:t xml:space="preserve"> </w:t>
      </w:r>
      <w:r w:rsidRPr="00CB219E">
        <w:rPr>
          <w:rFonts w:ascii="Times New Roman" w:eastAsia="Times New Roman" w:hAnsi="Times New Roman" w:cs="Times New Roman"/>
          <w:sz w:val="20"/>
          <w:szCs w:val="20"/>
          <w:lang w:eastAsia="es-MX" w:bidi="es-MX"/>
        </w:rPr>
        <w:t>cometidas.</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35.- </w:t>
      </w:r>
      <w:r w:rsidRPr="00CB219E">
        <w:rPr>
          <w:rFonts w:ascii="Times New Roman" w:eastAsia="Times New Roman" w:hAnsi="Times New Roman" w:cs="Times New Roman"/>
          <w:sz w:val="20"/>
          <w:szCs w:val="20"/>
          <w:lang w:eastAsia="es-MX" w:bidi="es-MX"/>
        </w:rPr>
        <w:t>Los montos aplicables por concepto de multas estarán determinados por los reglamentos y demás disposiciones municipales que contemplen las infracciones cometidas.</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36.- </w:t>
      </w:r>
      <w:r w:rsidRPr="00CB219E">
        <w:rPr>
          <w:rFonts w:ascii="Times New Roman" w:eastAsia="Times New Roman" w:hAnsi="Times New Roman" w:cs="Times New Roman"/>
          <w:sz w:val="20"/>
          <w:szCs w:val="20"/>
          <w:lang w:eastAsia="es-MX" w:bidi="es-MX"/>
        </w:rPr>
        <w:t>Los ingresos, que perciba el Municipio por concepto de sanciones administrativas y fiscales, serán los siguientes: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477" w:lineRule="auto"/>
        <w:ind w:right="368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I.- </w:t>
      </w:r>
      <w:r w:rsidRPr="00CB219E">
        <w:rPr>
          <w:rFonts w:ascii="Times New Roman" w:eastAsia="Times New Roman" w:hAnsi="Times New Roman" w:cs="Times New Roman"/>
          <w:sz w:val="20"/>
          <w:szCs w:val="20"/>
          <w:lang w:eastAsia="es-MX" w:bidi="es-MX"/>
        </w:rPr>
        <w:t>De 10 a 50 Unidades de Medida y Actualización (UMA) a las siguientes infracciones: 1.- Las cometidas por los sujetos pasivos de una obligación fiscal consistentes</w:t>
      </w:r>
      <w:r w:rsidRPr="00CB219E">
        <w:rPr>
          <w:rFonts w:ascii="Times New Roman" w:eastAsia="Times New Roman" w:hAnsi="Times New Roman" w:cs="Times New Roman"/>
          <w:spacing w:val="-19"/>
          <w:sz w:val="20"/>
          <w:szCs w:val="20"/>
          <w:lang w:eastAsia="es-MX" w:bidi="es-MX"/>
        </w:rPr>
        <w:t xml:space="preserve"> </w:t>
      </w:r>
      <w:r w:rsidRPr="00CB219E">
        <w:rPr>
          <w:rFonts w:ascii="Times New Roman" w:eastAsia="Times New Roman" w:hAnsi="Times New Roman" w:cs="Times New Roman"/>
          <w:sz w:val="20"/>
          <w:szCs w:val="20"/>
          <w:lang w:eastAsia="es-MX" w:bidi="es-MX"/>
        </w:rPr>
        <w:t>en:</w:t>
      </w:r>
    </w:p>
    <w:p w:rsidR="00CB219E" w:rsidRPr="00CB219E" w:rsidRDefault="00CB219E" w:rsidP="00CB219E">
      <w:pPr>
        <w:widowControl w:val="0"/>
        <w:autoSpaceDE w:val="0"/>
        <w:autoSpaceDN w:val="0"/>
        <w:spacing w:before="4"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Presentar los avisos, declaraciones, solicitudes, datos, libros, informes, copias o documentos, alterados, falsificados, incompletos o con errores que traigan consigo la evasión de una obligación</w:t>
      </w:r>
      <w:r w:rsidRPr="00CB219E">
        <w:rPr>
          <w:rFonts w:ascii="Times New Roman" w:eastAsia="Times New Roman" w:hAnsi="Times New Roman" w:cs="Times New Roman"/>
          <w:spacing w:val="-6"/>
          <w:sz w:val="20"/>
          <w:szCs w:val="20"/>
          <w:lang w:eastAsia="es-MX" w:bidi="es-MX"/>
        </w:rPr>
        <w:t xml:space="preserve"> </w:t>
      </w:r>
      <w:r w:rsidRPr="00CB219E">
        <w:rPr>
          <w:rFonts w:ascii="Times New Roman" w:eastAsia="Times New Roman" w:hAnsi="Times New Roman" w:cs="Times New Roman"/>
          <w:sz w:val="20"/>
          <w:szCs w:val="20"/>
          <w:lang w:eastAsia="es-MX" w:bidi="es-MX"/>
        </w:rPr>
        <w:t>fiscal.</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 No dar aviso de cambio de domicilio de los establecimientos donde se enajenan bebidas alcohólicas, así como el cambio del nombre del titular de los derechos de la licencia para el funcionamiento de dichos establecimientos.</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169"/>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tabs>
          <w:tab w:val="left" w:pos="5210"/>
        </w:tabs>
        <w:autoSpaceDE w:val="0"/>
        <w:autoSpaceDN w:val="0"/>
        <w:spacing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 xml:space="preserve">d).-  No  presentar,  o  hacerlo  </w:t>
      </w:r>
      <w:r w:rsidRPr="00CB219E">
        <w:rPr>
          <w:rFonts w:ascii="Times New Roman" w:eastAsia="Times New Roman" w:hAnsi="Times New Roman" w:cs="Times New Roman"/>
          <w:spacing w:val="15"/>
          <w:sz w:val="20"/>
          <w:szCs w:val="20"/>
          <w:lang w:eastAsia="es-MX" w:bidi="es-MX"/>
        </w:rPr>
        <w:t xml:space="preserve"> </w:t>
      </w:r>
      <w:r w:rsidRPr="00CB219E">
        <w:rPr>
          <w:rFonts w:ascii="Times New Roman" w:eastAsia="Times New Roman" w:hAnsi="Times New Roman" w:cs="Times New Roman"/>
          <w:sz w:val="20"/>
          <w:szCs w:val="20"/>
          <w:lang w:eastAsia="es-MX" w:bidi="es-MX"/>
        </w:rPr>
        <w:t xml:space="preserve">extemporáneamente, </w:t>
      </w:r>
      <w:r w:rsidRPr="00CB219E">
        <w:rPr>
          <w:rFonts w:ascii="Times New Roman" w:eastAsia="Times New Roman" w:hAnsi="Times New Roman" w:cs="Times New Roman"/>
          <w:spacing w:val="12"/>
          <w:sz w:val="20"/>
          <w:szCs w:val="20"/>
          <w:lang w:eastAsia="es-MX" w:bidi="es-MX"/>
        </w:rPr>
        <w:t xml:space="preserve"> </w:t>
      </w:r>
      <w:r w:rsidRPr="00CB219E">
        <w:rPr>
          <w:rFonts w:ascii="Times New Roman" w:eastAsia="Times New Roman" w:hAnsi="Times New Roman" w:cs="Times New Roman"/>
          <w:sz w:val="20"/>
          <w:szCs w:val="20"/>
          <w:lang w:eastAsia="es-MX" w:bidi="es-MX"/>
        </w:rPr>
        <w:t>los</w:t>
      </w:r>
      <w:r w:rsidRPr="00CB219E">
        <w:rPr>
          <w:rFonts w:ascii="Times New Roman" w:eastAsia="Times New Roman" w:hAnsi="Times New Roman" w:cs="Times New Roman"/>
          <w:sz w:val="20"/>
          <w:szCs w:val="20"/>
          <w:lang w:eastAsia="es-MX" w:bidi="es-MX"/>
        </w:rPr>
        <w:tab/>
        <w:t>avisos, declaraciones, solicitudes, datos, informes, copias, libros o documentos que prevengan las disposiciones fiscales o no aclararlos cuando las autoridades fiscales lo</w:t>
      </w:r>
      <w:r w:rsidRPr="00CB219E">
        <w:rPr>
          <w:rFonts w:ascii="Times New Roman" w:eastAsia="Times New Roman" w:hAnsi="Times New Roman" w:cs="Times New Roman"/>
          <w:spacing w:val="-12"/>
          <w:sz w:val="20"/>
          <w:szCs w:val="20"/>
          <w:lang w:eastAsia="es-MX" w:bidi="es-MX"/>
        </w:rPr>
        <w:t xml:space="preserve"> </w:t>
      </w:r>
      <w:r w:rsidRPr="00CB219E">
        <w:rPr>
          <w:rFonts w:ascii="Times New Roman" w:eastAsia="Times New Roman" w:hAnsi="Times New Roman" w:cs="Times New Roman"/>
          <w:sz w:val="20"/>
          <w:szCs w:val="20"/>
          <w:lang w:eastAsia="es-MX" w:bidi="es-MX"/>
        </w:rPr>
        <w:t>soliciten.</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480" w:lineRule="auto"/>
        <w:ind w:right="1044"/>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e).- Faltar a la obligación de extender o exigir recibos, facturas o cualesquiera documentos que señalen las Leyes Fiscales. f).- No pagar los créditos fiscales dentro de los plazos señalados por las Leyes Fiscales.</w:t>
      </w:r>
    </w:p>
    <w:p w:rsidR="00CB219E" w:rsidRPr="00CB219E" w:rsidRDefault="00CB219E" w:rsidP="00CB219E">
      <w:pPr>
        <w:widowControl w:val="0"/>
        <w:autoSpaceDE w:val="0"/>
        <w:autoSpaceDN w:val="0"/>
        <w:spacing w:after="0" w:line="240" w:lineRule="auto"/>
        <w:ind w:right="286"/>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2.- Las cometidas por jueces, encargados de los registros públicos, notarios, corredores y en general a los funcionarios que tengan fe pública consistente</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en:</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Proporcionar los informes, datos o documentos alterados o falsificados.</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 Extender constancia de haberse cumplido con las obligaciones fiscales en los actos en que intervengan, cuando no proceda su otorgamiento.</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477" w:lineRule="auto"/>
        <w:ind w:right="4934"/>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 Las cometidas por funcionarios y empleados públicos consistentes en: a).- Alterar documentos fiscales que tengan en su poder.</w:t>
      </w:r>
    </w:p>
    <w:p w:rsidR="00CB219E" w:rsidRPr="00CB219E" w:rsidRDefault="00CB219E" w:rsidP="00CB219E">
      <w:pPr>
        <w:widowControl w:val="0"/>
        <w:autoSpaceDE w:val="0"/>
        <w:autoSpaceDN w:val="0"/>
        <w:spacing w:before="4"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 Asentar falsamente que se dio cumplimiento a las disposiciones fiscales o que se practicaron visitas de auditoría o inspección o incluir datos falsos en las actas relativas.</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4.- Las cometidas por terceros consistentes en:</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Consentir o tolerar que se inscriban a su nombre negociaciones ajenas o percibir a nombre propio ingresos gravables que correspondan a otra persona, cuando esto último origine la evasión de impuestos.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 Presentar los avisos, informes, datos o documentos que le sean solicitados alterados, falsificados, incompletos o inexactos.</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480" w:lineRule="auto"/>
        <w:ind w:right="355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II.</w:t>
      </w:r>
      <w:r w:rsidRPr="00CB219E">
        <w:rPr>
          <w:rFonts w:ascii="Times New Roman" w:eastAsia="Times New Roman" w:hAnsi="Times New Roman" w:cs="Times New Roman"/>
          <w:sz w:val="20"/>
          <w:szCs w:val="20"/>
          <w:lang w:eastAsia="es-MX" w:bidi="es-MX"/>
        </w:rPr>
        <w:t>-De 20 a 100 Unidades de Medida y Actualización (UMA) a las infracciones siguientes: 1.- Las cometidas por los sujetos pasivos de una obligación fiscal consistentes en:</w:t>
      </w:r>
    </w:p>
    <w:p w:rsidR="00CB219E" w:rsidRPr="00CB219E" w:rsidRDefault="00CB219E" w:rsidP="00CB219E">
      <w:pPr>
        <w:widowControl w:val="0"/>
        <w:autoSpaceDE w:val="0"/>
        <w:autoSpaceDN w:val="0"/>
        <w:spacing w:before="2" w:after="0" w:line="240" w:lineRule="auto"/>
        <w:ind w:right="23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 Utilizar interpósita persona para manifestar negociaciones propias o para percibir ingresos gravables dejando de pagar las contribuciones.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lang w:eastAsia="es-MX" w:bidi="es-MX"/>
        </w:rPr>
        <w:sectPr w:rsidR="00CB219E" w:rsidRPr="00CB219E">
          <w:pgSz w:w="12250" w:h="15850"/>
          <w:pgMar w:top="960" w:right="360" w:bottom="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3970" t="635" r="5080" b="8890"/>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3" name="Line 9"/>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AA0960" id="Grupo 22"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">
                <v:line id="Line 9"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w10:anchorlock/>
              </v:group>
            </w:pict>
          </mc:Fallback>
        </mc:AlternateConten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c).- No contar con la Licencia y la autorización anual correspondiente para la colocación de anuncios publicitarios.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286"/>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2.- Las cometidas por jueces, encargados de los registros públicos, notarios, corredores y en general a los funcionarios que tengan fe pública consistente</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en:</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Expedir testimonios de escrituras, documentos o minutas cuando no estén pagadas las contribuciones correspondientes.</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3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 Las cometidas por funcionarios y empleados públicos consistentes en:</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Faltar a la obligación de guardar secreto respecto de los asuntos que conozca, revelar los datos declarados por los contribuyentes o aprovecharse de</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ellos.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3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 Facilitar o permitir la alteración de las declaraciones, avisos o cualquier otro documento. Cooperar en cualquier forma para que se eludan las prestaciones fiscales.</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480" w:lineRule="auto"/>
        <w:ind w:right="3322"/>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III</w:t>
      </w:r>
      <w:r w:rsidRPr="00CB219E">
        <w:rPr>
          <w:rFonts w:ascii="Times New Roman" w:eastAsia="Times New Roman" w:hAnsi="Times New Roman" w:cs="Times New Roman"/>
          <w:sz w:val="20"/>
          <w:szCs w:val="20"/>
          <w:lang w:eastAsia="es-MX" w:bidi="es-MX"/>
        </w:rPr>
        <w:t>.- De 100 a 200 Unidades de Medida y Actualización (UMA) a las infracciones siguientes: 1.- Las cometidas por los sujetos pasivos de una obligación fiscal consistentes en:</w:t>
      </w:r>
    </w:p>
    <w:p w:rsidR="00CB219E" w:rsidRPr="00CB219E" w:rsidRDefault="00CB219E" w:rsidP="00CB219E">
      <w:pPr>
        <w:widowControl w:val="0"/>
        <w:autoSpaceDE w:val="0"/>
        <w:autoSpaceDN w:val="0"/>
        <w:spacing w:after="0" w:line="229"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No pagar los créditos fiscales dentro de los plazos señalados por las Leyes Fiscales.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 Eludir el pago de créditos fiscales mediante inexactitudes, simulaciones, falsificaciones, omisiones u otras maniobras semejantes.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2.- Las cometidas por los funcionarios y empleados públicos consistentes:</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Practicar visitas domiciliarias de auditoría, inspecciones o verificaciones sin que exista orden emitida por autoridad  competente.</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286"/>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Las multas señaladas en esta fracción, se impondrá únicamente en el caso de que no pueda precisarse el monto de la prestación fiscal omitida, de lo contrario la multa será de uno a tres tantos de la misma.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7"/>
          <w:szCs w:val="20"/>
          <w:lang w:eastAsia="es-MX" w:bidi="es-MX"/>
        </w:rPr>
      </w:pPr>
    </w:p>
    <w:p w:rsidR="00CB219E" w:rsidRPr="00CB219E" w:rsidRDefault="00CB219E" w:rsidP="00CB219E">
      <w:pPr>
        <w:widowControl w:val="0"/>
        <w:autoSpaceDE w:val="0"/>
        <w:autoSpaceDN w:val="0"/>
        <w:spacing w:after="0" w:line="480" w:lineRule="auto"/>
        <w:ind w:right="3334"/>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IV.- </w:t>
      </w:r>
      <w:r w:rsidRPr="00CB219E">
        <w:rPr>
          <w:rFonts w:ascii="Times New Roman" w:eastAsia="Times New Roman" w:hAnsi="Times New Roman" w:cs="Times New Roman"/>
          <w:sz w:val="20"/>
          <w:szCs w:val="20"/>
          <w:lang w:eastAsia="es-MX" w:bidi="es-MX"/>
        </w:rPr>
        <w:t>De 100 a 300 Unidades de Medida y Actualización (UMA) a las infracciones siguientes: 1.- Las cometidas por los sujetos pasivos de una obligación fiscal consistentes en:</w:t>
      </w:r>
    </w:p>
    <w:p w:rsidR="00CB219E" w:rsidRPr="00CB219E" w:rsidRDefault="00CB219E" w:rsidP="00CB219E">
      <w:pPr>
        <w:widowControl w:val="0"/>
        <w:autoSpaceDE w:val="0"/>
        <w:autoSpaceDN w:val="0"/>
        <w:spacing w:after="0" w:line="229"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Enajenar bebidas alcohólicas sin contar con la licencia o autorización o su refrendo anual correspondiente.</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86"/>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 xml:space="preserve">2.- Las cometidas por jueces, encargados de los registros públicos, notarios, corredores y en general a los funcionarios que </w:t>
      </w:r>
      <w:r w:rsidRPr="00CB219E">
        <w:rPr>
          <w:rFonts w:ascii="Times New Roman" w:eastAsia="Times New Roman" w:hAnsi="Times New Roman" w:cs="Times New Roman"/>
          <w:spacing w:val="2"/>
          <w:sz w:val="20"/>
          <w:szCs w:val="20"/>
          <w:lang w:eastAsia="es-MX" w:bidi="es-MX"/>
        </w:rPr>
        <w:t xml:space="preserve">tengan </w:t>
      </w:r>
      <w:r w:rsidRPr="00CB219E">
        <w:rPr>
          <w:rFonts w:ascii="Times New Roman" w:eastAsia="Times New Roman" w:hAnsi="Times New Roman" w:cs="Times New Roman"/>
          <w:sz w:val="20"/>
          <w:szCs w:val="20"/>
          <w:lang w:eastAsia="es-MX" w:bidi="es-MX"/>
        </w:rPr>
        <w:t>fe pública consistente</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en:</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Inscribir o registrar los documentos, instrumentos o libros, sin la constancia de haberse pagado el gravamen correspondiente.</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23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 No proporcionar informes o datos, no exhibir documentos cuando deban hacerlo en los términos que fijen las disposiciones fiscales o cuando lo exijan las autoridades competentes, o presentarlos incompletos o inexactos.</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 Las cometidas por funcionarios y empleados públicos consistentes en:</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86"/>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Extender actas, legalizar firmas, expedir certificados o certificaciones autorizar documentos o inscribirlos o registrarlos, sin estar cubiertos los impuestos o derechos que en cada caso procedan o cuando no se exhiban las constancias respectivas.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29"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4.- Las cometidas por terceros consistentes en:</w:t>
      </w:r>
    </w:p>
    <w:p w:rsidR="00CB219E" w:rsidRPr="00CB219E" w:rsidRDefault="00CB219E" w:rsidP="00CB219E">
      <w:pPr>
        <w:widowControl w:val="0"/>
        <w:autoSpaceDE w:val="0"/>
        <w:autoSpaceDN w:val="0"/>
        <w:spacing w:after="0" w:line="240" w:lineRule="auto"/>
        <w:ind w:right="63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a).- No proporcionar avisos, informes, datos o documentos o no exhibirlos en el plazo fijado por las disposiciones  fiscales o  cuando las autoridades lo exijan con apoyo a sus facultades legales. No aclararlos cuando las mismas autoridades lo</w:t>
      </w:r>
      <w:r w:rsidRPr="00CB219E">
        <w:rPr>
          <w:rFonts w:ascii="Times New Roman" w:eastAsia="Times New Roman" w:hAnsi="Times New Roman" w:cs="Times New Roman"/>
          <w:spacing w:val="-16"/>
          <w:sz w:val="20"/>
          <w:szCs w:val="20"/>
          <w:lang w:eastAsia="es-MX" w:bidi="es-MX"/>
        </w:rPr>
        <w:t xml:space="preserve"> </w:t>
      </w:r>
      <w:r w:rsidRPr="00CB219E">
        <w:rPr>
          <w:rFonts w:ascii="Times New Roman" w:eastAsia="Times New Roman" w:hAnsi="Times New Roman" w:cs="Times New Roman"/>
          <w:sz w:val="20"/>
          <w:szCs w:val="20"/>
          <w:lang w:eastAsia="es-MX" w:bidi="es-MX"/>
        </w:rPr>
        <w:t>soliciten.</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3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CB219E" w:rsidRPr="00CB219E" w:rsidRDefault="00CB219E" w:rsidP="00CB219E">
      <w:pPr>
        <w:widowControl w:val="0"/>
        <w:autoSpaceDE w:val="0"/>
        <w:autoSpaceDN w:val="0"/>
        <w:spacing w:after="0" w:line="240" w:lineRule="auto"/>
        <w:jc w:val="both"/>
        <w:rPr>
          <w:rFonts w:ascii="Times New Roman" w:eastAsia="Times New Roman" w:hAnsi="Times New Roman" w:cs="Times New Roman"/>
          <w:lang w:eastAsia="es-MX" w:bidi="es-MX"/>
        </w:rPr>
        <w:sectPr w:rsidR="00CB219E" w:rsidRPr="00CB219E">
          <w:pgSz w:w="12250" w:h="15850"/>
          <w:pgMar w:top="960" w:right="360" w:bottom="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0795" t="635" r="8255" b="8890"/>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21" name="Line 7"/>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B1E421" id="Grupo 20"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">
                <v:line id="Line 7"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w10:anchorlock/>
              </v:group>
            </w:pict>
          </mc:Fallback>
        </mc:AlternateContent>
      </w:r>
    </w:p>
    <w:p w:rsidR="00CB219E" w:rsidRPr="00CB219E" w:rsidRDefault="00CB219E" w:rsidP="00CB219E">
      <w:pPr>
        <w:widowControl w:val="0"/>
        <w:autoSpaceDE w:val="0"/>
        <w:autoSpaceDN w:val="0"/>
        <w:spacing w:after="0" w:line="240" w:lineRule="auto"/>
        <w:ind w:right="351"/>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V.- </w:t>
      </w:r>
      <w:r w:rsidRPr="00CB219E">
        <w:rPr>
          <w:rFonts w:ascii="Times New Roman" w:eastAsia="Times New Roman" w:hAnsi="Times New Roman" w:cs="Times New Roman"/>
          <w:sz w:val="20"/>
          <w:szCs w:val="20"/>
          <w:lang w:eastAsia="es-MX" w:bidi="es-MX"/>
        </w:rPr>
        <w:t>Traspasar una licencia de funcionamiento sin la autorización de la Tesorería Municipal, se impondrá una multa de $ 1,339.00 a $ 1,827.00 En caso de reincidencia se clausurará definitivamente el establecimiento y se aplicará una multa de $ 2,679.00 a $ 3,051.00.</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tabs>
          <w:tab w:val="left" w:pos="5708"/>
        </w:tabs>
        <w:autoSpaceDE w:val="0"/>
        <w:autoSpaceDN w:val="0"/>
        <w:spacing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VI.- </w:t>
      </w:r>
      <w:r w:rsidRPr="00CB219E">
        <w:rPr>
          <w:rFonts w:ascii="Times New Roman" w:eastAsia="Times New Roman" w:hAnsi="Times New Roman" w:cs="Times New Roman"/>
          <w:sz w:val="20"/>
          <w:szCs w:val="20"/>
          <w:lang w:eastAsia="es-MX" w:bidi="es-MX"/>
        </w:rPr>
        <w:t xml:space="preserve">Se considera establecimiento clandestino, el que habiendo funcionado durante un período mayor de 10 días, no haya solicitado su empadronamiento definitivo en la Tesorería Municipal, quedando facultada ésta para clausurar el negocio e imponer a los responsables una  multa de $ </w:t>
      </w:r>
      <w:r w:rsidRPr="00CB219E">
        <w:rPr>
          <w:rFonts w:ascii="Times New Roman" w:eastAsia="Times New Roman" w:hAnsi="Times New Roman" w:cs="Times New Roman"/>
          <w:spacing w:val="7"/>
          <w:sz w:val="20"/>
          <w:szCs w:val="20"/>
          <w:lang w:eastAsia="es-MX" w:bidi="es-MX"/>
        </w:rPr>
        <w:t xml:space="preserve"> </w:t>
      </w:r>
      <w:r w:rsidRPr="00CB219E">
        <w:rPr>
          <w:rFonts w:ascii="Times New Roman" w:eastAsia="Times New Roman" w:hAnsi="Times New Roman" w:cs="Times New Roman"/>
          <w:sz w:val="20"/>
          <w:szCs w:val="20"/>
          <w:lang w:eastAsia="es-MX" w:bidi="es-MX"/>
        </w:rPr>
        <w:t>2,032.00</w:t>
      </w:r>
      <w:r w:rsidRPr="00CB219E">
        <w:rPr>
          <w:rFonts w:ascii="Times New Roman" w:eastAsia="Times New Roman" w:hAnsi="Times New Roman" w:cs="Times New Roman"/>
          <w:spacing w:val="20"/>
          <w:sz w:val="20"/>
          <w:szCs w:val="20"/>
          <w:lang w:eastAsia="es-MX" w:bidi="es-MX"/>
        </w:rPr>
        <w:t xml:space="preserve"> </w:t>
      </w:r>
      <w:r w:rsidRPr="00CB219E">
        <w:rPr>
          <w:rFonts w:ascii="Times New Roman" w:eastAsia="Times New Roman" w:hAnsi="Times New Roman" w:cs="Times New Roman"/>
          <w:sz w:val="20"/>
          <w:szCs w:val="20"/>
          <w:lang w:eastAsia="es-MX" w:bidi="es-MX"/>
        </w:rPr>
        <w:t>a</w:t>
      </w:r>
      <w:r w:rsidRPr="00CB219E">
        <w:rPr>
          <w:rFonts w:ascii="Times New Roman" w:eastAsia="Times New Roman" w:hAnsi="Times New Roman" w:cs="Times New Roman"/>
          <w:sz w:val="20"/>
          <w:szCs w:val="20"/>
          <w:lang w:eastAsia="es-MX" w:bidi="es-MX"/>
        </w:rPr>
        <w:tab/>
        <w:t>$ 2,258.00 sin perjuicio de que los infractores cumplan con las disposiciones de esta Ley.</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tabs>
          <w:tab w:val="left" w:pos="3628"/>
        </w:tabs>
        <w:autoSpaceDE w:val="0"/>
        <w:autoSpaceDN w:val="0"/>
        <w:spacing w:after="0" w:line="240" w:lineRule="auto"/>
        <w:ind w:right="23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VII.- </w:t>
      </w:r>
      <w:r w:rsidRPr="00CB219E">
        <w:rPr>
          <w:rFonts w:ascii="Times New Roman" w:eastAsia="Times New Roman" w:hAnsi="Times New Roman" w:cs="Times New Roman"/>
          <w:sz w:val="20"/>
          <w:szCs w:val="20"/>
          <w:lang w:eastAsia="es-MX" w:bidi="es-MX"/>
        </w:rPr>
        <w:t>Es obligación de toda persona que construya o repare fincas, dar aviso a la Tesorería Municipal de la terminación de la obra en los primeros quince días siguientes a la fecha en que se haya terminado. De no cumplirse, se sancionará a los infractores de esta disposición con una</w:t>
      </w:r>
      <w:r w:rsidRPr="00CB219E">
        <w:rPr>
          <w:rFonts w:ascii="Times New Roman" w:eastAsia="Times New Roman" w:hAnsi="Times New Roman" w:cs="Times New Roman"/>
          <w:spacing w:val="-3"/>
          <w:sz w:val="20"/>
          <w:szCs w:val="20"/>
          <w:lang w:eastAsia="es-MX" w:bidi="es-MX"/>
        </w:rPr>
        <w:t xml:space="preserve"> </w:t>
      </w:r>
      <w:r w:rsidRPr="00CB219E">
        <w:rPr>
          <w:rFonts w:ascii="Times New Roman" w:eastAsia="Times New Roman" w:hAnsi="Times New Roman" w:cs="Times New Roman"/>
          <w:sz w:val="20"/>
          <w:szCs w:val="20"/>
          <w:lang w:eastAsia="es-MX" w:bidi="es-MX"/>
        </w:rPr>
        <w:t>multa</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de</w:t>
      </w:r>
      <w:r w:rsidRPr="00CB219E">
        <w:rPr>
          <w:rFonts w:ascii="Times New Roman" w:eastAsia="Times New Roman" w:hAnsi="Times New Roman" w:cs="Times New Roman"/>
          <w:sz w:val="20"/>
          <w:szCs w:val="20"/>
          <w:lang w:eastAsia="es-MX" w:bidi="es-MX"/>
        </w:rPr>
        <w:tab/>
        <w:t>$ 211.00 a $</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448.00.</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tabs>
          <w:tab w:val="left" w:pos="6787"/>
        </w:tabs>
        <w:autoSpaceDE w:val="0"/>
        <w:autoSpaceDN w:val="0"/>
        <w:spacing w:after="0" w:line="240" w:lineRule="auto"/>
        <w:ind w:right="24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VIII.- </w:t>
      </w:r>
      <w:r w:rsidRPr="00CB219E">
        <w:rPr>
          <w:rFonts w:ascii="Times New Roman" w:eastAsia="Times New Roman" w:hAnsi="Times New Roman" w:cs="Times New Roman"/>
          <w:sz w:val="20"/>
          <w:szCs w:val="20"/>
          <w:lang w:eastAsia="es-MX" w:bidi="es-MX"/>
        </w:rPr>
        <w:t>Los predios en los que no exista construcción y estén ubicados dentro de los sectores urbanos, deberán estar bardeados, el incumplimiento de esta disposición se sancionará con una</w:t>
      </w:r>
      <w:r w:rsidRPr="00CB219E">
        <w:rPr>
          <w:rFonts w:ascii="Times New Roman" w:eastAsia="Times New Roman" w:hAnsi="Times New Roman" w:cs="Times New Roman"/>
          <w:spacing w:val="-9"/>
          <w:sz w:val="20"/>
          <w:szCs w:val="20"/>
          <w:lang w:eastAsia="es-MX" w:bidi="es-MX"/>
        </w:rPr>
        <w:t xml:space="preserve"> </w:t>
      </w:r>
      <w:r w:rsidRPr="00CB219E">
        <w:rPr>
          <w:rFonts w:ascii="Times New Roman" w:eastAsia="Times New Roman" w:hAnsi="Times New Roman" w:cs="Times New Roman"/>
          <w:sz w:val="20"/>
          <w:szCs w:val="20"/>
          <w:lang w:eastAsia="es-MX" w:bidi="es-MX"/>
        </w:rPr>
        <w:t>multa</w:t>
      </w:r>
      <w:r w:rsidRPr="00CB219E">
        <w:rPr>
          <w:rFonts w:ascii="Times New Roman" w:eastAsia="Times New Roman" w:hAnsi="Times New Roman" w:cs="Times New Roman"/>
          <w:spacing w:val="-2"/>
          <w:sz w:val="20"/>
          <w:szCs w:val="20"/>
          <w:lang w:eastAsia="es-MX" w:bidi="es-MX"/>
        </w:rPr>
        <w:t xml:space="preserve"> </w:t>
      </w:r>
      <w:r w:rsidRPr="00CB219E">
        <w:rPr>
          <w:rFonts w:ascii="Times New Roman" w:eastAsia="Times New Roman" w:hAnsi="Times New Roman" w:cs="Times New Roman"/>
          <w:sz w:val="20"/>
          <w:szCs w:val="20"/>
          <w:lang w:eastAsia="es-MX" w:bidi="es-MX"/>
        </w:rPr>
        <w:t>de</w:t>
      </w:r>
      <w:r w:rsidRPr="00CB219E">
        <w:rPr>
          <w:rFonts w:ascii="Times New Roman" w:eastAsia="Times New Roman" w:hAnsi="Times New Roman" w:cs="Times New Roman"/>
          <w:sz w:val="20"/>
          <w:szCs w:val="20"/>
          <w:lang w:eastAsia="es-MX" w:bidi="es-MX"/>
        </w:rPr>
        <w:tab/>
        <w:t>$ 206.00 a $ 449.00 por metro lineal, sin detrimento de cumplir con la obligación</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señalada.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40" w:lineRule="auto"/>
        <w:ind w:right="244"/>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IX.- </w:t>
      </w:r>
      <w:r w:rsidRPr="00CB219E">
        <w:rPr>
          <w:rFonts w:ascii="Times New Roman" w:eastAsia="Times New Roman" w:hAnsi="Times New Roman" w:cs="Times New Roman"/>
          <w:sz w:val="20"/>
          <w:szCs w:val="20"/>
          <w:lang w:eastAsia="es-MX" w:bidi="es-MX"/>
        </w:rPr>
        <w:t>Las banquetas que se encuentren en mal Estado, deberán ser reparadas inmediatamente después de que así lo ordene el Departamento de Obras Públicas, sancionándose con una multa de $ 126.00 a $ 145.00 por metro cuadrado a los infractores de esta disposición, y se seguirá sancionando bimestralmente hasta que se cumpla con lo requerido.</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43"/>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X.- </w:t>
      </w:r>
      <w:r w:rsidRPr="00CB219E">
        <w:rPr>
          <w:rFonts w:ascii="Times New Roman" w:eastAsia="Times New Roman" w:hAnsi="Times New Roman" w:cs="Times New Roman"/>
          <w:sz w:val="20"/>
          <w:szCs w:val="20"/>
          <w:lang w:eastAsia="es-MX" w:bidi="es-MX"/>
        </w:rPr>
        <w:t>Es obligación de toda persona que construya o repare una obra, solicitar permiso al Departamento de Obras Públicas para derrumbar fachadas, bardas o cualquier construcción. Quienes no cumplan con esta disposición, serán sancionados con una multa de $ 126.00 a $ 242.00.</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0" w:line="240" w:lineRule="auto"/>
        <w:ind w:right="199"/>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XI.- </w:t>
      </w:r>
      <w:r w:rsidRPr="00CB219E">
        <w:rPr>
          <w:rFonts w:ascii="Times New Roman" w:eastAsia="Times New Roman" w:hAnsi="Times New Roman" w:cs="Times New Roman"/>
          <w:sz w:val="20"/>
          <w:szCs w:val="20"/>
          <w:lang w:eastAsia="es-MX" w:bidi="es-MX"/>
        </w:rPr>
        <w:t>Cuando la ejecución de obras pudiera significar un peligro para la circulación peatonal, deberá ser protegida con el máximo de seguridad para los peatones. Al quedar totalmente obstruida la banqueta y dificulte la circulación, los propietarios de los predios serán sancionados en este caso con una multa de $ 230.00 a $ 447.00 y en caso de reincidencia la sanción será de $ 291.00 a $</w:t>
      </w:r>
    </w:p>
    <w:p w:rsidR="00CB219E" w:rsidRPr="00CB219E" w:rsidRDefault="00CB219E" w:rsidP="00CB219E">
      <w:pPr>
        <w:widowControl w:val="0"/>
        <w:autoSpaceDE w:val="0"/>
        <w:autoSpaceDN w:val="0"/>
        <w:spacing w:after="0" w:line="240" w:lineRule="auto"/>
        <w:ind w:right="202"/>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725.00 concediéndole un plazo no mayor de diez días para que por su cuenta derrumbe la barda, fachada o casa, según el caso, y de no cumplir éste, se faculta a la Dirección de Obras Públicas para que por cuenta del propietario efectúe el derrumbe para la protección de la ciudadanía.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4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XII.- </w:t>
      </w:r>
      <w:r w:rsidRPr="00CB219E">
        <w:rPr>
          <w:rFonts w:ascii="Times New Roman" w:eastAsia="Times New Roman" w:hAnsi="Times New Roman" w:cs="Times New Roman"/>
          <w:sz w:val="20"/>
          <w:szCs w:val="20"/>
          <w:lang w:eastAsia="es-MX" w:bidi="es-MX"/>
        </w:rPr>
        <w:t>Por no presentar los planos de obras para su revisión y aprobación dentro de los plazos señalados, causarán una multa de $ 314.00 a $ 362.00.</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tabs>
          <w:tab w:val="left" w:pos="9244"/>
        </w:tabs>
        <w:autoSpaceDE w:val="0"/>
        <w:autoSpaceDN w:val="0"/>
        <w:spacing w:after="0" w:line="240" w:lineRule="auto"/>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XIII.- </w:t>
      </w:r>
      <w:r w:rsidRPr="00CB219E">
        <w:rPr>
          <w:rFonts w:ascii="Times New Roman" w:eastAsia="Times New Roman" w:hAnsi="Times New Roman" w:cs="Times New Roman"/>
          <w:sz w:val="20"/>
          <w:szCs w:val="20"/>
          <w:lang w:eastAsia="es-MX" w:bidi="es-MX"/>
        </w:rPr>
        <w:t>Por no solicitar permiso de demolición o certificado de alineamiento, causará una</w:t>
      </w:r>
      <w:r w:rsidRPr="00CB219E">
        <w:rPr>
          <w:rFonts w:ascii="Times New Roman" w:eastAsia="Times New Roman" w:hAnsi="Times New Roman" w:cs="Times New Roman"/>
          <w:spacing w:val="-24"/>
          <w:sz w:val="20"/>
          <w:szCs w:val="20"/>
          <w:lang w:eastAsia="es-MX" w:bidi="es-MX"/>
        </w:rPr>
        <w:t xml:space="preserve"> </w:t>
      </w:r>
      <w:r w:rsidRPr="00CB219E">
        <w:rPr>
          <w:rFonts w:ascii="Times New Roman" w:eastAsia="Times New Roman" w:hAnsi="Times New Roman" w:cs="Times New Roman"/>
          <w:sz w:val="20"/>
          <w:szCs w:val="20"/>
          <w:lang w:eastAsia="es-MX" w:bidi="es-MX"/>
        </w:rPr>
        <w:t>multa</w:t>
      </w:r>
      <w:r w:rsidRPr="00CB219E">
        <w:rPr>
          <w:rFonts w:ascii="Times New Roman" w:eastAsia="Times New Roman" w:hAnsi="Times New Roman" w:cs="Times New Roman"/>
          <w:spacing w:val="-2"/>
          <w:sz w:val="20"/>
          <w:szCs w:val="20"/>
          <w:lang w:eastAsia="es-MX" w:bidi="es-MX"/>
        </w:rPr>
        <w:t xml:space="preserve"> </w:t>
      </w:r>
      <w:r w:rsidRPr="00CB219E">
        <w:rPr>
          <w:rFonts w:ascii="Times New Roman" w:eastAsia="Times New Roman" w:hAnsi="Times New Roman" w:cs="Times New Roman"/>
          <w:sz w:val="20"/>
          <w:szCs w:val="20"/>
          <w:lang w:eastAsia="es-MX" w:bidi="es-MX"/>
        </w:rPr>
        <w:t>de</w:t>
      </w:r>
      <w:r w:rsidRPr="00CB219E">
        <w:rPr>
          <w:rFonts w:ascii="Times New Roman" w:eastAsia="Times New Roman" w:hAnsi="Times New Roman" w:cs="Times New Roman"/>
          <w:sz w:val="20"/>
          <w:szCs w:val="20"/>
          <w:lang w:eastAsia="es-MX" w:bidi="es-MX"/>
        </w:rPr>
        <w:tab/>
        <w:t>$ 102.00 a $</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pacing w:val="2"/>
          <w:sz w:val="20"/>
          <w:szCs w:val="20"/>
          <w:lang w:eastAsia="es-MX" w:bidi="es-MX"/>
        </w:rPr>
        <w:t>448.00.</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241"/>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XIV.- </w:t>
      </w:r>
      <w:r w:rsidRPr="00CB219E">
        <w:rPr>
          <w:rFonts w:ascii="Times New Roman" w:eastAsia="Times New Roman" w:hAnsi="Times New Roman" w:cs="Times New Roman"/>
          <w:sz w:val="20"/>
          <w:szCs w:val="20"/>
          <w:lang w:eastAsia="es-MX" w:bidi="es-MX"/>
        </w:rPr>
        <w:t>Las personas físicas o morales que no cumplan con lo establecido por la Ley de Asentamientos Humanos y Desarrollo Urbano del Estado de Coahuila de Zaragoza, y lo dispuesto en esta Ley, que establece la autorización municipal para fraccionamiento, serán sancionadas de conformidad a lo siguiente:</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5480"/>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1.- Por fraccionamiento urbano o rústico de $ 448.00 a $ 2,910.00. 2.- Por relotificación de $ 230.00 a $ 993.00.</w:t>
      </w:r>
    </w:p>
    <w:p w:rsidR="00CB219E" w:rsidRPr="00CB219E" w:rsidRDefault="00CB219E" w:rsidP="00CB219E">
      <w:pPr>
        <w:widowControl w:val="0"/>
        <w:autoSpaceDE w:val="0"/>
        <w:autoSpaceDN w:val="0"/>
        <w:spacing w:before="1" w:after="0" w:line="240" w:lineRule="auto"/>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3.- Por fusión de $ 211.00 a $ 605.00.</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XV.- </w:t>
      </w:r>
      <w:r w:rsidRPr="00CB219E">
        <w:rPr>
          <w:rFonts w:ascii="Times New Roman" w:eastAsia="Times New Roman" w:hAnsi="Times New Roman" w:cs="Times New Roman"/>
          <w:sz w:val="20"/>
          <w:szCs w:val="20"/>
          <w:lang w:eastAsia="es-MX" w:bidi="es-MX"/>
        </w:rPr>
        <w:t>Los predios no construidos deberán estar bardeados, el incumplimiento de esta disposición se sancionará con multa de $</w:t>
      </w:r>
    </w:p>
    <w:p w:rsidR="00CB219E" w:rsidRPr="00CB219E" w:rsidRDefault="00CB219E" w:rsidP="00CB219E">
      <w:pPr>
        <w:widowControl w:val="0"/>
        <w:numPr>
          <w:ilvl w:val="1"/>
          <w:numId w:val="2"/>
        </w:numPr>
        <w:tabs>
          <w:tab w:val="left" w:pos="999"/>
        </w:tabs>
        <w:autoSpaceDE w:val="0"/>
        <w:autoSpaceDN w:val="0"/>
        <w:spacing w:after="0" w:line="240" w:lineRule="auto"/>
        <w:ind w:hanging="601"/>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 $ 581.00 por metro lineal, sin detrimento de cumplir con la obligación</w:t>
      </w:r>
      <w:r w:rsidRPr="00CB219E">
        <w:rPr>
          <w:rFonts w:ascii="Times New Roman" w:eastAsia="Times New Roman" w:hAnsi="Times New Roman" w:cs="Times New Roman"/>
          <w:spacing w:val="-7"/>
          <w:sz w:val="20"/>
          <w:lang w:eastAsia="es-MX" w:bidi="es-MX"/>
        </w:rPr>
        <w:t xml:space="preserve"> </w:t>
      </w:r>
      <w:r w:rsidRPr="00CB219E">
        <w:rPr>
          <w:rFonts w:ascii="Times New Roman" w:eastAsia="Times New Roman" w:hAnsi="Times New Roman" w:cs="Times New Roman"/>
          <w:sz w:val="20"/>
          <w:lang w:eastAsia="es-MX" w:bidi="es-MX"/>
        </w:rPr>
        <w:t>señalada.</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3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XVI.- </w:t>
      </w:r>
      <w:r w:rsidRPr="00CB219E">
        <w:rPr>
          <w:rFonts w:ascii="Times New Roman" w:eastAsia="Times New Roman" w:hAnsi="Times New Roman" w:cs="Times New Roman"/>
          <w:sz w:val="20"/>
          <w:szCs w:val="20"/>
          <w:lang w:eastAsia="es-MX" w:bidi="es-MX"/>
        </w:rPr>
        <w:t>Los predios o fincas que no tengan banquetas, ni pintadas sus fachadas, deberán ser construidos o pintados inmediatamente después de que así lo ordene el R. Ayuntamiento, caso contrario el Municipio realizará dichas obras señalando a los afectados el importe de las mismas para que las liquiden de inmediato, de no cumplir con el requerimiento de pago, se aplicarán las disposiciones legales aplicables.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tabs>
          <w:tab w:val="left" w:pos="5156"/>
        </w:tabs>
        <w:autoSpaceDE w:val="0"/>
        <w:autoSpaceDN w:val="0"/>
        <w:spacing w:after="0" w:line="240" w:lineRule="auto"/>
        <w:ind w:right="23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XVII.- </w:t>
      </w:r>
      <w:r w:rsidRPr="00CB219E">
        <w:rPr>
          <w:rFonts w:ascii="Times New Roman" w:eastAsia="Times New Roman" w:hAnsi="Times New Roman" w:cs="Times New Roman"/>
          <w:sz w:val="20"/>
          <w:szCs w:val="20"/>
          <w:lang w:eastAsia="es-MX" w:bidi="es-MX"/>
        </w:rPr>
        <w:t>En caso de violación de las disposiciones contenidas al caso en la Ley para la Atención, Tratamiento y Adaptación de Menores en el Estado de Coahuila; se harán acreedores a una multa de $ 483.00 a $ 725.00 la primera ocasión, en caso de reincidencia</w:t>
      </w:r>
      <w:r w:rsidRPr="00CB219E">
        <w:rPr>
          <w:rFonts w:ascii="Times New Roman" w:eastAsia="Times New Roman" w:hAnsi="Times New Roman" w:cs="Times New Roman"/>
          <w:spacing w:val="19"/>
          <w:sz w:val="20"/>
          <w:szCs w:val="20"/>
          <w:lang w:eastAsia="es-MX" w:bidi="es-MX"/>
        </w:rPr>
        <w:t xml:space="preserve"> </w:t>
      </w:r>
      <w:r w:rsidRPr="00CB219E">
        <w:rPr>
          <w:rFonts w:ascii="Times New Roman" w:eastAsia="Times New Roman" w:hAnsi="Times New Roman" w:cs="Times New Roman"/>
          <w:sz w:val="20"/>
          <w:szCs w:val="20"/>
          <w:lang w:eastAsia="es-MX" w:bidi="es-MX"/>
        </w:rPr>
        <w:t>se</w:t>
      </w:r>
      <w:r w:rsidRPr="00CB219E">
        <w:rPr>
          <w:rFonts w:ascii="Times New Roman" w:eastAsia="Times New Roman" w:hAnsi="Times New Roman" w:cs="Times New Roman"/>
          <w:spacing w:val="22"/>
          <w:sz w:val="20"/>
          <w:szCs w:val="20"/>
          <w:lang w:eastAsia="es-MX" w:bidi="es-MX"/>
        </w:rPr>
        <w:t xml:space="preserve"> </w:t>
      </w:r>
      <w:r w:rsidRPr="00CB219E">
        <w:rPr>
          <w:rFonts w:ascii="Times New Roman" w:eastAsia="Times New Roman" w:hAnsi="Times New Roman" w:cs="Times New Roman"/>
          <w:sz w:val="20"/>
          <w:szCs w:val="20"/>
          <w:lang w:eastAsia="es-MX" w:bidi="es-MX"/>
        </w:rPr>
        <w:t>hará</w:t>
      </w:r>
      <w:r w:rsidRPr="00CB219E">
        <w:rPr>
          <w:rFonts w:ascii="Times New Roman" w:eastAsia="Times New Roman" w:hAnsi="Times New Roman" w:cs="Times New Roman"/>
          <w:spacing w:val="19"/>
          <w:sz w:val="20"/>
          <w:szCs w:val="20"/>
          <w:lang w:eastAsia="es-MX" w:bidi="es-MX"/>
        </w:rPr>
        <w:t xml:space="preserve"> </w:t>
      </w:r>
      <w:r w:rsidRPr="00CB219E">
        <w:rPr>
          <w:rFonts w:ascii="Times New Roman" w:eastAsia="Times New Roman" w:hAnsi="Times New Roman" w:cs="Times New Roman"/>
          <w:sz w:val="20"/>
          <w:szCs w:val="20"/>
          <w:lang w:eastAsia="es-MX" w:bidi="es-MX"/>
        </w:rPr>
        <w:t>acreedor</w:t>
      </w:r>
      <w:r w:rsidRPr="00CB219E">
        <w:rPr>
          <w:rFonts w:ascii="Times New Roman" w:eastAsia="Times New Roman" w:hAnsi="Times New Roman" w:cs="Times New Roman"/>
          <w:spacing w:val="18"/>
          <w:sz w:val="20"/>
          <w:szCs w:val="20"/>
          <w:lang w:eastAsia="es-MX" w:bidi="es-MX"/>
        </w:rPr>
        <w:t xml:space="preserve"> </w:t>
      </w:r>
      <w:r w:rsidRPr="00CB219E">
        <w:rPr>
          <w:rFonts w:ascii="Times New Roman" w:eastAsia="Times New Roman" w:hAnsi="Times New Roman" w:cs="Times New Roman"/>
          <w:sz w:val="20"/>
          <w:szCs w:val="20"/>
          <w:lang w:eastAsia="es-MX" w:bidi="es-MX"/>
        </w:rPr>
        <w:t>a</w:t>
      </w:r>
      <w:r w:rsidRPr="00CB219E">
        <w:rPr>
          <w:rFonts w:ascii="Times New Roman" w:eastAsia="Times New Roman" w:hAnsi="Times New Roman" w:cs="Times New Roman"/>
          <w:spacing w:val="19"/>
          <w:sz w:val="20"/>
          <w:szCs w:val="20"/>
          <w:lang w:eastAsia="es-MX" w:bidi="es-MX"/>
        </w:rPr>
        <w:t xml:space="preserve"> </w:t>
      </w:r>
      <w:r w:rsidRPr="00CB219E">
        <w:rPr>
          <w:rFonts w:ascii="Times New Roman" w:eastAsia="Times New Roman" w:hAnsi="Times New Roman" w:cs="Times New Roman"/>
          <w:sz w:val="20"/>
          <w:szCs w:val="20"/>
          <w:lang w:eastAsia="es-MX" w:bidi="es-MX"/>
        </w:rPr>
        <w:t>una</w:t>
      </w:r>
      <w:r w:rsidRPr="00CB219E">
        <w:rPr>
          <w:rFonts w:ascii="Times New Roman" w:eastAsia="Times New Roman" w:hAnsi="Times New Roman" w:cs="Times New Roman"/>
          <w:spacing w:val="22"/>
          <w:sz w:val="20"/>
          <w:szCs w:val="20"/>
          <w:lang w:eastAsia="es-MX" w:bidi="es-MX"/>
        </w:rPr>
        <w:t xml:space="preserve"> </w:t>
      </w:r>
      <w:r w:rsidRPr="00CB219E">
        <w:rPr>
          <w:rFonts w:ascii="Times New Roman" w:eastAsia="Times New Roman" w:hAnsi="Times New Roman" w:cs="Times New Roman"/>
          <w:sz w:val="20"/>
          <w:szCs w:val="20"/>
          <w:lang w:eastAsia="es-MX" w:bidi="es-MX"/>
        </w:rPr>
        <w:t>multa</w:t>
      </w:r>
      <w:r w:rsidRPr="00CB219E">
        <w:rPr>
          <w:rFonts w:ascii="Times New Roman" w:eastAsia="Times New Roman" w:hAnsi="Times New Roman" w:cs="Times New Roman"/>
          <w:spacing w:val="19"/>
          <w:sz w:val="20"/>
          <w:szCs w:val="20"/>
          <w:lang w:eastAsia="es-MX" w:bidi="es-MX"/>
        </w:rPr>
        <w:t xml:space="preserve"> </w:t>
      </w:r>
      <w:r w:rsidRPr="00CB219E">
        <w:rPr>
          <w:rFonts w:ascii="Times New Roman" w:eastAsia="Times New Roman" w:hAnsi="Times New Roman" w:cs="Times New Roman"/>
          <w:sz w:val="20"/>
          <w:szCs w:val="20"/>
          <w:lang w:eastAsia="es-MX" w:bidi="es-MX"/>
        </w:rPr>
        <w:t>de</w:t>
      </w:r>
      <w:r w:rsidRPr="00CB219E">
        <w:rPr>
          <w:rFonts w:ascii="Times New Roman" w:eastAsia="Times New Roman" w:hAnsi="Times New Roman" w:cs="Times New Roman"/>
          <w:sz w:val="20"/>
          <w:szCs w:val="20"/>
          <w:lang w:eastAsia="es-MX" w:bidi="es-MX"/>
        </w:rPr>
        <w:tab/>
        <w:t>$ 1,210.00 a $ 1,936.00 y un cierre temporal de tres días, de reincidir nuevamente se clausurará</w:t>
      </w:r>
      <w:r w:rsidRPr="00CB219E">
        <w:rPr>
          <w:rFonts w:ascii="Times New Roman" w:eastAsia="Times New Roman" w:hAnsi="Times New Roman" w:cs="Times New Roman"/>
          <w:spacing w:val="-1"/>
          <w:sz w:val="20"/>
          <w:szCs w:val="20"/>
          <w:lang w:eastAsia="es-MX" w:bidi="es-MX"/>
        </w:rPr>
        <w:t xml:space="preserve"> </w:t>
      </w:r>
      <w:r w:rsidRPr="00CB219E">
        <w:rPr>
          <w:rFonts w:ascii="Times New Roman" w:eastAsia="Times New Roman" w:hAnsi="Times New Roman" w:cs="Times New Roman"/>
          <w:sz w:val="20"/>
          <w:szCs w:val="20"/>
          <w:lang w:eastAsia="es-MX" w:bidi="es-MX"/>
        </w:rPr>
        <w:t>definitivamente.</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XVIII.- </w:t>
      </w:r>
      <w:r w:rsidRPr="00CB219E">
        <w:rPr>
          <w:rFonts w:ascii="Times New Roman" w:eastAsia="Times New Roman" w:hAnsi="Times New Roman" w:cs="Times New Roman"/>
          <w:sz w:val="20"/>
          <w:szCs w:val="20"/>
          <w:lang w:eastAsia="es-MX" w:bidi="es-MX"/>
        </w:rPr>
        <w:t>Traspasar una licencia de funcionamiento de los establecimientos que correspondan al giro mercantil, diversos, lucrativos, y para la venta de bebidas alcohólicas, sin la autorización del Presidente Municipal, se sancionará con una multa de $ 1,210.00 a $ 1,906.00.</w:t>
      </w:r>
    </w:p>
    <w:p w:rsidR="00CB219E" w:rsidRPr="00CB219E" w:rsidRDefault="00CB219E" w:rsidP="00CB219E">
      <w:pPr>
        <w:widowControl w:val="0"/>
        <w:autoSpaceDE w:val="0"/>
        <w:autoSpaceDN w:val="0"/>
        <w:spacing w:after="0" w:line="240" w:lineRule="auto"/>
        <w:jc w:val="both"/>
        <w:rPr>
          <w:rFonts w:ascii="Times New Roman" w:eastAsia="Times New Roman" w:hAnsi="Times New Roman" w:cs="Times New Roman"/>
          <w:lang w:eastAsia="es-MX" w:bidi="es-MX"/>
        </w:rPr>
        <w:sectPr w:rsidR="00CB219E" w:rsidRPr="00CB219E">
          <w:pgSz w:w="12250" w:h="15850"/>
          <w:pgMar w:top="960" w:right="360" w:bottom="28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3970" t="635" r="5080" b="8890"/>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9" name="Line 5"/>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062FE7" id="Grupo 18"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">
                <v:line id="Line 5"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w10:anchorlock/>
              </v:group>
            </w:pict>
          </mc:Fallback>
        </mc:AlternateContent>
      </w:r>
    </w:p>
    <w:p w:rsidR="00CB219E" w:rsidRPr="00CB219E" w:rsidRDefault="00CB219E" w:rsidP="00CB219E">
      <w:pPr>
        <w:widowControl w:val="0"/>
        <w:autoSpaceDE w:val="0"/>
        <w:autoSpaceDN w:val="0"/>
        <w:spacing w:after="0" w:line="240" w:lineRule="auto"/>
        <w:ind w:right="23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XIX.- </w:t>
      </w:r>
      <w:r w:rsidRPr="00CB219E">
        <w:rPr>
          <w:rFonts w:ascii="Times New Roman" w:eastAsia="Times New Roman" w:hAnsi="Times New Roman" w:cs="Times New Roman"/>
          <w:sz w:val="20"/>
          <w:szCs w:val="20"/>
          <w:lang w:eastAsia="es-MX" w:bidi="es-MX"/>
        </w:rPr>
        <w:t>Cuando se reincida a las infracciones por venta de bebidas alcohólicas por primera vez, se duplicará la sanción establecida en la partida correspondiente, y se clausurará el establecimiento hasta por treinta días; si reincide por segunda vez o más veces, se clausurará definitivamente el establecimiento, y se aplicará una multa de $ 1,696.00 a $ 1,936.00.</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XX.- </w:t>
      </w:r>
      <w:r w:rsidRPr="00CB219E">
        <w:rPr>
          <w:rFonts w:ascii="Times New Roman" w:eastAsia="Times New Roman" w:hAnsi="Times New Roman" w:cs="Times New Roman"/>
          <w:sz w:val="20"/>
          <w:szCs w:val="20"/>
          <w:lang w:eastAsia="es-MX" w:bidi="es-MX"/>
        </w:rPr>
        <w:t>Toda persona física o moral que efectúe matanza fuera de los sitios autorizados para tal efecto, serán sancionados con una multa de $ 1,659.00 a $ 1,819.00 por animal sacrificado, no eximiéndolo del pago de las cuotas correspondientes y demás acciones que procedan.</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0" w:line="240" w:lineRule="auto"/>
        <w:ind w:right="240"/>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XXI.- </w:t>
      </w:r>
      <w:r w:rsidRPr="00CB219E">
        <w:rPr>
          <w:rFonts w:ascii="Times New Roman" w:eastAsia="Times New Roman" w:hAnsi="Times New Roman" w:cs="Times New Roman"/>
          <w:sz w:val="20"/>
          <w:szCs w:val="20"/>
          <w:lang w:eastAsia="es-MX" w:bidi="es-MX"/>
        </w:rPr>
        <w:t>Los vendedores ambulantes o aboneros que comercialicen sin el permiso correspondiente, serán sancionados con una multa de $ 362.00 a $ 727.00.</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38"/>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XXII.- </w:t>
      </w:r>
      <w:r w:rsidRPr="00CB219E">
        <w:rPr>
          <w:rFonts w:ascii="Times New Roman" w:eastAsia="Times New Roman" w:hAnsi="Times New Roman" w:cs="Times New Roman"/>
          <w:sz w:val="20"/>
          <w:szCs w:val="20"/>
          <w:lang w:eastAsia="es-MX" w:bidi="es-MX"/>
        </w:rPr>
        <w:t>Las sanciones por infringir el reglamento de tránsito se pagaran en Unidades de Medida y Actualización (UMA), de  acuerdo a los siguientes</w:t>
      </w:r>
      <w:r w:rsidRPr="00CB219E">
        <w:rPr>
          <w:rFonts w:ascii="Times New Roman" w:eastAsia="Times New Roman" w:hAnsi="Times New Roman" w:cs="Times New Roman"/>
          <w:spacing w:val="-2"/>
          <w:sz w:val="20"/>
          <w:szCs w:val="20"/>
          <w:lang w:eastAsia="es-MX" w:bidi="es-MX"/>
        </w:rPr>
        <w:t xml:space="preserve"> </w:t>
      </w:r>
      <w:r w:rsidRPr="00CB219E">
        <w:rPr>
          <w:rFonts w:ascii="Times New Roman" w:eastAsia="Times New Roman" w:hAnsi="Times New Roman" w:cs="Times New Roman"/>
          <w:sz w:val="20"/>
          <w:szCs w:val="20"/>
          <w:lang w:eastAsia="es-MX" w:bidi="es-MX"/>
        </w:rPr>
        <w:t>conceptos:</w:t>
      </w: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tabs>
          <w:tab w:val="left" w:pos="7673"/>
        </w:tabs>
        <w:autoSpaceDE w:val="0"/>
        <w:autoSpaceDN w:val="0"/>
        <w:spacing w:after="3" w:line="240" w:lineRule="auto"/>
        <w:jc w:val="both"/>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CONCEPTO</w:t>
      </w:r>
      <w:r w:rsidRPr="00CB219E">
        <w:rPr>
          <w:rFonts w:ascii="Times New Roman" w:eastAsia="Times New Roman" w:hAnsi="Times New Roman" w:cs="Times New Roman"/>
          <w:b/>
          <w:bCs/>
          <w:spacing w:val="-1"/>
          <w:sz w:val="20"/>
          <w:szCs w:val="20"/>
          <w:lang w:eastAsia="es-MX" w:bidi="es-MX"/>
        </w:rPr>
        <w:t xml:space="preserve"> </w:t>
      </w:r>
      <w:r w:rsidRPr="00CB219E">
        <w:rPr>
          <w:rFonts w:ascii="Times New Roman" w:eastAsia="Times New Roman" w:hAnsi="Times New Roman" w:cs="Times New Roman"/>
          <w:b/>
          <w:bCs/>
          <w:sz w:val="20"/>
          <w:szCs w:val="20"/>
          <w:lang w:eastAsia="es-MX" w:bidi="es-MX"/>
        </w:rPr>
        <w:t>DE</w:t>
      </w:r>
      <w:r w:rsidRPr="00CB219E">
        <w:rPr>
          <w:rFonts w:ascii="Times New Roman" w:eastAsia="Times New Roman" w:hAnsi="Times New Roman" w:cs="Times New Roman"/>
          <w:b/>
          <w:bCs/>
          <w:spacing w:val="-3"/>
          <w:sz w:val="20"/>
          <w:szCs w:val="20"/>
          <w:lang w:eastAsia="es-MX" w:bidi="es-MX"/>
        </w:rPr>
        <w:t xml:space="preserve"> </w:t>
      </w:r>
      <w:r w:rsidRPr="00CB219E">
        <w:rPr>
          <w:rFonts w:ascii="Times New Roman" w:eastAsia="Times New Roman" w:hAnsi="Times New Roman" w:cs="Times New Roman"/>
          <w:b/>
          <w:bCs/>
          <w:sz w:val="20"/>
          <w:szCs w:val="20"/>
          <w:lang w:eastAsia="es-MX" w:bidi="es-MX"/>
        </w:rPr>
        <w:t>INFRACCION</w:t>
      </w:r>
      <w:r w:rsidRPr="00CB219E">
        <w:rPr>
          <w:rFonts w:ascii="Times New Roman" w:eastAsia="Times New Roman" w:hAnsi="Times New Roman" w:cs="Times New Roman"/>
          <w:b/>
          <w:bCs/>
          <w:sz w:val="20"/>
          <w:szCs w:val="20"/>
          <w:lang w:eastAsia="es-MX" w:bidi="es-MX"/>
        </w:rPr>
        <w:tab/>
        <w:t>SANCION (UMA)</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2"/>
        <w:gridCol w:w="7513"/>
        <w:gridCol w:w="1111"/>
        <w:gridCol w:w="1126"/>
      </w:tblGrid>
      <w:tr w:rsidR="00CB219E" w:rsidRPr="00CB219E" w:rsidTr="003C4650">
        <w:trPr>
          <w:trHeight w:val="230"/>
        </w:trPr>
        <w:tc>
          <w:tcPr>
            <w:tcW w:w="1032" w:type="dxa"/>
          </w:tcPr>
          <w:p w:rsidR="00CB219E" w:rsidRPr="00CB219E" w:rsidRDefault="00CB219E" w:rsidP="00CB219E">
            <w:pPr>
              <w:rPr>
                <w:rFonts w:ascii="Times New Roman" w:eastAsia="Times New Roman" w:hAnsi="Times New Roman" w:cs="Times New Roman"/>
                <w:sz w:val="16"/>
                <w:lang w:val="es-MX" w:eastAsia="es-MX" w:bidi="es-MX"/>
              </w:rPr>
            </w:pPr>
          </w:p>
        </w:tc>
        <w:tc>
          <w:tcPr>
            <w:tcW w:w="7513" w:type="dxa"/>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CONDUCIR VEHÍCULO:</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MIN</w:t>
            </w:r>
          </w:p>
        </w:tc>
        <w:tc>
          <w:tcPr>
            <w:tcW w:w="1126" w:type="dxa"/>
          </w:tcPr>
          <w:p w:rsidR="00CB219E" w:rsidRPr="00CB219E" w:rsidRDefault="00CB219E" w:rsidP="00CB219E">
            <w:pPr>
              <w:spacing w:line="210" w:lineRule="exact"/>
              <w:ind w:right="29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MAX</w:t>
            </w:r>
          </w:p>
        </w:tc>
      </w:tr>
      <w:tr w:rsidR="00CB219E" w:rsidRPr="00CB219E" w:rsidTr="003C4650">
        <w:trPr>
          <w:trHeight w:val="230"/>
        </w:trPr>
        <w:tc>
          <w:tcPr>
            <w:tcW w:w="1032"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w:t>
            </w:r>
          </w:p>
        </w:tc>
        <w:tc>
          <w:tcPr>
            <w:tcW w:w="7513"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Con un solo faro</w:t>
            </w:r>
          </w:p>
        </w:tc>
        <w:tc>
          <w:tcPr>
            <w:tcW w:w="1111" w:type="dxa"/>
          </w:tcPr>
          <w:p w:rsidR="00CB219E" w:rsidRPr="00CB219E" w:rsidRDefault="00CB219E" w:rsidP="00CB219E">
            <w:pPr>
              <w:spacing w:line="211"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Pr>
          <w:p w:rsidR="00CB219E" w:rsidRPr="00CB219E" w:rsidRDefault="00CB219E" w:rsidP="00CB219E">
            <w:pPr>
              <w:spacing w:line="211"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Con una sola placa</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Sin la calcomanía de refrendo</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 mayor velocidad de la permitida</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Que dañe el pavimento</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6.</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Cuya carga ponga en peligro a las personas y a la vía pública</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7.</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No registrado</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8.</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Sin placas de circulación o con placas anteriores.</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9.</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 más de 30 km. Por hora en zonas escolares</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En contra del tránsito.</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8</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11.</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Formando doble fila sin justificación</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12.</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 licencia de servicio público de otra entidad</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8</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13.</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Sin licencia</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8</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14.</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 una o varias puertas abiertas</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 exceso de velocidad</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16.</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Circular en lugares no autorizados</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17.</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 alta velocidad compitiendo con otro vehículo</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18.</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 placas de otro Estado en servicio público</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19.</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Sin tarjeta de circulación</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 estado de ebriedad completa</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21.</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 estado de ebriedad incompleta</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22.</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Que realice emisiones de ruido superiores a las autorizadas</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8</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23.</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Sin guardar la distancia de protección</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24.</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Sin luces o con luces prohibidas</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8</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25.</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Por la vía que no correspondan</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8</w:t>
            </w:r>
          </w:p>
        </w:tc>
      </w:tr>
      <w:tr w:rsidR="00CB219E" w:rsidRPr="00CB219E" w:rsidTr="003C4650">
        <w:trPr>
          <w:trHeight w:val="229"/>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26.</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Sin el cinturón de seguridad, conductor y/o acompañante</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8</w:t>
            </w:r>
          </w:p>
        </w:tc>
        <w:tc>
          <w:tcPr>
            <w:tcW w:w="1126" w:type="dxa"/>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27.</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Sin el cinturón de seguridad, servicio público y/o acompañante</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16</w:t>
            </w:r>
          </w:p>
        </w:tc>
        <w:tc>
          <w:tcPr>
            <w:tcW w:w="1126" w:type="dxa"/>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28.</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 menor acompañante en la parte delantera del vehículo</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29.</w:t>
            </w:r>
          </w:p>
        </w:tc>
        <w:tc>
          <w:tcPr>
            <w:tcW w:w="7513" w:type="dxa"/>
          </w:tcPr>
          <w:p w:rsidR="00CB219E" w:rsidRPr="00CB219E" w:rsidRDefault="00CB219E" w:rsidP="00CB219E">
            <w:pPr>
              <w:spacing w:line="211"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 objetos o materiales que obstruyan la visibilidad y manejo del conductor</w:t>
            </w:r>
          </w:p>
        </w:tc>
        <w:tc>
          <w:tcPr>
            <w:tcW w:w="1111" w:type="dxa"/>
          </w:tcPr>
          <w:p w:rsidR="00CB219E" w:rsidRPr="00CB219E" w:rsidRDefault="00CB219E" w:rsidP="00CB219E">
            <w:pPr>
              <w:spacing w:line="211"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Pr>
          <w:p w:rsidR="00CB219E" w:rsidRPr="00CB219E" w:rsidRDefault="00CB219E" w:rsidP="00CB219E">
            <w:pPr>
              <w:spacing w:line="211"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30.</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Si la precaución debida</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Pr>
          <w:p w:rsidR="00CB219E" w:rsidRPr="00CB219E" w:rsidRDefault="00CB219E" w:rsidP="00CB219E">
            <w:pPr>
              <w:rPr>
                <w:rFonts w:ascii="Times New Roman" w:eastAsia="Times New Roman" w:hAnsi="Times New Roman" w:cs="Times New Roman"/>
                <w:sz w:val="16"/>
                <w:lang w:eastAsia="es-MX" w:bidi="es-MX"/>
              </w:rPr>
            </w:pPr>
          </w:p>
        </w:tc>
        <w:tc>
          <w:tcPr>
            <w:tcW w:w="7513" w:type="dxa"/>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VIRAR UN VEHÍCULO:</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MIN</w:t>
            </w:r>
          </w:p>
        </w:tc>
        <w:tc>
          <w:tcPr>
            <w:tcW w:w="1126" w:type="dxa"/>
          </w:tcPr>
          <w:p w:rsidR="00CB219E" w:rsidRPr="00CB219E" w:rsidRDefault="00CB219E" w:rsidP="00CB219E">
            <w:pPr>
              <w:spacing w:line="210" w:lineRule="exact"/>
              <w:ind w:right="29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MAX</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En lugar no autorizado</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 mayor velocidad de la permitida</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27"/>
        </w:trPr>
        <w:tc>
          <w:tcPr>
            <w:tcW w:w="1032" w:type="dxa"/>
          </w:tcPr>
          <w:p w:rsidR="00CB219E" w:rsidRPr="00CB219E" w:rsidRDefault="00CB219E" w:rsidP="00CB219E">
            <w:pPr>
              <w:spacing w:line="208"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w:t>
            </w:r>
          </w:p>
        </w:tc>
        <w:tc>
          <w:tcPr>
            <w:tcW w:w="7513" w:type="dxa"/>
          </w:tcPr>
          <w:p w:rsidR="00CB219E" w:rsidRPr="00CB219E" w:rsidRDefault="00CB219E" w:rsidP="00CB219E">
            <w:pPr>
              <w:spacing w:line="208"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 “U” en lugar prohibido</w:t>
            </w:r>
          </w:p>
        </w:tc>
        <w:tc>
          <w:tcPr>
            <w:tcW w:w="1111" w:type="dxa"/>
          </w:tcPr>
          <w:p w:rsidR="00CB219E" w:rsidRPr="00CB219E" w:rsidRDefault="00CB219E" w:rsidP="00CB219E">
            <w:pPr>
              <w:spacing w:line="208"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Pr>
          <w:p w:rsidR="00CB219E" w:rsidRPr="00CB219E" w:rsidRDefault="00CB219E" w:rsidP="00CB219E">
            <w:pPr>
              <w:spacing w:line="208"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Pr>
          <w:p w:rsidR="00CB219E" w:rsidRPr="00CB219E" w:rsidRDefault="00CB219E" w:rsidP="00CB219E">
            <w:pPr>
              <w:rPr>
                <w:rFonts w:ascii="Times New Roman" w:eastAsia="Times New Roman" w:hAnsi="Times New Roman" w:cs="Times New Roman"/>
                <w:sz w:val="16"/>
                <w:lang w:eastAsia="es-MX" w:bidi="es-MX"/>
              </w:rPr>
            </w:pPr>
          </w:p>
        </w:tc>
        <w:tc>
          <w:tcPr>
            <w:tcW w:w="7513" w:type="dxa"/>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ESTACIONARSE:</w:t>
            </w:r>
          </w:p>
        </w:tc>
        <w:tc>
          <w:tcPr>
            <w:tcW w:w="1111" w:type="dxa"/>
          </w:tcPr>
          <w:p w:rsidR="00CB219E" w:rsidRPr="00CB219E" w:rsidRDefault="00CB219E" w:rsidP="00CB219E">
            <w:pPr>
              <w:spacing w:line="210" w:lineRule="exact"/>
              <w:ind w:right="320"/>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MIN</w:t>
            </w:r>
          </w:p>
        </w:tc>
        <w:tc>
          <w:tcPr>
            <w:tcW w:w="1126" w:type="dxa"/>
          </w:tcPr>
          <w:p w:rsidR="00CB219E" w:rsidRPr="00CB219E" w:rsidRDefault="00CB219E" w:rsidP="00CB219E">
            <w:pPr>
              <w:spacing w:line="210" w:lineRule="exact"/>
              <w:ind w:right="29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MAX</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En ochavo</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De manera incorrecta</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En lugar prohibido</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r>
      <w:tr w:rsidR="00CB219E" w:rsidRPr="00CB219E" w:rsidTr="003C4650">
        <w:trPr>
          <w:trHeight w:val="229"/>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Más tiempo del permitido en áreas que expresamente se determine</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 la izquierda en calles de doble circulación</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6.</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 batería en lugares no permitidos</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7.</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En doble fila</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8.</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Sobre la banqueta obstruyendo la circulación de los transeúntes</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9.</w:t>
            </w:r>
          </w:p>
        </w:tc>
        <w:tc>
          <w:tcPr>
            <w:tcW w:w="7513"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En zona peatonal</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r>
      <w:tr w:rsidR="00CB219E" w:rsidRPr="00CB219E" w:rsidTr="003C4650">
        <w:trPr>
          <w:trHeight w:val="230"/>
        </w:trPr>
        <w:tc>
          <w:tcPr>
            <w:tcW w:w="1032" w:type="dxa"/>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7513" w:type="dxa"/>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Más tiempo del necesario en lugar no autorizado para una reparación simple</w:t>
            </w:r>
          </w:p>
        </w:tc>
        <w:tc>
          <w:tcPr>
            <w:tcW w:w="1111"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1126" w:type="dxa"/>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r>
      <w:tr w:rsidR="00CB219E" w:rsidRPr="00CB219E" w:rsidTr="003C4650">
        <w:trPr>
          <w:trHeight w:val="232"/>
        </w:trPr>
        <w:tc>
          <w:tcPr>
            <w:tcW w:w="1032" w:type="dxa"/>
          </w:tcPr>
          <w:p w:rsidR="00CB219E" w:rsidRPr="00CB219E" w:rsidRDefault="00CB219E" w:rsidP="00CB219E">
            <w:pPr>
              <w:spacing w:line="212"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11.</w:t>
            </w:r>
          </w:p>
        </w:tc>
        <w:tc>
          <w:tcPr>
            <w:tcW w:w="7513" w:type="dxa"/>
          </w:tcPr>
          <w:p w:rsidR="00CB219E" w:rsidRPr="00CB219E" w:rsidRDefault="00CB219E" w:rsidP="00CB219E">
            <w:pPr>
              <w:spacing w:line="212"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 lugar de ascenso y descenso de pasaje.</w:t>
            </w:r>
          </w:p>
        </w:tc>
        <w:tc>
          <w:tcPr>
            <w:tcW w:w="1111" w:type="dxa"/>
          </w:tcPr>
          <w:p w:rsidR="00CB219E" w:rsidRPr="00CB219E" w:rsidRDefault="00CB219E" w:rsidP="00CB219E">
            <w:pPr>
              <w:spacing w:line="212"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1126" w:type="dxa"/>
          </w:tcPr>
          <w:p w:rsidR="00CB219E" w:rsidRPr="00CB219E" w:rsidRDefault="00CB219E" w:rsidP="00CB219E">
            <w:pPr>
              <w:spacing w:line="212"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r>
    </w:tbl>
    <w:p w:rsidR="00CB219E" w:rsidRPr="00CB219E" w:rsidRDefault="00CB219E" w:rsidP="00CB219E">
      <w:pPr>
        <w:widowControl w:val="0"/>
        <w:autoSpaceDE w:val="0"/>
        <w:autoSpaceDN w:val="0"/>
        <w:spacing w:after="0" w:line="212" w:lineRule="exact"/>
        <w:jc w:val="center"/>
        <w:rPr>
          <w:rFonts w:ascii="Times New Roman" w:eastAsia="Times New Roman" w:hAnsi="Times New Roman" w:cs="Times New Roman"/>
          <w:sz w:val="20"/>
          <w:lang w:eastAsia="es-MX" w:bidi="es-MX"/>
        </w:rPr>
        <w:sectPr w:rsidR="00CB219E" w:rsidRPr="00CB219E">
          <w:pgSz w:w="12250" w:h="15850"/>
          <w:pgMar w:top="960" w:right="360" w:bottom="0" w:left="680" w:header="710" w:footer="0" w:gutter="0"/>
          <w:cols w:space="720"/>
        </w:sectPr>
      </w:pPr>
    </w:p>
    <w:tbl>
      <w:tblPr>
        <w:tblStyle w:val="TableNormal"/>
        <w:tblW w:w="0" w:type="auto"/>
        <w:tblInd w:w="289"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1032"/>
        <w:gridCol w:w="7513"/>
        <w:gridCol w:w="1111"/>
        <w:gridCol w:w="1126"/>
      </w:tblGrid>
      <w:tr w:rsidR="00CB219E" w:rsidRPr="00CB219E" w:rsidTr="003C4650">
        <w:trPr>
          <w:trHeight w:val="232"/>
        </w:trPr>
        <w:tc>
          <w:tcPr>
            <w:tcW w:w="1032" w:type="dxa"/>
            <w:tcBorders>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12.</w:t>
            </w:r>
          </w:p>
        </w:tc>
        <w:tc>
          <w:tcPr>
            <w:tcW w:w="7513" w:type="dxa"/>
            <w:tcBorders>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Interrumpiendo la circulación</w:t>
            </w:r>
          </w:p>
        </w:tc>
        <w:tc>
          <w:tcPr>
            <w:tcW w:w="1111" w:type="dxa"/>
            <w:tcBorders>
              <w:left w:val="single" w:sz="4" w:space="0" w:color="000000"/>
              <w:bottom w:val="single" w:sz="4" w:space="0" w:color="000000"/>
              <w:right w:val="single" w:sz="4" w:space="0" w:color="000000"/>
            </w:tcBorders>
          </w:tcPr>
          <w:p w:rsidR="00CB219E" w:rsidRPr="00CB219E" w:rsidRDefault="00CB219E" w:rsidP="00CB219E">
            <w:pPr>
              <w:spacing w:line="213"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c>
          <w:tcPr>
            <w:tcW w:w="1126" w:type="dxa"/>
            <w:tcBorders>
              <w:left w:val="single" w:sz="4" w:space="0" w:color="000000"/>
              <w:bottom w:val="single" w:sz="4" w:space="0" w:color="000000"/>
              <w:right w:val="single" w:sz="4" w:space="0" w:color="000000"/>
            </w:tcBorders>
          </w:tcPr>
          <w:p w:rsidR="00CB219E" w:rsidRPr="00CB219E" w:rsidRDefault="00CB219E" w:rsidP="00CB219E">
            <w:pPr>
              <w:spacing w:line="213"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8</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 autobuses foráneos fuera de la terminal</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14.</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Frente a hidrantes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Frente a puertas de Hoteles y Teatros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6</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16.</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 lugares destinados para carga y descarga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17.</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Frente a entrada de acceso vehicular</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18.</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Sin guardar la distancia de señalamientos o impedir su visibilidad</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19.</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 intersección de calles o a menos de cinco metros de la misma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Sobre puentes o al interior de un túnel</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Sobre o próximo a vía férrea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46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 áreas exclusivas o reservadas para vehículos de personas con discapacidad sin tener</w:t>
            </w:r>
          </w:p>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motivo justificado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NO RESPETAR:</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MIN</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MAX</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El silbato del agente</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La señal de alto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Las señales de tránsito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Las sirenas de emergencia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29"/>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Luz roja del semáforo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6.</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El paso de peatones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FALTA DE:</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MIN</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MAX</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Espejo lateral en camiones y camionetas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Espejo retrovisor.</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1</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Luz posterior</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Frenos.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Limpiaparabrisas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ADELANTAR VEHÍCULOS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MIN</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MAX</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 puentes o pasos a desnivel</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 bocacalle a un vehículo en movimiento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 la línea de seguridad del peatón</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USAR:</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MIN</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MAX</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Licencia que no corresponda al servicio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Indebidamente el claxon</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Sirena sin autorización o sin motivo justificado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Cadenas en llantas en zonas pavimentadas sin justificación</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TRANSPORTAR:</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MIN</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MAX</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Más de tres personas en cabina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Explosivos sin la debida autorización</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Personas en las cajas de los vehículos de carga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29"/>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Carga mal sujeta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POR CIRCULAR CON PLACAS: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MIN</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MAX</w:t>
            </w:r>
          </w:p>
        </w:tc>
      </w:tr>
      <w:tr w:rsidR="00CB219E" w:rsidRPr="00CB219E" w:rsidTr="003C4650">
        <w:trPr>
          <w:trHeight w:val="46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Distintas de las autorizadas, incluyendo las que contienen publicidad de productos,</w:t>
            </w:r>
          </w:p>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servicios o personas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Pertenecientes o adquiridas para otro vehículo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Imitadas, simuladas o alteradas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Ocultas, semiocultas o en general, en un lugar donde sea difícil reconocerlas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 un lugar que no sean visibles o mal colocadas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6"/>
                <w:lang w:eastAsia="es-MX" w:bidi="es-MX"/>
              </w:rPr>
            </w:pP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b/>
                <w:sz w:val="20"/>
                <w:lang w:val="es-MX" w:eastAsia="es-MX" w:bidi="es-MX"/>
              </w:rPr>
            </w:pPr>
            <w:r w:rsidRPr="00CB219E">
              <w:rPr>
                <w:rFonts w:ascii="Times New Roman" w:eastAsia="Times New Roman" w:hAnsi="Times New Roman" w:cs="Times New Roman"/>
                <w:b/>
                <w:sz w:val="20"/>
                <w:lang w:val="es-MX" w:eastAsia="es-MX" w:bidi="es-MX"/>
              </w:rPr>
              <w:t>TRATANDOSE DE TRANSPORTE PÚBLICO DE PASAJEROS: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MIN</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MAX</w:t>
            </w:r>
          </w:p>
        </w:tc>
      </w:tr>
      <w:tr w:rsidR="00CB219E" w:rsidRPr="00CB219E" w:rsidTr="003C4650">
        <w:trPr>
          <w:trHeight w:val="460"/>
        </w:trPr>
        <w:tc>
          <w:tcPr>
            <w:tcW w:w="1032" w:type="dxa"/>
            <w:vMerge w:val="restart"/>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Detener el vehículo en lugares no autorizados o en condiciones que pongan en riesgo la</w:t>
            </w:r>
          </w:p>
          <w:p w:rsidR="00CB219E" w:rsidRPr="00CB219E" w:rsidRDefault="00CB219E" w:rsidP="00CB219E">
            <w:pPr>
              <w:spacing w:line="22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seguridad de los pasajeros, peatones u otros automovilistas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1607"/>
        </w:trPr>
        <w:tc>
          <w:tcPr>
            <w:tcW w:w="1032" w:type="dxa"/>
            <w:vMerge/>
            <w:tcBorders>
              <w:top w:val="nil"/>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2"/>
                <w:szCs w:val="2"/>
                <w:lang w:eastAsia="es-MX" w:bidi="es-MX"/>
              </w:rPr>
            </w:pP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9"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Entre otras se consideran situaciones inseguras, las siguientes:</w:t>
            </w:r>
          </w:p>
          <w:p w:rsidR="00CB219E" w:rsidRPr="00CB219E" w:rsidRDefault="00CB219E" w:rsidP="00CB219E">
            <w:pPr>
              <w:numPr>
                <w:ilvl w:val="0"/>
                <w:numId w:val="1"/>
              </w:numPr>
              <w:tabs>
                <w:tab w:val="left" w:pos="377"/>
              </w:tabs>
              <w:ind w:right="102"/>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Permitir que los pasajeros accedan al transporte o lo abandonen cuando este se encuentra en movimiento</w:t>
            </w:r>
          </w:p>
          <w:p w:rsidR="00CB219E" w:rsidRPr="00CB219E" w:rsidRDefault="00CB219E" w:rsidP="00CB219E">
            <w:pPr>
              <w:numPr>
                <w:ilvl w:val="0"/>
                <w:numId w:val="1"/>
              </w:numPr>
              <w:tabs>
                <w:tab w:val="left" w:pos="350"/>
              </w:tabs>
              <w:ind w:right="94"/>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Detener el transporte a una distancia que no le permita al pasajero acceder al mismo desde la banqueta o descender a ese lugar.</w:t>
            </w:r>
          </w:p>
          <w:p w:rsidR="00CB219E" w:rsidRPr="00CB219E" w:rsidRDefault="00CB219E" w:rsidP="00CB219E">
            <w:pPr>
              <w:numPr>
                <w:ilvl w:val="0"/>
                <w:numId w:val="1"/>
              </w:numPr>
              <w:tabs>
                <w:tab w:val="left" w:pos="334"/>
              </w:tabs>
              <w:spacing w:line="230" w:lineRule="atLeast"/>
              <w:ind w:right="104"/>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Detener el transporte fuera de los lugares autorizados para el efecto o en los casos de que se obstaculice innecesariamente el flujo</w:t>
            </w:r>
            <w:r w:rsidRPr="00CB219E">
              <w:rPr>
                <w:rFonts w:ascii="Times New Roman" w:eastAsia="Times New Roman" w:hAnsi="Times New Roman" w:cs="Times New Roman"/>
                <w:spacing w:val="-1"/>
                <w:sz w:val="20"/>
                <w:lang w:val="es-MX" w:eastAsia="es-MX" w:bidi="es-MX"/>
              </w:rPr>
              <w:t xml:space="preserve"> </w:t>
            </w:r>
            <w:r w:rsidRPr="00CB219E">
              <w:rPr>
                <w:rFonts w:ascii="Times New Roman" w:eastAsia="Times New Roman" w:hAnsi="Times New Roman" w:cs="Times New Roman"/>
                <w:sz w:val="20"/>
                <w:lang w:val="es-MX" w:eastAsia="es-MX" w:bidi="es-MX"/>
              </w:rPr>
              <w:t>vehicular.</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b/>
                <w:lang w:val="es-MX" w:eastAsia="es-MX" w:bidi="es-MX"/>
              </w:rPr>
            </w:pPr>
          </w:p>
          <w:p w:rsidR="00CB219E" w:rsidRPr="00CB219E" w:rsidRDefault="00CB219E" w:rsidP="00CB219E">
            <w:pPr>
              <w:spacing w:before="195"/>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p w:rsidR="00CB219E" w:rsidRPr="00CB219E" w:rsidRDefault="00CB219E" w:rsidP="00CB219E">
            <w:pPr>
              <w:rPr>
                <w:rFonts w:ascii="Times New Roman" w:eastAsia="Times New Roman" w:hAnsi="Times New Roman" w:cs="Times New Roman"/>
                <w:b/>
                <w:sz w:val="20"/>
                <w:lang w:eastAsia="es-MX" w:bidi="es-MX"/>
              </w:rPr>
            </w:pPr>
          </w:p>
          <w:p w:rsidR="00CB219E" w:rsidRPr="00CB219E" w:rsidRDefault="00CB219E" w:rsidP="00CB219E">
            <w:pPr>
              <w:spacing w:before="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p w:rsidR="00CB219E" w:rsidRPr="00CB219E" w:rsidRDefault="00CB219E" w:rsidP="00CB219E">
            <w:pPr>
              <w:rPr>
                <w:rFonts w:ascii="Times New Roman" w:eastAsia="Times New Roman" w:hAnsi="Times New Roman" w:cs="Times New Roman"/>
                <w:b/>
                <w:sz w:val="20"/>
                <w:lang w:eastAsia="es-MX" w:bidi="es-MX"/>
              </w:rPr>
            </w:pPr>
          </w:p>
          <w:p w:rsidR="00CB219E" w:rsidRPr="00CB219E" w:rsidRDefault="00CB219E" w:rsidP="00CB219E">
            <w:pPr>
              <w:spacing w:line="218"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b/>
                <w:lang w:eastAsia="es-MX" w:bidi="es-MX"/>
              </w:rPr>
            </w:pPr>
          </w:p>
          <w:p w:rsidR="00CB219E" w:rsidRPr="00CB219E" w:rsidRDefault="00CB219E" w:rsidP="00CB219E">
            <w:pPr>
              <w:spacing w:before="195"/>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p w:rsidR="00CB219E" w:rsidRPr="00CB219E" w:rsidRDefault="00CB219E" w:rsidP="00CB219E">
            <w:pPr>
              <w:rPr>
                <w:rFonts w:ascii="Times New Roman" w:eastAsia="Times New Roman" w:hAnsi="Times New Roman" w:cs="Times New Roman"/>
                <w:b/>
                <w:sz w:val="20"/>
                <w:lang w:eastAsia="es-MX" w:bidi="es-MX"/>
              </w:rPr>
            </w:pPr>
          </w:p>
          <w:p w:rsidR="00CB219E" w:rsidRPr="00CB219E" w:rsidRDefault="00CB219E" w:rsidP="00CB219E">
            <w:pPr>
              <w:spacing w:before="1"/>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p w:rsidR="00CB219E" w:rsidRPr="00CB219E" w:rsidRDefault="00CB219E" w:rsidP="00CB219E">
            <w:pPr>
              <w:rPr>
                <w:rFonts w:ascii="Times New Roman" w:eastAsia="Times New Roman" w:hAnsi="Times New Roman" w:cs="Times New Roman"/>
                <w:b/>
                <w:sz w:val="20"/>
                <w:lang w:eastAsia="es-MX" w:bidi="es-MX"/>
              </w:rPr>
            </w:pPr>
          </w:p>
          <w:p w:rsidR="00CB219E" w:rsidRPr="00CB219E" w:rsidRDefault="00CB219E" w:rsidP="00CB219E">
            <w:pPr>
              <w:spacing w:line="218"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Realizar un servicio público de transporte con placas de otro municipio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Realizar un servicio público con placas particulares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Insultar a los pasajeros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Suspender el servicio de transporte urbano sin causa justificada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2"/>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2"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6.</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2"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Modificar ruta establecida sin motivo justificado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2"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2"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bl>
    <w:p w:rsidR="00CB219E" w:rsidRPr="00CB219E" w:rsidRDefault="00CB219E" w:rsidP="00CB219E">
      <w:pPr>
        <w:widowControl w:val="0"/>
        <w:autoSpaceDE w:val="0"/>
        <w:autoSpaceDN w:val="0"/>
        <w:spacing w:after="0" w:line="212" w:lineRule="exact"/>
        <w:jc w:val="center"/>
        <w:rPr>
          <w:rFonts w:ascii="Times New Roman" w:eastAsia="Times New Roman" w:hAnsi="Times New Roman" w:cs="Times New Roman"/>
          <w:sz w:val="20"/>
          <w:lang w:eastAsia="es-MX" w:bidi="es-MX"/>
        </w:rPr>
        <w:sectPr w:rsidR="00CB219E" w:rsidRPr="00CB219E">
          <w:pgSz w:w="12250" w:h="15850"/>
          <w:pgMar w:top="960" w:right="360" w:bottom="0" w:left="680" w:header="710" w:footer="0" w:gutter="0"/>
          <w:cols w:space="720"/>
        </w:sectPr>
      </w:pPr>
    </w:p>
    <w:tbl>
      <w:tblPr>
        <w:tblStyle w:val="TableNormal"/>
        <w:tblW w:w="0" w:type="auto"/>
        <w:tblInd w:w="2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32"/>
        <w:gridCol w:w="7513"/>
        <w:gridCol w:w="1111"/>
        <w:gridCol w:w="1126"/>
      </w:tblGrid>
      <w:tr w:rsidR="00CB219E" w:rsidRPr="00CB219E" w:rsidTr="003C4650">
        <w:trPr>
          <w:trHeight w:val="227"/>
        </w:trPr>
        <w:tc>
          <w:tcPr>
            <w:tcW w:w="1032" w:type="dxa"/>
            <w:tcBorders>
              <w:left w:val="single" w:sz="4" w:space="0" w:color="000000"/>
              <w:bottom w:val="single" w:sz="4" w:space="0" w:color="000000"/>
              <w:right w:val="single" w:sz="4" w:space="0" w:color="000000"/>
            </w:tcBorders>
          </w:tcPr>
          <w:p w:rsidR="00CB219E" w:rsidRPr="00CB219E" w:rsidRDefault="00CB219E" w:rsidP="00CB219E">
            <w:pPr>
              <w:spacing w:line="207"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7.</w:t>
            </w:r>
          </w:p>
        </w:tc>
        <w:tc>
          <w:tcPr>
            <w:tcW w:w="7513" w:type="dxa"/>
            <w:tcBorders>
              <w:left w:val="single" w:sz="4" w:space="0" w:color="000000"/>
              <w:bottom w:val="single" w:sz="4" w:space="0" w:color="000000"/>
              <w:right w:val="single" w:sz="4" w:space="0" w:color="000000"/>
            </w:tcBorders>
          </w:tcPr>
          <w:p w:rsidR="00CB219E" w:rsidRPr="00CB219E" w:rsidRDefault="00CB219E" w:rsidP="00CB219E">
            <w:pPr>
              <w:spacing w:line="207"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Suspender el servicio público antes de concluirlo.</w:t>
            </w:r>
          </w:p>
        </w:tc>
        <w:tc>
          <w:tcPr>
            <w:tcW w:w="1111" w:type="dxa"/>
            <w:tcBorders>
              <w:left w:val="single" w:sz="4" w:space="0" w:color="000000"/>
              <w:bottom w:val="single" w:sz="4" w:space="0" w:color="000000"/>
              <w:right w:val="single" w:sz="4" w:space="0" w:color="000000"/>
            </w:tcBorders>
          </w:tcPr>
          <w:p w:rsidR="00CB219E" w:rsidRPr="00CB219E" w:rsidRDefault="00CB219E" w:rsidP="00CB219E">
            <w:pPr>
              <w:spacing w:line="207"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left w:val="single" w:sz="4" w:space="0" w:color="000000"/>
              <w:bottom w:val="single" w:sz="4" w:space="0" w:color="000000"/>
              <w:right w:val="single" w:sz="4" w:space="0" w:color="000000"/>
            </w:tcBorders>
          </w:tcPr>
          <w:p w:rsidR="00CB219E" w:rsidRPr="00CB219E" w:rsidRDefault="00CB219E" w:rsidP="00CB219E">
            <w:pPr>
              <w:spacing w:line="207"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8.</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Contar la unidad con equipo de sonido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9.</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Poner en situación de riesgo al pasaje por mal estado de vehículo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Negar la devolución del excedente del costo del pasaje al usuario del transporte</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Negarse al ascenso o descenso de pasaje en lugar autorizado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Utilizar lenguaje soez ante los usuarios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Detenerse injustificadamente más tiempo del permitido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14.</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Conducir un vehículo sin el número económico a la vista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Conducir un vehículo de transporte público sin traer a la vista tarifas autorizadas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16.</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Permitir viajar en el estribo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17.</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Utilizar un vehículo diferente para el servicio concesionado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18.</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Proporcionar un servicio público sin respetar las tarifas autorizadas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19.</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Proporcionar servicio público en circunscripción diferente a la autorizada en su concesión.</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Realizar el ascenso o descenso de pasaje en lugar no autorizado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Invadir otra(s) ruta(s).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Aprovisionar combustible en transporte público con pasaje a bordo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Viajar con auxiliares en vehículos de servicio público, cuando existe prohibición expresa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1"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24.</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Circular en un vehículo pintado con los colores no autorizados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r>
      <w:tr w:rsidR="00CB219E" w:rsidRPr="00CB219E" w:rsidTr="003C4650">
        <w:trPr>
          <w:trHeight w:val="275"/>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25.</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No usar la franja reglamentaria los vehículos del servicio público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4</w:t>
            </w:r>
          </w:p>
        </w:tc>
      </w:tr>
      <w:tr w:rsidR="00CB219E" w:rsidRPr="00CB219E" w:rsidTr="003C4650">
        <w:trPr>
          <w:trHeight w:val="46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rPr>
                <w:rFonts w:ascii="Times New Roman" w:eastAsia="Times New Roman" w:hAnsi="Times New Roman" w:cs="Times New Roman"/>
                <w:sz w:val="18"/>
                <w:lang w:eastAsia="es-MX" w:bidi="es-MX"/>
              </w:rPr>
            </w:pP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3" w:lineRule="exact"/>
              <w:rPr>
                <w:rFonts w:ascii="Times New Roman" w:eastAsia="Times New Roman" w:hAnsi="Times New Roman" w:cs="Times New Roman"/>
                <w:b/>
                <w:sz w:val="20"/>
                <w:lang w:val="es-MX" w:eastAsia="es-MX" w:bidi="es-MX"/>
              </w:rPr>
            </w:pPr>
            <w:r w:rsidRPr="00CB219E">
              <w:rPr>
                <w:rFonts w:ascii="Times New Roman" w:eastAsia="Times New Roman" w:hAnsi="Times New Roman" w:cs="Times New Roman"/>
                <w:b/>
                <w:sz w:val="20"/>
                <w:lang w:val="es-MX" w:eastAsia="es-MX" w:bidi="es-MX"/>
              </w:rPr>
              <w:t>INFRACCIONES CONTRA LA SEGURIDAD PÚBLICA Y LA PROTECCION A</w:t>
            </w:r>
          </w:p>
          <w:p w:rsidR="00CB219E" w:rsidRPr="00CB219E" w:rsidRDefault="00CB219E" w:rsidP="00CB219E">
            <w:pPr>
              <w:spacing w:line="218"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LAS PERSONAS: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4" w:lineRule="exact"/>
              <w:ind w:right="320"/>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MIN</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24" w:lineRule="exact"/>
              <w:ind w:right="29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MAX</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Destruir las señales de tránsito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No solicitar la intervención de la autoridad de tránsito en caso de accidente o choque</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No proteger con los indicadores necesarios los vehículos que así lo ameriten</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Atropellamiento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5.</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Utilizar estacionamientos con parquímetros sin cubrir el importe que corresponda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2</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6.</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Ingerir bebidas alcohólicas en la vía pública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7.</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Resistirse al arresto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8.</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Insultar a la autoridad</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9.</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Solicitar auxilio a instituciones de emergencia invocando hechos falsos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Provocar accidente</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Cargar y descargarfuera de horario señalado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Obstruir el tránsito vial sin autorización</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Realizar colectas o ventas en vía pública sin autorización</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14.</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Abandonar vehículo injustamente</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Permanecer en la vía pública en estado de ebriedad</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16.</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Provocar riña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17.</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Cometer actos con la intención de atentar contra la moral de las personas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18.</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Dejar menor en vehículo sin la compañía de un adulto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19.</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Fumar en lugares prohibidos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29"/>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Provocar alarma invocando hechos falsos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Autorizar el uso de un vehículo a personas sin licencia para conducir</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46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Permitir, quienes ejercen la patria potestad, el uso de vehículos a menores que no cuente</w:t>
            </w:r>
          </w:p>
          <w:p w:rsidR="00CB219E" w:rsidRPr="00CB219E" w:rsidRDefault="00CB219E" w:rsidP="00CB219E">
            <w:pPr>
              <w:spacing w:before="1" w:line="22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con licencia para conducir</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Conducir una motocicleta sin casco o lentes protectores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24.</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Ascender y/o descender de vehículos sin observar medidas de seguridad</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25.</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Aprovisionar combustible en vehículos con el motor funcionando.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26.</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Incitar animales para atacar a las personas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27.</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Impedir el ejercicio legítimo del uso o disfrute de un bien</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46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28.</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Molestar a personas con señas, palabras o actitudes de carácter obsceno o con llamadas</w:t>
            </w:r>
          </w:p>
          <w:p w:rsidR="00CB219E" w:rsidRPr="00CB219E" w:rsidRDefault="00CB219E" w:rsidP="00CB219E">
            <w:pPr>
              <w:spacing w:line="22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telefónicas.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7"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29.</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Dañar muebles o inmuebles de propiedad particular</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30.</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Dañar con pintas muebles o inmuebles propiedad particular</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29"/>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Dañar con pintas muebles o inmuebles destinados a un servicio público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Dañar con pintas señalamientos públicos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Dañar, destruir o remover muebles o inmuebles de propiedad pública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27"/>
        </w:trPr>
        <w:tc>
          <w:tcPr>
            <w:tcW w:w="1032" w:type="dxa"/>
            <w:tcBorders>
              <w:top w:val="single" w:sz="4" w:space="0" w:color="000000"/>
              <w:left w:val="single" w:sz="4" w:space="0" w:color="000000"/>
              <w:bottom w:val="single" w:sz="6" w:space="0" w:color="000000"/>
              <w:right w:val="single" w:sz="4" w:space="0" w:color="000000"/>
            </w:tcBorders>
          </w:tcPr>
          <w:p w:rsidR="00CB219E" w:rsidRPr="00CB219E" w:rsidRDefault="00CB219E" w:rsidP="00CB219E">
            <w:pPr>
              <w:spacing w:line="208"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34.</w:t>
            </w:r>
          </w:p>
        </w:tc>
        <w:tc>
          <w:tcPr>
            <w:tcW w:w="7513" w:type="dxa"/>
            <w:tcBorders>
              <w:top w:val="single" w:sz="4" w:space="0" w:color="000000"/>
              <w:left w:val="single" w:sz="4" w:space="0" w:color="000000"/>
              <w:bottom w:val="single" w:sz="6" w:space="0" w:color="000000"/>
              <w:right w:val="single" w:sz="4" w:space="0" w:color="000000"/>
            </w:tcBorders>
          </w:tcPr>
          <w:p w:rsidR="00CB219E" w:rsidRPr="00CB219E" w:rsidRDefault="00CB219E" w:rsidP="00CB219E">
            <w:pPr>
              <w:spacing w:line="208"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Causar incendios por colisión o uso de vehículos.</w:t>
            </w:r>
          </w:p>
        </w:tc>
        <w:tc>
          <w:tcPr>
            <w:tcW w:w="1111" w:type="dxa"/>
            <w:tcBorders>
              <w:top w:val="single" w:sz="4" w:space="0" w:color="000000"/>
              <w:left w:val="single" w:sz="4" w:space="0" w:color="000000"/>
              <w:bottom w:val="single" w:sz="6" w:space="0" w:color="000000"/>
              <w:right w:val="single" w:sz="4" w:space="0" w:color="000000"/>
            </w:tcBorders>
          </w:tcPr>
          <w:p w:rsidR="00CB219E" w:rsidRPr="00CB219E" w:rsidRDefault="00CB219E" w:rsidP="00CB219E">
            <w:pPr>
              <w:spacing w:line="208"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c>
          <w:tcPr>
            <w:tcW w:w="1126" w:type="dxa"/>
            <w:tcBorders>
              <w:top w:val="single" w:sz="4" w:space="0" w:color="000000"/>
              <w:left w:val="single" w:sz="4" w:space="0" w:color="000000"/>
              <w:bottom w:val="single" w:sz="6" w:space="0" w:color="000000"/>
              <w:right w:val="single" w:sz="4" w:space="0" w:color="000000"/>
            </w:tcBorders>
          </w:tcPr>
          <w:p w:rsidR="00CB219E" w:rsidRPr="00CB219E" w:rsidRDefault="00CB219E" w:rsidP="00CB219E">
            <w:pPr>
              <w:spacing w:line="208"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25</w:t>
            </w:r>
          </w:p>
        </w:tc>
      </w:tr>
      <w:tr w:rsidR="00CB219E" w:rsidRPr="00CB219E" w:rsidTr="003C4650">
        <w:trPr>
          <w:trHeight w:val="455"/>
        </w:trPr>
        <w:tc>
          <w:tcPr>
            <w:tcW w:w="1032" w:type="dxa"/>
            <w:tcBorders>
              <w:top w:val="single" w:sz="6" w:space="0" w:color="000000"/>
              <w:left w:val="single" w:sz="4" w:space="0" w:color="000000"/>
              <w:bottom w:val="single" w:sz="4" w:space="0" w:color="000000"/>
              <w:right w:val="single" w:sz="4" w:space="0" w:color="000000"/>
            </w:tcBorders>
          </w:tcPr>
          <w:p w:rsidR="00CB219E" w:rsidRPr="00CB219E" w:rsidRDefault="00CB219E" w:rsidP="00CB219E">
            <w:pPr>
              <w:spacing w:line="214"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35.</w:t>
            </w:r>
          </w:p>
        </w:tc>
        <w:tc>
          <w:tcPr>
            <w:tcW w:w="7513" w:type="dxa"/>
            <w:tcBorders>
              <w:top w:val="single" w:sz="6" w:space="0" w:color="000000"/>
              <w:left w:val="single" w:sz="4" w:space="0" w:color="000000"/>
              <w:bottom w:val="single" w:sz="4" w:space="0" w:color="000000"/>
              <w:right w:val="single" w:sz="4" w:space="0" w:color="000000"/>
            </w:tcBorders>
          </w:tcPr>
          <w:p w:rsidR="00CB219E" w:rsidRPr="00CB219E" w:rsidRDefault="00CB219E" w:rsidP="00CB219E">
            <w:pPr>
              <w:spacing w:line="214"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Derramar o provocar derrame de sustancias peligrosas, combustibles o que dañen la cinta</w:t>
            </w:r>
          </w:p>
          <w:p w:rsidR="00CB219E" w:rsidRPr="00CB219E" w:rsidRDefault="00CB219E" w:rsidP="00CB219E">
            <w:pPr>
              <w:spacing w:line="221"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asfáltica</w:t>
            </w:r>
          </w:p>
        </w:tc>
        <w:tc>
          <w:tcPr>
            <w:tcW w:w="1111" w:type="dxa"/>
            <w:tcBorders>
              <w:top w:val="single" w:sz="6" w:space="0" w:color="000000"/>
              <w:left w:val="single" w:sz="4" w:space="0" w:color="000000"/>
              <w:bottom w:val="single" w:sz="4" w:space="0" w:color="000000"/>
              <w:right w:val="single" w:sz="4" w:space="0" w:color="000000"/>
            </w:tcBorders>
          </w:tcPr>
          <w:p w:rsidR="00CB219E" w:rsidRPr="00CB219E" w:rsidRDefault="00CB219E" w:rsidP="00CB219E">
            <w:pPr>
              <w:spacing w:line="214"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30</w:t>
            </w:r>
          </w:p>
        </w:tc>
        <w:tc>
          <w:tcPr>
            <w:tcW w:w="1126" w:type="dxa"/>
            <w:tcBorders>
              <w:top w:val="single" w:sz="6" w:space="0" w:color="000000"/>
              <w:left w:val="single" w:sz="4" w:space="0" w:color="000000"/>
              <w:bottom w:val="single" w:sz="4" w:space="0" w:color="000000"/>
              <w:right w:val="single" w:sz="4" w:space="0" w:color="000000"/>
            </w:tcBorders>
          </w:tcPr>
          <w:p w:rsidR="00CB219E" w:rsidRPr="00CB219E" w:rsidRDefault="00CB219E" w:rsidP="00CB219E">
            <w:pPr>
              <w:spacing w:line="214"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40</w:t>
            </w:r>
          </w:p>
        </w:tc>
      </w:tr>
      <w:tr w:rsidR="00CB219E" w:rsidRPr="00CB219E" w:rsidTr="003C4650">
        <w:trPr>
          <w:trHeight w:val="46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36.</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8"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Cruzar la vía pública sin hacer uso de puentes o accesos peatonales en la proximidad de</w:t>
            </w:r>
          </w:p>
          <w:p w:rsidR="00CB219E" w:rsidRPr="00CB219E" w:rsidRDefault="00CB219E" w:rsidP="00CB219E">
            <w:pPr>
              <w:spacing w:line="222"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los mismos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9"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9"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bl>
    <w:p w:rsidR="00CB219E" w:rsidRPr="00CB219E" w:rsidRDefault="00CB219E" w:rsidP="00CB219E">
      <w:pPr>
        <w:widowControl w:val="0"/>
        <w:autoSpaceDE w:val="0"/>
        <w:autoSpaceDN w:val="0"/>
        <w:spacing w:after="0" w:line="219" w:lineRule="exact"/>
        <w:jc w:val="center"/>
        <w:rPr>
          <w:rFonts w:ascii="Times New Roman" w:eastAsia="Times New Roman" w:hAnsi="Times New Roman" w:cs="Times New Roman"/>
          <w:sz w:val="20"/>
          <w:lang w:eastAsia="es-MX" w:bidi="es-MX"/>
        </w:rPr>
        <w:sectPr w:rsidR="00CB219E" w:rsidRPr="00CB219E">
          <w:pgSz w:w="12250" w:h="15850"/>
          <w:pgMar w:top="960" w:right="360" w:bottom="0" w:left="680" w:header="710" w:footer="0" w:gutter="0"/>
          <w:cols w:space="720"/>
        </w:sectPr>
      </w:pPr>
    </w:p>
    <w:tbl>
      <w:tblPr>
        <w:tblStyle w:val="TableNormal"/>
        <w:tblW w:w="0" w:type="auto"/>
        <w:tblInd w:w="289"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1032"/>
        <w:gridCol w:w="7513"/>
        <w:gridCol w:w="1111"/>
        <w:gridCol w:w="1126"/>
      </w:tblGrid>
      <w:tr w:rsidR="00CB219E" w:rsidRPr="00CB219E" w:rsidTr="003C4650">
        <w:trPr>
          <w:trHeight w:val="232"/>
        </w:trPr>
        <w:tc>
          <w:tcPr>
            <w:tcW w:w="1032" w:type="dxa"/>
            <w:tcBorders>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37.</w:t>
            </w:r>
          </w:p>
        </w:tc>
        <w:tc>
          <w:tcPr>
            <w:tcW w:w="7513" w:type="dxa"/>
            <w:tcBorders>
              <w:left w:val="single" w:sz="4" w:space="0" w:color="000000"/>
              <w:bottom w:val="single" w:sz="4" w:space="0" w:color="000000"/>
              <w:right w:val="single" w:sz="4" w:space="0" w:color="000000"/>
            </w:tcBorders>
          </w:tcPr>
          <w:p w:rsidR="00CB219E" w:rsidRPr="00CB219E" w:rsidRDefault="00CB219E" w:rsidP="00CB219E">
            <w:pPr>
              <w:spacing w:line="213"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Abandonar un lugar después de cometer cualquier infracción</w:t>
            </w:r>
          </w:p>
        </w:tc>
        <w:tc>
          <w:tcPr>
            <w:tcW w:w="1111" w:type="dxa"/>
            <w:tcBorders>
              <w:left w:val="single" w:sz="4" w:space="0" w:color="000000"/>
              <w:bottom w:val="single" w:sz="4" w:space="0" w:color="000000"/>
              <w:right w:val="single" w:sz="4" w:space="0" w:color="000000"/>
            </w:tcBorders>
          </w:tcPr>
          <w:p w:rsidR="00CB219E" w:rsidRPr="00CB219E" w:rsidRDefault="00CB219E" w:rsidP="00CB219E">
            <w:pPr>
              <w:spacing w:line="213"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left w:val="single" w:sz="4" w:space="0" w:color="000000"/>
              <w:bottom w:val="single" w:sz="4" w:space="0" w:color="000000"/>
              <w:right w:val="single" w:sz="4" w:space="0" w:color="000000"/>
            </w:tcBorders>
          </w:tcPr>
          <w:p w:rsidR="00CB219E" w:rsidRPr="00CB219E" w:rsidRDefault="00CB219E" w:rsidP="00CB219E">
            <w:pPr>
              <w:spacing w:line="213"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38.</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No realizar el cambio de luz al ser requerido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3</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39.</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Iniciar la circulación en ámbar</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w w:val="99"/>
                <w:sz w:val="20"/>
                <w:lang w:eastAsia="es-MX" w:bidi="es-MX"/>
              </w:rPr>
              <w:t>7</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40.</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Hacer uso, al conducir un vehículo, de teléfonos celulares, audífonos o similares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41.</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No hacer alto antes de cruzar las vías del ferrocarril</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42.</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Quemar pólvora o explosivos sin la autorización correspondiente</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30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43.</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Encender fogatas en lugares prohibidos</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10</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44.</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Alterar el orden Público o Privado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45</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Inhalar sustancias tóxicas en la vía pública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46</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val="es-MX" w:eastAsia="es-MX" w:bidi="es-MX"/>
              </w:rPr>
            </w:pPr>
            <w:r w:rsidRPr="00CB219E">
              <w:rPr>
                <w:rFonts w:ascii="Times New Roman" w:eastAsia="Times New Roman" w:hAnsi="Times New Roman" w:cs="Times New Roman"/>
                <w:sz w:val="20"/>
                <w:lang w:val="es-MX" w:eastAsia="es-MX" w:bidi="es-MX"/>
              </w:rPr>
              <w:t>Ejercer la prostitución sin registro</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r w:rsidR="00CB219E" w:rsidRPr="00CB219E" w:rsidTr="003C4650">
        <w:trPr>
          <w:trHeight w:val="230"/>
        </w:trPr>
        <w:tc>
          <w:tcPr>
            <w:tcW w:w="1032"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47</w:t>
            </w:r>
          </w:p>
        </w:tc>
        <w:tc>
          <w:tcPr>
            <w:tcW w:w="7513"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Orinar en vía pública</w:t>
            </w:r>
          </w:p>
        </w:tc>
        <w:tc>
          <w:tcPr>
            <w:tcW w:w="1111"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320"/>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15</w:t>
            </w:r>
          </w:p>
        </w:tc>
        <w:tc>
          <w:tcPr>
            <w:tcW w:w="1126" w:type="dxa"/>
            <w:tcBorders>
              <w:top w:val="single" w:sz="4" w:space="0" w:color="000000"/>
              <w:left w:val="single" w:sz="4" w:space="0" w:color="000000"/>
              <w:bottom w:val="single" w:sz="4" w:space="0" w:color="000000"/>
              <w:right w:val="single" w:sz="4" w:space="0" w:color="000000"/>
            </w:tcBorders>
          </w:tcPr>
          <w:p w:rsidR="00CB219E" w:rsidRPr="00CB219E" w:rsidRDefault="00CB219E" w:rsidP="00CB219E">
            <w:pPr>
              <w:spacing w:line="210" w:lineRule="exact"/>
              <w:ind w:right="291"/>
              <w:jc w:val="center"/>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20</w:t>
            </w:r>
          </w:p>
        </w:tc>
      </w:tr>
    </w:tbl>
    <w:p w:rsidR="00CB219E" w:rsidRPr="00CB219E" w:rsidRDefault="00CB219E" w:rsidP="00CB219E">
      <w:pPr>
        <w:widowControl w:val="0"/>
        <w:autoSpaceDE w:val="0"/>
        <w:autoSpaceDN w:val="0"/>
        <w:spacing w:before="3" w:after="0" w:line="240" w:lineRule="auto"/>
        <w:rPr>
          <w:rFonts w:ascii="Times New Roman" w:eastAsia="Times New Roman" w:hAnsi="Times New Roman" w:cs="Times New Roman"/>
          <w:b/>
          <w:sz w:val="11"/>
          <w:szCs w:val="20"/>
          <w:lang w:eastAsia="es-MX" w:bidi="es-MX"/>
        </w:rPr>
      </w:pPr>
    </w:p>
    <w:p w:rsidR="00CB219E" w:rsidRPr="00CB219E" w:rsidRDefault="00CB219E" w:rsidP="00CB219E">
      <w:pPr>
        <w:widowControl w:val="0"/>
        <w:autoSpaceDE w:val="0"/>
        <w:autoSpaceDN w:val="0"/>
        <w:spacing w:before="91" w:after="0" w:line="240" w:lineRule="auto"/>
        <w:ind w:right="244"/>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37.- </w:t>
      </w:r>
      <w:r w:rsidRPr="00CB219E">
        <w:rPr>
          <w:rFonts w:ascii="Times New Roman" w:eastAsia="Times New Roman" w:hAnsi="Times New Roman" w:cs="Times New Roman"/>
          <w:sz w:val="20"/>
          <w:szCs w:val="20"/>
          <w:lang w:eastAsia="es-MX" w:bidi="es-MX"/>
        </w:rPr>
        <w:t>En la aplicación de las multas a que se refiere el presente capítulo, se tomará en consideración lo dispuesto en el artículo 21 de la Constitución Política de los Estados Unidos Mexicanos.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38.- </w:t>
      </w:r>
      <w:r w:rsidRPr="00CB219E">
        <w:rPr>
          <w:rFonts w:ascii="Times New Roman" w:eastAsia="Times New Roman" w:hAnsi="Times New Roman" w:cs="Times New Roman"/>
          <w:sz w:val="20"/>
          <w:szCs w:val="20"/>
          <w:lang w:eastAsia="es-MX" w:bidi="es-MX"/>
        </w:rPr>
        <w:t>Cuando se autorice el pago de contribuciones en forma diferida o en parcialidades, se causarán recargos a razón del 2% mensual sobre saldos insolutos.</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4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39.- </w:t>
      </w:r>
      <w:r w:rsidRPr="00CB219E">
        <w:rPr>
          <w:rFonts w:ascii="Times New Roman" w:eastAsia="Times New Roman" w:hAnsi="Times New Roman" w:cs="Times New Roman"/>
          <w:sz w:val="20"/>
          <w:szCs w:val="20"/>
          <w:lang w:eastAsia="es-MX" w:bidi="es-MX"/>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29" w:lineRule="exact"/>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CAPÍTULO TERCERO</w:t>
      </w:r>
    </w:p>
    <w:p w:rsidR="00CB219E" w:rsidRPr="00CB219E" w:rsidRDefault="00CB219E" w:rsidP="00CB219E">
      <w:pPr>
        <w:widowControl w:val="0"/>
        <w:autoSpaceDE w:val="0"/>
        <w:autoSpaceDN w:val="0"/>
        <w:spacing w:after="0" w:line="229"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LAS PARTICIPACIONES Y APORTACIONES</w:t>
      </w:r>
    </w:p>
    <w:p w:rsidR="00CB219E" w:rsidRPr="00CB219E" w:rsidRDefault="00CB219E" w:rsidP="00CB219E">
      <w:pPr>
        <w:widowControl w:val="0"/>
        <w:autoSpaceDE w:val="0"/>
        <w:autoSpaceDN w:val="0"/>
        <w:spacing w:before="8"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autoSpaceDE w:val="0"/>
        <w:autoSpaceDN w:val="0"/>
        <w:spacing w:after="0" w:line="240" w:lineRule="auto"/>
        <w:ind w:right="23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40.- </w:t>
      </w:r>
      <w:r w:rsidRPr="00CB219E">
        <w:rPr>
          <w:rFonts w:ascii="Times New Roman" w:eastAsia="Times New Roman" w:hAnsi="Times New Roman" w:cs="Times New Roman"/>
          <w:sz w:val="20"/>
          <w:szCs w:val="20"/>
          <w:lang w:eastAsia="es-MX" w:bidi="es-MX"/>
        </w:rPr>
        <w:t xml:space="preserve">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w:t>
      </w:r>
      <w:r w:rsidRPr="00CB219E">
        <w:rPr>
          <w:rFonts w:ascii="Times New Roman" w:eastAsia="Times New Roman" w:hAnsi="Times New Roman" w:cs="Times New Roman"/>
          <w:spacing w:val="4"/>
          <w:sz w:val="20"/>
          <w:szCs w:val="20"/>
          <w:lang w:eastAsia="es-MX" w:bidi="es-MX"/>
        </w:rPr>
        <w:t xml:space="preserve">sus </w:t>
      </w:r>
      <w:r w:rsidRPr="00CB219E">
        <w:rPr>
          <w:rFonts w:ascii="Times New Roman" w:eastAsia="Times New Roman" w:hAnsi="Times New Roman" w:cs="Times New Roman"/>
          <w:sz w:val="20"/>
          <w:szCs w:val="20"/>
          <w:lang w:eastAsia="es-MX" w:bidi="es-MX"/>
        </w:rPr>
        <w:t>Municipios para otorgar participaciones a</w:t>
      </w:r>
      <w:r w:rsidRPr="00CB219E">
        <w:rPr>
          <w:rFonts w:ascii="Times New Roman" w:eastAsia="Times New Roman" w:hAnsi="Times New Roman" w:cs="Times New Roman"/>
          <w:spacing w:val="-2"/>
          <w:sz w:val="20"/>
          <w:szCs w:val="20"/>
          <w:lang w:eastAsia="es-MX" w:bidi="es-MX"/>
        </w:rPr>
        <w:t xml:space="preserve"> </w:t>
      </w:r>
      <w:r w:rsidRPr="00CB219E">
        <w:rPr>
          <w:rFonts w:ascii="Times New Roman" w:eastAsia="Times New Roman" w:hAnsi="Times New Roman" w:cs="Times New Roman"/>
          <w:sz w:val="20"/>
          <w:szCs w:val="20"/>
          <w:lang w:eastAsia="es-MX" w:bidi="es-MX"/>
        </w:rPr>
        <w:t>éstos.</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45"/>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41.- </w:t>
      </w:r>
      <w:r w:rsidRPr="00CB219E">
        <w:rPr>
          <w:rFonts w:ascii="Times New Roman" w:eastAsia="Times New Roman" w:hAnsi="Times New Roman" w:cs="Times New Roman"/>
          <w:sz w:val="20"/>
          <w:szCs w:val="20"/>
          <w:lang w:eastAsia="es-MX" w:bidi="es-MX"/>
        </w:rPr>
        <w:t>Las participaciones que perciba el Municipio por ingresos del Estado, se determinarán en los acuerdos o convenios que al efecto se celebren.</w:t>
      </w:r>
    </w:p>
    <w:p w:rsidR="00CB219E" w:rsidRPr="00CB219E" w:rsidRDefault="00CB219E" w:rsidP="00CB219E">
      <w:pPr>
        <w:widowControl w:val="0"/>
        <w:autoSpaceDE w:val="0"/>
        <w:autoSpaceDN w:val="0"/>
        <w:spacing w:before="3" w:after="0" w:line="240" w:lineRule="auto"/>
        <w:ind w:right="2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CAPÍTULO CUARTO</w:t>
      </w:r>
    </w:p>
    <w:p w:rsidR="00CB219E" w:rsidRPr="00CB219E" w:rsidRDefault="00CB219E" w:rsidP="00CB219E">
      <w:pPr>
        <w:widowControl w:val="0"/>
        <w:autoSpaceDE w:val="0"/>
        <w:autoSpaceDN w:val="0"/>
        <w:spacing w:before="3" w:after="0" w:line="240" w:lineRule="auto"/>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INGRESOS</w:t>
      </w:r>
      <w:r w:rsidRPr="00CB219E">
        <w:rPr>
          <w:rFonts w:ascii="Times New Roman" w:eastAsia="Times New Roman" w:hAnsi="Times New Roman" w:cs="Times New Roman"/>
          <w:b/>
          <w:spacing w:val="-13"/>
          <w:sz w:val="20"/>
          <w:lang w:eastAsia="es-MX" w:bidi="es-MX"/>
        </w:rPr>
        <w:t xml:space="preserve"> </w:t>
      </w:r>
      <w:r w:rsidRPr="00CB219E">
        <w:rPr>
          <w:rFonts w:ascii="Times New Roman" w:eastAsia="Times New Roman" w:hAnsi="Times New Roman" w:cs="Times New Roman"/>
          <w:b/>
          <w:sz w:val="20"/>
          <w:lang w:eastAsia="es-MX" w:bidi="es-MX"/>
        </w:rPr>
        <w:t>EXTRAORDINARIOS</w:t>
      </w: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b/>
          <w:sz w:val="25"/>
          <w:szCs w:val="20"/>
          <w:lang w:eastAsia="es-MX" w:bidi="es-MX"/>
        </w:rPr>
      </w:pPr>
    </w:p>
    <w:p w:rsidR="00CB219E" w:rsidRPr="00CB219E" w:rsidRDefault="00CB219E" w:rsidP="00CB219E">
      <w:pPr>
        <w:widowControl w:val="0"/>
        <w:autoSpaceDE w:val="0"/>
        <w:autoSpaceDN w:val="0"/>
        <w:spacing w:after="0" w:line="240" w:lineRule="auto"/>
        <w:ind w:right="242"/>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ARTÍCULO 42.- </w:t>
      </w:r>
      <w:r w:rsidRPr="00CB219E">
        <w:rPr>
          <w:rFonts w:ascii="Times New Roman" w:eastAsia="Times New Roman" w:hAnsi="Times New Roman" w:cs="Times New Roman"/>
          <w:sz w:val="20"/>
          <w:szCs w:val="20"/>
          <w:lang w:eastAsia="es-MX" w:bidi="es-MX"/>
        </w:rPr>
        <w:t>Quedan comprendidos dentro de esta clasificación, los ingresos cuya percepción se decrete excepcionalmente para proveer el pago de gastos por inversiones extraordinarias o especiales del</w:t>
      </w:r>
      <w:r w:rsidRPr="00CB219E">
        <w:rPr>
          <w:rFonts w:ascii="Times New Roman" w:eastAsia="Times New Roman" w:hAnsi="Times New Roman" w:cs="Times New Roman"/>
          <w:spacing w:val="-6"/>
          <w:sz w:val="20"/>
          <w:szCs w:val="20"/>
          <w:lang w:eastAsia="es-MX" w:bidi="es-MX"/>
        </w:rPr>
        <w:t xml:space="preserve"> </w:t>
      </w:r>
      <w:r w:rsidRPr="00CB219E">
        <w:rPr>
          <w:rFonts w:ascii="Times New Roman" w:eastAsia="Times New Roman" w:hAnsi="Times New Roman" w:cs="Times New Roman"/>
          <w:sz w:val="20"/>
          <w:szCs w:val="20"/>
          <w:lang w:eastAsia="es-MX" w:bidi="es-MX"/>
        </w:rPr>
        <w:t>Municipio.</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34"/>
        <w:jc w:val="both"/>
        <w:rPr>
          <w:rFonts w:ascii="Times New Roman" w:eastAsia="Times New Roman" w:hAnsi="Times New Roman" w:cs="Times New Roman"/>
          <w:i/>
          <w:sz w:val="20"/>
          <w:lang w:eastAsia="es-MX" w:bidi="es-MX"/>
        </w:rPr>
      </w:pPr>
      <w:r w:rsidRPr="00CB219E">
        <w:rPr>
          <w:rFonts w:ascii="Times New Roman" w:eastAsia="Times New Roman" w:hAnsi="Times New Roman" w:cs="Times New Roman"/>
          <w:sz w:val="20"/>
          <w:lang w:eastAsia="es-MX" w:bidi="es-MX"/>
        </w:rPr>
        <w:t xml:space="preserve">Conforme a lo dispuesto en los artículos 11, fracción I, 12, 20 y 23 de la Ley de Deuda Pública para el Estado de Coahuila d e Zaragoza, se establece un monto de endeudamiento para el ejercicio fiscal del año 2018, por la cantidad de $ 11,200,000.00 </w:t>
      </w:r>
      <w:r w:rsidRPr="00CB219E">
        <w:rPr>
          <w:rFonts w:ascii="Times New Roman" w:eastAsia="Times New Roman" w:hAnsi="Times New Roman" w:cs="Times New Roman"/>
          <w:spacing w:val="2"/>
          <w:sz w:val="20"/>
          <w:lang w:eastAsia="es-MX" w:bidi="es-MX"/>
        </w:rPr>
        <w:t xml:space="preserve">(ONCE </w:t>
      </w:r>
      <w:r w:rsidRPr="00CB219E">
        <w:rPr>
          <w:rFonts w:ascii="Times New Roman" w:eastAsia="Times New Roman" w:hAnsi="Times New Roman" w:cs="Times New Roman"/>
          <w:sz w:val="20"/>
          <w:lang w:eastAsia="es-MX" w:bidi="es-MX"/>
        </w:rPr>
        <w:t xml:space="preserve">MILLONES DOSCIENTOS MIL PESOS 00/100 MONEDA NACIONAL), IVA incluido, más intereses y accesorios financieros correspondientes, con objeto de participar en el Proyecto Nacional de Eficiencia Energética en el Alumbrado Público Municipal. Esto no implica la autorización del endeudamiento, para ello deberán dar cumplimiento al artículo 24 de la Ley de Deuda </w:t>
      </w:r>
      <w:r w:rsidRPr="00CB219E">
        <w:rPr>
          <w:rFonts w:ascii="Times New Roman" w:eastAsia="Times New Roman" w:hAnsi="Times New Roman" w:cs="Times New Roman"/>
          <w:spacing w:val="2"/>
          <w:sz w:val="20"/>
          <w:lang w:eastAsia="es-MX" w:bidi="es-MX"/>
        </w:rPr>
        <w:t xml:space="preserve">Pública </w:t>
      </w:r>
      <w:r w:rsidRPr="00CB219E">
        <w:rPr>
          <w:rFonts w:ascii="Times New Roman" w:eastAsia="Times New Roman" w:hAnsi="Times New Roman" w:cs="Times New Roman"/>
          <w:sz w:val="20"/>
          <w:lang w:eastAsia="es-MX" w:bidi="es-MX"/>
        </w:rPr>
        <w:t>para el Estado de Coahuila de Zaragoza. “</w:t>
      </w:r>
      <w:r w:rsidRPr="00CB219E">
        <w:rPr>
          <w:rFonts w:ascii="Times New Roman" w:eastAsia="Times New Roman" w:hAnsi="Times New Roman" w:cs="Times New Roman"/>
          <w:b/>
          <w:i/>
          <w:sz w:val="20"/>
          <w:lang w:eastAsia="es-MX" w:bidi="es-MX"/>
        </w:rPr>
        <w:t xml:space="preserve">Artículo 24.- </w:t>
      </w:r>
      <w:r w:rsidRPr="00CB219E">
        <w:rPr>
          <w:rFonts w:ascii="Times New Roman" w:eastAsia="Times New Roman" w:hAnsi="Times New Roman" w:cs="Times New Roman"/>
          <w:i/>
          <w:sz w:val="20"/>
          <w:lang w:eastAsia="es-MX" w:bidi="es-MX"/>
        </w:rPr>
        <w:t xml:space="preserve">La autorización de montos y conceptos de endeudamiento en las partidas correspondientes de la Ley de Ingresos del Estado y en las Leyes de Ingresos de los Municipios, no autoriza por sí misma al </w:t>
      </w:r>
      <w:r w:rsidRPr="00CB219E">
        <w:rPr>
          <w:rFonts w:ascii="Times New Roman" w:eastAsia="Times New Roman" w:hAnsi="Times New Roman" w:cs="Times New Roman"/>
          <w:i/>
          <w:spacing w:val="3"/>
          <w:sz w:val="20"/>
          <w:lang w:eastAsia="es-MX" w:bidi="es-MX"/>
        </w:rPr>
        <w:t xml:space="preserve">Poder </w:t>
      </w:r>
      <w:r w:rsidRPr="00CB219E">
        <w:rPr>
          <w:rFonts w:ascii="Times New Roman" w:eastAsia="Times New Roman" w:hAnsi="Times New Roman" w:cs="Times New Roman"/>
          <w:i/>
          <w:sz w:val="20"/>
          <w:lang w:eastAsia="es-MX" w:bidi="es-MX"/>
        </w:rPr>
        <w:t xml:space="preserve">Ejecutivo del Estado, a los ayuntamientos, ni a las entidades de la administración pública paraestatal o paramunicipal, para la contratación de los créditos o empréstitos cuyos montos y conceptos se encuentren amparados bajo tales partidas, sino que, </w:t>
      </w:r>
      <w:r w:rsidRPr="00CB219E">
        <w:rPr>
          <w:rFonts w:ascii="Times New Roman" w:eastAsia="Times New Roman" w:hAnsi="Times New Roman" w:cs="Times New Roman"/>
          <w:i/>
          <w:spacing w:val="3"/>
          <w:sz w:val="20"/>
          <w:lang w:eastAsia="es-MX" w:bidi="es-MX"/>
        </w:rPr>
        <w:t xml:space="preserve">para </w:t>
      </w:r>
      <w:r w:rsidRPr="00CB219E">
        <w:rPr>
          <w:rFonts w:ascii="Times New Roman" w:eastAsia="Times New Roman" w:hAnsi="Times New Roman" w:cs="Times New Roman"/>
          <w:i/>
          <w:sz w:val="20"/>
          <w:lang w:eastAsia="es-MX" w:bidi="es-MX"/>
        </w:rPr>
        <w:t>que éstos puedan obtener dichos financiamientos deberán presentar y gestionar ante el Congreso, las solicitudes de autorización de endeudamiento correspondientes de acuerdo con lo previsto en el Capítulo Cuarto de esta</w:t>
      </w:r>
      <w:r w:rsidRPr="00CB219E">
        <w:rPr>
          <w:rFonts w:ascii="Times New Roman" w:eastAsia="Times New Roman" w:hAnsi="Times New Roman" w:cs="Times New Roman"/>
          <w:i/>
          <w:spacing w:val="-5"/>
          <w:sz w:val="20"/>
          <w:lang w:eastAsia="es-MX" w:bidi="es-MX"/>
        </w:rPr>
        <w:t xml:space="preserve"> </w:t>
      </w:r>
      <w:r w:rsidRPr="00CB219E">
        <w:rPr>
          <w:rFonts w:ascii="Times New Roman" w:eastAsia="Times New Roman" w:hAnsi="Times New Roman" w:cs="Times New Roman"/>
          <w:i/>
          <w:sz w:val="20"/>
          <w:lang w:eastAsia="es-MX" w:bidi="es-MX"/>
        </w:rPr>
        <w:t>Ley”.</w:t>
      </w:r>
    </w:p>
    <w:p w:rsidR="00CB219E" w:rsidRPr="00CB219E" w:rsidRDefault="00CB219E" w:rsidP="00CB219E">
      <w:pPr>
        <w:widowControl w:val="0"/>
        <w:autoSpaceDE w:val="0"/>
        <w:autoSpaceDN w:val="0"/>
        <w:spacing w:before="3" w:after="0" w:line="240" w:lineRule="auto"/>
        <w:rPr>
          <w:rFonts w:ascii="Times New Roman" w:eastAsia="Times New Roman" w:hAnsi="Times New Roman" w:cs="Times New Roman"/>
          <w:i/>
          <w:sz w:val="20"/>
          <w:szCs w:val="20"/>
          <w:lang w:eastAsia="es-MX" w:bidi="es-MX"/>
        </w:rPr>
      </w:pPr>
    </w:p>
    <w:p w:rsidR="00CB219E" w:rsidRPr="00CB219E" w:rsidRDefault="00CB219E" w:rsidP="00CB219E">
      <w:pPr>
        <w:widowControl w:val="0"/>
        <w:autoSpaceDE w:val="0"/>
        <w:autoSpaceDN w:val="0"/>
        <w:spacing w:before="1" w:after="0"/>
        <w:ind w:right="16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Para la contratación de créditos o empréstitos al amparo del monto de endeudamiento establecidos en el párrafo anterior, además de que no se contará con el aval o garantía del Estado, deberá observarse lo dispuesto en los artículos 4, primer párrafo, 5, 11, fracción I, 12, 20, 23, 24, 25, 28, 30, 35, 36, 40, 42 y 92 de la Ley de Deuda Pública para el Estado de Coahuila de Zaragoza.</w:t>
      </w:r>
    </w:p>
    <w:p w:rsidR="00CB219E" w:rsidRPr="00CB219E" w:rsidRDefault="00CB219E" w:rsidP="00CB219E">
      <w:pPr>
        <w:widowControl w:val="0"/>
        <w:autoSpaceDE w:val="0"/>
        <w:autoSpaceDN w:val="0"/>
        <w:spacing w:before="1" w:after="0" w:line="460" w:lineRule="atLeast"/>
        <w:ind w:right="4487"/>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TITULO CUARTO CAPÍTULO PRIMERO</w:t>
      </w:r>
    </w:p>
    <w:p w:rsidR="00CB219E" w:rsidRPr="00CB219E" w:rsidRDefault="00CB219E" w:rsidP="00CB219E">
      <w:pPr>
        <w:widowControl w:val="0"/>
        <w:autoSpaceDE w:val="0"/>
        <w:autoSpaceDN w:val="0"/>
        <w:spacing w:before="4"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DE LOS ESTÍMULOS FISCALES E INCENTIVOS</w:t>
      </w:r>
    </w:p>
    <w:p w:rsidR="00CB219E" w:rsidRPr="00CB219E" w:rsidRDefault="00CB219E" w:rsidP="00CB219E">
      <w:pPr>
        <w:widowControl w:val="0"/>
        <w:autoSpaceDE w:val="0"/>
        <w:autoSpaceDN w:val="0"/>
        <w:spacing w:after="0" w:line="240" w:lineRule="auto"/>
        <w:jc w:val="center"/>
        <w:rPr>
          <w:rFonts w:ascii="Times New Roman" w:eastAsia="Times New Roman" w:hAnsi="Times New Roman" w:cs="Times New Roman"/>
          <w:sz w:val="20"/>
          <w:lang w:eastAsia="es-MX" w:bidi="es-MX"/>
        </w:rPr>
        <w:sectPr w:rsidR="00CB219E" w:rsidRPr="00CB219E">
          <w:pgSz w:w="12250" w:h="15850"/>
          <w:pgMar w:top="960" w:right="360" w:bottom="280" w:left="680" w:header="710" w:footer="0" w:gutter="0"/>
          <w:cols w:space="720"/>
        </w:sectPr>
      </w:pPr>
    </w:p>
    <w:p w:rsidR="00CB219E" w:rsidRPr="00CB219E" w:rsidRDefault="00CB219E" w:rsidP="00CB219E">
      <w:pPr>
        <w:widowControl w:val="0"/>
        <w:autoSpaceDE w:val="0"/>
        <w:autoSpaceDN w:val="0"/>
        <w:spacing w:after="0" w:line="20" w:lineRule="exact"/>
        <w:rPr>
          <w:rFonts w:ascii="Times New Roman" w:eastAsia="Times New Roman" w:hAnsi="Times New Roman" w:cs="Times New Roman"/>
          <w:sz w:val="2"/>
          <w:szCs w:val="20"/>
          <w:lang w:eastAsia="es-MX" w:bidi="es-MX"/>
        </w:rPr>
      </w:pPr>
      <w:r>
        <w:rPr>
          <w:rFonts w:ascii="Times New Roman" w:eastAsia="Times New Roman" w:hAnsi="Times New Roman" w:cs="Times New Roman"/>
          <w:noProof/>
          <w:sz w:val="2"/>
          <w:szCs w:val="20"/>
          <w:lang w:eastAsia="es-MX"/>
        </w:rPr>
        <mc:AlternateContent>
          <mc:Choice Requires="wpg">
            <w:drawing>
              <wp:inline distT="0" distB="0" distL="0" distR="0">
                <wp:extent cx="6696075" cy="9525"/>
                <wp:effectExtent l="13970" t="635" r="5080" b="8890"/>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9525"/>
                          <a:chOff x="0" y="0"/>
                          <a:chExt cx="10545" cy="15"/>
                        </a:xfrm>
                      </wpg:grpSpPr>
                      <wps:wsp>
                        <wps:cNvPr id="17" name="Line 3"/>
                        <wps:cNvCnPr/>
                        <wps:spPr bwMode="auto">
                          <a:xfrm>
                            <a:off x="0" y="8"/>
                            <a:ext cx="10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AA527E" id="Grupo 16" o:spid="_x0000_s1026" style="width:527.25pt;height:.75pt;mso-position-horizontal-relative:char;mso-position-vertical-relative:line" coordsize="10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">
                <v:line id="Line 3" o:spid="_x0000_s1027" style="position:absolute;visibility:visible;mso-wrap-style:square" from="0,8" to="10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w10:anchorlock/>
              </v:group>
            </w:pict>
          </mc:Fallback>
        </mc:AlternateContent>
      </w:r>
    </w:p>
    <w:p w:rsidR="00CB219E" w:rsidRPr="00CB219E" w:rsidRDefault="00CB219E" w:rsidP="00CB219E">
      <w:pPr>
        <w:widowControl w:val="0"/>
        <w:autoSpaceDE w:val="0"/>
        <w:autoSpaceDN w:val="0"/>
        <w:spacing w:after="0" w:line="240" w:lineRule="auto"/>
        <w:ind w:right="285"/>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ARTÍCULO 43.-</w:t>
      </w:r>
      <w:r w:rsidRPr="00CB219E">
        <w:rPr>
          <w:rFonts w:ascii="Times New Roman" w:eastAsia="Times New Roman" w:hAnsi="Times New Roman" w:cs="Times New Roman"/>
          <w:sz w:val="20"/>
          <w:szCs w:val="20"/>
          <w:lang w:eastAsia="es-MX" w:bidi="es-MX"/>
        </w:rPr>
        <w:t>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w:t>
      </w:r>
    </w:p>
    <w:p w:rsidR="00CB219E" w:rsidRPr="00CB219E" w:rsidRDefault="00CB219E" w:rsidP="00CB219E">
      <w:pPr>
        <w:widowControl w:val="0"/>
        <w:autoSpaceDE w:val="0"/>
        <w:autoSpaceDN w:val="0"/>
        <w:spacing w:before="7" w:after="0" w:line="240" w:lineRule="auto"/>
        <w:ind w:right="2022"/>
        <w:jc w:val="center"/>
        <w:outlineLvl w:val="2"/>
        <w:rPr>
          <w:rFonts w:ascii="Times New Roman" w:eastAsia="Times New Roman" w:hAnsi="Times New Roman" w:cs="Times New Roman"/>
          <w:b/>
          <w:bCs/>
          <w:sz w:val="20"/>
          <w:szCs w:val="20"/>
          <w:lang w:val="en-US" w:eastAsia="es-MX" w:bidi="es-MX"/>
        </w:rPr>
      </w:pPr>
      <w:r w:rsidRPr="00CB219E">
        <w:rPr>
          <w:rFonts w:ascii="Times New Roman" w:eastAsia="Times New Roman" w:hAnsi="Times New Roman" w:cs="Times New Roman"/>
          <w:b/>
          <w:bCs/>
          <w:sz w:val="20"/>
          <w:szCs w:val="20"/>
          <w:lang w:val="en-US" w:eastAsia="es-MX" w:bidi="es-MX"/>
        </w:rPr>
        <w:t>T R A N S I T O R I O S</w:t>
      </w: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b/>
          <w:sz w:val="19"/>
          <w:szCs w:val="20"/>
          <w:lang w:val="en-US" w:eastAsia="es-MX" w:bidi="es-MX"/>
        </w:rPr>
      </w:pPr>
    </w:p>
    <w:p w:rsidR="00CB219E" w:rsidRPr="00CB219E" w:rsidRDefault="00CB219E" w:rsidP="00CB219E">
      <w:pPr>
        <w:widowControl w:val="0"/>
        <w:autoSpaceDE w:val="0"/>
        <w:autoSpaceDN w:val="0"/>
        <w:spacing w:after="0" w:line="240" w:lineRule="auto"/>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PRIMERO.- </w:t>
      </w:r>
      <w:r w:rsidRPr="00CB219E">
        <w:rPr>
          <w:rFonts w:ascii="Times New Roman" w:eastAsia="Times New Roman" w:hAnsi="Times New Roman" w:cs="Times New Roman"/>
          <w:sz w:val="20"/>
          <w:szCs w:val="20"/>
          <w:lang w:eastAsia="es-MX" w:bidi="es-MX"/>
        </w:rPr>
        <w:t>Esta Ley empezará a regir a partir del día 1o. de enero del año 2018.</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480" w:lineRule="auto"/>
        <w:ind w:right="4718"/>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SEGUNDO.- </w:t>
      </w:r>
      <w:r w:rsidRPr="00CB219E">
        <w:rPr>
          <w:rFonts w:ascii="Times New Roman" w:eastAsia="Times New Roman" w:hAnsi="Times New Roman" w:cs="Times New Roman"/>
          <w:sz w:val="20"/>
          <w:szCs w:val="20"/>
          <w:lang w:eastAsia="es-MX" w:bidi="es-MX"/>
        </w:rPr>
        <w:t>Para los efectos de lo dispuesto en esta Ley, se entenderá por: I.- Adultos mayores.- Personas de 60 o más años de edad.</w:t>
      </w:r>
    </w:p>
    <w:p w:rsidR="00CB219E" w:rsidRPr="00CB219E" w:rsidRDefault="00CB219E" w:rsidP="00CB219E">
      <w:pPr>
        <w:widowControl w:val="0"/>
        <w:autoSpaceDE w:val="0"/>
        <w:autoSpaceDN w:val="0"/>
        <w:spacing w:after="0" w:line="240" w:lineRule="auto"/>
        <w:ind w:right="244"/>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 Personas con Discapacidad.- Todo ser humano que presente temporal o permanentemente una limitación, pérdida o  disminución de sus facultades físicas, intelectuales o sensoriales, para realizar sus</w:t>
      </w:r>
      <w:r w:rsidRPr="00CB219E">
        <w:rPr>
          <w:rFonts w:ascii="Times New Roman" w:eastAsia="Times New Roman" w:hAnsi="Times New Roman" w:cs="Times New Roman"/>
          <w:spacing w:val="-5"/>
          <w:sz w:val="20"/>
          <w:szCs w:val="20"/>
          <w:lang w:eastAsia="es-MX" w:bidi="es-MX"/>
        </w:rPr>
        <w:t xml:space="preserve"> </w:t>
      </w:r>
      <w:r w:rsidRPr="00CB219E">
        <w:rPr>
          <w:rFonts w:ascii="Times New Roman" w:eastAsia="Times New Roman" w:hAnsi="Times New Roman" w:cs="Times New Roman"/>
          <w:sz w:val="20"/>
          <w:szCs w:val="20"/>
          <w:lang w:eastAsia="es-MX" w:bidi="es-MX"/>
        </w:rPr>
        <w:t>actividades.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480" w:lineRule="auto"/>
        <w:ind w:right="855"/>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III.- Pensionados.- Personas que por vejez, incapacidad, viudez o enfermedad, reciben una pensión por cualquier institución. IV.- Jubilados.- Personas separadas del ámbito laboral por antigüedad en el servicio.</w:t>
      </w:r>
    </w:p>
    <w:p w:rsidR="00CB219E" w:rsidRPr="00CB219E" w:rsidRDefault="00CB219E" w:rsidP="00CB219E">
      <w:pPr>
        <w:widowControl w:val="0"/>
        <w:autoSpaceDE w:val="0"/>
        <w:autoSpaceDN w:val="0"/>
        <w:spacing w:after="0" w:line="240" w:lineRule="auto"/>
        <w:ind w:right="235"/>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TERCERO.- </w:t>
      </w:r>
      <w:r w:rsidRPr="00CB219E">
        <w:rPr>
          <w:rFonts w:ascii="Times New Roman" w:eastAsia="Times New Roman" w:hAnsi="Times New Roman" w:cs="Times New Roman"/>
          <w:sz w:val="20"/>
          <w:szCs w:val="20"/>
          <w:lang w:eastAsia="es-MX" w:bidi="es-MX"/>
        </w:rPr>
        <w:t xml:space="preserve">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w:t>
      </w:r>
      <w:r w:rsidRPr="00CB219E">
        <w:rPr>
          <w:rFonts w:ascii="Times New Roman" w:eastAsia="Times New Roman" w:hAnsi="Times New Roman" w:cs="Times New Roman"/>
          <w:spacing w:val="4"/>
          <w:sz w:val="20"/>
          <w:szCs w:val="20"/>
          <w:lang w:eastAsia="es-MX" w:bidi="es-MX"/>
        </w:rPr>
        <w:t xml:space="preserve">en </w:t>
      </w:r>
      <w:r w:rsidRPr="00CB219E">
        <w:rPr>
          <w:rFonts w:ascii="Times New Roman" w:eastAsia="Times New Roman" w:hAnsi="Times New Roman" w:cs="Times New Roman"/>
          <w:sz w:val="20"/>
          <w:szCs w:val="20"/>
          <w:lang w:eastAsia="es-MX" w:bidi="es-MX"/>
        </w:rPr>
        <w:t xml:space="preserve">esta Ley de Ingresos, según corresponda el caso de que se trate; igualmente, en consecuencia, las certificaciones municipales tendrán los mismos elementos tributarios </w:t>
      </w:r>
      <w:r w:rsidRPr="00CB219E">
        <w:rPr>
          <w:rFonts w:ascii="Times New Roman" w:eastAsia="Times New Roman" w:hAnsi="Times New Roman" w:cs="Times New Roman"/>
          <w:spacing w:val="4"/>
          <w:sz w:val="20"/>
          <w:szCs w:val="20"/>
          <w:lang w:eastAsia="es-MX" w:bidi="es-MX"/>
        </w:rPr>
        <w:t xml:space="preserve">que </w:t>
      </w:r>
      <w:r w:rsidRPr="00CB219E">
        <w:rPr>
          <w:rFonts w:ascii="Times New Roman" w:eastAsia="Times New Roman" w:hAnsi="Times New Roman" w:cs="Times New Roman"/>
          <w:sz w:val="20"/>
          <w:szCs w:val="20"/>
          <w:lang w:eastAsia="es-MX" w:bidi="es-MX"/>
        </w:rPr>
        <w:t>para tales licencias dispone el Código Financiero para los Municipios del Estado de Coahuila de Zaragoza.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36"/>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CUARTO.- </w:t>
      </w:r>
      <w:r w:rsidRPr="00CB219E">
        <w:rPr>
          <w:rFonts w:ascii="Times New Roman" w:eastAsia="Times New Roman" w:hAnsi="Times New Roman" w:cs="Times New Roman"/>
          <w:sz w:val="20"/>
          <w:szCs w:val="20"/>
          <w:lang w:eastAsia="es-MX" w:bidi="es-MX"/>
        </w:rPr>
        <w:t>El municipio de Zaragoza,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 w:after="0" w:line="240" w:lineRule="auto"/>
        <w:ind w:right="240"/>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QUINTO.- </w:t>
      </w:r>
      <w:r w:rsidRPr="00CB219E">
        <w:rPr>
          <w:rFonts w:ascii="Times New Roman" w:eastAsia="Times New Roman" w:hAnsi="Times New Roman" w:cs="Times New Roman"/>
          <w:sz w:val="20"/>
          <w:szCs w:val="20"/>
          <w:lang w:eastAsia="es-MX" w:bidi="es-MX"/>
        </w:rPr>
        <w:t>El municipio de Zaragoza, Coahuila de Zaragoza, elaborará y difundirá a más tardar el 31 de enero de 2018,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247"/>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SEXTO.- </w:t>
      </w:r>
      <w:r w:rsidRPr="00CB219E">
        <w:rPr>
          <w:rFonts w:ascii="Times New Roman" w:eastAsia="Times New Roman" w:hAnsi="Times New Roman" w:cs="Times New Roman"/>
          <w:sz w:val="20"/>
          <w:szCs w:val="20"/>
          <w:lang w:eastAsia="es-MX" w:bidi="es-MX"/>
        </w:rPr>
        <w:t>Las menciones que se hagan de la Unidad de Cuenta del Estado de Coahuila de Zaragoza, en la presente Ley, se entenderán hechas a la Unidad de Medida y Actualización (UMA), conforme a lo estipulado en la Ley para Determinar el Valor de la Unidad de Medida y Actualización.</w:t>
      </w: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before="1" w:after="0" w:line="240" w:lineRule="auto"/>
        <w:jc w:val="both"/>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b/>
          <w:sz w:val="20"/>
          <w:szCs w:val="20"/>
          <w:lang w:eastAsia="es-MX" w:bidi="es-MX"/>
        </w:rPr>
        <w:t xml:space="preserve">SÉPTIMO.- </w:t>
      </w:r>
      <w:r w:rsidRPr="00CB219E">
        <w:rPr>
          <w:rFonts w:ascii="Times New Roman" w:eastAsia="Times New Roman" w:hAnsi="Times New Roman" w:cs="Times New Roman"/>
          <w:sz w:val="20"/>
          <w:szCs w:val="20"/>
          <w:lang w:eastAsia="es-MX" w:bidi="es-MX"/>
        </w:rPr>
        <w:t>Publíquese la presente Ley en el Periódico Oficial del Gobierno del Estado.</w:t>
      </w:r>
    </w:p>
    <w:p w:rsidR="00CB219E" w:rsidRPr="00CB219E" w:rsidRDefault="00CB219E" w:rsidP="00CB219E">
      <w:pPr>
        <w:widowControl w:val="0"/>
        <w:autoSpaceDE w:val="0"/>
        <w:autoSpaceDN w:val="0"/>
        <w:spacing w:before="5"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251"/>
        <w:jc w:val="both"/>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DADO en el Salón de Sesiones del Congreso del Estado, en la Ciudad de Saltillo, Coahuila de Zaragoza, a los trece días del mes de diciembre del año dos mil diecisiete.</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b/>
          <w:sz w:val="20"/>
          <w:szCs w:val="20"/>
          <w:lang w:eastAsia="es-MX" w:bidi="es-MX"/>
        </w:rPr>
      </w:pPr>
    </w:p>
    <w:p w:rsidR="00CB219E" w:rsidRPr="00CB219E" w:rsidRDefault="00CB219E" w:rsidP="00CB219E">
      <w:pPr>
        <w:widowControl w:val="0"/>
        <w:autoSpaceDE w:val="0"/>
        <w:autoSpaceDN w:val="0"/>
        <w:spacing w:after="0" w:line="240" w:lineRule="auto"/>
        <w:ind w:right="4179"/>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DIPUTADO PRESIDENTE SERGIO GARZA CASTILLO. (RÚBRICA)</w:t>
      </w: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b/>
          <w:sz w:val="19"/>
          <w:szCs w:val="20"/>
          <w:lang w:eastAsia="es-MX" w:bidi="es-MX"/>
        </w:rPr>
      </w:pPr>
    </w:p>
    <w:p w:rsidR="00CB219E" w:rsidRPr="00CB219E" w:rsidRDefault="00CB219E" w:rsidP="00CB219E">
      <w:pPr>
        <w:widowControl w:val="0"/>
        <w:tabs>
          <w:tab w:val="left" w:pos="7051"/>
          <w:tab w:val="left" w:pos="7600"/>
        </w:tabs>
        <w:autoSpaceDE w:val="0"/>
        <w:autoSpaceDN w:val="0"/>
        <w:spacing w:after="0" w:line="240" w:lineRule="auto"/>
        <w:ind w:right="504"/>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DIPUTADA</w:t>
      </w:r>
      <w:r w:rsidRPr="00CB219E">
        <w:rPr>
          <w:rFonts w:ascii="Times New Roman" w:eastAsia="Times New Roman" w:hAnsi="Times New Roman" w:cs="Times New Roman"/>
          <w:b/>
          <w:spacing w:val="-3"/>
          <w:sz w:val="20"/>
          <w:lang w:eastAsia="es-MX" w:bidi="es-MX"/>
        </w:rPr>
        <w:t xml:space="preserve"> </w:t>
      </w:r>
      <w:r w:rsidRPr="00CB219E">
        <w:rPr>
          <w:rFonts w:ascii="Times New Roman" w:eastAsia="Times New Roman" w:hAnsi="Times New Roman" w:cs="Times New Roman"/>
          <w:b/>
          <w:sz w:val="20"/>
          <w:lang w:eastAsia="es-MX" w:bidi="es-MX"/>
        </w:rPr>
        <w:t>SECRETARIA</w:t>
      </w:r>
      <w:r w:rsidRPr="00CB219E">
        <w:rPr>
          <w:rFonts w:ascii="Times New Roman" w:eastAsia="Times New Roman" w:hAnsi="Times New Roman" w:cs="Times New Roman"/>
          <w:b/>
          <w:sz w:val="20"/>
          <w:lang w:eastAsia="es-MX" w:bidi="es-MX"/>
        </w:rPr>
        <w:tab/>
      </w:r>
      <w:r w:rsidRPr="00CB219E">
        <w:rPr>
          <w:rFonts w:ascii="Times New Roman" w:eastAsia="Times New Roman" w:hAnsi="Times New Roman" w:cs="Times New Roman"/>
          <w:b/>
          <w:sz w:val="20"/>
          <w:lang w:eastAsia="es-MX" w:bidi="es-MX"/>
        </w:rPr>
        <w:tab/>
        <w:t>DIPUTADA SECRETARIA MARTHA HORTENSIA</w:t>
      </w:r>
      <w:r w:rsidRPr="00CB219E">
        <w:rPr>
          <w:rFonts w:ascii="Times New Roman" w:eastAsia="Times New Roman" w:hAnsi="Times New Roman" w:cs="Times New Roman"/>
          <w:b/>
          <w:spacing w:val="-5"/>
          <w:sz w:val="20"/>
          <w:lang w:eastAsia="es-MX" w:bidi="es-MX"/>
        </w:rPr>
        <w:t xml:space="preserve"> </w:t>
      </w:r>
      <w:r w:rsidRPr="00CB219E">
        <w:rPr>
          <w:rFonts w:ascii="Times New Roman" w:eastAsia="Times New Roman" w:hAnsi="Times New Roman" w:cs="Times New Roman"/>
          <w:b/>
          <w:sz w:val="20"/>
          <w:lang w:eastAsia="es-MX" w:bidi="es-MX"/>
        </w:rPr>
        <w:t>GARAY</w:t>
      </w:r>
      <w:r w:rsidRPr="00CB219E">
        <w:rPr>
          <w:rFonts w:ascii="Times New Roman" w:eastAsia="Times New Roman" w:hAnsi="Times New Roman" w:cs="Times New Roman"/>
          <w:b/>
          <w:spacing w:val="-2"/>
          <w:sz w:val="20"/>
          <w:lang w:eastAsia="es-MX" w:bidi="es-MX"/>
        </w:rPr>
        <w:t xml:space="preserve"> </w:t>
      </w:r>
      <w:r w:rsidRPr="00CB219E">
        <w:rPr>
          <w:rFonts w:ascii="Times New Roman" w:eastAsia="Times New Roman" w:hAnsi="Times New Roman" w:cs="Times New Roman"/>
          <w:b/>
          <w:sz w:val="20"/>
          <w:lang w:eastAsia="es-MX" w:bidi="es-MX"/>
        </w:rPr>
        <w:t>CADENA</w:t>
      </w:r>
      <w:r w:rsidRPr="00CB219E">
        <w:rPr>
          <w:rFonts w:ascii="Times New Roman" w:eastAsia="Times New Roman" w:hAnsi="Times New Roman" w:cs="Times New Roman"/>
          <w:b/>
          <w:sz w:val="20"/>
          <w:lang w:eastAsia="es-MX" w:bidi="es-MX"/>
        </w:rPr>
        <w:tab/>
        <w:t>CLAUDIA ELISA MORALES</w:t>
      </w:r>
      <w:r w:rsidRPr="00CB219E">
        <w:rPr>
          <w:rFonts w:ascii="Times New Roman" w:eastAsia="Times New Roman" w:hAnsi="Times New Roman" w:cs="Times New Roman"/>
          <w:b/>
          <w:spacing w:val="-13"/>
          <w:sz w:val="20"/>
          <w:lang w:eastAsia="es-MX" w:bidi="es-MX"/>
        </w:rPr>
        <w:t xml:space="preserve"> </w:t>
      </w:r>
      <w:r w:rsidRPr="00CB219E">
        <w:rPr>
          <w:rFonts w:ascii="Times New Roman" w:eastAsia="Times New Roman" w:hAnsi="Times New Roman" w:cs="Times New Roman"/>
          <w:b/>
          <w:sz w:val="20"/>
          <w:lang w:eastAsia="es-MX" w:bidi="es-MX"/>
        </w:rPr>
        <w:t>SALAZAR</w:t>
      </w:r>
    </w:p>
    <w:p w:rsidR="00CB219E" w:rsidRPr="00CB219E" w:rsidRDefault="00CB219E" w:rsidP="00CB219E">
      <w:pPr>
        <w:widowControl w:val="0"/>
        <w:tabs>
          <w:tab w:val="left" w:pos="8314"/>
        </w:tabs>
        <w:autoSpaceDE w:val="0"/>
        <w:autoSpaceDN w:val="0"/>
        <w:spacing w:after="0" w:line="228"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(RÚBRICA)</w:t>
      </w:r>
      <w:r w:rsidRPr="00CB219E">
        <w:rPr>
          <w:rFonts w:ascii="Times New Roman" w:eastAsia="Times New Roman" w:hAnsi="Times New Roman" w:cs="Times New Roman"/>
          <w:b/>
          <w:sz w:val="20"/>
          <w:lang w:eastAsia="es-MX" w:bidi="es-MX"/>
        </w:rPr>
        <w:tab/>
        <w:t>(RÚBRICA)</w:t>
      </w: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b/>
          <w:sz w:val="20"/>
          <w:szCs w:val="20"/>
          <w:lang w:eastAsia="es-MX" w:bidi="es-MX"/>
        </w:rPr>
      </w:pPr>
    </w:p>
    <w:p w:rsidR="00CB219E" w:rsidRPr="00CB219E" w:rsidRDefault="00CB219E" w:rsidP="00CB219E">
      <w:pPr>
        <w:widowControl w:val="0"/>
        <w:autoSpaceDE w:val="0"/>
        <w:autoSpaceDN w:val="0"/>
        <w:spacing w:after="0" w:line="228"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IMPRÍMASE, COMUNÍQUESE Y OBSÉRVESE</w:t>
      </w:r>
    </w:p>
    <w:p w:rsidR="00CB219E" w:rsidRPr="00CB219E" w:rsidRDefault="00CB219E" w:rsidP="00CB219E">
      <w:pPr>
        <w:widowControl w:val="0"/>
        <w:autoSpaceDE w:val="0"/>
        <w:autoSpaceDN w:val="0"/>
        <w:spacing w:after="0" w:line="228" w:lineRule="exact"/>
        <w:rPr>
          <w:rFonts w:ascii="Times New Roman" w:eastAsia="Times New Roman" w:hAnsi="Times New Roman" w:cs="Times New Roman"/>
          <w:sz w:val="20"/>
          <w:szCs w:val="20"/>
          <w:lang w:eastAsia="es-MX" w:bidi="es-MX"/>
        </w:rPr>
      </w:pPr>
      <w:r w:rsidRPr="00CB219E">
        <w:rPr>
          <w:rFonts w:ascii="Times New Roman" w:eastAsia="Times New Roman" w:hAnsi="Times New Roman" w:cs="Times New Roman"/>
          <w:sz w:val="20"/>
          <w:szCs w:val="20"/>
          <w:lang w:eastAsia="es-MX" w:bidi="es-MX"/>
        </w:rPr>
        <w:t>Saltillo, Coahuila de Zaragoza, a 18 de diciembre de 2017</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3"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40" w:lineRule="auto"/>
        <w:ind w:right="3022"/>
        <w:jc w:val="center"/>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EL GOBERNADOR CONSTITUCIONAL DEL ESTADO MIGUEL ÁNGEL RIQUELME SOLÍS</w:t>
      </w:r>
    </w:p>
    <w:p w:rsidR="00CB219E" w:rsidRPr="00CB219E" w:rsidRDefault="00CB219E" w:rsidP="00CB219E">
      <w:pPr>
        <w:widowControl w:val="0"/>
        <w:autoSpaceDE w:val="0"/>
        <w:autoSpaceDN w:val="0"/>
        <w:spacing w:before="2" w:after="0" w:line="240" w:lineRule="auto"/>
        <w:ind w:right="2022"/>
        <w:jc w:val="center"/>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(RÚBRICA)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sz w:val="20"/>
          <w:szCs w:val="20"/>
          <w:lang w:eastAsia="es-MX" w:bidi="es-MX"/>
        </w:rPr>
      </w:pPr>
    </w:p>
    <w:p w:rsidR="00CB219E" w:rsidRPr="00CB219E" w:rsidRDefault="00CB219E" w:rsidP="00CB219E">
      <w:pPr>
        <w:widowControl w:val="0"/>
        <w:autoSpaceDE w:val="0"/>
        <w:autoSpaceDN w:val="0"/>
        <w:spacing w:after="0" w:line="240" w:lineRule="auto"/>
        <w:ind w:right="7208"/>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EL SECRETARIO DE GOBIERNO JOSÉ MARÍA FRAUSTRO SILLER</w:t>
      </w:r>
    </w:p>
    <w:p w:rsidR="00CB219E" w:rsidRPr="00CB219E" w:rsidRDefault="00CB219E" w:rsidP="00CB219E">
      <w:pPr>
        <w:widowControl w:val="0"/>
        <w:autoSpaceDE w:val="0"/>
        <w:autoSpaceDN w:val="0"/>
        <w:spacing w:after="0" w:line="228" w:lineRule="exact"/>
        <w:rPr>
          <w:rFonts w:ascii="Times New Roman" w:eastAsia="Times New Roman" w:hAnsi="Times New Roman" w:cs="Times New Roman"/>
          <w:b/>
          <w:sz w:val="20"/>
          <w:lang w:eastAsia="es-MX" w:bidi="es-MX"/>
        </w:rPr>
      </w:pPr>
      <w:r w:rsidRPr="00CB219E">
        <w:rPr>
          <w:rFonts w:ascii="Times New Roman" w:eastAsia="Times New Roman" w:hAnsi="Times New Roman" w:cs="Times New Roman"/>
          <w:b/>
          <w:sz w:val="20"/>
          <w:lang w:eastAsia="es-MX" w:bidi="es-MX"/>
        </w:rPr>
        <w:t>(RÚBRICA)</w:t>
      </w:r>
    </w:p>
    <w:p w:rsidR="00CB219E" w:rsidRPr="00CB219E" w:rsidRDefault="00CB219E" w:rsidP="00CB219E">
      <w:pPr>
        <w:widowControl w:val="0"/>
        <w:autoSpaceDE w:val="0"/>
        <w:autoSpaceDN w:val="0"/>
        <w:spacing w:after="0" w:line="228" w:lineRule="exact"/>
        <w:rPr>
          <w:rFonts w:ascii="Times New Roman" w:eastAsia="Times New Roman" w:hAnsi="Times New Roman" w:cs="Times New Roman"/>
          <w:sz w:val="20"/>
          <w:lang w:eastAsia="es-MX" w:bidi="es-MX"/>
        </w:rPr>
        <w:sectPr w:rsidR="00CB219E" w:rsidRPr="00CB219E">
          <w:pgSz w:w="12250" w:h="15850"/>
          <w:pgMar w:top="960" w:right="360" w:bottom="0" w:left="680" w:header="710" w:footer="0" w:gutter="0"/>
          <w:cols w:space="720"/>
        </w:sectPr>
      </w:pPr>
    </w:p>
    <w:p w:rsidR="00CB219E" w:rsidRPr="00CB219E" w:rsidRDefault="00CB219E" w:rsidP="00CB219E">
      <w:pPr>
        <w:widowControl w:val="0"/>
        <w:autoSpaceDE w:val="0"/>
        <w:autoSpaceDN w:val="0"/>
        <w:spacing w:before="64" w:after="0" w:line="252" w:lineRule="exact"/>
        <w:ind w:right="2022"/>
        <w:jc w:val="center"/>
        <w:rPr>
          <w:rFonts w:ascii="Times New Roman" w:eastAsia="Times New Roman" w:hAnsi="Times New Roman" w:cs="Times New Roman"/>
          <w:b/>
          <w:lang w:eastAsia="es-MX" w:bidi="es-MX"/>
        </w:rPr>
      </w:pPr>
      <w:r>
        <w:rPr>
          <w:rFonts w:ascii="Times New Roman" w:eastAsia="Times New Roman" w:hAnsi="Times New Roman" w:cs="Times New Roman"/>
          <w:noProof/>
          <w:lang w:eastAsia="es-MX"/>
        </w:rPr>
        <mc:AlternateContent>
          <mc:Choice Requires="wpg">
            <w:drawing>
              <wp:anchor distT="0" distB="0" distL="114300" distR="114300" simplePos="0" relativeHeight="251661312" behindDoc="1" locked="0" layoutInCell="1" allowOverlap="1" wp14:anchorId="6CD3F657" wp14:editId="1A9E58E6">
                <wp:simplePos x="0" y="0"/>
                <wp:positionH relativeFrom="page">
                  <wp:posOffset>246489</wp:posOffset>
                </wp:positionH>
                <wp:positionV relativeFrom="page">
                  <wp:posOffset>500932</wp:posOffset>
                </wp:positionV>
                <wp:extent cx="7060759" cy="9486900"/>
                <wp:effectExtent l="0" t="0" r="26035"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0759" cy="9486900"/>
                          <a:chOff x="917" y="606"/>
                          <a:chExt cx="10846" cy="14940"/>
                        </a:xfrm>
                      </wpg:grpSpPr>
                      <wps:wsp>
                        <wps:cNvPr id="2" name="Rectangle 45"/>
                        <wps:cNvSpPr>
                          <a:spLocks noChangeArrowheads="1"/>
                        </wps:cNvSpPr>
                        <wps:spPr bwMode="auto">
                          <a:xfrm>
                            <a:off x="1017" y="706"/>
                            <a:ext cx="10646" cy="1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46"/>
                        <wps:cNvCnPr/>
                        <wps:spPr bwMode="auto">
                          <a:xfrm>
                            <a:off x="917" y="15529"/>
                            <a:ext cx="10846"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47"/>
                        <wps:cNvCnPr/>
                        <wps:spPr bwMode="auto">
                          <a:xfrm>
                            <a:off x="934" y="640"/>
                            <a:ext cx="0" cy="14872"/>
                          </a:xfrm>
                          <a:prstGeom prst="line">
                            <a:avLst/>
                          </a:prstGeom>
                          <a:noFill/>
                          <a:ln w="2117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8"/>
                        <wps:cNvCnPr/>
                        <wps:spPr bwMode="auto">
                          <a:xfrm>
                            <a:off x="917" y="623"/>
                            <a:ext cx="10846"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49"/>
                        <wps:cNvCnPr/>
                        <wps:spPr bwMode="auto">
                          <a:xfrm>
                            <a:off x="11746" y="639"/>
                            <a:ext cx="0" cy="14874"/>
                          </a:xfrm>
                          <a:prstGeom prst="line">
                            <a:avLst/>
                          </a:prstGeom>
                          <a:noFill/>
                          <a:ln w="212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50"/>
                        <wps:cNvCnPr/>
                        <wps:spPr bwMode="auto">
                          <a:xfrm>
                            <a:off x="984" y="15445"/>
                            <a:ext cx="10712" cy="0"/>
                          </a:xfrm>
                          <a:prstGeom prst="line">
                            <a:avLst/>
                          </a:prstGeom>
                          <a:noFill/>
                          <a:ln w="419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51"/>
                        <wps:cNvCnPr/>
                        <wps:spPr bwMode="auto">
                          <a:xfrm>
                            <a:off x="1017" y="740"/>
                            <a:ext cx="0" cy="14672"/>
                          </a:xfrm>
                          <a:prstGeom prst="line">
                            <a:avLst/>
                          </a:prstGeom>
                          <a:noFill/>
                          <a:ln w="423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52"/>
                        <wps:cNvCnPr/>
                        <wps:spPr bwMode="auto">
                          <a:xfrm>
                            <a:off x="984" y="706"/>
                            <a:ext cx="10712" cy="0"/>
                          </a:xfrm>
                          <a:prstGeom prst="line">
                            <a:avLst/>
                          </a:prstGeom>
                          <a:noFill/>
                          <a:ln w="431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3"/>
                        <wps:cNvCnPr/>
                        <wps:spPr bwMode="auto">
                          <a:xfrm>
                            <a:off x="11663" y="739"/>
                            <a:ext cx="0" cy="14674"/>
                          </a:xfrm>
                          <a:prstGeom prst="line">
                            <a:avLst/>
                          </a:prstGeom>
                          <a:noFill/>
                          <a:ln w="4241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54"/>
                        <wps:cNvCnPr/>
                        <wps:spPr bwMode="auto">
                          <a:xfrm>
                            <a:off x="1084" y="15362"/>
                            <a:ext cx="10512"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55"/>
                        <wps:cNvCnPr/>
                        <wps:spPr bwMode="auto">
                          <a:xfrm>
                            <a:off x="1100" y="806"/>
                            <a:ext cx="0" cy="14540"/>
                          </a:xfrm>
                          <a:prstGeom prst="line">
                            <a:avLst/>
                          </a:prstGeom>
                          <a:noFill/>
                          <a:ln w="2117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56"/>
                        <wps:cNvCnPr/>
                        <wps:spPr bwMode="auto">
                          <a:xfrm>
                            <a:off x="1084" y="789"/>
                            <a:ext cx="10512"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57"/>
                        <wps:cNvCnPr/>
                        <wps:spPr bwMode="auto">
                          <a:xfrm>
                            <a:off x="11580" y="806"/>
                            <a:ext cx="0" cy="14540"/>
                          </a:xfrm>
                          <a:prstGeom prst="line">
                            <a:avLst/>
                          </a:prstGeom>
                          <a:noFill/>
                          <a:ln w="212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3AD580" id="Grupo 1" o:spid="_x0000_s1026" style="position:absolute;margin-left:19.4pt;margin-top:39.45pt;width:555.95pt;height:747pt;z-index:-251655168;mso-position-horizontal-relative:page;mso-position-vertical-relative:page" coordorigin="917,606" coordsize="10846,1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">
                <v:rect id="Rectangle 45" o:spid="_x0000_s1027" style="position:absolute;left:1017;top:706;width:10646;height:14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line id="Line 46" o:spid="_x0000_s1028" style="position:absolute;visibility:visible;mso-wrap-style:square" from="917,15529" to="11763,15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0GOcUAAADaAAAADwAAAGRycy9kb3ducmV2LnhtbESPQWvCQBSE74X+h+UJ3pqNFUpIXUVa&#10;hQoKNUrB2zP7TEKzb0N2NUl/fbdQ8DjMzDfMbNGbWtyodZVlBZMoBkGcW11xoeB4WD8lIJxH1lhb&#10;JgUDOVjMHx9mmGrb8Z5umS9EgLBLUUHpfZNK6fKSDLrINsTBu9jWoA+yLaRusQtwU8vnOH6RBisO&#10;CyU29FZS/p1djYLP4/vXOt8st0ly5t15d1ptfoaVUuNRv3wF4an39/B/+0MrmMLflXA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0GOcUAAADaAAAADwAAAAAAAAAA&#10;AAAAAAChAgAAZHJzL2Rvd25yZXYueG1sUEsFBgAAAAAEAAQA+QAAAJMDAAAAAA==&#10;" strokeweight="1.7pt"/>
                <v:line id="Line 47" o:spid="_x0000_s1029" style="position:absolute;visibility:visible;mso-wrap-style:square" from="934,640" to="934,15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tN2sMAAADaAAAADwAAAGRycy9kb3ducmV2LnhtbESPQWsCMRSE74X+h/AKvdVspbRlNYq1&#10;FoQeStWDx8fmuVncvLdsohv/fVMQPA4z8w0znSffqjP1oRE28DwqQBFXYhuuDey2X0/voEJEttgK&#10;k4ELBZjP7u+mWFoZ+JfOm1irDOFQogEXY1dqHSpHHsNIOuLsHaT3GLPsa217HDLct3pcFK/aY8N5&#10;wWFHS0fVcXPyBtLn20n2F/leuRQPH52X1c+wNubxIS0moCKleAtf22tr4AX+r+Qbo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bTdrDAAAA2gAAAA8AAAAAAAAAAAAA&#10;AAAAoQIAAGRycy9kb3ducmV2LnhtbFBLBQYAAAAABAAEAPkAAACRAwAAAAA=&#10;" strokeweight=".58808mm"/>
                <v:line id="Line 48" o:spid="_x0000_s1030" style="position:absolute;visibility:visible;mso-wrap-style:square" from="917,623" to="1176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g71sUAAADaAAAADwAAAGRycy9kb3ducmV2LnhtbESPQWvCQBSE74X+h+UJ3pqNBUtIXUVa&#10;hQoKNUrB2zP7TEKzb0N2NUl/fbdQ8DjMzDfMbNGbWtyodZVlBZMoBkGcW11xoeB4WD8lIJxH1lhb&#10;JgUDOVjMHx9mmGrb8Z5umS9EgLBLUUHpfZNK6fKSDLrINsTBu9jWoA+yLaRusQtwU8vnOH6RBisO&#10;CyU29FZS/p1djYLP4/vXOt8st0ly5t15d1ptfoaVUuNRv3wF4an39/B/+0MrmMLflXA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eg71sUAAADaAAAADwAAAAAAAAAA&#10;AAAAAAChAgAAZHJzL2Rvd25yZXYueG1sUEsFBgAAAAAEAAQA+QAAAJMDAAAAAA==&#10;" strokeweight="1.7pt"/>
                <v:line id="Line 49" o:spid="_x0000_s1031" style="position:absolute;visibility:visible;mso-wrap-style:square" from="11746,639" to="11746,15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IGcIAAADaAAAADwAAAGRycy9kb3ducmV2LnhtbESPQWvCQBSE74L/YXlCb7ppKaHErGIL&#10;hUKpNCo5P7PPJJh9G7JrEv31bqHgcZiZb5h0PZpG9NS52rKC50UEgriwuuZSwWH/OX8D4TyyxsYy&#10;KbiSg/VqOkkx0XbgjPqdL0WAsEtQQeV9m0jpiooMuoVtiYN3sp1BH2RXSt3hEOCmkS9RFEuDNYeF&#10;Clv6qKg47y5GwXA7v+Z9e8m+Mf+V+L7FHzqiUk+zcbME4Wn0j/B/+0sriOHvSrg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MIGcIAAADaAAAADwAAAAAAAAAAAAAA&#10;AAChAgAAZHJzL2Rvd25yZXYueG1sUEsFBgAAAAAEAAQA+QAAAJADAAAAAA==&#10;" strokeweight="1.67pt"/>
                <v:line id="Line 50" o:spid="_x0000_s1032" style="position:absolute;visibility:visible;mso-wrap-style:square" from="984,15445" to="11696,1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uPxMMAAADaAAAADwAAAGRycy9kb3ducmV2LnhtbESPT4vCMBTE7wt+h/AEL0VTPezWahRR&#10;hN1lQfxz8Phonk2xeSlN1PrtNwsLHoeZ+Q0zX3a2FndqfeVYwXiUgiAunK64VHA6bocZCB+QNdaO&#10;ScGTPCwXvbc55to9eE/3QyhFhLDPUYEJocml9IUhi37kGuLoXVxrMUTZllK3+IhwW8tJmr5LixXH&#10;BYMNrQ0V18PNKkim593GXrLkp/raZ/Jp6bsxiVKDfreagQjUhVf4v/2pFXzA35V4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rj8TDAAAA2gAAAA8AAAAAAAAAAAAA&#10;AAAAoQIAAGRycy9kb3ducmV2LnhtbFBLBQYAAAAABAAEAPkAAACRAwAAAAA=&#10;" strokeweight="3.3pt"/>
                <v:line id="Line 51" o:spid="_x0000_s1033" style="position:absolute;visibility:visible;mso-wrap-style:square" from="1017,740" to="1017,15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Car0AAADaAAAADwAAAGRycy9kb3ducmV2LnhtbERPy4rCMBTdD/gP4QruxlQRR6pRfKPL&#10;Vj/g0lzb0uamNLHWvzcLYZaH815telOLjlpXWlYwGUcgiDOrS84V3G+n3wUI55E11pZJwZscbNaD&#10;nxXG2r44oS71uQgh7GJUUHjfxFK6rCCDbmwb4sA9bGvQB9jmUrf4CuGmltMomkuDJYeGAhvaF5RV&#10;6dMoSHZVd933s8k5d3+HxD+Ou2xbKTUa9tslCE+9/xd/3RetIGwNV8IN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v3Qmq9AAAA2gAAAA8AAAAAAAAAAAAAAAAAoQIA&#10;AGRycy9kb3ducmV2LnhtbFBLBQYAAAAABAAEAPkAAACLAwAAAAA=&#10;" strokeweight="1.1762mm"/>
                <v:line id="Line 52" o:spid="_x0000_s1034" style="position:absolute;visibility:visible;mso-wrap-style:square" from="984,706" to="11696,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4YJMQAAADaAAAADwAAAGRycy9kb3ducmV2LnhtbESPQWvCQBSE70L/w/IKvenGUrSmrlJa&#10;qgUvNnrw+Mw+s2mzb0N2jam/3hUEj8PMfMNM552tREuNLx0rGA4SEMS50yUXCrabr/4rCB+QNVaO&#10;ScE/eZjPHnpTTLU78Q+1WShEhLBPUYEJoU6l9Lkhi37gauLoHVxjMUTZFFI3eIpwW8nnJBlJiyXH&#10;BYM1fRjK/7KjVdCul8Nz9rvfucXLeLU5mE/m9qzU02P3/gYiUBfu4Vv7WyuYwPVKvAF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bhgkxAAAANoAAAAPAAAAAAAAAAAA&#10;AAAAAKECAABkcnMvZG93bnJldi54bWxQSwUGAAAAAAQABAD5AAAAkgMAAAAA&#10;" strokeweight="3.4pt"/>
                <v:line id="Line 53" o:spid="_x0000_s1035" style="position:absolute;visibility:visible;mso-wrap-style:square" from="11663,739" to="11663,15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RaOcYAAADbAAAADwAAAGRycy9kb3ducmV2LnhtbESPQWvCQBCF7wX/wzKCl6IbC0qNrtJW&#10;BC+FahX1NmTHJJidDdnVpP++cyj0NsN78943i1XnKvWgJpSeDYxHCSjizNuScwOH783wFVSIyBYr&#10;z2TghwKslr2nBabWt7yjxz7mSkI4pGigiLFOtQ5ZQQ7DyNfEol194zDK2uTaNthKuKv0S5JMtcOS&#10;paHAmj4Kym77uzMwuSS8vn22h/dyeqzHp/P9a7Z+NmbQ797moCJ18d/8d721gi/08osMo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0WjnGAAAA2wAAAA8AAAAAAAAA&#10;AAAAAAAAoQIAAGRycy9kb3ducmV2LnhtbFBLBQYAAAAABAAEAPkAAACUAwAAAAA=&#10;" strokeweight="3.34pt"/>
                <v:line id="Line 54" o:spid="_x0000_s1036" style="position:absolute;visibility:visible;mso-wrap-style:square" from="1084,15362" to="11596,15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Zc6b8AAADbAAAADwAAAGRycy9kb3ducmV2LnhtbERP24rCMBB9F/yHMIIvYlNlEa1GkQXF&#10;t2XVDxia6UWbSUmytfr1ZmFh3+ZwrrPZ9aYRHTlfW1YwS1IQxLnVNZcKrpfDdAnCB2SNjWVS8CQP&#10;u+1wsMFM2wd/U3cOpYgh7DNUUIXQZlL6vCKDPrEtceQK6wyGCF0ptcNHDDeNnKfpQhqsOTZU2NJn&#10;Rfn9/GMUOJJu5b5OH8vJjWnxWhXPY90pNR71+zWIQH34F/+5TzrOn8HvL/EAuX0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NZc6b8AAADbAAAADwAAAAAAAAAAAAAAAACh&#10;AgAAZHJzL2Rvd25yZXYueG1sUEsFBgAAAAAEAAQA+QAAAI0DAAAAAA==&#10;" strokeweight="1.6pt"/>
                <v:line id="Line 55" o:spid="_x0000_s1037" style="position:absolute;visibility:visible;mso-wrap-style:square" from="1100,806" to="1100,1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ARsEAAADbAAAADwAAAGRycy9kb3ducmV2LnhtbERPTWsCMRC9F/ofwhR6q1k9tLIaRVsL&#10;Qg+i7cHjsBk3i5uZZRPd+O+bQsHbPN7nzJfJt+pKfWiEDYxHBSjiSmzDtYGf78+XKagQkS22wmTg&#10;RgGWi8eHOZZWBt7T9RBrlUM4lGjAxdiVWofKkccwko44cyfpPcYM+1rbHocc7ls9KYpX7bHh3OCw&#10;o3dH1flw8QbSx9tFjjf52rgUT+vOy2Y3bI15fkqrGahIKd7F/+6tzfMn8PdLPkA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UEBGwQAAANsAAAAPAAAAAAAAAAAAAAAA&#10;AKECAABkcnMvZG93bnJldi54bWxQSwUGAAAAAAQABAD5AAAAjwMAAAAA&#10;" strokeweight=".58808mm"/>
                <v:line id="Line 56" o:spid="_x0000_s1038" style="position:absolute;visibility:visible;mso-wrap-style:square" from="1084,789" to="11596,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TDpsQAAADbAAAADwAAAGRycy9kb3ducmV2LnhtbERPTWvCQBC9F/oflhG8NRsrlJC6irQK&#10;FRRqlIK3MTsmodnZkF1N0l/fLRS8zeN9zmzRm1rcqHWVZQWTKAZBnFtdcaHgeFg/JSCcR9ZYWyYF&#10;AzlYzB8fZphq2/GebpkvRAhhl6KC0vsmldLlJRl0kW2IA3exrUEfYFtI3WIXwk0tn+P4RRqsODSU&#10;2NBbSfl3djUKPo/vX+t8s9wmyZl3591ptfkZVkqNR/3yFYSn3t/F/+4PHeZP4e+XcIC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5MOmxAAAANsAAAAPAAAAAAAAAAAA&#10;AAAAAKECAABkcnMvZG93bnJldi54bWxQSwUGAAAAAAQABAD5AAAAkgMAAAAA&#10;" strokeweight="1.7pt"/>
                <v:line id="Line 57" o:spid="_x0000_s1039" style="position:absolute;visibility:visible;mso-wrap-style:square" from="11580,806" to="11580,1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7j2MEAAADbAAAADwAAAGRycy9kb3ducmV2LnhtbERPTWvCQBC9F/wPywi91U1LkBKzii0U&#10;CsViVHIes2MSzM6G7JrE/npXKHibx/ucdDWaRvTUudqygtdZBIK4sLrmUsFh//XyDsJ5ZI2NZVJw&#10;JQer5eQpxUTbgTPqd74UIYRdggoq79tESldUZNDNbEscuJPtDPoAu1LqDocQbhr5FkVzabDm0FBh&#10;S58VFefdxSgY/s5x3reX7AfzrcSPX9zQEZV6no7rBQhPo3+I/93fOsyP4f5LOEA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DuPYwQAAANsAAAAPAAAAAAAAAAAAAAAA&#10;AKECAABkcnMvZG93bnJldi54bWxQSwUGAAAAAAQABAD5AAAAjwMAAAAA&#10;" strokeweight="1.67pt"/>
                <w10:wrap anchorx="page" anchory="page"/>
              </v:group>
            </w:pict>
          </mc:Fallback>
        </mc:AlternateContent>
      </w:r>
      <w:r>
        <w:rPr>
          <w:rFonts w:ascii="Times New Roman" w:eastAsia="Times New Roman" w:hAnsi="Times New Roman" w:cs="Times New Roman"/>
          <w:noProof/>
          <w:lang w:eastAsia="es-MX"/>
        </w:rPr>
        <mc:AlternateContent>
          <mc:Choice Requires="wps">
            <w:drawing>
              <wp:anchor distT="0" distB="0" distL="114300" distR="114300" simplePos="0" relativeHeight="251660288" behindDoc="1" locked="0" layoutInCell="1" allowOverlap="1" wp14:anchorId="7DDD3876" wp14:editId="2ACBF071">
                <wp:simplePos x="0" y="0"/>
                <wp:positionH relativeFrom="page">
                  <wp:posOffset>684530</wp:posOffset>
                </wp:positionH>
                <wp:positionV relativeFrom="page">
                  <wp:posOffset>450850</wp:posOffset>
                </wp:positionV>
                <wp:extent cx="6707505" cy="168910"/>
                <wp:effectExtent l="0" t="3175"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75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19E" w:rsidRDefault="00CB219E" w:rsidP="00CB219E">
                            <w:pPr>
                              <w:tabs>
                                <w:tab w:val="left" w:pos="4258"/>
                                <w:tab w:val="left" w:pos="7489"/>
                              </w:tabs>
                              <w:spacing w:line="266" w:lineRule="exact"/>
                              <w:rPr>
                                <w:sz w:val="24"/>
                              </w:rPr>
                            </w:pPr>
                            <w:r>
                              <w:rPr>
                                <w:sz w:val="24"/>
                              </w:rPr>
                              <w:t>142</w:t>
                            </w:r>
                            <w:r>
                              <w:rPr>
                                <w:sz w:val="24"/>
                              </w:rPr>
                              <w:tab/>
                              <w:t>PERIODICO</w:t>
                            </w:r>
                            <w:r>
                              <w:rPr>
                                <w:spacing w:val="-2"/>
                                <w:sz w:val="24"/>
                              </w:rPr>
                              <w:t xml:space="preserve"> </w:t>
                            </w:r>
                            <w:r>
                              <w:rPr>
                                <w:sz w:val="24"/>
                              </w:rPr>
                              <w:t>OFICIAL</w:t>
                            </w:r>
                            <w:r>
                              <w:rPr>
                                <w:sz w:val="24"/>
                              </w:rPr>
                              <w:tab/>
                              <w:t>martes 26 de diciembre de</w:t>
                            </w:r>
                            <w:r>
                              <w:rPr>
                                <w:spacing w:val="-3"/>
                                <w:sz w:val="24"/>
                              </w:rPr>
                              <w:t xml:space="preserve"> </w:t>
                            </w:r>
                            <w:r>
                              <w:rPr>
                                <w:sz w:val="24"/>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D3876" id="Cuadro de texto 15" o:spid="_x0000_s1027" type="#_x0000_t202" style="position:absolute;left:0;text-align:left;margin-left:53.9pt;margin-top:35.5pt;width:528.15pt;height:1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" filled="f" stroked="f">
                <v:textbox inset="0,0,0,0">
                  <w:txbxContent>
                    <w:p w:rsidR="00CB219E" w:rsidRDefault="00CB219E" w:rsidP="00CB219E">
                      <w:pPr>
                        <w:tabs>
                          <w:tab w:val="left" w:pos="4258"/>
                          <w:tab w:val="left" w:pos="7489"/>
                        </w:tabs>
                        <w:spacing w:line="266" w:lineRule="exact"/>
                        <w:rPr>
                          <w:sz w:val="24"/>
                        </w:rPr>
                      </w:pPr>
                      <w:r>
                        <w:rPr>
                          <w:sz w:val="24"/>
                        </w:rPr>
                        <w:t>142</w:t>
                      </w:r>
                      <w:r>
                        <w:rPr>
                          <w:sz w:val="24"/>
                        </w:rPr>
                        <w:tab/>
                        <w:t>PERIODICO</w:t>
                      </w:r>
                      <w:r>
                        <w:rPr>
                          <w:spacing w:val="-2"/>
                          <w:sz w:val="24"/>
                        </w:rPr>
                        <w:t xml:space="preserve"> </w:t>
                      </w:r>
                      <w:r>
                        <w:rPr>
                          <w:sz w:val="24"/>
                        </w:rPr>
                        <w:t>OFICIAL</w:t>
                      </w:r>
                      <w:r>
                        <w:rPr>
                          <w:sz w:val="24"/>
                        </w:rPr>
                        <w:tab/>
                        <w:t>martes 26 de diciembre de</w:t>
                      </w:r>
                      <w:r>
                        <w:rPr>
                          <w:spacing w:val="-3"/>
                          <w:sz w:val="24"/>
                        </w:rPr>
                        <w:t xml:space="preserve"> </w:t>
                      </w:r>
                      <w:r>
                        <w:rPr>
                          <w:sz w:val="24"/>
                        </w:rPr>
                        <w:t>2017</w:t>
                      </w:r>
                    </w:p>
                  </w:txbxContent>
                </v:textbox>
                <w10:wrap anchorx="page" anchory="page"/>
              </v:shape>
            </w:pict>
          </mc:Fallback>
        </mc:AlternateContent>
      </w:r>
      <w:r w:rsidRPr="00CB219E">
        <w:rPr>
          <w:rFonts w:ascii="Times New Roman" w:eastAsia="Times New Roman" w:hAnsi="Times New Roman" w:cs="Times New Roman"/>
          <w:b/>
          <w:lang w:eastAsia="es-MX" w:bidi="es-MX"/>
        </w:rPr>
        <w:t>MIGUEL ÁNGEL RIQUELME SOLÍS</w:t>
      </w:r>
    </w:p>
    <w:p w:rsidR="00CB219E" w:rsidRPr="00CB219E" w:rsidRDefault="00CB219E" w:rsidP="00CB219E">
      <w:pPr>
        <w:widowControl w:val="0"/>
        <w:autoSpaceDE w:val="0"/>
        <w:autoSpaceDN w:val="0"/>
        <w:spacing w:after="0" w:line="206" w:lineRule="exact"/>
        <w:ind w:right="2022"/>
        <w:jc w:val="center"/>
        <w:rPr>
          <w:rFonts w:ascii="Times New Roman" w:eastAsia="Times New Roman" w:hAnsi="Times New Roman" w:cs="Times New Roman"/>
          <w:sz w:val="18"/>
          <w:lang w:eastAsia="es-MX" w:bidi="es-MX"/>
        </w:rPr>
      </w:pPr>
      <w:r w:rsidRPr="00CB219E">
        <w:rPr>
          <w:rFonts w:ascii="Times New Roman" w:eastAsia="Times New Roman" w:hAnsi="Times New Roman" w:cs="Times New Roman"/>
          <w:sz w:val="18"/>
          <w:lang w:eastAsia="es-MX" w:bidi="es-MX"/>
        </w:rPr>
        <w:t>Gobernador del Estado de Coahuila de</w:t>
      </w:r>
      <w:r w:rsidRPr="00CB219E">
        <w:rPr>
          <w:rFonts w:ascii="Times New Roman" w:eastAsia="Times New Roman" w:hAnsi="Times New Roman" w:cs="Times New Roman"/>
          <w:spacing w:val="-11"/>
          <w:sz w:val="18"/>
          <w:lang w:eastAsia="es-MX" w:bidi="es-MX"/>
        </w:rPr>
        <w:t xml:space="preserve"> </w:t>
      </w:r>
      <w:r w:rsidRPr="00CB219E">
        <w:rPr>
          <w:rFonts w:ascii="Times New Roman" w:eastAsia="Times New Roman" w:hAnsi="Times New Roman" w:cs="Times New Roman"/>
          <w:sz w:val="18"/>
          <w:lang w:eastAsia="es-MX" w:bidi="es-MX"/>
        </w:rPr>
        <w:t>Zaragoza</w:t>
      </w: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autoSpaceDE w:val="0"/>
        <w:autoSpaceDN w:val="0"/>
        <w:spacing w:after="0" w:line="252" w:lineRule="exact"/>
        <w:ind w:right="2022"/>
        <w:jc w:val="center"/>
        <w:outlineLvl w:val="0"/>
        <w:rPr>
          <w:rFonts w:ascii="Times New Roman" w:eastAsia="Times New Roman" w:hAnsi="Times New Roman" w:cs="Times New Roman"/>
          <w:b/>
          <w:bCs/>
          <w:lang w:eastAsia="es-MX" w:bidi="es-MX"/>
        </w:rPr>
      </w:pPr>
      <w:r w:rsidRPr="00CB219E">
        <w:rPr>
          <w:rFonts w:ascii="Times New Roman" w:eastAsia="Times New Roman" w:hAnsi="Times New Roman" w:cs="Times New Roman"/>
          <w:b/>
          <w:bCs/>
          <w:lang w:eastAsia="es-MX" w:bidi="es-MX"/>
        </w:rPr>
        <w:t>JOSÉ MARÍA FRAUSTRO</w:t>
      </w:r>
      <w:r w:rsidRPr="00CB219E">
        <w:rPr>
          <w:rFonts w:ascii="Times New Roman" w:eastAsia="Times New Roman" w:hAnsi="Times New Roman" w:cs="Times New Roman"/>
          <w:b/>
          <w:bCs/>
          <w:spacing w:val="-7"/>
          <w:lang w:eastAsia="es-MX" w:bidi="es-MX"/>
        </w:rPr>
        <w:t xml:space="preserve"> </w:t>
      </w:r>
      <w:r w:rsidRPr="00CB219E">
        <w:rPr>
          <w:rFonts w:ascii="Times New Roman" w:eastAsia="Times New Roman" w:hAnsi="Times New Roman" w:cs="Times New Roman"/>
          <w:b/>
          <w:bCs/>
          <w:lang w:eastAsia="es-MX" w:bidi="es-MX"/>
        </w:rPr>
        <w:t>SILLER</w:t>
      </w:r>
    </w:p>
    <w:p w:rsidR="00CB219E" w:rsidRPr="00CB219E" w:rsidRDefault="00CB219E" w:rsidP="00CB219E">
      <w:pPr>
        <w:widowControl w:val="0"/>
        <w:autoSpaceDE w:val="0"/>
        <w:autoSpaceDN w:val="0"/>
        <w:spacing w:after="0" w:line="206" w:lineRule="exact"/>
        <w:ind w:right="2022"/>
        <w:jc w:val="center"/>
        <w:rPr>
          <w:rFonts w:ascii="Times New Roman" w:eastAsia="Times New Roman" w:hAnsi="Times New Roman" w:cs="Times New Roman"/>
          <w:sz w:val="18"/>
          <w:lang w:eastAsia="es-MX" w:bidi="es-MX"/>
        </w:rPr>
      </w:pPr>
      <w:r w:rsidRPr="00CB219E">
        <w:rPr>
          <w:rFonts w:ascii="Times New Roman" w:eastAsia="Times New Roman" w:hAnsi="Times New Roman" w:cs="Times New Roman"/>
          <w:sz w:val="18"/>
          <w:lang w:eastAsia="es-MX" w:bidi="es-MX"/>
        </w:rPr>
        <w:t>Secretario de Gobierno y Director del Periódico Oficial</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5"/>
          <w:szCs w:val="20"/>
          <w:lang w:eastAsia="es-MX" w:bidi="es-MX"/>
        </w:rPr>
      </w:pPr>
    </w:p>
    <w:p w:rsidR="00CB219E" w:rsidRPr="00CB219E" w:rsidRDefault="00CB219E" w:rsidP="00CB219E">
      <w:pPr>
        <w:widowControl w:val="0"/>
        <w:autoSpaceDE w:val="0"/>
        <w:autoSpaceDN w:val="0"/>
        <w:spacing w:after="0" w:line="275" w:lineRule="exact"/>
        <w:ind w:right="2022"/>
        <w:jc w:val="center"/>
        <w:rPr>
          <w:rFonts w:ascii="Times New Roman" w:eastAsia="Times New Roman" w:hAnsi="Times New Roman" w:cs="Times New Roman"/>
          <w:b/>
          <w:sz w:val="24"/>
          <w:lang w:eastAsia="es-MX" w:bidi="es-MX"/>
        </w:rPr>
      </w:pPr>
      <w:r w:rsidRPr="00CB219E">
        <w:rPr>
          <w:rFonts w:ascii="Times New Roman" w:eastAsia="Times New Roman" w:hAnsi="Times New Roman" w:cs="Times New Roman"/>
          <w:b/>
          <w:sz w:val="24"/>
          <w:lang w:eastAsia="es-MX" w:bidi="es-MX"/>
        </w:rPr>
        <w:t>ROBERTO OROZCO AGUIRRE</w:t>
      </w:r>
    </w:p>
    <w:p w:rsidR="00CB219E" w:rsidRPr="00CB219E" w:rsidRDefault="00CB219E" w:rsidP="00CB219E">
      <w:pPr>
        <w:widowControl w:val="0"/>
        <w:autoSpaceDE w:val="0"/>
        <w:autoSpaceDN w:val="0"/>
        <w:spacing w:after="0" w:line="206" w:lineRule="exact"/>
        <w:ind w:right="2022"/>
        <w:jc w:val="center"/>
        <w:rPr>
          <w:rFonts w:ascii="Times New Roman" w:eastAsia="Times New Roman" w:hAnsi="Times New Roman" w:cs="Times New Roman"/>
          <w:sz w:val="18"/>
          <w:lang w:eastAsia="es-MX" w:bidi="es-MX"/>
        </w:rPr>
      </w:pPr>
      <w:r w:rsidRPr="00CB219E">
        <w:rPr>
          <w:rFonts w:ascii="Times New Roman" w:eastAsia="Times New Roman" w:hAnsi="Times New Roman" w:cs="Times New Roman"/>
          <w:sz w:val="18"/>
          <w:lang w:eastAsia="es-MX" w:bidi="es-MX"/>
        </w:rPr>
        <w:t>Subdirector del Periódico Oficial</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8"/>
          <w:szCs w:val="20"/>
          <w:lang w:eastAsia="es-MX" w:bidi="es-MX"/>
        </w:rPr>
      </w:pPr>
    </w:p>
    <w:p w:rsidR="00CB219E" w:rsidRPr="00CB219E" w:rsidRDefault="00CB219E" w:rsidP="00CB219E">
      <w:pPr>
        <w:widowControl w:val="0"/>
        <w:autoSpaceDE w:val="0"/>
        <w:autoSpaceDN w:val="0"/>
        <w:spacing w:after="0" w:line="240" w:lineRule="auto"/>
        <w:ind w:right="451"/>
        <w:outlineLvl w:val="1"/>
        <w:rPr>
          <w:rFonts w:ascii="Times New Roman" w:eastAsia="Times New Roman" w:hAnsi="Times New Roman" w:cs="Times New Roman"/>
          <w:sz w:val="21"/>
          <w:szCs w:val="21"/>
          <w:lang w:eastAsia="es-MX" w:bidi="es-MX"/>
        </w:rPr>
      </w:pPr>
      <w:r w:rsidRPr="00CB219E">
        <w:rPr>
          <w:rFonts w:ascii="Times New Roman" w:eastAsia="Times New Roman" w:hAnsi="Times New Roman" w:cs="Times New Roman"/>
          <w:sz w:val="21"/>
          <w:szCs w:val="21"/>
          <w:lang w:eastAsia="es-MX" w:bidi="es-MX"/>
        </w:rPr>
        <w:t>De acuerdo con el artículo 90 de la Ley de Hacienda para el Estado de Coahuila de Zaragoza, los servicios prestados por el Periódico Oficial del Gobierno del Estado causarán derechos conforme a la siguiente tarifa:</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4"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numPr>
          <w:ilvl w:val="2"/>
          <w:numId w:val="2"/>
        </w:numPr>
        <w:tabs>
          <w:tab w:val="left" w:pos="1146"/>
          <w:tab w:val="left" w:pos="1147"/>
        </w:tabs>
        <w:autoSpaceDE w:val="0"/>
        <w:autoSpaceDN w:val="0"/>
        <w:spacing w:after="0" w:line="228" w:lineRule="exact"/>
        <w:ind w:hanging="566"/>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sz w:val="20"/>
          <w:szCs w:val="20"/>
          <w:lang w:eastAsia="es-MX" w:bidi="es-MX"/>
        </w:rPr>
        <w:t>Avisos judiciales y</w:t>
      </w:r>
      <w:r w:rsidRPr="00CB219E">
        <w:rPr>
          <w:rFonts w:ascii="Times New Roman" w:eastAsia="Times New Roman" w:hAnsi="Times New Roman" w:cs="Times New Roman"/>
          <w:b/>
          <w:bCs/>
          <w:spacing w:val="-2"/>
          <w:sz w:val="20"/>
          <w:szCs w:val="20"/>
          <w:lang w:eastAsia="es-MX" w:bidi="es-MX"/>
        </w:rPr>
        <w:t xml:space="preserve"> </w:t>
      </w:r>
      <w:r w:rsidRPr="00CB219E">
        <w:rPr>
          <w:rFonts w:ascii="Times New Roman" w:eastAsia="Times New Roman" w:hAnsi="Times New Roman" w:cs="Times New Roman"/>
          <w:b/>
          <w:bCs/>
          <w:sz w:val="20"/>
          <w:szCs w:val="20"/>
          <w:lang w:eastAsia="es-MX" w:bidi="es-MX"/>
        </w:rPr>
        <w:t>administrativos:</w:t>
      </w:r>
    </w:p>
    <w:p w:rsidR="00CB219E" w:rsidRPr="00CB219E" w:rsidRDefault="00CB219E" w:rsidP="00CB219E">
      <w:pPr>
        <w:widowControl w:val="0"/>
        <w:numPr>
          <w:ilvl w:val="3"/>
          <w:numId w:val="2"/>
        </w:numPr>
        <w:tabs>
          <w:tab w:val="left" w:pos="1433"/>
        </w:tabs>
        <w:autoSpaceDE w:val="0"/>
        <w:autoSpaceDN w:val="0"/>
        <w:spacing w:after="0" w:line="228"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sz w:val="20"/>
          <w:lang w:eastAsia="es-MX" w:bidi="es-MX"/>
        </w:rPr>
        <w:t>P</w:t>
      </w:r>
      <w:r w:rsidRPr="00CB219E">
        <w:rPr>
          <w:rFonts w:ascii="Times New Roman" w:eastAsia="Times New Roman" w:hAnsi="Times New Roman" w:cs="Times New Roman"/>
          <w:color w:val="0D0D0D"/>
          <w:sz w:val="20"/>
          <w:lang w:eastAsia="es-MX" w:bidi="es-MX"/>
        </w:rPr>
        <w:t>or cada palabra en primera o única inserción, $2.00 (DOS PESOS 00/100</w:t>
      </w:r>
      <w:r w:rsidRPr="00CB219E">
        <w:rPr>
          <w:rFonts w:ascii="Times New Roman" w:eastAsia="Times New Roman" w:hAnsi="Times New Roman" w:cs="Times New Roman"/>
          <w:color w:val="0D0D0D"/>
          <w:spacing w:val="-2"/>
          <w:sz w:val="20"/>
          <w:lang w:eastAsia="es-MX" w:bidi="es-MX"/>
        </w:rPr>
        <w:t xml:space="preserve"> </w:t>
      </w:r>
      <w:r w:rsidRPr="00CB219E">
        <w:rPr>
          <w:rFonts w:ascii="Times New Roman" w:eastAsia="Times New Roman" w:hAnsi="Times New Roman" w:cs="Times New Roman"/>
          <w:color w:val="0D0D0D"/>
          <w:sz w:val="20"/>
          <w:lang w:eastAsia="es-MX" w:bidi="es-MX"/>
        </w:rPr>
        <w:t>M.N.).</w:t>
      </w:r>
    </w:p>
    <w:p w:rsidR="00CB219E" w:rsidRPr="00CB219E" w:rsidRDefault="00CB219E" w:rsidP="00CB219E">
      <w:pPr>
        <w:widowControl w:val="0"/>
        <w:numPr>
          <w:ilvl w:val="3"/>
          <w:numId w:val="2"/>
        </w:numPr>
        <w:tabs>
          <w:tab w:val="left" w:pos="1433"/>
        </w:tabs>
        <w:autoSpaceDE w:val="0"/>
        <w:autoSpaceDN w:val="0"/>
        <w:spacing w:before="1" w:after="0" w:line="229"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color w:val="0D0D0D"/>
          <w:sz w:val="20"/>
          <w:lang w:eastAsia="es-MX" w:bidi="es-MX"/>
        </w:rPr>
        <w:t>Por cada palabra en inserciones subsecuentes, $1.43 (UN PESO 43/100</w:t>
      </w:r>
      <w:r w:rsidRPr="00CB219E">
        <w:rPr>
          <w:rFonts w:ascii="Times New Roman" w:eastAsia="Times New Roman" w:hAnsi="Times New Roman" w:cs="Times New Roman"/>
          <w:color w:val="0D0D0D"/>
          <w:spacing w:val="-1"/>
          <w:sz w:val="20"/>
          <w:lang w:eastAsia="es-MX" w:bidi="es-MX"/>
        </w:rPr>
        <w:t xml:space="preserve"> </w:t>
      </w:r>
      <w:r w:rsidRPr="00CB219E">
        <w:rPr>
          <w:rFonts w:ascii="Times New Roman" w:eastAsia="Times New Roman" w:hAnsi="Times New Roman" w:cs="Times New Roman"/>
          <w:color w:val="0D0D0D"/>
          <w:sz w:val="20"/>
          <w:lang w:eastAsia="es-MX" w:bidi="es-MX"/>
        </w:rPr>
        <w:t>M.N.).</w:t>
      </w:r>
    </w:p>
    <w:p w:rsidR="00CB219E" w:rsidRPr="00CB219E" w:rsidRDefault="00CB219E" w:rsidP="00CB219E">
      <w:pPr>
        <w:widowControl w:val="0"/>
        <w:numPr>
          <w:ilvl w:val="2"/>
          <w:numId w:val="2"/>
        </w:numPr>
        <w:tabs>
          <w:tab w:val="left" w:pos="1146"/>
          <w:tab w:val="left" w:pos="1147"/>
        </w:tabs>
        <w:autoSpaceDE w:val="0"/>
        <w:autoSpaceDN w:val="0"/>
        <w:spacing w:after="0" w:line="240" w:lineRule="auto"/>
        <w:ind w:right="480" w:hanging="566"/>
        <w:rPr>
          <w:rFonts w:ascii="Times New Roman" w:eastAsia="Times New Roman" w:hAnsi="Times New Roman" w:cs="Times New Roman"/>
          <w:sz w:val="20"/>
          <w:lang w:eastAsia="es-MX" w:bidi="es-MX"/>
        </w:rPr>
      </w:pPr>
      <w:r w:rsidRPr="00CB219E">
        <w:rPr>
          <w:rFonts w:ascii="Times New Roman" w:eastAsia="Times New Roman" w:hAnsi="Times New Roman" w:cs="Times New Roman"/>
          <w:color w:val="0D0D0D"/>
          <w:sz w:val="20"/>
          <w:lang w:eastAsia="es-MX" w:bidi="es-MX"/>
        </w:rPr>
        <w:t>Por publicación de aviso de registro de fierro de herrar, arete o collar o cancelación de los mismos, señal de sangre o venta, $602.00 (SEISCIENTOS DOS PESOS 00/100</w:t>
      </w:r>
      <w:r w:rsidRPr="00CB219E">
        <w:rPr>
          <w:rFonts w:ascii="Times New Roman" w:eastAsia="Times New Roman" w:hAnsi="Times New Roman" w:cs="Times New Roman"/>
          <w:color w:val="0D0D0D"/>
          <w:spacing w:val="-1"/>
          <w:sz w:val="20"/>
          <w:lang w:eastAsia="es-MX" w:bidi="es-MX"/>
        </w:rPr>
        <w:t xml:space="preserve"> </w:t>
      </w:r>
      <w:r w:rsidRPr="00CB219E">
        <w:rPr>
          <w:rFonts w:ascii="Times New Roman" w:eastAsia="Times New Roman" w:hAnsi="Times New Roman" w:cs="Times New Roman"/>
          <w:color w:val="0D0D0D"/>
          <w:sz w:val="20"/>
          <w:lang w:eastAsia="es-MX" w:bidi="es-MX"/>
        </w:rPr>
        <w:t>M.N.).</w:t>
      </w:r>
    </w:p>
    <w:p w:rsidR="00CB219E" w:rsidRPr="00CB219E" w:rsidRDefault="00CB219E" w:rsidP="00CB219E">
      <w:pPr>
        <w:widowControl w:val="0"/>
        <w:numPr>
          <w:ilvl w:val="2"/>
          <w:numId w:val="2"/>
        </w:numPr>
        <w:tabs>
          <w:tab w:val="left" w:pos="1146"/>
          <w:tab w:val="left" w:pos="1147"/>
        </w:tabs>
        <w:autoSpaceDE w:val="0"/>
        <w:autoSpaceDN w:val="0"/>
        <w:spacing w:after="0" w:line="240" w:lineRule="auto"/>
        <w:ind w:hanging="566"/>
        <w:rPr>
          <w:rFonts w:ascii="Times New Roman" w:eastAsia="Times New Roman" w:hAnsi="Times New Roman" w:cs="Times New Roman"/>
          <w:sz w:val="20"/>
          <w:lang w:eastAsia="es-MX" w:bidi="es-MX"/>
        </w:rPr>
      </w:pPr>
      <w:r w:rsidRPr="00CB219E">
        <w:rPr>
          <w:rFonts w:ascii="Times New Roman" w:eastAsia="Times New Roman" w:hAnsi="Times New Roman" w:cs="Times New Roman"/>
          <w:color w:val="0D0D0D"/>
          <w:sz w:val="20"/>
          <w:lang w:eastAsia="es-MX" w:bidi="es-MX"/>
        </w:rPr>
        <w:t>Publicación</w:t>
      </w:r>
      <w:r w:rsidRPr="00CB219E">
        <w:rPr>
          <w:rFonts w:ascii="Times New Roman" w:eastAsia="Times New Roman" w:hAnsi="Times New Roman" w:cs="Times New Roman"/>
          <w:color w:val="0D0D0D"/>
          <w:spacing w:val="-10"/>
          <w:sz w:val="20"/>
          <w:lang w:eastAsia="es-MX" w:bidi="es-MX"/>
        </w:rPr>
        <w:t xml:space="preserve"> </w:t>
      </w:r>
      <w:r w:rsidRPr="00CB219E">
        <w:rPr>
          <w:rFonts w:ascii="Times New Roman" w:eastAsia="Times New Roman" w:hAnsi="Times New Roman" w:cs="Times New Roman"/>
          <w:color w:val="0D0D0D"/>
          <w:sz w:val="20"/>
          <w:lang w:eastAsia="es-MX" w:bidi="es-MX"/>
        </w:rPr>
        <w:t>de</w:t>
      </w:r>
      <w:r w:rsidRPr="00CB219E">
        <w:rPr>
          <w:rFonts w:ascii="Times New Roman" w:eastAsia="Times New Roman" w:hAnsi="Times New Roman" w:cs="Times New Roman"/>
          <w:color w:val="0D0D0D"/>
          <w:spacing w:val="-7"/>
          <w:sz w:val="20"/>
          <w:lang w:eastAsia="es-MX" w:bidi="es-MX"/>
        </w:rPr>
        <w:t xml:space="preserve"> </w:t>
      </w:r>
      <w:r w:rsidRPr="00CB219E">
        <w:rPr>
          <w:rFonts w:ascii="Times New Roman" w:eastAsia="Times New Roman" w:hAnsi="Times New Roman" w:cs="Times New Roman"/>
          <w:color w:val="0D0D0D"/>
          <w:sz w:val="20"/>
          <w:lang w:eastAsia="es-MX" w:bidi="es-MX"/>
        </w:rPr>
        <w:t>balances</w:t>
      </w:r>
      <w:r w:rsidRPr="00CB219E">
        <w:rPr>
          <w:rFonts w:ascii="Times New Roman" w:eastAsia="Times New Roman" w:hAnsi="Times New Roman" w:cs="Times New Roman"/>
          <w:color w:val="0D0D0D"/>
          <w:spacing w:val="-10"/>
          <w:sz w:val="20"/>
          <w:lang w:eastAsia="es-MX" w:bidi="es-MX"/>
        </w:rPr>
        <w:t xml:space="preserve"> </w:t>
      </w:r>
      <w:r w:rsidRPr="00CB219E">
        <w:rPr>
          <w:rFonts w:ascii="Times New Roman" w:eastAsia="Times New Roman" w:hAnsi="Times New Roman" w:cs="Times New Roman"/>
          <w:color w:val="0D0D0D"/>
          <w:sz w:val="20"/>
          <w:lang w:eastAsia="es-MX" w:bidi="es-MX"/>
        </w:rPr>
        <w:t>o</w:t>
      </w:r>
      <w:r w:rsidRPr="00CB219E">
        <w:rPr>
          <w:rFonts w:ascii="Times New Roman" w:eastAsia="Times New Roman" w:hAnsi="Times New Roman" w:cs="Times New Roman"/>
          <w:color w:val="0D0D0D"/>
          <w:spacing w:val="-7"/>
          <w:sz w:val="20"/>
          <w:lang w:eastAsia="es-MX" w:bidi="es-MX"/>
        </w:rPr>
        <w:t xml:space="preserve"> </w:t>
      </w:r>
      <w:r w:rsidRPr="00CB219E">
        <w:rPr>
          <w:rFonts w:ascii="Times New Roman" w:eastAsia="Times New Roman" w:hAnsi="Times New Roman" w:cs="Times New Roman"/>
          <w:color w:val="0D0D0D"/>
          <w:sz w:val="20"/>
          <w:lang w:eastAsia="es-MX" w:bidi="es-MX"/>
        </w:rPr>
        <w:t>estados</w:t>
      </w:r>
      <w:r w:rsidRPr="00CB219E">
        <w:rPr>
          <w:rFonts w:ascii="Times New Roman" w:eastAsia="Times New Roman" w:hAnsi="Times New Roman" w:cs="Times New Roman"/>
          <w:color w:val="0D0D0D"/>
          <w:spacing w:val="-10"/>
          <w:sz w:val="20"/>
          <w:lang w:eastAsia="es-MX" w:bidi="es-MX"/>
        </w:rPr>
        <w:t xml:space="preserve"> </w:t>
      </w:r>
      <w:r w:rsidRPr="00CB219E">
        <w:rPr>
          <w:rFonts w:ascii="Times New Roman" w:eastAsia="Times New Roman" w:hAnsi="Times New Roman" w:cs="Times New Roman"/>
          <w:color w:val="0D0D0D"/>
          <w:spacing w:val="-3"/>
          <w:sz w:val="20"/>
          <w:lang w:eastAsia="es-MX" w:bidi="es-MX"/>
        </w:rPr>
        <w:t>financieros,</w:t>
      </w:r>
      <w:r w:rsidRPr="00CB219E">
        <w:rPr>
          <w:rFonts w:ascii="Times New Roman" w:eastAsia="Times New Roman" w:hAnsi="Times New Roman" w:cs="Times New Roman"/>
          <w:color w:val="0D0D0D"/>
          <w:spacing w:val="-7"/>
          <w:sz w:val="20"/>
          <w:lang w:eastAsia="es-MX" w:bidi="es-MX"/>
        </w:rPr>
        <w:t xml:space="preserve"> </w:t>
      </w:r>
      <w:r w:rsidRPr="00CB219E">
        <w:rPr>
          <w:rFonts w:ascii="Times New Roman" w:eastAsia="Times New Roman" w:hAnsi="Times New Roman" w:cs="Times New Roman"/>
          <w:color w:val="0D0D0D"/>
          <w:sz w:val="20"/>
          <w:lang w:eastAsia="es-MX" w:bidi="es-MX"/>
        </w:rPr>
        <w:t>$818.00</w:t>
      </w:r>
      <w:r w:rsidRPr="00CB219E">
        <w:rPr>
          <w:rFonts w:ascii="Times New Roman" w:eastAsia="Times New Roman" w:hAnsi="Times New Roman" w:cs="Times New Roman"/>
          <w:color w:val="0D0D0D"/>
          <w:spacing w:val="-8"/>
          <w:sz w:val="20"/>
          <w:lang w:eastAsia="es-MX" w:bidi="es-MX"/>
        </w:rPr>
        <w:t xml:space="preserve"> </w:t>
      </w:r>
      <w:r w:rsidRPr="00CB219E">
        <w:rPr>
          <w:rFonts w:ascii="Times New Roman" w:eastAsia="Times New Roman" w:hAnsi="Times New Roman" w:cs="Times New Roman"/>
          <w:color w:val="0D0D0D"/>
          <w:sz w:val="20"/>
          <w:lang w:eastAsia="es-MX" w:bidi="es-MX"/>
        </w:rPr>
        <w:t>(OCHOCIENTOS</w:t>
      </w:r>
      <w:r w:rsidRPr="00CB219E">
        <w:rPr>
          <w:rFonts w:ascii="Times New Roman" w:eastAsia="Times New Roman" w:hAnsi="Times New Roman" w:cs="Times New Roman"/>
          <w:color w:val="0D0D0D"/>
          <w:spacing w:val="-6"/>
          <w:sz w:val="20"/>
          <w:lang w:eastAsia="es-MX" w:bidi="es-MX"/>
        </w:rPr>
        <w:t xml:space="preserve"> </w:t>
      </w:r>
      <w:r w:rsidRPr="00CB219E">
        <w:rPr>
          <w:rFonts w:ascii="Times New Roman" w:eastAsia="Times New Roman" w:hAnsi="Times New Roman" w:cs="Times New Roman"/>
          <w:color w:val="0D0D0D"/>
          <w:sz w:val="20"/>
          <w:lang w:eastAsia="es-MX" w:bidi="es-MX"/>
        </w:rPr>
        <w:t>DIECIOCHO</w:t>
      </w:r>
      <w:r w:rsidRPr="00CB219E">
        <w:rPr>
          <w:rFonts w:ascii="Times New Roman" w:eastAsia="Times New Roman" w:hAnsi="Times New Roman" w:cs="Times New Roman"/>
          <w:color w:val="0D0D0D"/>
          <w:spacing w:val="-9"/>
          <w:sz w:val="20"/>
          <w:lang w:eastAsia="es-MX" w:bidi="es-MX"/>
        </w:rPr>
        <w:t xml:space="preserve"> </w:t>
      </w:r>
      <w:r w:rsidRPr="00CB219E">
        <w:rPr>
          <w:rFonts w:ascii="Times New Roman" w:eastAsia="Times New Roman" w:hAnsi="Times New Roman" w:cs="Times New Roman"/>
          <w:color w:val="0D0D0D"/>
          <w:sz w:val="20"/>
          <w:lang w:eastAsia="es-MX" w:bidi="es-MX"/>
        </w:rPr>
        <w:t>PESOS</w:t>
      </w:r>
      <w:r w:rsidRPr="00CB219E">
        <w:rPr>
          <w:rFonts w:ascii="Times New Roman" w:eastAsia="Times New Roman" w:hAnsi="Times New Roman" w:cs="Times New Roman"/>
          <w:color w:val="0D0D0D"/>
          <w:spacing w:val="-8"/>
          <w:sz w:val="20"/>
          <w:lang w:eastAsia="es-MX" w:bidi="es-MX"/>
        </w:rPr>
        <w:t xml:space="preserve"> </w:t>
      </w:r>
      <w:r w:rsidRPr="00CB219E">
        <w:rPr>
          <w:rFonts w:ascii="Times New Roman" w:eastAsia="Times New Roman" w:hAnsi="Times New Roman" w:cs="Times New Roman"/>
          <w:color w:val="0D0D0D"/>
          <w:sz w:val="20"/>
          <w:lang w:eastAsia="es-MX" w:bidi="es-MX"/>
        </w:rPr>
        <w:t>00/100</w:t>
      </w:r>
      <w:r w:rsidRPr="00CB219E">
        <w:rPr>
          <w:rFonts w:ascii="Times New Roman" w:eastAsia="Times New Roman" w:hAnsi="Times New Roman" w:cs="Times New Roman"/>
          <w:color w:val="0D0D0D"/>
          <w:spacing w:val="-8"/>
          <w:sz w:val="20"/>
          <w:lang w:eastAsia="es-MX" w:bidi="es-MX"/>
        </w:rPr>
        <w:t xml:space="preserve"> </w:t>
      </w:r>
      <w:r w:rsidRPr="00CB219E">
        <w:rPr>
          <w:rFonts w:ascii="Times New Roman" w:eastAsia="Times New Roman" w:hAnsi="Times New Roman" w:cs="Times New Roman"/>
          <w:color w:val="0D0D0D"/>
          <w:sz w:val="20"/>
          <w:lang w:eastAsia="es-MX" w:bidi="es-MX"/>
        </w:rPr>
        <w:t>M.N.).</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6"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numPr>
          <w:ilvl w:val="2"/>
          <w:numId w:val="2"/>
        </w:numPr>
        <w:tabs>
          <w:tab w:val="left" w:pos="1146"/>
          <w:tab w:val="left" w:pos="1147"/>
        </w:tabs>
        <w:autoSpaceDE w:val="0"/>
        <w:autoSpaceDN w:val="0"/>
        <w:spacing w:after="0" w:line="227" w:lineRule="exact"/>
        <w:ind w:hanging="566"/>
        <w:outlineLvl w:val="2"/>
        <w:rPr>
          <w:rFonts w:ascii="Times New Roman" w:eastAsia="Times New Roman" w:hAnsi="Times New Roman" w:cs="Times New Roman"/>
          <w:b/>
          <w:bCs/>
          <w:sz w:val="20"/>
          <w:szCs w:val="20"/>
          <w:lang w:eastAsia="es-MX" w:bidi="es-MX"/>
        </w:rPr>
      </w:pPr>
      <w:r w:rsidRPr="00CB219E">
        <w:rPr>
          <w:rFonts w:ascii="Times New Roman" w:eastAsia="Times New Roman" w:hAnsi="Times New Roman" w:cs="Times New Roman"/>
          <w:b/>
          <w:bCs/>
          <w:color w:val="0D0D0D"/>
          <w:sz w:val="20"/>
          <w:szCs w:val="20"/>
          <w:lang w:eastAsia="es-MX" w:bidi="es-MX"/>
        </w:rPr>
        <w:t>Suscripciones:</w:t>
      </w:r>
    </w:p>
    <w:p w:rsidR="00CB219E" w:rsidRPr="00CB219E" w:rsidRDefault="00CB219E" w:rsidP="00CB219E">
      <w:pPr>
        <w:widowControl w:val="0"/>
        <w:numPr>
          <w:ilvl w:val="3"/>
          <w:numId w:val="2"/>
        </w:numPr>
        <w:tabs>
          <w:tab w:val="left" w:pos="1433"/>
        </w:tabs>
        <w:autoSpaceDE w:val="0"/>
        <w:autoSpaceDN w:val="0"/>
        <w:spacing w:after="0" w:line="227" w:lineRule="exact"/>
        <w:rPr>
          <w:rFonts w:ascii="Times New Roman" w:eastAsia="Times New Roman" w:hAnsi="Times New Roman" w:cs="Times New Roman"/>
          <w:sz w:val="20"/>
          <w:lang w:eastAsia="es-MX" w:bidi="es-MX"/>
        </w:rPr>
      </w:pPr>
      <w:r w:rsidRPr="00CB219E">
        <w:rPr>
          <w:rFonts w:ascii="Times New Roman" w:eastAsia="Times New Roman" w:hAnsi="Times New Roman" w:cs="Times New Roman"/>
          <w:color w:val="0D0D0D"/>
          <w:sz w:val="20"/>
          <w:lang w:eastAsia="es-MX" w:bidi="es-MX"/>
        </w:rPr>
        <w:t>Por un año, $2,239.00 (DOS MIL DOCIENTOS TREINTA Y NUEVE PESOS 00/100</w:t>
      </w:r>
      <w:r w:rsidRPr="00CB219E">
        <w:rPr>
          <w:rFonts w:ascii="Times New Roman" w:eastAsia="Times New Roman" w:hAnsi="Times New Roman" w:cs="Times New Roman"/>
          <w:color w:val="0D0D0D"/>
          <w:spacing w:val="-5"/>
          <w:sz w:val="20"/>
          <w:lang w:eastAsia="es-MX" w:bidi="es-MX"/>
        </w:rPr>
        <w:t xml:space="preserve"> </w:t>
      </w:r>
      <w:r w:rsidRPr="00CB219E">
        <w:rPr>
          <w:rFonts w:ascii="Times New Roman" w:eastAsia="Times New Roman" w:hAnsi="Times New Roman" w:cs="Times New Roman"/>
          <w:color w:val="0D0D0D"/>
          <w:sz w:val="20"/>
          <w:lang w:eastAsia="es-MX" w:bidi="es-MX"/>
        </w:rPr>
        <w:t>M.N.).</w:t>
      </w:r>
    </w:p>
    <w:p w:rsidR="00CB219E" w:rsidRPr="00CB219E" w:rsidRDefault="00CB219E" w:rsidP="00CB219E">
      <w:pPr>
        <w:widowControl w:val="0"/>
        <w:numPr>
          <w:ilvl w:val="3"/>
          <w:numId w:val="2"/>
        </w:numPr>
        <w:tabs>
          <w:tab w:val="left" w:pos="1433"/>
        </w:tabs>
        <w:autoSpaceDE w:val="0"/>
        <w:autoSpaceDN w:val="0"/>
        <w:spacing w:after="0" w:line="240" w:lineRule="auto"/>
        <w:rPr>
          <w:rFonts w:ascii="Times New Roman" w:eastAsia="Times New Roman" w:hAnsi="Times New Roman" w:cs="Times New Roman"/>
          <w:sz w:val="20"/>
          <w:lang w:eastAsia="es-MX" w:bidi="es-MX"/>
        </w:rPr>
      </w:pPr>
      <w:r w:rsidRPr="00CB219E">
        <w:rPr>
          <w:rFonts w:ascii="Times New Roman" w:eastAsia="Times New Roman" w:hAnsi="Times New Roman" w:cs="Times New Roman"/>
          <w:color w:val="0D0D0D"/>
          <w:sz w:val="20"/>
          <w:lang w:eastAsia="es-MX" w:bidi="es-MX"/>
        </w:rPr>
        <w:t>Por seis meses, $1,120.00 (UN MIL CIENTO VEINTE PESOS 00/100</w:t>
      </w:r>
      <w:r w:rsidRPr="00CB219E">
        <w:rPr>
          <w:rFonts w:ascii="Times New Roman" w:eastAsia="Times New Roman" w:hAnsi="Times New Roman" w:cs="Times New Roman"/>
          <w:color w:val="0D0D0D"/>
          <w:spacing w:val="-1"/>
          <w:sz w:val="20"/>
          <w:lang w:eastAsia="es-MX" w:bidi="es-MX"/>
        </w:rPr>
        <w:t xml:space="preserve"> </w:t>
      </w:r>
      <w:r w:rsidRPr="00CB219E">
        <w:rPr>
          <w:rFonts w:ascii="Times New Roman" w:eastAsia="Times New Roman" w:hAnsi="Times New Roman" w:cs="Times New Roman"/>
          <w:color w:val="0D0D0D"/>
          <w:sz w:val="20"/>
          <w:lang w:eastAsia="es-MX" w:bidi="es-MX"/>
        </w:rPr>
        <w:t>M.N.).</w:t>
      </w:r>
    </w:p>
    <w:p w:rsidR="00CB219E" w:rsidRPr="00CB219E" w:rsidRDefault="00CB219E" w:rsidP="00CB219E">
      <w:pPr>
        <w:widowControl w:val="0"/>
        <w:numPr>
          <w:ilvl w:val="3"/>
          <w:numId w:val="2"/>
        </w:numPr>
        <w:tabs>
          <w:tab w:val="left" w:pos="1433"/>
        </w:tabs>
        <w:autoSpaceDE w:val="0"/>
        <w:autoSpaceDN w:val="0"/>
        <w:spacing w:before="1" w:after="0" w:line="240" w:lineRule="auto"/>
        <w:rPr>
          <w:rFonts w:ascii="Times New Roman" w:eastAsia="Times New Roman" w:hAnsi="Times New Roman" w:cs="Times New Roman"/>
          <w:sz w:val="20"/>
          <w:lang w:eastAsia="es-MX" w:bidi="es-MX"/>
        </w:rPr>
      </w:pPr>
      <w:r w:rsidRPr="00CB219E">
        <w:rPr>
          <w:rFonts w:ascii="Times New Roman" w:eastAsia="Times New Roman" w:hAnsi="Times New Roman" w:cs="Times New Roman"/>
          <w:color w:val="0D0D0D"/>
          <w:sz w:val="20"/>
          <w:lang w:eastAsia="es-MX" w:bidi="es-MX"/>
        </w:rPr>
        <w:t>Por tres meses, $591.00 (QUINIENTOS NOVENTA Y UN PESOS 00/100</w:t>
      </w:r>
      <w:r w:rsidRPr="00CB219E">
        <w:rPr>
          <w:rFonts w:ascii="Times New Roman" w:eastAsia="Times New Roman" w:hAnsi="Times New Roman" w:cs="Times New Roman"/>
          <w:color w:val="0D0D0D"/>
          <w:spacing w:val="1"/>
          <w:sz w:val="20"/>
          <w:lang w:eastAsia="es-MX" w:bidi="es-MX"/>
        </w:rPr>
        <w:t xml:space="preserve"> </w:t>
      </w:r>
      <w:r w:rsidRPr="00CB219E">
        <w:rPr>
          <w:rFonts w:ascii="Times New Roman" w:eastAsia="Times New Roman" w:hAnsi="Times New Roman" w:cs="Times New Roman"/>
          <w:color w:val="0D0D0D"/>
          <w:sz w:val="20"/>
          <w:lang w:eastAsia="es-MX" w:bidi="es-MX"/>
        </w:rPr>
        <w:t>M.N.).</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1" w:after="0" w:line="240" w:lineRule="auto"/>
        <w:rPr>
          <w:rFonts w:ascii="Times New Roman" w:eastAsia="Times New Roman" w:hAnsi="Times New Roman" w:cs="Times New Roman"/>
          <w:sz w:val="18"/>
          <w:szCs w:val="20"/>
          <w:lang w:eastAsia="es-MX" w:bidi="es-MX"/>
        </w:rPr>
      </w:pPr>
    </w:p>
    <w:p w:rsidR="00CB219E" w:rsidRPr="00CB219E" w:rsidRDefault="00CB219E" w:rsidP="00CB219E">
      <w:pPr>
        <w:widowControl w:val="0"/>
        <w:numPr>
          <w:ilvl w:val="2"/>
          <w:numId w:val="2"/>
        </w:numPr>
        <w:tabs>
          <w:tab w:val="left" w:pos="1146"/>
          <w:tab w:val="left" w:pos="1147"/>
        </w:tabs>
        <w:autoSpaceDE w:val="0"/>
        <w:autoSpaceDN w:val="0"/>
        <w:spacing w:after="0" w:line="229" w:lineRule="exact"/>
        <w:ind w:hanging="566"/>
        <w:rPr>
          <w:rFonts w:ascii="Times New Roman" w:eastAsia="Times New Roman" w:hAnsi="Times New Roman" w:cs="Times New Roman"/>
          <w:sz w:val="20"/>
          <w:lang w:eastAsia="es-MX" w:bidi="es-MX"/>
        </w:rPr>
      </w:pPr>
      <w:r w:rsidRPr="00CB219E">
        <w:rPr>
          <w:rFonts w:ascii="Times New Roman" w:eastAsia="Times New Roman" w:hAnsi="Times New Roman" w:cs="Times New Roman"/>
          <w:color w:val="0D0D0D"/>
          <w:sz w:val="20"/>
          <w:lang w:eastAsia="es-MX" w:bidi="es-MX"/>
        </w:rPr>
        <w:t>Número del día, $25.00 (VEINTICINCO PESOS 00/100</w:t>
      </w:r>
      <w:r w:rsidRPr="00CB219E">
        <w:rPr>
          <w:rFonts w:ascii="Times New Roman" w:eastAsia="Times New Roman" w:hAnsi="Times New Roman" w:cs="Times New Roman"/>
          <w:color w:val="0D0D0D"/>
          <w:spacing w:val="2"/>
          <w:sz w:val="20"/>
          <w:lang w:eastAsia="es-MX" w:bidi="es-MX"/>
        </w:rPr>
        <w:t xml:space="preserve"> </w:t>
      </w:r>
      <w:r w:rsidRPr="00CB219E">
        <w:rPr>
          <w:rFonts w:ascii="Times New Roman" w:eastAsia="Times New Roman" w:hAnsi="Times New Roman" w:cs="Times New Roman"/>
          <w:color w:val="0D0D0D"/>
          <w:sz w:val="20"/>
          <w:lang w:eastAsia="es-MX" w:bidi="es-MX"/>
        </w:rPr>
        <w:t>M.N.).</w:t>
      </w:r>
    </w:p>
    <w:p w:rsidR="00CB219E" w:rsidRPr="00CB219E" w:rsidRDefault="00CB219E" w:rsidP="00CB219E">
      <w:pPr>
        <w:widowControl w:val="0"/>
        <w:numPr>
          <w:ilvl w:val="2"/>
          <w:numId w:val="2"/>
        </w:numPr>
        <w:tabs>
          <w:tab w:val="left" w:pos="1146"/>
          <w:tab w:val="left" w:pos="1147"/>
        </w:tabs>
        <w:autoSpaceDE w:val="0"/>
        <w:autoSpaceDN w:val="0"/>
        <w:spacing w:after="0" w:line="229" w:lineRule="exact"/>
        <w:ind w:hanging="566"/>
        <w:rPr>
          <w:rFonts w:ascii="Times New Roman" w:eastAsia="Times New Roman" w:hAnsi="Times New Roman" w:cs="Times New Roman"/>
          <w:sz w:val="20"/>
          <w:lang w:eastAsia="es-MX" w:bidi="es-MX"/>
        </w:rPr>
      </w:pPr>
      <w:r w:rsidRPr="00CB219E">
        <w:rPr>
          <w:rFonts w:ascii="Times New Roman" w:eastAsia="Times New Roman" w:hAnsi="Times New Roman" w:cs="Times New Roman"/>
          <w:color w:val="0D0D0D"/>
          <w:sz w:val="20"/>
          <w:lang w:eastAsia="es-MX" w:bidi="es-MX"/>
        </w:rPr>
        <w:t>Números atrasados hasta 6 años, $85.00 (OCHENTA Y CINCO PESOS 00/100</w:t>
      </w:r>
      <w:r w:rsidRPr="00CB219E">
        <w:rPr>
          <w:rFonts w:ascii="Times New Roman" w:eastAsia="Times New Roman" w:hAnsi="Times New Roman" w:cs="Times New Roman"/>
          <w:color w:val="0D0D0D"/>
          <w:spacing w:val="-1"/>
          <w:sz w:val="20"/>
          <w:lang w:eastAsia="es-MX" w:bidi="es-MX"/>
        </w:rPr>
        <w:t xml:space="preserve"> </w:t>
      </w:r>
      <w:r w:rsidRPr="00CB219E">
        <w:rPr>
          <w:rFonts w:ascii="Times New Roman" w:eastAsia="Times New Roman" w:hAnsi="Times New Roman" w:cs="Times New Roman"/>
          <w:color w:val="0D0D0D"/>
          <w:sz w:val="20"/>
          <w:lang w:eastAsia="es-MX" w:bidi="es-MX"/>
        </w:rPr>
        <w:t>M.N.).</w:t>
      </w:r>
    </w:p>
    <w:p w:rsidR="00CB219E" w:rsidRPr="00CB219E" w:rsidRDefault="00CB219E" w:rsidP="00CB219E">
      <w:pPr>
        <w:widowControl w:val="0"/>
        <w:numPr>
          <w:ilvl w:val="2"/>
          <w:numId w:val="2"/>
        </w:numPr>
        <w:tabs>
          <w:tab w:val="left" w:pos="1146"/>
          <w:tab w:val="left" w:pos="1147"/>
        </w:tabs>
        <w:autoSpaceDE w:val="0"/>
        <w:autoSpaceDN w:val="0"/>
        <w:spacing w:before="1" w:after="0" w:line="240" w:lineRule="auto"/>
        <w:ind w:hanging="566"/>
        <w:rPr>
          <w:rFonts w:ascii="Times New Roman" w:eastAsia="Times New Roman" w:hAnsi="Times New Roman" w:cs="Times New Roman"/>
          <w:sz w:val="20"/>
          <w:lang w:eastAsia="es-MX" w:bidi="es-MX"/>
        </w:rPr>
      </w:pPr>
      <w:r w:rsidRPr="00CB219E">
        <w:rPr>
          <w:rFonts w:ascii="Times New Roman" w:eastAsia="Times New Roman" w:hAnsi="Times New Roman" w:cs="Times New Roman"/>
          <w:color w:val="0D0D0D"/>
          <w:sz w:val="20"/>
          <w:lang w:eastAsia="es-MX" w:bidi="es-MX"/>
        </w:rPr>
        <w:t>Números atrasados de más de 6 años, $169.00 (CIENTO SESENTA Y NUEVE PESOS 00/100</w:t>
      </w:r>
      <w:r w:rsidRPr="00CB219E">
        <w:rPr>
          <w:rFonts w:ascii="Times New Roman" w:eastAsia="Times New Roman" w:hAnsi="Times New Roman" w:cs="Times New Roman"/>
          <w:color w:val="0D0D0D"/>
          <w:spacing w:val="-5"/>
          <w:sz w:val="20"/>
          <w:lang w:eastAsia="es-MX" w:bidi="es-MX"/>
        </w:rPr>
        <w:t xml:space="preserve"> </w:t>
      </w:r>
      <w:r w:rsidRPr="00CB219E">
        <w:rPr>
          <w:rFonts w:ascii="Times New Roman" w:eastAsia="Times New Roman" w:hAnsi="Times New Roman" w:cs="Times New Roman"/>
          <w:color w:val="0D0D0D"/>
          <w:sz w:val="20"/>
          <w:lang w:eastAsia="es-MX" w:bidi="es-MX"/>
        </w:rPr>
        <w:t>M.N.).</w:t>
      </w:r>
    </w:p>
    <w:p w:rsidR="00CB219E" w:rsidRPr="00CB219E" w:rsidRDefault="00CB219E" w:rsidP="00CB219E">
      <w:pPr>
        <w:widowControl w:val="0"/>
        <w:numPr>
          <w:ilvl w:val="2"/>
          <w:numId w:val="2"/>
        </w:numPr>
        <w:tabs>
          <w:tab w:val="left" w:pos="1147"/>
        </w:tabs>
        <w:autoSpaceDE w:val="0"/>
        <w:autoSpaceDN w:val="0"/>
        <w:spacing w:after="0" w:line="240" w:lineRule="auto"/>
        <w:ind w:right="461" w:hanging="566"/>
        <w:rPr>
          <w:rFonts w:ascii="Times New Roman" w:eastAsia="Times New Roman" w:hAnsi="Times New Roman" w:cs="Times New Roman"/>
          <w:sz w:val="20"/>
          <w:lang w:eastAsia="es-MX" w:bidi="es-MX"/>
        </w:rPr>
      </w:pPr>
      <w:r w:rsidRPr="00CB219E">
        <w:rPr>
          <w:rFonts w:ascii="Times New Roman" w:eastAsia="Times New Roman" w:hAnsi="Times New Roman" w:cs="Times New Roman"/>
          <w:color w:val="0D0D0D"/>
          <w:sz w:val="20"/>
          <w:lang w:eastAsia="es-MX" w:bidi="es-MX"/>
        </w:rPr>
        <w:t>Códigos, leyes, reglamentos, suplementos o ediciones de más de 24 páginas, $301.00 (TRESCIENTOS Y UN PESOS 00/100</w:t>
      </w:r>
      <w:r w:rsidRPr="00CB219E">
        <w:rPr>
          <w:rFonts w:ascii="Times New Roman" w:eastAsia="Times New Roman" w:hAnsi="Times New Roman" w:cs="Times New Roman"/>
          <w:color w:val="0D0D0D"/>
          <w:spacing w:val="-1"/>
          <w:sz w:val="20"/>
          <w:lang w:eastAsia="es-MX" w:bidi="es-MX"/>
        </w:rPr>
        <w:t xml:space="preserve"> </w:t>
      </w:r>
      <w:r w:rsidRPr="00CB219E">
        <w:rPr>
          <w:rFonts w:ascii="Times New Roman" w:eastAsia="Times New Roman" w:hAnsi="Times New Roman" w:cs="Times New Roman"/>
          <w:color w:val="0D0D0D"/>
          <w:sz w:val="20"/>
          <w:lang w:eastAsia="es-MX" w:bidi="es-MX"/>
        </w:rPr>
        <w:t>M.N.).</w:t>
      </w:r>
    </w:p>
    <w:p w:rsidR="00CB219E" w:rsidRPr="00CB219E" w:rsidRDefault="00CB219E" w:rsidP="00CB219E">
      <w:pPr>
        <w:widowControl w:val="0"/>
        <w:numPr>
          <w:ilvl w:val="2"/>
          <w:numId w:val="2"/>
        </w:numPr>
        <w:tabs>
          <w:tab w:val="left" w:pos="1146"/>
          <w:tab w:val="left" w:pos="1147"/>
        </w:tabs>
        <w:autoSpaceDE w:val="0"/>
        <w:autoSpaceDN w:val="0"/>
        <w:spacing w:before="1" w:after="0" w:line="240" w:lineRule="auto"/>
        <w:ind w:right="460" w:hanging="566"/>
        <w:rPr>
          <w:rFonts w:ascii="Times New Roman" w:eastAsia="Times New Roman" w:hAnsi="Times New Roman" w:cs="Times New Roman"/>
          <w:sz w:val="20"/>
          <w:lang w:eastAsia="es-MX" w:bidi="es-MX"/>
        </w:rPr>
      </w:pPr>
      <w:r w:rsidRPr="00CB219E">
        <w:rPr>
          <w:rFonts w:ascii="Times New Roman" w:eastAsia="Times New Roman" w:hAnsi="Times New Roman" w:cs="Times New Roman"/>
          <w:color w:val="0D0D0D"/>
          <w:sz w:val="20"/>
          <w:lang w:eastAsia="es-MX" w:bidi="es-MX"/>
        </w:rPr>
        <w:t>Por costo de tipografía relativa a los fierros de registro, arete o collar por cada figura, $602.00 (SEISCIENTOS DOS PESOS 00/100</w:t>
      </w:r>
      <w:r w:rsidRPr="00CB219E">
        <w:rPr>
          <w:rFonts w:ascii="Times New Roman" w:eastAsia="Times New Roman" w:hAnsi="Times New Roman" w:cs="Times New Roman"/>
          <w:color w:val="0D0D0D"/>
          <w:spacing w:val="-1"/>
          <w:sz w:val="20"/>
          <w:lang w:eastAsia="es-MX" w:bidi="es-MX"/>
        </w:rPr>
        <w:t xml:space="preserve"> </w:t>
      </w:r>
      <w:r w:rsidRPr="00CB219E">
        <w:rPr>
          <w:rFonts w:ascii="Times New Roman" w:eastAsia="Times New Roman" w:hAnsi="Times New Roman" w:cs="Times New Roman"/>
          <w:color w:val="0D0D0D"/>
          <w:sz w:val="20"/>
          <w:lang w:eastAsia="es-MX" w:bidi="es-MX"/>
        </w:rPr>
        <w:t>M.N.).</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2"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i/>
          <w:sz w:val="21"/>
          <w:lang w:eastAsia="es-MX" w:bidi="es-MX"/>
        </w:rPr>
      </w:pPr>
      <w:r w:rsidRPr="00CB219E">
        <w:rPr>
          <w:rFonts w:ascii="Times New Roman" w:eastAsia="Times New Roman" w:hAnsi="Times New Roman" w:cs="Times New Roman"/>
          <w:b/>
          <w:i/>
          <w:sz w:val="21"/>
          <w:lang w:eastAsia="es-MX" w:bidi="es-MX"/>
        </w:rPr>
        <w:t>Tarifas vigentes a partir del 01 de Enero de 2017.</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b/>
          <w:i/>
          <w:szCs w:val="20"/>
          <w:lang w:eastAsia="es-MX" w:bidi="es-MX"/>
        </w:rPr>
      </w:pPr>
    </w:p>
    <w:p w:rsidR="00CB219E" w:rsidRPr="00CB219E" w:rsidRDefault="00CB219E" w:rsidP="00CB219E">
      <w:pPr>
        <w:widowControl w:val="0"/>
        <w:autoSpaceDE w:val="0"/>
        <w:autoSpaceDN w:val="0"/>
        <w:spacing w:before="10" w:after="0" w:line="240" w:lineRule="auto"/>
        <w:rPr>
          <w:rFonts w:ascii="Times New Roman" w:eastAsia="Times New Roman" w:hAnsi="Times New Roman" w:cs="Times New Roman"/>
          <w:b/>
          <w:i/>
          <w:sz w:val="19"/>
          <w:szCs w:val="20"/>
          <w:lang w:eastAsia="es-MX" w:bidi="es-MX"/>
        </w:rPr>
      </w:pPr>
    </w:p>
    <w:p w:rsidR="00CB219E" w:rsidRPr="00CB219E" w:rsidRDefault="00CB219E" w:rsidP="00CB219E">
      <w:pPr>
        <w:widowControl w:val="0"/>
        <w:autoSpaceDE w:val="0"/>
        <w:autoSpaceDN w:val="0"/>
        <w:spacing w:after="0" w:line="240" w:lineRule="auto"/>
        <w:ind w:right="630"/>
        <w:outlineLvl w:val="1"/>
        <w:rPr>
          <w:rFonts w:ascii="Times New Roman" w:eastAsia="Times New Roman" w:hAnsi="Times New Roman" w:cs="Times New Roman"/>
          <w:sz w:val="21"/>
          <w:szCs w:val="21"/>
          <w:lang w:eastAsia="es-MX" w:bidi="es-MX"/>
        </w:rPr>
      </w:pPr>
      <w:r w:rsidRPr="00CB219E">
        <w:rPr>
          <w:rFonts w:ascii="Times New Roman" w:eastAsia="Times New Roman" w:hAnsi="Times New Roman" w:cs="Times New Roman"/>
          <w:sz w:val="21"/>
          <w:szCs w:val="21"/>
          <w:lang w:eastAsia="es-MX" w:bidi="es-MX"/>
        </w:rPr>
        <w:t>El Periódico Oficial se publica ordinariamente los martes y viernes, pudiéndose hacer las ediciones extraordinarias cuando el trabajo así lo amerite.</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before="11" w:after="0" w:line="240" w:lineRule="auto"/>
        <w:rPr>
          <w:rFonts w:ascii="Times New Roman" w:eastAsia="Times New Roman" w:hAnsi="Times New Roman" w:cs="Times New Roman"/>
          <w:sz w:val="19"/>
          <w:szCs w:val="20"/>
          <w:lang w:eastAsia="es-MX" w:bidi="es-MX"/>
        </w:rPr>
      </w:pPr>
    </w:p>
    <w:p w:rsidR="00CB219E" w:rsidRPr="00CB219E" w:rsidRDefault="00CB219E" w:rsidP="00CB219E">
      <w:pPr>
        <w:widowControl w:val="0"/>
        <w:autoSpaceDE w:val="0"/>
        <w:autoSpaceDN w:val="0"/>
        <w:spacing w:after="0" w:line="240" w:lineRule="auto"/>
        <w:ind w:right="799"/>
        <w:rPr>
          <w:rFonts w:ascii="Times New Roman" w:eastAsia="Times New Roman" w:hAnsi="Times New Roman" w:cs="Times New Roman"/>
          <w:sz w:val="21"/>
          <w:lang w:eastAsia="es-MX" w:bidi="es-MX"/>
        </w:rPr>
      </w:pPr>
      <w:r w:rsidRPr="00CB219E">
        <w:rPr>
          <w:rFonts w:ascii="Times New Roman" w:eastAsia="Times New Roman" w:hAnsi="Times New Roman" w:cs="Times New Roman"/>
          <w:sz w:val="21"/>
          <w:lang w:eastAsia="es-MX" w:bidi="es-MX"/>
        </w:rPr>
        <w:t>Calle Hidalgo Esquina con Reynosa No. 510 Altos, Col. República Oriente, Código Postal 25280, Saltillo, Coahuila. Teléfono y Fax 01 (844) 4 30 82 40</w:t>
      </w:r>
    </w:p>
    <w:p w:rsidR="00CB219E" w:rsidRPr="00CB219E" w:rsidRDefault="00CB219E" w:rsidP="00CB219E">
      <w:pPr>
        <w:widowControl w:val="0"/>
        <w:autoSpaceDE w:val="0"/>
        <w:autoSpaceDN w:val="0"/>
        <w:spacing w:after="0" w:line="241" w:lineRule="exact"/>
        <w:rPr>
          <w:rFonts w:ascii="Times New Roman" w:eastAsia="Times New Roman" w:hAnsi="Times New Roman" w:cs="Times New Roman"/>
          <w:sz w:val="21"/>
          <w:lang w:eastAsia="es-MX" w:bidi="es-MX"/>
        </w:rPr>
      </w:pPr>
      <w:r w:rsidRPr="00CB219E">
        <w:rPr>
          <w:rFonts w:ascii="Times New Roman" w:eastAsia="Times New Roman" w:hAnsi="Times New Roman" w:cs="Times New Roman"/>
          <w:sz w:val="21"/>
          <w:lang w:eastAsia="es-MX" w:bidi="es-MX"/>
        </w:rPr>
        <w:t>Horario de Atención: Lunes a Viernes de 08:00 a 15:00 horas.</w:t>
      </w: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Cs w:val="20"/>
          <w:lang w:eastAsia="es-MX" w:bidi="es-MX"/>
        </w:rPr>
      </w:pPr>
    </w:p>
    <w:p w:rsidR="00CB219E" w:rsidRPr="00CB219E" w:rsidRDefault="00CB219E" w:rsidP="00CB219E">
      <w:pPr>
        <w:widowControl w:val="0"/>
        <w:autoSpaceDE w:val="0"/>
        <w:autoSpaceDN w:val="0"/>
        <w:spacing w:after="0" w:line="240" w:lineRule="auto"/>
        <w:rPr>
          <w:rFonts w:ascii="Times New Roman" w:eastAsia="Times New Roman" w:hAnsi="Times New Roman" w:cs="Times New Roman"/>
          <w:sz w:val="20"/>
          <w:szCs w:val="20"/>
          <w:lang w:eastAsia="es-MX" w:bidi="es-MX"/>
        </w:rPr>
      </w:pPr>
    </w:p>
    <w:p w:rsidR="00CB219E" w:rsidRPr="00CB219E" w:rsidRDefault="00CB219E" w:rsidP="00CB219E">
      <w:pPr>
        <w:widowControl w:val="0"/>
        <w:autoSpaceDE w:val="0"/>
        <w:autoSpaceDN w:val="0"/>
        <w:spacing w:after="0" w:line="240" w:lineRule="auto"/>
        <w:ind w:right="4667"/>
        <w:rPr>
          <w:rFonts w:ascii="Times New Roman" w:eastAsia="Times New Roman" w:hAnsi="Times New Roman" w:cs="Times New Roman"/>
          <w:sz w:val="21"/>
          <w:lang w:eastAsia="es-MX" w:bidi="es-MX"/>
        </w:rPr>
      </w:pPr>
      <w:r w:rsidRPr="00CB219E">
        <w:rPr>
          <w:rFonts w:ascii="Times New Roman" w:eastAsia="Times New Roman" w:hAnsi="Times New Roman" w:cs="Times New Roman"/>
          <w:sz w:val="21"/>
          <w:lang w:eastAsia="es-MX" w:bidi="es-MX"/>
        </w:rPr>
        <w:t xml:space="preserve">Página de Internet del Gobierno de Coahuila: </w:t>
      </w:r>
      <w:hyperlink r:id="rId7">
        <w:r w:rsidRPr="00CB219E">
          <w:rPr>
            <w:rFonts w:ascii="Times New Roman" w:eastAsia="Times New Roman" w:hAnsi="Times New Roman" w:cs="Times New Roman"/>
            <w:sz w:val="21"/>
            <w:lang w:eastAsia="es-MX" w:bidi="es-MX"/>
          </w:rPr>
          <w:t>www.coahuila.gob.mx</w:t>
        </w:r>
      </w:hyperlink>
      <w:r w:rsidRPr="00CB219E">
        <w:rPr>
          <w:rFonts w:ascii="Times New Roman" w:eastAsia="Times New Roman" w:hAnsi="Times New Roman" w:cs="Times New Roman"/>
          <w:sz w:val="21"/>
          <w:lang w:eastAsia="es-MX" w:bidi="es-MX"/>
        </w:rPr>
        <w:t xml:space="preserve"> Página de Internet del Periódico Oficial: periodico.sfpcoahuila.gob.mx</w:t>
      </w:r>
    </w:p>
    <w:p w:rsidR="00CB219E" w:rsidRPr="00CB219E" w:rsidRDefault="00CB219E" w:rsidP="00CB219E">
      <w:pPr>
        <w:widowControl w:val="0"/>
        <w:autoSpaceDE w:val="0"/>
        <w:autoSpaceDN w:val="0"/>
        <w:spacing w:after="0" w:line="247" w:lineRule="auto"/>
        <w:ind w:right="3530"/>
        <w:rPr>
          <w:rFonts w:ascii="Times New Roman" w:eastAsia="Times New Roman" w:hAnsi="Times New Roman" w:cs="Times New Roman"/>
          <w:sz w:val="21"/>
          <w:lang w:eastAsia="es-MX" w:bidi="es-MX"/>
        </w:rPr>
      </w:pPr>
      <w:r w:rsidRPr="00CB219E">
        <w:rPr>
          <w:rFonts w:ascii="Times New Roman" w:eastAsia="Times New Roman" w:hAnsi="Times New Roman" w:cs="Times New Roman"/>
          <w:sz w:val="21"/>
          <w:lang w:eastAsia="es-MX" w:bidi="es-MX"/>
        </w:rPr>
        <w:t xml:space="preserve">Correo Electrónico del Periódico Oficial: </w:t>
      </w:r>
      <w:hyperlink r:id="rId8">
        <w:r w:rsidRPr="00CB219E">
          <w:rPr>
            <w:rFonts w:ascii="Times New Roman" w:eastAsia="Times New Roman" w:hAnsi="Times New Roman" w:cs="Times New Roman"/>
            <w:sz w:val="21"/>
            <w:lang w:eastAsia="es-MX" w:bidi="es-MX"/>
          </w:rPr>
          <w:t>periodico.coahuiladezaragoza@outlook.es</w:t>
        </w:r>
      </w:hyperlink>
      <w:r w:rsidRPr="00CB219E">
        <w:rPr>
          <w:rFonts w:ascii="Times New Roman" w:eastAsia="Times New Roman" w:hAnsi="Times New Roman" w:cs="Times New Roman"/>
          <w:sz w:val="21"/>
          <w:lang w:eastAsia="es-MX" w:bidi="es-MX"/>
        </w:rPr>
        <w:t xml:space="preserve"> Paga Fácil Coahuila: </w:t>
      </w:r>
      <w:hyperlink r:id="rId9">
        <w:r w:rsidRPr="00CB219E">
          <w:rPr>
            <w:rFonts w:ascii="Times New Roman" w:eastAsia="Times New Roman" w:hAnsi="Times New Roman" w:cs="Times New Roman"/>
            <w:sz w:val="21"/>
            <w:lang w:eastAsia="es-MX" w:bidi="es-MX"/>
          </w:rPr>
          <w:t>www.pagafacil.gob.mx</w:t>
        </w:r>
      </w:hyperlink>
    </w:p>
    <w:p w:rsidR="00C91240" w:rsidRDefault="00C91240"/>
    <w:sectPr w:rsidR="00C91240">
      <w:headerReference w:type="even" r:id="rId10"/>
      <w:pgSz w:w="12250" w:h="15850"/>
      <w:pgMar w:top="1500" w:right="360" w:bottom="280" w:left="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67091">
      <w:pPr>
        <w:spacing w:after="0" w:line="240" w:lineRule="auto"/>
      </w:pPr>
      <w:r>
        <w:separator/>
      </w:r>
    </w:p>
  </w:endnote>
  <w:endnote w:type="continuationSeparator" w:id="0">
    <w:p w:rsidR="00000000" w:rsidRDefault="00B67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67091">
      <w:pPr>
        <w:spacing w:after="0" w:line="240" w:lineRule="auto"/>
      </w:pPr>
      <w:r>
        <w:separator/>
      </w:r>
    </w:p>
  </w:footnote>
  <w:footnote w:type="continuationSeparator" w:id="0">
    <w:p w:rsidR="00000000" w:rsidRDefault="00B67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543" w:rsidRDefault="00B67091">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2F2D"/>
    <w:multiLevelType w:val="hybridMultilevel"/>
    <w:tmpl w:val="FA9E3AEE"/>
    <w:lvl w:ilvl="0" w:tplc="1E7AB418">
      <w:start w:val="1"/>
      <w:numFmt w:val="upperRoman"/>
      <w:lvlText w:val="%1."/>
      <w:lvlJc w:val="left"/>
      <w:pPr>
        <w:ind w:left="825" w:hanging="168"/>
        <w:jc w:val="left"/>
      </w:pPr>
      <w:rPr>
        <w:rFonts w:ascii="Times New Roman" w:eastAsia="Times New Roman" w:hAnsi="Times New Roman" w:cs="Times New Roman" w:hint="default"/>
        <w:w w:val="99"/>
        <w:sz w:val="20"/>
        <w:szCs w:val="20"/>
        <w:lang w:val="es-MX" w:eastAsia="es-MX" w:bidi="es-MX"/>
      </w:rPr>
    </w:lvl>
    <w:lvl w:ilvl="1" w:tplc="7F9AAB36">
      <w:numFmt w:val="bullet"/>
      <w:lvlText w:val="•"/>
      <w:lvlJc w:val="left"/>
      <w:pPr>
        <w:ind w:left="1858" w:hanging="168"/>
      </w:pPr>
      <w:rPr>
        <w:rFonts w:hint="default"/>
        <w:lang w:val="es-MX" w:eastAsia="es-MX" w:bidi="es-MX"/>
      </w:rPr>
    </w:lvl>
    <w:lvl w:ilvl="2" w:tplc="B06A3FDC">
      <w:numFmt w:val="bullet"/>
      <w:lvlText w:val="•"/>
      <w:lvlJc w:val="left"/>
      <w:pPr>
        <w:ind w:left="2896" w:hanging="168"/>
      </w:pPr>
      <w:rPr>
        <w:rFonts w:hint="default"/>
        <w:lang w:val="es-MX" w:eastAsia="es-MX" w:bidi="es-MX"/>
      </w:rPr>
    </w:lvl>
    <w:lvl w:ilvl="3" w:tplc="66FC3302">
      <w:numFmt w:val="bullet"/>
      <w:lvlText w:val="•"/>
      <w:lvlJc w:val="left"/>
      <w:pPr>
        <w:ind w:left="3934" w:hanging="168"/>
      </w:pPr>
      <w:rPr>
        <w:rFonts w:hint="default"/>
        <w:lang w:val="es-MX" w:eastAsia="es-MX" w:bidi="es-MX"/>
      </w:rPr>
    </w:lvl>
    <w:lvl w:ilvl="4" w:tplc="4434FA14">
      <w:numFmt w:val="bullet"/>
      <w:lvlText w:val="•"/>
      <w:lvlJc w:val="left"/>
      <w:pPr>
        <w:ind w:left="4972" w:hanging="168"/>
      </w:pPr>
      <w:rPr>
        <w:rFonts w:hint="default"/>
        <w:lang w:val="es-MX" w:eastAsia="es-MX" w:bidi="es-MX"/>
      </w:rPr>
    </w:lvl>
    <w:lvl w:ilvl="5" w:tplc="746E1408">
      <w:numFmt w:val="bullet"/>
      <w:lvlText w:val="•"/>
      <w:lvlJc w:val="left"/>
      <w:pPr>
        <w:ind w:left="6011" w:hanging="168"/>
      </w:pPr>
      <w:rPr>
        <w:rFonts w:hint="default"/>
        <w:lang w:val="es-MX" w:eastAsia="es-MX" w:bidi="es-MX"/>
      </w:rPr>
    </w:lvl>
    <w:lvl w:ilvl="6" w:tplc="FF6EC186">
      <w:numFmt w:val="bullet"/>
      <w:lvlText w:val="•"/>
      <w:lvlJc w:val="left"/>
      <w:pPr>
        <w:ind w:left="7049" w:hanging="168"/>
      </w:pPr>
      <w:rPr>
        <w:rFonts w:hint="default"/>
        <w:lang w:val="es-MX" w:eastAsia="es-MX" w:bidi="es-MX"/>
      </w:rPr>
    </w:lvl>
    <w:lvl w:ilvl="7" w:tplc="A4F26D76">
      <w:numFmt w:val="bullet"/>
      <w:lvlText w:val="•"/>
      <w:lvlJc w:val="left"/>
      <w:pPr>
        <w:ind w:left="8087" w:hanging="168"/>
      </w:pPr>
      <w:rPr>
        <w:rFonts w:hint="default"/>
        <w:lang w:val="es-MX" w:eastAsia="es-MX" w:bidi="es-MX"/>
      </w:rPr>
    </w:lvl>
    <w:lvl w:ilvl="8" w:tplc="D610BB70">
      <w:numFmt w:val="bullet"/>
      <w:lvlText w:val="•"/>
      <w:lvlJc w:val="left"/>
      <w:pPr>
        <w:ind w:left="9125" w:hanging="168"/>
      </w:pPr>
      <w:rPr>
        <w:rFonts w:hint="default"/>
        <w:lang w:val="es-MX" w:eastAsia="es-MX" w:bidi="es-MX"/>
      </w:rPr>
    </w:lvl>
  </w:abstractNum>
  <w:abstractNum w:abstractNumId="1" w15:restartNumberingAfterBreak="0">
    <w:nsid w:val="22892C6C"/>
    <w:multiLevelType w:val="multilevel"/>
    <w:tmpl w:val="A3D808DE"/>
    <w:lvl w:ilvl="0">
      <w:start w:val="19"/>
      <w:numFmt w:val="decimal"/>
      <w:lvlText w:val="%1"/>
      <w:lvlJc w:val="left"/>
      <w:pPr>
        <w:ind w:left="898" w:hanging="501"/>
        <w:jc w:val="left"/>
      </w:pPr>
      <w:rPr>
        <w:rFonts w:hint="default"/>
        <w:lang w:val="es-MX" w:eastAsia="es-MX" w:bidi="es-MX"/>
      </w:rPr>
    </w:lvl>
    <w:lvl w:ilvl="1">
      <w:start w:val="50"/>
      <w:numFmt w:val="decimal"/>
      <w:lvlText w:val="%1.%2"/>
      <w:lvlJc w:val="left"/>
      <w:pPr>
        <w:ind w:left="898" w:hanging="501"/>
        <w:jc w:val="left"/>
      </w:pPr>
      <w:rPr>
        <w:rFonts w:ascii="Times New Roman" w:eastAsia="Times New Roman" w:hAnsi="Times New Roman" w:cs="Times New Roman" w:hint="default"/>
        <w:spacing w:val="0"/>
        <w:w w:val="99"/>
        <w:sz w:val="20"/>
        <w:szCs w:val="20"/>
        <w:lang w:val="es-MX" w:eastAsia="es-MX" w:bidi="es-MX"/>
      </w:rPr>
    </w:lvl>
    <w:lvl w:ilvl="2">
      <w:start w:val="1"/>
      <w:numFmt w:val="decimal"/>
      <w:lvlText w:val="%3."/>
      <w:lvlJc w:val="left"/>
      <w:pPr>
        <w:ind w:left="1118" w:hanging="360"/>
        <w:jc w:val="left"/>
      </w:pPr>
      <w:rPr>
        <w:rFonts w:ascii="Times New Roman" w:eastAsia="Times New Roman" w:hAnsi="Times New Roman" w:cs="Times New Roman" w:hint="default"/>
        <w:spacing w:val="0"/>
        <w:w w:val="99"/>
        <w:sz w:val="20"/>
        <w:szCs w:val="20"/>
        <w:lang w:val="es-MX" w:eastAsia="es-MX" w:bidi="es-MX"/>
      </w:rPr>
    </w:lvl>
    <w:lvl w:ilvl="3">
      <w:numFmt w:val="bullet"/>
      <w:lvlText w:val="•"/>
      <w:lvlJc w:val="left"/>
      <w:pPr>
        <w:ind w:left="3360" w:hanging="360"/>
      </w:pPr>
      <w:rPr>
        <w:rFonts w:hint="default"/>
        <w:lang w:val="es-MX" w:eastAsia="es-MX" w:bidi="es-MX"/>
      </w:rPr>
    </w:lvl>
    <w:lvl w:ilvl="4">
      <w:numFmt w:val="bullet"/>
      <w:lvlText w:val="•"/>
      <w:lvlJc w:val="left"/>
      <w:pPr>
        <w:ind w:left="4480" w:hanging="360"/>
      </w:pPr>
      <w:rPr>
        <w:rFonts w:hint="default"/>
        <w:lang w:val="es-MX" w:eastAsia="es-MX" w:bidi="es-MX"/>
      </w:rPr>
    </w:lvl>
    <w:lvl w:ilvl="5">
      <w:numFmt w:val="bullet"/>
      <w:lvlText w:val="•"/>
      <w:lvlJc w:val="left"/>
      <w:pPr>
        <w:ind w:left="5601" w:hanging="360"/>
      </w:pPr>
      <w:rPr>
        <w:rFonts w:hint="default"/>
        <w:lang w:val="es-MX" w:eastAsia="es-MX" w:bidi="es-MX"/>
      </w:rPr>
    </w:lvl>
    <w:lvl w:ilvl="6">
      <w:numFmt w:val="bullet"/>
      <w:lvlText w:val="•"/>
      <w:lvlJc w:val="left"/>
      <w:pPr>
        <w:ind w:left="6721" w:hanging="360"/>
      </w:pPr>
      <w:rPr>
        <w:rFonts w:hint="default"/>
        <w:lang w:val="es-MX" w:eastAsia="es-MX" w:bidi="es-MX"/>
      </w:rPr>
    </w:lvl>
    <w:lvl w:ilvl="7">
      <w:numFmt w:val="bullet"/>
      <w:lvlText w:val="•"/>
      <w:lvlJc w:val="left"/>
      <w:pPr>
        <w:ind w:left="7841" w:hanging="360"/>
      </w:pPr>
      <w:rPr>
        <w:rFonts w:hint="default"/>
        <w:lang w:val="es-MX" w:eastAsia="es-MX" w:bidi="es-MX"/>
      </w:rPr>
    </w:lvl>
    <w:lvl w:ilvl="8">
      <w:numFmt w:val="bullet"/>
      <w:lvlText w:val="•"/>
      <w:lvlJc w:val="left"/>
      <w:pPr>
        <w:ind w:left="8961" w:hanging="360"/>
      </w:pPr>
      <w:rPr>
        <w:rFonts w:hint="default"/>
        <w:lang w:val="es-MX" w:eastAsia="es-MX" w:bidi="es-MX"/>
      </w:rPr>
    </w:lvl>
  </w:abstractNum>
  <w:abstractNum w:abstractNumId="2" w15:restartNumberingAfterBreak="0">
    <w:nsid w:val="22B36469"/>
    <w:multiLevelType w:val="multilevel"/>
    <w:tmpl w:val="97EEF5A6"/>
    <w:lvl w:ilvl="0">
      <w:start w:val="205"/>
      <w:numFmt w:val="decimal"/>
      <w:lvlText w:val="%1"/>
      <w:lvlJc w:val="left"/>
      <w:pPr>
        <w:ind w:left="998" w:hanging="602"/>
        <w:jc w:val="left"/>
      </w:pPr>
      <w:rPr>
        <w:rFonts w:hint="default"/>
        <w:lang w:val="es-MX" w:eastAsia="es-MX" w:bidi="es-MX"/>
      </w:rPr>
    </w:lvl>
    <w:lvl w:ilvl="1">
      <w:numFmt w:val="decimalZero"/>
      <w:lvlText w:val="%1.%2"/>
      <w:lvlJc w:val="left"/>
      <w:pPr>
        <w:ind w:left="998" w:hanging="602"/>
        <w:jc w:val="left"/>
      </w:pPr>
      <w:rPr>
        <w:rFonts w:ascii="Times New Roman" w:eastAsia="Times New Roman" w:hAnsi="Times New Roman" w:cs="Times New Roman" w:hint="default"/>
        <w:spacing w:val="-2"/>
        <w:w w:val="99"/>
        <w:sz w:val="20"/>
        <w:szCs w:val="20"/>
        <w:lang w:val="es-MX" w:eastAsia="es-MX" w:bidi="es-MX"/>
      </w:rPr>
    </w:lvl>
    <w:lvl w:ilvl="2">
      <w:start w:val="1"/>
      <w:numFmt w:val="upperRoman"/>
      <w:lvlText w:val="%3."/>
      <w:lvlJc w:val="left"/>
      <w:pPr>
        <w:ind w:left="1146" w:hanging="567"/>
        <w:jc w:val="left"/>
      </w:pPr>
      <w:rPr>
        <w:rFonts w:ascii="Times New Roman" w:eastAsia="Times New Roman" w:hAnsi="Times New Roman" w:cs="Times New Roman" w:hint="default"/>
        <w:b/>
        <w:bCs/>
        <w:color w:val="0D0D0D"/>
        <w:spacing w:val="-1"/>
        <w:w w:val="99"/>
        <w:sz w:val="20"/>
        <w:szCs w:val="20"/>
        <w:lang w:val="es-MX" w:eastAsia="es-MX" w:bidi="es-MX"/>
      </w:rPr>
    </w:lvl>
    <w:lvl w:ilvl="3">
      <w:start w:val="1"/>
      <w:numFmt w:val="decimal"/>
      <w:lvlText w:val="%4."/>
      <w:lvlJc w:val="left"/>
      <w:pPr>
        <w:ind w:left="1432" w:hanging="286"/>
        <w:jc w:val="left"/>
      </w:pPr>
      <w:rPr>
        <w:rFonts w:ascii="Times New Roman" w:eastAsia="Times New Roman" w:hAnsi="Times New Roman" w:cs="Times New Roman" w:hint="default"/>
        <w:b/>
        <w:bCs/>
        <w:color w:val="0D0D0D"/>
        <w:spacing w:val="0"/>
        <w:w w:val="99"/>
        <w:sz w:val="20"/>
        <w:szCs w:val="20"/>
        <w:lang w:val="es-MX" w:eastAsia="es-MX" w:bidi="es-MX"/>
      </w:rPr>
    </w:lvl>
    <w:lvl w:ilvl="4">
      <w:numFmt w:val="bullet"/>
      <w:lvlText w:val="•"/>
      <w:lvlJc w:val="left"/>
      <w:pPr>
        <w:ind w:left="3880" w:hanging="286"/>
      </w:pPr>
      <w:rPr>
        <w:rFonts w:hint="default"/>
        <w:lang w:val="es-MX" w:eastAsia="es-MX" w:bidi="es-MX"/>
      </w:rPr>
    </w:lvl>
    <w:lvl w:ilvl="5">
      <w:numFmt w:val="bullet"/>
      <w:lvlText w:val="•"/>
      <w:lvlJc w:val="left"/>
      <w:pPr>
        <w:ind w:left="5100" w:hanging="286"/>
      </w:pPr>
      <w:rPr>
        <w:rFonts w:hint="default"/>
        <w:lang w:val="es-MX" w:eastAsia="es-MX" w:bidi="es-MX"/>
      </w:rPr>
    </w:lvl>
    <w:lvl w:ilvl="6">
      <w:numFmt w:val="bullet"/>
      <w:lvlText w:val="•"/>
      <w:lvlJc w:val="left"/>
      <w:pPr>
        <w:ind w:left="6321" w:hanging="286"/>
      </w:pPr>
      <w:rPr>
        <w:rFonts w:hint="default"/>
        <w:lang w:val="es-MX" w:eastAsia="es-MX" w:bidi="es-MX"/>
      </w:rPr>
    </w:lvl>
    <w:lvl w:ilvl="7">
      <w:numFmt w:val="bullet"/>
      <w:lvlText w:val="•"/>
      <w:lvlJc w:val="left"/>
      <w:pPr>
        <w:ind w:left="7541" w:hanging="286"/>
      </w:pPr>
      <w:rPr>
        <w:rFonts w:hint="default"/>
        <w:lang w:val="es-MX" w:eastAsia="es-MX" w:bidi="es-MX"/>
      </w:rPr>
    </w:lvl>
    <w:lvl w:ilvl="8">
      <w:numFmt w:val="bullet"/>
      <w:lvlText w:val="•"/>
      <w:lvlJc w:val="left"/>
      <w:pPr>
        <w:ind w:left="8761" w:hanging="286"/>
      </w:pPr>
      <w:rPr>
        <w:rFonts w:hint="default"/>
        <w:lang w:val="es-MX" w:eastAsia="es-MX" w:bidi="es-MX"/>
      </w:rPr>
    </w:lvl>
  </w:abstractNum>
  <w:abstractNum w:abstractNumId="3" w15:restartNumberingAfterBreak="0">
    <w:nsid w:val="2A843AB5"/>
    <w:multiLevelType w:val="hybridMultilevel"/>
    <w:tmpl w:val="C8448658"/>
    <w:lvl w:ilvl="0" w:tplc="6310CCF2">
      <w:start w:val="5"/>
      <w:numFmt w:val="lowerLetter"/>
      <w:lvlText w:val="%1)"/>
      <w:lvlJc w:val="left"/>
      <w:pPr>
        <w:ind w:left="1304" w:hanging="204"/>
        <w:jc w:val="left"/>
      </w:pPr>
      <w:rPr>
        <w:rFonts w:ascii="Times New Roman" w:eastAsia="Times New Roman" w:hAnsi="Times New Roman" w:cs="Times New Roman" w:hint="default"/>
        <w:spacing w:val="-2"/>
        <w:w w:val="99"/>
        <w:sz w:val="20"/>
        <w:szCs w:val="20"/>
        <w:lang w:val="es-MX" w:eastAsia="es-MX" w:bidi="es-MX"/>
      </w:rPr>
    </w:lvl>
    <w:lvl w:ilvl="1" w:tplc="F75662AC">
      <w:start w:val="1"/>
      <w:numFmt w:val="lowerLetter"/>
      <w:lvlText w:val="%2)"/>
      <w:lvlJc w:val="left"/>
      <w:pPr>
        <w:ind w:left="1674" w:hanging="284"/>
        <w:jc w:val="left"/>
      </w:pPr>
      <w:rPr>
        <w:rFonts w:ascii="Times New Roman" w:eastAsia="Times New Roman" w:hAnsi="Times New Roman" w:cs="Times New Roman" w:hint="default"/>
        <w:w w:val="99"/>
        <w:sz w:val="20"/>
        <w:szCs w:val="20"/>
        <w:lang w:val="es-MX" w:eastAsia="es-MX" w:bidi="es-MX"/>
      </w:rPr>
    </w:lvl>
    <w:lvl w:ilvl="2" w:tplc="DE7E3F56">
      <w:numFmt w:val="bullet"/>
      <w:lvlText w:val="•"/>
      <w:lvlJc w:val="left"/>
      <w:pPr>
        <w:ind w:left="2738" w:hanging="284"/>
      </w:pPr>
      <w:rPr>
        <w:rFonts w:hint="default"/>
        <w:lang w:val="es-MX" w:eastAsia="es-MX" w:bidi="es-MX"/>
      </w:rPr>
    </w:lvl>
    <w:lvl w:ilvl="3" w:tplc="2D6AA4B6">
      <w:numFmt w:val="bullet"/>
      <w:lvlText w:val="•"/>
      <w:lvlJc w:val="left"/>
      <w:pPr>
        <w:ind w:left="3796" w:hanging="284"/>
      </w:pPr>
      <w:rPr>
        <w:rFonts w:hint="default"/>
        <w:lang w:val="es-MX" w:eastAsia="es-MX" w:bidi="es-MX"/>
      </w:rPr>
    </w:lvl>
    <w:lvl w:ilvl="4" w:tplc="5BE86D18">
      <w:numFmt w:val="bullet"/>
      <w:lvlText w:val="•"/>
      <w:lvlJc w:val="left"/>
      <w:pPr>
        <w:ind w:left="4854" w:hanging="284"/>
      </w:pPr>
      <w:rPr>
        <w:rFonts w:hint="default"/>
        <w:lang w:val="es-MX" w:eastAsia="es-MX" w:bidi="es-MX"/>
      </w:rPr>
    </w:lvl>
    <w:lvl w:ilvl="5" w:tplc="C21EA814">
      <w:numFmt w:val="bullet"/>
      <w:lvlText w:val="•"/>
      <w:lvlJc w:val="left"/>
      <w:pPr>
        <w:ind w:left="5912" w:hanging="284"/>
      </w:pPr>
      <w:rPr>
        <w:rFonts w:hint="default"/>
        <w:lang w:val="es-MX" w:eastAsia="es-MX" w:bidi="es-MX"/>
      </w:rPr>
    </w:lvl>
    <w:lvl w:ilvl="6" w:tplc="7D70CD22">
      <w:numFmt w:val="bullet"/>
      <w:lvlText w:val="•"/>
      <w:lvlJc w:val="left"/>
      <w:pPr>
        <w:ind w:left="6970" w:hanging="284"/>
      </w:pPr>
      <w:rPr>
        <w:rFonts w:hint="default"/>
        <w:lang w:val="es-MX" w:eastAsia="es-MX" w:bidi="es-MX"/>
      </w:rPr>
    </w:lvl>
    <w:lvl w:ilvl="7" w:tplc="232A5068">
      <w:numFmt w:val="bullet"/>
      <w:lvlText w:val="•"/>
      <w:lvlJc w:val="left"/>
      <w:pPr>
        <w:ind w:left="8028" w:hanging="284"/>
      </w:pPr>
      <w:rPr>
        <w:rFonts w:hint="default"/>
        <w:lang w:val="es-MX" w:eastAsia="es-MX" w:bidi="es-MX"/>
      </w:rPr>
    </w:lvl>
    <w:lvl w:ilvl="8" w:tplc="3142F6B2">
      <w:numFmt w:val="bullet"/>
      <w:lvlText w:val="•"/>
      <w:lvlJc w:val="left"/>
      <w:pPr>
        <w:ind w:left="9086" w:hanging="284"/>
      </w:pPr>
      <w:rPr>
        <w:rFonts w:hint="default"/>
        <w:lang w:val="es-MX" w:eastAsia="es-MX" w:bidi="es-MX"/>
      </w:rPr>
    </w:lvl>
  </w:abstractNum>
  <w:abstractNum w:abstractNumId="4" w15:restartNumberingAfterBreak="0">
    <w:nsid w:val="345A103D"/>
    <w:multiLevelType w:val="hybridMultilevel"/>
    <w:tmpl w:val="6108C612"/>
    <w:lvl w:ilvl="0" w:tplc="279C093E">
      <w:start w:val="1"/>
      <w:numFmt w:val="lowerLetter"/>
      <w:lvlText w:val="%1)"/>
      <w:lvlJc w:val="left"/>
      <w:pPr>
        <w:ind w:left="108" w:hanging="269"/>
        <w:jc w:val="left"/>
      </w:pPr>
      <w:rPr>
        <w:rFonts w:ascii="Times New Roman" w:eastAsia="Times New Roman" w:hAnsi="Times New Roman" w:cs="Times New Roman" w:hint="default"/>
        <w:w w:val="99"/>
        <w:sz w:val="20"/>
        <w:szCs w:val="20"/>
        <w:lang w:val="es-MX" w:eastAsia="es-MX" w:bidi="es-MX"/>
      </w:rPr>
    </w:lvl>
    <w:lvl w:ilvl="1" w:tplc="EF042140">
      <w:numFmt w:val="bullet"/>
      <w:lvlText w:val="•"/>
      <w:lvlJc w:val="left"/>
      <w:pPr>
        <w:ind w:left="840" w:hanging="269"/>
      </w:pPr>
      <w:rPr>
        <w:rFonts w:hint="default"/>
        <w:lang w:val="es-MX" w:eastAsia="es-MX" w:bidi="es-MX"/>
      </w:rPr>
    </w:lvl>
    <w:lvl w:ilvl="2" w:tplc="126E6E00">
      <w:numFmt w:val="bullet"/>
      <w:lvlText w:val="•"/>
      <w:lvlJc w:val="left"/>
      <w:pPr>
        <w:ind w:left="1580" w:hanging="269"/>
      </w:pPr>
      <w:rPr>
        <w:rFonts w:hint="default"/>
        <w:lang w:val="es-MX" w:eastAsia="es-MX" w:bidi="es-MX"/>
      </w:rPr>
    </w:lvl>
    <w:lvl w:ilvl="3" w:tplc="4F22458E">
      <w:numFmt w:val="bullet"/>
      <w:lvlText w:val="•"/>
      <w:lvlJc w:val="left"/>
      <w:pPr>
        <w:ind w:left="2320" w:hanging="269"/>
      </w:pPr>
      <w:rPr>
        <w:rFonts w:hint="default"/>
        <w:lang w:val="es-MX" w:eastAsia="es-MX" w:bidi="es-MX"/>
      </w:rPr>
    </w:lvl>
    <w:lvl w:ilvl="4" w:tplc="B29241FA">
      <w:numFmt w:val="bullet"/>
      <w:lvlText w:val="•"/>
      <w:lvlJc w:val="left"/>
      <w:pPr>
        <w:ind w:left="3061" w:hanging="269"/>
      </w:pPr>
      <w:rPr>
        <w:rFonts w:hint="default"/>
        <w:lang w:val="es-MX" w:eastAsia="es-MX" w:bidi="es-MX"/>
      </w:rPr>
    </w:lvl>
    <w:lvl w:ilvl="5" w:tplc="8102B4F8">
      <w:numFmt w:val="bullet"/>
      <w:lvlText w:val="•"/>
      <w:lvlJc w:val="left"/>
      <w:pPr>
        <w:ind w:left="3801" w:hanging="269"/>
      </w:pPr>
      <w:rPr>
        <w:rFonts w:hint="default"/>
        <w:lang w:val="es-MX" w:eastAsia="es-MX" w:bidi="es-MX"/>
      </w:rPr>
    </w:lvl>
    <w:lvl w:ilvl="6" w:tplc="0D6C66B8">
      <w:numFmt w:val="bullet"/>
      <w:lvlText w:val="•"/>
      <w:lvlJc w:val="left"/>
      <w:pPr>
        <w:ind w:left="4541" w:hanging="269"/>
      </w:pPr>
      <w:rPr>
        <w:rFonts w:hint="default"/>
        <w:lang w:val="es-MX" w:eastAsia="es-MX" w:bidi="es-MX"/>
      </w:rPr>
    </w:lvl>
    <w:lvl w:ilvl="7" w:tplc="3556953E">
      <w:numFmt w:val="bullet"/>
      <w:lvlText w:val="•"/>
      <w:lvlJc w:val="left"/>
      <w:pPr>
        <w:ind w:left="5282" w:hanging="269"/>
      </w:pPr>
      <w:rPr>
        <w:rFonts w:hint="default"/>
        <w:lang w:val="es-MX" w:eastAsia="es-MX" w:bidi="es-MX"/>
      </w:rPr>
    </w:lvl>
    <w:lvl w:ilvl="8" w:tplc="197C2DD8">
      <w:numFmt w:val="bullet"/>
      <w:lvlText w:val="•"/>
      <w:lvlJc w:val="left"/>
      <w:pPr>
        <w:ind w:left="6022" w:hanging="269"/>
      </w:pPr>
      <w:rPr>
        <w:rFonts w:hint="default"/>
        <w:lang w:val="es-MX" w:eastAsia="es-MX" w:bidi="es-MX"/>
      </w:rPr>
    </w:lvl>
  </w:abstractNum>
  <w:abstractNum w:abstractNumId="5" w15:restartNumberingAfterBreak="0">
    <w:nsid w:val="39A23729"/>
    <w:multiLevelType w:val="hybridMultilevel"/>
    <w:tmpl w:val="B8D41362"/>
    <w:lvl w:ilvl="0" w:tplc="F050D818">
      <w:start w:val="2"/>
      <w:numFmt w:val="lowerLetter"/>
      <w:lvlText w:val="%1)."/>
      <w:lvlJc w:val="left"/>
      <w:pPr>
        <w:ind w:left="1093" w:hanging="268"/>
        <w:jc w:val="left"/>
      </w:pPr>
      <w:rPr>
        <w:rFonts w:ascii="Times New Roman" w:eastAsia="Times New Roman" w:hAnsi="Times New Roman" w:cs="Times New Roman" w:hint="default"/>
        <w:spacing w:val="0"/>
        <w:w w:val="99"/>
        <w:sz w:val="20"/>
        <w:szCs w:val="20"/>
        <w:lang w:val="es-MX" w:eastAsia="es-MX" w:bidi="es-MX"/>
      </w:rPr>
    </w:lvl>
    <w:lvl w:ilvl="1" w:tplc="A84E372E">
      <w:numFmt w:val="bullet"/>
      <w:lvlText w:val="•"/>
      <w:lvlJc w:val="left"/>
      <w:pPr>
        <w:ind w:left="2110" w:hanging="268"/>
      </w:pPr>
      <w:rPr>
        <w:rFonts w:hint="default"/>
        <w:lang w:val="es-MX" w:eastAsia="es-MX" w:bidi="es-MX"/>
      </w:rPr>
    </w:lvl>
    <w:lvl w:ilvl="2" w:tplc="63145CE0">
      <w:numFmt w:val="bullet"/>
      <w:lvlText w:val="•"/>
      <w:lvlJc w:val="left"/>
      <w:pPr>
        <w:ind w:left="3120" w:hanging="268"/>
      </w:pPr>
      <w:rPr>
        <w:rFonts w:hint="default"/>
        <w:lang w:val="es-MX" w:eastAsia="es-MX" w:bidi="es-MX"/>
      </w:rPr>
    </w:lvl>
    <w:lvl w:ilvl="3" w:tplc="5DE48646">
      <w:numFmt w:val="bullet"/>
      <w:lvlText w:val="•"/>
      <w:lvlJc w:val="left"/>
      <w:pPr>
        <w:ind w:left="4130" w:hanging="268"/>
      </w:pPr>
      <w:rPr>
        <w:rFonts w:hint="default"/>
        <w:lang w:val="es-MX" w:eastAsia="es-MX" w:bidi="es-MX"/>
      </w:rPr>
    </w:lvl>
    <w:lvl w:ilvl="4" w:tplc="ACDADC2A">
      <w:numFmt w:val="bullet"/>
      <w:lvlText w:val="•"/>
      <w:lvlJc w:val="left"/>
      <w:pPr>
        <w:ind w:left="5140" w:hanging="268"/>
      </w:pPr>
      <w:rPr>
        <w:rFonts w:hint="default"/>
        <w:lang w:val="es-MX" w:eastAsia="es-MX" w:bidi="es-MX"/>
      </w:rPr>
    </w:lvl>
    <w:lvl w:ilvl="5" w:tplc="BEE85408">
      <w:numFmt w:val="bullet"/>
      <w:lvlText w:val="•"/>
      <w:lvlJc w:val="left"/>
      <w:pPr>
        <w:ind w:left="6151" w:hanging="268"/>
      </w:pPr>
      <w:rPr>
        <w:rFonts w:hint="default"/>
        <w:lang w:val="es-MX" w:eastAsia="es-MX" w:bidi="es-MX"/>
      </w:rPr>
    </w:lvl>
    <w:lvl w:ilvl="6" w:tplc="46884806">
      <w:numFmt w:val="bullet"/>
      <w:lvlText w:val="•"/>
      <w:lvlJc w:val="left"/>
      <w:pPr>
        <w:ind w:left="7161" w:hanging="268"/>
      </w:pPr>
      <w:rPr>
        <w:rFonts w:hint="default"/>
        <w:lang w:val="es-MX" w:eastAsia="es-MX" w:bidi="es-MX"/>
      </w:rPr>
    </w:lvl>
    <w:lvl w:ilvl="7" w:tplc="95B0FCA6">
      <w:numFmt w:val="bullet"/>
      <w:lvlText w:val="•"/>
      <w:lvlJc w:val="left"/>
      <w:pPr>
        <w:ind w:left="8171" w:hanging="268"/>
      </w:pPr>
      <w:rPr>
        <w:rFonts w:hint="default"/>
        <w:lang w:val="es-MX" w:eastAsia="es-MX" w:bidi="es-MX"/>
      </w:rPr>
    </w:lvl>
    <w:lvl w:ilvl="8" w:tplc="F3022474">
      <w:numFmt w:val="bullet"/>
      <w:lvlText w:val="•"/>
      <w:lvlJc w:val="left"/>
      <w:pPr>
        <w:ind w:left="9181" w:hanging="268"/>
      </w:pPr>
      <w:rPr>
        <w:rFonts w:hint="default"/>
        <w:lang w:val="es-MX" w:eastAsia="es-MX" w:bidi="es-MX"/>
      </w:rPr>
    </w:lvl>
  </w:abstractNum>
  <w:abstractNum w:abstractNumId="6" w15:restartNumberingAfterBreak="0">
    <w:nsid w:val="66C13DB6"/>
    <w:multiLevelType w:val="hybridMultilevel"/>
    <w:tmpl w:val="5FC44526"/>
    <w:lvl w:ilvl="0" w:tplc="585C1E12">
      <w:start w:val="1"/>
      <w:numFmt w:val="lowerLetter"/>
      <w:lvlText w:val="%1)"/>
      <w:lvlJc w:val="left"/>
      <w:pPr>
        <w:ind w:left="1312" w:hanging="206"/>
        <w:jc w:val="left"/>
      </w:pPr>
      <w:rPr>
        <w:rFonts w:ascii="Times New Roman" w:eastAsia="Times New Roman" w:hAnsi="Times New Roman" w:cs="Times New Roman" w:hint="default"/>
        <w:w w:val="99"/>
        <w:sz w:val="20"/>
        <w:szCs w:val="20"/>
        <w:lang w:val="es-MX" w:eastAsia="es-MX" w:bidi="es-MX"/>
      </w:rPr>
    </w:lvl>
    <w:lvl w:ilvl="1" w:tplc="EE1438E2">
      <w:numFmt w:val="bullet"/>
      <w:lvlText w:val="•"/>
      <w:lvlJc w:val="left"/>
      <w:pPr>
        <w:ind w:left="2308" w:hanging="206"/>
      </w:pPr>
      <w:rPr>
        <w:rFonts w:hint="default"/>
        <w:lang w:val="es-MX" w:eastAsia="es-MX" w:bidi="es-MX"/>
      </w:rPr>
    </w:lvl>
    <w:lvl w:ilvl="2" w:tplc="9E001410">
      <w:numFmt w:val="bullet"/>
      <w:lvlText w:val="•"/>
      <w:lvlJc w:val="left"/>
      <w:pPr>
        <w:ind w:left="3296" w:hanging="206"/>
      </w:pPr>
      <w:rPr>
        <w:rFonts w:hint="default"/>
        <w:lang w:val="es-MX" w:eastAsia="es-MX" w:bidi="es-MX"/>
      </w:rPr>
    </w:lvl>
    <w:lvl w:ilvl="3" w:tplc="13529A8A">
      <w:numFmt w:val="bullet"/>
      <w:lvlText w:val="•"/>
      <w:lvlJc w:val="left"/>
      <w:pPr>
        <w:ind w:left="4284" w:hanging="206"/>
      </w:pPr>
      <w:rPr>
        <w:rFonts w:hint="default"/>
        <w:lang w:val="es-MX" w:eastAsia="es-MX" w:bidi="es-MX"/>
      </w:rPr>
    </w:lvl>
    <w:lvl w:ilvl="4" w:tplc="41C69342">
      <w:numFmt w:val="bullet"/>
      <w:lvlText w:val="•"/>
      <w:lvlJc w:val="left"/>
      <w:pPr>
        <w:ind w:left="5272" w:hanging="206"/>
      </w:pPr>
      <w:rPr>
        <w:rFonts w:hint="default"/>
        <w:lang w:val="es-MX" w:eastAsia="es-MX" w:bidi="es-MX"/>
      </w:rPr>
    </w:lvl>
    <w:lvl w:ilvl="5" w:tplc="ADBEF214">
      <w:numFmt w:val="bullet"/>
      <w:lvlText w:val="•"/>
      <w:lvlJc w:val="left"/>
      <w:pPr>
        <w:ind w:left="6261" w:hanging="206"/>
      </w:pPr>
      <w:rPr>
        <w:rFonts w:hint="default"/>
        <w:lang w:val="es-MX" w:eastAsia="es-MX" w:bidi="es-MX"/>
      </w:rPr>
    </w:lvl>
    <w:lvl w:ilvl="6" w:tplc="7C82F292">
      <w:numFmt w:val="bullet"/>
      <w:lvlText w:val="•"/>
      <w:lvlJc w:val="left"/>
      <w:pPr>
        <w:ind w:left="7249" w:hanging="206"/>
      </w:pPr>
      <w:rPr>
        <w:rFonts w:hint="default"/>
        <w:lang w:val="es-MX" w:eastAsia="es-MX" w:bidi="es-MX"/>
      </w:rPr>
    </w:lvl>
    <w:lvl w:ilvl="7" w:tplc="68A4FB44">
      <w:numFmt w:val="bullet"/>
      <w:lvlText w:val="•"/>
      <w:lvlJc w:val="left"/>
      <w:pPr>
        <w:ind w:left="8237" w:hanging="206"/>
      </w:pPr>
      <w:rPr>
        <w:rFonts w:hint="default"/>
        <w:lang w:val="es-MX" w:eastAsia="es-MX" w:bidi="es-MX"/>
      </w:rPr>
    </w:lvl>
    <w:lvl w:ilvl="8" w:tplc="1298AC0E">
      <w:numFmt w:val="bullet"/>
      <w:lvlText w:val="•"/>
      <w:lvlJc w:val="left"/>
      <w:pPr>
        <w:ind w:left="9225" w:hanging="206"/>
      </w:pPr>
      <w:rPr>
        <w:rFonts w:hint="default"/>
        <w:lang w:val="es-MX" w:eastAsia="es-MX" w:bidi="es-MX"/>
      </w:r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9E"/>
    <w:rsid w:val="00B67091"/>
    <w:rsid w:val="00C91240"/>
    <w:rsid w:val="00CB21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D5D5E-B511-4EC7-B0E4-15A1E3EF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CB219E"/>
    <w:pPr>
      <w:widowControl w:val="0"/>
      <w:autoSpaceDE w:val="0"/>
      <w:autoSpaceDN w:val="0"/>
      <w:spacing w:after="0" w:line="252" w:lineRule="exact"/>
      <w:ind w:left="353" w:right="2022"/>
      <w:jc w:val="center"/>
      <w:outlineLvl w:val="0"/>
    </w:pPr>
    <w:rPr>
      <w:rFonts w:ascii="Times New Roman" w:eastAsia="Times New Roman" w:hAnsi="Times New Roman" w:cs="Times New Roman"/>
      <w:b/>
      <w:bCs/>
      <w:lang w:eastAsia="es-MX" w:bidi="es-MX"/>
    </w:rPr>
  </w:style>
  <w:style w:type="paragraph" w:styleId="Ttulo2">
    <w:name w:val="heading 2"/>
    <w:basedOn w:val="Normal"/>
    <w:link w:val="Ttulo2Car"/>
    <w:uiPriority w:val="1"/>
    <w:qFormat/>
    <w:rsid w:val="00CB219E"/>
    <w:pPr>
      <w:widowControl w:val="0"/>
      <w:autoSpaceDE w:val="0"/>
      <w:autoSpaceDN w:val="0"/>
      <w:spacing w:after="0" w:line="240" w:lineRule="auto"/>
      <w:ind w:left="580"/>
      <w:outlineLvl w:val="1"/>
    </w:pPr>
    <w:rPr>
      <w:rFonts w:ascii="Times New Roman" w:eastAsia="Times New Roman" w:hAnsi="Times New Roman" w:cs="Times New Roman"/>
      <w:sz w:val="21"/>
      <w:szCs w:val="21"/>
      <w:lang w:eastAsia="es-MX" w:bidi="es-MX"/>
    </w:rPr>
  </w:style>
  <w:style w:type="paragraph" w:styleId="Ttulo3">
    <w:name w:val="heading 3"/>
    <w:basedOn w:val="Normal"/>
    <w:link w:val="Ttulo3Car"/>
    <w:uiPriority w:val="1"/>
    <w:qFormat/>
    <w:rsid w:val="00CB219E"/>
    <w:pPr>
      <w:widowControl w:val="0"/>
      <w:autoSpaceDE w:val="0"/>
      <w:autoSpaceDN w:val="0"/>
      <w:spacing w:after="0" w:line="240" w:lineRule="auto"/>
      <w:ind w:left="2177" w:right="2022"/>
      <w:jc w:val="center"/>
      <w:outlineLvl w:val="2"/>
    </w:pPr>
    <w:rPr>
      <w:rFonts w:ascii="Times New Roman" w:eastAsia="Times New Roman" w:hAnsi="Times New Roman" w:cs="Times New Roman"/>
      <w:b/>
      <w:bCs/>
      <w:sz w:val="20"/>
      <w:szCs w:val="20"/>
      <w:lang w:eastAsia="es-MX" w:bidi="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B219E"/>
    <w:rPr>
      <w:rFonts w:ascii="Times New Roman" w:eastAsia="Times New Roman" w:hAnsi="Times New Roman" w:cs="Times New Roman"/>
      <w:b/>
      <w:bCs/>
      <w:lang w:eastAsia="es-MX" w:bidi="es-MX"/>
    </w:rPr>
  </w:style>
  <w:style w:type="character" w:customStyle="1" w:styleId="Ttulo2Car">
    <w:name w:val="Título 2 Car"/>
    <w:basedOn w:val="Fuentedeprrafopredeter"/>
    <w:link w:val="Ttulo2"/>
    <w:uiPriority w:val="1"/>
    <w:rsid w:val="00CB219E"/>
    <w:rPr>
      <w:rFonts w:ascii="Times New Roman" w:eastAsia="Times New Roman" w:hAnsi="Times New Roman" w:cs="Times New Roman"/>
      <w:sz w:val="21"/>
      <w:szCs w:val="21"/>
      <w:lang w:eastAsia="es-MX" w:bidi="es-MX"/>
    </w:rPr>
  </w:style>
  <w:style w:type="character" w:customStyle="1" w:styleId="Ttulo3Car">
    <w:name w:val="Título 3 Car"/>
    <w:basedOn w:val="Fuentedeprrafopredeter"/>
    <w:link w:val="Ttulo3"/>
    <w:uiPriority w:val="1"/>
    <w:rsid w:val="00CB219E"/>
    <w:rPr>
      <w:rFonts w:ascii="Times New Roman" w:eastAsia="Times New Roman" w:hAnsi="Times New Roman" w:cs="Times New Roman"/>
      <w:b/>
      <w:bCs/>
      <w:sz w:val="20"/>
      <w:szCs w:val="20"/>
      <w:lang w:eastAsia="es-MX" w:bidi="es-MX"/>
    </w:rPr>
  </w:style>
  <w:style w:type="numbering" w:customStyle="1" w:styleId="Sinlista1">
    <w:name w:val="Sin lista1"/>
    <w:next w:val="Sinlista"/>
    <w:uiPriority w:val="99"/>
    <w:semiHidden/>
    <w:unhideWhenUsed/>
    <w:rsid w:val="00CB219E"/>
  </w:style>
  <w:style w:type="table" w:customStyle="1" w:styleId="TableNormal">
    <w:name w:val="Table Normal"/>
    <w:uiPriority w:val="2"/>
    <w:semiHidden/>
    <w:unhideWhenUsed/>
    <w:qFormat/>
    <w:rsid w:val="00CB21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B219E"/>
    <w:pPr>
      <w:widowControl w:val="0"/>
      <w:autoSpaceDE w:val="0"/>
      <w:autoSpaceDN w:val="0"/>
      <w:spacing w:after="0" w:line="240" w:lineRule="auto"/>
    </w:pPr>
    <w:rPr>
      <w:rFonts w:ascii="Times New Roman" w:eastAsia="Times New Roman" w:hAnsi="Times New Roman" w:cs="Times New Roman"/>
      <w:sz w:val="20"/>
      <w:szCs w:val="20"/>
      <w:lang w:eastAsia="es-MX" w:bidi="es-MX"/>
    </w:rPr>
  </w:style>
  <w:style w:type="character" w:customStyle="1" w:styleId="TextoindependienteCar">
    <w:name w:val="Texto independiente Car"/>
    <w:basedOn w:val="Fuentedeprrafopredeter"/>
    <w:link w:val="Textoindependiente"/>
    <w:uiPriority w:val="1"/>
    <w:rsid w:val="00CB219E"/>
    <w:rPr>
      <w:rFonts w:ascii="Times New Roman" w:eastAsia="Times New Roman" w:hAnsi="Times New Roman" w:cs="Times New Roman"/>
      <w:sz w:val="20"/>
      <w:szCs w:val="20"/>
      <w:lang w:eastAsia="es-MX" w:bidi="es-MX"/>
    </w:rPr>
  </w:style>
  <w:style w:type="paragraph" w:styleId="Prrafodelista">
    <w:name w:val="List Paragraph"/>
    <w:basedOn w:val="Normal"/>
    <w:uiPriority w:val="1"/>
    <w:qFormat/>
    <w:rsid w:val="00CB219E"/>
    <w:pPr>
      <w:widowControl w:val="0"/>
      <w:autoSpaceDE w:val="0"/>
      <w:autoSpaceDN w:val="0"/>
      <w:spacing w:after="0" w:line="240" w:lineRule="auto"/>
      <w:ind w:left="397"/>
    </w:pPr>
    <w:rPr>
      <w:rFonts w:ascii="Times New Roman" w:eastAsia="Times New Roman" w:hAnsi="Times New Roman" w:cs="Times New Roman"/>
      <w:lang w:eastAsia="es-MX" w:bidi="es-MX"/>
    </w:rPr>
  </w:style>
  <w:style w:type="paragraph" w:customStyle="1" w:styleId="TableParagraph">
    <w:name w:val="Table Paragraph"/>
    <w:basedOn w:val="Normal"/>
    <w:uiPriority w:val="1"/>
    <w:qFormat/>
    <w:rsid w:val="00CB219E"/>
    <w:pPr>
      <w:widowControl w:val="0"/>
      <w:autoSpaceDE w:val="0"/>
      <w:autoSpaceDN w:val="0"/>
      <w:spacing w:after="0" w:line="240" w:lineRule="auto"/>
    </w:pPr>
    <w:rPr>
      <w:rFonts w:ascii="Times New Roman" w:eastAsia="Times New Roman" w:hAnsi="Times New Roman" w:cs="Times New Roman"/>
      <w:lang w:eastAsia="es-MX" w:bidi="es-MX"/>
    </w:rPr>
  </w:style>
  <w:style w:type="paragraph" w:styleId="Piedepgina">
    <w:name w:val="footer"/>
    <w:basedOn w:val="Normal"/>
    <w:link w:val="PiedepginaCar"/>
    <w:uiPriority w:val="99"/>
    <w:unhideWhenUsed/>
    <w:rsid w:val="00CB219E"/>
    <w:pPr>
      <w:widowControl w:val="0"/>
      <w:tabs>
        <w:tab w:val="center" w:pos="4419"/>
        <w:tab w:val="right" w:pos="8838"/>
      </w:tabs>
      <w:autoSpaceDE w:val="0"/>
      <w:autoSpaceDN w:val="0"/>
      <w:spacing w:after="0" w:line="240" w:lineRule="auto"/>
    </w:pPr>
    <w:rPr>
      <w:rFonts w:ascii="Times New Roman" w:eastAsia="Times New Roman" w:hAnsi="Times New Roman" w:cs="Times New Roman"/>
      <w:lang w:eastAsia="es-MX" w:bidi="es-MX"/>
    </w:rPr>
  </w:style>
  <w:style w:type="character" w:customStyle="1" w:styleId="PiedepginaCar">
    <w:name w:val="Pie de página Car"/>
    <w:basedOn w:val="Fuentedeprrafopredeter"/>
    <w:link w:val="Piedepgina"/>
    <w:uiPriority w:val="99"/>
    <w:rsid w:val="00CB219E"/>
    <w:rPr>
      <w:rFonts w:ascii="Times New Roman" w:eastAsia="Times New Roman" w:hAnsi="Times New Roman" w:cs="Times New Roman"/>
      <w:lang w:eastAsia="es-MX" w:bidi="es-MX"/>
    </w:rPr>
  </w:style>
  <w:style w:type="paragraph" w:styleId="Encabezado">
    <w:name w:val="header"/>
    <w:basedOn w:val="Normal"/>
    <w:link w:val="EncabezadoCar"/>
    <w:uiPriority w:val="99"/>
    <w:unhideWhenUsed/>
    <w:rsid w:val="00CB219E"/>
    <w:pPr>
      <w:widowControl w:val="0"/>
      <w:tabs>
        <w:tab w:val="center" w:pos="4419"/>
        <w:tab w:val="right" w:pos="8838"/>
      </w:tabs>
      <w:autoSpaceDE w:val="0"/>
      <w:autoSpaceDN w:val="0"/>
      <w:spacing w:after="0" w:line="240" w:lineRule="auto"/>
    </w:pPr>
    <w:rPr>
      <w:rFonts w:ascii="Times New Roman" w:eastAsia="Times New Roman" w:hAnsi="Times New Roman" w:cs="Times New Roman"/>
      <w:lang w:eastAsia="es-MX" w:bidi="es-MX"/>
    </w:rPr>
  </w:style>
  <w:style w:type="character" w:customStyle="1" w:styleId="EncabezadoCar">
    <w:name w:val="Encabezado Car"/>
    <w:basedOn w:val="Fuentedeprrafopredeter"/>
    <w:link w:val="Encabezado"/>
    <w:uiPriority w:val="99"/>
    <w:rsid w:val="00CB219E"/>
    <w:rPr>
      <w:rFonts w:ascii="Times New Roman" w:eastAsia="Times New Roman" w:hAnsi="Times New Roman" w:cs="Times New Roman"/>
      <w:lang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iodico.coahuiladezaragoza@outlook.es" TargetMode="External"/><Relationship Id="rId3" Type="http://schemas.openxmlformats.org/officeDocument/2006/relationships/settings" Target="settings.xml"/><Relationship Id="rId7" Type="http://schemas.openxmlformats.org/officeDocument/2006/relationships/hyperlink" Target="http://www.coahuila.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gafacil.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13474</Words>
  <Characters>74110</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Nomina</dc:creator>
  <cp:lastModifiedBy>MAYELA DIAZ ROSALES</cp:lastModifiedBy>
  <cp:revision>2</cp:revision>
  <dcterms:created xsi:type="dcterms:W3CDTF">2018-05-06T22:34:00Z</dcterms:created>
  <dcterms:modified xsi:type="dcterms:W3CDTF">2018-05-06T22:34:00Z</dcterms:modified>
</cp:coreProperties>
</file>