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79" w:rsidRDefault="00794379" w:rsidP="00C42C37">
      <w:pPr>
        <w:rPr>
          <w:b/>
        </w:rPr>
      </w:pPr>
    </w:p>
    <w:p w:rsidR="004B207B" w:rsidRPr="004B207B" w:rsidRDefault="004B207B" w:rsidP="004B207B">
      <w:pPr>
        <w:jc w:val="center"/>
        <w:rPr>
          <w:b/>
        </w:rPr>
      </w:pPr>
      <w:r w:rsidRPr="005B05B2">
        <w:rPr>
          <w:b/>
        </w:rPr>
        <w:t>“RESULTADO DEL DESEMPEÑO DEL EJERCICIO PRESUPUESTAL DE PROGRAMAS MUNICIPALES CORRESPON</w:t>
      </w:r>
      <w:r w:rsidR="00794379">
        <w:rPr>
          <w:b/>
        </w:rPr>
        <w:t xml:space="preserve">DIENTE </w:t>
      </w:r>
      <w:r w:rsidR="00401109">
        <w:rPr>
          <w:b/>
        </w:rPr>
        <w:t>AL SEGUNDO</w:t>
      </w:r>
      <w:r w:rsidR="00076FE8">
        <w:rPr>
          <w:b/>
        </w:rPr>
        <w:t xml:space="preserve"> TRIMESTRE 2018</w:t>
      </w:r>
      <w:r w:rsidRPr="005B05B2">
        <w:rPr>
          <w:b/>
        </w:rPr>
        <w:t>”</w:t>
      </w:r>
    </w:p>
    <w:p w:rsidR="004B207B" w:rsidRPr="004B207B" w:rsidRDefault="004B207B" w:rsidP="004B207B">
      <w:pPr>
        <w:tabs>
          <w:tab w:val="left" w:pos="3045"/>
        </w:tabs>
        <w:jc w:val="center"/>
        <w:rPr>
          <w:sz w:val="28"/>
        </w:rPr>
      </w:pPr>
    </w:p>
    <w:p w:rsidR="004B207B" w:rsidRDefault="004B207B" w:rsidP="004B207B">
      <w:pPr>
        <w:tabs>
          <w:tab w:val="left" w:pos="3045"/>
        </w:tabs>
        <w:jc w:val="center"/>
        <w:rPr>
          <w:sz w:val="48"/>
        </w:rPr>
      </w:pPr>
      <w:r w:rsidRPr="004B207B">
        <w:rPr>
          <w:sz w:val="48"/>
        </w:rPr>
        <w:t xml:space="preserve">PROGRAMAS </w:t>
      </w:r>
      <w:r w:rsidR="00076FE8">
        <w:rPr>
          <w:sz w:val="48"/>
        </w:rPr>
        <w:t>MUNICIPALES 2018</w:t>
      </w:r>
    </w:p>
    <w:tbl>
      <w:tblPr>
        <w:tblW w:w="10530" w:type="dxa"/>
        <w:tblInd w:w="-861" w:type="dxa"/>
        <w:tblCellMar>
          <w:left w:w="70" w:type="dxa"/>
          <w:right w:w="70" w:type="dxa"/>
        </w:tblCellMar>
        <w:tblLook w:val="04A0"/>
      </w:tblPr>
      <w:tblGrid>
        <w:gridCol w:w="3346"/>
        <w:gridCol w:w="2270"/>
        <w:gridCol w:w="1972"/>
        <w:gridCol w:w="1693"/>
        <w:gridCol w:w="1278"/>
      </w:tblGrid>
      <w:tr w:rsidR="00212F16" w:rsidRPr="00212F16" w:rsidTr="00212F16">
        <w:trPr>
          <w:trHeight w:val="269"/>
        </w:trPr>
        <w:tc>
          <w:tcPr>
            <w:tcW w:w="3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PRESUPUESTADO</w:t>
            </w:r>
          </w:p>
        </w:tc>
        <w:tc>
          <w:tcPr>
            <w:tcW w:w="19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MODIFICADO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EJERCIDO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F16" w:rsidRPr="00621C8A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621C8A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% DE AVANCE FINANCIERO</w:t>
            </w:r>
          </w:p>
        </w:tc>
      </w:tr>
      <w:tr w:rsidR="00212F16" w:rsidRPr="00212F16" w:rsidTr="00212F16">
        <w:trPr>
          <w:trHeight w:val="269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2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12F16" w:rsidRPr="00212F16" w:rsidTr="00212F16">
        <w:trPr>
          <w:trHeight w:val="89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3B3E9A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>1.- BRINDAR UN SERVICIO DE EXCELENCIA A LA CIUDADANIA CON INFORMACION TRANSPARENTE Y ACTIVIDADES EFICIENTES PARA EL APOYO DE NUESTRO MUNICIPIO</w:t>
            </w:r>
            <w:r w:rsidR="00C42C37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535282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87,438,095.70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535282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87,438,095.70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C9E" w:rsidRPr="00212F16" w:rsidRDefault="00535282" w:rsidP="00483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5282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535282">
              <w:rPr>
                <w:rFonts w:ascii="Calibri" w:eastAsia="Times New Roman" w:hAnsi="Calibri" w:cs="Calibri"/>
                <w:color w:val="000000"/>
                <w:lang w:eastAsia="es-MX"/>
              </w:rPr>
              <w:t>859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535282">
              <w:rPr>
                <w:rFonts w:ascii="Calibri" w:eastAsia="Times New Roman" w:hAnsi="Calibri" w:cs="Calibri"/>
                <w:color w:val="000000"/>
                <w:lang w:eastAsia="es-MX"/>
              </w:rPr>
              <w:t>523.92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40110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1096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2.- PROPORCIONAR A NUESTRA </w:t>
            </w:r>
            <w:r w:rsidR="00C42C37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POBLACIÓN</w:t>
            </w: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</w:t>
            </w:r>
            <w:r w:rsidR="00C42C37">
              <w:rPr>
                <w:rFonts w:ascii="Calibri" w:eastAsia="Times New Roman" w:hAnsi="Calibri" w:cs="Calibri"/>
                <w:color w:val="000000"/>
                <w:lang w:eastAsia="es-MX"/>
              </w:rPr>
              <w:t>SEGURI</w:t>
            </w: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DAD</w:t>
            </w: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Y CONFIANZA CON METODOS DE SEGURIDAD Y PERSONAL CAPACITADO.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535282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E50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0E50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0E50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634.91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535282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E50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0E50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0E50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634.91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535282" w:rsidP="004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5282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535282">
              <w:rPr>
                <w:rFonts w:ascii="Calibri" w:eastAsia="Times New Roman" w:hAnsi="Calibri" w:cs="Calibri"/>
                <w:color w:val="000000"/>
                <w:lang w:eastAsia="es-MX"/>
              </w:rPr>
              <w:t>371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535282">
              <w:rPr>
                <w:rFonts w:ascii="Calibri" w:eastAsia="Times New Roman" w:hAnsi="Calibri" w:cs="Calibri"/>
                <w:color w:val="000000"/>
                <w:lang w:eastAsia="es-MX"/>
              </w:rPr>
              <w:t>658.72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401109" w:rsidP="00794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824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3.- GESTIONAR ACCIONES PARA EL BENEFICIO DE LA POBLACION, EN CUANTO A APOYOS PARA LA POBLACION EN GENERAL</w:t>
            </w:r>
            <w:r w:rsidR="00530B2D">
              <w:rPr>
                <w:rFonts w:ascii="Calibri" w:eastAsia="Times New Roman" w:hAnsi="Calibri" w:cs="Calibri"/>
                <w:color w:val="000000"/>
                <w:lang w:eastAsia="es-MX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C42C37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749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922.65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C42C37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749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922.65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F16" w:rsidRPr="00212F16" w:rsidRDefault="00C42C37" w:rsidP="0091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437,480.66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401109" w:rsidP="00794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  <w:r w:rsidR="00C42C37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442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TOTAL PRESUPUESTADO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076FE8" w:rsidRDefault="00C42C37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076FE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98</w:t>
            </w:r>
            <w:r w:rsidR="00076FE8" w:rsidRPr="00076FE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,</w:t>
            </w:r>
            <w:r w:rsidRPr="00076FE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674</w:t>
            </w:r>
            <w:r w:rsidR="00076FE8" w:rsidRPr="00076FE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,</w:t>
            </w:r>
            <w:r w:rsidRPr="00076FE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653.26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076FE8" w:rsidRDefault="00076FE8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076FE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98,674,653.26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076FE8" w:rsidRDefault="005D25A7" w:rsidP="0098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5D25A7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24</w:t>
            </w: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,</w:t>
            </w:r>
            <w:r w:rsidRPr="005D25A7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668</w:t>
            </w: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,</w:t>
            </w:r>
            <w:r w:rsidRPr="005D25A7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663.31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F16" w:rsidRPr="00076FE8" w:rsidRDefault="00212F16" w:rsidP="00483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</w:tbl>
    <w:p w:rsidR="004B207B" w:rsidRDefault="004B207B" w:rsidP="004B207B">
      <w:pPr>
        <w:tabs>
          <w:tab w:val="left" w:pos="3045"/>
        </w:tabs>
        <w:jc w:val="center"/>
        <w:rPr>
          <w:sz w:val="48"/>
        </w:rPr>
      </w:pPr>
    </w:p>
    <w:p w:rsidR="00076FE8" w:rsidRDefault="00076FE8" w:rsidP="004B207B">
      <w:pPr>
        <w:tabs>
          <w:tab w:val="left" w:pos="3045"/>
        </w:tabs>
        <w:jc w:val="center"/>
        <w:rPr>
          <w:sz w:val="48"/>
        </w:rPr>
      </w:pPr>
    </w:p>
    <w:p w:rsidR="00212F16" w:rsidRDefault="00212F16" w:rsidP="004B207B">
      <w:pPr>
        <w:tabs>
          <w:tab w:val="left" w:pos="3045"/>
        </w:tabs>
        <w:jc w:val="center"/>
        <w:rPr>
          <w:sz w:val="48"/>
        </w:rPr>
      </w:pPr>
    </w:p>
    <w:p w:rsidR="004B207B" w:rsidRPr="004B207B" w:rsidRDefault="004B207B" w:rsidP="00212F16">
      <w:pPr>
        <w:tabs>
          <w:tab w:val="left" w:pos="3045"/>
        </w:tabs>
        <w:rPr>
          <w:sz w:val="24"/>
        </w:rPr>
      </w:pPr>
    </w:p>
    <w:sectPr w:rsidR="004B207B" w:rsidRPr="004B207B" w:rsidSect="00BB7C4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842" w:rsidRDefault="00580842" w:rsidP="005B05B2">
      <w:pPr>
        <w:spacing w:after="0" w:line="240" w:lineRule="auto"/>
      </w:pPr>
      <w:r>
        <w:separator/>
      </w:r>
    </w:p>
  </w:endnote>
  <w:endnote w:type="continuationSeparator" w:id="0">
    <w:p w:rsidR="00580842" w:rsidRDefault="00580842" w:rsidP="005B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842" w:rsidRDefault="00580842" w:rsidP="005B05B2">
      <w:pPr>
        <w:spacing w:after="0" w:line="240" w:lineRule="auto"/>
      </w:pPr>
      <w:r>
        <w:separator/>
      </w:r>
    </w:p>
  </w:footnote>
  <w:footnote w:type="continuationSeparator" w:id="0">
    <w:p w:rsidR="00580842" w:rsidRDefault="00580842" w:rsidP="005B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FE8" w:rsidRPr="00E12B62" w:rsidRDefault="00076FE8" w:rsidP="00E12B62">
    <w:pPr>
      <w:pStyle w:val="Encabezado"/>
      <w:tabs>
        <w:tab w:val="clear" w:pos="4419"/>
        <w:tab w:val="clear" w:pos="8838"/>
        <w:tab w:val="left" w:pos="2350"/>
      </w:tabs>
      <w:jc w:val="center"/>
      <w:rPr>
        <w:rFonts w:ascii="Arial" w:hAnsi="Arial" w:cs="Arial"/>
        <w:b/>
        <w:sz w:val="40"/>
      </w:rPr>
    </w:pPr>
    <w:r w:rsidRPr="00E12B62">
      <w:rPr>
        <w:rFonts w:ascii="Arial" w:hAnsi="Arial" w:cs="Arial"/>
        <w:b/>
        <w:sz w:val="40"/>
      </w:rPr>
      <w:t xml:space="preserve">PRESIDENCIA MUNICIPAL DE CASTAÑOS, </w:t>
    </w:r>
  </w:p>
  <w:p w:rsidR="00076FE8" w:rsidRPr="00E12B62" w:rsidRDefault="00076FE8" w:rsidP="00E12B62">
    <w:pPr>
      <w:pStyle w:val="Encabezado"/>
      <w:tabs>
        <w:tab w:val="clear" w:pos="4419"/>
        <w:tab w:val="clear" w:pos="8838"/>
        <w:tab w:val="left" w:pos="2350"/>
      </w:tabs>
      <w:jc w:val="center"/>
      <w:rPr>
        <w:rFonts w:ascii="Arial" w:hAnsi="Arial" w:cs="Arial"/>
        <w:b/>
        <w:sz w:val="36"/>
      </w:rPr>
    </w:pPr>
    <w:r w:rsidRPr="00E12B62">
      <w:rPr>
        <w:rFonts w:ascii="Arial" w:hAnsi="Arial" w:cs="Arial"/>
        <w:b/>
        <w:sz w:val="40"/>
      </w:rPr>
      <w:t>COAHUILA</w:t>
    </w:r>
  </w:p>
  <w:p w:rsidR="005B05B2" w:rsidRDefault="005B05B2" w:rsidP="0095393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2196"/>
    <w:multiLevelType w:val="hybridMultilevel"/>
    <w:tmpl w:val="80D03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5B05B2"/>
    <w:rsid w:val="00076FE8"/>
    <w:rsid w:val="000C4256"/>
    <w:rsid w:val="000D2F5F"/>
    <w:rsid w:val="000E63CF"/>
    <w:rsid w:val="00123EF1"/>
    <w:rsid w:val="00165640"/>
    <w:rsid w:val="0017462C"/>
    <w:rsid w:val="001E3718"/>
    <w:rsid w:val="00212F16"/>
    <w:rsid w:val="00240841"/>
    <w:rsid w:val="00263C5B"/>
    <w:rsid w:val="00264438"/>
    <w:rsid w:val="00271C62"/>
    <w:rsid w:val="00276C8E"/>
    <w:rsid w:val="00323A76"/>
    <w:rsid w:val="00326AE9"/>
    <w:rsid w:val="00341207"/>
    <w:rsid w:val="00390E5B"/>
    <w:rsid w:val="003B3E9A"/>
    <w:rsid w:val="00401109"/>
    <w:rsid w:val="00450072"/>
    <w:rsid w:val="00456047"/>
    <w:rsid w:val="004753FC"/>
    <w:rsid w:val="004804C6"/>
    <w:rsid w:val="00483C9E"/>
    <w:rsid w:val="00490DFF"/>
    <w:rsid w:val="004B207B"/>
    <w:rsid w:val="00530B2D"/>
    <w:rsid w:val="00535282"/>
    <w:rsid w:val="00580842"/>
    <w:rsid w:val="005A14CA"/>
    <w:rsid w:val="005B05B2"/>
    <w:rsid w:val="005D25A7"/>
    <w:rsid w:val="005E2816"/>
    <w:rsid w:val="00621C8A"/>
    <w:rsid w:val="00626071"/>
    <w:rsid w:val="006E6F41"/>
    <w:rsid w:val="0071792B"/>
    <w:rsid w:val="00787F56"/>
    <w:rsid w:val="00791524"/>
    <w:rsid w:val="00794379"/>
    <w:rsid w:val="007C0182"/>
    <w:rsid w:val="007D5A9B"/>
    <w:rsid w:val="008466A0"/>
    <w:rsid w:val="00883E92"/>
    <w:rsid w:val="008D0832"/>
    <w:rsid w:val="008F2601"/>
    <w:rsid w:val="009133F9"/>
    <w:rsid w:val="0095393B"/>
    <w:rsid w:val="00966E19"/>
    <w:rsid w:val="00972034"/>
    <w:rsid w:val="00975826"/>
    <w:rsid w:val="00983919"/>
    <w:rsid w:val="00A41A1B"/>
    <w:rsid w:val="00A605CE"/>
    <w:rsid w:val="00AD7991"/>
    <w:rsid w:val="00B571B6"/>
    <w:rsid w:val="00BA0A2B"/>
    <w:rsid w:val="00BB7C41"/>
    <w:rsid w:val="00BD50F1"/>
    <w:rsid w:val="00BE6142"/>
    <w:rsid w:val="00C260C7"/>
    <w:rsid w:val="00C26DF6"/>
    <w:rsid w:val="00C42C37"/>
    <w:rsid w:val="00C7294D"/>
    <w:rsid w:val="00C8622A"/>
    <w:rsid w:val="00C906BF"/>
    <w:rsid w:val="00D66F48"/>
    <w:rsid w:val="00D74519"/>
    <w:rsid w:val="00D75C4D"/>
    <w:rsid w:val="00D80E79"/>
    <w:rsid w:val="00DA3FEC"/>
    <w:rsid w:val="00DA7336"/>
    <w:rsid w:val="00DC2811"/>
    <w:rsid w:val="00DE4BE3"/>
    <w:rsid w:val="00DF595D"/>
    <w:rsid w:val="00E30229"/>
    <w:rsid w:val="00E50F39"/>
    <w:rsid w:val="00E57F62"/>
    <w:rsid w:val="00E96CAF"/>
    <w:rsid w:val="00F14BB6"/>
    <w:rsid w:val="00F56CA4"/>
    <w:rsid w:val="00F8373A"/>
    <w:rsid w:val="00FB7CAE"/>
    <w:rsid w:val="00FE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F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5B2"/>
  </w:style>
  <w:style w:type="paragraph" w:styleId="Piedepgina">
    <w:name w:val="footer"/>
    <w:basedOn w:val="Normal"/>
    <w:link w:val="PiedepginaCar"/>
    <w:uiPriority w:val="99"/>
    <w:unhideWhenUsed/>
    <w:rsid w:val="005B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5B2"/>
  </w:style>
  <w:style w:type="paragraph" w:styleId="Prrafodelista">
    <w:name w:val="List Paragraph"/>
    <w:basedOn w:val="Normal"/>
    <w:uiPriority w:val="34"/>
    <w:qFormat/>
    <w:rsid w:val="005B0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274C1-3502-474A-986F-2EA5098A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CGN LOTO</dc:creator>
  <cp:lastModifiedBy>Salazar Armendariz</cp:lastModifiedBy>
  <cp:revision>30</cp:revision>
  <cp:lastPrinted>2017-10-30T17:35:00Z</cp:lastPrinted>
  <dcterms:created xsi:type="dcterms:W3CDTF">2017-01-30T01:05:00Z</dcterms:created>
  <dcterms:modified xsi:type="dcterms:W3CDTF">2018-08-06T15:09:00Z</dcterms:modified>
</cp:coreProperties>
</file>