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870" w:rsidRDefault="00F57870">
      <w:bookmarkStart w:id="0" w:name="_GoBack"/>
      <w:bookmarkEnd w:id="0"/>
      <w:r>
        <w:rPr>
          <w:noProof/>
          <w:lang w:eastAsia="es-MX"/>
        </w:rPr>
        <w:drawing>
          <wp:anchor distT="0" distB="0" distL="114300" distR="114300" simplePos="0" relativeHeight="251658240" behindDoc="1" locked="0" layoutInCell="1" allowOverlap="1" wp14:anchorId="0F0DDD6D" wp14:editId="21F45406">
            <wp:simplePos x="0" y="0"/>
            <wp:positionH relativeFrom="column">
              <wp:posOffset>-1042035</wp:posOffset>
            </wp:positionH>
            <wp:positionV relativeFrom="paragraph">
              <wp:posOffset>-680720</wp:posOffset>
            </wp:positionV>
            <wp:extent cx="7648575" cy="9629775"/>
            <wp:effectExtent l="0" t="0" r="9525" b="9525"/>
            <wp:wrapNone/>
            <wp:docPr id="1" name="Imagen 1" descr="C:\Users\HP\Desktop\GAC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ACE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8575" cy="962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D70" w:rsidRDefault="00826D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F57870" w:rsidRDefault="00F57870"/>
    <w:p w:rsidR="00D05282" w:rsidRPr="00CF0DC4" w:rsidRDefault="00D05282" w:rsidP="00D05282">
      <w:pPr>
        <w:jc w:val="both"/>
        <w:rPr>
          <w:rFonts w:ascii="Arial" w:hAnsi="Arial" w:cs="Arial"/>
          <w:b/>
          <w:bCs/>
        </w:rPr>
      </w:pPr>
      <w:r>
        <w:rPr>
          <w:rFonts w:ascii="Arial" w:hAnsi="Arial" w:cs="Arial"/>
          <w:b/>
          <w:bCs/>
        </w:rPr>
        <w:lastRenderedPageBreak/>
        <w:t xml:space="preserve">                        </w:t>
      </w:r>
    </w:p>
    <w:p w:rsidR="00D05282" w:rsidRPr="00CF0DC4" w:rsidRDefault="00D05282" w:rsidP="00D05282">
      <w:pPr>
        <w:jc w:val="center"/>
        <w:rPr>
          <w:rFonts w:ascii="Arial" w:hAnsi="Arial" w:cs="Arial"/>
          <w:b/>
          <w:bCs/>
        </w:rPr>
      </w:pPr>
      <w:r w:rsidRPr="00CF0DC4">
        <w:rPr>
          <w:rFonts w:ascii="Arial" w:hAnsi="Arial" w:cs="Arial"/>
          <w:b/>
          <w:bCs/>
        </w:rPr>
        <w:t>ACTA DE SESIÓN EXTRAORDINARIA DE CABILDO NO. 44</w:t>
      </w:r>
    </w:p>
    <w:p w:rsidR="00D05282" w:rsidRPr="00CF0DC4" w:rsidRDefault="00D05282" w:rsidP="00D05282">
      <w:pPr>
        <w:jc w:val="both"/>
        <w:rPr>
          <w:rFonts w:ascii="Arial" w:hAnsi="Arial" w:cs="Arial"/>
          <w:bCs/>
        </w:rPr>
      </w:pPr>
    </w:p>
    <w:p w:rsidR="00D05282" w:rsidRPr="00CF0DC4" w:rsidRDefault="00D05282" w:rsidP="00D05282">
      <w:pPr>
        <w:jc w:val="both"/>
        <w:rPr>
          <w:rFonts w:ascii="Arial" w:hAnsi="Arial" w:cs="Arial"/>
        </w:rPr>
      </w:pPr>
      <w:r w:rsidRPr="00CF0DC4">
        <w:rPr>
          <w:rFonts w:ascii="Arial" w:hAnsi="Arial" w:cs="Arial"/>
        </w:rPr>
        <w:t xml:space="preserve">. . . . . EN LA CIUDAD DE FRANCISCO I. MADERO, ESTADO DE COAHUILA DE ZARAGOZA, DEL MUNICIPIO DEL MISMO NOMBRE, SIENDO LAS </w:t>
      </w:r>
      <w:r w:rsidRPr="00CF0DC4">
        <w:rPr>
          <w:rFonts w:ascii="Arial" w:hAnsi="Arial" w:cs="Arial"/>
          <w:b/>
        </w:rPr>
        <w:t>8:00  HORAS</w:t>
      </w:r>
      <w:r w:rsidRPr="00CF0DC4">
        <w:rPr>
          <w:rFonts w:ascii="Arial" w:hAnsi="Arial" w:cs="Arial"/>
        </w:rPr>
        <w:t xml:space="preserve"> (OCHO HORAS) DEL DÍA </w:t>
      </w:r>
      <w:r w:rsidRPr="00CF0DC4">
        <w:rPr>
          <w:rFonts w:ascii="Arial" w:hAnsi="Arial" w:cs="Arial"/>
          <w:b/>
        </w:rPr>
        <w:t>JUEVES 11 DE JUNIO DEL  2015</w:t>
      </w:r>
      <w:r w:rsidRPr="00CF0DC4">
        <w:rPr>
          <w:rFonts w:ascii="Arial" w:hAnsi="Arial" w:cs="Arial"/>
        </w:rPr>
        <w:t xml:space="preserve">, REUNIDOS EN LA SALA DE REGIDORES, DECLARADO RECINTO OFICIAL PARA EL  EFECTO DE CELEBRAR </w:t>
      </w:r>
      <w:r w:rsidRPr="00CF0DC4">
        <w:rPr>
          <w:rFonts w:ascii="Arial" w:hAnsi="Arial" w:cs="Arial"/>
          <w:b/>
        </w:rPr>
        <w:t>S</w:t>
      </w:r>
      <w:r w:rsidRPr="00CF0DC4">
        <w:rPr>
          <w:rFonts w:ascii="Arial" w:hAnsi="Arial" w:cs="Arial"/>
          <w:b/>
          <w:bCs/>
        </w:rPr>
        <w:t xml:space="preserve">ESIÓN EXTRAORDINARIA DE CABILDO NO. 44, </w:t>
      </w:r>
      <w:r w:rsidRPr="00CF0DC4">
        <w:rPr>
          <w:rFonts w:ascii="Arial" w:hAnsi="Arial" w:cs="Arial"/>
        </w:rPr>
        <w:t xml:space="preserve">EL C. PRESIDENTE MUNICIPAL, REGIDORES, SÍNDICOS Y SECRETARIO DEL R. AYUNTAMIENTO,   BAJO EL SIGUIENTE:- - - - - - - - - - - - - - - - - - - - - - - - - - - - - - - - - - - - - - - - - - - - - - - - - - - - - - - - - - </w:t>
      </w:r>
    </w:p>
    <w:p w:rsidR="00D05282" w:rsidRPr="00CF0DC4" w:rsidRDefault="00D05282" w:rsidP="00D05282">
      <w:pPr>
        <w:jc w:val="both"/>
        <w:rPr>
          <w:rFonts w:ascii="Arial" w:hAnsi="Arial" w:cs="Arial"/>
        </w:rPr>
      </w:pPr>
    </w:p>
    <w:p w:rsidR="00D05282" w:rsidRPr="00CF0DC4" w:rsidRDefault="00D05282" w:rsidP="00D05282">
      <w:pPr>
        <w:jc w:val="both"/>
        <w:rPr>
          <w:rFonts w:ascii="Arial" w:hAnsi="Arial" w:cs="Arial"/>
          <w:b/>
        </w:rPr>
      </w:pPr>
      <w:r w:rsidRPr="00CF0DC4">
        <w:rPr>
          <w:rFonts w:ascii="Arial" w:hAnsi="Arial" w:cs="Arial"/>
          <w:b/>
        </w:rPr>
        <w:t xml:space="preserve">- - - - - - - - - - - - - - - - - - - - - - - - - - - - - - -  </w:t>
      </w:r>
      <w:r w:rsidRPr="00CF0DC4">
        <w:rPr>
          <w:rFonts w:ascii="Arial" w:hAnsi="Arial" w:cs="Arial"/>
          <w:b/>
          <w:bCs/>
        </w:rPr>
        <w:t>ORDEN DEL DÍA</w:t>
      </w:r>
      <w:r w:rsidRPr="00CF0DC4">
        <w:rPr>
          <w:rFonts w:ascii="Arial" w:hAnsi="Arial" w:cs="Arial"/>
          <w:b/>
        </w:rPr>
        <w:t xml:space="preserve">:- - - - - - - - - - - - - - - - - - - - - - </w:t>
      </w:r>
    </w:p>
    <w:p w:rsidR="00D05282" w:rsidRPr="00CF0DC4" w:rsidRDefault="00D05282" w:rsidP="00D05282">
      <w:pPr>
        <w:jc w:val="both"/>
        <w:rPr>
          <w:rFonts w:ascii="Arial" w:hAnsi="Arial" w:cs="Arial"/>
          <w:b/>
          <w:bCs/>
          <w:lang w:val="es-ES_tradnl"/>
        </w:rPr>
      </w:pPr>
    </w:p>
    <w:p w:rsidR="00D05282" w:rsidRPr="00D05282" w:rsidRDefault="00D05282" w:rsidP="00D05282">
      <w:pPr>
        <w:jc w:val="both"/>
        <w:rPr>
          <w:rFonts w:ascii="Arial" w:hAnsi="Arial" w:cs="Arial"/>
          <w:b/>
          <w:bCs/>
          <w:lang w:val="es-ES_tradnl"/>
        </w:rPr>
      </w:pPr>
      <w:r w:rsidRPr="00CF0DC4">
        <w:rPr>
          <w:rFonts w:ascii="Arial" w:hAnsi="Arial" w:cs="Arial"/>
          <w:b/>
          <w:bCs/>
          <w:lang w:val="es-ES_tradnl"/>
        </w:rPr>
        <w:t xml:space="preserve">1.- LISTA DE ASISTENCIA. - - - - - - - - - - - - - - - - - - - - - - - - - - - - - - - - - - - - - - - - - - - - - - - </w:t>
      </w:r>
    </w:p>
    <w:p w:rsidR="00D05282" w:rsidRPr="00CF0DC4" w:rsidRDefault="00D05282" w:rsidP="00D05282">
      <w:pPr>
        <w:jc w:val="both"/>
        <w:rPr>
          <w:rFonts w:ascii="Arial" w:hAnsi="Arial" w:cs="Arial"/>
          <w:b/>
          <w:bCs/>
          <w:lang w:val="es-ES_tradnl"/>
        </w:rPr>
      </w:pPr>
      <w:r w:rsidRPr="00CF0DC4">
        <w:rPr>
          <w:rFonts w:ascii="Arial" w:hAnsi="Arial" w:cs="Arial"/>
          <w:b/>
        </w:rPr>
        <w:t>2.- INSTALACIÓN LEGAL DE LA ASAMBLEA.</w:t>
      </w:r>
      <w:r w:rsidRPr="00CF0DC4">
        <w:rPr>
          <w:rFonts w:ascii="Arial" w:hAnsi="Arial" w:cs="Arial"/>
          <w:b/>
          <w:bCs/>
          <w:lang w:val="es-ES_tradnl"/>
        </w:rPr>
        <w:t xml:space="preserve"> - - - - - - - - - - - - - - - - - - - - - - - - - - - - - - - - </w:t>
      </w:r>
    </w:p>
    <w:p w:rsidR="00D05282" w:rsidRPr="00CF0DC4" w:rsidRDefault="00D05282" w:rsidP="00D05282">
      <w:pPr>
        <w:jc w:val="both"/>
        <w:rPr>
          <w:rFonts w:ascii="Arial" w:hAnsi="Arial" w:cs="Arial"/>
          <w:b/>
        </w:rPr>
      </w:pPr>
      <w:r w:rsidRPr="00CF0DC4">
        <w:rPr>
          <w:rFonts w:ascii="Arial" w:hAnsi="Arial" w:cs="Arial"/>
          <w:b/>
          <w:bCs/>
          <w:lang w:val="es-ES_tradnl"/>
        </w:rPr>
        <w:t>3.-</w:t>
      </w:r>
      <w:r w:rsidRPr="00CF0DC4">
        <w:rPr>
          <w:rFonts w:ascii="Arial" w:hAnsi="Arial" w:cs="Arial"/>
          <w:b/>
        </w:rPr>
        <w:t xml:space="preserve"> PRESENTACIÓN DEL PRESUPUESTO DE EGRESOS DEL MUNICIPIO DE FRANCISCO I. MADERO, COAHUILA, PARA EL EJERCICIO FISCAL DEL 2015, PARA SU ANÁLISIS, DISCUSIÓN Y EN SU CASO APROBACIÓN.- - - - - - -- - - - - - - - - - - - - - - - - </w:t>
      </w:r>
    </w:p>
    <w:p w:rsidR="00D05282" w:rsidRPr="00CF0DC4" w:rsidRDefault="00D05282" w:rsidP="00D05282">
      <w:pPr>
        <w:jc w:val="both"/>
        <w:rPr>
          <w:rFonts w:ascii="Arial" w:hAnsi="Arial" w:cs="Arial"/>
          <w:b/>
          <w:bCs/>
          <w:u w:val="single"/>
        </w:rPr>
      </w:pPr>
      <w:r w:rsidRPr="00CF0DC4">
        <w:rPr>
          <w:rFonts w:ascii="Arial" w:hAnsi="Arial" w:cs="Arial"/>
          <w:b/>
        </w:rPr>
        <w:t xml:space="preserve">4.-  CLAUSURA DE LA ASAMBLEA.- - - - - - - - - - - - - - - - - - - - - - - - - - - - - - - - - - - - - - - -  </w:t>
      </w:r>
    </w:p>
    <w:p w:rsidR="00D05282" w:rsidRPr="00CF0DC4" w:rsidRDefault="00D05282" w:rsidP="00D05282">
      <w:pPr>
        <w:jc w:val="both"/>
        <w:rPr>
          <w:rFonts w:ascii="Arial" w:hAnsi="Arial" w:cs="Arial"/>
          <w:b/>
          <w:bCs/>
          <w:u w:val="single"/>
        </w:rPr>
      </w:pPr>
    </w:p>
    <w:p w:rsidR="00D05282" w:rsidRPr="00D05282" w:rsidRDefault="00D05282" w:rsidP="00D05282">
      <w:pPr>
        <w:jc w:val="both"/>
        <w:rPr>
          <w:rFonts w:ascii="Arial" w:hAnsi="Arial" w:cs="Arial"/>
          <w:u w:val="single"/>
        </w:rPr>
      </w:pPr>
      <w:r w:rsidRPr="00CF0DC4">
        <w:rPr>
          <w:rFonts w:ascii="Arial" w:hAnsi="Arial" w:cs="Arial"/>
          <w:b/>
          <w:bCs/>
          <w:u w:val="single"/>
        </w:rPr>
        <w:t>1.- LISTA DE ASISTENCIA</w:t>
      </w:r>
      <w:r w:rsidRPr="00CF0DC4">
        <w:rPr>
          <w:rFonts w:ascii="Arial" w:hAnsi="Arial" w:cs="Arial"/>
          <w:u w:val="single"/>
        </w:rPr>
        <w:t>.-</w:t>
      </w:r>
    </w:p>
    <w:p w:rsidR="00D05282" w:rsidRPr="00CF0DC4" w:rsidRDefault="00D05282" w:rsidP="00D05282">
      <w:pPr>
        <w:jc w:val="both"/>
        <w:rPr>
          <w:rFonts w:ascii="Arial" w:hAnsi="Arial" w:cs="Arial"/>
        </w:rPr>
      </w:pPr>
      <w:r w:rsidRPr="00CF0DC4">
        <w:rPr>
          <w:rFonts w:ascii="Arial" w:hAnsi="Arial" w:cs="Arial"/>
        </w:rPr>
        <w:t xml:space="preserve">ENCONTRÁNDOSE  PRESENTES EL ING. DAVID GUSTAVO FLORES LAVENANT, PRESIDENTE MUNICIPAL, LOS C. LIC. NICOLÁS ISLAS RUBIO, PROFRA.  MARÍA TERESA ACOSTA VERA, LIC. ISIDRO PERALES ESPINO,  MA. LUISA GARCÍA MÁRQUEZ,  ING. ALFONSO ALBERTO MATA RAMOS, DRA.  WENDY RUBÍ ALMARAZ  HERNÁNDEZ, PROFR. OSCAR JAVIER PALACIOS CAMPOS, C. GILBERTO IBARRA LÓPEZ, C. ROXANA GONZÁLEZ CALVILLO, C. DAMIÁN DE LA TORRE JAIME,  C. LIDIA ESQUIVEL GUTIÉRREZ, C.  MA. DEL ROSARIO SALAS RANGEL, C. HORTENSIA DÍAZ BLANCO, POR SU ORDEN PRIMERO, SEGUNDO, TERCERO, </w:t>
      </w:r>
      <w:r w:rsidRPr="00CF0DC4">
        <w:rPr>
          <w:rFonts w:ascii="Arial" w:hAnsi="Arial" w:cs="Arial"/>
        </w:rPr>
        <w:lastRenderedPageBreak/>
        <w:t>CUARTO, QUINTO, SEXTO, SÉPTIMO, OCTAVO, NOVENO, DECIMO, DÉCIMO PRIMER REGIDORES,  SÍNDICO DE MAYORÍA Y SINDICO DE MINORÍA RESPECTIVAMENTE, SIENDO ASISTIDOS POR EL PROFR. FRANCISCO JAVIER PEDROZA ALVARADO, SECRETARIO DEL  R. AYUNTAMIENTO,  RESPECTIVAMENTE. - - - - - - - - - - - - - - - - - - - - - - - - - - - - - -</w:t>
      </w:r>
    </w:p>
    <w:p w:rsidR="00D05282" w:rsidRPr="00CF0DC4" w:rsidRDefault="00D05282" w:rsidP="00D05282">
      <w:pPr>
        <w:jc w:val="both"/>
        <w:rPr>
          <w:rFonts w:ascii="Arial" w:hAnsi="Arial" w:cs="Arial"/>
          <w:b/>
          <w:bCs/>
          <w:u w:val="single"/>
        </w:rPr>
      </w:pPr>
    </w:p>
    <w:p w:rsidR="00D05282" w:rsidRPr="00CF0DC4" w:rsidRDefault="00D05282" w:rsidP="00D05282">
      <w:pPr>
        <w:jc w:val="both"/>
        <w:rPr>
          <w:rFonts w:ascii="Arial" w:hAnsi="Arial" w:cs="Arial"/>
        </w:rPr>
      </w:pPr>
      <w:r w:rsidRPr="00CF0DC4">
        <w:rPr>
          <w:rFonts w:ascii="Arial" w:hAnsi="Arial" w:cs="Arial"/>
          <w:b/>
          <w:bCs/>
          <w:u w:val="single"/>
        </w:rPr>
        <w:t xml:space="preserve">2.- INSTALACIÓN LEGAL DE LA ASAMBLEA.- </w:t>
      </w:r>
    </w:p>
    <w:p w:rsidR="00D05282" w:rsidRPr="00CF0DC4" w:rsidRDefault="00D05282" w:rsidP="00D05282">
      <w:pPr>
        <w:jc w:val="both"/>
        <w:rPr>
          <w:rFonts w:ascii="Arial" w:hAnsi="Arial" w:cs="Arial"/>
          <w:b/>
          <w:bCs/>
          <w:u w:val="single"/>
        </w:rPr>
      </w:pPr>
    </w:p>
    <w:p w:rsidR="00D05282" w:rsidRPr="00CF0DC4" w:rsidRDefault="00D05282" w:rsidP="00D05282">
      <w:pPr>
        <w:tabs>
          <w:tab w:val="left" w:pos="-142"/>
        </w:tabs>
        <w:jc w:val="both"/>
        <w:rPr>
          <w:rFonts w:ascii="Arial" w:hAnsi="Arial" w:cs="Arial"/>
        </w:rPr>
      </w:pPr>
      <w:r w:rsidRPr="00CF0DC4">
        <w:rPr>
          <w:rFonts w:ascii="Arial" w:hAnsi="Arial" w:cs="Arial"/>
        </w:rPr>
        <w:t xml:space="preserve">COMPROBADO EL QUÓRUM  LEGAL, EL C. PRESIDENTE MUNICIPAL ING. DAVID GUSTAVO FLORES LAVENANT, PROCEDIÓ A INSTALAR LEGALMENTE LA ASAMBLEA Y DECLARAR VALIDOS LOS ACUERDOS QUE DE ELLA EMANEN.- - - - - - - - - - - - - - - - -  </w:t>
      </w:r>
    </w:p>
    <w:p w:rsidR="00D05282" w:rsidRDefault="00D05282" w:rsidP="00D05282">
      <w:pPr>
        <w:jc w:val="both"/>
        <w:rPr>
          <w:rFonts w:ascii="Arial" w:hAnsi="Arial" w:cs="Arial"/>
          <w:b/>
          <w:bCs/>
          <w:lang w:val="es-ES_tradnl"/>
        </w:rPr>
      </w:pPr>
    </w:p>
    <w:p w:rsidR="00D05282" w:rsidRPr="00CF0DC4" w:rsidRDefault="00D05282" w:rsidP="00D05282">
      <w:pPr>
        <w:jc w:val="both"/>
        <w:rPr>
          <w:rFonts w:ascii="Arial" w:hAnsi="Arial" w:cs="Arial"/>
          <w:b/>
        </w:rPr>
      </w:pPr>
      <w:r w:rsidRPr="00CF0DC4">
        <w:rPr>
          <w:rFonts w:ascii="Arial" w:hAnsi="Arial" w:cs="Arial"/>
          <w:b/>
          <w:bCs/>
          <w:lang w:val="es-ES_tradnl"/>
        </w:rPr>
        <w:t>3.-</w:t>
      </w:r>
      <w:r w:rsidRPr="00CF0DC4">
        <w:rPr>
          <w:rFonts w:ascii="Arial" w:hAnsi="Arial" w:cs="Arial"/>
          <w:b/>
        </w:rPr>
        <w:t xml:space="preserve"> PRESENTACIÓN DEL </w:t>
      </w:r>
      <w:r>
        <w:rPr>
          <w:rFonts w:ascii="Arial" w:hAnsi="Arial" w:cs="Arial"/>
          <w:b/>
        </w:rPr>
        <w:t xml:space="preserve">MODELO DE </w:t>
      </w:r>
      <w:r w:rsidRPr="00CF0DC4">
        <w:rPr>
          <w:rFonts w:ascii="Arial" w:hAnsi="Arial" w:cs="Arial"/>
          <w:b/>
        </w:rPr>
        <w:t xml:space="preserve">PRESUPUESTO DE EGRESOS DEL MUNICIPIO DE FRANCISCO I. MADERO, COAHUILA, PARA EL EJERCICIO FISCAL DEL 2015, PARA SU ANÁLISIS, DISCUSIÓN Y EN SU CASO APROBACIÓN.- - - - - - -- - - - - - - - - - - - </w:t>
      </w:r>
    </w:p>
    <w:p w:rsidR="00D05282" w:rsidRPr="00CF0DC4" w:rsidRDefault="00D05282" w:rsidP="00D05282">
      <w:pPr>
        <w:pStyle w:val="Sinespaciado"/>
        <w:jc w:val="both"/>
        <w:rPr>
          <w:rFonts w:ascii="Arial" w:hAnsi="Arial" w:cs="Arial"/>
          <w:sz w:val="22"/>
          <w:szCs w:val="22"/>
        </w:rPr>
      </w:pPr>
    </w:p>
    <w:p w:rsidR="00D05282" w:rsidRPr="00CF0DC4" w:rsidRDefault="00D05282" w:rsidP="00D05282">
      <w:pPr>
        <w:jc w:val="both"/>
        <w:rPr>
          <w:rFonts w:ascii="Arial" w:hAnsi="Arial" w:cs="Arial"/>
        </w:rPr>
      </w:pPr>
      <w:r w:rsidRPr="00CF0DC4">
        <w:rPr>
          <w:rFonts w:ascii="Arial" w:hAnsi="Arial" w:cs="Arial"/>
        </w:rPr>
        <w:t xml:space="preserve">EN ESTE ACTO, SE LE CONCEDE EL USO DE LA VOZ AL C.P. PABLO NAVARRO HERNÁNDEZ, TESORERO MUNICIPAL, QUIEN PRESENTA PARA SU CONOCIMIENTO, ANÁLISIS, DISCUSIÓN Y APROBACIÓN EN SU CASO EL MODELO DE PRESUPUESTO DE EGRESOS MUNICIPAL PARA EL EJERCICIO FISCAL 2015, DE CONFORMIDAD CON LO DISPUESTO POR EL ARTÍCULO 115 FRACCIÓN IV DE LA CONSTITUCIÓN POLÍTICA DE LOS ESTADOS UNIDOS MEXICANOS; ARTÍCULO 158-P FRACCIÓN IV DE LA CONSTITUCIÓN POLÍTICA DEL ESTADO DE COAHUILA, DE ZARAGOZA; ARTÍCULOS 102 FRACCIÓN V, NUMERAL 3 Y ARTICULO 246 DEL CÓDIGO MUNICIPAL PARA EL ESTADO DE COAHUILA; ARTÍCULOS 262 Y 263 DEL CÓDIGO FINANCIERO  PARA LOS MUNICIPIOS DEL ESTADO DE COAHUILA DE ZARAGOZA; PARA EL EFECTO DE QUE EL R. AYUNTAMIENTO DE FRANCISCO I. MADERO, COAHUILA, RESUELVA SOBRE LA APROBACIÓN DEL REFERIDO PRESUPUESTO DE EGRESOS PRESENTADO, DOCUMENTO QUE AL SER ANALIZADO Y DISCUTIDO  POR EL PLENO  DEL H. CABILDO, EN BASE A LOS ARGUMENTOS EXPUESTOS Y DEMÁS COMENTARIOS CON RELACIÓN AL TEMA, </w:t>
      </w:r>
      <w:r w:rsidRPr="00CF0DC4">
        <w:rPr>
          <w:rFonts w:ascii="Arial" w:hAnsi="Arial" w:cs="Arial"/>
          <w:b/>
        </w:rPr>
        <w:t>APROBARON POR UNANIMIDAD DE VOTOS DE LOS INTEGRANTES DEL H. CUERPO EDILICIO</w:t>
      </w:r>
      <w:r w:rsidRPr="00CF0DC4">
        <w:rPr>
          <w:rFonts w:ascii="Arial" w:hAnsi="Arial" w:cs="Arial"/>
        </w:rPr>
        <w:t>, SE TOMARON LOS SIGUIENTES PUNTOS DE: - - - - - - - - - - - - - - - - - - - - - - - - - - - - - - - - - - - - - - - - - - - - - - - - - - - -</w:t>
      </w:r>
      <w:r>
        <w:rPr>
          <w:rFonts w:ascii="Arial" w:hAnsi="Arial" w:cs="Arial"/>
        </w:rPr>
        <w:t xml:space="preserve"> - - - - - - - - - - - - - </w:t>
      </w:r>
      <w:r w:rsidRPr="00CF0DC4">
        <w:rPr>
          <w:rFonts w:ascii="Arial" w:hAnsi="Arial" w:cs="Arial"/>
        </w:rPr>
        <w:t xml:space="preserve"> </w:t>
      </w:r>
    </w:p>
    <w:p w:rsidR="00D05282" w:rsidRPr="00CF0DC4" w:rsidRDefault="00D05282" w:rsidP="00D05282">
      <w:pPr>
        <w:jc w:val="both"/>
        <w:rPr>
          <w:rFonts w:ascii="Arial" w:hAnsi="Arial" w:cs="Arial"/>
        </w:rPr>
      </w:pPr>
    </w:p>
    <w:p w:rsidR="00D05282" w:rsidRPr="00CF0DC4" w:rsidRDefault="00D05282" w:rsidP="00D05282">
      <w:pPr>
        <w:jc w:val="both"/>
        <w:rPr>
          <w:rFonts w:ascii="Arial" w:hAnsi="Arial" w:cs="Arial"/>
        </w:rPr>
      </w:pPr>
      <w:r w:rsidRPr="00CF0DC4">
        <w:rPr>
          <w:rFonts w:ascii="Arial" w:hAnsi="Arial" w:cs="Arial"/>
        </w:rPr>
        <w:t xml:space="preserve"> - - - - - - - - - - - - - - - - - - - - - - - - - - -  A C U E R D O: - - - - - - - - - - - - - - - - - - - - - - - - - - - </w:t>
      </w:r>
    </w:p>
    <w:p w:rsidR="00D05282" w:rsidRPr="00CF0DC4" w:rsidRDefault="00D05282" w:rsidP="00D05282">
      <w:pPr>
        <w:jc w:val="both"/>
        <w:rPr>
          <w:rFonts w:ascii="Arial" w:hAnsi="Arial" w:cs="Arial"/>
        </w:rPr>
      </w:pPr>
    </w:p>
    <w:p w:rsidR="00D05282" w:rsidRPr="00CF0DC4" w:rsidRDefault="00D05282" w:rsidP="00D05282">
      <w:pPr>
        <w:jc w:val="both"/>
        <w:rPr>
          <w:rFonts w:ascii="Arial" w:hAnsi="Arial" w:cs="Arial"/>
        </w:rPr>
      </w:pPr>
      <w:r w:rsidRPr="00CF0DC4">
        <w:rPr>
          <w:rFonts w:ascii="Arial" w:hAnsi="Arial" w:cs="Arial"/>
          <w:b/>
        </w:rPr>
        <w:t>PRIMERO.-</w:t>
      </w:r>
      <w:r w:rsidRPr="00CF0DC4">
        <w:rPr>
          <w:rFonts w:ascii="Arial" w:hAnsi="Arial" w:cs="Arial"/>
        </w:rPr>
        <w:t xml:space="preserve"> CON FUNDAMENTO EN  LO DISPUESTO POR EL ARTÍCULO 115 FRACCIÓN IV DE LA CONSTITUCIÓN POLÍTICA DE LOS ESTADOS UNIDOS MEXICANOS; ARTÍCULO 158-P FRACCIÓN IV DE LA CONSTITUCIÓN POLÍTICA DEL ESTADO DE COAHUILA, DE ZARAGOZA; ARTÍCULOS 102 FRACCIÓN V, NUMERAL 3 Y ARTICULO 246 DEL CÓDIGO MUNICIPAL PARA EL ESTADO DE COAHUILA; ARTÍCULOS 262 Y 263 DEL CÓDIGO FINANCIERO  PARA LOS MUNICIPIOS DEL ESTADO DE COAHUILA DE ZARAGOZA;</w:t>
      </w:r>
      <w:r w:rsidRPr="00CF0DC4">
        <w:rPr>
          <w:rFonts w:ascii="Arial" w:hAnsi="Arial" w:cs="Arial"/>
          <w:b/>
        </w:rPr>
        <w:t>POR UNANIMIDAD DE VOTOS DE LOS INTEGRANTES DEL H. CUERPO EDILICIO</w:t>
      </w:r>
      <w:r w:rsidRPr="00CF0DC4">
        <w:rPr>
          <w:rFonts w:ascii="Arial" w:hAnsi="Arial" w:cs="Arial"/>
        </w:rPr>
        <w:t xml:space="preserve">, SE APRUEBA EL MODELO DE PRESUPUESTO DE EGRESOS MUNICIPAL ARMONIZADO, EN ALCANCE AL PRESUPUESTO DE EGRESOS MUNICIPAL PARA EL EJERCICIO FISCAL 2015, QUE FUE APROBADO POR LOS INTEGRANTES DEL AYUNTAMIENTO DEL MUNICIPIO DE FRANCISCO I. MADERO, COAHUILA EN REUNIÓN DE CABILDO DEL PASADO 19 DE DICIEMBRE DE 2014. - - - - - - - - - - </w:t>
      </w:r>
      <w:r>
        <w:rPr>
          <w:rFonts w:ascii="Arial" w:hAnsi="Arial" w:cs="Arial"/>
        </w:rPr>
        <w:t>- - - - - - - - - - - - - - -</w:t>
      </w:r>
    </w:p>
    <w:p w:rsidR="00D05282" w:rsidRPr="00CF0DC4" w:rsidRDefault="00D05282" w:rsidP="00D05282">
      <w:pPr>
        <w:jc w:val="both"/>
        <w:rPr>
          <w:rFonts w:ascii="Arial" w:hAnsi="Arial" w:cs="Arial"/>
        </w:rPr>
      </w:pPr>
    </w:p>
    <w:p w:rsidR="00D05282" w:rsidRDefault="00D05282" w:rsidP="00D05282">
      <w:pPr>
        <w:tabs>
          <w:tab w:val="left" w:pos="1980"/>
        </w:tabs>
        <w:jc w:val="both"/>
        <w:rPr>
          <w:rFonts w:ascii="Arial" w:hAnsi="Arial" w:cs="Arial"/>
          <w:lang w:val="es-ES_tradnl"/>
        </w:rPr>
      </w:pPr>
      <w:r w:rsidRPr="00CF0DC4">
        <w:rPr>
          <w:rFonts w:ascii="Arial" w:hAnsi="Arial" w:cs="Arial"/>
          <w:b/>
        </w:rPr>
        <w:t>SEGUNDO.-</w:t>
      </w:r>
      <w:r w:rsidRPr="00CF0DC4">
        <w:rPr>
          <w:rFonts w:ascii="Arial" w:hAnsi="Arial" w:cs="Arial"/>
        </w:rPr>
        <w:t xml:space="preserve"> </w:t>
      </w:r>
      <w:r w:rsidRPr="00CF0DC4">
        <w:rPr>
          <w:rFonts w:ascii="Arial" w:hAnsi="Arial" w:cs="Arial"/>
          <w:lang w:val="es-ES_tradnl"/>
        </w:rPr>
        <w:t xml:space="preserve">SE AUTORIZA AL C. PRESIDENTE MUNICIPAL, PARA QUE A TRAVÉS DE LA SECRETARIA DEL R. AYUNTAMIENTO, SE ENVIÉ COPIA DEL REFERIDO DOCUMENTO Y DEL ACTA DE CABILDO  DONDE FUE  APROBADO A LA   AUDITORIA SUPERIOR DEL H. CONGRESO DEL ESTADO, PARA SU  CONOCIMIENTO Y EFECTOS DE SEGUIMIENTO, ASÍ MISMO, SE SOLICITE LA AUTORIZACIÓN DEL EJECUTIVO </w:t>
      </w:r>
    </w:p>
    <w:p w:rsidR="00D05282" w:rsidRPr="00CF0DC4" w:rsidRDefault="00D05282" w:rsidP="00D05282">
      <w:pPr>
        <w:tabs>
          <w:tab w:val="left" w:pos="1980"/>
        </w:tabs>
        <w:jc w:val="both"/>
        <w:rPr>
          <w:rFonts w:ascii="Arial" w:hAnsi="Arial" w:cs="Arial"/>
          <w:lang w:val="es-ES_tradnl"/>
        </w:rPr>
      </w:pPr>
      <w:r w:rsidRPr="00CF0DC4">
        <w:rPr>
          <w:rFonts w:ascii="Arial" w:hAnsi="Arial" w:cs="Arial"/>
          <w:lang w:val="es-ES_tradnl"/>
        </w:rPr>
        <w:t xml:space="preserve">ESTATAL PARA QUE EL MODELO DE PRESUPUESTO DE EGRESOS APROBADO PARA EL EJERCICIO DEL 2015,  SE PUBLIQUE EN EL PERIÓDICO OFICIAL DEL GOBIERNO DEL ESTADO. - - - - - - - - - - - - - - - - - - - - </w:t>
      </w:r>
      <w:r>
        <w:rPr>
          <w:rFonts w:ascii="Arial" w:hAnsi="Arial" w:cs="Arial"/>
          <w:lang w:val="es-ES_tradnl"/>
        </w:rPr>
        <w:t xml:space="preserve">- - - - - - - - - - - - - - - - - - - -- - - - - - - - - - - - - - - - - </w:t>
      </w:r>
    </w:p>
    <w:p w:rsidR="00D05282" w:rsidRPr="00CF0DC4" w:rsidRDefault="00D05282" w:rsidP="00D05282">
      <w:pPr>
        <w:jc w:val="both"/>
        <w:rPr>
          <w:rFonts w:ascii="Arial" w:hAnsi="Arial" w:cs="Arial"/>
          <w:lang w:val="es-ES_tradnl"/>
        </w:rPr>
      </w:pPr>
    </w:p>
    <w:p w:rsidR="00D05282" w:rsidRPr="00CF0DC4" w:rsidRDefault="00D05282" w:rsidP="00D05282">
      <w:pPr>
        <w:jc w:val="both"/>
        <w:rPr>
          <w:rFonts w:ascii="Arial" w:hAnsi="Arial" w:cs="Arial"/>
          <w:lang w:val="es-ES_tradnl"/>
        </w:rPr>
      </w:pPr>
      <w:r w:rsidRPr="00CF0DC4">
        <w:rPr>
          <w:rFonts w:ascii="Arial" w:hAnsi="Arial" w:cs="Arial"/>
          <w:b/>
          <w:lang w:val="es-ES_tradnl"/>
        </w:rPr>
        <w:t>TERCERO.</w:t>
      </w:r>
      <w:r w:rsidRPr="00CF0DC4">
        <w:rPr>
          <w:rFonts w:ascii="Arial" w:hAnsi="Arial" w:cs="Arial"/>
          <w:lang w:val="es-ES_tradnl"/>
        </w:rPr>
        <w:t xml:space="preserve">- NOTIFÍQUESE A LA TESORERÍA Y CONTRALORÍA MUNICIPALES, EL ACUERDO QUE ANTECEDE PARA EL TRÁMITE Y CUMPLIMIENTO QUE CORRESPONDA  A  CADA UNA DE ELLAS. - - - - - - - - - - - - - - - - - - - - - - - - - - - - - - - - </w:t>
      </w:r>
      <w:r>
        <w:rPr>
          <w:rFonts w:ascii="Arial" w:hAnsi="Arial" w:cs="Arial"/>
          <w:lang w:val="es-ES_tradnl"/>
        </w:rPr>
        <w:t xml:space="preserve">- - </w:t>
      </w:r>
    </w:p>
    <w:p w:rsidR="00D05282" w:rsidRPr="00CF0DC4" w:rsidRDefault="00D05282" w:rsidP="00D05282">
      <w:pPr>
        <w:pStyle w:val="Sangradetextonormal"/>
        <w:ind w:left="0"/>
        <w:jc w:val="both"/>
        <w:rPr>
          <w:rFonts w:ascii="Arial" w:hAnsi="Arial" w:cs="Arial"/>
          <w:bCs/>
          <w:sz w:val="22"/>
          <w:szCs w:val="22"/>
        </w:rPr>
      </w:pPr>
      <w:r w:rsidRPr="00CF0DC4">
        <w:rPr>
          <w:rFonts w:ascii="Arial" w:hAnsi="Arial" w:cs="Arial"/>
          <w:b/>
          <w:sz w:val="22"/>
          <w:szCs w:val="22"/>
        </w:rPr>
        <w:t>CUARTO.-</w:t>
      </w:r>
      <w:r w:rsidRPr="00CF0DC4">
        <w:rPr>
          <w:rFonts w:ascii="Arial" w:hAnsi="Arial" w:cs="Arial"/>
          <w:sz w:val="22"/>
          <w:szCs w:val="22"/>
        </w:rPr>
        <w:t xml:space="preserve"> SE ANEXE ÍNTEGRAMENTE EL DOCUMENTO  QUE CONTIENE  EL MODELO DE PRESUPUESTO DE EGRESOS PARA EL EJERCICIO 2015, AL APÉNDICE DEL LIBRO DE ACTAS DE CABILDO QUE LLEVA LA SECRETARIA  DEL R.  AYUNTAMIENTO. - - -  - - </w:t>
      </w:r>
    </w:p>
    <w:p w:rsidR="00D05282" w:rsidRPr="00CF0DC4" w:rsidRDefault="00D05282" w:rsidP="00D05282">
      <w:pPr>
        <w:jc w:val="both"/>
        <w:rPr>
          <w:rFonts w:ascii="Arial" w:hAnsi="Arial" w:cs="Arial"/>
          <w:b/>
        </w:rPr>
      </w:pPr>
    </w:p>
    <w:p w:rsidR="00D05282" w:rsidRPr="00CF0DC4" w:rsidRDefault="00D05282" w:rsidP="00D05282">
      <w:pPr>
        <w:spacing w:after="120"/>
        <w:jc w:val="both"/>
        <w:rPr>
          <w:rFonts w:ascii="Arial" w:hAnsi="Arial" w:cs="Arial"/>
          <w:b/>
        </w:rPr>
      </w:pPr>
      <w:r w:rsidRPr="00CF0DC4">
        <w:rPr>
          <w:rFonts w:ascii="Arial" w:hAnsi="Arial" w:cs="Arial"/>
          <w:b/>
        </w:rPr>
        <w:t>4.- CLAUSURA DE LA ASAMBLEA.</w:t>
      </w:r>
    </w:p>
    <w:p w:rsidR="00D05282" w:rsidRPr="00CF0DC4" w:rsidRDefault="00D05282" w:rsidP="00D05282">
      <w:pPr>
        <w:spacing w:after="120"/>
        <w:jc w:val="both"/>
        <w:rPr>
          <w:rFonts w:ascii="Arial" w:hAnsi="Arial" w:cs="Arial"/>
        </w:rPr>
      </w:pPr>
      <w:r w:rsidRPr="00CF0DC4">
        <w:rPr>
          <w:rFonts w:ascii="Arial" w:hAnsi="Arial" w:cs="Arial"/>
        </w:rPr>
        <w:t xml:space="preserve">AGOTADOS LOS PUNTOS  A TRATAR Y CONFORME A LO ESTABLECIDO, EN EL ORDEN DEL DÍA,  SE DA POR CONCLUIDA ESTA SESIÓN ORDINARIA DE CABILDO,PROCEDIENDO EL ING. DAVID GUSTAVO FLORES LAVENANT,  PRESIDENTE MUNICIPAL, A CLAUSURAR LOS TRABAJOS REALIZADOS, SIENDO LAS 12:30 HORAS (DOCE  HORAS CON TREINTA MINUTOS)  DEL MISMO  DÍA  EN QUE DIO INICIO, DOY FE.- DAMOS FE.- - - - - - - - - - - - - - - - - - - - - - - - - - - - - - - - - - - - - - - - - - - - - </w:t>
      </w:r>
    </w:p>
    <w:p w:rsidR="00D05282" w:rsidRPr="00CF0DC4" w:rsidRDefault="00D05282" w:rsidP="00D05282">
      <w:pPr>
        <w:jc w:val="both"/>
        <w:rPr>
          <w:rFonts w:ascii="Arial" w:hAnsi="Arial" w:cs="Arial"/>
        </w:rPr>
      </w:pPr>
    </w:p>
    <w:p w:rsidR="00D05282" w:rsidRPr="00CF0DC4" w:rsidRDefault="00D05282" w:rsidP="00D05282">
      <w:pPr>
        <w:jc w:val="both"/>
        <w:rPr>
          <w:rFonts w:ascii="Arial" w:hAnsi="Arial" w:cs="Arial"/>
          <w:b/>
          <w:bCs/>
        </w:rPr>
      </w:pPr>
      <w:r w:rsidRPr="00CF0DC4">
        <w:rPr>
          <w:rFonts w:ascii="Arial" w:hAnsi="Arial" w:cs="Arial"/>
        </w:rPr>
        <w:t xml:space="preserve">   LEÍDA QUE FUE LA PRESENTE ACTA  FIRMAN  AL CALCE Y AL MARGEN  TODOS LOS QUE EN ELLA INTERVINIERON.- - - - - - - - - - - - - - - - - - - - - - - - - - - - - - - - - - - - - - - </w:t>
      </w:r>
    </w:p>
    <w:p w:rsidR="00D05282" w:rsidRPr="00CF0DC4" w:rsidRDefault="00D05282" w:rsidP="00D05282">
      <w:pPr>
        <w:jc w:val="both"/>
        <w:rPr>
          <w:rFonts w:ascii="Arial" w:hAnsi="Arial" w:cs="Arial"/>
          <w:b/>
          <w:bCs/>
        </w:rPr>
      </w:pPr>
    </w:p>
    <w:p w:rsidR="00D05282" w:rsidRPr="00CF0DC4" w:rsidRDefault="00D05282" w:rsidP="00D05282">
      <w:pPr>
        <w:jc w:val="both"/>
        <w:rPr>
          <w:rFonts w:ascii="Arial" w:hAnsi="Arial" w:cs="Arial"/>
          <w:b/>
          <w:bCs/>
        </w:rPr>
      </w:pPr>
    </w:p>
    <w:p w:rsidR="00D05282" w:rsidRPr="00CF0DC4" w:rsidRDefault="00D05282" w:rsidP="00D05282">
      <w:pPr>
        <w:jc w:val="center"/>
        <w:rPr>
          <w:rFonts w:ascii="Arial" w:hAnsi="Arial" w:cs="Arial"/>
          <w:b/>
          <w:bCs/>
        </w:rPr>
      </w:pPr>
      <w:r w:rsidRPr="00CF0DC4">
        <w:rPr>
          <w:rFonts w:ascii="Arial" w:hAnsi="Arial" w:cs="Arial"/>
          <w:b/>
          <w:bCs/>
        </w:rPr>
        <w:t>“SUFRAGIO EFECTIVO.- NO REELECCIÓN “</w:t>
      </w:r>
    </w:p>
    <w:p w:rsidR="00D05282" w:rsidRPr="00CF0DC4" w:rsidRDefault="00D05282" w:rsidP="00D05282">
      <w:pPr>
        <w:jc w:val="center"/>
        <w:rPr>
          <w:rFonts w:ascii="Arial" w:hAnsi="Arial" w:cs="Arial"/>
          <w:b/>
          <w:bCs/>
        </w:rPr>
      </w:pPr>
    </w:p>
    <w:p w:rsidR="00D05282" w:rsidRPr="00CF0DC4" w:rsidRDefault="00D05282" w:rsidP="00D05282">
      <w:pPr>
        <w:jc w:val="center"/>
        <w:rPr>
          <w:rFonts w:ascii="Arial" w:hAnsi="Arial" w:cs="Arial"/>
          <w:b/>
          <w:bCs/>
        </w:rPr>
      </w:pPr>
      <w:r w:rsidRPr="00CF0DC4">
        <w:rPr>
          <w:rFonts w:ascii="Arial" w:hAnsi="Arial" w:cs="Arial"/>
          <w:b/>
          <w:bCs/>
        </w:rPr>
        <w:t>EL PRESIDENTE MUNICIPAL</w:t>
      </w:r>
    </w:p>
    <w:p w:rsidR="00D05282" w:rsidRPr="00CF0DC4" w:rsidRDefault="00D05282" w:rsidP="00D05282">
      <w:pPr>
        <w:jc w:val="center"/>
        <w:rPr>
          <w:rFonts w:ascii="Arial" w:hAnsi="Arial" w:cs="Arial"/>
          <w:b/>
          <w:bCs/>
        </w:rPr>
      </w:pPr>
    </w:p>
    <w:p w:rsidR="00D05282" w:rsidRPr="00CF0DC4" w:rsidRDefault="00D05282" w:rsidP="00D05282">
      <w:pPr>
        <w:jc w:val="center"/>
        <w:rPr>
          <w:rFonts w:ascii="Arial" w:hAnsi="Arial" w:cs="Arial"/>
          <w:b/>
          <w:bCs/>
        </w:rPr>
      </w:pPr>
    </w:p>
    <w:p w:rsidR="00D05282" w:rsidRPr="00CF0DC4" w:rsidRDefault="00D05282" w:rsidP="00D05282">
      <w:pPr>
        <w:jc w:val="center"/>
        <w:rPr>
          <w:rFonts w:ascii="Arial" w:hAnsi="Arial" w:cs="Arial"/>
          <w:b/>
          <w:bCs/>
        </w:rPr>
      </w:pPr>
      <w:r w:rsidRPr="00CF0DC4">
        <w:rPr>
          <w:rFonts w:ascii="Arial" w:hAnsi="Arial" w:cs="Arial"/>
          <w:b/>
          <w:bCs/>
        </w:rPr>
        <w:t>C. ING. DAVID GUSTAVO FLORES LAVENANT</w:t>
      </w:r>
    </w:p>
    <w:p w:rsidR="00D05282" w:rsidRPr="00CF0DC4" w:rsidRDefault="00D05282" w:rsidP="00D05282">
      <w:pPr>
        <w:jc w:val="center"/>
        <w:rPr>
          <w:rFonts w:ascii="Arial" w:hAnsi="Arial" w:cs="Arial"/>
          <w:b/>
          <w:bCs/>
        </w:rPr>
      </w:pPr>
    </w:p>
    <w:p w:rsidR="00D05282" w:rsidRPr="00CF0DC4" w:rsidRDefault="00D05282" w:rsidP="00D05282">
      <w:pPr>
        <w:ind w:right="-702"/>
        <w:rPr>
          <w:rFonts w:ascii="Arial" w:hAnsi="Arial" w:cs="Arial"/>
          <w:lang w:val="es-ES_tradnl"/>
        </w:rPr>
      </w:pPr>
    </w:p>
    <w:p w:rsidR="00D05282" w:rsidRPr="00CF0DC4" w:rsidRDefault="00D05282" w:rsidP="00D05282">
      <w:pPr>
        <w:jc w:val="center"/>
        <w:rPr>
          <w:rFonts w:ascii="Arial" w:hAnsi="Arial" w:cs="Arial"/>
          <w:lang w:val="es-ES_tradnl"/>
        </w:rPr>
      </w:pPr>
    </w:p>
    <w:p w:rsidR="00D05282" w:rsidRDefault="00D05282" w:rsidP="00D05282">
      <w:pPr>
        <w:ind w:right="-702"/>
        <w:rPr>
          <w:rFonts w:ascii="Arial" w:hAnsi="Arial" w:cs="Arial"/>
          <w:lang w:val="es-ES_tradnl"/>
        </w:rPr>
      </w:pPr>
      <w:r w:rsidRPr="00CF0DC4">
        <w:rPr>
          <w:rFonts w:ascii="Arial" w:hAnsi="Arial" w:cs="Arial"/>
          <w:lang w:val="es-ES_tradnl"/>
        </w:rPr>
        <w:t xml:space="preserve">C. NICOLAS ISLAS RUBIO  </w:t>
      </w:r>
      <w:r w:rsidRPr="00CF0DC4">
        <w:rPr>
          <w:rFonts w:ascii="Arial" w:hAnsi="Arial" w:cs="Arial"/>
          <w:lang w:val="es-ES_tradnl"/>
        </w:rPr>
        <w:tab/>
      </w:r>
      <w:r w:rsidRPr="00CF0DC4">
        <w:rPr>
          <w:rFonts w:ascii="Arial" w:hAnsi="Arial" w:cs="Arial"/>
          <w:lang w:val="es-ES_tradnl"/>
        </w:rPr>
        <w:tab/>
      </w:r>
      <w:r w:rsidRPr="00CF0DC4">
        <w:rPr>
          <w:rFonts w:ascii="Arial" w:hAnsi="Arial" w:cs="Arial"/>
          <w:lang w:val="es-ES_tradnl"/>
        </w:rPr>
        <w:tab/>
      </w:r>
      <w:r w:rsidRPr="00CF0DC4">
        <w:rPr>
          <w:rFonts w:ascii="Arial" w:hAnsi="Arial" w:cs="Arial"/>
          <w:lang w:val="es-ES_tradnl"/>
        </w:rPr>
        <w:tab/>
        <w:t xml:space="preserve">    PRIMER REGIDOR_____________________</w:t>
      </w:r>
    </w:p>
    <w:p w:rsidR="00D05282" w:rsidRDefault="00D05282" w:rsidP="00D05282">
      <w:pPr>
        <w:ind w:right="-702"/>
        <w:rPr>
          <w:rFonts w:ascii="Arial" w:hAnsi="Arial" w:cs="Arial"/>
          <w:lang w:val="es-ES_tradnl"/>
        </w:rPr>
      </w:pPr>
    </w:p>
    <w:p w:rsidR="00D05282"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 xml:space="preserve">C. PROFRA. MA. TERESA ACOSTA VERA           </w:t>
      </w:r>
      <w:r w:rsidRPr="00CF0DC4">
        <w:rPr>
          <w:rFonts w:ascii="Arial" w:hAnsi="Arial" w:cs="Arial"/>
          <w:lang w:val="es-ES_tradnl"/>
        </w:rPr>
        <w:tab/>
        <w:t xml:space="preserve">    SEGUNDO REGIDOR___________________                  </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 xml:space="preserve"> C. LIC. ISIDRO PERALES ESPINO</w:t>
      </w:r>
      <w:r w:rsidRPr="00CF0DC4">
        <w:rPr>
          <w:rFonts w:ascii="Arial" w:hAnsi="Arial" w:cs="Arial"/>
          <w:lang w:val="es-ES_tradnl"/>
        </w:rPr>
        <w:tab/>
        <w:t xml:space="preserve">               </w:t>
      </w:r>
      <w:r w:rsidRPr="00CF0DC4">
        <w:rPr>
          <w:rFonts w:ascii="Arial" w:hAnsi="Arial" w:cs="Arial"/>
          <w:lang w:val="es-ES_tradnl"/>
        </w:rPr>
        <w:tab/>
        <w:t xml:space="preserve">    TERCER REGIDOR ____________________</w:t>
      </w:r>
    </w:p>
    <w:p w:rsidR="00D05282" w:rsidRPr="00CF0DC4" w:rsidRDefault="00D05282" w:rsidP="00D05282">
      <w:pPr>
        <w:ind w:right="-702"/>
        <w:jc w:val="center"/>
        <w:rPr>
          <w:rFonts w:ascii="Arial" w:hAnsi="Arial" w:cs="Arial"/>
          <w:lang w:val="es-ES_tradnl"/>
        </w:rPr>
      </w:pPr>
    </w:p>
    <w:p w:rsidR="00D05282" w:rsidRPr="00CF0DC4" w:rsidRDefault="00D05282" w:rsidP="00D05282">
      <w:pPr>
        <w:ind w:right="-702"/>
        <w:jc w:val="center"/>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 xml:space="preserve">C. MA. LUISA GARCIA MARQUEZ    </w:t>
      </w:r>
      <w:r w:rsidRPr="00CF0DC4">
        <w:rPr>
          <w:rFonts w:ascii="Arial" w:hAnsi="Arial" w:cs="Arial"/>
          <w:lang w:val="es-ES_tradnl"/>
        </w:rPr>
        <w:tab/>
      </w:r>
      <w:r w:rsidRPr="00CF0DC4">
        <w:rPr>
          <w:rFonts w:ascii="Arial" w:hAnsi="Arial" w:cs="Arial"/>
          <w:lang w:val="es-ES_tradnl"/>
        </w:rPr>
        <w:tab/>
        <w:t xml:space="preserve">    CUARTO REGIDOR ____________________</w:t>
      </w:r>
    </w:p>
    <w:p w:rsidR="00D05282" w:rsidRPr="00CF0DC4" w:rsidRDefault="00D05282" w:rsidP="00D05282">
      <w:pPr>
        <w:ind w:right="-702"/>
        <w:jc w:val="center"/>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C. ING. ALFONSO ALBERTO MATA RAMOS            QUINTO REGIDOR ____________________</w:t>
      </w:r>
      <w:r>
        <w:rPr>
          <w:rFonts w:ascii="Arial" w:hAnsi="Arial" w:cs="Arial"/>
          <w:lang w:val="es-ES_tradnl"/>
        </w:rPr>
        <w:t>_</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C. DRA. WENDY RUBI ALMARAZ HERNANDEZ      SEXTO REGIDOR  _____________________</w:t>
      </w:r>
      <w:r>
        <w:rPr>
          <w:rFonts w:ascii="Arial" w:hAnsi="Arial" w:cs="Arial"/>
          <w:lang w:val="es-ES_tradnl"/>
        </w:rPr>
        <w:t>_</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C. PROFR. OSCAR JAVIER PALACIOS CAMPOS   SÉPTIMO REGIDOR___________________</w:t>
      </w:r>
      <w:r>
        <w:rPr>
          <w:rFonts w:ascii="Arial" w:hAnsi="Arial" w:cs="Arial"/>
          <w:lang w:val="es-ES_tradnl"/>
        </w:rPr>
        <w:t>__</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C. GILBERTO IBARRA LOPEZ</w:t>
      </w:r>
      <w:r w:rsidRPr="00CF0DC4">
        <w:rPr>
          <w:rFonts w:ascii="Arial" w:hAnsi="Arial" w:cs="Arial"/>
          <w:lang w:val="es-ES_tradnl"/>
        </w:rPr>
        <w:tab/>
      </w:r>
      <w:r w:rsidRPr="00CF0DC4">
        <w:rPr>
          <w:rFonts w:ascii="Arial" w:hAnsi="Arial" w:cs="Arial"/>
          <w:lang w:val="es-ES_tradnl"/>
        </w:rPr>
        <w:tab/>
      </w:r>
      <w:r w:rsidRPr="00CF0DC4">
        <w:rPr>
          <w:rFonts w:ascii="Arial" w:hAnsi="Arial" w:cs="Arial"/>
          <w:lang w:val="es-ES_tradnl"/>
        </w:rPr>
        <w:tab/>
        <w:t xml:space="preserve">    OCTAVO REGIDOR____________________</w:t>
      </w:r>
      <w:r>
        <w:rPr>
          <w:rFonts w:ascii="Arial" w:hAnsi="Arial" w:cs="Arial"/>
          <w:lang w:val="es-ES_tradnl"/>
        </w:rPr>
        <w:t>_</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C. ROXANA GONZALEZ CALVILLO</w:t>
      </w:r>
      <w:r w:rsidRPr="00CF0DC4">
        <w:rPr>
          <w:rFonts w:ascii="Arial" w:hAnsi="Arial" w:cs="Arial"/>
          <w:lang w:val="es-ES_tradnl"/>
        </w:rPr>
        <w:tab/>
      </w:r>
      <w:r w:rsidRPr="00CF0DC4">
        <w:rPr>
          <w:rFonts w:ascii="Arial" w:hAnsi="Arial" w:cs="Arial"/>
          <w:lang w:val="es-ES_tradnl"/>
        </w:rPr>
        <w:tab/>
        <w:t xml:space="preserve">    NOVENO REGIDOR____________________</w:t>
      </w:r>
      <w:r>
        <w:rPr>
          <w:rFonts w:ascii="Arial" w:hAnsi="Arial" w:cs="Arial"/>
          <w:lang w:val="es-ES_tradnl"/>
        </w:rPr>
        <w:t>_</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C. DAMIAN DE LA TORRE  JAIME</w:t>
      </w:r>
      <w:r w:rsidRPr="00CF0DC4">
        <w:rPr>
          <w:rFonts w:ascii="Arial" w:hAnsi="Arial" w:cs="Arial"/>
          <w:lang w:val="es-ES_tradnl"/>
        </w:rPr>
        <w:tab/>
        <w:t xml:space="preserve">             </w:t>
      </w:r>
      <w:r w:rsidRPr="00CF0DC4">
        <w:rPr>
          <w:rFonts w:ascii="Arial" w:hAnsi="Arial" w:cs="Arial"/>
          <w:lang w:val="es-ES_tradnl"/>
        </w:rPr>
        <w:tab/>
        <w:t xml:space="preserve">   DECIMO  REGIDOR_____________________</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r w:rsidRPr="00CF0DC4">
        <w:rPr>
          <w:rFonts w:ascii="Arial" w:hAnsi="Arial" w:cs="Arial"/>
          <w:lang w:val="es-ES_tradnl"/>
        </w:rPr>
        <w:t>C. PROFRA. LIDIA ESQUIVEL GUTIERREZ            DEC. PRIMER REG______________________</w:t>
      </w: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lang w:val="es-ES_tradnl"/>
        </w:rPr>
      </w:pPr>
    </w:p>
    <w:p w:rsidR="00D05282" w:rsidRPr="00CF0DC4" w:rsidRDefault="00D05282" w:rsidP="00D05282">
      <w:pPr>
        <w:ind w:right="-702"/>
        <w:rPr>
          <w:rFonts w:ascii="Arial" w:hAnsi="Arial" w:cs="Arial"/>
        </w:rPr>
      </w:pPr>
      <w:r w:rsidRPr="00CF0DC4">
        <w:rPr>
          <w:rFonts w:ascii="Arial" w:hAnsi="Arial" w:cs="Arial"/>
        </w:rPr>
        <w:t>C. MARIA DEL ROSARIO SALAS RANGEL</w:t>
      </w:r>
      <w:r w:rsidRPr="00CF0DC4">
        <w:rPr>
          <w:rFonts w:ascii="Arial" w:hAnsi="Arial" w:cs="Arial"/>
        </w:rPr>
        <w:tab/>
        <w:t xml:space="preserve">  SÍNDICO DE MAYORIA___________________</w:t>
      </w:r>
    </w:p>
    <w:p w:rsidR="00D05282" w:rsidRPr="00CF0DC4" w:rsidRDefault="00D05282" w:rsidP="00D05282">
      <w:pPr>
        <w:ind w:right="-702"/>
        <w:rPr>
          <w:rFonts w:ascii="Arial" w:hAnsi="Arial" w:cs="Arial"/>
        </w:rPr>
      </w:pPr>
    </w:p>
    <w:p w:rsidR="00D05282" w:rsidRPr="00CF0DC4" w:rsidRDefault="00D05282" w:rsidP="00D05282">
      <w:pPr>
        <w:ind w:right="-702"/>
        <w:rPr>
          <w:rFonts w:ascii="Arial" w:hAnsi="Arial" w:cs="Arial"/>
        </w:rPr>
      </w:pPr>
    </w:p>
    <w:p w:rsidR="00D05282" w:rsidRPr="00CF0DC4" w:rsidRDefault="00D05282" w:rsidP="00D05282">
      <w:pPr>
        <w:ind w:right="-702"/>
        <w:rPr>
          <w:rFonts w:ascii="Arial" w:hAnsi="Arial" w:cs="Arial"/>
        </w:rPr>
      </w:pPr>
      <w:r w:rsidRPr="00CF0DC4">
        <w:rPr>
          <w:rFonts w:ascii="Arial" w:hAnsi="Arial" w:cs="Arial"/>
        </w:rPr>
        <w:t xml:space="preserve">C. HORTENCIA DIAZ BLANCO                       </w:t>
      </w:r>
      <w:r w:rsidRPr="00CF0DC4">
        <w:rPr>
          <w:rFonts w:ascii="Arial" w:hAnsi="Arial" w:cs="Arial"/>
        </w:rPr>
        <w:tab/>
        <w:t xml:space="preserve">  SÍNDICO DE MINORIA_________________</w:t>
      </w:r>
      <w:r>
        <w:rPr>
          <w:rFonts w:ascii="Arial" w:hAnsi="Arial" w:cs="Arial"/>
        </w:rPr>
        <w:t>___</w:t>
      </w:r>
    </w:p>
    <w:p w:rsidR="00D05282" w:rsidRPr="00CF0DC4" w:rsidRDefault="00D05282" w:rsidP="00D05282">
      <w:pPr>
        <w:ind w:right="-702"/>
        <w:rPr>
          <w:rFonts w:ascii="Arial" w:hAnsi="Arial" w:cs="Arial"/>
          <w:lang w:val="es-ES_tradnl"/>
        </w:rPr>
      </w:pPr>
    </w:p>
    <w:p w:rsidR="00D05282" w:rsidRPr="00CF0DC4" w:rsidRDefault="00D05282" w:rsidP="00D05282">
      <w:pPr>
        <w:ind w:right="-702"/>
        <w:jc w:val="both"/>
        <w:rPr>
          <w:rFonts w:ascii="Arial" w:hAnsi="Arial" w:cs="Arial"/>
        </w:rPr>
      </w:pPr>
    </w:p>
    <w:p w:rsidR="00D05282" w:rsidRPr="00CF0DC4" w:rsidRDefault="00D05282" w:rsidP="00D05282">
      <w:pPr>
        <w:ind w:right="-702"/>
        <w:jc w:val="both"/>
        <w:rPr>
          <w:rFonts w:ascii="Arial" w:hAnsi="Arial" w:cs="Arial"/>
        </w:rPr>
      </w:pPr>
    </w:p>
    <w:p w:rsidR="00D05282" w:rsidRPr="00CF0DC4" w:rsidRDefault="00D05282" w:rsidP="00D05282">
      <w:pPr>
        <w:ind w:right="-702"/>
        <w:jc w:val="center"/>
        <w:rPr>
          <w:rFonts w:ascii="Arial" w:hAnsi="Arial" w:cs="Arial"/>
          <w:b/>
          <w:lang w:val="es-ES_tradnl"/>
        </w:rPr>
      </w:pPr>
      <w:r w:rsidRPr="00CF0DC4">
        <w:rPr>
          <w:rFonts w:ascii="Arial" w:hAnsi="Arial" w:cs="Arial"/>
          <w:b/>
          <w:lang w:val="es-ES_tradnl"/>
        </w:rPr>
        <w:t>SECRETARIO DEL R. AYUNTAMIENTO</w:t>
      </w:r>
    </w:p>
    <w:p w:rsidR="00D05282" w:rsidRPr="00CF0DC4" w:rsidRDefault="00D05282" w:rsidP="00D05282">
      <w:pPr>
        <w:ind w:right="-702"/>
        <w:jc w:val="center"/>
        <w:rPr>
          <w:rFonts w:ascii="Arial" w:hAnsi="Arial" w:cs="Arial"/>
          <w:b/>
          <w:lang w:val="es-ES_tradnl"/>
        </w:rPr>
      </w:pPr>
    </w:p>
    <w:p w:rsidR="00D05282" w:rsidRPr="00CF0DC4" w:rsidRDefault="00D05282" w:rsidP="00D05282">
      <w:pPr>
        <w:ind w:right="-702"/>
        <w:jc w:val="center"/>
        <w:rPr>
          <w:rFonts w:ascii="Arial" w:hAnsi="Arial" w:cs="Arial"/>
          <w:b/>
          <w:lang w:val="es-ES_tradnl"/>
        </w:rPr>
      </w:pPr>
      <w:r w:rsidRPr="00CF0DC4">
        <w:rPr>
          <w:rFonts w:ascii="Arial" w:hAnsi="Arial" w:cs="Arial"/>
          <w:b/>
          <w:lang w:val="es-ES_tradnl"/>
        </w:rPr>
        <w:t>PROFR. FRANCISCO JAVIER P</w:t>
      </w:r>
      <w:r>
        <w:rPr>
          <w:rFonts w:ascii="Arial" w:hAnsi="Arial" w:cs="Arial"/>
          <w:b/>
          <w:lang w:val="es-ES_tradnl"/>
        </w:rPr>
        <w:t>EDROZA ALVARADO</w:t>
      </w: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Pr="003F3712" w:rsidRDefault="00D05282" w:rsidP="00D05282">
      <w:pPr>
        <w:spacing w:after="0" w:line="264" w:lineRule="auto"/>
        <w:jc w:val="center"/>
        <w:rPr>
          <w:rFonts w:ascii="Arial" w:hAnsi="Arial" w:cs="Arial"/>
          <w:color w:val="404040"/>
        </w:rPr>
      </w:pPr>
    </w:p>
    <w:p w:rsidR="00D05282" w:rsidRPr="003F3712" w:rsidRDefault="00D05282" w:rsidP="00D05282">
      <w:pPr>
        <w:spacing w:after="0" w:line="264" w:lineRule="auto"/>
        <w:rPr>
          <w:rFonts w:ascii="Arial" w:hAnsi="Arial" w:cs="Arial"/>
          <w:color w:val="404040"/>
        </w:rPr>
      </w:pPr>
    </w:p>
    <w:p w:rsidR="00D05282" w:rsidRPr="003F3712" w:rsidRDefault="00D05282" w:rsidP="00D05282">
      <w:pPr>
        <w:spacing w:after="0" w:line="264" w:lineRule="auto"/>
        <w:jc w:val="center"/>
        <w:rPr>
          <w:rFonts w:ascii="Arial" w:hAnsi="Arial" w:cs="Arial"/>
          <w:color w:val="404040"/>
        </w:rPr>
      </w:pPr>
    </w:p>
    <w:p w:rsidR="00D05282" w:rsidRPr="003F3712" w:rsidRDefault="00D05282" w:rsidP="00D05282">
      <w:pPr>
        <w:spacing w:after="0" w:line="264" w:lineRule="auto"/>
        <w:jc w:val="center"/>
        <w:rPr>
          <w:rFonts w:ascii="Arial" w:hAnsi="Arial" w:cs="Arial"/>
          <w:color w:val="404040"/>
        </w:rPr>
      </w:pPr>
    </w:p>
    <w:p w:rsidR="00D05282" w:rsidRPr="003F3712" w:rsidRDefault="00D05282" w:rsidP="00D05282">
      <w:pPr>
        <w:spacing w:after="0" w:line="264" w:lineRule="auto"/>
        <w:jc w:val="center"/>
        <w:rPr>
          <w:rFonts w:ascii="Arial" w:hAnsi="Arial" w:cs="Arial"/>
          <w:color w:val="404040"/>
        </w:rPr>
      </w:pPr>
    </w:p>
    <w:p w:rsidR="00D05282" w:rsidRDefault="00D05282" w:rsidP="00D05282">
      <w:pPr>
        <w:spacing w:after="0" w:line="264" w:lineRule="auto"/>
        <w:jc w:val="center"/>
        <w:rPr>
          <w:rFonts w:ascii="Arial" w:hAnsi="Arial" w:cs="Arial"/>
          <w:color w:val="404040"/>
        </w:rPr>
      </w:pPr>
    </w:p>
    <w:p w:rsidR="00D05282" w:rsidRDefault="00D05282" w:rsidP="00D05282">
      <w:pPr>
        <w:spacing w:after="0" w:line="264" w:lineRule="auto"/>
        <w:jc w:val="center"/>
        <w:rPr>
          <w:rFonts w:ascii="Arial" w:hAnsi="Arial" w:cs="Arial"/>
          <w:color w:val="404040"/>
        </w:rPr>
      </w:pPr>
    </w:p>
    <w:p w:rsidR="00D05282" w:rsidRDefault="00D05282" w:rsidP="00D05282">
      <w:pPr>
        <w:spacing w:after="0" w:line="264" w:lineRule="auto"/>
        <w:jc w:val="center"/>
        <w:rPr>
          <w:rFonts w:ascii="Arial" w:hAnsi="Arial" w:cs="Arial"/>
          <w:color w:val="404040"/>
        </w:rPr>
      </w:pPr>
    </w:p>
    <w:p w:rsidR="00D05282" w:rsidRDefault="00D05282" w:rsidP="00D05282">
      <w:pPr>
        <w:spacing w:after="0" w:line="264" w:lineRule="auto"/>
        <w:jc w:val="center"/>
        <w:rPr>
          <w:rFonts w:ascii="Arial" w:hAnsi="Arial" w:cs="Arial"/>
          <w:color w:val="404040"/>
        </w:rPr>
      </w:pPr>
    </w:p>
    <w:p w:rsidR="00D05282" w:rsidRPr="003F3712" w:rsidRDefault="00D05282" w:rsidP="00D05282">
      <w:pPr>
        <w:spacing w:after="0" w:line="264" w:lineRule="auto"/>
        <w:jc w:val="center"/>
        <w:rPr>
          <w:rFonts w:ascii="Arial" w:hAnsi="Arial" w:cs="Arial"/>
          <w:color w:val="404040"/>
        </w:rPr>
      </w:pPr>
    </w:p>
    <w:p w:rsidR="00D05282" w:rsidRPr="003F3712" w:rsidRDefault="00D05282" w:rsidP="00D05282">
      <w:pPr>
        <w:spacing w:after="0" w:line="264" w:lineRule="auto"/>
        <w:jc w:val="center"/>
        <w:rPr>
          <w:rFonts w:ascii="Arial" w:hAnsi="Arial" w:cs="Arial"/>
          <w:color w:val="404040"/>
        </w:rPr>
      </w:pPr>
    </w:p>
    <w:p w:rsidR="00D05282" w:rsidRDefault="00D05282" w:rsidP="00D05282">
      <w:pPr>
        <w:spacing w:after="0" w:line="264" w:lineRule="auto"/>
        <w:jc w:val="center"/>
        <w:rPr>
          <w:rFonts w:ascii="Arial" w:hAnsi="Arial" w:cs="Arial"/>
          <w:color w:val="404040"/>
          <w:sz w:val="36"/>
        </w:rPr>
      </w:pPr>
    </w:p>
    <w:p w:rsidR="00D05282" w:rsidRPr="003F3712" w:rsidRDefault="00D05282" w:rsidP="00D05282">
      <w:pPr>
        <w:spacing w:after="0" w:line="264" w:lineRule="auto"/>
        <w:jc w:val="center"/>
        <w:rPr>
          <w:rFonts w:ascii="Arial" w:hAnsi="Arial" w:cs="Arial"/>
          <w:color w:val="404040"/>
          <w:sz w:val="36"/>
        </w:rPr>
      </w:pPr>
      <w:r w:rsidRPr="003F3712">
        <w:rPr>
          <w:rFonts w:ascii="Arial" w:hAnsi="Arial" w:cs="Arial"/>
          <w:color w:val="404040"/>
          <w:sz w:val="36"/>
        </w:rPr>
        <w:t xml:space="preserve">Presupuesto de Egresos del Municipio </w:t>
      </w:r>
      <w:r>
        <w:rPr>
          <w:rFonts w:ascii="Arial" w:hAnsi="Arial" w:cs="Arial"/>
          <w:color w:val="404040"/>
          <w:sz w:val="36"/>
        </w:rPr>
        <w:t>de Francisco I. Madero, Coahuila para el Ejercicio Fiscal 2015</w:t>
      </w: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jc w:val="center"/>
        <w:rPr>
          <w:rFonts w:ascii="Arial" w:hAnsi="Arial" w:cs="Arial"/>
          <w:b/>
          <w:smallCaps/>
        </w:rPr>
      </w:pPr>
    </w:p>
    <w:p w:rsidR="00D05282" w:rsidRPr="003F3712" w:rsidRDefault="00D05282" w:rsidP="00D05282">
      <w:pPr>
        <w:spacing w:after="0" w:line="240" w:lineRule="auto"/>
        <w:jc w:val="center"/>
        <w:rPr>
          <w:rFonts w:ascii="Arial" w:hAnsi="Arial" w:cs="Arial"/>
        </w:rPr>
      </w:pPr>
    </w:p>
    <w:p w:rsidR="00D05282" w:rsidRPr="003F3712" w:rsidRDefault="00D05282" w:rsidP="00D05282">
      <w:pPr>
        <w:spacing w:after="0" w:line="240" w:lineRule="auto"/>
        <w:jc w:val="center"/>
        <w:rPr>
          <w:rFonts w:ascii="Arial" w:hAnsi="Arial" w:cs="Arial"/>
        </w:rPr>
      </w:pPr>
    </w:p>
    <w:p w:rsidR="00D05282" w:rsidRPr="003F3712" w:rsidRDefault="00D05282" w:rsidP="00D05282">
      <w:pPr>
        <w:spacing w:after="0"/>
        <w:rPr>
          <w:rFonts w:ascii="Arial" w:hAnsi="Arial" w:cs="Arial"/>
          <w:b/>
          <w:smallCaps/>
        </w:rPr>
      </w:pPr>
    </w:p>
    <w:p w:rsidR="00D05282" w:rsidRPr="003F3712" w:rsidRDefault="00D05282" w:rsidP="00D05282">
      <w:pPr>
        <w:spacing w:after="0"/>
        <w:rPr>
          <w:rFonts w:ascii="Arial" w:hAnsi="Arial" w:cs="Arial"/>
          <w:b/>
          <w:smallCaps/>
        </w:rPr>
      </w:pPr>
    </w:p>
    <w:p w:rsidR="00D05282" w:rsidRPr="003F3712" w:rsidRDefault="00D05282" w:rsidP="00D05282">
      <w:pPr>
        <w:spacing w:after="0"/>
        <w:rPr>
          <w:rFonts w:ascii="Arial" w:hAnsi="Arial" w:cs="Arial"/>
        </w:rPr>
      </w:pPr>
      <w:r w:rsidRPr="003F3712">
        <w:rPr>
          <w:rFonts w:ascii="Arial" w:hAnsi="Arial" w:cs="Arial"/>
        </w:rPr>
        <w:br w:type="page"/>
      </w:r>
    </w:p>
    <w:p w:rsidR="00D05282" w:rsidRDefault="00D05282" w:rsidP="00D05282">
      <w:pPr>
        <w:pStyle w:val="Default"/>
        <w:jc w:val="center"/>
        <w:rPr>
          <w:rFonts w:ascii="Arial" w:hAnsi="Arial" w:cs="Arial"/>
          <w:b/>
          <w:bCs/>
          <w:sz w:val="22"/>
          <w:szCs w:val="22"/>
        </w:rPr>
      </w:pPr>
    </w:p>
    <w:p w:rsidR="00D05282" w:rsidRDefault="00D05282" w:rsidP="00D05282">
      <w:pPr>
        <w:pStyle w:val="Default"/>
        <w:jc w:val="center"/>
        <w:rPr>
          <w:rFonts w:ascii="Arial" w:hAnsi="Arial" w:cs="Arial"/>
          <w:b/>
          <w:bCs/>
          <w:sz w:val="22"/>
          <w:szCs w:val="22"/>
        </w:rPr>
      </w:pPr>
    </w:p>
    <w:p w:rsidR="00D05282" w:rsidRPr="003F3712" w:rsidRDefault="00D05282" w:rsidP="00D05282">
      <w:pPr>
        <w:pStyle w:val="Default"/>
        <w:jc w:val="center"/>
        <w:rPr>
          <w:rFonts w:ascii="Arial" w:hAnsi="Arial" w:cs="Arial"/>
          <w:b/>
          <w:bCs/>
          <w:sz w:val="22"/>
          <w:szCs w:val="22"/>
        </w:rPr>
      </w:pPr>
    </w:p>
    <w:p w:rsidR="00D05282" w:rsidRPr="003F3712" w:rsidRDefault="00D05282" w:rsidP="00D05282">
      <w:pPr>
        <w:pStyle w:val="Default"/>
        <w:jc w:val="center"/>
        <w:rPr>
          <w:rFonts w:ascii="Arial" w:hAnsi="Arial" w:cs="Arial"/>
          <w:b/>
          <w:bCs/>
          <w:sz w:val="22"/>
          <w:szCs w:val="22"/>
        </w:rPr>
      </w:pPr>
    </w:p>
    <w:p w:rsidR="00D05282" w:rsidRPr="003F3712" w:rsidRDefault="00D05282" w:rsidP="00D05282">
      <w:pPr>
        <w:pStyle w:val="Default"/>
        <w:jc w:val="center"/>
        <w:rPr>
          <w:rFonts w:ascii="Arial" w:hAnsi="Arial" w:cs="Arial"/>
          <w:b/>
          <w:bCs/>
          <w:sz w:val="22"/>
          <w:szCs w:val="22"/>
        </w:rPr>
      </w:pPr>
      <w:r w:rsidRPr="003F3712">
        <w:rPr>
          <w:rFonts w:ascii="Arial" w:hAnsi="Arial" w:cs="Arial"/>
          <w:b/>
          <w:bCs/>
          <w:sz w:val="22"/>
          <w:szCs w:val="22"/>
        </w:rPr>
        <w:t>MARCO LEGAL</w:t>
      </w:r>
    </w:p>
    <w:p w:rsidR="00D05282" w:rsidRPr="003F3712" w:rsidRDefault="00D05282" w:rsidP="00D05282">
      <w:pPr>
        <w:pStyle w:val="Default"/>
        <w:jc w:val="center"/>
        <w:rPr>
          <w:rFonts w:ascii="Arial" w:hAnsi="Arial" w:cs="Arial"/>
          <w:b/>
          <w:bCs/>
          <w:sz w:val="22"/>
          <w:szCs w:val="22"/>
        </w:rPr>
      </w:pPr>
    </w:p>
    <w:p w:rsidR="00D05282" w:rsidRPr="003F3712" w:rsidRDefault="00D05282" w:rsidP="00D05282">
      <w:pPr>
        <w:pStyle w:val="Default"/>
        <w:ind w:firstLine="709"/>
        <w:jc w:val="both"/>
        <w:rPr>
          <w:rFonts w:ascii="Arial" w:hAnsi="Arial" w:cs="Arial"/>
          <w:bCs/>
          <w:sz w:val="22"/>
          <w:szCs w:val="22"/>
        </w:rPr>
      </w:pPr>
      <w:r>
        <w:rPr>
          <w:rFonts w:ascii="Arial" w:hAnsi="Arial" w:cs="Arial"/>
          <w:bCs/>
          <w:sz w:val="22"/>
          <w:szCs w:val="22"/>
        </w:rPr>
        <w:t xml:space="preserve">En la ciudad de </w:t>
      </w:r>
      <w:r w:rsidRPr="00181CBC">
        <w:rPr>
          <w:rFonts w:ascii="Arial" w:hAnsi="Arial" w:cs="Arial"/>
          <w:b/>
          <w:bCs/>
          <w:sz w:val="22"/>
          <w:szCs w:val="22"/>
          <w:u w:val="single"/>
        </w:rPr>
        <w:t>Francisco I. Madero,</w:t>
      </w:r>
      <w:r w:rsidRPr="003F3712">
        <w:rPr>
          <w:rFonts w:ascii="Arial" w:hAnsi="Arial" w:cs="Arial"/>
          <w:bCs/>
          <w:sz w:val="22"/>
          <w:szCs w:val="22"/>
        </w:rPr>
        <w:t xml:space="preserve"> cabecera del municipio del mismo nombre del </w:t>
      </w:r>
      <w:r>
        <w:rPr>
          <w:rFonts w:ascii="Arial" w:hAnsi="Arial" w:cs="Arial"/>
          <w:bCs/>
          <w:sz w:val="22"/>
          <w:szCs w:val="22"/>
        </w:rPr>
        <w:t>E</w:t>
      </w:r>
      <w:r w:rsidRPr="003F3712">
        <w:rPr>
          <w:rFonts w:ascii="Arial" w:hAnsi="Arial" w:cs="Arial"/>
          <w:bCs/>
          <w:sz w:val="22"/>
          <w:szCs w:val="22"/>
        </w:rPr>
        <w:t>stado de Coahuila de Zaragoza, con fundamento en lo dispuesto por el artículo 115 fracción IV de la Constitución</w:t>
      </w:r>
      <w:r>
        <w:rPr>
          <w:rFonts w:ascii="Arial" w:hAnsi="Arial" w:cs="Arial"/>
          <w:bCs/>
          <w:sz w:val="22"/>
          <w:szCs w:val="22"/>
        </w:rPr>
        <w:t xml:space="preserve"> </w:t>
      </w:r>
      <w:r w:rsidRPr="003F3712">
        <w:rPr>
          <w:rFonts w:ascii="Arial" w:hAnsi="Arial" w:cs="Arial"/>
          <w:bCs/>
          <w:sz w:val="22"/>
          <w:szCs w:val="22"/>
        </w:rPr>
        <w:t xml:space="preserve">Política de los Estados Unidos Mexicanos; artículo 158-Pfracción IV de la Constitución Política del Estado de Coahuila, artículos 102 fracción V, numeral </w:t>
      </w:r>
      <w:r w:rsidRPr="001E6DDE">
        <w:rPr>
          <w:rFonts w:ascii="Arial" w:hAnsi="Arial" w:cs="Arial"/>
          <w:bCs/>
          <w:sz w:val="22"/>
          <w:szCs w:val="22"/>
        </w:rPr>
        <w:t xml:space="preserve">3 y246 del Código Municipal para el Estado de Coahuila de Zaragoza, artículos 262 y 263del Código Financiero para los Municipios del Estado de Coahuila de Zaragoza, siendo las </w:t>
      </w:r>
      <w:r w:rsidRPr="0083005A">
        <w:rPr>
          <w:rFonts w:ascii="Arial" w:hAnsi="Arial" w:cs="Arial"/>
          <w:b/>
          <w:bCs/>
          <w:sz w:val="22"/>
          <w:szCs w:val="22"/>
          <w:u w:val="single"/>
        </w:rPr>
        <w:t>8:00 A.M</w:t>
      </w:r>
      <w:r>
        <w:rPr>
          <w:rFonts w:ascii="Arial" w:hAnsi="Arial" w:cs="Arial"/>
          <w:bCs/>
          <w:sz w:val="22"/>
          <w:szCs w:val="22"/>
          <w:u w:val="single"/>
        </w:rPr>
        <w:t>.</w:t>
      </w:r>
      <w:r>
        <w:rPr>
          <w:rFonts w:ascii="Arial" w:hAnsi="Arial" w:cs="Arial"/>
          <w:bCs/>
          <w:sz w:val="22"/>
          <w:szCs w:val="22"/>
        </w:rPr>
        <w:t xml:space="preserve"> horas del día </w:t>
      </w:r>
      <w:r>
        <w:rPr>
          <w:rFonts w:ascii="Arial" w:hAnsi="Arial" w:cs="Arial"/>
          <w:bCs/>
          <w:sz w:val="22"/>
          <w:szCs w:val="22"/>
          <w:u w:val="single"/>
        </w:rPr>
        <w:t>11</w:t>
      </w:r>
      <w:r>
        <w:rPr>
          <w:rFonts w:ascii="Arial" w:hAnsi="Arial" w:cs="Arial"/>
          <w:bCs/>
          <w:sz w:val="22"/>
          <w:szCs w:val="22"/>
        </w:rPr>
        <w:t xml:space="preserve"> de </w:t>
      </w:r>
      <w:r>
        <w:rPr>
          <w:rFonts w:ascii="Arial" w:hAnsi="Arial" w:cs="Arial"/>
          <w:bCs/>
          <w:sz w:val="22"/>
          <w:szCs w:val="22"/>
          <w:u w:val="single"/>
        </w:rPr>
        <w:t>junio</w:t>
      </w:r>
      <w:r w:rsidRPr="001E6DDE">
        <w:rPr>
          <w:rFonts w:ascii="Arial" w:hAnsi="Arial" w:cs="Arial"/>
          <w:bCs/>
          <w:sz w:val="22"/>
          <w:szCs w:val="22"/>
        </w:rPr>
        <w:t xml:space="preserve"> de 2015, reunidos </w:t>
      </w:r>
      <w:r w:rsidRPr="0083005A">
        <w:rPr>
          <w:rFonts w:ascii="Arial" w:hAnsi="Arial" w:cs="Arial"/>
          <w:b/>
          <w:bCs/>
          <w:sz w:val="22"/>
          <w:szCs w:val="22"/>
        </w:rPr>
        <w:t>en</w:t>
      </w:r>
      <w:r w:rsidRPr="0083005A">
        <w:rPr>
          <w:rFonts w:ascii="Arial" w:hAnsi="Arial" w:cs="Arial"/>
          <w:b/>
          <w:bCs/>
          <w:sz w:val="22"/>
          <w:szCs w:val="22"/>
          <w:u w:val="single"/>
        </w:rPr>
        <w:t xml:space="preserve"> reunión extraordinaria de cabildo no. 44</w:t>
      </w:r>
      <w:r w:rsidRPr="001E6DDE">
        <w:rPr>
          <w:rFonts w:ascii="Arial" w:hAnsi="Arial" w:cs="Arial"/>
          <w:bCs/>
          <w:sz w:val="22"/>
          <w:szCs w:val="22"/>
        </w:rPr>
        <w:t>, previa convocatoria realizada por el Presidente Municipal en el uso de sus facultades y competencias, los</w:t>
      </w:r>
      <w:r>
        <w:rPr>
          <w:rFonts w:ascii="Arial" w:hAnsi="Arial" w:cs="Arial"/>
          <w:bCs/>
          <w:sz w:val="22"/>
          <w:szCs w:val="22"/>
          <w:u w:val="single"/>
        </w:rPr>
        <w:t xml:space="preserve"> </w:t>
      </w:r>
      <w:r w:rsidRPr="0083005A">
        <w:rPr>
          <w:rFonts w:ascii="Arial" w:hAnsi="Arial" w:cs="Arial"/>
          <w:b/>
          <w:bCs/>
          <w:sz w:val="22"/>
          <w:szCs w:val="22"/>
          <w:u w:val="single"/>
        </w:rPr>
        <w:t>miembros del cabildo</w:t>
      </w:r>
      <w:r w:rsidRPr="0083005A">
        <w:rPr>
          <w:rFonts w:ascii="Arial" w:hAnsi="Arial" w:cs="Arial"/>
          <w:b/>
          <w:bCs/>
          <w:sz w:val="22"/>
          <w:szCs w:val="22"/>
        </w:rPr>
        <w:t>;</w:t>
      </w:r>
      <w:r w:rsidRPr="001E6DDE">
        <w:rPr>
          <w:rFonts w:ascii="Arial" w:hAnsi="Arial" w:cs="Arial"/>
          <w:bCs/>
          <w:sz w:val="22"/>
          <w:szCs w:val="22"/>
        </w:rPr>
        <w:t xml:space="preserve"> aprobaron por </w:t>
      </w:r>
      <w:r w:rsidRPr="0083005A">
        <w:rPr>
          <w:rFonts w:ascii="Arial" w:hAnsi="Arial" w:cs="Arial"/>
          <w:b/>
          <w:bCs/>
          <w:sz w:val="22"/>
          <w:szCs w:val="22"/>
          <w:u w:val="single"/>
        </w:rPr>
        <w:t>unanimidad</w:t>
      </w:r>
      <w:r w:rsidRPr="0083005A">
        <w:rPr>
          <w:rFonts w:ascii="Arial" w:hAnsi="Arial" w:cs="Arial"/>
          <w:b/>
          <w:bCs/>
          <w:sz w:val="22"/>
          <w:szCs w:val="22"/>
        </w:rPr>
        <w:t xml:space="preserve"> </w:t>
      </w:r>
      <w:r w:rsidRPr="001E6DDE">
        <w:rPr>
          <w:rFonts w:ascii="Arial" w:hAnsi="Arial" w:cs="Arial"/>
          <w:bCs/>
          <w:sz w:val="22"/>
          <w:szCs w:val="22"/>
        </w:rPr>
        <w:t>el Modelo del Presupuesto de Egresos Municipal Armonizado, en alcance al Presupuesto de Egresos Municipal para el Ejercicio Fiscal 2015, que fue aprobado por los integrantes del Ayuntamiento del municipio de Francisco I. Madero, Coahuila en reunión de Cabildo el pasado 19 de Diciembre de 2014.</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Cs/>
          <w:sz w:val="22"/>
          <w:szCs w:val="22"/>
        </w:rPr>
      </w:pPr>
    </w:p>
    <w:p w:rsidR="00D05282" w:rsidRDefault="00D05282" w:rsidP="00D05282">
      <w:pPr>
        <w:pStyle w:val="Default"/>
        <w:jc w:val="center"/>
        <w:rPr>
          <w:rFonts w:ascii="Arial" w:hAnsi="Arial" w:cs="Arial"/>
          <w:b/>
          <w:bCs/>
          <w:sz w:val="22"/>
          <w:szCs w:val="22"/>
        </w:rPr>
      </w:pPr>
    </w:p>
    <w:p w:rsidR="00D05282" w:rsidRDefault="00D05282" w:rsidP="00D05282">
      <w:pPr>
        <w:pStyle w:val="Default"/>
        <w:jc w:val="center"/>
        <w:rPr>
          <w:rFonts w:ascii="Arial" w:hAnsi="Arial" w:cs="Arial"/>
          <w:b/>
          <w:bCs/>
          <w:sz w:val="22"/>
          <w:szCs w:val="22"/>
        </w:rPr>
      </w:pPr>
    </w:p>
    <w:p w:rsidR="00D05282" w:rsidRPr="003F3712" w:rsidRDefault="00D05282" w:rsidP="00D05282">
      <w:pPr>
        <w:pStyle w:val="Default"/>
        <w:jc w:val="center"/>
        <w:rPr>
          <w:rFonts w:ascii="Arial" w:hAnsi="Arial" w:cs="Arial"/>
          <w:b/>
          <w:bCs/>
          <w:sz w:val="22"/>
          <w:szCs w:val="22"/>
        </w:rPr>
      </w:pPr>
      <w:r w:rsidRPr="003F3712">
        <w:rPr>
          <w:rFonts w:ascii="Arial" w:hAnsi="Arial" w:cs="Arial"/>
          <w:b/>
          <w:bCs/>
          <w:sz w:val="22"/>
          <w:szCs w:val="22"/>
        </w:rPr>
        <w:t>EXPOSICIÓN DE MOTIVOS</w:t>
      </w:r>
    </w:p>
    <w:p w:rsidR="00D05282" w:rsidRPr="003F3712" w:rsidRDefault="00D05282" w:rsidP="00D05282">
      <w:pPr>
        <w:pStyle w:val="Default"/>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 xml:space="preserve">Con fundamento en los artículos 28 del </w:t>
      </w:r>
      <w:r w:rsidRPr="003F3712">
        <w:rPr>
          <w:rFonts w:ascii="Arial" w:hAnsi="Arial" w:cs="Arial"/>
          <w:bCs/>
          <w:sz w:val="22"/>
          <w:szCs w:val="22"/>
        </w:rPr>
        <w:t>Código Financiero para los Municipios del Estado de Coahuila de Zaragoza</w:t>
      </w:r>
      <w:r>
        <w:rPr>
          <w:rFonts w:ascii="Arial" w:hAnsi="Arial" w:cs="Arial"/>
          <w:bCs/>
          <w:sz w:val="22"/>
          <w:szCs w:val="22"/>
        </w:rPr>
        <w:t xml:space="preserve"> y </w:t>
      </w:r>
      <w:r w:rsidRPr="001D200B">
        <w:rPr>
          <w:rFonts w:ascii="Arial" w:hAnsi="Arial" w:cs="Arial"/>
          <w:bCs/>
          <w:sz w:val="22"/>
          <w:szCs w:val="22"/>
        </w:rPr>
        <w:t xml:space="preserve">102 fracción V </w:t>
      </w:r>
      <w:r>
        <w:rPr>
          <w:rFonts w:ascii="Arial" w:hAnsi="Arial" w:cs="Arial"/>
          <w:bCs/>
          <w:sz w:val="22"/>
          <w:szCs w:val="22"/>
        </w:rPr>
        <w:t xml:space="preserve">numeral 2 </w:t>
      </w:r>
      <w:r w:rsidRPr="001D200B">
        <w:rPr>
          <w:rFonts w:ascii="Arial" w:hAnsi="Arial" w:cs="Arial"/>
          <w:bCs/>
          <w:sz w:val="22"/>
          <w:szCs w:val="22"/>
        </w:rPr>
        <w:t xml:space="preserve">del Código Municipal </w:t>
      </w:r>
      <w:r>
        <w:rPr>
          <w:rFonts w:ascii="Arial" w:hAnsi="Arial" w:cs="Arial"/>
          <w:bCs/>
          <w:sz w:val="22"/>
          <w:szCs w:val="22"/>
        </w:rPr>
        <w:t xml:space="preserve">para el </w:t>
      </w:r>
      <w:r w:rsidRPr="003F3712">
        <w:rPr>
          <w:rFonts w:ascii="Arial" w:hAnsi="Arial" w:cs="Arial"/>
          <w:bCs/>
          <w:sz w:val="22"/>
          <w:szCs w:val="22"/>
        </w:rPr>
        <w:t>Estado de Coahuila de Zaragoza</w:t>
      </w:r>
      <w:r>
        <w:rPr>
          <w:rFonts w:ascii="Arial" w:hAnsi="Arial" w:cs="Arial"/>
          <w:bCs/>
          <w:sz w:val="22"/>
          <w:szCs w:val="22"/>
        </w:rPr>
        <w:t xml:space="preserve">, el Ayuntamiento del municipio presentó ante el H. Congreso del Estado de Coahuila de Zaragoza la iniciativa de la Ley de Ingresos del Municipio de </w:t>
      </w:r>
      <w:r w:rsidRPr="00BD2C1C">
        <w:rPr>
          <w:rFonts w:ascii="Arial" w:hAnsi="Arial" w:cs="Arial"/>
          <w:b/>
          <w:bCs/>
          <w:sz w:val="22"/>
          <w:szCs w:val="22"/>
          <w:u w:val="single"/>
        </w:rPr>
        <w:t>Francisco I. Madero,</w:t>
      </w:r>
      <w:r>
        <w:rPr>
          <w:rFonts w:ascii="Arial" w:hAnsi="Arial" w:cs="Arial"/>
          <w:bCs/>
          <w:sz w:val="22"/>
          <w:szCs w:val="22"/>
        </w:rPr>
        <w:t xml:space="preserve"> Coahuila de Zaragoza, para el ejercicio fiscal 2015.</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 xml:space="preserve">Con fundamento en el artículo 115 fracción IV penúltimo párrafo de la </w:t>
      </w:r>
      <w:r w:rsidRPr="003F3712">
        <w:rPr>
          <w:rFonts w:ascii="Arial" w:hAnsi="Arial" w:cs="Arial"/>
          <w:bCs/>
          <w:sz w:val="22"/>
          <w:szCs w:val="22"/>
        </w:rPr>
        <w:t>Constitución Política de los Estados Unidos Mexicanos</w:t>
      </w:r>
      <w:r>
        <w:rPr>
          <w:rFonts w:ascii="Arial" w:hAnsi="Arial" w:cs="Arial"/>
          <w:bCs/>
          <w:sz w:val="22"/>
          <w:szCs w:val="22"/>
        </w:rPr>
        <w:t xml:space="preserve">, con fecha </w:t>
      </w:r>
      <w:r w:rsidRPr="00535621">
        <w:rPr>
          <w:rFonts w:ascii="Arial" w:hAnsi="Arial" w:cs="Arial"/>
          <w:bCs/>
          <w:color w:val="auto"/>
          <w:sz w:val="22"/>
          <w:szCs w:val="22"/>
        </w:rPr>
        <w:t>de _</w:t>
      </w:r>
      <w:r w:rsidRPr="00876432">
        <w:rPr>
          <w:rFonts w:ascii="Arial" w:hAnsi="Arial" w:cs="Arial"/>
          <w:b/>
          <w:bCs/>
          <w:color w:val="auto"/>
          <w:sz w:val="22"/>
          <w:szCs w:val="22"/>
          <w:u w:val="single"/>
        </w:rPr>
        <w:t>1</w:t>
      </w:r>
      <w:r>
        <w:rPr>
          <w:rFonts w:ascii="Arial" w:hAnsi="Arial" w:cs="Arial"/>
          <w:b/>
          <w:bCs/>
          <w:color w:val="auto"/>
          <w:sz w:val="22"/>
          <w:szCs w:val="22"/>
          <w:u w:val="single"/>
        </w:rPr>
        <w:t>8</w:t>
      </w:r>
      <w:r w:rsidRPr="00535621">
        <w:rPr>
          <w:rFonts w:ascii="Arial" w:hAnsi="Arial" w:cs="Arial"/>
          <w:bCs/>
          <w:color w:val="auto"/>
          <w:sz w:val="22"/>
          <w:szCs w:val="22"/>
        </w:rPr>
        <w:t>_</w:t>
      </w:r>
      <w:r>
        <w:rPr>
          <w:rFonts w:ascii="Arial" w:hAnsi="Arial" w:cs="Arial"/>
          <w:bCs/>
          <w:color w:val="auto"/>
          <w:sz w:val="22"/>
          <w:szCs w:val="22"/>
        </w:rPr>
        <w:t xml:space="preserve"> de </w:t>
      </w:r>
      <w:r w:rsidRPr="00BD2C1C">
        <w:rPr>
          <w:rFonts w:ascii="Arial" w:hAnsi="Arial" w:cs="Arial"/>
          <w:b/>
          <w:bCs/>
          <w:color w:val="auto"/>
          <w:sz w:val="22"/>
          <w:szCs w:val="22"/>
          <w:u w:val="single"/>
        </w:rPr>
        <w:t>Diciembre</w:t>
      </w:r>
      <w:r>
        <w:rPr>
          <w:rFonts w:ascii="Arial" w:hAnsi="Arial" w:cs="Arial"/>
          <w:bCs/>
          <w:color w:val="auto"/>
          <w:sz w:val="22"/>
          <w:szCs w:val="22"/>
        </w:rPr>
        <w:t xml:space="preserve"> de</w:t>
      </w:r>
      <w:r w:rsidRPr="00535621">
        <w:rPr>
          <w:rFonts w:ascii="Arial" w:hAnsi="Arial" w:cs="Arial"/>
          <w:bCs/>
          <w:color w:val="auto"/>
          <w:sz w:val="22"/>
          <w:szCs w:val="22"/>
        </w:rPr>
        <w:t xml:space="preserve"> 2014, el H. Congreso del Estado de Coahuila de Zaragoza aprobó la Ley de Ingresos del Municipio de </w:t>
      </w:r>
      <w:r w:rsidRPr="00BD2C1C">
        <w:rPr>
          <w:rFonts w:ascii="Arial" w:hAnsi="Arial" w:cs="Arial"/>
          <w:b/>
          <w:bCs/>
          <w:color w:val="auto"/>
          <w:sz w:val="22"/>
          <w:szCs w:val="22"/>
          <w:u w:val="single"/>
        </w:rPr>
        <w:t>Francisco I. Madero</w:t>
      </w:r>
      <w:r w:rsidRPr="00535621">
        <w:rPr>
          <w:rFonts w:ascii="Arial" w:hAnsi="Arial" w:cs="Arial"/>
          <w:bCs/>
          <w:color w:val="auto"/>
          <w:sz w:val="22"/>
          <w:szCs w:val="22"/>
        </w:rPr>
        <w:t>, Coahuila de Zaragoza, para el ejercicio fiscal 2015, la cual fue publicada en el Periódico Ofic</w:t>
      </w:r>
      <w:r>
        <w:rPr>
          <w:rFonts w:ascii="Arial" w:hAnsi="Arial" w:cs="Arial"/>
          <w:bCs/>
          <w:color w:val="auto"/>
          <w:sz w:val="22"/>
          <w:szCs w:val="22"/>
        </w:rPr>
        <w:t xml:space="preserve">ial del Estado de Coahuila el </w:t>
      </w:r>
      <w:r w:rsidRPr="004A1F37">
        <w:rPr>
          <w:rFonts w:ascii="Arial" w:hAnsi="Arial" w:cs="Arial"/>
          <w:b/>
          <w:bCs/>
          <w:color w:val="auto"/>
          <w:sz w:val="22"/>
          <w:szCs w:val="22"/>
          <w:u w:val="single"/>
        </w:rPr>
        <w:t>26</w:t>
      </w:r>
      <w:r w:rsidRPr="00D15974">
        <w:rPr>
          <w:rFonts w:ascii="Arial" w:hAnsi="Arial" w:cs="Arial"/>
          <w:b/>
          <w:bCs/>
          <w:color w:val="auto"/>
          <w:sz w:val="22"/>
          <w:szCs w:val="22"/>
        </w:rPr>
        <w:t xml:space="preserve"> </w:t>
      </w:r>
      <w:r>
        <w:rPr>
          <w:rFonts w:ascii="Arial" w:hAnsi="Arial" w:cs="Arial"/>
          <w:bCs/>
          <w:sz w:val="22"/>
          <w:szCs w:val="22"/>
        </w:rPr>
        <w:t xml:space="preserve">de </w:t>
      </w:r>
      <w:r w:rsidRPr="00BD2C1C">
        <w:rPr>
          <w:rFonts w:ascii="Arial" w:hAnsi="Arial" w:cs="Arial"/>
          <w:b/>
          <w:bCs/>
          <w:sz w:val="22"/>
          <w:szCs w:val="22"/>
          <w:u w:val="single"/>
        </w:rPr>
        <w:t>Diciembre</w:t>
      </w:r>
      <w:r>
        <w:rPr>
          <w:rFonts w:ascii="Arial" w:hAnsi="Arial" w:cs="Arial"/>
          <w:bCs/>
          <w:sz w:val="22"/>
          <w:szCs w:val="22"/>
        </w:rPr>
        <w:t xml:space="preserve"> de 2014.</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 xml:space="preserve">La Ley de Ingresos del Municipio de </w:t>
      </w:r>
      <w:r w:rsidRPr="00141C24">
        <w:rPr>
          <w:rFonts w:ascii="Arial" w:hAnsi="Arial" w:cs="Arial"/>
          <w:b/>
          <w:bCs/>
          <w:sz w:val="22"/>
          <w:szCs w:val="22"/>
          <w:u w:val="single"/>
        </w:rPr>
        <w:t>Francisco I. Madero, Coahuila</w:t>
      </w:r>
      <w:r>
        <w:rPr>
          <w:rFonts w:ascii="Arial" w:hAnsi="Arial" w:cs="Arial"/>
          <w:bCs/>
          <w:sz w:val="22"/>
          <w:szCs w:val="22"/>
        </w:rPr>
        <w:t>, Coahuila de Zaragoza, para el ejercicio fiscal 2015, incluye el presupuesto de ingresos para dicho ejercicio fiscal por un total de $_</w:t>
      </w:r>
      <w:r w:rsidRPr="00141C24">
        <w:rPr>
          <w:rFonts w:ascii="Arial" w:hAnsi="Arial" w:cs="Arial"/>
          <w:b/>
          <w:bCs/>
          <w:sz w:val="22"/>
          <w:szCs w:val="22"/>
          <w:u w:val="single"/>
        </w:rPr>
        <w:t>12</w:t>
      </w:r>
      <w:r>
        <w:rPr>
          <w:rFonts w:ascii="Arial" w:hAnsi="Arial" w:cs="Arial"/>
          <w:b/>
          <w:bCs/>
          <w:sz w:val="22"/>
          <w:szCs w:val="22"/>
          <w:u w:val="single"/>
        </w:rPr>
        <w:t>3</w:t>
      </w:r>
      <w:r w:rsidRPr="00141C24">
        <w:rPr>
          <w:rFonts w:ascii="Arial" w:hAnsi="Arial" w:cs="Arial"/>
          <w:b/>
          <w:bCs/>
          <w:sz w:val="22"/>
          <w:szCs w:val="22"/>
          <w:u w:val="single"/>
        </w:rPr>
        <w:t>,</w:t>
      </w:r>
      <w:r>
        <w:rPr>
          <w:rFonts w:ascii="Arial" w:hAnsi="Arial" w:cs="Arial"/>
          <w:b/>
          <w:bCs/>
          <w:sz w:val="22"/>
          <w:szCs w:val="22"/>
          <w:u w:val="single"/>
        </w:rPr>
        <w:t>651,855.72</w:t>
      </w:r>
      <w:r>
        <w:rPr>
          <w:rFonts w:ascii="Arial" w:hAnsi="Arial" w:cs="Arial"/>
          <w:bCs/>
          <w:sz w:val="22"/>
          <w:szCs w:val="22"/>
        </w:rPr>
        <w:t>, el cual se codificó con base en el Clasificador por Rubro de Ingresos emitido por el Consejo Nacional de Armonización Contable.</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 xml:space="preserve">Que con base en el punto de </w:t>
      </w:r>
      <w:r w:rsidRPr="00404B32">
        <w:rPr>
          <w:rFonts w:ascii="Arial" w:hAnsi="Arial" w:cs="Arial"/>
          <w:bCs/>
          <w:sz w:val="22"/>
          <w:szCs w:val="22"/>
        </w:rPr>
        <w:t xml:space="preserve">acuerdo que presentó el Diputado José Luis Moreno Aguirre, el pasado 28 de octubre de 2014, ante el H. Pleno del Congreso del Estado de Coahuila de Zaragoza, con relación a la solicitud realizada a los municipios del </w:t>
      </w:r>
      <w:r>
        <w:rPr>
          <w:rFonts w:ascii="Arial" w:hAnsi="Arial" w:cs="Arial"/>
          <w:bCs/>
          <w:sz w:val="22"/>
          <w:szCs w:val="22"/>
        </w:rPr>
        <w:t>E</w:t>
      </w:r>
      <w:r w:rsidRPr="00404B32">
        <w:rPr>
          <w:rFonts w:ascii="Arial" w:hAnsi="Arial" w:cs="Arial"/>
          <w:bCs/>
          <w:sz w:val="22"/>
          <w:szCs w:val="22"/>
        </w:rPr>
        <w:t>stado para etiquetar presupuesto para el año 2015 en el rubro de seguridad pública</w:t>
      </w:r>
      <w:r>
        <w:rPr>
          <w:rFonts w:ascii="Arial" w:hAnsi="Arial" w:cs="Arial"/>
          <w:bCs/>
          <w:sz w:val="22"/>
          <w:szCs w:val="22"/>
        </w:rPr>
        <w:t xml:space="preserve">, el municipio de </w:t>
      </w:r>
      <w:r w:rsidRPr="00141C24">
        <w:rPr>
          <w:rFonts w:ascii="Arial" w:hAnsi="Arial" w:cs="Arial"/>
          <w:b/>
          <w:bCs/>
          <w:sz w:val="22"/>
          <w:szCs w:val="22"/>
          <w:u w:val="single"/>
        </w:rPr>
        <w:t>Francisco I. Madero,</w:t>
      </w:r>
      <w:r>
        <w:rPr>
          <w:rFonts w:ascii="Arial" w:hAnsi="Arial" w:cs="Arial"/>
          <w:bCs/>
          <w:sz w:val="22"/>
          <w:szCs w:val="22"/>
        </w:rPr>
        <w:t xml:space="preserve"> Coahuila de Zaragoza, realizó las siguientes acciones para destinar recursos adicionales a los que históricamente se ejercen en seguridad pública:</w:t>
      </w:r>
    </w:p>
    <w:p w:rsidR="00D05282" w:rsidRDefault="00D05282" w:rsidP="00D05282">
      <w:pPr>
        <w:pStyle w:val="Default"/>
        <w:ind w:firstLine="709"/>
        <w:jc w:val="both"/>
        <w:rPr>
          <w:rFonts w:ascii="Arial" w:hAnsi="Arial" w:cs="Arial"/>
          <w:bCs/>
          <w:sz w:val="22"/>
          <w:szCs w:val="22"/>
        </w:rPr>
      </w:pPr>
    </w:p>
    <w:p w:rsidR="00D05282" w:rsidRDefault="00D05282" w:rsidP="00D05282">
      <w:pPr>
        <w:numPr>
          <w:ilvl w:val="0"/>
          <w:numId w:val="40"/>
        </w:numPr>
        <w:shd w:val="clear" w:color="auto" w:fill="FFFFFF"/>
        <w:spacing w:after="0" w:line="240" w:lineRule="auto"/>
        <w:ind w:left="709" w:hanging="11"/>
        <w:jc w:val="both"/>
        <w:rPr>
          <w:rFonts w:ascii="Arial" w:hAnsi="Arial" w:cs="Arial"/>
        </w:rPr>
      </w:pPr>
      <w:r>
        <w:rPr>
          <w:rFonts w:ascii="Arial" w:hAnsi="Arial" w:cs="Arial"/>
        </w:rPr>
        <w:t>Etiquetó el 20% del fondo de fortalecimiento municipal para el rubro de seguridad pública;</w:t>
      </w:r>
    </w:p>
    <w:p w:rsidR="00D05282" w:rsidRDefault="00D05282" w:rsidP="00D05282">
      <w:pPr>
        <w:numPr>
          <w:ilvl w:val="0"/>
          <w:numId w:val="40"/>
        </w:numPr>
        <w:shd w:val="clear" w:color="auto" w:fill="FFFFFF"/>
        <w:spacing w:after="0" w:line="240" w:lineRule="auto"/>
        <w:ind w:left="709" w:hanging="11"/>
        <w:jc w:val="both"/>
        <w:rPr>
          <w:rFonts w:ascii="Arial" w:hAnsi="Arial" w:cs="Arial"/>
        </w:rPr>
      </w:pPr>
      <w:r>
        <w:rPr>
          <w:rFonts w:ascii="Arial" w:hAnsi="Arial" w:cs="Arial"/>
        </w:rPr>
        <w:t>Estimó una eficiencia en la recaudación del impuesto predial al menos en un 10%, para dirigir este recurso al área de seguridad pública;</w:t>
      </w:r>
    </w:p>
    <w:p w:rsidR="00D05282" w:rsidRDefault="00D05282" w:rsidP="00D05282">
      <w:pPr>
        <w:numPr>
          <w:ilvl w:val="0"/>
          <w:numId w:val="40"/>
        </w:numPr>
        <w:shd w:val="clear" w:color="auto" w:fill="FFFFFF"/>
        <w:spacing w:after="0" w:line="240" w:lineRule="auto"/>
        <w:ind w:left="709" w:hanging="11"/>
        <w:jc w:val="both"/>
        <w:rPr>
          <w:rFonts w:ascii="Arial" w:hAnsi="Arial" w:cs="Arial"/>
        </w:rPr>
      </w:pPr>
      <w:r>
        <w:rPr>
          <w:rFonts w:ascii="Arial" w:hAnsi="Arial" w:cs="Arial"/>
        </w:rPr>
        <w:t xml:space="preserve">Redireccionó el 3.5% del gasto corriente, para utilizarlo en el rubro de seguridad pública; y </w:t>
      </w:r>
    </w:p>
    <w:p w:rsidR="00D05282" w:rsidRDefault="00D05282" w:rsidP="00D05282">
      <w:pPr>
        <w:numPr>
          <w:ilvl w:val="0"/>
          <w:numId w:val="40"/>
        </w:numPr>
        <w:shd w:val="clear" w:color="auto" w:fill="FFFFFF"/>
        <w:spacing w:after="0" w:line="240" w:lineRule="auto"/>
        <w:ind w:left="709" w:hanging="11"/>
        <w:jc w:val="both"/>
        <w:rPr>
          <w:rFonts w:ascii="Arial" w:hAnsi="Arial" w:cs="Arial"/>
        </w:rPr>
      </w:pPr>
      <w:r>
        <w:rPr>
          <w:rFonts w:ascii="Arial" w:hAnsi="Arial" w:cs="Arial"/>
        </w:rPr>
        <w:t>Etiquetó en el rubro de seguridad pública, las recuperaciones por concepto del pago del impuesto sobre la renta de los servidores públicos de su municipio.</w:t>
      </w:r>
    </w:p>
    <w:p w:rsidR="00D05282" w:rsidRDefault="00D05282" w:rsidP="00D05282">
      <w:pPr>
        <w:pStyle w:val="Default"/>
        <w:ind w:firstLine="709"/>
        <w:jc w:val="both"/>
        <w:rPr>
          <w:rFonts w:ascii="Arial" w:hAnsi="Arial" w:cs="Arial"/>
          <w:bCs/>
          <w:sz w:val="22"/>
          <w:szCs w:val="22"/>
        </w:rPr>
      </w:pPr>
    </w:p>
    <w:p w:rsidR="00D05282" w:rsidRPr="001D60FF" w:rsidRDefault="00D05282" w:rsidP="00D05282">
      <w:pPr>
        <w:pStyle w:val="Default"/>
        <w:ind w:firstLine="709"/>
        <w:jc w:val="both"/>
        <w:rPr>
          <w:rFonts w:ascii="Arial" w:hAnsi="Arial" w:cs="Arial"/>
          <w:bCs/>
          <w:color w:val="auto"/>
          <w:sz w:val="22"/>
          <w:szCs w:val="22"/>
        </w:rPr>
      </w:pPr>
      <w:r w:rsidRPr="001D60FF">
        <w:rPr>
          <w:rFonts w:ascii="Arial" w:hAnsi="Arial" w:cs="Arial"/>
          <w:bCs/>
          <w:color w:val="auto"/>
          <w:sz w:val="22"/>
          <w:szCs w:val="22"/>
        </w:rPr>
        <w:t>Que el municipio deberá concentrar los recursos federales provenientes de FORTAMUN en cuentas específicas, así como los rendimientos que generen, a efecto de identificar y separar del resto de los recursos que con cargo a su presupuesto destinen a seguridad pública.</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sidRPr="00D15974">
        <w:rPr>
          <w:rFonts w:ascii="Arial" w:hAnsi="Arial" w:cs="Arial"/>
          <w:bCs/>
          <w:sz w:val="22"/>
          <w:szCs w:val="22"/>
        </w:rPr>
        <w:t xml:space="preserve">Que con base en lo anterior se presupuesta una cantidad de </w:t>
      </w:r>
      <w:r w:rsidRPr="00E25923">
        <w:rPr>
          <w:rFonts w:ascii="Arial" w:hAnsi="Arial" w:cs="Arial"/>
          <w:b/>
          <w:bCs/>
          <w:sz w:val="22"/>
          <w:szCs w:val="22"/>
        </w:rPr>
        <w:t>$</w:t>
      </w:r>
      <w:r w:rsidRPr="00D15974">
        <w:rPr>
          <w:rFonts w:ascii="Arial" w:hAnsi="Arial" w:cs="Arial"/>
          <w:b/>
          <w:bCs/>
          <w:sz w:val="22"/>
          <w:szCs w:val="22"/>
          <w:u w:val="single"/>
        </w:rPr>
        <w:t>20,252,165.01</w:t>
      </w:r>
      <w:r w:rsidRPr="00D15974">
        <w:rPr>
          <w:rFonts w:ascii="Arial" w:hAnsi="Arial" w:cs="Arial"/>
          <w:bCs/>
          <w:sz w:val="22"/>
          <w:szCs w:val="22"/>
        </w:rPr>
        <w:t xml:space="preserve"> para ser destinados al Programa de Seguridad Pública Municipal, el cual tiene carácter de prioritario y por ningún motivo ni circunstancia deberá disminuir la cantidad</w:t>
      </w:r>
      <w:r>
        <w:rPr>
          <w:rFonts w:ascii="Arial" w:hAnsi="Arial" w:cs="Arial"/>
          <w:bCs/>
          <w:sz w:val="22"/>
          <w:szCs w:val="22"/>
        </w:rPr>
        <w:t xml:space="preserve"> presupuestada con respecto al monto ejercido.</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 xml:space="preserve">Que el </w:t>
      </w:r>
      <w:r w:rsidRPr="00A206B7">
        <w:rPr>
          <w:rFonts w:ascii="Arial" w:hAnsi="Arial" w:cs="Arial"/>
          <w:bCs/>
          <w:sz w:val="22"/>
          <w:szCs w:val="22"/>
        </w:rPr>
        <w:t>Programa de Seguridad Pública Municipal</w:t>
      </w:r>
      <w:r>
        <w:rPr>
          <w:rFonts w:ascii="Arial" w:hAnsi="Arial" w:cs="Arial"/>
          <w:bCs/>
          <w:sz w:val="22"/>
          <w:szCs w:val="22"/>
        </w:rPr>
        <w:t xml:space="preserve"> se establecerá basado en resultados sujeto a las Auditorías de Desempeño que conforme a su mandato realice la Auditoría Superior del Estado de Coahuila, de forma trimestral y/o anual.</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 xml:space="preserve">Que el presente presupuesto de egresos municipal para el ejercicio fiscal 2015, guarda equilibrio presupuestario con los ingresos estimados en la Ley de Ingresos del mismo año, </w:t>
      </w:r>
      <w:r w:rsidRPr="003F3712">
        <w:rPr>
          <w:rFonts w:ascii="Arial" w:hAnsi="Arial" w:cs="Arial"/>
          <w:bCs/>
          <w:sz w:val="22"/>
          <w:szCs w:val="22"/>
        </w:rPr>
        <w:t>de conformidad con lo establecido en l</w:t>
      </w:r>
      <w:r>
        <w:rPr>
          <w:rFonts w:ascii="Arial" w:hAnsi="Arial" w:cs="Arial"/>
          <w:bCs/>
          <w:sz w:val="22"/>
          <w:szCs w:val="22"/>
        </w:rPr>
        <w:t>os</w:t>
      </w:r>
      <w:r w:rsidRPr="003F3712">
        <w:rPr>
          <w:rFonts w:ascii="Arial" w:hAnsi="Arial" w:cs="Arial"/>
          <w:bCs/>
          <w:sz w:val="22"/>
          <w:szCs w:val="22"/>
        </w:rPr>
        <w:t xml:space="preserve"> artículo</w:t>
      </w:r>
      <w:r>
        <w:rPr>
          <w:rFonts w:ascii="Arial" w:hAnsi="Arial" w:cs="Arial"/>
          <w:bCs/>
          <w:sz w:val="22"/>
          <w:szCs w:val="22"/>
        </w:rPr>
        <w:t>s</w:t>
      </w:r>
      <w:r w:rsidRPr="003F3712">
        <w:rPr>
          <w:rFonts w:ascii="Arial" w:hAnsi="Arial" w:cs="Arial"/>
          <w:bCs/>
          <w:sz w:val="22"/>
          <w:szCs w:val="22"/>
        </w:rPr>
        <w:t xml:space="preserve"> 115 fracción IV de la Constitución Política de los Estados Unidos Mexicanos</w:t>
      </w:r>
      <w:r>
        <w:rPr>
          <w:rFonts w:ascii="Arial" w:hAnsi="Arial" w:cs="Arial"/>
          <w:bCs/>
          <w:sz w:val="22"/>
          <w:szCs w:val="22"/>
        </w:rPr>
        <w:t xml:space="preserve"> y 262 del </w:t>
      </w:r>
      <w:r w:rsidRPr="003F3712">
        <w:rPr>
          <w:rFonts w:ascii="Arial" w:hAnsi="Arial" w:cs="Arial"/>
          <w:bCs/>
          <w:sz w:val="22"/>
          <w:szCs w:val="22"/>
        </w:rPr>
        <w:t>Código Financiero para los Municipios del Estado de Coahuila de Zaragoza</w:t>
      </w:r>
      <w:r>
        <w:rPr>
          <w:rFonts w:ascii="Arial" w:hAnsi="Arial" w:cs="Arial"/>
          <w:bCs/>
          <w:sz w:val="22"/>
          <w:szCs w:val="22"/>
        </w:rPr>
        <w:t>.</w:t>
      </w:r>
    </w:p>
    <w:p w:rsidR="00D05282" w:rsidRDefault="00D05282" w:rsidP="00D05282">
      <w:pPr>
        <w:pStyle w:val="Default"/>
        <w:ind w:firstLine="709"/>
        <w:jc w:val="both"/>
        <w:rPr>
          <w:rFonts w:ascii="Arial" w:hAnsi="Arial" w:cs="Arial"/>
          <w:bCs/>
          <w:sz w:val="22"/>
          <w:szCs w:val="22"/>
        </w:rPr>
      </w:pPr>
    </w:p>
    <w:p w:rsidR="00D05282" w:rsidRPr="001D60FF" w:rsidRDefault="00D05282" w:rsidP="00D05282">
      <w:pPr>
        <w:pStyle w:val="Default"/>
        <w:ind w:firstLine="709"/>
        <w:jc w:val="both"/>
        <w:rPr>
          <w:rFonts w:ascii="Arial" w:hAnsi="Arial" w:cs="Arial"/>
          <w:bCs/>
          <w:color w:val="auto"/>
          <w:sz w:val="22"/>
          <w:szCs w:val="22"/>
        </w:rPr>
      </w:pPr>
      <w:r>
        <w:rPr>
          <w:rFonts w:ascii="Arial" w:hAnsi="Arial" w:cs="Arial"/>
          <w:bCs/>
          <w:sz w:val="22"/>
          <w:szCs w:val="22"/>
        </w:rPr>
        <w:t xml:space="preserve">Que en caso de que la recaudación de los ingresos municipales sea superior a los ingresos estimados en la Ley de Ingresos, éstos se destinarán preferentemente para cubrir pasivos municipales correspondientes a egresos devengados no ejercidos ni pagados en el ejercicio 2015, del gasto del </w:t>
      </w:r>
      <w:r w:rsidRPr="00A206B7">
        <w:rPr>
          <w:rFonts w:ascii="Arial" w:hAnsi="Arial" w:cs="Arial"/>
          <w:bCs/>
          <w:sz w:val="22"/>
          <w:szCs w:val="22"/>
        </w:rPr>
        <w:t>Programa de Seguridad Pública Municipal</w:t>
      </w:r>
      <w:r>
        <w:rPr>
          <w:rFonts w:ascii="Arial" w:hAnsi="Arial" w:cs="Arial"/>
          <w:bCs/>
          <w:sz w:val="22"/>
          <w:szCs w:val="22"/>
        </w:rPr>
        <w:t xml:space="preserve"> o en su caso </w:t>
      </w:r>
      <w:r w:rsidRPr="001D60FF">
        <w:rPr>
          <w:rFonts w:ascii="Arial" w:hAnsi="Arial" w:cs="Arial"/>
          <w:bCs/>
          <w:color w:val="auto"/>
          <w:sz w:val="22"/>
          <w:szCs w:val="22"/>
        </w:rPr>
        <w:t xml:space="preserve">para incluirlos en el Programa de Seguridad Pública Municipal del siguiente ejercicio, siempre y cuando no tengan que reintegrarse o destinarse para un fin en específico. </w:t>
      </w:r>
    </w:p>
    <w:p w:rsidR="00D05282" w:rsidRPr="001D60FF" w:rsidRDefault="00D05282" w:rsidP="00D05282">
      <w:pPr>
        <w:pStyle w:val="Default"/>
        <w:ind w:firstLine="709"/>
        <w:jc w:val="both"/>
        <w:rPr>
          <w:rFonts w:ascii="Arial" w:hAnsi="Arial" w:cs="Arial"/>
          <w:bCs/>
          <w:color w:val="auto"/>
          <w:sz w:val="22"/>
          <w:szCs w:val="22"/>
        </w:rPr>
      </w:pPr>
    </w:p>
    <w:p w:rsidR="00D05282" w:rsidRDefault="00D05282" w:rsidP="00D05282">
      <w:pPr>
        <w:pStyle w:val="Default"/>
        <w:ind w:firstLine="709"/>
        <w:jc w:val="both"/>
        <w:rPr>
          <w:rFonts w:ascii="Arial" w:hAnsi="Arial" w:cs="Arial"/>
          <w:bCs/>
          <w:sz w:val="22"/>
          <w:szCs w:val="22"/>
        </w:rPr>
      </w:pPr>
      <w:r w:rsidRPr="001D60FF">
        <w:rPr>
          <w:rFonts w:ascii="Arial" w:hAnsi="Arial" w:cs="Arial"/>
          <w:bCs/>
          <w:color w:val="auto"/>
          <w:sz w:val="22"/>
          <w:szCs w:val="22"/>
        </w:rPr>
        <w:t xml:space="preserve">Que en caso de que al finalizar el ejercicio presupuestario 2015, existieren subejercicios, ahorros, o economías presupuestarias, éstos se destinarán preferentemente para cubrir pasivos </w:t>
      </w:r>
      <w:r>
        <w:rPr>
          <w:rFonts w:ascii="Arial" w:hAnsi="Arial" w:cs="Arial"/>
          <w:bCs/>
          <w:sz w:val="22"/>
          <w:szCs w:val="22"/>
        </w:rPr>
        <w:t xml:space="preserve">municipales correspondientes a egresos devengados no ejercidos ni pagados en el ejercicio 2015, del gasto del </w:t>
      </w:r>
      <w:r w:rsidRPr="00A206B7">
        <w:rPr>
          <w:rFonts w:ascii="Arial" w:hAnsi="Arial" w:cs="Arial"/>
          <w:bCs/>
          <w:sz w:val="22"/>
          <w:szCs w:val="22"/>
        </w:rPr>
        <w:t>Programa de Seguridad Pública Municipal</w:t>
      </w:r>
      <w:r>
        <w:rPr>
          <w:rFonts w:ascii="Arial" w:hAnsi="Arial" w:cs="Arial"/>
          <w:bCs/>
          <w:sz w:val="22"/>
          <w:szCs w:val="22"/>
        </w:rPr>
        <w:t xml:space="preserve"> o en su caso para incluirlos en el </w:t>
      </w:r>
      <w:r w:rsidRPr="00A206B7">
        <w:rPr>
          <w:rFonts w:ascii="Arial" w:hAnsi="Arial" w:cs="Arial"/>
          <w:bCs/>
          <w:sz w:val="22"/>
          <w:szCs w:val="22"/>
        </w:rPr>
        <w:t>Programa de Seguridad Pública Municipal</w:t>
      </w:r>
      <w:r>
        <w:rPr>
          <w:rFonts w:ascii="Arial" w:hAnsi="Arial" w:cs="Arial"/>
          <w:bCs/>
          <w:sz w:val="22"/>
          <w:szCs w:val="22"/>
        </w:rPr>
        <w:t xml:space="preserve"> del siguiente ejercicio.</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rsidR="00D05282" w:rsidRDefault="00D05282" w:rsidP="00D05282">
      <w:pPr>
        <w:pStyle w:val="Default"/>
        <w:ind w:firstLine="709"/>
        <w:jc w:val="both"/>
        <w:rPr>
          <w:rFonts w:ascii="Arial" w:hAnsi="Arial" w:cs="Arial"/>
          <w:bCs/>
          <w:sz w:val="22"/>
          <w:szCs w:val="22"/>
        </w:rPr>
      </w:pPr>
    </w:p>
    <w:p w:rsidR="00D05282" w:rsidRPr="003F3712" w:rsidRDefault="00D05282" w:rsidP="00D05282">
      <w:pPr>
        <w:pStyle w:val="Default"/>
        <w:ind w:firstLine="709"/>
        <w:jc w:val="both"/>
        <w:rPr>
          <w:rFonts w:ascii="Arial" w:hAnsi="Arial" w:cs="Arial"/>
          <w:bCs/>
          <w:sz w:val="22"/>
          <w:szCs w:val="22"/>
        </w:rPr>
      </w:pPr>
      <w:r w:rsidRPr="003F3712">
        <w:rPr>
          <w:rFonts w:ascii="Arial" w:hAnsi="Arial" w:cs="Arial"/>
          <w:bCs/>
          <w:sz w:val="22"/>
          <w:szCs w:val="22"/>
        </w:rPr>
        <w:t xml:space="preserve">Ahora bien resulta importante resaltar que el Instituto Mexicano para la Competitividad, A.C., </w:t>
      </w:r>
      <w:r>
        <w:rPr>
          <w:rFonts w:ascii="Arial" w:hAnsi="Arial" w:cs="Arial"/>
          <w:bCs/>
          <w:sz w:val="22"/>
          <w:szCs w:val="22"/>
        </w:rPr>
        <w:t xml:space="preserve">evaluará </w:t>
      </w:r>
      <w:r w:rsidRPr="003F3712">
        <w:rPr>
          <w:rFonts w:ascii="Arial" w:hAnsi="Arial" w:cs="Arial"/>
          <w:bCs/>
          <w:sz w:val="22"/>
          <w:szCs w:val="22"/>
        </w:rPr>
        <w:t>tanto el Presupuesto de Egresos Muni</w:t>
      </w:r>
      <w:r>
        <w:rPr>
          <w:rFonts w:ascii="Arial" w:hAnsi="Arial" w:cs="Arial"/>
          <w:bCs/>
          <w:sz w:val="22"/>
          <w:szCs w:val="22"/>
        </w:rPr>
        <w:t xml:space="preserve">cipal, </w:t>
      </w:r>
      <w:r w:rsidRPr="003F3712">
        <w:rPr>
          <w:rFonts w:ascii="Arial" w:hAnsi="Arial" w:cs="Arial"/>
          <w:bCs/>
          <w:sz w:val="22"/>
          <w:szCs w:val="22"/>
        </w:rPr>
        <w:t>la Ley de Ingresos Municipal</w:t>
      </w:r>
      <w:r>
        <w:rPr>
          <w:rFonts w:ascii="Arial" w:hAnsi="Arial" w:cs="Arial"/>
          <w:bCs/>
          <w:sz w:val="22"/>
          <w:szCs w:val="22"/>
        </w:rPr>
        <w:t xml:space="preserve"> y los formatos ciudadanos de ambos</w:t>
      </w:r>
      <w:r w:rsidRPr="003F3712">
        <w:rPr>
          <w:rFonts w:ascii="Arial" w:hAnsi="Arial" w:cs="Arial"/>
          <w:bCs/>
          <w:sz w:val="22"/>
          <w:szCs w:val="22"/>
        </w:rPr>
        <w:t>, correspon</w:t>
      </w:r>
      <w:r>
        <w:rPr>
          <w:rFonts w:ascii="Arial" w:hAnsi="Arial" w:cs="Arial"/>
          <w:bCs/>
          <w:sz w:val="22"/>
          <w:szCs w:val="22"/>
        </w:rPr>
        <w:t>dientes al ejercicio fiscal 2015</w:t>
      </w:r>
      <w:r w:rsidRPr="003F3712">
        <w:rPr>
          <w:rFonts w:ascii="Arial" w:hAnsi="Arial" w:cs="Arial"/>
          <w:bCs/>
          <w:sz w:val="22"/>
          <w:szCs w:val="22"/>
        </w:rPr>
        <w:t>, bajo la metodología del Índice de Información Pr</w:t>
      </w:r>
      <w:r>
        <w:rPr>
          <w:rFonts w:ascii="Arial" w:hAnsi="Arial" w:cs="Arial"/>
          <w:bCs/>
          <w:sz w:val="22"/>
          <w:szCs w:val="22"/>
        </w:rPr>
        <w:t>esupuestal Municipal (IIPM) 2015</w:t>
      </w:r>
      <w:r w:rsidRPr="003F3712">
        <w:rPr>
          <w:rFonts w:ascii="Arial" w:hAnsi="Arial" w:cs="Arial"/>
          <w:bCs/>
          <w:sz w:val="22"/>
          <w:szCs w:val="22"/>
        </w:rPr>
        <w:t xml:space="preserve">. </w:t>
      </w:r>
    </w:p>
    <w:p w:rsidR="00D05282" w:rsidRPr="003F3712" w:rsidRDefault="00D05282" w:rsidP="00D05282">
      <w:pPr>
        <w:pStyle w:val="Default"/>
        <w:jc w:val="both"/>
        <w:rPr>
          <w:rFonts w:ascii="Arial" w:hAnsi="Arial" w:cs="Arial"/>
          <w:bCs/>
          <w:sz w:val="22"/>
          <w:szCs w:val="22"/>
        </w:rPr>
      </w:pPr>
    </w:p>
    <w:p w:rsidR="00D05282" w:rsidRPr="003F3712" w:rsidRDefault="00D05282" w:rsidP="00D05282">
      <w:pPr>
        <w:pStyle w:val="Default"/>
        <w:ind w:firstLine="709"/>
        <w:jc w:val="both"/>
        <w:rPr>
          <w:rFonts w:ascii="Arial" w:hAnsi="Arial" w:cs="Arial"/>
          <w:bCs/>
          <w:sz w:val="22"/>
          <w:szCs w:val="22"/>
        </w:rPr>
      </w:pPr>
      <w:r w:rsidRPr="003F3712">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información y uso de clasificaciones homologadas, es posible un uso de lenguaje que permita </w:t>
      </w:r>
      <w:r>
        <w:rPr>
          <w:rFonts w:ascii="Arial" w:hAnsi="Arial" w:cs="Arial"/>
          <w:b/>
          <w:bCs/>
          <w:sz w:val="22"/>
          <w:szCs w:val="22"/>
        </w:rPr>
        <w:t xml:space="preserve">presentar una versión ciudadana de </w:t>
      </w:r>
      <w:r w:rsidRPr="003F3712">
        <w:rPr>
          <w:rFonts w:ascii="Arial" w:hAnsi="Arial" w:cs="Arial"/>
          <w:b/>
          <w:bCs/>
          <w:sz w:val="22"/>
          <w:szCs w:val="22"/>
        </w:rPr>
        <w:t>los presupuestos</w:t>
      </w:r>
      <w:r w:rsidRPr="003F3712">
        <w:rPr>
          <w:rFonts w:ascii="Arial" w:hAnsi="Arial" w:cs="Arial"/>
          <w:bCs/>
          <w:sz w:val="22"/>
          <w:szCs w:val="22"/>
        </w:rPr>
        <w:t xml:space="preserve"> de una manera más efectiva.</w:t>
      </w:r>
    </w:p>
    <w:p w:rsidR="00D05282" w:rsidRPr="003F3712" w:rsidRDefault="00D05282" w:rsidP="00D05282">
      <w:pPr>
        <w:pStyle w:val="Default"/>
        <w:jc w:val="both"/>
        <w:rPr>
          <w:rFonts w:ascii="Arial" w:hAnsi="Arial" w:cs="Arial"/>
          <w:bCs/>
          <w:sz w:val="22"/>
          <w:szCs w:val="22"/>
        </w:rPr>
      </w:pPr>
    </w:p>
    <w:p w:rsidR="00D05282" w:rsidRPr="001D60FF" w:rsidRDefault="00D05282" w:rsidP="00D05282">
      <w:pPr>
        <w:pStyle w:val="Default"/>
        <w:ind w:firstLine="709"/>
        <w:jc w:val="both"/>
        <w:rPr>
          <w:rFonts w:ascii="Arial" w:hAnsi="Arial" w:cs="Arial"/>
          <w:bCs/>
          <w:color w:val="auto"/>
          <w:sz w:val="22"/>
          <w:szCs w:val="22"/>
        </w:rPr>
      </w:pPr>
      <w:r w:rsidRPr="003F3712">
        <w:rPr>
          <w:rFonts w:ascii="Arial" w:hAnsi="Arial" w:cs="Arial"/>
          <w:bCs/>
          <w:sz w:val="22"/>
          <w:szCs w:val="22"/>
        </w:rPr>
        <w:t xml:space="preserve">La transparencia </w:t>
      </w:r>
      <w:r w:rsidRPr="001D60FF">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rsidR="00D05282" w:rsidRPr="001D60FF" w:rsidRDefault="00D05282" w:rsidP="00D05282">
      <w:pPr>
        <w:pStyle w:val="Default"/>
        <w:jc w:val="both"/>
        <w:rPr>
          <w:rFonts w:ascii="Arial" w:hAnsi="Arial" w:cs="Arial"/>
          <w:bCs/>
          <w:color w:val="auto"/>
          <w:sz w:val="22"/>
          <w:szCs w:val="22"/>
        </w:rPr>
      </w:pPr>
    </w:p>
    <w:p w:rsidR="00D05282" w:rsidRDefault="00D05282" w:rsidP="00D05282">
      <w:pPr>
        <w:pStyle w:val="Default"/>
        <w:ind w:firstLine="709"/>
        <w:jc w:val="both"/>
        <w:rPr>
          <w:rFonts w:ascii="Arial" w:hAnsi="Arial" w:cs="Arial"/>
          <w:bCs/>
          <w:sz w:val="22"/>
          <w:szCs w:val="22"/>
        </w:rPr>
      </w:pPr>
      <w:r w:rsidRPr="001D60FF">
        <w:rPr>
          <w:rFonts w:ascii="Arial" w:hAnsi="Arial" w:cs="Arial"/>
          <w:bCs/>
          <w:color w:val="auto"/>
          <w:sz w:val="22"/>
          <w:szCs w:val="22"/>
        </w:rPr>
        <w:t>De igual forma</w:t>
      </w:r>
      <w:r>
        <w:rPr>
          <w:rFonts w:ascii="Arial" w:hAnsi="Arial" w:cs="Arial"/>
          <w:bCs/>
          <w:color w:val="auto"/>
          <w:sz w:val="22"/>
          <w:szCs w:val="22"/>
        </w:rPr>
        <w:t xml:space="preserve"> </w:t>
      </w:r>
      <w:r w:rsidRPr="001D60FF">
        <w:rPr>
          <w:rFonts w:ascii="Arial" w:hAnsi="Arial" w:cs="Arial"/>
          <w:bCs/>
          <w:color w:val="auto"/>
          <w:sz w:val="22"/>
          <w:szCs w:val="22"/>
        </w:rPr>
        <w:t xml:space="preserve">es importante considerar </w:t>
      </w:r>
      <w:r w:rsidRPr="003F3712">
        <w:rPr>
          <w:rFonts w:ascii="Arial" w:hAnsi="Arial" w:cs="Arial"/>
          <w:bCs/>
          <w:sz w:val="22"/>
          <w:szCs w:val="22"/>
        </w:rPr>
        <w:t xml:space="preserve">lo establecido en el artículo 266 del Código Financiero para los Municipios del Estado de Coahuila de Zaragoza, respecto que para la programación del gasto público municipal </w:t>
      </w:r>
      <w:r>
        <w:rPr>
          <w:rFonts w:ascii="Arial" w:hAnsi="Arial" w:cs="Arial"/>
          <w:bCs/>
          <w:sz w:val="22"/>
          <w:szCs w:val="22"/>
        </w:rPr>
        <w:t xml:space="preserve">se tomará </w:t>
      </w:r>
      <w:r w:rsidRPr="003F3712">
        <w:rPr>
          <w:rFonts w:ascii="Arial" w:hAnsi="Arial" w:cs="Arial"/>
          <w:bCs/>
          <w:sz w:val="22"/>
          <w:szCs w:val="22"/>
        </w:rPr>
        <w:t>como referencia el Plan Estatal de Desarrollo, para lo cual es preciso señalar que</w:t>
      </w:r>
      <w:r>
        <w:rPr>
          <w:rFonts w:ascii="Arial" w:hAnsi="Arial" w:cs="Arial"/>
          <w:bCs/>
          <w:sz w:val="22"/>
          <w:szCs w:val="22"/>
        </w:rPr>
        <w:t>:</w:t>
      </w:r>
    </w:p>
    <w:p w:rsidR="00D05282" w:rsidRDefault="00D05282" w:rsidP="00D05282">
      <w:pPr>
        <w:pStyle w:val="Default"/>
        <w:ind w:firstLine="709"/>
        <w:jc w:val="both"/>
        <w:rPr>
          <w:rFonts w:ascii="Arial" w:hAnsi="Arial" w:cs="Arial"/>
          <w:bCs/>
          <w:sz w:val="22"/>
          <w:szCs w:val="22"/>
        </w:rPr>
      </w:pPr>
    </w:p>
    <w:p w:rsidR="00D05282" w:rsidRPr="003F3712" w:rsidRDefault="00D05282" w:rsidP="00D05282">
      <w:pPr>
        <w:pStyle w:val="Default"/>
        <w:ind w:firstLine="709"/>
        <w:jc w:val="both"/>
        <w:rPr>
          <w:rFonts w:ascii="Arial" w:hAnsi="Arial" w:cs="Arial"/>
          <w:bCs/>
          <w:sz w:val="22"/>
          <w:szCs w:val="22"/>
        </w:rPr>
      </w:pPr>
      <w:r>
        <w:rPr>
          <w:rFonts w:ascii="Arial" w:hAnsi="Arial" w:cs="Arial"/>
          <w:bCs/>
          <w:sz w:val="22"/>
          <w:szCs w:val="22"/>
        </w:rPr>
        <w:t>E</w:t>
      </w:r>
      <w:r w:rsidRPr="003F3712">
        <w:rPr>
          <w:rFonts w:ascii="Arial" w:hAnsi="Arial" w:cs="Arial"/>
          <w:bCs/>
          <w:sz w:val="22"/>
          <w:szCs w:val="22"/>
        </w:rPr>
        <w:t xml:space="preserve">l Eje Rector 1 “Un Nuevo Gobierno” correspondiente al PLAN ESTATAL DE DESARROLLO 2011-2017, establece que la transparencia y la innovación gubernamental serán políticas públicas que </w:t>
      </w:r>
      <w:r>
        <w:rPr>
          <w:rFonts w:ascii="Arial" w:hAnsi="Arial" w:cs="Arial"/>
          <w:bCs/>
          <w:sz w:val="22"/>
          <w:szCs w:val="22"/>
        </w:rPr>
        <w:t xml:space="preserve">se lleven </w:t>
      </w:r>
      <w:r w:rsidRPr="003F3712">
        <w:rPr>
          <w:rFonts w:ascii="Arial" w:hAnsi="Arial" w:cs="Arial"/>
          <w:bCs/>
          <w:sz w:val="22"/>
          <w:szCs w:val="22"/>
        </w:rPr>
        <w:t>a niveles de excelencia</w:t>
      </w:r>
      <w:r>
        <w:rPr>
          <w:rFonts w:ascii="Arial" w:hAnsi="Arial" w:cs="Arial"/>
          <w:bCs/>
          <w:sz w:val="22"/>
          <w:szCs w:val="22"/>
        </w:rPr>
        <w:t>;</w:t>
      </w:r>
      <w:r w:rsidRPr="003F3712">
        <w:rPr>
          <w:rFonts w:ascii="Arial" w:hAnsi="Arial" w:cs="Arial"/>
          <w:bCs/>
          <w:sz w:val="22"/>
          <w:szCs w:val="22"/>
        </w:rPr>
        <w:t xml:space="preserve"> y como líneas de acción encaminadas a cumplir con ello se contemplan entre otras las siguientes:</w:t>
      </w:r>
    </w:p>
    <w:p w:rsidR="00D05282" w:rsidRPr="003F3712" w:rsidRDefault="00D05282" w:rsidP="00D05282">
      <w:pPr>
        <w:pStyle w:val="Default"/>
        <w:jc w:val="both"/>
        <w:rPr>
          <w:rFonts w:ascii="Arial" w:hAnsi="Arial" w:cs="Arial"/>
          <w:bCs/>
          <w:sz w:val="22"/>
          <w:szCs w:val="22"/>
        </w:rPr>
      </w:pPr>
    </w:p>
    <w:p w:rsidR="00D05282" w:rsidRPr="003F3712" w:rsidRDefault="00D05282" w:rsidP="00D05282">
      <w:pPr>
        <w:pStyle w:val="Default"/>
        <w:numPr>
          <w:ilvl w:val="0"/>
          <w:numId w:val="32"/>
        </w:numPr>
        <w:jc w:val="both"/>
        <w:rPr>
          <w:rFonts w:ascii="Arial" w:hAnsi="Arial" w:cs="Arial"/>
          <w:bCs/>
          <w:sz w:val="22"/>
          <w:szCs w:val="22"/>
        </w:rPr>
      </w:pPr>
      <w:r w:rsidRPr="003F3712">
        <w:rPr>
          <w:rFonts w:ascii="Arial" w:hAnsi="Arial" w:cs="Arial"/>
          <w:bCs/>
          <w:sz w:val="22"/>
          <w:szCs w:val="22"/>
        </w:rPr>
        <w:t>La rendición de cuentas y la transparencia serán compromisos fundamentales que distingan a este gobierno. Las disposiciones vigentes se observarán estrictamente y se fortalecerá l</w:t>
      </w:r>
      <w:r>
        <w:rPr>
          <w:rFonts w:ascii="Arial" w:hAnsi="Arial" w:cs="Arial"/>
          <w:bCs/>
          <w:sz w:val="22"/>
          <w:szCs w:val="22"/>
        </w:rPr>
        <w:t>a participación ciudadana como elemento</w:t>
      </w:r>
      <w:r w:rsidRPr="003F3712">
        <w:rPr>
          <w:rFonts w:ascii="Arial" w:hAnsi="Arial" w:cs="Arial"/>
          <w:bCs/>
          <w:sz w:val="22"/>
          <w:szCs w:val="22"/>
        </w:rPr>
        <w:t xml:space="preserve"> primordial en esta tarea.</w:t>
      </w:r>
    </w:p>
    <w:p w:rsidR="00D05282" w:rsidRPr="003F3712" w:rsidRDefault="00D05282" w:rsidP="00D05282">
      <w:pPr>
        <w:pStyle w:val="Default"/>
        <w:jc w:val="both"/>
        <w:rPr>
          <w:rFonts w:ascii="Arial" w:hAnsi="Arial" w:cs="Arial"/>
          <w:bCs/>
          <w:sz w:val="22"/>
          <w:szCs w:val="22"/>
        </w:rPr>
      </w:pPr>
    </w:p>
    <w:p w:rsidR="00D05282" w:rsidRPr="003F3712" w:rsidRDefault="00D05282" w:rsidP="00D05282">
      <w:pPr>
        <w:pStyle w:val="Default"/>
        <w:numPr>
          <w:ilvl w:val="0"/>
          <w:numId w:val="32"/>
        </w:numPr>
        <w:jc w:val="both"/>
        <w:rPr>
          <w:rFonts w:ascii="Arial" w:hAnsi="Arial" w:cs="Arial"/>
          <w:bCs/>
          <w:sz w:val="22"/>
          <w:szCs w:val="22"/>
        </w:rPr>
      </w:pPr>
      <w:r w:rsidRPr="003F3712">
        <w:rPr>
          <w:rFonts w:ascii="Arial" w:hAnsi="Arial" w:cs="Arial"/>
          <w:bCs/>
          <w:sz w:val="22"/>
          <w:szCs w:val="22"/>
        </w:rPr>
        <w:t>La transparencia será una herramienta valiosa para promover la honestidad y el buen desempeño de los servidores públicos, robustecer la credibilidad en el quehacer gubernamental, aumentar la eficiencia y ganar en competitividad.</w:t>
      </w:r>
    </w:p>
    <w:p w:rsidR="00D05282" w:rsidRDefault="00D05282" w:rsidP="00D05282">
      <w:pPr>
        <w:pStyle w:val="Default"/>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El Eje Rector 4</w:t>
      </w:r>
      <w:r w:rsidRPr="003F3712">
        <w:rPr>
          <w:rFonts w:ascii="Arial" w:hAnsi="Arial" w:cs="Arial"/>
          <w:bCs/>
          <w:sz w:val="22"/>
          <w:szCs w:val="22"/>
        </w:rPr>
        <w:t xml:space="preserve"> “Un Nuevo </w:t>
      </w:r>
      <w:r>
        <w:rPr>
          <w:rFonts w:ascii="Arial" w:hAnsi="Arial" w:cs="Arial"/>
          <w:bCs/>
          <w:sz w:val="22"/>
          <w:szCs w:val="22"/>
        </w:rPr>
        <w:t>Pacto Social</w:t>
      </w:r>
      <w:r w:rsidRPr="003F3712">
        <w:rPr>
          <w:rFonts w:ascii="Arial" w:hAnsi="Arial" w:cs="Arial"/>
          <w:bCs/>
          <w:sz w:val="22"/>
          <w:szCs w:val="22"/>
        </w:rPr>
        <w:t>” correspondiente al PLAN ESTATAL DE DESARROLLO 2011-2017, establece que</w:t>
      </w:r>
      <w:r>
        <w:rPr>
          <w:rFonts w:ascii="Arial" w:hAnsi="Arial" w:cs="Arial"/>
          <w:bCs/>
          <w:sz w:val="22"/>
          <w:szCs w:val="22"/>
        </w:rPr>
        <w:t xml:space="preserve"> e</w:t>
      </w:r>
      <w:r w:rsidRPr="00C35199">
        <w:rPr>
          <w:rFonts w:ascii="Arial" w:hAnsi="Arial" w:cs="Arial"/>
          <w:bCs/>
          <w:sz w:val="22"/>
          <w:szCs w:val="22"/>
        </w:rPr>
        <w:t>n el nuevo pacto social están las políticas de seguridad pú</w:t>
      </w:r>
      <w:r>
        <w:rPr>
          <w:rFonts w:ascii="Arial" w:hAnsi="Arial" w:cs="Arial"/>
          <w:bCs/>
          <w:sz w:val="22"/>
          <w:szCs w:val="22"/>
        </w:rPr>
        <w:t>blica y procuración de justicia y que l</w:t>
      </w:r>
      <w:r w:rsidRPr="00C35199">
        <w:rPr>
          <w:rFonts w:ascii="Arial" w:hAnsi="Arial" w:cs="Arial"/>
          <w:bCs/>
          <w:sz w:val="22"/>
          <w:szCs w:val="22"/>
        </w:rPr>
        <w:t>a máxima aspiración de la sociedad es vivir en paz; ejercer el derecho humano a la vida; no ser perturbado y ver a sus hijos jugar sin riesgo</w:t>
      </w:r>
      <w:r>
        <w:rPr>
          <w:rFonts w:ascii="Arial" w:hAnsi="Arial" w:cs="Arial"/>
          <w:bCs/>
          <w:sz w:val="22"/>
          <w:szCs w:val="22"/>
        </w:rPr>
        <w:t xml:space="preserve">, y establece como indispensable: </w:t>
      </w:r>
    </w:p>
    <w:p w:rsidR="00D05282" w:rsidRDefault="00D05282" w:rsidP="00D05282">
      <w:pPr>
        <w:pStyle w:val="Default"/>
        <w:ind w:firstLine="709"/>
        <w:jc w:val="both"/>
        <w:rPr>
          <w:rFonts w:ascii="Arial" w:hAnsi="Arial" w:cs="Arial"/>
          <w:bCs/>
          <w:sz w:val="22"/>
          <w:szCs w:val="22"/>
        </w:rPr>
      </w:pPr>
    </w:p>
    <w:p w:rsidR="00D05282" w:rsidRDefault="00D05282" w:rsidP="00D05282">
      <w:pPr>
        <w:pStyle w:val="Default"/>
        <w:numPr>
          <w:ilvl w:val="0"/>
          <w:numId w:val="34"/>
        </w:numPr>
        <w:jc w:val="both"/>
        <w:rPr>
          <w:rFonts w:ascii="Arial" w:hAnsi="Arial" w:cs="Arial"/>
          <w:bCs/>
          <w:sz w:val="22"/>
          <w:szCs w:val="22"/>
        </w:rPr>
      </w:pPr>
      <w:r>
        <w:rPr>
          <w:rFonts w:ascii="Arial" w:hAnsi="Arial" w:cs="Arial"/>
          <w:bCs/>
          <w:sz w:val="22"/>
          <w:szCs w:val="22"/>
        </w:rPr>
        <w:t>F</w:t>
      </w:r>
      <w:r w:rsidRPr="00A005C8">
        <w:rPr>
          <w:rFonts w:ascii="Arial" w:hAnsi="Arial" w:cs="Arial"/>
          <w:bCs/>
          <w:sz w:val="22"/>
          <w:szCs w:val="22"/>
        </w:rPr>
        <w:t xml:space="preserve">ortalecer el nivel salarial de los elementos policiales y en general de todo el personal involucrado en la procuración de justicia, </w:t>
      </w:r>
    </w:p>
    <w:p w:rsidR="00D05282" w:rsidRDefault="00D05282" w:rsidP="00D05282">
      <w:pPr>
        <w:pStyle w:val="Default"/>
        <w:numPr>
          <w:ilvl w:val="0"/>
          <w:numId w:val="34"/>
        </w:numPr>
        <w:jc w:val="both"/>
        <w:rPr>
          <w:rFonts w:ascii="Arial" w:hAnsi="Arial" w:cs="Arial"/>
          <w:bCs/>
          <w:sz w:val="22"/>
          <w:szCs w:val="22"/>
        </w:rPr>
      </w:pPr>
      <w:r>
        <w:rPr>
          <w:rFonts w:ascii="Arial" w:hAnsi="Arial" w:cs="Arial"/>
          <w:bCs/>
          <w:sz w:val="22"/>
          <w:szCs w:val="22"/>
        </w:rPr>
        <w:t>C</w:t>
      </w:r>
      <w:r w:rsidRPr="00A005C8">
        <w:rPr>
          <w:rFonts w:ascii="Arial" w:hAnsi="Arial" w:cs="Arial"/>
          <w:bCs/>
          <w:sz w:val="22"/>
          <w:szCs w:val="22"/>
        </w:rPr>
        <w:t xml:space="preserve">ontar con un sistema de estímulos y recompensas, evaluación y control de confianza, </w:t>
      </w:r>
    </w:p>
    <w:p w:rsidR="00D05282" w:rsidRDefault="00D05282" w:rsidP="00D05282">
      <w:pPr>
        <w:pStyle w:val="Default"/>
        <w:numPr>
          <w:ilvl w:val="0"/>
          <w:numId w:val="34"/>
        </w:numPr>
        <w:jc w:val="both"/>
        <w:rPr>
          <w:rFonts w:ascii="Arial" w:hAnsi="Arial" w:cs="Arial"/>
          <w:bCs/>
          <w:sz w:val="22"/>
          <w:szCs w:val="22"/>
        </w:rPr>
      </w:pPr>
      <w:r>
        <w:rPr>
          <w:rFonts w:ascii="Arial" w:hAnsi="Arial" w:cs="Arial"/>
          <w:bCs/>
          <w:sz w:val="22"/>
          <w:szCs w:val="22"/>
        </w:rPr>
        <w:t>A</w:t>
      </w:r>
      <w:r w:rsidRPr="00A005C8">
        <w:rPr>
          <w:rFonts w:ascii="Arial" w:hAnsi="Arial" w:cs="Arial"/>
          <w:bCs/>
          <w:sz w:val="22"/>
          <w:szCs w:val="22"/>
        </w:rPr>
        <w:t xml:space="preserve">sí como dotarlos de equipamiento adecuado a sus funciones. </w:t>
      </w:r>
    </w:p>
    <w:p w:rsidR="00D05282" w:rsidRDefault="00D05282" w:rsidP="00D05282">
      <w:pPr>
        <w:pStyle w:val="Default"/>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sidRPr="003F3712">
        <w:rPr>
          <w:rFonts w:ascii="Arial" w:hAnsi="Arial" w:cs="Arial"/>
          <w:bCs/>
          <w:sz w:val="22"/>
          <w:szCs w:val="22"/>
        </w:rPr>
        <w:t>Y como líneas de acción encaminadas a cumplir con ello se contemplan entre otras las siguientes:</w:t>
      </w:r>
    </w:p>
    <w:p w:rsidR="00D05282" w:rsidRDefault="00D05282" w:rsidP="00D05282">
      <w:pPr>
        <w:pStyle w:val="Default"/>
        <w:jc w:val="both"/>
        <w:rPr>
          <w:rFonts w:ascii="Arial" w:hAnsi="Arial" w:cs="Arial"/>
          <w:bCs/>
          <w:sz w:val="22"/>
          <w:szCs w:val="22"/>
        </w:rPr>
      </w:pPr>
    </w:p>
    <w:p w:rsidR="00D05282" w:rsidRDefault="00D05282" w:rsidP="00D05282">
      <w:pPr>
        <w:pStyle w:val="Default"/>
        <w:numPr>
          <w:ilvl w:val="0"/>
          <w:numId w:val="36"/>
        </w:numPr>
        <w:jc w:val="both"/>
        <w:rPr>
          <w:rFonts w:ascii="Arial" w:hAnsi="Arial" w:cs="Arial"/>
          <w:bCs/>
          <w:sz w:val="22"/>
          <w:szCs w:val="22"/>
        </w:rPr>
      </w:pPr>
      <w:r>
        <w:rPr>
          <w:rFonts w:ascii="Arial" w:hAnsi="Arial" w:cs="Arial"/>
          <w:bCs/>
          <w:sz w:val="22"/>
          <w:szCs w:val="22"/>
        </w:rPr>
        <w:t>E</w:t>
      </w:r>
      <w:r w:rsidRPr="00357A9D">
        <w:rPr>
          <w:rFonts w:ascii="Arial" w:hAnsi="Arial" w:cs="Arial"/>
          <w:bCs/>
          <w:sz w:val="22"/>
          <w:szCs w:val="22"/>
        </w:rPr>
        <w:t>l incremento del personal involucrado en</w:t>
      </w:r>
      <w:r>
        <w:rPr>
          <w:rFonts w:ascii="Arial" w:hAnsi="Arial" w:cs="Arial"/>
          <w:bCs/>
          <w:sz w:val="22"/>
          <w:szCs w:val="22"/>
        </w:rPr>
        <w:t xml:space="preserve"> la función de seguridad pública.</w:t>
      </w:r>
    </w:p>
    <w:p w:rsidR="00D05282" w:rsidRDefault="00D05282" w:rsidP="00D05282">
      <w:pPr>
        <w:pStyle w:val="Default"/>
        <w:numPr>
          <w:ilvl w:val="0"/>
          <w:numId w:val="36"/>
        </w:numPr>
        <w:jc w:val="both"/>
        <w:rPr>
          <w:rFonts w:ascii="Arial" w:hAnsi="Arial" w:cs="Arial"/>
          <w:bCs/>
          <w:sz w:val="22"/>
          <w:szCs w:val="22"/>
        </w:rPr>
      </w:pPr>
      <w:r>
        <w:rPr>
          <w:rFonts w:ascii="Arial" w:hAnsi="Arial" w:cs="Arial"/>
          <w:bCs/>
          <w:sz w:val="22"/>
          <w:szCs w:val="22"/>
        </w:rPr>
        <w:t>T</w:t>
      </w:r>
      <w:r w:rsidRPr="00357A9D">
        <w:rPr>
          <w:rFonts w:ascii="Arial" w:hAnsi="Arial" w:cs="Arial"/>
          <w:bCs/>
          <w:sz w:val="22"/>
          <w:szCs w:val="22"/>
        </w:rPr>
        <w:t>rabajar en las causas sociales de la delincuencia, especialmente con relación a las personas jóvenes</w:t>
      </w:r>
      <w:r>
        <w:rPr>
          <w:rFonts w:ascii="Arial" w:hAnsi="Arial" w:cs="Arial"/>
          <w:bCs/>
          <w:sz w:val="22"/>
          <w:szCs w:val="22"/>
        </w:rPr>
        <w:t>.</w:t>
      </w:r>
    </w:p>
    <w:p w:rsidR="00D05282" w:rsidRDefault="00D05282" w:rsidP="00D05282">
      <w:pPr>
        <w:pStyle w:val="Default"/>
        <w:numPr>
          <w:ilvl w:val="0"/>
          <w:numId w:val="36"/>
        </w:numPr>
        <w:jc w:val="both"/>
        <w:rPr>
          <w:rFonts w:ascii="Arial" w:hAnsi="Arial" w:cs="Arial"/>
          <w:bCs/>
          <w:sz w:val="22"/>
          <w:szCs w:val="22"/>
        </w:rPr>
      </w:pPr>
      <w:r>
        <w:rPr>
          <w:rFonts w:ascii="Arial" w:hAnsi="Arial" w:cs="Arial"/>
          <w:bCs/>
          <w:sz w:val="22"/>
          <w:szCs w:val="22"/>
        </w:rPr>
        <w:t>C</w:t>
      </w:r>
      <w:r w:rsidRPr="00357A9D">
        <w:rPr>
          <w:rFonts w:ascii="Arial" w:hAnsi="Arial" w:cs="Arial"/>
          <w:bCs/>
          <w:sz w:val="22"/>
          <w:szCs w:val="22"/>
        </w:rPr>
        <w:t>rear sistemas de evaluación o de medición que permitan conocer los resultados de los programas de prevención social del delito</w:t>
      </w:r>
      <w:r>
        <w:rPr>
          <w:rFonts w:ascii="Arial" w:hAnsi="Arial" w:cs="Arial"/>
          <w:bCs/>
          <w:sz w:val="22"/>
          <w:szCs w:val="22"/>
        </w:rPr>
        <w:t>.</w:t>
      </w:r>
    </w:p>
    <w:p w:rsidR="00D05282" w:rsidRDefault="00D05282" w:rsidP="00D05282">
      <w:pPr>
        <w:pStyle w:val="Default"/>
        <w:numPr>
          <w:ilvl w:val="0"/>
          <w:numId w:val="36"/>
        </w:numPr>
        <w:jc w:val="both"/>
        <w:rPr>
          <w:rFonts w:ascii="Arial" w:hAnsi="Arial" w:cs="Arial"/>
          <w:bCs/>
          <w:sz w:val="22"/>
          <w:szCs w:val="22"/>
        </w:rPr>
      </w:pPr>
      <w:r w:rsidRPr="00357A9D">
        <w:rPr>
          <w:rFonts w:ascii="Arial" w:hAnsi="Arial" w:cs="Arial"/>
          <w:bCs/>
          <w:sz w:val="22"/>
          <w:szCs w:val="22"/>
        </w:rPr>
        <w:t>Se requiere de equipamiento y dignificación de salarios y prestaciones</w:t>
      </w:r>
      <w:r>
        <w:rPr>
          <w:rFonts w:ascii="Arial" w:hAnsi="Arial" w:cs="Arial"/>
          <w:bCs/>
          <w:sz w:val="22"/>
          <w:szCs w:val="22"/>
        </w:rPr>
        <w:t xml:space="preserve"> del personal de seguridad pública.</w:t>
      </w:r>
    </w:p>
    <w:p w:rsidR="00D05282" w:rsidRDefault="00D05282" w:rsidP="00D05282">
      <w:pPr>
        <w:pStyle w:val="Default"/>
        <w:numPr>
          <w:ilvl w:val="0"/>
          <w:numId w:val="36"/>
        </w:numPr>
        <w:jc w:val="both"/>
        <w:rPr>
          <w:rFonts w:ascii="Arial" w:hAnsi="Arial" w:cs="Arial"/>
          <w:bCs/>
          <w:sz w:val="22"/>
          <w:szCs w:val="22"/>
        </w:rPr>
      </w:pPr>
      <w:r>
        <w:rPr>
          <w:rFonts w:ascii="Arial" w:hAnsi="Arial" w:cs="Arial"/>
          <w:bCs/>
          <w:sz w:val="22"/>
          <w:szCs w:val="22"/>
        </w:rPr>
        <w:t>R</w:t>
      </w:r>
      <w:r w:rsidRPr="00357A9D">
        <w:rPr>
          <w:rFonts w:ascii="Arial" w:hAnsi="Arial" w:cs="Arial"/>
          <w:bCs/>
          <w:sz w:val="22"/>
          <w:szCs w:val="22"/>
        </w:rPr>
        <w:t>eorganizar las instituciones de seguridad pública</w:t>
      </w:r>
      <w:r>
        <w:rPr>
          <w:rFonts w:ascii="Arial" w:hAnsi="Arial" w:cs="Arial"/>
          <w:bCs/>
          <w:sz w:val="22"/>
          <w:szCs w:val="22"/>
        </w:rPr>
        <w:t xml:space="preserve"> </w:t>
      </w:r>
      <w:r w:rsidRPr="00357A9D">
        <w:rPr>
          <w:rFonts w:ascii="Arial" w:hAnsi="Arial" w:cs="Arial"/>
          <w:bCs/>
          <w:sz w:val="22"/>
          <w:szCs w:val="22"/>
        </w:rPr>
        <w:t>con nuevos elementos que se incorporen y permanezcan con procedimientos eficaces de reclutamiento, depuración, capacitación, reconocimiento y evaluación de su desempeño</w:t>
      </w:r>
      <w:r>
        <w:rPr>
          <w:rFonts w:ascii="Arial" w:hAnsi="Arial" w:cs="Arial"/>
          <w:bCs/>
          <w:sz w:val="22"/>
          <w:szCs w:val="22"/>
        </w:rPr>
        <w:t>.</w:t>
      </w:r>
    </w:p>
    <w:p w:rsidR="00D05282" w:rsidRDefault="00D05282" w:rsidP="00D05282">
      <w:pPr>
        <w:pStyle w:val="Default"/>
        <w:jc w:val="both"/>
        <w:rPr>
          <w:rFonts w:ascii="Arial" w:hAnsi="Arial" w:cs="Arial"/>
          <w:bCs/>
          <w:sz w:val="22"/>
          <w:szCs w:val="22"/>
        </w:rPr>
      </w:pPr>
    </w:p>
    <w:p w:rsidR="00D05282" w:rsidRDefault="00D05282" w:rsidP="00D05282">
      <w:pPr>
        <w:pStyle w:val="Default"/>
        <w:ind w:firstLine="709"/>
        <w:jc w:val="both"/>
        <w:rPr>
          <w:rFonts w:ascii="Arial" w:hAnsi="Arial" w:cs="Arial"/>
          <w:bCs/>
          <w:sz w:val="22"/>
          <w:szCs w:val="22"/>
        </w:rPr>
      </w:pPr>
      <w:r>
        <w:rPr>
          <w:rFonts w:ascii="Arial" w:hAnsi="Arial" w:cs="Arial"/>
          <w:bCs/>
          <w:sz w:val="22"/>
          <w:szCs w:val="22"/>
        </w:rPr>
        <w:t>Ya que l</w:t>
      </w:r>
      <w:r w:rsidRPr="00A005C8">
        <w:rPr>
          <w:rFonts w:ascii="Arial" w:hAnsi="Arial" w:cs="Arial"/>
          <w:bCs/>
          <w:sz w:val="22"/>
          <w:szCs w:val="22"/>
        </w:rPr>
        <w:t xml:space="preserve">a ausencia de todo ello hace a las corporaciones vulnerables; </w:t>
      </w:r>
      <w:r>
        <w:rPr>
          <w:rFonts w:ascii="Arial" w:hAnsi="Arial" w:cs="Arial"/>
          <w:bCs/>
          <w:sz w:val="22"/>
          <w:szCs w:val="22"/>
        </w:rPr>
        <w:t xml:space="preserve">y por tanto </w:t>
      </w:r>
      <w:r w:rsidRPr="00A005C8">
        <w:rPr>
          <w:rFonts w:ascii="Arial" w:hAnsi="Arial" w:cs="Arial"/>
          <w:bCs/>
          <w:sz w:val="22"/>
          <w:szCs w:val="22"/>
        </w:rPr>
        <w:t>contribuye a que su fuerza sea neutralizada por los delincuentes, limita su compromiso institucional y debilita su capacidad para prevenir y perseguir el delito.</w:t>
      </w:r>
    </w:p>
    <w:p w:rsidR="00D05282" w:rsidRDefault="00D05282" w:rsidP="00D05282">
      <w:pPr>
        <w:pStyle w:val="Default"/>
        <w:jc w:val="both"/>
        <w:rPr>
          <w:rFonts w:ascii="Arial" w:hAnsi="Arial" w:cs="Arial"/>
          <w:bCs/>
          <w:sz w:val="22"/>
          <w:szCs w:val="22"/>
        </w:rPr>
      </w:pPr>
    </w:p>
    <w:p w:rsidR="00D05282" w:rsidRDefault="00D05282" w:rsidP="00D05282">
      <w:pPr>
        <w:pStyle w:val="Default"/>
        <w:ind w:firstLine="709"/>
        <w:jc w:val="both"/>
        <w:rPr>
          <w:rFonts w:ascii="Arial" w:hAnsi="Arial" w:cs="Arial"/>
          <w:sz w:val="22"/>
          <w:szCs w:val="22"/>
        </w:rPr>
      </w:pPr>
      <w:r w:rsidRPr="003F3712">
        <w:rPr>
          <w:rFonts w:ascii="Arial" w:hAnsi="Arial" w:cs="Arial"/>
          <w:bCs/>
          <w:sz w:val="22"/>
          <w:szCs w:val="22"/>
        </w:rPr>
        <w:t xml:space="preserve">Por lo anterior y con el fin de cumplir </w:t>
      </w:r>
      <w:r w:rsidRPr="0009332A">
        <w:rPr>
          <w:rFonts w:ascii="Arial" w:hAnsi="Arial" w:cs="Arial"/>
          <w:bCs/>
          <w:sz w:val="22"/>
          <w:szCs w:val="22"/>
        </w:rPr>
        <w:t>con las obligaciones vinculadas al ejercicio del gasto público</w:t>
      </w:r>
      <w:r w:rsidRPr="003F3712">
        <w:rPr>
          <w:rFonts w:ascii="Arial" w:hAnsi="Arial" w:cs="Arial"/>
          <w:bCs/>
          <w:sz w:val="22"/>
          <w:szCs w:val="22"/>
        </w:rPr>
        <w:t xml:space="preserve"> y de alinear las acciones de gobierno a lo establecido en el Plan Estatal de Desarrollo 2011-2017, se expide</w:t>
      </w:r>
      <w:r>
        <w:rPr>
          <w:rFonts w:ascii="Arial" w:hAnsi="Arial" w:cs="Arial"/>
          <w:bCs/>
          <w:sz w:val="22"/>
          <w:szCs w:val="22"/>
        </w:rPr>
        <w:t xml:space="preserve"> el</w:t>
      </w:r>
      <w:r w:rsidRPr="003F3712">
        <w:rPr>
          <w:rFonts w:ascii="Arial" w:hAnsi="Arial" w:cs="Arial"/>
          <w:bCs/>
          <w:sz w:val="22"/>
          <w:szCs w:val="22"/>
        </w:rPr>
        <w:t xml:space="preserve"> presente presupuesto de egresos mun</w:t>
      </w:r>
      <w:r>
        <w:rPr>
          <w:rFonts w:ascii="Arial" w:hAnsi="Arial" w:cs="Arial"/>
          <w:bCs/>
          <w:sz w:val="22"/>
          <w:szCs w:val="22"/>
        </w:rPr>
        <w:t>icipal del ejercicio fiscal 2015</w:t>
      </w:r>
      <w:r w:rsidRPr="003F3712">
        <w:rPr>
          <w:rFonts w:ascii="Arial" w:hAnsi="Arial" w:cs="Arial"/>
          <w:bCs/>
          <w:sz w:val="22"/>
          <w:szCs w:val="22"/>
        </w:rPr>
        <w:t xml:space="preserve">, </w:t>
      </w:r>
      <w:r w:rsidRPr="003F3712">
        <w:rPr>
          <w:rFonts w:ascii="Arial" w:hAnsi="Arial" w:cs="Arial"/>
          <w:sz w:val="22"/>
          <w:szCs w:val="22"/>
        </w:rPr>
        <w:t>cuyo objetivo primordial es integr</w:t>
      </w:r>
      <w:r>
        <w:rPr>
          <w:rFonts w:ascii="Arial" w:hAnsi="Arial" w:cs="Arial"/>
          <w:sz w:val="22"/>
          <w:szCs w:val="22"/>
        </w:rPr>
        <w:t>ar la información presupuestal con</w:t>
      </w:r>
      <w:r w:rsidRPr="003F3712">
        <w:rPr>
          <w:rFonts w:ascii="Arial" w:hAnsi="Arial" w:cs="Arial"/>
          <w:sz w:val="22"/>
          <w:szCs w:val="22"/>
        </w:rPr>
        <w:t xml:space="preserve"> base </w:t>
      </w:r>
      <w:r>
        <w:rPr>
          <w:rFonts w:ascii="Arial" w:hAnsi="Arial" w:cs="Arial"/>
          <w:sz w:val="22"/>
          <w:szCs w:val="22"/>
        </w:rPr>
        <w:t xml:space="preserve">en </w:t>
      </w:r>
      <w:r w:rsidRPr="003F3712">
        <w:rPr>
          <w:rFonts w:ascii="Arial" w:hAnsi="Arial" w:cs="Arial"/>
          <w:sz w:val="22"/>
          <w:szCs w:val="22"/>
        </w:rPr>
        <w:t>lo establecido en la Ley General de Contabilidad Gubernamental y especificar de forma clara las regulaciones del ejercicio presupuesta</w:t>
      </w:r>
      <w:r>
        <w:rPr>
          <w:rFonts w:ascii="Arial" w:hAnsi="Arial" w:cs="Arial"/>
          <w:sz w:val="22"/>
          <w:szCs w:val="22"/>
        </w:rPr>
        <w:t>rio</w:t>
      </w:r>
      <w:r w:rsidRPr="003F3712">
        <w:rPr>
          <w:rFonts w:ascii="Arial" w:hAnsi="Arial" w:cs="Arial"/>
          <w:sz w:val="22"/>
          <w:szCs w:val="22"/>
        </w:rPr>
        <w:t xml:space="preserve"> que se encuentran contenidas en la</w:t>
      </w:r>
      <w:r>
        <w:rPr>
          <w:rFonts w:ascii="Arial" w:hAnsi="Arial" w:cs="Arial"/>
          <w:sz w:val="22"/>
          <w:szCs w:val="22"/>
        </w:rPr>
        <w:t xml:space="preserve"> </w:t>
      </w:r>
      <w:r w:rsidRPr="003F3712">
        <w:rPr>
          <w:rFonts w:ascii="Arial" w:hAnsi="Arial" w:cs="Arial"/>
          <w:sz w:val="22"/>
          <w:szCs w:val="22"/>
        </w:rPr>
        <w:t>Constitución Política de los Estados Unidos Mexicanos</w:t>
      </w:r>
      <w:r>
        <w:rPr>
          <w:rFonts w:ascii="Arial" w:hAnsi="Arial" w:cs="Arial"/>
          <w:sz w:val="22"/>
          <w:szCs w:val="22"/>
        </w:rPr>
        <w:t xml:space="preserve">, la </w:t>
      </w:r>
      <w:r w:rsidRPr="003F3712">
        <w:rPr>
          <w:rFonts w:ascii="Arial" w:hAnsi="Arial" w:cs="Arial"/>
          <w:sz w:val="22"/>
          <w:szCs w:val="22"/>
        </w:rPr>
        <w:t>Constitución Política del Estado de Coahuila de Zaragoza</w:t>
      </w:r>
      <w:r>
        <w:rPr>
          <w:rFonts w:ascii="Arial" w:hAnsi="Arial" w:cs="Arial"/>
          <w:sz w:val="22"/>
          <w:szCs w:val="22"/>
        </w:rPr>
        <w:t xml:space="preserve">, el </w:t>
      </w:r>
      <w:r w:rsidRPr="003F3712">
        <w:rPr>
          <w:rFonts w:ascii="Arial" w:hAnsi="Arial" w:cs="Arial"/>
          <w:bCs/>
          <w:sz w:val="22"/>
          <w:szCs w:val="22"/>
        </w:rPr>
        <w:t xml:space="preserve">Código Municipal para el Estado de Coahuila de Zaragoza, </w:t>
      </w:r>
      <w:r>
        <w:rPr>
          <w:rFonts w:ascii="Arial" w:hAnsi="Arial" w:cs="Arial"/>
          <w:bCs/>
          <w:sz w:val="22"/>
          <w:szCs w:val="22"/>
        </w:rPr>
        <w:t xml:space="preserve">el </w:t>
      </w:r>
      <w:r w:rsidRPr="003F3712">
        <w:rPr>
          <w:rFonts w:ascii="Arial" w:hAnsi="Arial" w:cs="Arial"/>
          <w:bCs/>
          <w:sz w:val="22"/>
          <w:szCs w:val="22"/>
        </w:rPr>
        <w:t xml:space="preserve">Código Financiero para los Municipios del Estado de Coahuila de Zaragoza, </w:t>
      </w:r>
      <w:r>
        <w:rPr>
          <w:rFonts w:ascii="Arial" w:hAnsi="Arial" w:cs="Arial"/>
          <w:bCs/>
          <w:sz w:val="22"/>
          <w:szCs w:val="22"/>
        </w:rPr>
        <w:t xml:space="preserve">la </w:t>
      </w:r>
      <w:r w:rsidRPr="003F3712">
        <w:rPr>
          <w:rFonts w:ascii="Arial" w:hAnsi="Arial" w:cs="Arial"/>
          <w:sz w:val="22"/>
          <w:szCs w:val="22"/>
        </w:rPr>
        <w:t xml:space="preserve">Ley de Adquisiciones, Arrendamientos y Contratación de Servicios para el Estado de Coahuila de Zaragoza, </w:t>
      </w:r>
      <w:r>
        <w:rPr>
          <w:rFonts w:ascii="Arial" w:hAnsi="Arial" w:cs="Arial"/>
          <w:sz w:val="22"/>
          <w:szCs w:val="22"/>
        </w:rPr>
        <w:t xml:space="preserve">la </w:t>
      </w:r>
      <w:r w:rsidRPr="003F3712">
        <w:rPr>
          <w:rFonts w:ascii="Arial" w:hAnsi="Arial" w:cs="Arial"/>
          <w:sz w:val="22"/>
          <w:szCs w:val="22"/>
        </w:rPr>
        <w:t xml:space="preserve">Ley de Deuda Pública para el Estado de Coahuila de Zaragoza, </w:t>
      </w:r>
      <w:r>
        <w:rPr>
          <w:rFonts w:ascii="Arial" w:hAnsi="Arial" w:cs="Arial"/>
          <w:sz w:val="22"/>
          <w:szCs w:val="22"/>
        </w:rPr>
        <w:t xml:space="preserve">la </w:t>
      </w:r>
      <w:r w:rsidRPr="003F3712">
        <w:rPr>
          <w:rFonts w:ascii="Arial" w:hAnsi="Arial" w:cs="Arial"/>
          <w:sz w:val="22"/>
          <w:szCs w:val="22"/>
        </w:rPr>
        <w:t>Ley de Obras Públicas y Servicios Relacionados con las mismas para el Estado de Coahuila de Zaragoza y demás legislación aplicable.</w:t>
      </w:r>
    </w:p>
    <w:p w:rsidR="00D05282" w:rsidRPr="003F3712" w:rsidRDefault="00D05282" w:rsidP="00D05282">
      <w:pPr>
        <w:spacing w:after="0"/>
        <w:rPr>
          <w:rFonts w:ascii="Arial" w:hAnsi="Arial" w:cs="Arial"/>
          <w:b/>
          <w:bCs/>
          <w:color w:val="000000"/>
        </w:rPr>
      </w:pPr>
      <w:r w:rsidRPr="003F3712">
        <w:rPr>
          <w:rFonts w:ascii="Arial" w:hAnsi="Arial" w:cs="Arial"/>
          <w:b/>
          <w:bCs/>
        </w:rPr>
        <w:br w:type="page"/>
      </w:r>
    </w:p>
    <w:p w:rsidR="00D05282" w:rsidRPr="003F3712" w:rsidRDefault="00D05282" w:rsidP="00D05282">
      <w:pPr>
        <w:pStyle w:val="Default"/>
        <w:jc w:val="center"/>
        <w:rPr>
          <w:rFonts w:ascii="Arial" w:hAnsi="Arial" w:cs="Arial"/>
          <w:b/>
        </w:rPr>
      </w:pPr>
      <w:r w:rsidRPr="003F3712">
        <w:rPr>
          <w:rFonts w:ascii="Arial" w:hAnsi="Arial" w:cs="Arial"/>
          <w:b/>
          <w:bCs/>
          <w:sz w:val="22"/>
          <w:szCs w:val="22"/>
        </w:rPr>
        <w:t xml:space="preserve">PRESUPUESTO DE EGRESOS DEL MUNICIPIO </w:t>
      </w:r>
      <w:r>
        <w:rPr>
          <w:rFonts w:ascii="Arial" w:hAnsi="Arial" w:cs="Arial"/>
          <w:b/>
          <w:bCs/>
          <w:sz w:val="22"/>
          <w:szCs w:val="22"/>
        </w:rPr>
        <w:t xml:space="preserve">DE </w:t>
      </w:r>
      <w:r w:rsidRPr="00266371">
        <w:rPr>
          <w:rFonts w:ascii="Arial" w:hAnsi="Arial" w:cs="Arial"/>
          <w:b/>
          <w:bCs/>
          <w:sz w:val="22"/>
          <w:szCs w:val="22"/>
          <w:u w:val="single"/>
        </w:rPr>
        <w:t>FRANCISCO I. MADERO, COAHUILA</w:t>
      </w:r>
      <w:r>
        <w:rPr>
          <w:rFonts w:ascii="Arial" w:hAnsi="Arial" w:cs="Arial"/>
          <w:b/>
          <w:bCs/>
          <w:sz w:val="22"/>
          <w:szCs w:val="22"/>
        </w:rPr>
        <w:t>_</w:t>
      </w:r>
      <w:r>
        <w:rPr>
          <w:rFonts w:ascii="Arial" w:hAnsi="Arial" w:cs="Arial"/>
          <w:b/>
          <w:bCs/>
        </w:rPr>
        <w:t>PARA EL EJERCICIO FISCAL 2015</w:t>
      </w:r>
    </w:p>
    <w:p w:rsidR="00D05282" w:rsidRPr="003F3712" w:rsidRDefault="00D05282" w:rsidP="00D05282">
      <w:pPr>
        <w:spacing w:after="0"/>
        <w:rPr>
          <w:rFonts w:ascii="Arial" w:hAnsi="Arial" w:cs="Arial"/>
        </w:rPr>
      </w:pPr>
    </w:p>
    <w:p w:rsidR="00D05282" w:rsidRPr="003F3712" w:rsidRDefault="00D05282" w:rsidP="00D05282">
      <w:pPr>
        <w:pStyle w:val="Texto"/>
        <w:spacing w:after="0" w:line="240" w:lineRule="auto"/>
        <w:ind w:firstLine="0"/>
        <w:jc w:val="left"/>
        <w:rPr>
          <w:b/>
          <w:bCs/>
          <w:color w:val="000000"/>
        </w:rPr>
      </w:pPr>
      <w:r w:rsidRPr="003F3712">
        <w:rPr>
          <w:b/>
          <w:bCs/>
          <w:color w:val="000000"/>
        </w:rPr>
        <w:t xml:space="preserve">ÚNICO. Se aprueba </w:t>
      </w:r>
      <w:r>
        <w:rPr>
          <w:b/>
          <w:bCs/>
          <w:color w:val="000000"/>
        </w:rPr>
        <w:t xml:space="preserve">el </w:t>
      </w:r>
      <w:r w:rsidRPr="003F3712">
        <w:rPr>
          <w:b/>
          <w:bCs/>
          <w:color w:val="000000"/>
        </w:rPr>
        <w:t xml:space="preserve">Presupuesto de Egresos del Municipio de </w:t>
      </w:r>
      <w:r w:rsidRPr="00266371">
        <w:rPr>
          <w:b/>
          <w:bCs/>
          <w:color w:val="000000"/>
          <w:u w:val="single"/>
        </w:rPr>
        <w:t>Francisco I. Madero, Coahuila</w:t>
      </w:r>
      <w:r>
        <w:rPr>
          <w:b/>
          <w:bCs/>
          <w:color w:val="000000"/>
        </w:rPr>
        <w:t xml:space="preserve"> para el Ejercicio Fiscal 2015</w:t>
      </w:r>
      <w:r w:rsidRPr="003F3712">
        <w:rPr>
          <w:b/>
          <w:bCs/>
          <w:color w:val="000000"/>
        </w:rPr>
        <w:t>, para quedar como sigue:</w:t>
      </w:r>
    </w:p>
    <w:p w:rsidR="00D05282" w:rsidRPr="003F3712" w:rsidRDefault="00D05282" w:rsidP="00D05282">
      <w:pPr>
        <w:pStyle w:val="Texto"/>
        <w:spacing w:after="0" w:line="240" w:lineRule="auto"/>
        <w:ind w:firstLine="0"/>
        <w:jc w:val="left"/>
        <w:rPr>
          <w:b/>
          <w:bCs/>
          <w:color w:val="000000"/>
          <w:highlight w:val="cyan"/>
        </w:rPr>
      </w:pPr>
    </w:p>
    <w:p w:rsidR="00D05282" w:rsidRPr="003F3712" w:rsidRDefault="00D05282" w:rsidP="00D05282">
      <w:pPr>
        <w:pStyle w:val="Texto"/>
        <w:spacing w:after="0" w:line="240" w:lineRule="auto"/>
        <w:ind w:firstLine="0"/>
        <w:jc w:val="center"/>
        <w:rPr>
          <w:b/>
          <w:bCs/>
          <w:color w:val="000000"/>
        </w:rPr>
      </w:pPr>
      <w:r w:rsidRPr="003F3712">
        <w:rPr>
          <w:b/>
          <w:bCs/>
          <w:color w:val="000000"/>
        </w:rPr>
        <w:t>TÍTULO PRIMERO</w:t>
      </w:r>
    </w:p>
    <w:p w:rsidR="00D05282" w:rsidRPr="003F3712" w:rsidRDefault="00D05282" w:rsidP="00D05282">
      <w:pPr>
        <w:pStyle w:val="Texto"/>
        <w:spacing w:after="0" w:line="240" w:lineRule="auto"/>
        <w:ind w:firstLine="0"/>
        <w:jc w:val="center"/>
        <w:rPr>
          <w:b/>
          <w:bCs/>
          <w:color w:val="000000"/>
        </w:rPr>
      </w:pPr>
      <w:r w:rsidRPr="003F3712">
        <w:rPr>
          <w:b/>
          <w:bCs/>
          <w:color w:val="000000"/>
        </w:rPr>
        <w:t>DE LAS ASIGNACIONES DEL PRESUPUESTO DE EGRESOS DEL MUNICIPIO</w:t>
      </w:r>
      <w:r>
        <w:rPr>
          <w:b/>
          <w:bCs/>
          <w:color w:val="000000"/>
        </w:rPr>
        <w:t xml:space="preserve"> DE </w:t>
      </w:r>
      <w:r w:rsidRPr="00266371">
        <w:rPr>
          <w:b/>
          <w:bCs/>
          <w:color w:val="000000"/>
          <w:u w:val="single"/>
        </w:rPr>
        <w:t>FRANCISCO I. MADERO, COAHUILA</w:t>
      </w:r>
    </w:p>
    <w:p w:rsidR="00D05282" w:rsidRPr="003F3712" w:rsidRDefault="00D05282" w:rsidP="00D05282">
      <w:pPr>
        <w:pStyle w:val="Texto"/>
        <w:spacing w:after="0" w:line="240" w:lineRule="auto"/>
        <w:ind w:firstLine="0"/>
        <w:jc w:val="left"/>
        <w:rPr>
          <w:b/>
          <w:bCs/>
          <w:color w:val="000000"/>
        </w:rPr>
      </w:pPr>
    </w:p>
    <w:p w:rsidR="00D05282" w:rsidRPr="003F3712" w:rsidRDefault="00D05282" w:rsidP="00D05282">
      <w:pPr>
        <w:pStyle w:val="Texto"/>
        <w:spacing w:after="0" w:line="240" w:lineRule="auto"/>
        <w:ind w:firstLine="0"/>
        <w:jc w:val="center"/>
        <w:rPr>
          <w:b/>
          <w:bCs/>
          <w:color w:val="000000"/>
        </w:rPr>
      </w:pPr>
      <w:r w:rsidRPr="003F3712">
        <w:rPr>
          <w:b/>
          <w:bCs/>
          <w:color w:val="000000"/>
        </w:rPr>
        <w:t>CAPÍTULO I</w:t>
      </w:r>
    </w:p>
    <w:p w:rsidR="00D05282" w:rsidRPr="003F3712" w:rsidRDefault="00D05282" w:rsidP="00D05282">
      <w:pPr>
        <w:pStyle w:val="Texto"/>
        <w:spacing w:after="0" w:line="240" w:lineRule="auto"/>
        <w:ind w:firstLine="0"/>
        <w:jc w:val="center"/>
        <w:rPr>
          <w:b/>
          <w:bCs/>
          <w:color w:val="000000"/>
        </w:rPr>
      </w:pPr>
      <w:r w:rsidRPr="003F3712">
        <w:rPr>
          <w:b/>
          <w:bCs/>
          <w:color w:val="000000"/>
        </w:rPr>
        <w:t>Disposiciones generales</w:t>
      </w:r>
    </w:p>
    <w:p w:rsidR="00D05282" w:rsidRPr="003F3712" w:rsidRDefault="00D05282" w:rsidP="00D05282">
      <w:pPr>
        <w:pStyle w:val="Texto"/>
        <w:spacing w:after="0" w:line="240" w:lineRule="auto"/>
        <w:ind w:firstLine="0"/>
        <w:jc w:val="center"/>
        <w:rPr>
          <w:b/>
          <w:bCs/>
          <w:color w:val="000000"/>
        </w:rPr>
      </w:pPr>
    </w:p>
    <w:p w:rsidR="00D05282" w:rsidRDefault="00D05282" w:rsidP="00D05282">
      <w:pPr>
        <w:spacing w:after="0"/>
        <w:jc w:val="both"/>
        <w:rPr>
          <w:rFonts w:ascii="Arial" w:hAnsi="Arial" w:cs="Arial"/>
        </w:rPr>
      </w:pPr>
      <w:r w:rsidRPr="003F3712">
        <w:rPr>
          <w:rFonts w:ascii="Arial" w:hAnsi="Arial" w:cs="Arial"/>
        </w:rPr>
        <w:t xml:space="preserve">Artículo </w:t>
      </w:r>
      <w:r>
        <w:rPr>
          <w:rFonts w:ascii="Arial" w:hAnsi="Arial" w:cs="Arial"/>
        </w:rPr>
        <w:t>_</w:t>
      </w:r>
      <w:r w:rsidRPr="00266371">
        <w:rPr>
          <w:rFonts w:ascii="Arial" w:hAnsi="Arial" w:cs="Arial"/>
          <w:b/>
          <w:u w:val="single"/>
        </w:rPr>
        <w:t>1</w:t>
      </w:r>
      <w:r>
        <w:rPr>
          <w:rFonts w:ascii="Arial" w:hAnsi="Arial" w:cs="Arial"/>
        </w:rPr>
        <w:t>_.- E</w:t>
      </w:r>
      <w:r w:rsidRPr="003F3712">
        <w:rPr>
          <w:rFonts w:ascii="Arial" w:hAnsi="Arial" w:cs="Arial"/>
        </w:rPr>
        <w:t xml:space="preserve">l presente </w:t>
      </w:r>
      <w:r>
        <w:rPr>
          <w:rFonts w:ascii="Arial" w:hAnsi="Arial" w:cs="Arial"/>
        </w:rPr>
        <w:t xml:space="preserve">decreto tiene como objeto </w:t>
      </w:r>
      <w:r w:rsidRPr="003F3712">
        <w:rPr>
          <w:rFonts w:ascii="Arial" w:hAnsi="Arial" w:cs="Arial"/>
        </w:rPr>
        <w:t xml:space="preserve">integrar la información </w:t>
      </w:r>
      <w:r>
        <w:rPr>
          <w:rFonts w:ascii="Arial" w:hAnsi="Arial" w:cs="Arial"/>
        </w:rPr>
        <w:t>presupuestal con</w:t>
      </w:r>
      <w:r w:rsidRPr="003F3712">
        <w:rPr>
          <w:rFonts w:ascii="Arial" w:hAnsi="Arial" w:cs="Arial"/>
        </w:rPr>
        <w:t xml:space="preserve"> base </w:t>
      </w:r>
      <w:r>
        <w:rPr>
          <w:rFonts w:ascii="Arial" w:hAnsi="Arial" w:cs="Arial"/>
        </w:rPr>
        <w:t>en</w:t>
      </w:r>
      <w:r w:rsidRPr="003F3712">
        <w:rPr>
          <w:rFonts w:ascii="Arial" w:hAnsi="Arial" w:cs="Arial"/>
        </w:rPr>
        <w:t xml:space="preserve"> lo establecido en la Ley General de Contabilidad Gubernamental y especificar de forma clara las regulaciones del ejercicio presupuesta</w:t>
      </w:r>
      <w:r>
        <w:rPr>
          <w:rFonts w:ascii="Arial" w:hAnsi="Arial" w:cs="Arial"/>
        </w:rPr>
        <w:t>rio</w:t>
      </w:r>
      <w:r w:rsidRPr="003F3712">
        <w:rPr>
          <w:rFonts w:ascii="Arial" w:hAnsi="Arial" w:cs="Arial"/>
        </w:rPr>
        <w:t xml:space="preserve"> que se encuentran contenidas en la Constitución Política de los Estados Unidos Mexicanos</w:t>
      </w:r>
      <w:r>
        <w:rPr>
          <w:rFonts w:ascii="Arial" w:hAnsi="Arial" w:cs="Arial"/>
        </w:rPr>
        <w:t xml:space="preserve">, la </w:t>
      </w:r>
      <w:r w:rsidRPr="003F3712">
        <w:rPr>
          <w:rFonts w:ascii="Arial" w:hAnsi="Arial" w:cs="Arial"/>
        </w:rPr>
        <w:t xml:space="preserve">Constitución Política del </w:t>
      </w:r>
      <w:r>
        <w:rPr>
          <w:rFonts w:ascii="Arial" w:hAnsi="Arial" w:cs="Arial"/>
        </w:rPr>
        <w:t>Estado de Coahuila de Zaragoza</w:t>
      </w:r>
      <w:r w:rsidRPr="003F3712">
        <w:rPr>
          <w:rFonts w:ascii="Arial" w:hAnsi="Arial" w:cs="Arial"/>
        </w:rPr>
        <w:t xml:space="preserve">, </w:t>
      </w:r>
      <w:r>
        <w:rPr>
          <w:rFonts w:ascii="Arial" w:hAnsi="Arial" w:cs="Arial"/>
        </w:rPr>
        <w:t xml:space="preserve">el </w:t>
      </w:r>
      <w:r w:rsidRPr="003F3712">
        <w:rPr>
          <w:rFonts w:ascii="Arial" w:hAnsi="Arial" w:cs="Arial"/>
          <w:bCs/>
        </w:rPr>
        <w:t xml:space="preserve">Código Municipal para el Estado de Coahuila de Zaragoza, </w:t>
      </w:r>
      <w:r>
        <w:rPr>
          <w:rFonts w:ascii="Arial" w:hAnsi="Arial" w:cs="Arial"/>
          <w:bCs/>
        </w:rPr>
        <w:t xml:space="preserve">el </w:t>
      </w:r>
      <w:r w:rsidRPr="003F3712">
        <w:rPr>
          <w:rFonts w:ascii="Arial" w:hAnsi="Arial" w:cs="Arial"/>
          <w:bCs/>
        </w:rPr>
        <w:t xml:space="preserve">Código Financiero para los Municipios del Estado de Coahuila de Zaragoza, </w:t>
      </w:r>
      <w:r>
        <w:rPr>
          <w:rFonts w:ascii="Arial" w:hAnsi="Arial" w:cs="Arial"/>
          <w:bCs/>
        </w:rPr>
        <w:t xml:space="preserve">la </w:t>
      </w:r>
      <w:r w:rsidRPr="003F3712">
        <w:rPr>
          <w:rFonts w:ascii="Arial" w:hAnsi="Arial" w:cs="Arial"/>
        </w:rPr>
        <w:t xml:space="preserve">Ley de Adquisiciones, Arrendamientos y Contratación de Servicios para el Estado de Coahuila de Zaragoza, </w:t>
      </w:r>
      <w:r>
        <w:rPr>
          <w:rFonts w:ascii="Arial" w:hAnsi="Arial" w:cs="Arial"/>
        </w:rPr>
        <w:t xml:space="preserve">la </w:t>
      </w:r>
      <w:r w:rsidRPr="003F3712">
        <w:rPr>
          <w:rFonts w:ascii="Arial" w:hAnsi="Arial" w:cs="Arial"/>
        </w:rPr>
        <w:t xml:space="preserve">Ley de Deuda Pública para el Estado de Coahuila de Zaragoza, </w:t>
      </w:r>
      <w:r>
        <w:rPr>
          <w:rFonts w:ascii="Arial" w:hAnsi="Arial" w:cs="Arial"/>
        </w:rPr>
        <w:t xml:space="preserve">la </w:t>
      </w:r>
      <w:r w:rsidRPr="003F3712">
        <w:rPr>
          <w:rFonts w:ascii="Arial" w:hAnsi="Arial" w:cs="Arial"/>
        </w:rPr>
        <w:t>Ley de Obras Públicas y Servicios Relacionados con las mismas para el Estado de Coahuila de Zaragoz</w:t>
      </w:r>
      <w:r>
        <w:rPr>
          <w:rFonts w:ascii="Arial" w:hAnsi="Arial" w:cs="Arial"/>
        </w:rPr>
        <w:t>a y demás legislación aplicable</w:t>
      </w:r>
      <w:r w:rsidRPr="003F3712">
        <w:rPr>
          <w:rFonts w:ascii="Arial" w:hAnsi="Arial" w:cs="Arial"/>
        </w:rPr>
        <w:t xml:space="preserve"> a la materia.</w:t>
      </w:r>
    </w:p>
    <w:p w:rsidR="00D05282" w:rsidRPr="003F3712" w:rsidRDefault="00D05282" w:rsidP="00D05282">
      <w:pPr>
        <w:spacing w:after="0"/>
        <w:jc w:val="both"/>
        <w:rPr>
          <w:rFonts w:ascii="Arial" w:hAnsi="Arial" w:cs="Arial"/>
        </w:rPr>
      </w:pPr>
    </w:p>
    <w:p w:rsidR="00D05282" w:rsidRDefault="00D05282" w:rsidP="00D05282">
      <w:pPr>
        <w:spacing w:after="0"/>
        <w:jc w:val="both"/>
        <w:rPr>
          <w:rFonts w:ascii="Arial" w:hAnsi="Arial" w:cs="Arial"/>
        </w:rPr>
      </w:pPr>
      <w:r w:rsidRPr="003F3712">
        <w:rPr>
          <w:rFonts w:ascii="Arial" w:hAnsi="Arial" w:cs="Arial"/>
        </w:rPr>
        <w:t>En la ejecución del gasto público se</w:t>
      </w:r>
      <w:r>
        <w:rPr>
          <w:rFonts w:ascii="Arial" w:hAnsi="Arial" w:cs="Arial"/>
        </w:rPr>
        <w:t xml:space="preserve"> deberá</w:t>
      </w:r>
      <w:r w:rsidRPr="003F3712">
        <w:rPr>
          <w:rFonts w:ascii="Arial" w:hAnsi="Arial" w:cs="Arial"/>
        </w:rPr>
        <w:t xml:space="preserve"> considerar como </w:t>
      </w:r>
      <w:r>
        <w:rPr>
          <w:rFonts w:ascii="Arial" w:hAnsi="Arial" w:cs="Arial"/>
        </w:rPr>
        <w:t>e</w:t>
      </w:r>
      <w:r w:rsidRPr="003F3712">
        <w:rPr>
          <w:rFonts w:ascii="Arial" w:hAnsi="Arial" w:cs="Arial"/>
        </w:rPr>
        <w:t>je articulador el Plan Municipal de Desarrollo 20</w:t>
      </w:r>
      <w:r>
        <w:rPr>
          <w:rFonts w:ascii="Arial" w:hAnsi="Arial" w:cs="Arial"/>
        </w:rPr>
        <w:t xml:space="preserve">14-2017y el Plan Estatal de Desarrollo 2011-2017 </w:t>
      </w:r>
      <w:r w:rsidRPr="003F3712">
        <w:rPr>
          <w:rFonts w:ascii="Arial" w:hAnsi="Arial" w:cs="Arial"/>
        </w:rPr>
        <w:t>tomando en cuenta</w:t>
      </w:r>
      <w:r>
        <w:rPr>
          <w:rFonts w:ascii="Arial" w:hAnsi="Arial" w:cs="Arial"/>
        </w:rPr>
        <w:t xml:space="preserve"> </w:t>
      </w:r>
      <w:r w:rsidRPr="003F3712">
        <w:rPr>
          <w:rFonts w:ascii="Arial" w:hAnsi="Arial" w:cs="Arial"/>
        </w:rPr>
        <w:t>los compromisos, los objet</w:t>
      </w:r>
      <w:r>
        <w:rPr>
          <w:rFonts w:ascii="Arial" w:hAnsi="Arial" w:cs="Arial"/>
        </w:rPr>
        <w:t xml:space="preserve">ivos y las metas contenidos en </w:t>
      </w:r>
      <w:r w:rsidRPr="003F3712">
        <w:rPr>
          <w:rFonts w:ascii="Arial" w:hAnsi="Arial" w:cs="Arial"/>
        </w:rPr>
        <w:t>l</w:t>
      </w:r>
      <w:r>
        <w:rPr>
          <w:rFonts w:ascii="Arial" w:hAnsi="Arial" w:cs="Arial"/>
        </w:rPr>
        <w:t>os</w:t>
      </w:r>
      <w:r w:rsidRPr="003F3712">
        <w:rPr>
          <w:rFonts w:ascii="Arial" w:hAnsi="Arial" w:cs="Arial"/>
        </w:rPr>
        <w:t xml:space="preserve"> mismo</w:t>
      </w:r>
      <w:r>
        <w:rPr>
          <w:rFonts w:ascii="Arial" w:hAnsi="Arial" w:cs="Arial"/>
        </w:rPr>
        <w:t>s</w:t>
      </w:r>
      <w:r w:rsidRPr="003F3712">
        <w:rPr>
          <w:rFonts w:ascii="Arial" w:hAnsi="Arial" w:cs="Arial"/>
        </w:rPr>
        <w:t>.</w:t>
      </w:r>
    </w:p>
    <w:p w:rsidR="00D05282" w:rsidRPr="003F3712" w:rsidRDefault="00D05282" w:rsidP="00D05282">
      <w:pPr>
        <w:spacing w:after="0"/>
        <w:jc w:val="both"/>
        <w:rPr>
          <w:rFonts w:ascii="Arial" w:hAnsi="Arial" w:cs="Arial"/>
        </w:rPr>
      </w:pPr>
    </w:p>
    <w:p w:rsidR="00D05282" w:rsidRDefault="00D05282" w:rsidP="00D05282">
      <w:pPr>
        <w:pStyle w:val="Prrafodelista"/>
        <w:spacing w:after="0"/>
        <w:ind w:left="0"/>
        <w:jc w:val="both"/>
        <w:rPr>
          <w:rFonts w:ascii="Arial" w:hAnsi="Arial" w:cs="Arial"/>
          <w:color w:val="000000"/>
        </w:rPr>
      </w:pPr>
      <w:r w:rsidRPr="003F3712">
        <w:rPr>
          <w:rFonts w:ascii="Arial" w:hAnsi="Arial" w:cs="Arial"/>
          <w:color w:val="000000"/>
        </w:rPr>
        <w:t>Será responsabilidad de la Tesorería Municipal y de la Contraloría del Municipio</w:t>
      </w:r>
      <w:r>
        <w:rPr>
          <w:rFonts w:ascii="Arial" w:hAnsi="Arial" w:cs="Arial"/>
          <w:color w:val="000000"/>
        </w:rPr>
        <w:t xml:space="preserve"> </w:t>
      </w:r>
      <w:r w:rsidRPr="003F3712">
        <w:rPr>
          <w:rFonts w:ascii="Arial" w:hAnsi="Arial" w:cs="Arial"/>
          <w:color w:val="000000"/>
        </w:rPr>
        <w:t xml:space="preserve">de </w:t>
      </w:r>
      <w:r w:rsidRPr="00266371">
        <w:rPr>
          <w:rFonts w:ascii="Arial" w:hAnsi="Arial" w:cs="Arial"/>
          <w:b/>
          <w:color w:val="000000"/>
          <w:u w:val="single"/>
        </w:rPr>
        <w:t>Francisco I. Madero, Coahuila</w:t>
      </w:r>
      <w:r w:rsidRPr="003F3712">
        <w:rPr>
          <w:rStyle w:val="Refdecomentario"/>
          <w:rFonts w:ascii="Arial" w:hAnsi="Arial" w:cs="Arial"/>
          <w:lang w:val="es-ES_tradnl"/>
        </w:rPr>
        <w:t>,</w:t>
      </w:r>
      <w:r w:rsidRPr="003F3712">
        <w:rPr>
          <w:rFonts w:ascii="Arial" w:hAnsi="Arial" w:cs="Arial"/>
          <w:color w:val="000000"/>
        </w:rPr>
        <w:t xml:space="preserve"> en el ámbito de sus respectivas competencias, cumplir y hacer cumplir las disposiciones establecidas en el presente decreto.</w:t>
      </w:r>
    </w:p>
    <w:p w:rsidR="00D05282" w:rsidRPr="003F3712" w:rsidRDefault="00D05282" w:rsidP="00D05282">
      <w:pPr>
        <w:pStyle w:val="Prrafodelista"/>
        <w:spacing w:after="0"/>
        <w:ind w:left="0"/>
        <w:jc w:val="both"/>
        <w:rPr>
          <w:rFonts w:ascii="Arial" w:hAnsi="Arial" w:cs="Arial"/>
          <w:color w:val="000000"/>
        </w:rPr>
      </w:pPr>
    </w:p>
    <w:p w:rsidR="00D05282" w:rsidRDefault="00D05282" w:rsidP="00D05282">
      <w:pPr>
        <w:spacing w:after="0"/>
        <w:jc w:val="both"/>
        <w:rPr>
          <w:rFonts w:ascii="Arial" w:hAnsi="Arial" w:cs="Arial"/>
        </w:rPr>
      </w:pPr>
      <w:r w:rsidRPr="003F3712">
        <w:rPr>
          <w:rFonts w:ascii="Arial" w:hAnsi="Arial" w:cs="Arial"/>
        </w:rPr>
        <w:t xml:space="preserve">La interpretación del presente </w:t>
      </w:r>
      <w:r>
        <w:rPr>
          <w:rFonts w:ascii="Arial" w:hAnsi="Arial" w:cs="Arial"/>
        </w:rPr>
        <w:t>documento</w:t>
      </w:r>
      <w:r w:rsidRPr="003F3712">
        <w:rPr>
          <w:rFonts w:ascii="Arial" w:hAnsi="Arial" w:cs="Arial"/>
        </w:rPr>
        <w:t xml:space="preserve"> para efectos administrativos, corresponde a la Tesorería y a la Contraloría Municipal de </w:t>
      </w:r>
      <w:r w:rsidRPr="00266371">
        <w:rPr>
          <w:rFonts w:ascii="Arial" w:hAnsi="Arial" w:cs="Arial"/>
          <w:b/>
          <w:u w:val="single"/>
        </w:rPr>
        <w:t>Francisco I. Madero,</w:t>
      </w:r>
      <w:r w:rsidRPr="003F3712">
        <w:rPr>
          <w:rFonts w:ascii="Arial" w:hAnsi="Arial" w:cs="Arial"/>
        </w:rPr>
        <w:t xml:space="preserve"> en el ámbito de sus atribuciones, conforme a las disposiciones y definiciones que establezca el Código Financiero </w:t>
      </w:r>
      <w:r>
        <w:rPr>
          <w:rFonts w:ascii="Arial" w:hAnsi="Arial" w:cs="Arial"/>
        </w:rPr>
        <w:t>para los Municipios d</w:t>
      </w:r>
      <w:r w:rsidRPr="003F3712">
        <w:rPr>
          <w:rFonts w:ascii="Arial" w:hAnsi="Arial" w:cs="Arial"/>
        </w:rPr>
        <w:t>el Estado de Coahuila y el Código Municipal para el Estado de Coahuila de Zaragoza.</w:t>
      </w:r>
      <w:r>
        <w:rPr>
          <w:rFonts w:ascii="Arial" w:hAnsi="Arial" w:cs="Arial"/>
        </w:rPr>
        <w:t xml:space="preserve"> </w:t>
      </w:r>
      <w:r w:rsidRPr="003F3712">
        <w:rPr>
          <w:rFonts w:ascii="Arial" w:hAnsi="Arial" w:cs="Arial"/>
        </w:rPr>
        <w:t>Lo anterior, sin perjuicio de la interpretación que corresponda a otras autoridades en el ámbito de sus respectivas competencias.</w:t>
      </w:r>
    </w:p>
    <w:p w:rsidR="00D05282" w:rsidRPr="003F3712" w:rsidRDefault="00D05282" w:rsidP="00D05282">
      <w:pPr>
        <w:spacing w:after="0"/>
        <w:jc w:val="both"/>
        <w:rPr>
          <w:rFonts w:ascii="Arial" w:hAnsi="Arial" w:cs="Arial"/>
        </w:rPr>
      </w:pPr>
    </w:p>
    <w:p w:rsidR="00D05282" w:rsidRPr="003F3712" w:rsidRDefault="00D05282" w:rsidP="00D05282">
      <w:pPr>
        <w:pStyle w:val="Prrafodelista"/>
        <w:spacing w:after="0"/>
        <w:ind w:left="0"/>
        <w:jc w:val="both"/>
        <w:rPr>
          <w:rFonts w:ascii="Arial" w:hAnsi="Arial" w:cs="Arial"/>
          <w:color w:val="000000"/>
        </w:rPr>
      </w:pPr>
      <w:r w:rsidRPr="003F3712">
        <w:rPr>
          <w:rFonts w:ascii="Arial" w:hAnsi="Arial" w:cs="Arial"/>
        </w:rPr>
        <w:t xml:space="preserve">Artículo </w:t>
      </w:r>
      <w:r>
        <w:rPr>
          <w:rFonts w:ascii="Arial" w:hAnsi="Arial" w:cs="Arial"/>
        </w:rPr>
        <w:t>_</w:t>
      </w:r>
      <w:r w:rsidRPr="00266371">
        <w:rPr>
          <w:rFonts w:ascii="Arial" w:hAnsi="Arial" w:cs="Arial"/>
          <w:b/>
          <w:u w:val="single"/>
        </w:rPr>
        <w:t>2</w:t>
      </w:r>
      <w:r>
        <w:rPr>
          <w:rFonts w:ascii="Arial" w:hAnsi="Arial" w:cs="Arial"/>
        </w:rPr>
        <w:t>_.-</w:t>
      </w:r>
      <w:r w:rsidRPr="003F3712">
        <w:rPr>
          <w:rFonts w:ascii="Arial" w:hAnsi="Arial" w:cs="Arial"/>
          <w:color w:val="000000"/>
        </w:rPr>
        <w:t xml:space="preserve"> Para los efectos de este Decreto se entenderá por:</w:t>
      </w:r>
    </w:p>
    <w:p w:rsidR="00D05282" w:rsidRDefault="00D05282" w:rsidP="00D05282">
      <w:pPr>
        <w:pStyle w:val="Prrafodelista"/>
        <w:spacing w:after="0"/>
        <w:ind w:left="0"/>
        <w:jc w:val="both"/>
        <w:rPr>
          <w:rFonts w:ascii="Arial" w:hAnsi="Arial" w:cs="Arial"/>
          <w:color w:val="000000"/>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 xml:space="preserve">Adquisiciones públicas: </w:t>
      </w:r>
      <w:r w:rsidRPr="00D14331">
        <w:rPr>
          <w:rFonts w:ascii="Arial" w:hAnsi="Arial" w:cs="Arial"/>
        </w:rPr>
        <w:t>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D05282" w:rsidRDefault="00D05282" w:rsidP="00D05282">
      <w:pPr>
        <w:spacing w:after="0"/>
        <w:jc w:val="both"/>
        <w:rPr>
          <w:rFonts w:ascii="Arial" w:hAnsi="Arial" w:cs="Arial"/>
          <w:b/>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 xml:space="preserve">Ahorro presupuestario: </w:t>
      </w:r>
      <w:r w:rsidRPr="00D14331">
        <w:rPr>
          <w:rFonts w:ascii="Arial" w:hAnsi="Arial" w:cs="Arial"/>
        </w:rPr>
        <w:t>los remanentes de recursos del presupuesto modificado una vez que se hayan cumplido las metas establecidas.</w:t>
      </w:r>
    </w:p>
    <w:p w:rsidR="00D05282" w:rsidRDefault="00D05282" w:rsidP="00D05282">
      <w:pPr>
        <w:spacing w:after="0"/>
        <w:jc w:val="both"/>
        <w:rPr>
          <w:rFonts w:ascii="Arial" w:hAnsi="Arial" w:cs="Arial"/>
          <w:b/>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Ayuntamiento:</w:t>
      </w:r>
      <w:r w:rsidRPr="00D14331">
        <w:rPr>
          <w:rFonts w:ascii="Arial" w:hAnsi="Arial" w:cs="Arial"/>
        </w:rPr>
        <w:t xml:space="preserve"> constituye la autoridad máxima en el municipio, es independiente, y no habrá autoridad intermedia entre éste y el Gobierno del Estado. Como cuerpo colegiado, tiene carácter deliberante, decisorio,</w:t>
      </w:r>
      <w:r>
        <w:rPr>
          <w:rFonts w:ascii="Arial" w:hAnsi="Arial" w:cs="Arial"/>
        </w:rPr>
        <w:t xml:space="preserve"> y representante del Municipio.</w:t>
      </w:r>
    </w:p>
    <w:p w:rsidR="00D05282" w:rsidRPr="003B6036"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szCs w:val="16"/>
        </w:rPr>
      </w:pPr>
      <w:r w:rsidRPr="00D14331">
        <w:rPr>
          <w:rFonts w:ascii="Arial" w:hAnsi="Arial" w:cs="Arial"/>
          <w:b/>
          <w:bCs/>
          <w:szCs w:val="16"/>
        </w:rPr>
        <w:t>Clasificación Administrativa:</w:t>
      </w:r>
      <w:r>
        <w:rPr>
          <w:rFonts w:ascii="Arial" w:hAnsi="Arial" w:cs="Arial"/>
          <w:b/>
          <w:bCs/>
          <w:szCs w:val="16"/>
        </w:rPr>
        <w:t xml:space="preserve"> </w:t>
      </w:r>
      <w:r>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rsidR="00D05282" w:rsidRDefault="00D05282" w:rsidP="00D05282">
      <w:pPr>
        <w:spacing w:after="0"/>
        <w:jc w:val="both"/>
        <w:rPr>
          <w:rFonts w:ascii="Arial" w:hAnsi="Arial" w:cs="Arial"/>
          <w:b/>
        </w:rPr>
      </w:pPr>
    </w:p>
    <w:p w:rsidR="00D05282" w:rsidRPr="00D14331" w:rsidRDefault="00D05282" w:rsidP="00D05282">
      <w:pPr>
        <w:pStyle w:val="Prrafodelista"/>
        <w:numPr>
          <w:ilvl w:val="0"/>
          <w:numId w:val="37"/>
        </w:numPr>
        <w:autoSpaceDE w:val="0"/>
        <w:autoSpaceDN w:val="0"/>
        <w:adjustRightInd w:val="0"/>
        <w:spacing w:after="0" w:line="240" w:lineRule="auto"/>
        <w:jc w:val="both"/>
        <w:rPr>
          <w:rFonts w:ascii="Arial" w:hAnsi="Arial" w:cs="Arial"/>
          <w:color w:val="0000FF"/>
        </w:rPr>
      </w:pPr>
      <w:r w:rsidRPr="00D14331">
        <w:rPr>
          <w:rFonts w:ascii="Arial" w:hAnsi="Arial" w:cs="Arial"/>
          <w:b/>
        </w:rPr>
        <w:t>Clasificación Económica:</w:t>
      </w:r>
      <w:r>
        <w:rPr>
          <w:rFonts w:ascii="Arial" w:hAnsi="Arial" w:cs="Arial"/>
          <w:b/>
        </w:rPr>
        <w:t xml:space="preserve">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D05282" w:rsidRDefault="00D05282" w:rsidP="00D05282">
      <w:pPr>
        <w:autoSpaceDE w:val="0"/>
        <w:autoSpaceDN w:val="0"/>
        <w:adjustRightInd w:val="0"/>
        <w:spacing w:after="0" w:line="240" w:lineRule="auto"/>
        <w:jc w:val="both"/>
        <w:rPr>
          <w:rFonts w:ascii="Arial" w:hAnsi="Arial" w:cs="Arial"/>
          <w:color w:val="0000FF"/>
        </w:rPr>
      </w:pPr>
    </w:p>
    <w:p w:rsidR="00D05282" w:rsidRPr="00D14331" w:rsidRDefault="00D05282" w:rsidP="00D05282">
      <w:pPr>
        <w:pStyle w:val="Prrafodelista"/>
        <w:numPr>
          <w:ilvl w:val="0"/>
          <w:numId w:val="37"/>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Funcional del Gasto:</w:t>
      </w:r>
      <w:r>
        <w:rPr>
          <w:rFonts w:ascii="Arial" w:hAnsi="Arial" w:cs="Arial"/>
          <w:b/>
          <w:szCs w:val="18"/>
        </w:rPr>
        <w:t xml:space="preserve">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 w:hAnsi="Arial" w:cs="Arial"/>
          <w:szCs w:val="18"/>
        </w:rPr>
        <w:t xml:space="preserve">agrupa los gastos según los propósitos u objetivos socioeconómicos que persiguen los diferentes entes públicos. </w:t>
      </w:r>
    </w:p>
    <w:p w:rsidR="00D05282" w:rsidRDefault="00D05282" w:rsidP="00D05282">
      <w:pPr>
        <w:autoSpaceDE w:val="0"/>
        <w:autoSpaceDN w:val="0"/>
        <w:adjustRightInd w:val="0"/>
        <w:spacing w:after="0" w:line="240" w:lineRule="auto"/>
        <w:jc w:val="both"/>
        <w:rPr>
          <w:rFonts w:ascii="Arial" w:hAnsi="Arial" w:cs="Arial"/>
          <w:szCs w:val="18"/>
        </w:rPr>
      </w:pPr>
    </w:p>
    <w:p w:rsidR="00D05282" w:rsidRPr="00FB6F2F" w:rsidRDefault="00D05282" w:rsidP="00D05282">
      <w:pPr>
        <w:pStyle w:val="Prrafodelista"/>
        <w:numPr>
          <w:ilvl w:val="0"/>
          <w:numId w:val="37"/>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por Fuente de Financiamiento:</w:t>
      </w:r>
      <w:r>
        <w:rPr>
          <w:rFonts w:ascii="Arial" w:hAnsi="Arial" w:cs="Arial"/>
          <w:b/>
          <w:szCs w:val="18"/>
        </w:rPr>
        <w:t xml:space="preserve"> </w:t>
      </w:r>
      <w:r>
        <w:rPr>
          <w:rFonts w:ascii="Arial" w:hAnsi="Arial" w:cs="Arial"/>
          <w:szCs w:val="18"/>
        </w:rPr>
        <w:t>c</w:t>
      </w:r>
      <w:r w:rsidRPr="00D14331">
        <w:rPr>
          <w:rFonts w:ascii="Arial" w:hAnsi="Arial" w:cs="Arial"/>
          <w:szCs w:val="18"/>
        </w:rPr>
        <w:t xml:space="preserve">lasificación presupuestal que consiste en presentar los gastos públicos según los agregados genéricos de los recursos empleados para su financiamiento. </w:t>
      </w:r>
      <w:r w:rsidRPr="00FB6F2F">
        <w:rPr>
          <w:rFonts w:ascii="Arial" w:hAnsi="Arial" w:cs="Arial"/>
          <w:szCs w:val="18"/>
        </w:rPr>
        <w:t>Esta clasificación permite identificar las fuentes u orígenes de los ingresos que financian los egresos y precisar la orientación específica de cada fuente a efecto de controlar su aplicación.</w:t>
      </w:r>
    </w:p>
    <w:p w:rsidR="00D05282" w:rsidRDefault="00D05282" w:rsidP="00D05282">
      <w:pPr>
        <w:autoSpaceDE w:val="0"/>
        <w:autoSpaceDN w:val="0"/>
        <w:adjustRightInd w:val="0"/>
        <w:spacing w:after="0" w:line="240" w:lineRule="auto"/>
        <w:jc w:val="both"/>
        <w:rPr>
          <w:rFonts w:ascii="Arial" w:hAnsi="Arial" w:cs="Arial"/>
          <w:szCs w:val="18"/>
        </w:rPr>
      </w:pPr>
    </w:p>
    <w:p w:rsidR="00D05282" w:rsidRPr="00D14331" w:rsidRDefault="00D05282" w:rsidP="00D05282">
      <w:pPr>
        <w:pStyle w:val="Prrafodelista"/>
        <w:numPr>
          <w:ilvl w:val="0"/>
          <w:numId w:val="37"/>
        </w:numPr>
        <w:spacing w:after="0"/>
        <w:jc w:val="both"/>
        <w:rPr>
          <w:rFonts w:ascii="Arial" w:hAnsi="Arial" w:cs="Arial"/>
          <w:szCs w:val="16"/>
        </w:rPr>
      </w:pPr>
      <w:r w:rsidRPr="00D14331">
        <w:rPr>
          <w:rFonts w:ascii="Arial" w:hAnsi="Arial" w:cs="Arial"/>
          <w:b/>
        </w:rPr>
        <w:t xml:space="preserve">Clasificador por Objeto del Gasto: </w:t>
      </w:r>
      <w:r w:rsidRPr="00D14331">
        <w:rPr>
          <w:rFonts w:ascii="Arial" w:hAnsi="Arial" w:cs="Arial"/>
          <w:szCs w:val="16"/>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D05282" w:rsidRDefault="00D05282" w:rsidP="00D05282">
      <w:pPr>
        <w:spacing w:after="0"/>
        <w:jc w:val="both"/>
        <w:rPr>
          <w:rFonts w:ascii="Arial" w:hAnsi="Arial" w:cs="Arial"/>
          <w:szCs w:val="16"/>
        </w:rPr>
      </w:pPr>
    </w:p>
    <w:p w:rsidR="00D05282" w:rsidRPr="00D14331" w:rsidRDefault="00D05282" w:rsidP="00D05282">
      <w:pPr>
        <w:pStyle w:val="Prrafodelista"/>
        <w:numPr>
          <w:ilvl w:val="0"/>
          <w:numId w:val="37"/>
        </w:numPr>
        <w:spacing w:after="0"/>
        <w:jc w:val="both"/>
        <w:rPr>
          <w:rFonts w:ascii="Arial" w:hAnsi="Arial" w:cs="Arial"/>
          <w:szCs w:val="16"/>
        </w:rPr>
      </w:pPr>
      <w:r w:rsidRPr="00D14331">
        <w:rPr>
          <w:rFonts w:ascii="Arial" w:hAnsi="Arial" w:cs="Arial"/>
          <w:b/>
          <w:szCs w:val="16"/>
        </w:rPr>
        <w:t>Clasificación por Tipo de Gasto:</w:t>
      </w:r>
      <w:r>
        <w:rPr>
          <w:rFonts w:ascii="Arial" w:hAnsi="Arial" w:cs="Arial"/>
          <w:b/>
          <w:szCs w:val="16"/>
        </w:rPr>
        <w:t xml:space="preserve"> </w:t>
      </w:r>
      <w:r>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relaciona las transacciones públicas que generan gastos con los grandes agregados de la clasificación económica presentándolos en Corriente, de Capital y Amortización de la deuda y disminución de pasivos. </w:t>
      </w:r>
    </w:p>
    <w:p w:rsidR="00D05282" w:rsidRPr="00E25923" w:rsidRDefault="00D05282" w:rsidP="00D05282">
      <w:pPr>
        <w:spacing w:after="0"/>
        <w:jc w:val="both"/>
        <w:rPr>
          <w:rFonts w:ascii="Arial" w:hAnsi="Arial" w:cs="Arial"/>
          <w:color w:val="0000FF"/>
          <w:szCs w:val="16"/>
        </w:rPr>
      </w:pPr>
    </w:p>
    <w:p w:rsidR="00D05282" w:rsidRPr="00E25923" w:rsidRDefault="00D05282" w:rsidP="00D05282">
      <w:pPr>
        <w:pStyle w:val="Prrafodelista"/>
        <w:numPr>
          <w:ilvl w:val="0"/>
          <w:numId w:val="37"/>
        </w:numPr>
        <w:autoSpaceDE w:val="0"/>
        <w:autoSpaceDN w:val="0"/>
        <w:adjustRightInd w:val="0"/>
        <w:spacing w:after="0" w:line="240" w:lineRule="auto"/>
        <w:jc w:val="both"/>
        <w:rPr>
          <w:rFonts w:ascii="Arial" w:hAnsi="Arial" w:cs="Arial"/>
          <w:szCs w:val="18"/>
        </w:rPr>
      </w:pPr>
      <w:r w:rsidRPr="00E25923">
        <w:rPr>
          <w:rFonts w:ascii="Arial" w:hAnsi="Arial" w:cs="Arial"/>
          <w:b/>
          <w:szCs w:val="18"/>
        </w:rPr>
        <w:t xml:space="preserve">Clasificación Programática: </w:t>
      </w:r>
      <w:r w:rsidRPr="00E25923">
        <w:rPr>
          <w:rFonts w:ascii="Arial" w:hAnsi="Arial" w:cs="Arial"/>
          <w:bCs/>
          <w:szCs w:val="16"/>
        </w:rPr>
        <w:t>clasificación presupuestal</w:t>
      </w:r>
      <w:r w:rsidRPr="00E25923">
        <w:rPr>
          <w:rFonts w:ascii="Arial" w:hAnsi="Arial" w:cs="Arial"/>
        </w:rPr>
        <w:t xml:space="preserve"> que </w:t>
      </w:r>
      <w:r w:rsidRPr="00E25923">
        <w:rPr>
          <w:rFonts w:ascii="Arial" w:hAnsi="Arial" w:cs="Arial"/>
          <w:szCs w:val="18"/>
        </w:rPr>
        <w:t xml:space="preserve">establece la clasificación de los programas presupuestarios de los entes públicos, que permitirá organizar, en forma representativa y homogénea, las asignaciones de recursos de los programas presupuestarios. </w:t>
      </w:r>
    </w:p>
    <w:p w:rsidR="00D05282" w:rsidRPr="00E25923" w:rsidRDefault="00D05282" w:rsidP="00D05282">
      <w:pPr>
        <w:autoSpaceDE w:val="0"/>
        <w:autoSpaceDN w:val="0"/>
        <w:adjustRightInd w:val="0"/>
        <w:spacing w:after="0" w:line="240" w:lineRule="auto"/>
        <w:jc w:val="both"/>
        <w:rPr>
          <w:rFonts w:ascii="Arial" w:hAnsi="Arial" w:cs="Arial"/>
          <w:szCs w:val="18"/>
        </w:rPr>
      </w:pPr>
    </w:p>
    <w:p w:rsidR="00D05282" w:rsidRPr="00E25923" w:rsidRDefault="00D05282" w:rsidP="00D05282">
      <w:pPr>
        <w:pStyle w:val="Prrafodelista"/>
        <w:numPr>
          <w:ilvl w:val="0"/>
          <w:numId w:val="37"/>
        </w:numPr>
        <w:autoSpaceDE w:val="0"/>
        <w:autoSpaceDN w:val="0"/>
        <w:adjustRightInd w:val="0"/>
        <w:spacing w:after="0" w:line="240" w:lineRule="auto"/>
        <w:jc w:val="both"/>
        <w:rPr>
          <w:rFonts w:ascii="Arial" w:hAnsi="Arial" w:cs="Arial"/>
          <w:szCs w:val="18"/>
        </w:rPr>
      </w:pPr>
      <w:r w:rsidRPr="00E25923">
        <w:rPr>
          <w:rFonts w:ascii="Arial" w:hAnsi="Arial" w:cs="Arial"/>
          <w:b/>
          <w:szCs w:val="18"/>
        </w:rPr>
        <w:t>Déficit Presupuestario:</w:t>
      </w:r>
      <w:r w:rsidRPr="00E25923">
        <w:rPr>
          <w:rFonts w:ascii="Arial" w:hAnsi="Arial" w:cs="Arial"/>
          <w:szCs w:val="18"/>
        </w:rPr>
        <w:t xml:space="preserve"> el financiamiento que cubre la diferencia entre los montos previstos en la Ley de Ingresos Municipal y el Presupuesto de Egresos Municipal.</w:t>
      </w:r>
    </w:p>
    <w:p w:rsidR="00D05282" w:rsidRPr="007E764E" w:rsidRDefault="00D05282" w:rsidP="00D05282">
      <w:pPr>
        <w:autoSpaceDE w:val="0"/>
        <w:autoSpaceDN w:val="0"/>
        <w:adjustRightInd w:val="0"/>
        <w:spacing w:after="0" w:line="240" w:lineRule="auto"/>
        <w:jc w:val="both"/>
        <w:rPr>
          <w:rFonts w:ascii="ArialMT" w:hAnsi="ArialMT" w:cs="ArialMT"/>
          <w:szCs w:val="18"/>
        </w:rPr>
      </w:pPr>
    </w:p>
    <w:p w:rsidR="00D05282" w:rsidRPr="00D14331" w:rsidRDefault="00D05282" w:rsidP="00D05282">
      <w:pPr>
        <w:pStyle w:val="Prrafodelista"/>
        <w:numPr>
          <w:ilvl w:val="0"/>
          <w:numId w:val="37"/>
        </w:numPr>
        <w:autoSpaceDE w:val="0"/>
        <w:autoSpaceDN w:val="0"/>
        <w:adjustRightInd w:val="0"/>
        <w:spacing w:after="0" w:line="240" w:lineRule="auto"/>
        <w:jc w:val="both"/>
        <w:rPr>
          <w:rFonts w:ascii="Arial" w:hAnsi="Arial" w:cs="Arial"/>
        </w:rPr>
      </w:pPr>
      <w:r w:rsidRPr="00D14331">
        <w:rPr>
          <w:rFonts w:ascii="Arial" w:hAnsi="Arial" w:cs="Arial"/>
          <w:b/>
        </w:rPr>
        <w:t>Deuda Pública:</w:t>
      </w:r>
      <w:r>
        <w:rPr>
          <w:rFonts w:ascii="Arial" w:hAnsi="Arial" w:cs="Arial"/>
          <w:b/>
        </w:rPr>
        <w:t xml:space="preserve"> </w:t>
      </w:r>
      <w:r>
        <w:rPr>
          <w:rFonts w:ascii="Arial" w:hAnsi="Arial" w:cs="Arial"/>
        </w:rPr>
        <w:t>l</w:t>
      </w:r>
      <w:r w:rsidRPr="00D14331">
        <w:rPr>
          <w:rFonts w:ascii="Arial" w:hAnsi="Arial" w:cs="Arial"/>
        </w:rPr>
        <w:t>as obligaciones de pasivo, directas o contingentes, derivadas de financiamientos a cargo del gobierno municipal, en términos de las disposiciones legales aplicables, sin perjuicio de que dichas obligaciones tengan como propósito operaciones de canje o refinanciamiento.</w:t>
      </w:r>
    </w:p>
    <w:p w:rsidR="00D05282" w:rsidRDefault="00D05282" w:rsidP="00D05282">
      <w:pPr>
        <w:autoSpaceDE w:val="0"/>
        <w:autoSpaceDN w:val="0"/>
        <w:adjustRightInd w:val="0"/>
        <w:spacing w:after="0" w:line="240" w:lineRule="auto"/>
        <w:jc w:val="both"/>
        <w:rPr>
          <w:rFonts w:ascii="ArialMT" w:hAnsi="ArialMT" w:cs="ArialMT"/>
          <w:color w:val="0000FF"/>
          <w:szCs w:val="18"/>
        </w:rPr>
      </w:pPr>
    </w:p>
    <w:p w:rsidR="00D05282" w:rsidRPr="00D14331" w:rsidRDefault="00D05282" w:rsidP="00D05282">
      <w:pPr>
        <w:pStyle w:val="Prrafodelista"/>
        <w:numPr>
          <w:ilvl w:val="0"/>
          <w:numId w:val="37"/>
        </w:numPr>
        <w:spacing w:after="0"/>
        <w:jc w:val="both"/>
        <w:rPr>
          <w:rFonts w:ascii="Arial" w:hAnsi="Arial" w:cs="Arial"/>
          <w:szCs w:val="23"/>
        </w:rPr>
      </w:pPr>
      <w:r w:rsidRPr="00D14331">
        <w:rPr>
          <w:rFonts w:ascii="Arial" w:hAnsi="Arial" w:cs="Arial"/>
          <w:b/>
        </w:rPr>
        <w:t xml:space="preserve">Deuda Pública Municipal: </w:t>
      </w:r>
      <w:r>
        <w:rPr>
          <w:rFonts w:ascii="Arial" w:hAnsi="Arial" w:cs="Arial"/>
          <w:szCs w:val="23"/>
        </w:rPr>
        <w:t>l</w:t>
      </w:r>
      <w:r w:rsidRPr="00D14331">
        <w:rPr>
          <w:rFonts w:ascii="Arial" w:hAnsi="Arial" w:cs="Arial"/>
          <w:szCs w:val="23"/>
        </w:rPr>
        <w:t xml:space="preserve">a que contraigan los </w:t>
      </w:r>
      <w:r>
        <w:rPr>
          <w:rFonts w:ascii="Arial" w:hAnsi="Arial" w:cs="Arial"/>
          <w:szCs w:val="23"/>
        </w:rPr>
        <w:t>m</w:t>
      </w:r>
      <w:r w:rsidRPr="00D14331">
        <w:rPr>
          <w:rFonts w:ascii="Arial" w:hAnsi="Arial" w:cs="Arial"/>
          <w:szCs w:val="23"/>
        </w:rPr>
        <w:t>unicipios, por conducto de sus ayuntamientos, como responsables directos o como garantes, avalistas, deudores solidarios, subsidiarios o sustitutos de las entidades de la administración pública paramunicipal a su cargo.</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Economías:</w:t>
      </w:r>
      <w:r>
        <w:rPr>
          <w:rFonts w:ascii="Arial" w:hAnsi="Arial" w:cs="Arial"/>
          <w:b/>
        </w:rPr>
        <w:t xml:space="preserve"> </w:t>
      </w:r>
      <w:r>
        <w:rPr>
          <w:rFonts w:ascii="Arial" w:hAnsi="Arial" w:cs="Arial"/>
        </w:rPr>
        <w:t>l</w:t>
      </w:r>
      <w:r w:rsidRPr="00D14331">
        <w:rPr>
          <w:rFonts w:ascii="Arial" w:hAnsi="Arial" w:cs="Arial"/>
        </w:rPr>
        <w:t>os remanentes de recursos no devengados del presupuesto modificado.</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Gasto Aprobado:</w:t>
      </w:r>
      <w:r>
        <w:rPr>
          <w:rFonts w:ascii="Arial" w:hAnsi="Arial" w:cs="Arial"/>
          <w:b/>
        </w:rPr>
        <w:t xml:space="preserve"> </w:t>
      </w:r>
      <w:r>
        <w:rPr>
          <w:rFonts w:ascii="Arial" w:hAnsi="Arial" w:cs="Arial"/>
        </w:rPr>
        <w:t>e</w:t>
      </w:r>
      <w:r w:rsidRPr="00D14331">
        <w:rPr>
          <w:rFonts w:ascii="Arial" w:hAnsi="Arial" w:cs="Arial"/>
        </w:rPr>
        <w:t>s el que refleja las asignaciones presupuestarias anuales comprometidas en el Presupuesto de Egresos.</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Gasto de Capital:</w:t>
      </w:r>
      <w:r>
        <w:rPr>
          <w:rFonts w:ascii="Arial" w:hAnsi="Arial" w:cs="Arial"/>
          <w:b/>
        </w:rPr>
        <w:t xml:space="preserve"> </w:t>
      </w:r>
      <w:r>
        <w:rPr>
          <w:rFonts w:ascii="Arial" w:hAnsi="Arial" w:cs="Arial"/>
        </w:rPr>
        <w:t>s</w:t>
      </w:r>
      <w:r w:rsidRPr="00D14331">
        <w:rPr>
          <w:rFonts w:ascii="Arial" w:hAnsi="Arial" w:cs="Arial"/>
        </w:rPr>
        <w:t>on los gastos destinados a la inversión de capital y las transferencias a los otros componentes institucionales del sistema económico que se efectúan para financiar gastos de éstos con tal propósito.</w:t>
      </w:r>
    </w:p>
    <w:p w:rsidR="00D05282" w:rsidRDefault="00D05282" w:rsidP="00D05282">
      <w:pPr>
        <w:spacing w:after="0"/>
        <w:jc w:val="both"/>
        <w:rPr>
          <w:rFonts w:ascii="Arial" w:hAnsi="Arial" w:cs="Arial"/>
          <w:b/>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Gasto Corriente:</w:t>
      </w:r>
      <w:r>
        <w:rPr>
          <w:rFonts w:ascii="Arial" w:hAnsi="Arial" w:cs="Arial"/>
          <w:b/>
        </w:rPr>
        <w:t xml:space="preserve"> </w:t>
      </w:r>
      <w:r>
        <w:rPr>
          <w:rFonts w:ascii="Arial" w:hAnsi="Arial" w:cs="Arial"/>
        </w:rPr>
        <w:t>s</w:t>
      </w:r>
      <w:r w:rsidRPr="00D14331">
        <w:rPr>
          <w:rFonts w:ascii="Arial" w:hAnsi="Arial" w:cs="Arial"/>
        </w:rPr>
        <w:t>on los gastos de consumo y/o de operación, el arrendamiento de la propiedad y las transferencias otorgadas a los otros componentes institucionales del sistema económico para financiar gastos de esas características.</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Gasto Devengado:</w:t>
      </w:r>
      <w:r w:rsidRPr="00D14331">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Gasto Ejercido:</w:t>
      </w:r>
      <w:r w:rsidRPr="00D14331">
        <w:rPr>
          <w:rFonts w:ascii="Arial" w:hAnsi="Arial" w:cs="Arial"/>
        </w:rPr>
        <w:t xml:space="preserve"> es el momento contable que refleja la emisión de una cuenta por liquidar certificada o documento equivalente debidamente aprobado por la autoridad competente.</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Gasto Modificado:</w:t>
      </w:r>
      <w:r w:rsidRPr="00D14331">
        <w:rPr>
          <w:rFonts w:ascii="Arial" w:hAnsi="Arial" w:cs="Arial"/>
        </w:rPr>
        <w:t xml:space="preserve"> es el momento contable que refleja la asignación presupuestaria que resulta de incorporar, en su caso, las adecuaciones presupuestarias al presupuesto aprobado</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Gasto Pagado:</w:t>
      </w:r>
      <w:r w:rsidRPr="00D14331">
        <w:rPr>
          <w:rFonts w:ascii="Arial" w:hAnsi="Arial" w:cs="Arial"/>
        </w:rPr>
        <w:t xml:space="preserve"> es el momento contable que refleja la cancelación total o parcial de las obligaciones de pago, que se concreta mediante el desembolso de efectivo o cualquier otro medio de pago.</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Ingresos Estimados:</w:t>
      </w:r>
      <w:r>
        <w:rPr>
          <w:rFonts w:ascii="Arial" w:hAnsi="Arial" w:cs="Arial"/>
          <w:b/>
        </w:rPr>
        <w:t xml:space="preserve"> </w:t>
      </w:r>
      <w:r>
        <w:rPr>
          <w:rFonts w:ascii="Arial" w:hAnsi="Arial" w:cs="Arial"/>
        </w:rPr>
        <w:t>e</w:t>
      </w:r>
      <w:r w:rsidRPr="00D14331">
        <w:rPr>
          <w:rFonts w:ascii="Arial" w:hAnsi="Arial" w:cs="Arial"/>
        </w:rPr>
        <w:t>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D05282" w:rsidRDefault="00D05282" w:rsidP="00D05282">
      <w:pPr>
        <w:spacing w:after="0"/>
        <w:jc w:val="both"/>
        <w:rPr>
          <w:rFonts w:ascii="Arial" w:hAnsi="Arial" w:cs="Arial"/>
          <w:b/>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Ingresos Excedentes:</w:t>
      </w:r>
      <w:r>
        <w:rPr>
          <w:rFonts w:ascii="Arial" w:hAnsi="Arial" w:cs="Arial"/>
          <w:b/>
        </w:rPr>
        <w:t xml:space="preserve"> </w:t>
      </w:r>
      <w:r>
        <w:rPr>
          <w:rFonts w:ascii="Arial" w:hAnsi="Arial" w:cs="Arial"/>
        </w:rPr>
        <w:t>l</w:t>
      </w:r>
      <w:r w:rsidRPr="00D14331">
        <w:rPr>
          <w:rFonts w:ascii="Arial" w:hAnsi="Arial" w:cs="Arial"/>
        </w:rPr>
        <w:t>os recursos que durante el ejercicio fiscal se obtienen en exceso  de los aprobados en la Ley de Ingresos Municipal.</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 xml:space="preserve">Ingresos Recaudados: </w:t>
      </w:r>
      <w:r>
        <w:rPr>
          <w:rFonts w:ascii="Arial" w:hAnsi="Arial" w:cs="Arial"/>
        </w:rPr>
        <w:t>e</w:t>
      </w:r>
      <w:r w:rsidRPr="00D14331">
        <w:rPr>
          <w:rFonts w:ascii="Arial" w:hAnsi="Arial" w:cs="Arial"/>
        </w:rPr>
        <w:t>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Obras Públicas:</w:t>
      </w:r>
      <w:r w:rsidRPr="00D14331">
        <w:rPr>
          <w:rFonts w:ascii="Arial" w:hAnsi="Arial" w:cs="Arial"/>
        </w:rPr>
        <w:t xml:space="preserve"> los trabajos que tengan por objeto construir, instalar, ampliar, adecuar, remodelar, restaurar, conservar, mantener, modificar y demoler bienes inmuebles.</w:t>
      </w:r>
    </w:p>
    <w:p w:rsidR="00D05282" w:rsidRPr="00322F15"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 xml:space="preserve">Presidencia Municipal: </w:t>
      </w:r>
      <w:r w:rsidRPr="00D14331">
        <w:rPr>
          <w:rFonts w:ascii="Arial" w:hAnsi="Arial" w:cs="Arial"/>
        </w:rPr>
        <w:t>es el órgano ejecutivo unipersonal, que ejecuta las disposiciones y acuerdos del Ayuntamiento y tiene su representación legal y administrativa.</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Presupuesto de Egresos Municipal:</w:t>
      </w:r>
      <w:r w:rsidRPr="00D14331">
        <w:rPr>
          <w:rFonts w:ascii="Arial" w:hAnsi="Arial" w:cs="Arial"/>
        </w:rPr>
        <w:t xml:space="preserve"> será el que contenga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rsidR="00D05282" w:rsidRPr="001D60FF" w:rsidRDefault="00D05282" w:rsidP="00D05282">
      <w:pPr>
        <w:spacing w:after="0"/>
        <w:jc w:val="both"/>
        <w:rPr>
          <w:rFonts w:ascii="Arial" w:hAnsi="Arial" w:cs="Arial"/>
        </w:rPr>
      </w:pPr>
    </w:p>
    <w:p w:rsidR="00D05282" w:rsidRPr="001D60FF" w:rsidRDefault="00D05282" w:rsidP="00D05282">
      <w:pPr>
        <w:pStyle w:val="Prrafodelista"/>
        <w:numPr>
          <w:ilvl w:val="0"/>
          <w:numId w:val="37"/>
        </w:numPr>
        <w:spacing w:after="0"/>
        <w:jc w:val="both"/>
        <w:rPr>
          <w:rFonts w:ascii="Arial" w:hAnsi="Arial" w:cs="Arial"/>
        </w:rPr>
      </w:pPr>
      <w:r w:rsidRPr="001D60FF">
        <w:rPr>
          <w:rFonts w:ascii="Arial" w:hAnsi="Arial" w:cs="Arial"/>
          <w:b/>
        </w:rPr>
        <w:t>Programas y proyectos de inversión:</w:t>
      </w:r>
      <w:r>
        <w:rPr>
          <w:rFonts w:ascii="Arial" w:hAnsi="Arial" w:cs="Arial"/>
          <w:b/>
        </w:rPr>
        <w:t xml:space="preserve"> </w:t>
      </w:r>
      <w:r w:rsidRPr="001D60FF">
        <w:rPr>
          <w:rFonts w:ascii="Arial" w:hAnsi="Arial" w:cs="Arial"/>
        </w:rPr>
        <w:t>conjuntos de obras y acciones que lleva a cabo el municipio para la construcción, ampliación, adquisición, modificación, mantenimiento o conservación de activos, con el propósito de solucionar una problemática o atender una necesidad específica y que generan beneficios y costos a lo largo del tiempo.</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 xml:space="preserve">Proyecto para Prestación de Servicios: </w:t>
      </w:r>
      <w:r>
        <w:rPr>
          <w:rFonts w:ascii="Arial" w:hAnsi="Arial" w:cs="Arial"/>
        </w:rPr>
        <w:t>c</w:t>
      </w:r>
      <w:r w:rsidRPr="00D14331">
        <w:rPr>
          <w:rFonts w:ascii="Arial" w:hAnsi="Arial" w:cs="Arial"/>
        </w:rPr>
        <w:t>onjunto de acciones que se requieran implementar al amparo de un contrato y conforme a lo dispuesto por la Ley de Proyectos para Prestación de Servicios para el Estado Libre y Soberano de Coahuila de Zaragoza, sea a celebrarse o celebrado.</w:t>
      </w:r>
    </w:p>
    <w:p w:rsidR="00D05282" w:rsidRPr="000B1567"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color w:val="0000FF"/>
        </w:rPr>
      </w:pPr>
      <w:r w:rsidRPr="00D14331">
        <w:rPr>
          <w:rFonts w:ascii="Arial" w:hAnsi="Arial" w:cs="Arial"/>
          <w:b/>
        </w:rPr>
        <w:t>Regidores</w:t>
      </w:r>
      <w:r w:rsidRPr="00D14331">
        <w:rPr>
          <w:rFonts w:ascii="Arial" w:hAnsi="Arial" w:cs="Arial"/>
        </w:rPr>
        <w:t>: son los miembros del Ayuntamiento encargados de gobernar y administrar, como cuerpo colegiado, al municipio.</w:t>
      </w:r>
    </w:p>
    <w:p w:rsidR="00D05282" w:rsidRPr="001D60FF"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1D60FF">
        <w:rPr>
          <w:rFonts w:ascii="Arial" w:hAnsi="Arial" w:cs="Arial"/>
          <w:b/>
        </w:rPr>
        <w:t>Remuneración:</w:t>
      </w:r>
      <w:r w:rsidRPr="001D60FF">
        <w:rPr>
          <w:rFonts w:ascii="Arial" w:hAnsi="Arial" w:cs="Arial"/>
        </w:rPr>
        <w:t xml:space="preserve"> toda percepción de los servidores públicos municipales en efectivo o en especie, incluyendo dietas, aguinaldos, gratificaciones, premios, recompensas, bonos, estímulos, comisiones, compensaciones y cualquier otra, con excepción de los apoyos y los gastos </w:t>
      </w:r>
      <w:r w:rsidRPr="00D14331">
        <w:rPr>
          <w:rFonts w:ascii="Arial" w:hAnsi="Arial" w:cs="Arial"/>
        </w:rPr>
        <w:t>sujetos a comprobación que sean propios del desarrollo del trabajo y los gastos de viaje en actividades oficiales.</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Servicio público</w:t>
      </w:r>
      <w:r w:rsidRPr="00D14331">
        <w:rPr>
          <w:rFonts w:ascii="Arial" w:hAnsi="Arial" w:cs="Arial"/>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Servicios relacionados con las obras públicas:</w:t>
      </w:r>
      <w:r w:rsidRPr="00D14331">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w:t>
      </w:r>
      <w:r>
        <w:rPr>
          <w:rFonts w:ascii="Arial" w:hAnsi="Arial" w:cs="Arial"/>
        </w:rPr>
        <w:t>y Servicios Relacionados con las mismas para el Estado de Coahuila de Zaragoza</w:t>
      </w:r>
      <w:r w:rsidRPr="00D14331">
        <w:rPr>
          <w:rFonts w:ascii="Arial" w:hAnsi="Arial" w:cs="Arial"/>
        </w:rPr>
        <w:t>; la dirección o supervisión de la ejecución de las obras y los estudios que tengan por objeto rehabilitar, corregir o incrementar la eficiencia de las instalaciones.</w:t>
      </w:r>
    </w:p>
    <w:p w:rsidR="00D05282" w:rsidRPr="000B1567"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color w:val="0000FF"/>
        </w:rPr>
      </w:pPr>
      <w:r w:rsidRPr="00D14331">
        <w:rPr>
          <w:rFonts w:ascii="Arial" w:hAnsi="Arial" w:cs="Arial"/>
          <w:b/>
        </w:rPr>
        <w:t xml:space="preserve">Síndico: </w:t>
      </w:r>
      <w:r w:rsidRPr="00D14331">
        <w:rPr>
          <w:rFonts w:ascii="Arial" w:hAnsi="Arial" w:cs="Arial"/>
        </w:rPr>
        <w:t>es el integrante del Ayuntamiento encargado de vigilar los aspectos financieros del mismo, de procurar y defender los intereses del municipio y representarlo jurídicamente.</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Sistema de Evaluación del Desempeño:</w:t>
      </w:r>
      <w:r w:rsidRPr="00D14331">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 xml:space="preserve">Subsidios y Subvenciones: </w:t>
      </w:r>
      <w:r>
        <w:rPr>
          <w:rFonts w:ascii="Arial" w:hAnsi="Arial" w:cs="Arial"/>
        </w:rPr>
        <w:t>a</w:t>
      </w:r>
      <w:r w:rsidRPr="00D14331">
        <w:rPr>
          <w:rFonts w:ascii="Arial" w:hAnsi="Arial" w:cs="Arial"/>
        </w:rPr>
        <w:t>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 xml:space="preserve">Subejercicio de Gasto: </w:t>
      </w:r>
      <w:r w:rsidRPr="00D14331">
        <w:rPr>
          <w:rFonts w:ascii="Arial" w:hAnsi="Arial" w:cs="Arial"/>
        </w:rPr>
        <w:t>las disponibilidades presupuestarias que resultan, sin cumplir las metas contenidas en los programas o sin contar con el compromiso formal de su ejecución.</w:t>
      </w:r>
    </w:p>
    <w:p w:rsidR="00D05282"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Trabajadores de Base</w:t>
      </w:r>
      <w:r w:rsidRPr="00D14331">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rsidR="00D05282" w:rsidRPr="000B1567" w:rsidRDefault="00D05282" w:rsidP="00D05282">
      <w:pPr>
        <w:spacing w:after="0"/>
        <w:jc w:val="both"/>
        <w:rPr>
          <w:rFonts w:ascii="Arial" w:hAnsi="Arial" w:cs="Arial"/>
        </w:rPr>
      </w:pPr>
    </w:p>
    <w:p w:rsidR="00D05282" w:rsidRPr="00D14331" w:rsidRDefault="00D05282" w:rsidP="00D05282">
      <w:pPr>
        <w:pStyle w:val="Prrafodelista"/>
        <w:numPr>
          <w:ilvl w:val="0"/>
          <w:numId w:val="37"/>
        </w:numPr>
        <w:spacing w:after="0"/>
        <w:jc w:val="both"/>
        <w:rPr>
          <w:rFonts w:ascii="Arial" w:hAnsi="Arial" w:cs="Arial"/>
        </w:rPr>
      </w:pPr>
      <w:r w:rsidRPr="00D14331">
        <w:rPr>
          <w:rFonts w:ascii="Arial" w:hAnsi="Arial" w:cs="Arial"/>
          <w:b/>
        </w:rPr>
        <w:t>Trabajadores de Confianza</w:t>
      </w:r>
      <w:r w:rsidRPr="00D14331">
        <w:rPr>
          <w:rFonts w:ascii="Arial" w:hAnsi="Arial" w:cs="Arial"/>
        </w:rPr>
        <w:t xml:space="preserve">: todos aquellos que realicen funciones de dirección, vigilancia, inspección, fiscalización, cuando tengan el carácter general dentro de las entidades mencionadas, o bien que por el manejo de fondos, valores o datos de estricta confidencialidad, deban tener tal carácter. </w:t>
      </w:r>
    </w:p>
    <w:p w:rsidR="00D05282" w:rsidRPr="000B1567" w:rsidRDefault="00D05282" w:rsidP="00D05282">
      <w:pPr>
        <w:spacing w:after="0"/>
        <w:jc w:val="both"/>
        <w:rPr>
          <w:rFonts w:ascii="Arial" w:hAnsi="Arial" w:cs="Arial"/>
        </w:rPr>
      </w:pPr>
    </w:p>
    <w:p w:rsidR="00D05282" w:rsidRDefault="00D05282" w:rsidP="00D05282">
      <w:pPr>
        <w:spacing w:after="0"/>
        <w:jc w:val="both"/>
        <w:rPr>
          <w:rStyle w:val="Refdecomentario"/>
          <w:rFonts w:ascii="Arial" w:hAnsi="Arial" w:cs="Arial"/>
          <w:b/>
          <w:lang w:val="es-ES_tradnl" w:eastAsia="es-ES"/>
        </w:rPr>
      </w:pPr>
      <w:r w:rsidRPr="003F3712">
        <w:rPr>
          <w:rFonts w:ascii="Arial" w:hAnsi="Arial" w:cs="Arial"/>
        </w:rPr>
        <w:t xml:space="preserve">Artículo </w:t>
      </w:r>
      <w:r>
        <w:rPr>
          <w:rFonts w:ascii="Arial" w:hAnsi="Arial" w:cs="Arial"/>
        </w:rPr>
        <w:t>_</w:t>
      </w:r>
      <w:r w:rsidRPr="00266371">
        <w:rPr>
          <w:rFonts w:ascii="Arial" w:hAnsi="Arial" w:cs="Arial"/>
          <w:b/>
          <w:u w:val="single"/>
        </w:rPr>
        <w:t>3</w:t>
      </w:r>
      <w:r>
        <w:rPr>
          <w:rFonts w:ascii="Arial" w:hAnsi="Arial" w:cs="Arial"/>
        </w:rPr>
        <w:t>_.-</w:t>
      </w:r>
      <w:r w:rsidRPr="003F3712">
        <w:rPr>
          <w:rFonts w:ascii="Arial" w:hAnsi="Arial" w:cs="Arial"/>
        </w:rPr>
        <w:t xml:space="preserve"> En la celebración y suscripción de convenios o acuerdos en los que se comprometa el patrimonio económico o el erario del Municipio, será obligatoria la intervención de la Tesorería Municipal de </w:t>
      </w:r>
      <w:r w:rsidRPr="00266371">
        <w:rPr>
          <w:rFonts w:ascii="Arial" w:hAnsi="Arial" w:cs="Arial"/>
          <w:b/>
          <w:u w:val="single"/>
        </w:rPr>
        <w:t>Francisco I. Madero,</w:t>
      </w:r>
      <w:r w:rsidRPr="003F3712">
        <w:rPr>
          <w:rFonts w:ascii="Arial" w:hAnsi="Arial" w:cs="Arial"/>
        </w:rPr>
        <w:t xml:space="preserve"> tal como lo establece el artículo 129 fracción XII del Código Municipal para el Estado de Coahuila de Zaragoza</w:t>
      </w:r>
      <w:r w:rsidRPr="003F3712">
        <w:rPr>
          <w:rFonts w:ascii="Arial" w:hAnsi="Arial" w:cs="Arial"/>
          <w:b/>
        </w:rPr>
        <w:t>.</w:t>
      </w:r>
    </w:p>
    <w:p w:rsidR="00D05282" w:rsidRPr="001D60FF" w:rsidRDefault="00D05282" w:rsidP="00D05282">
      <w:pPr>
        <w:spacing w:after="0"/>
        <w:jc w:val="both"/>
        <w:rPr>
          <w:rFonts w:ascii="Arial" w:hAnsi="Arial" w:cs="Arial"/>
        </w:rPr>
      </w:pPr>
    </w:p>
    <w:p w:rsidR="00D05282" w:rsidRPr="001D60FF" w:rsidRDefault="00D05282" w:rsidP="00D05282">
      <w:pPr>
        <w:spacing w:after="0"/>
        <w:jc w:val="both"/>
        <w:rPr>
          <w:rFonts w:ascii="Arial" w:hAnsi="Arial" w:cs="Arial"/>
        </w:rPr>
      </w:pPr>
      <w:r w:rsidRPr="001D60FF">
        <w:rPr>
          <w:rFonts w:ascii="Arial" w:hAnsi="Arial" w:cs="Arial"/>
        </w:rPr>
        <w:t>Artículo _</w:t>
      </w:r>
      <w:r w:rsidRPr="00F6592C">
        <w:rPr>
          <w:rFonts w:ascii="Arial" w:hAnsi="Arial" w:cs="Arial"/>
          <w:b/>
          <w:u w:val="single"/>
        </w:rPr>
        <w:t>4</w:t>
      </w:r>
      <w:r w:rsidRPr="001D60FF">
        <w:rPr>
          <w:rFonts w:ascii="Arial" w:hAnsi="Arial" w:cs="Arial"/>
        </w:rPr>
        <w:t>_.-Los recursos financieros de que se disponga en ejercicio del presupuesto municipal, se administrará con eficiencia, eficacia, economía, transparencia y honradez para satisfacer los objetivos a los que estén destinados, tal como lo establecen los artículos171 de la Constitución Política del Estado de Coahuila de Zaragoza, y 134 de la Constitución Política de los Estados Unidos Mexicanos; y de igual forma deberá ajustarse a los principios de honestidad, legalidad, optimización de recursos, racionalidad e interés público y social, con base en lo siguiente:</w:t>
      </w:r>
    </w:p>
    <w:p w:rsidR="00D05282" w:rsidRPr="001D60FF" w:rsidRDefault="00D05282" w:rsidP="00D05282">
      <w:pPr>
        <w:spacing w:after="0"/>
        <w:jc w:val="both"/>
        <w:rPr>
          <w:rFonts w:ascii="Arial" w:hAnsi="Arial" w:cs="Arial"/>
        </w:rPr>
      </w:pPr>
    </w:p>
    <w:p w:rsidR="00D05282" w:rsidRPr="001D60FF" w:rsidRDefault="00D05282" w:rsidP="00D05282">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No se otorgarán remuneraciones, pagos o percepciones distintas a su ingreso establecido en el presupuesto de egresos al Presidente Municipal, Regidores y Síndicos y a los integrantes de los Concejos Municipales.</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 xml:space="preserve">Queda prohibido a los servidores </w:t>
      </w:r>
      <w:r w:rsidRPr="00CB7273">
        <w:rPr>
          <w:rFonts w:ascii="Arial" w:hAnsi="Arial" w:cs="Arial"/>
          <w:lang w:val="es-ES_tradnl"/>
        </w:rPr>
        <w:t>públicos municipales obtener o tratar de obtener por el desempeño de su función, beneficios adicionales a las prestaciones que conforme al Presupuesto les deban corresponder.</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El presupuesto se utilizará para cubrir las actividades, obras y servicios previstos en los programas y planes de desarrollo de la Administración Pública Municipal.</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La programación del gasto público municipal se basará en los lineamientos y planes de desarrollo social y económico que formule el ayuntamiento.</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Los programas operativos institucionales se referirán a las prioridades del desarrollo integral del municipio fijadas en el programa general de gobierno y en el plan municipal de desarrollo.</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El gasto público municipal se ejercerá de acuerdo con el presupuesto de egresos </w:t>
      </w:r>
      <w:r>
        <w:rPr>
          <w:rFonts w:ascii="Arial" w:hAnsi="Arial" w:cs="Arial"/>
          <w:lang w:val="es-ES_tradnl"/>
        </w:rPr>
        <w:t>aprobado</w:t>
      </w:r>
      <w:r w:rsidRPr="00CB7273">
        <w:rPr>
          <w:rFonts w:ascii="Arial" w:hAnsi="Arial" w:cs="Arial"/>
          <w:lang w:val="es-ES_tradnl"/>
        </w:rPr>
        <w:t xml:space="preserve"> y deberá ajustarse al monto asignado a los programas correspondientes.</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Ningún egreso podrá efectuarse sin que exista partida de gasto en el presupuesto de egresos y que tenga saldo suficiente para cubrirlo.</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En lo referente a gastos de difusión, promoción y publicidad, las erogaciones no podrán exceder del 3% de los ingresos presupuestales totales.</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La Tesorería Municipal efectuará los pagos con cargo al presupuesto de egresos del municipio, cuidando en todos los casos que correspondan a compromisos efectivamente devengados, con excepción de los anticipos que se encuentre</w:t>
      </w:r>
      <w:r>
        <w:rPr>
          <w:rFonts w:ascii="Arial" w:hAnsi="Arial" w:cs="Arial"/>
          <w:lang w:val="es-ES_tradnl"/>
        </w:rPr>
        <w:t>n</w:t>
      </w:r>
      <w:r w:rsidRPr="00CB7273">
        <w:rPr>
          <w:rFonts w:ascii="Arial" w:hAnsi="Arial" w:cs="Arial"/>
          <w:lang w:val="es-ES_tradnl"/>
        </w:rPr>
        <w:t xml:space="preserve"> debidamente justificados y comprobados con los documentos originales respectivos.</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Solamente se podrán efectuar pagos por anticipos en los casos que prevean las leyes correspondientes, debiéndose reintegrar las cantidades anticipadas que no se hubieren devengado o erogado.</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No se podrán distraer los recursos municipales a fines distintos de los señalados por las leyes y por </w:t>
      </w:r>
      <w:r>
        <w:rPr>
          <w:rFonts w:ascii="Arial" w:hAnsi="Arial" w:cs="Arial"/>
          <w:lang w:val="es-ES_tradnl"/>
        </w:rPr>
        <w:t xml:space="preserve">este </w:t>
      </w:r>
      <w:r w:rsidRPr="00CB7273">
        <w:rPr>
          <w:rFonts w:ascii="Arial" w:hAnsi="Arial" w:cs="Arial"/>
          <w:lang w:val="es-ES_tradnl"/>
        </w:rPr>
        <w:t>presupuesto.</w:t>
      </w:r>
    </w:p>
    <w:p w:rsidR="00D05282" w:rsidRPr="001D60FF" w:rsidRDefault="00D05282" w:rsidP="00D05282">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Los subejercicios presupuestales, excedentes, ahorros, economías o ingresos extraordinarios se aplicarán preferentemente para </w:t>
      </w:r>
      <w:r>
        <w:rPr>
          <w:rFonts w:ascii="Arial" w:hAnsi="Arial" w:cs="Arial"/>
          <w:bCs/>
        </w:rPr>
        <w:t xml:space="preserve">cubrir pasivos municipales </w:t>
      </w:r>
      <w:r w:rsidRPr="001D60FF">
        <w:rPr>
          <w:rFonts w:ascii="Arial" w:hAnsi="Arial" w:cs="Arial"/>
          <w:bCs/>
        </w:rPr>
        <w:t>correspondientes a egresos devengados no ejercidos ni pagados en el ejercicio 2015, del gasto del Programa de Seguridad Pública Municipal o en su caso para incluirlos en el Programa de Seguridad Pública Municipal del siguiente ejercicio, siempre y cuando no tengan que reintegrarse o destinarse para un fin en específico</w:t>
      </w:r>
      <w:r w:rsidRPr="001D60FF">
        <w:rPr>
          <w:rFonts w:ascii="Arial" w:hAnsi="Arial" w:cs="Arial"/>
          <w:lang w:val="es-ES_tradnl"/>
        </w:rPr>
        <w:t>.</w:t>
      </w:r>
    </w:p>
    <w:p w:rsidR="00D05282" w:rsidRPr="00CB7273" w:rsidRDefault="00D05282" w:rsidP="00D05282">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 xml:space="preserve">Los déficits </w:t>
      </w:r>
      <w:r w:rsidRPr="00C01794">
        <w:rPr>
          <w:rFonts w:ascii="Arial" w:hAnsi="Arial" w:cs="Arial"/>
          <w:lang w:val="es-ES_tradnl"/>
        </w:rPr>
        <w:t>presupues</w:t>
      </w:r>
      <w:r>
        <w:rPr>
          <w:rFonts w:ascii="Arial" w:hAnsi="Arial" w:cs="Arial"/>
          <w:lang w:val="es-ES_tradnl"/>
        </w:rPr>
        <w:t>tarios por ningún motivo afectarán</w:t>
      </w:r>
      <w:r w:rsidRPr="00C01794">
        <w:rPr>
          <w:rFonts w:ascii="Arial" w:hAnsi="Arial" w:cs="Arial"/>
          <w:lang w:val="es-ES_tradnl"/>
        </w:rPr>
        <w:t xml:space="preserve"> los programas </w:t>
      </w:r>
      <w:r>
        <w:rPr>
          <w:rFonts w:ascii="Arial" w:hAnsi="Arial" w:cs="Arial"/>
          <w:lang w:val="es-ES_tradnl"/>
        </w:rPr>
        <w:t>municipales prioritarios, y en todo caso se subsanará</w:t>
      </w:r>
      <w:r w:rsidRPr="00C01794">
        <w:rPr>
          <w:rFonts w:ascii="Arial" w:hAnsi="Arial" w:cs="Arial"/>
          <w:lang w:val="es-ES_tradnl"/>
        </w:rPr>
        <w:t>n con otra fuente de ingresos previa aprobación correspondiente o con la disminución del gasto corriente.</w:t>
      </w:r>
    </w:p>
    <w:p w:rsidR="00D05282" w:rsidRPr="00CB7273" w:rsidRDefault="00D05282" w:rsidP="00D05282">
      <w:pPr>
        <w:pStyle w:val="Prrafodelista"/>
        <w:numPr>
          <w:ilvl w:val="0"/>
          <w:numId w:val="2"/>
        </w:numPr>
        <w:spacing w:after="0" w:line="240" w:lineRule="auto"/>
        <w:ind w:left="567"/>
        <w:jc w:val="both"/>
        <w:rPr>
          <w:rFonts w:ascii="Arial" w:hAnsi="Arial" w:cs="Arial"/>
          <w:color w:val="000000"/>
        </w:rPr>
      </w:pPr>
      <w:r w:rsidRPr="00CB7273">
        <w:rPr>
          <w:rFonts w:ascii="Arial" w:hAnsi="Arial" w:cs="Arial"/>
          <w:lang w:val="es-ES_tradnl"/>
        </w:rPr>
        <w:t xml:space="preserve">La Tesorería Municipal implementará el Sistema de Presupuesto por Programas y de Evaluación al Desempeño de conformidad con la normatividad aplicable en la materia. </w:t>
      </w:r>
    </w:p>
    <w:p w:rsidR="00D05282" w:rsidRPr="003F3712" w:rsidRDefault="00D05282" w:rsidP="00D05282">
      <w:pPr>
        <w:pStyle w:val="Prrafodelista"/>
        <w:spacing w:after="0" w:line="240" w:lineRule="auto"/>
        <w:jc w:val="both"/>
        <w:rPr>
          <w:rFonts w:ascii="Arial" w:hAnsi="Arial" w:cs="Arial"/>
          <w:color w:val="000000"/>
        </w:rPr>
      </w:pPr>
    </w:p>
    <w:p w:rsidR="00D05282" w:rsidRPr="003F3712" w:rsidRDefault="00D05282" w:rsidP="00D05282">
      <w:pPr>
        <w:pStyle w:val="Prrafodelista"/>
        <w:spacing w:after="0"/>
        <w:ind w:left="0"/>
        <w:jc w:val="both"/>
        <w:rPr>
          <w:rFonts w:ascii="Arial" w:hAnsi="Arial" w:cs="Arial"/>
        </w:rPr>
      </w:pPr>
      <w:r w:rsidRPr="003F3712">
        <w:rPr>
          <w:rFonts w:ascii="Arial" w:hAnsi="Arial" w:cs="Arial"/>
        </w:rPr>
        <w:t xml:space="preserve">Artículo </w:t>
      </w:r>
      <w:r>
        <w:rPr>
          <w:rFonts w:ascii="Arial" w:hAnsi="Arial" w:cs="Arial"/>
        </w:rPr>
        <w:t>_</w:t>
      </w:r>
      <w:r w:rsidRPr="00F6592C">
        <w:rPr>
          <w:rFonts w:ascii="Arial" w:hAnsi="Arial" w:cs="Arial"/>
          <w:b/>
          <w:u w:val="single"/>
        </w:rPr>
        <w:t>5</w:t>
      </w:r>
      <w:r>
        <w:rPr>
          <w:rFonts w:ascii="Arial" w:hAnsi="Arial" w:cs="Arial"/>
        </w:rPr>
        <w:t>_.-</w:t>
      </w:r>
      <w:r w:rsidRPr="003F3712">
        <w:rPr>
          <w:rFonts w:ascii="Arial" w:hAnsi="Arial" w:cs="Arial"/>
        </w:rPr>
        <w:t xml:space="preserve"> La información que en términos del presente documento deba remitirse al H. Congreso del Estado de Coahuila deberá cumplir con lo siguiente:</w:t>
      </w:r>
    </w:p>
    <w:p w:rsidR="00D05282" w:rsidRPr="003F3712" w:rsidRDefault="00D05282" w:rsidP="00D05282">
      <w:pPr>
        <w:pStyle w:val="Prrafodelista"/>
        <w:spacing w:after="0"/>
        <w:ind w:left="0"/>
        <w:jc w:val="both"/>
        <w:rPr>
          <w:rFonts w:ascii="Arial" w:hAnsi="Arial" w:cs="Arial"/>
        </w:rPr>
      </w:pPr>
    </w:p>
    <w:p w:rsidR="00D05282" w:rsidRPr="003F3712" w:rsidRDefault="00D05282" w:rsidP="00D05282">
      <w:pPr>
        <w:pStyle w:val="Prrafodelista"/>
        <w:numPr>
          <w:ilvl w:val="0"/>
          <w:numId w:val="3"/>
        </w:numPr>
        <w:spacing w:after="0" w:line="240" w:lineRule="auto"/>
        <w:jc w:val="both"/>
        <w:rPr>
          <w:rFonts w:ascii="Arial" w:hAnsi="Arial" w:cs="Arial"/>
        </w:rPr>
      </w:pPr>
      <w:r w:rsidRPr="003F3712">
        <w:rPr>
          <w:rFonts w:ascii="Arial" w:hAnsi="Arial" w:cs="Arial"/>
        </w:rPr>
        <w:t>Aprobad</w:t>
      </w:r>
      <w:r>
        <w:rPr>
          <w:rFonts w:ascii="Arial" w:hAnsi="Arial" w:cs="Arial"/>
        </w:rPr>
        <w:t>o</w:t>
      </w:r>
      <w:r w:rsidRPr="003F3712">
        <w:rPr>
          <w:rFonts w:ascii="Arial" w:hAnsi="Arial" w:cs="Arial"/>
        </w:rPr>
        <w:t xml:space="preserve"> el presupuesto de egres</w:t>
      </w:r>
      <w:r>
        <w:rPr>
          <w:rFonts w:ascii="Arial" w:hAnsi="Arial" w:cs="Arial"/>
        </w:rPr>
        <w:t>os para el ejercicio fiscal 2015</w:t>
      </w:r>
      <w:r w:rsidRPr="003F3712">
        <w:rPr>
          <w:rFonts w:ascii="Arial" w:hAnsi="Arial" w:cs="Arial"/>
        </w:rPr>
        <w:t>, el ayuntamiento, deberá remitir copia del mismo y del acta de sesión en que se aprobó al Congreso del Estado para su conocimiento y efectos de seguimiento y revisión de la cuenta pública.</w:t>
      </w:r>
    </w:p>
    <w:p w:rsidR="00D05282" w:rsidRPr="003F3712" w:rsidRDefault="00D05282" w:rsidP="00D05282">
      <w:pPr>
        <w:pStyle w:val="Prrafodelista"/>
        <w:numPr>
          <w:ilvl w:val="0"/>
          <w:numId w:val="3"/>
        </w:numPr>
        <w:spacing w:after="0" w:line="240" w:lineRule="auto"/>
        <w:jc w:val="both"/>
        <w:rPr>
          <w:rFonts w:ascii="Arial" w:hAnsi="Arial" w:cs="Arial"/>
        </w:rPr>
      </w:pPr>
      <w:r w:rsidRPr="003F3712">
        <w:rPr>
          <w:rFonts w:ascii="Arial" w:hAnsi="Arial" w:cs="Arial"/>
        </w:rPr>
        <w:t>Se deberá presentar en forma impresa y en formato electrónico.</w:t>
      </w:r>
    </w:p>
    <w:p w:rsidR="00D05282" w:rsidRPr="003F3712" w:rsidRDefault="00D05282" w:rsidP="00D05282">
      <w:pPr>
        <w:pStyle w:val="Prrafodelista"/>
        <w:numPr>
          <w:ilvl w:val="0"/>
          <w:numId w:val="3"/>
        </w:numPr>
        <w:spacing w:after="0" w:line="240" w:lineRule="auto"/>
        <w:jc w:val="both"/>
        <w:rPr>
          <w:rFonts w:ascii="Arial" w:hAnsi="Arial" w:cs="Arial"/>
        </w:rPr>
      </w:pPr>
      <w:r w:rsidRPr="003F3712">
        <w:rPr>
          <w:rFonts w:ascii="Arial" w:hAnsi="Arial" w:cs="Arial"/>
        </w:rPr>
        <w:t>El nivel de desagregación se hará con base en la</w:t>
      </w:r>
      <w:r>
        <w:rPr>
          <w:rFonts w:ascii="Arial" w:hAnsi="Arial" w:cs="Arial"/>
        </w:rPr>
        <w:t xml:space="preserve">s clasificaciones presupuestales armonizadas, emitidas por </w:t>
      </w:r>
      <w:r w:rsidRPr="003F3712">
        <w:rPr>
          <w:rFonts w:ascii="Arial" w:hAnsi="Arial" w:cs="Arial"/>
        </w:rPr>
        <w:t>el Consejo Nacional de Armonización Contable.</w:t>
      </w:r>
    </w:p>
    <w:p w:rsidR="00D05282" w:rsidRPr="003F3712" w:rsidRDefault="00D05282" w:rsidP="00D05282">
      <w:pPr>
        <w:pStyle w:val="Prrafodelista"/>
        <w:spacing w:after="0"/>
        <w:ind w:left="0"/>
        <w:jc w:val="both"/>
        <w:rPr>
          <w:rFonts w:ascii="Arial" w:hAnsi="Arial" w:cs="Arial"/>
          <w:color w:val="000000"/>
        </w:rPr>
      </w:pPr>
    </w:p>
    <w:p w:rsidR="00D05282" w:rsidRPr="003F3712" w:rsidRDefault="00D05282" w:rsidP="00D05282">
      <w:pPr>
        <w:pStyle w:val="Prrafodelista"/>
        <w:spacing w:after="0"/>
        <w:ind w:left="0"/>
        <w:jc w:val="both"/>
        <w:rPr>
          <w:rFonts w:ascii="Arial" w:hAnsi="Arial" w:cs="Arial"/>
          <w:color w:val="000000"/>
        </w:rPr>
      </w:pPr>
      <w:r w:rsidRPr="003F3712">
        <w:rPr>
          <w:rFonts w:ascii="Arial" w:hAnsi="Arial" w:cs="Arial"/>
        </w:rPr>
        <w:t xml:space="preserve">Artículo </w:t>
      </w:r>
      <w:r>
        <w:rPr>
          <w:rFonts w:ascii="Arial" w:hAnsi="Arial" w:cs="Arial"/>
        </w:rPr>
        <w:t>_</w:t>
      </w:r>
      <w:r w:rsidRPr="00F6592C">
        <w:rPr>
          <w:rFonts w:ascii="Arial" w:hAnsi="Arial" w:cs="Arial"/>
          <w:b/>
          <w:u w:val="single"/>
        </w:rPr>
        <w:t>6</w:t>
      </w:r>
      <w:r>
        <w:rPr>
          <w:rFonts w:ascii="Arial" w:hAnsi="Arial" w:cs="Arial"/>
        </w:rPr>
        <w:t>_.-</w:t>
      </w:r>
      <w:r w:rsidRPr="003F3712">
        <w:rPr>
          <w:rFonts w:ascii="Arial" w:hAnsi="Arial" w:cs="Arial"/>
          <w:color w:val="000000"/>
        </w:rPr>
        <w:t xml:space="preserve">La Tesorería Municipal de </w:t>
      </w:r>
      <w:r w:rsidRPr="00F6592C">
        <w:rPr>
          <w:rFonts w:ascii="Arial" w:hAnsi="Arial" w:cs="Arial"/>
          <w:b/>
          <w:color w:val="000000"/>
          <w:u w:val="single"/>
        </w:rPr>
        <w:t>Francisco I. Madero</w:t>
      </w:r>
      <w:r>
        <w:rPr>
          <w:rFonts w:ascii="Arial" w:hAnsi="Arial" w:cs="Arial"/>
          <w:b/>
          <w:color w:val="000000"/>
          <w:u w:val="single"/>
        </w:rPr>
        <w:t xml:space="preserve"> </w:t>
      </w:r>
      <w:r w:rsidRPr="003F3712">
        <w:rPr>
          <w:rFonts w:ascii="Arial" w:hAnsi="Arial" w:cs="Arial"/>
          <w:color w:val="000000"/>
        </w:rPr>
        <w:t>garantizará que toda la información presupuestaria cumpla con</w:t>
      </w:r>
      <w:r>
        <w:rPr>
          <w:rFonts w:ascii="Arial" w:hAnsi="Arial" w:cs="Arial"/>
          <w:color w:val="000000"/>
        </w:rPr>
        <w:t xml:space="preserve"> la </w:t>
      </w:r>
      <w:r w:rsidRPr="003F3712">
        <w:rPr>
          <w:rFonts w:ascii="Arial" w:hAnsi="Arial" w:cs="Arial"/>
          <w:color w:val="000000"/>
        </w:rPr>
        <w:t>Ley Genera</w:t>
      </w:r>
      <w:r>
        <w:rPr>
          <w:rFonts w:ascii="Arial" w:hAnsi="Arial" w:cs="Arial"/>
          <w:color w:val="000000"/>
        </w:rPr>
        <w:t xml:space="preserve">l de Contabilidad Gubernamental, el </w:t>
      </w:r>
      <w:r w:rsidRPr="003F3712">
        <w:rPr>
          <w:rFonts w:ascii="Arial" w:hAnsi="Arial" w:cs="Arial"/>
        </w:rPr>
        <w:t xml:space="preserve">Código Financiero </w:t>
      </w:r>
      <w:r>
        <w:rPr>
          <w:rFonts w:ascii="Arial" w:hAnsi="Arial" w:cs="Arial"/>
        </w:rPr>
        <w:t xml:space="preserve">para los Municipios del </w:t>
      </w:r>
      <w:r w:rsidRPr="003F3712">
        <w:rPr>
          <w:rFonts w:ascii="Arial" w:hAnsi="Arial" w:cs="Arial"/>
        </w:rPr>
        <w:t>Estado de Coahuila</w:t>
      </w:r>
      <w:r>
        <w:rPr>
          <w:rFonts w:ascii="Arial" w:hAnsi="Arial" w:cs="Arial"/>
        </w:rPr>
        <w:t xml:space="preserve"> </w:t>
      </w:r>
      <w:r>
        <w:rPr>
          <w:rFonts w:ascii="Arial" w:hAnsi="Arial" w:cs="Arial"/>
          <w:color w:val="000000"/>
        </w:rPr>
        <w:t xml:space="preserve">de Zaragoza, </w:t>
      </w:r>
      <w:r w:rsidRPr="003F3712">
        <w:rPr>
          <w:rFonts w:ascii="Arial" w:hAnsi="Arial" w:cs="Arial"/>
          <w:color w:val="000000"/>
        </w:rPr>
        <w:t>el Código Municipal para el Estado de Coahuila de Zaragoza</w:t>
      </w:r>
      <w:r>
        <w:rPr>
          <w:rFonts w:ascii="Arial" w:hAnsi="Arial" w:cs="Arial"/>
          <w:color w:val="000000"/>
        </w:rPr>
        <w:t xml:space="preserve"> y demás normatividad aplicable</w:t>
      </w:r>
      <w:r w:rsidRPr="003F3712">
        <w:rPr>
          <w:rFonts w:ascii="Arial" w:hAnsi="Arial" w:cs="Arial"/>
          <w:color w:val="000000"/>
        </w:rPr>
        <w:t>.</w:t>
      </w:r>
    </w:p>
    <w:p w:rsidR="00D05282" w:rsidRPr="003F3712" w:rsidRDefault="00D05282" w:rsidP="00D05282">
      <w:pPr>
        <w:pStyle w:val="Prrafodelista"/>
        <w:spacing w:after="0"/>
        <w:ind w:left="0"/>
        <w:jc w:val="both"/>
        <w:rPr>
          <w:rFonts w:ascii="Arial" w:hAnsi="Arial" w:cs="Arial"/>
          <w:color w:val="000000"/>
        </w:rPr>
      </w:pPr>
    </w:p>
    <w:p w:rsidR="00D05282" w:rsidRPr="001D60FF" w:rsidRDefault="00D05282" w:rsidP="00D05282">
      <w:pPr>
        <w:pStyle w:val="Prrafodelista"/>
        <w:spacing w:after="0"/>
        <w:ind w:left="0"/>
        <w:jc w:val="both"/>
        <w:rPr>
          <w:rFonts w:ascii="Arial" w:hAnsi="Arial" w:cs="Arial"/>
        </w:rPr>
      </w:pPr>
      <w:r>
        <w:rPr>
          <w:rFonts w:ascii="Arial" w:hAnsi="Arial" w:cs="Arial"/>
          <w:color w:val="000000"/>
        </w:rPr>
        <w:t xml:space="preserve">El  presente </w:t>
      </w:r>
      <w:r w:rsidRPr="003F3712">
        <w:rPr>
          <w:rFonts w:ascii="Arial" w:hAnsi="Arial" w:cs="Arial"/>
          <w:color w:val="000000"/>
        </w:rPr>
        <w:t>presu</w:t>
      </w:r>
      <w:r>
        <w:rPr>
          <w:rFonts w:ascii="Arial" w:hAnsi="Arial" w:cs="Arial"/>
          <w:color w:val="000000"/>
        </w:rPr>
        <w:t>puesto de egresos municipal 2015</w:t>
      </w:r>
      <w:r w:rsidRPr="003F3712">
        <w:rPr>
          <w:rFonts w:ascii="Arial" w:hAnsi="Arial" w:cs="Arial"/>
          <w:color w:val="000000"/>
        </w:rPr>
        <w:t>, d</w:t>
      </w:r>
      <w:r>
        <w:rPr>
          <w:rFonts w:ascii="Arial" w:hAnsi="Arial" w:cs="Arial"/>
          <w:color w:val="000000"/>
        </w:rPr>
        <w:t>eberá ser difundido</w:t>
      </w:r>
      <w:r w:rsidRPr="003F3712">
        <w:rPr>
          <w:rFonts w:ascii="Arial" w:hAnsi="Arial" w:cs="Arial"/>
          <w:color w:val="000000"/>
        </w:rPr>
        <w:t xml:space="preserve"> en los med</w:t>
      </w:r>
      <w:r>
        <w:rPr>
          <w:rFonts w:ascii="Arial" w:hAnsi="Arial" w:cs="Arial"/>
          <w:color w:val="000000"/>
        </w:rPr>
        <w:t>i</w:t>
      </w:r>
      <w:r w:rsidRPr="003F3712">
        <w:rPr>
          <w:rFonts w:ascii="Arial" w:hAnsi="Arial" w:cs="Arial"/>
          <w:color w:val="000000"/>
        </w:rPr>
        <w:t xml:space="preserve">os electrónicos con </w:t>
      </w:r>
      <w:r w:rsidRPr="001D60FF">
        <w:rPr>
          <w:rFonts w:ascii="Arial" w:hAnsi="Arial" w:cs="Arial"/>
        </w:rPr>
        <w:t>los que disponga el municipio en los términos de la Ley de Acceso a la Información Pública y Protección de Datos Personales para el Estado de Coahuila y del artículo 65 de la Ley General de Contabilidad Gubernamental.</w:t>
      </w:r>
    </w:p>
    <w:p w:rsidR="00D05282" w:rsidRDefault="00D05282" w:rsidP="00D05282">
      <w:pPr>
        <w:pStyle w:val="Prrafodelista"/>
        <w:spacing w:after="0"/>
        <w:ind w:left="0"/>
        <w:jc w:val="both"/>
        <w:rPr>
          <w:rFonts w:ascii="Arial" w:hAnsi="Arial" w:cs="Arial"/>
          <w:color w:val="000000"/>
        </w:rPr>
      </w:pPr>
    </w:p>
    <w:p w:rsidR="00D05282" w:rsidRDefault="00D05282" w:rsidP="00D05282">
      <w:pPr>
        <w:pStyle w:val="Prrafodelista"/>
        <w:spacing w:after="0"/>
        <w:ind w:left="0"/>
        <w:jc w:val="both"/>
        <w:rPr>
          <w:rFonts w:ascii="Arial" w:hAnsi="Arial" w:cs="Arial"/>
          <w:color w:val="000000"/>
        </w:rPr>
      </w:pPr>
    </w:p>
    <w:p w:rsidR="00D05282" w:rsidRDefault="00D05282" w:rsidP="00D05282">
      <w:pPr>
        <w:pStyle w:val="Prrafodelista"/>
        <w:spacing w:after="0"/>
        <w:ind w:left="0"/>
        <w:jc w:val="both"/>
        <w:rPr>
          <w:rFonts w:ascii="Arial" w:hAnsi="Arial" w:cs="Arial"/>
          <w:color w:val="000000"/>
        </w:rPr>
      </w:pPr>
    </w:p>
    <w:p w:rsidR="00D05282" w:rsidRDefault="00D05282" w:rsidP="00D05282">
      <w:pPr>
        <w:pStyle w:val="Prrafodelista"/>
        <w:spacing w:after="0"/>
        <w:ind w:left="0"/>
        <w:jc w:val="both"/>
        <w:rPr>
          <w:rFonts w:ascii="Arial" w:hAnsi="Arial" w:cs="Arial"/>
          <w:color w:val="000000"/>
        </w:rPr>
      </w:pPr>
    </w:p>
    <w:p w:rsidR="00D05282" w:rsidRPr="003F3712" w:rsidRDefault="00D05282" w:rsidP="00D05282">
      <w:pPr>
        <w:pStyle w:val="Prrafodelista"/>
        <w:spacing w:after="0"/>
        <w:ind w:left="0"/>
        <w:jc w:val="both"/>
        <w:rPr>
          <w:rFonts w:ascii="Arial" w:hAnsi="Arial" w:cs="Arial"/>
          <w:color w:val="000000"/>
        </w:rPr>
      </w:pPr>
    </w:p>
    <w:p w:rsidR="00D05282" w:rsidRPr="003F3712" w:rsidRDefault="00D05282" w:rsidP="00D05282">
      <w:pPr>
        <w:pStyle w:val="Texto"/>
        <w:spacing w:after="0" w:line="240" w:lineRule="auto"/>
        <w:ind w:firstLine="0"/>
        <w:jc w:val="center"/>
        <w:rPr>
          <w:b/>
          <w:bCs/>
          <w:color w:val="000000"/>
        </w:rPr>
      </w:pPr>
      <w:r w:rsidRPr="003F3712">
        <w:rPr>
          <w:b/>
          <w:bCs/>
          <w:color w:val="000000"/>
        </w:rPr>
        <w:t>CAPÍTULO II</w:t>
      </w:r>
    </w:p>
    <w:p w:rsidR="00D05282" w:rsidRPr="003F3712" w:rsidRDefault="00D05282" w:rsidP="00D05282">
      <w:pPr>
        <w:pStyle w:val="Texto"/>
        <w:spacing w:after="0" w:line="240" w:lineRule="auto"/>
        <w:ind w:firstLine="0"/>
        <w:jc w:val="center"/>
        <w:rPr>
          <w:b/>
          <w:bCs/>
          <w:color w:val="000000"/>
        </w:rPr>
      </w:pPr>
      <w:r w:rsidRPr="003F3712">
        <w:rPr>
          <w:b/>
          <w:bCs/>
          <w:color w:val="000000"/>
        </w:rPr>
        <w:t>De las Erogaciones</w:t>
      </w:r>
    </w:p>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F6592C">
        <w:rPr>
          <w:rFonts w:ascii="Arial" w:hAnsi="Arial" w:cs="Arial"/>
          <w:b/>
          <w:u w:val="single"/>
        </w:rPr>
        <w:t>7</w:t>
      </w:r>
      <w:r>
        <w:rPr>
          <w:rFonts w:ascii="Arial" w:hAnsi="Arial" w:cs="Arial"/>
        </w:rPr>
        <w:t>_.-</w:t>
      </w:r>
      <w:r>
        <w:rPr>
          <w:rFonts w:ascii="Arial" w:hAnsi="Arial" w:cs="Arial"/>
          <w:color w:val="000000"/>
        </w:rPr>
        <w:t xml:space="preserve"> El gasto t</w:t>
      </w:r>
      <w:r w:rsidRPr="003F3712">
        <w:rPr>
          <w:rFonts w:ascii="Arial" w:hAnsi="Arial" w:cs="Arial"/>
          <w:color w:val="000000"/>
        </w:rPr>
        <w:t xml:space="preserve">otal previsto en el presente Presupuesto </w:t>
      </w:r>
      <w:r>
        <w:rPr>
          <w:rFonts w:ascii="Arial" w:hAnsi="Arial" w:cs="Arial"/>
          <w:color w:val="000000"/>
        </w:rPr>
        <w:t>de Egresos del Municipio</w:t>
      </w:r>
      <w:r w:rsidRPr="003F3712">
        <w:rPr>
          <w:rFonts w:ascii="Arial" w:hAnsi="Arial" w:cs="Arial"/>
          <w:color w:val="000000"/>
        </w:rPr>
        <w:t xml:space="preserve"> de</w:t>
      </w:r>
      <w:r>
        <w:rPr>
          <w:rFonts w:ascii="Arial" w:hAnsi="Arial" w:cs="Arial"/>
          <w:color w:val="000000"/>
        </w:rPr>
        <w:t xml:space="preserve"> </w:t>
      </w:r>
      <w:r w:rsidRPr="00F6592C">
        <w:rPr>
          <w:rFonts w:ascii="Arial" w:hAnsi="Arial" w:cs="Arial"/>
          <w:b/>
          <w:color w:val="000000"/>
          <w:u w:val="single"/>
        </w:rPr>
        <w:t>Francisco I. Madero, Coahuila,</w:t>
      </w:r>
      <w:r w:rsidRPr="00B91213">
        <w:rPr>
          <w:rFonts w:ascii="Arial" w:hAnsi="Arial" w:cs="Arial"/>
          <w:b/>
          <w:color w:val="000000"/>
        </w:rPr>
        <w:t xml:space="preserve"> </w:t>
      </w:r>
      <w:r w:rsidRPr="003F3712">
        <w:rPr>
          <w:rFonts w:ascii="Arial" w:hAnsi="Arial" w:cs="Arial"/>
          <w:color w:val="000000"/>
        </w:rPr>
        <w:t xml:space="preserve">importa la cantidad de </w:t>
      </w:r>
      <w:r w:rsidRPr="00F6592C">
        <w:rPr>
          <w:rFonts w:ascii="Arial" w:hAnsi="Arial" w:cs="Arial"/>
          <w:b/>
          <w:color w:val="000000"/>
          <w:u w:val="single"/>
        </w:rPr>
        <w:t>$12</w:t>
      </w:r>
      <w:r>
        <w:rPr>
          <w:rFonts w:ascii="Arial" w:hAnsi="Arial" w:cs="Arial"/>
          <w:b/>
          <w:color w:val="000000"/>
          <w:u w:val="single"/>
        </w:rPr>
        <w:t>3</w:t>
      </w:r>
      <w:r w:rsidRPr="00F6592C">
        <w:rPr>
          <w:rFonts w:ascii="Arial" w:hAnsi="Arial" w:cs="Arial"/>
          <w:b/>
          <w:color w:val="000000"/>
          <w:u w:val="single"/>
        </w:rPr>
        <w:t>,</w:t>
      </w:r>
      <w:r>
        <w:rPr>
          <w:rFonts w:ascii="Arial" w:hAnsi="Arial" w:cs="Arial"/>
          <w:b/>
          <w:color w:val="000000"/>
          <w:u w:val="single"/>
        </w:rPr>
        <w:t>651,855.72</w:t>
      </w:r>
      <w:r w:rsidRPr="00B91213">
        <w:rPr>
          <w:rFonts w:ascii="Arial" w:hAnsi="Arial" w:cs="Arial"/>
          <w:b/>
          <w:color w:val="000000"/>
        </w:rPr>
        <w:t xml:space="preserve"> </w:t>
      </w:r>
      <w:r w:rsidRPr="003F3712">
        <w:rPr>
          <w:rFonts w:ascii="Arial" w:hAnsi="Arial" w:cs="Arial"/>
          <w:color w:val="000000"/>
        </w:rPr>
        <w:t xml:space="preserve">y corresponde al total de los ingresos aprobados en la Ley de Ingresos del Municipio de </w:t>
      </w:r>
      <w:r>
        <w:rPr>
          <w:rFonts w:ascii="Arial" w:hAnsi="Arial" w:cs="Arial"/>
          <w:color w:val="000000"/>
        </w:rPr>
        <w:t>Candela, Coahuila</w:t>
      </w:r>
      <w:r w:rsidRPr="003F3712">
        <w:rPr>
          <w:rFonts w:ascii="Arial" w:hAnsi="Arial" w:cs="Arial"/>
          <w:color w:val="000000"/>
        </w:rPr>
        <w:t xml:space="preserve"> para el Ejercicio Fiscal de 201</w:t>
      </w:r>
      <w:r>
        <w:rPr>
          <w:rFonts w:ascii="Arial" w:hAnsi="Arial" w:cs="Arial"/>
          <w:color w:val="000000"/>
        </w:rPr>
        <w:t>5, guardando equilibrio</w:t>
      </w:r>
      <w:r>
        <w:rPr>
          <w:rFonts w:ascii="Arial" w:hAnsi="Arial" w:cs="Arial"/>
          <w:bCs/>
        </w:rPr>
        <w:t xml:space="preserve"> presupuestario </w:t>
      </w:r>
      <w:r w:rsidRPr="003F3712">
        <w:rPr>
          <w:rFonts w:ascii="Arial" w:hAnsi="Arial" w:cs="Arial"/>
          <w:bCs/>
        </w:rPr>
        <w:t>de conformidad con lo establecido en l</w:t>
      </w:r>
      <w:r>
        <w:rPr>
          <w:rFonts w:ascii="Arial" w:hAnsi="Arial" w:cs="Arial"/>
          <w:bCs/>
        </w:rPr>
        <w:t>os</w:t>
      </w:r>
      <w:r w:rsidRPr="003F3712">
        <w:rPr>
          <w:rFonts w:ascii="Arial" w:hAnsi="Arial" w:cs="Arial"/>
          <w:bCs/>
        </w:rPr>
        <w:t xml:space="preserve"> artículo</w:t>
      </w:r>
      <w:r>
        <w:rPr>
          <w:rFonts w:ascii="Arial" w:hAnsi="Arial" w:cs="Arial"/>
          <w:bCs/>
        </w:rPr>
        <w:t>s</w:t>
      </w:r>
      <w:r w:rsidRPr="003F3712">
        <w:rPr>
          <w:rFonts w:ascii="Arial" w:hAnsi="Arial" w:cs="Arial"/>
          <w:bCs/>
        </w:rPr>
        <w:t xml:space="preserve"> 115 fracción IV de la Constitución Política de los Estados Unidos Mexicanos</w:t>
      </w:r>
      <w:r>
        <w:rPr>
          <w:rFonts w:ascii="Arial" w:hAnsi="Arial" w:cs="Arial"/>
          <w:bCs/>
        </w:rPr>
        <w:t xml:space="preserve"> y 262 del </w:t>
      </w:r>
      <w:r w:rsidRPr="003F3712">
        <w:rPr>
          <w:rFonts w:ascii="Arial" w:hAnsi="Arial" w:cs="Arial"/>
          <w:bCs/>
        </w:rPr>
        <w:t>Código Financiero para los Municipios del Estado de Coahuila de Zaragoza</w:t>
      </w:r>
      <w:r w:rsidRPr="003F3712">
        <w:rPr>
          <w:rFonts w:ascii="Arial" w:hAnsi="Arial" w:cs="Arial"/>
          <w:color w:val="000000"/>
        </w:rPr>
        <w:t>.</w:t>
      </w:r>
    </w:p>
    <w:p w:rsidR="00D0528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2643EA">
        <w:rPr>
          <w:rFonts w:ascii="Arial" w:hAnsi="Arial" w:cs="Arial"/>
          <w:b/>
          <w:u w:val="single"/>
        </w:rPr>
        <w:t>8</w:t>
      </w:r>
      <w:r>
        <w:rPr>
          <w:rFonts w:ascii="Arial" w:hAnsi="Arial" w:cs="Arial"/>
        </w:rPr>
        <w:t>_.-</w:t>
      </w:r>
      <w:r w:rsidRPr="003F3712">
        <w:rPr>
          <w:rFonts w:ascii="Arial" w:hAnsi="Arial" w:cs="Arial"/>
          <w:color w:val="000000"/>
        </w:rPr>
        <w:t xml:space="preserve">Si alguna o algunas de las asignaciones del presupuesto de egresos resultaren insuficientes para cubrir las necesidades que originen las funciones encomendadas a la administración municipal, el ayuntamiento podrá acordar las modificaciones o ampliaciones necesarias en función </w:t>
      </w:r>
      <w:r>
        <w:rPr>
          <w:rFonts w:ascii="Arial" w:hAnsi="Arial" w:cs="Arial"/>
          <w:color w:val="000000"/>
        </w:rPr>
        <w:t>de</w:t>
      </w:r>
      <w:r w:rsidRPr="003F3712">
        <w:rPr>
          <w:rFonts w:ascii="Arial" w:hAnsi="Arial" w:cs="Arial"/>
          <w:color w:val="000000"/>
        </w:rPr>
        <w:t xml:space="preserve"> la disponibilidad de fondos y previa justificación de las mismas.</w:t>
      </w:r>
    </w:p>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3F3712">
        <w:rPr>
          <w:rFonts w:ascii="Arial" w:hAnsi="Arial" w:cs="Arial"/>
          <w:color w:val="000000"/>
        </w:rPr>
        <w:t>El ayuntamiento podrá aprobar transferencias, reducciones, cancelaciones o adecuaciones presupuestarias, siempre y cuando se justifique la necesidad de obras y servicios que el propio ayuntamiento califique como de prioritarias o urgentes.</w:t>
      </w:r>
    </w:p>
    <w:p w:rsidR="00D0528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Pr>
          <w:rFonts w:ascii="Arial" w:hAnsi="Arial" w:cs="Arial"/>
          <w:b/>
          <w:u w:val="single"/>
        </w:rPr>
        <w:t>9</w:t>
      </w:r>
      <w:r>
        <w:rPr>
          <w:rFonts w:ascii="Arial" w:hAnsi="Arial" w:cs="Arial"/>
        </w:rPr>
        <w:t>_.-</w:t>
      </w:r>
      <w:r w:rsidRPr="003F3712">
        <w:rPr>
          <w:rFonts w:ascii="Arial" w:hAnsi="Arial" w:cs="Arial"/>
          <w:color w:val="000000"/>
        </w:rPr>
        <w:t xml:space="preserve">El </w:t>
      </w:r>
      <w:r w:rsidRPr="004A1F37">
        <w:rPr>
          <w:rFonts w:ascii="Arial" w:hAnsi="Arial" w:cs="Arial"/>
          <w:color w:val="000000"/>
        </w:rPr>
        <w:t>presupuesto de egresos municipal del ejercicio 2015 con base en la clasificación por tipo de gasto se distribuye</w:t>
      </w:r>
      <w:r w:rsidRPr="003F3712">
        <w:rPr>
          <w:rFonts w:ascii="Arial" w:hAnsi="Arial" w:cs="Arial"/>
          <w:color w:val="000000"/>
        </w:rPr>
        <w:t xml:space="preserve"> de la siguiente manera:</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center"/>
        <w:rPr>
          <w:rFonts w:ascii="Arial" w:hAnsi="Arial" w:cs="Arial"/>
          <w:b/>
          <w:smallCaps/>
          <w:color w:val="000000"/>
        </w:rPr>
      </w:pPr>
      <w:r w:rsidRPr="003F3712">
        <w:rPr>
          <w:rFonts w:ascii="Arial" w:hAnsi="Arial" w:cs="Arial"/>
          <w:b/>
          <w:smallCaps/>
          <w:color w:val="000000"/>
        </w:rPr>
        <w:t>Clasificación por tipo de gasto (CTG)</w:t>
      </w:r>
    </w:p>
    <w:p w:rsidR="00D05282" w:rsidRPr="003F3712" w:rsidRDefault="00D05282" w:rsidP="00D05282">
      <w:pPr>
        <w:spacing w:after="0"/>
        <w:jc w:val="center"/>
        <w:rPr>
          <w:rFonts w:ascii="Arial" w:hAnsi="Arial" w:cs="Arial"/>
          <w:b/>
          <w:smallCaps/>
          <w:color w:val="000000"/>
        </w:rPr>
      </w:pPr>
    </w:p>
    <w:tbl>
      <w:tblPr>
        <w:tblStyle w:val="Tablaconcuadrcula"/>
        <w:tblW w:w="0" w:type="auto"/>
        <w:jc w:val="center"/>
        <w:tblLook w:val="04A0" w:firstRow="1" w:lastRow="0" w:firstColumn="1" w:lastColumn="0" w:noHBand="0" w:noVBand="1"/>
      </w:tblPr>
      <w:tblGrid>
        <w:gridCol w:w="675"/>
        <w:gridCol w:w="5083"/>
        <w:gridCol w:w="2880"/>
      </w:tblGrid>
      <w:tr w:rsidR="00D05282" w:rsidRPr="00F07C03" w:rsidTr="004A7933">
        <w:trPr>
          <w:jc w:val="center"/>
        </w:trPr>
        <w:tc>
          <w:tcPr>
            <w:tcW w:w="5758" w:type="dxa"/>
            <w:gridSpan w:val="2"/>
            <w:shd w:val="clear" w:color="auto" w:fill="BFBFBF" w:themeFill="background1" w:themeFillShade="BF"/>
            <w:hideMark/>
          </w:tcPr>
          <w:p w:rsidR="00D05282" w:rsidRPr="00F07C03" w:rsidRDefault="00D05282" w:rsidP="004A7933">
            <w:pPr>
              <w:jc w:val="center"/>
              <w:rPr>
                <w:rFonts w:ascii="Arial" w:hAnsi="Arial" w:cs="Arial"/>
                <w:b/>
                <w:color w:val="000000"/>
                <w:sz w:val="20"/>
                <w:szCs w:val="20"/>
              </w:rPr>
            </w:pPr>
            <w:r w:rsidRPr="00F07C03">
              <w:rPr>
                <w:rFonts w:ascii="Arial" w:hAnsi="Arial" w:cs="Arial"/>
                <w:b/>
                <w:color w:val="000000"/>
                <w:sz w:val="20"/>
                <w:szCs w:val="20"/>
              </w:rPr>
              <w:t>CTG</w:t>
            </w:r>
          </w:p>
        </w:tc>
        <w:tc>
          <w:tcPr>
            <w:tcW w:w="2880" w:type="dxa"/>
            <w:shd w:val="clear" w:color="auto" w:fill="BFBFBF" w:themeFill="background1" w:themeFillShade="BF"/>
            <w:hideMark/>
          </w:tcPr>
          <w:p w:rsidR="00D05282" w:rsidRPr="00F07C03" w:rsidRDefault="00D05282" w:rsidP="004A7933">
            <w:pPr>
              <w:jc w:val="center"/>
              <w:rPr>
                <w:rFonts w:ascii="Arial" w:hAnsi="Arial" w:cs="Arial"/>
                <w:b/>
                <w:color w:val="000000"/>
                <w:sz w:val="20"/>
                <w:szCs w:val="20"/>
              </w:rPr>
            </w:pPr>
            <w:r w:rsidRPr="00F07C03">
              <w:rPr>
                <w:rFonts w:ascii="Arial" w:hAnsi="Arial" w:cs="Arial"/>
                <w:b/>
                <w:color w:val="000000"/>
                <w:sz w:val="20"/>
                <w:szCs w:val="20"/>
              </w:rPr>
              <w:t>Presupuesto Aprobado</w:t>
            </w:r>
          </w:p>
        </w:tc>
      </w:tr>
      <w:tr w:rsidR="00D05282" w:rsidRPr="00F07C03" w:rsidTr="004A7933">
        <w:trPr>
          <w:jc w:val="center"/>
        </w:trPr>
        <w:tc>
          <w:tcPr>
            <w:tcW w:w="675" w:type="dxa"/>
            <w:hideMark/>
          </w:tcPr>
          <w:p w:rsidR="00D05282" w:rsidRPr="00F07C03" w:rsidRDefault="00D05282" w:rsidP="004A7933">
            <w:pPr>
              <w:jc w:val="center"/>
              <w:rPr>
                <w:rFonts w:ascii="Arial" w:hAnsi="Arial" w:cs="Arial"/>
                <w:color w:val="000000"/>
                <w:sz w:val="20"/>
                <w:szCs w:val="20"/>
              </w:rPr>
            </w:pPr>
            <w:r w:rsidRPr="00F07C03">
              <w:rPr>
                <w:rFonts w:ascii="Arial" w:hAnsi="Arial" w:cs="Arial"/>
                <w:color w:val="000000"/>
                <w:sz w:val="20"/>
                <w:szCs w:val="20"/>
              </w:rPr>
              <w:t>1</w:t>
            </w:r>
          </w:p>
        </w:tc>
        <w:tc>
          <w:tcPr>
            <w:tcW w:w="5083" w:type="dxa"/>
            <w:hideMark/>
          </w:tcPr>
          <w:p w:rsidR="00D05282" w:rsidRPr="00F07C03" w:rsidRDefault="00D05282" w:rsidP="004A7933">
            <w:pPr>
              <w:jc w:val="both"/>
              <w:rPr>
                <w:rFonts w:ascii="Arial" w:hAnsi="Arial" w:cs="Arial"/>
                <w:color w:val="000000"/>
                <w:sz w:val="20"/>
                <w:szCs w:val="20"/>
              </w:rPr>
            </w:pPr>
            <w:r w:rsidRPr="00F07C03">
              <w:rPr>
                <w:rFonts w:ascii="Arial" w:hAnsi="Arial" w:cs="Arial"/>
                <w:color w:val="000000"/>
                <w:sz w:val="20"/>
                <w:szCs w:val="20"/>
              </w:rPr>
              <w:t>Gasto Corriente</w:t>
            </w:r>
          </w:p>
        </w:tc>
        <w:tc>
          <w:tcPr>
            <w:tcW w:w="2880" w:type="dxa"/>
          </w:tcPr>
          <w:p w:rsidR="00D05282" w:rsidRPr="00F07C03" w:rsidRDefault="00D05282" w:rsidP="004A7933">
            <w:pPr>
              <w:jc w:val="right"/>
              <w:rPr>
                <w:rFonts w:ascii="Arial" w:hAnsi="Arial" w:cs="Arial"/>
                <w:smallCaps/>
                <w:color w:val="000000"/>
                <w:sz w:val="20"/>
                <w:szCs w:val="20"/>
                <w:lang w:eastAsia="es-ES"/>
              </w:rPr>
            </w:pPr>
            <w:r>
              <w:rPr>
                <w:rFonts w:ascii="Arial" w:eastAsia="Times New Roman" w:hAnsi="Arial" w:cs="Arial"/>
                <w:sz w:val="20"/>
                <w:szCs w:val="20"/>
                <w:lang w:eastAsia="es-MX"/>
              </w:rPr>
              <w:t>96,334,648.56</w:t>
            </w:r>
          </w:p>
        </w:tc>
      </w:tr>
      <w:tr w:rsidR="00D05282" w:rsidRPr="00F07C03" w:rsidTr="004A7933">
        <w:trPr>
          <w:jc w:val="center"/>
        </w:trPr>
        <w:tc>
          <w:tcPr>
            <w:tcW w:w="675" w:type="dxa"/>
            <w:hideMark/>
          </w:tcPr>
          <w:p w:rsidR="00D05282" w:rsidRPr="00F07C03" w:rsidRDefault="00D05282" w:rsidP="004A7933">
            <w:pPr>
              <w:jc w:val="center"/>
              <w:rPr>
                <w:rFonts w:ascii="Arial" w:hAnsi="Arial" w:cs="Arial"/>
                <w:color w:val="000000"/>
                <w:sz w:val="20"/>
                <w:szCs w:val="20"/>
              </w:rPr>
            </w:pPr>
            <w:r w:rsidRPr="00F07C03">
              <w:rPr>
                <w:rFonts w:ascii="Arial" w:hAnsi="Arial" w:cs="Arial"/>
                <w:color w:val="000000"/>
                <w:sz w:val="20"/>
                <w:szCs w:val="20"/>
              </w:rPr>
              <w:t>2</w:t>
            </w:r>
          </w:p>
        </w:tc>
        <w:tc>
          <w:tcPr>
            <w:tcW w:w="5083" w:type="dxa"/>
            <w:hideMark/>
          </w:tcPr>
          <w:p w:rsidR="00D05282" w:rsidRPr="00F07C03" w:rsidRDefault="00D05282" w:rsidP="004A7933">
            <w:pPr>
              <w:jc w:val="both"/>
              <w:rPr>
                <w:rFonts w:ascii="Arial" w:hAnsi="Arial" w:cs="Arial"/>
                <w:color w:val="000000"/>
                <w:sz w:val="20"/>
                <w:szCs w:val="20"/>
              </w:rPr>
            </w:pPr>
            <w:r w:rsidRPr="00F07C03">
              <w:rPr>
                <w:rFonts w:ascii="Arial" w:hAnsi="Arial" w:cs="Arial"/>
                <w:color w:val="000000"/>
                <w:sz w:val="20"/>
                <w:szCs w:val="20"/>
              </w:rPr>
              <w:t>Gasto de Capital</w:t>
            </w:r>
          </w:p>
        </w:tc>
        <w:tc>
          <w:tcPr>
            <w:tcW w:w="2880" w:type="dxa"/>
          </w:tcPr>
          <w:p w:rsidR="00D05282" w:rsidRPr="00F07C03" w:rsidRDefault="00D05282" w:rsidP="004A7933">
            <w:pPr>
              <w:jc w:val="right"/>
              <w:rPr>
                <w:rFonts w:ascii="Arial" w:hAnsi="Arial" w:cs="Arial"/>
                <w:smallCaps/>
                <w:color w:val="000000"/>
                <w:sz w:val="20"/>
                <w:szCs w:val="20"/>
                <w:lang w:eastAsia="es-ES"/>
              </w:rPr>
            </w:pPr>
            <w:r>
              <w:rPr>
                <w:rFonts w:ascii="Arial" w:eastAsia="Times New Roman" w:hAnsi="Arial" w:cs="Arial"/>
                <w:sz w:val="20"/>
                <w:szCs w:val="20"/>
                <w:lang w:eastAsia="es-MX"/>
              </w:rPr>
              <w:t>20,689,207.16</w:t>
            </w:r>
          </w:p>
        </w:tc>
      </w:tr>
      <w:tr w:rsidR="00D05282" w:rsidRPr="00F07C03" w:rsidTr="004A7933">
        <w:trPr>
          <w:jc w:val="center"/>
        </w:trPr>
        <w:tc>
          <w:tcPr>
            <w:tcW w:w="675" w:type="dxa"/>
            <w:hideMark/>
          </w:tcPr>
          <w:p w:rsidR="00D05282" w:rsidRPr="00F07C03" w:rsidRDefault="00D05282" w:rsidP="004A7933">
            <w:pPr>
              <w:jc w:val="center"/>
              <w:rPr>
                <w:rFonts w:ascii="Arial" w:hAnsi="Arial" w:cs="Arial"/>
                <w:color w:val="000000"/>
                <w:sz w:val="20"/>
                <w:szCs w:val="20"/>
              </w:rPr>
            </w:pPr>
            <w:r w:rsidRPr="00F07C03">
              <w:rPr>
                <w:rFonts w:ascii="Arial" w:hAnsi="Arial" w:cs="Arial"/>
                <w:color w:val="000000"/>
                <w:sz w:val="20"/>
                <w:szCs w:val="20"/>
              </w:rPr>
              <w:t>3</w:t>
            </w:r>
          </w:p>
        </w:tc>
        <w:tc>
          <w:tcPr>
            <w:tcW w:w="5083" w:type="dxa"/>
            <w:hideMark/>
          </w:tcPr>
          <w:p w:rsidR="00D05282" w:rsidRPr="00F07C03" w:rsidRDefault="00D05282" w:rsidP="004A7933">
            <w:pPr>
              <w:jc w:val="both"/>
              <w:rPr>
                <w:rFonts w:ascii="Arial" w:hAnsi="Arial" w:cs="Arial"/>
                <w:color w:val="000000"/>
                <w:sz w:val="20"/>
                <w:szCs w:val="20"/>
              </w:rPr>
            </w:pPr>
            <w:r w:rsidRPr="00F07C03">
              <w:rPr>
                <w:rFonts w:ascii="Arial" w:hAnsi="Arial" w:cs="Arial"/>
                <w:color w:val="000000"/>
                <w:sz w:val="20"/>
                <w:szCs w:val="20"/>
              </w:rPr>
              <w:t>Amortización de la Deuda y Disminución de Pasivos</w:t>
            </w:r>
          </w:p>
        </w:tc>
        <w:tc>
          <w:tcPr>
            <w:tcW w:w="2880" w:type="dxa"/>
          </w:tcPr>
          <w:p w:rsidR="00D05282" w:rsidRPr="00F07C03" w:rsidRDefault="00D05282" w:rsidP="004A7933">
            <w:pPr>
              <w:jc w:val="right"/>
              <w:rPr>
                <w:rFonts w:ascii="Arial" w:hAnsi="Arial" w:cs="Arial"/>
                <w:smallCaps/>
                <w:color w:val="000000"/>
                <w:sz w:val="20"/>
                <w:szCs w:val="20"/>
                <w:lang w:eastAsia="es-ES"/>
              </w:rPr>
            </w:pPr>
            <w:r>
              <w:rPr>
                <w:rFonts w:ascii="Arial" w:eastAsia="Times New Roman" w:hAnsi="Arial" w:cs="Arial"/>
                <w:sz w:val="20"/>
                <w:szCs w:val="20"/>
                <w:lang w:eastAsia="es-MX"/>
              </w:rPr>
              <w:t>6,628,000.00</w:t>
            </w:r>
          </w:p>
        </w:tc>
      </w:tr>
      <w:tr w:rsidR="00D05282" w:rsidRPr="00F07C03" w:rsidTr="004A7933">
        <w:trPr>
          <w:jc w:val="center"/>
        </w:trPr>
        <w:tc>
          <w:tcPr>
            <w:tcW w:w="5758" w:type="dxa"/>
            <w:gridSpan w:val="2"/>
            <w:shd w:val="clear" w:color="auto" w:fill="BFBFBF" w:themeFill="background1" w:themeFillShade="BF"/>
            <w:hideMark/>
          </w:tcPr>
          <w:p w:rsidR="00D05282" w:rsidRPr="00F07C03" w:rsidRDefault="00D05282" w:rsidP="004A7933">
            <w:pPr>
              <w:jc w:val="center"/>
              <w:rPr>
                <w:rFonts w:ascii="Arial" w:hAnsi="Arial" w:cs="Arial"/>
                <w:b/>
                <w:color w:val="000000"/>
                <w:sz w:val="20"/>
                <w:szCs w:val="20"/>
              </w:rPr>
            </w:pPr>
            <w:r w:rsidRPr="00F07C03">
              <w:rPr>
                <w:rFonts w:ascii="Arial" w:hAnsi="Arial" w:cs="Arial"/>
                <w:b/>
                <w:color w:val="000000"/>
                <w:sz w:val="20"/>
                <w:szCs w:val="20"/>
              </w:rPr>
              <w:t>Total</w:t>
            </w:r>
          </w:p>
        </w:tc>
        <w:tc>
          <w:tcPr>
            <w:tcW w:w="2880" w:type="dxa"/>
            <w:shd w:val="clear" w:color="auto" w:fill="BFBFBF" w:themeFill="background1" w:themeFillShade="BF"/>
          </w:tcPr>
          <w:p w:rsidR="00D05282" w:rsidRPr="00F07C03" w:rsidRDefault="00D05282" w:rsidP="004A7933">
            <w:pPr>
              <w:jc w:val="right"/>
              <w:rPr>
                <w:rFonts w:ascii="Arial" w:hAnsi="Arial" w:cs="Arial"/>
                <w:b/>
                <w:smallCaps/>
                <w:color w:val="000000"/>
                <w:sz w:val="20"/>
                <w:szCs w:val="20"/>
                <w:lang w:eastAsia="es-ES"/>
              </w:rPr>
            </w:pPr>
            <w:r w:rsidRPr="00F07C03">
              <w:rPr>
                <w:rFonts w:ascii="Arial" w:hAnsi="Arial" w:cs="Arial"/>
                <w:b/>
                <w:smallCaps/>
                <w:color w:val="000000"/>
                <w:sz w:val="20"/>
                <w:szCs w:val="20"/>
                <w:lang w:eastAsia="es-ES"/>
              </w:rPr>
              <w:t>$</w:t>
            </w:r>
            <w:r w:rsidRPr="00F07C03">
              <w:rPr>
                <w:rFonts w:ascii="Arial" w:eastAsia="Times New Roman" w:hAnsi="Arial" w:cs="Arial"/>
                <w:b/>
                <w:bCs/>
                <w:color w:val="000000"/>
                <w:sz w:val="20"/>
                <w:szCs w:val="20"/>
                <w:lang w:eastAsia="es-MX"/>
              </w:rPr>
              <w:t>123,651,855.72</w:t>
            </w:r>
          </w:p>
        </w:tc>
      </w:tr>
    </w:tbl>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4A1F37">
        <w:rPr>
          <w:rFonts w:ascii="Arial" w:hAnsi="Arial" w:cs="Arial"/>
        </w:rPr>
        <w:t>Artículo _</w:t>
      </w:r>
      <w:r w:rsidRPr="004A1F37">
        <w:rPr>
          <w:rFonts w:ascii="Arial" w:hAnsi="Arial" w:cs="Arial"/>
          <w:b/>
          <w:u w:val="single"/>
        </w:rPr>
        <w:t>9</w:t>
      </w:r>
      <w:r w:rsidRPr="004A1F37">
        <w:rPr>
          <w:rFonts w:ascii="Arial" w:hAnsi="Arial" w:cs="Arial"/>
        </w:rPr>
        <w:t xml:space="preserve">_.- </w:t>
      </w:r>
      <w:r w:rsidRPr="004A1F37">
        <w:rPr>
          <w:rFonts w:ascii="Arial" w:hAnsi="Arial" w:cs="Arial"/>
          <w:color w:val="000000"/>
        </w:rPr>
        <w:t>El presupuesto de egresos municipal del ejercicio 2015con base en la clasificación económica se distribuye de la siguiente manera:</w:t>
      </w:r>
    </w:p>
    <w:p w:rsidR="00D05282" w:rsidRPr="003F3712" w:rsidRDefault="00D05282" w:rsidP="00D05282">
      <w:pPr>
        <w:spacing w:after="0"/>
        <w:jc w:val="both"/>
        <w:rPr>
          <w:rFonts w:ascii="Arial" w:hAnsi="Arial" w:cs="Arial"/>
          <w:color w:val="000000"/>
        </w:rPr>
      </w:pPr>
    </w:p>
    <w:p w:rsidR="00D05282" w:rsidRDefault="00D05282" w:rsidP="00D05282">
      <w:pPr>
        <w:spacing w:after="0"/>
        <w:jc w:val="center"/>
        <w:rPr>
          <w:rFonts w:ascii="Arial" w:hAnsi="Arial" w:cs="Arial"/>
          <w:b/>
          <w:smallCaps/>
          <w:color w:val="000000"/>
        </w:rPr>
      </w:pPr>
      <w:r w:rsidRPr="003F3712">
        <w:rPr>
          <w:rFonts w:ascii="Arial" w:hAnsi="Arial" w:cs="Arial"/>
          <w:b/>
          <w:smallCaps/>
          <w:color w:val="000000"/>
        </w:rPr>
        <w:t>Clasificación Económica (CE)</w:t>
      </w:r>
    </w:p>
    <w:p w:rsidR="00D05282" w:rsidRDefault="00D05282" w:rsidP="00D05282">
      <w:pPr>
        <w:spacing w:after="0"/>
        <w:jc w:val="center"/>
        <w:rPr>
          <w:rFonts w:ascii="Arial" w:hAnsi="Arial" w:cs="Arial"/>
          <w:b/>
          <w:smallCaps/>
          <w:color w:val="000000"/>
        </w:rPr>
      </w:pPr>
    </w:p>
    <w:tbl>
      <w:tblPr>
        <w:tblW w:w="8657" w:type="dxa"/>
        <w:jc w:val="center"/>
        <w:tblInd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1"/>
        <w:gridCol w:w="2896"/>
      </w:tblGrid>
      <w:tr w:rsidR="00D05282" w:rsidRPr="00C55EBE" w:rsidTr="004A7933">
        <w:trPr>
          <w:trHeight w:val="288"/>
          <w:jc w:val="center"/>
        </w:trPr>
        <w:tc>
          <w:tcPr>
            <w:tcW w:w="5761" w:type="dxa"/>
            <w:shd w:val="clear" w:color="A6A6A6" w:fill="A6A6A6"/>
            <w:noWrap/>
            <w:vAlign w:val="bottom"/>
          </w:tcPr>
          <w:p w:rsidR="00D05282" w:rsidRPr="00C55EBE" w:rsidRDefault="00D05282" w:rsidP="004A7933">
            <w:pPr>
              <w:spacing w:after="0" w:line="240" w:lineRule="auto"/>
              <w:jc w:val="center"/>
              <w:rPr>
                <w:rFonts w:ascii="Arial" w:eastAsia="Times New Roman" w:hAnsi="Arial" w:cs="Arial"/>
                <w:b/>
                <w:sz w:val="20"/>
                <w:szCs w:val="18"/>
                <w:lang w:eastAsia="es-MX"/>
              </w:rPr>
            </w:pPr>
            <w:r w:rsidRPr="00C55EBE">
              <w:rPr>
                <w:rFonts w:ascii="Arial" w:eastAsia="Times New Roman" w:hAnsi="Arial" w:cs="Arial"/>
                <w:b/>
                <w:sz w:val="20"/>
                <w:szCs w:val="18"/>
                <w:lang w:eastAsia="es-MX"/>
              </w:rPr>
              <w:t>CE</w:t>
            </w:r>
          </w:p>
        </w:tc>
        <w:tc>
          <w:tcPr>
            <w:tcW w:w="2896" w:type="dxa"/>
            <w:shd w:val="clear" w:color="A6A6A6" w:fill="A6A6A6"/>
            <w:noWrap/>
            <w:vAlign w:val="bottom"/>
          </w:tcPr>
          <w:p w:rsidR="00D05282" w:rsidRPr="00C55EBE" w:rsidRDefault="00D05282" w:rsidP="004A7933">
            <w:pPr>
              <w:spacing w:after="0" w:line="240" w:lineRule="auto"/>
              <w:jc w:val="center"/>
              <w:rPr>
                <w:rFonts w:ascii="Arial" w:eastAsia="Times New Roman" w:hAnsi="Arial" w:cs="Arial"/>
                <w:b/>
                <w:sz w:val="20"/>
                <w:szCs w:val="18"/>
                <w:lang w:eastAsia="es-MX"/>
              </w:rPr>
            </w:pPr>
            <w:r w:rsidRPr="00C55EBE">
              <w:rPr>
                <w:rFonts w:ascii="Arial" w:hAnsi="Arial" w:cs="Arial"/>
                <w:b/>
                <w:color w:val="000000"/>
                <w:sz w:val="20"/>
                <w:szCs w:val="18"/>
              </w:rPr>
              <w:t>Presupuesto Aprobado</w:t>
            </w:r>
          </w:p>
        </w:tc>
      </w:tr>
      <w:tr w:rsidR="00D05282" w:rsidRPr="00C55EBE" w:rsidTr="004A7933">
        <w:trPr>
          <w:trHeight w:val="288"/>
          <w:jc w:val="center"/>
        </w:trPr>
        <w:tc>
          <w:tcPr>
            <w:tcW w:w="5761" w:type="dxa"/>
            <w:shd w:val="clear" w:color="A6A6A6" w:fill="A6A6A6"/>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2 - GASTOS </w:t>
            </w:r>
          </w:p>
        </w:tc>
        <w:tc>
          <w:tcPr>
            <w:tcW w:w="2896" w:type="dxa"/>
            <w:shd w:val="clear" w:color="A6A6A6" w:fill="A6A6A6"/>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121,851,855.72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100" w:firstLine="18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2.1 - GASTOS CORRIENTES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99,470,038.56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2.1.1 - GASTOS DE CONSUMO DE LOS ENTES DEL GOBIERNO GENERAL/GASTOS DE EXPLOTACIÓN DE LAS ENTIDADES EMPRESARIALES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90,030,038.56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2.1.1.1 - REMUNERACIONES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58,354,015.92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2.1.1.1.1 - SUELDOS Y SALARIOS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55,940,258.72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2.1.1.1.2 - CONTRIBUCIONES SOCIALES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2,413,757.20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2.1.1.2 - COMPRA DE BIENES Y SERVICIOS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31,676,022.64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2.1.1.2 - COMPRA DE BIENES Y SERVICIOS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31,676,022.64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2,880,000.00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2.1.2 - PRESTACIONES DE LA SEGURIDAD SOCIAL  (MEFP 6.69)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2,880,000.00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2,880,000.00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2.1.3 - GASTO DE LA PROPIEDAD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1,030,000.00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2.1.3.1 - INTERESES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1,030,000.00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2.1.3.1.1 - INTERESES DE LA DEUDA INTERNA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1,030,000.00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2.1.5 - TRANSFERENCIAS, ASIGNACIONES Y DONATIVOS CORRIENTES OTORGADOS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4,180,000.00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2.1.5.1 - AL SECTOR PRIVADO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430,000.00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2.1.5.1.3 - AYUDA A INSTITUCIONES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80,000.00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2.1.5.1.7 - OTRAS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350,000.00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2.1.5.2 - AL SECTOR PÚBLICO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3,750,000.00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2.1.5.2.2 - A ENTIDADES FEDERATIVAS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2,750,000.00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2.1.5.2.1 - A LA FEDERACIÓN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1,000,000.00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2.1.4 - SUBSIDIOS Y SUBVENCIONES A EMPRESAS (MEFP 6.61)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1,350,000.00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2.1.4.1 - A ENTIDADES EMPRESARIALES DEL SECTOR PRIVADO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1,350,000.00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2.1.4.1.1 - A ENTIDADES EMPRESARIALES NO FINANCIERAS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1,350,000.00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100" w:firstLine="18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2.2 - GASTOS DE CAPITAL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22,381,817.16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16,763,759.90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2.2.1 - CONSTRUCCIONES EN PROCESO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16,763,759.90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16,763,759.90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2.2.2 - ACTIVOS FIJOS (FORMACIÓN BRUTA DE CAPITAL FIJO)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2,390,857.26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2.2.2.2 - MAQUINARIA Y EQUIPO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2,360,857.26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2.2.2.2.1 - EQUIPO DE TRANSPORTE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630,000.00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2.2.2.2.3 - OTRA MAQUINARIA Y EQUIPO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1,730,857.26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2.2.2.5 - ACTIVOS FIJOS INTANGIBLES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30,000.00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2.2.2.5.3 - PROGRAMAS DE INFORMÁTICA Y BASE DE DATOS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30,000.00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2.2.6 - TRANSFERENCIAS Y ASIGNACIONES Y DONATIVOS DE CAPITAL OTORGADOS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2,627,200.00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2.2.6.1 - AL SECTOR PRIVADO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2,627,200.00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2.2.6.1.1 - AYUDA A PERSONAS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2.2.6.1.4 - DESASTRES NATURALES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2.2.6.1.2 - AYUDA A INSTITUCIONES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2,327,200.00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2.2.4 - OBJETOS DE VALOR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100,000.00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2.2.4.2 - ANTIGÜEDADES Y OTROS OBJETOS DE ARTE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2.2.4.2 - ANTIGÜEDADES Y OTROS OBJETOS DE ARTE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2.2.5 - ACTIVOS NO PRODUCIDOS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500,000.00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2.2.5.1 - ACTIVOS INTANGIBLES NO PRODUCIDOS DE ORIGEN NATURAL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500,000.00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2.2.5.1.1 - TIERRAS Y TERRENOS  (MEFP 7.70)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500,000.00 </w:t>
            </w:r>
          </w:p>
        </w:tc>
      </w:tr>
      <w:tr w:rsidR="00D05282" w:rsidRPr="00C55EBE" w:rsidTr="004A7933">
        <w:trPr>
          <w:trHeight w:val="288"/>
          <w:jc w:val="center"/>
        </w:trPr>
        <w:tc>
          <w:tcPr>
            <w:tcW w:w="5761" w:type="dxa"/>
            <w:shd w:val="clear" w:color="A6A6A6" w:fill="A6A6A6"/>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3 - FINANCIAMIENTO </w:t>
            </w:r>
          </w:p>
        </w:tc>
        <w:tc>
          <w:tcPr>
            <w:tcW w:w="2896" w:type="dxa"/>
            <w:shd w:val="clear" w:color="A6A6A6" w:fill="A6A6A6"/>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1,800,000.00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100" w:firstLine="18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3.2 - APLICACIONES FINANCIERAS (USOS)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1,800,000.00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200" w:firstLine="36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3.2.2 - DISMINUCIÓN DE PASIVOS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1,800,000.00 </w:t>
            </w:r>
          </w:p>
        </w:tc>
      </w:tr>
      <w:tr w:rsidR="00D05282" w:rsidRPr="00C55EBE" w:rsidTr="004A7933">
        <w:trPr>
          <w:trHeight w:val="288"/>
          <w:jc w:val="center"/>
        </w:trPr>
        <w:tc>
          <w:tcPr>
            <w:tcW w:w="5761" w:type="dxa"/>
            <w:shd w:val="clear" w:color="D9D9D9" w:fill="D9D9D9"/>
            <w:noWrap/>
            <w:vAlign w:val="bottom"/>
            <w:hideMark/>
          </w:tcPr>
          <w:p w:rsidR="00D05282" w:rsidRPr="00C55EBE" w:rsidRDefault="00D05282" w:rsidP="004A7933">
            <w:pPr>
              <w:spacing w:after="0" w:line="240" w:lineRule="auto"/>
              <w:ind w:firstLineChars="300" w:firstLine="540"/>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3.2.2.1 - DISMINUCIÓN DE PASIVOS CORRIENTES </w:t>
            </w:r>
          </w:p>
        </w:tc>
        <w:tc>
          <w:tcPr>
            <w:tcW w:w="2896" w:type="dxa"/>
            <w:shd w:val="clear" w:color="D9D9D9" w:fill="D9D9D9"/>
            <w:noWrap/>
            <w:vAlign w:val="bottom"/>
            <w:hideMark/>
          </w:tcPr>
          <w:p w:rsidR="00D05282" w:rsidRPr="00C55EBE" w:rsidRDefault="00D05282" w:rsidP="004A7933">
            <w:pPr>
              <w:spacing w:after="0" w:line="240" w:lineRule="auto"/>
              <w:rPr>
                <w:rFonts w:ascii="Arial" w:eastAsia="Times New Roman" w:hAnsi="Arial" w:cs="Arial"/>
                <w:sz w:val="18"/>
                <w:szCs w:val="18"/>
                <w:lang w:eastAsia="es-MX"/>
              </w:rPr>
            </w:pPr>
            <w:r w:rsidRPr="00C55EBE">
              <w:rPr>
                <w:rFonts w:ascii="Arial" w:eastAsia="Times New Roman" w:hAnsi="Arial" w:cs="Arial"/>
                <w:sz w:val="18"/>
                <w:szCs w:val="18"/>
                <w:lang w:eastAsia="es-MX"/>
              </w:rPr>
              <w:t xml:space="preserve">                        1,800,000.00 </w:t>
            </w:r>
          </w:p>
        </w:tc>
      </w:tr>
      <w:tr w:rsidR="00D05282" w:rsidRPr="00C55EBE" w:rsidTr="004A7933">
        <w:trPr>
          <w:trHeight w:val="288"/>
          <w:jc w:val="center"/>
        </w:trPr>
        <w:tc>
          <w:tcPr>
            <w:tcW w:w="5761" w:type="dxa"/>
            <w:shd w:val="clear" w:color="auto" w:fill="auto"/>
            <w:noWrap/>
            <w:vAlign w:val="bottom"/>
            <w:hideMark/>
          </w:tcPr>
          <w:p w:rsidR="00D05282" w:rsidRPr="00C55EBE" w:rsidRDefault="00D05282" w:rsidP="004A7933">
            <w:pPr>
              <w:spacing w:after="0" w:line="240" w:lineRule="auto"/>
              <w:ind w:firstLineChars="400" w:firstLine="720"/>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3.2.2.1.3 - AMORTIZACIÓN  DE  LA  PORCIÓN  CIRCULANTE  DE  LA  DEUDA PÚBLICA DE LARGO PLAZO </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color w:val="000000"/>
                <w:sz w:val="18"/>
                <w:szCs w:val="18"/>
                <w:lang w:eastAsia="es-MX"/>
              </w:rPr>
            </w:pPr>
            <w:r w:rsidRPr="00C55EBE">
              <w:rPr>
                <w:rFonts w:ascii="Arial" w:eastAsia="Times New Roman" w:hAnsi="Arial" w:cs="Arial"/>
                <w:color w:val="000000"/>
                <w:sz w:val="18"/>
                <w:szCs w:val="18"/>
                <w:lang w:eastAsia="es-MX"/>
              </w:rPr>
              <w:t xml:space="preserve">                        1,800,000.00 </w:t>
            </w:r>
          </w:p>
        </w:tc>
      </w:tr>
      <w:tr w:rsidR="00D05282" w:rsidRPr="00C55EBE" w:rsidTr="004A7933">
        <w:trPr>
          <w:trHeight w:val="288"/>
          <w:jc w:val="center"/>
        </w:trPr>
        <w:tc>
          <w:tcPr>
            <w:tcW w:w="5761" w:type="dxa"/>
            <w:shd w:val="clear" w:color="auto" w:fill="auto"/>
            <w:vAlign w:val="bottom"/>
            <w:hideMark/>
          </w:tcPr>
          <w:p w:rsidR="00D05282" w:rsidRPr="00C55EBE" w:rsidRDefault="00D05282" w:rsidP="004A7933">
            <w:pPr>
              <w:spacing w:after="0" w:line="240" w:lineRule="auto"/>
              <w:rPr>
                <w:rFonts w:ascii="Arial" w:eastAsia="Times New Roman" w:hAnsi="Arial" w:cs="Arial"/>
                <w:b/>
                <w:bCs/>
                <w:color w:val="000000"/>
                <w:sz w:val="18"/>
                <w:szCs w:val="18"/>
                <w:lang w:eastAsia="es-MX"/>
              </w:rPr>
            </w:pPr>
            <w:r w:rsidRPr="00C55EBE">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D05282" w:rsidRPr="00C55EBE" w:rsidRDefault="00D05282" w:rsidP="004A7933">
            <w:pPr>
              <w:spacing w:after="0" w:line="240" w:lineRule="auto"/>
              <w:rPr>
                <w:rFonts w:ascii="Arial" w:eastAsia="Times New Roman" w:hAnsi="Arial" w:cs="Arial"/>
                <w:b/>
                <w:bCs/>
                <w:color w:val="000000"/>
                <w:sz w:val="18"/>
                <w:szCs w:val="18"/>
                <w:lang w:eastAsia="es-MX"/>
              </w:rPr>
            </w:pPr>
            <w:r w:rsidRPr="00C55EBE">
              <w:rPr>
                <w:rFonts w:ascii="Arial" w:eastAsia="Times New Roman" w:hAnsi="Arial" w:cs="Arial"/>
                <w:b/>
                <w:bCs/>
                <w:color w:val="000000"/>
                <w:sz w:val="18"/>
                <w:szCs w:val="18"/>
                <w:lang w:eastAsia="es-MX"/>
              </w:rPr>
              <w:t xml:space="preserve"> $                 123,651,855.72 </w:t>
            </w:r>
          </w:p>
        </w:tc>
      </w:tr>
    </w:tbl>
    <w:p w:rsidR="00D05282" w:rsidRPr="003F3712" w:rsidRDefault="00D05282" w:rsidP="00D05282">
      <w:pPr>
        <w:spacing w:after="0"/>
        <w:rPr>
          <w:rFonts w:ascii="Arial" w:hAnsi="Arial" w:cs="Arial"/>
          <w:color w:val="000000"/>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5B402B">
        <w:rPr>
          <w:rFonts w:ascii="Arial" w:hAnsi="Arial" w:cs="Arial"/>
          <w:b/>
          <w:u w:val="single"/>
        </w:rPr>
        <w:t>10</w:t>
      </w:r>
      <w:r>
        <w:rPr>
          <w:rFonts w:ascii="Arial" w:hAnsi="Arial" w:cs="Arial"/>
        </w:rPr>
        <w:t>_.-</w:t>
      </w:r>
      <w:r w:rsidRPr="003F3712">
        <w:rPr>
          <w:rFonts w:ascii="Arial" w:hAnsi="Arial" w:cs="Arial"/>
          <w:color w:val="000000"/>
        </w:rPr>
        <w:t xml:space="preserve">El </w:t>
      </w:r>
      <w:r w:rsidRPr="004A1F37">
        <w:rPr>
          <w:rFonts w:ascii="Arial" w:hAnsi="Arial" w:cs="Arial"/>
          <w:color w:val="000000"/>
        </w:rPr>
        <w:t>presupuesto de egresos municipal del ejercicio 2015</w:t>
      </w:r>
      <w:r>
        <w:rPr>
          <w:rFonts w:ascii="Arial" w:hAnsi="Arial" w:cs="Arial"/>
          <w:color w:val="000000"/>
        </w:rPr>
        <w:t xml:space="preserve"> </w:t>
      </w:r>
      <w:r w:rsidRPr="004A1F37">
        <w:rPr>
          <w:rFonts w:ascii="Arial" w:hAnsi="Arial" w:cs="Arial"/>
          <w:color w:val="000000"/>
        </w:rPr>
        <w:t>con base en la clasificación por objeto del gasto en</w:t>
      </w:r>
      <w:r w:rsidRPr="003F3712">
        <w:rPr>
          <w:rFonts w:ascii="Arial" w:hAnsi="Arial" w:cs="Arial"/>
          <w:color w:val="000000"/>
        </w:rPr>
        <w:t xml:space="preserve"> el tercer nivel de desagregación (partida genérica), se distribuye de la siguiente manera:</w:t>
      </w:r>
    </w:p>
    <w:p w:rsidR="00D05282" w:rsidRDefault="00D05282" w:rsidP="00D05282">
      <w:pPr>
        <w:spacing w:after="0"/>
        <w:jc w:val="both"/>
        <w:rPr>
          <w:rFonts w:ascii="Arial" w:hAnsi="Arial" w:cs="Arial"/>
          <w:color w:val="000000"/>
        </w:rPr>
      </w:pPr>
    </w:p>
    <w:tbl>
      <w:tblPr>
        <w:tblW w:w="8676" w:type="dxa"/>
        <w:jc w:val="center"/>
        <w:tblInd w:w="7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0"/>
        <w:gridCol w:w="2896"/>
      </w:tblGrid>
      <w:tr w:rsidR="00D05282" w:rsidRPr="00980AFD" w:rsidTr="004A7933">
        <w:trPr>
          <w:trHeight w:val="288"/>
          <w:jc w:val="center"/>
        </w:trPr>
        <w:tc>
          <w:tcPr>
            <w:tcW w:w="5780" w:type="dxa"/>
            <w:shd w:val="clear" w:color="A6A6A6" w:fill="A6A6A6"/>
            <w:noWrap/>
            <w:vAlign w:val="center"/>
          </w:tcPr>
          <w:p w:rsidR="00D05282" w:rsidRPr="00A20F3C" w:rsidRDefault="00D05282" w:rsidP="004A7933">
            <w:pPr>
              <w:spacing w:after="0" w:line="240" w:lineRule="auto"/>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COG (partida genérica)</w:t>
            </w:r>
          </w:p>
        </w:tc>
        <w:tc>
          <w:tcPr>
            <w:tcW w:w="2896" w:type="dxa"/>
            <w:shd w:val="clear" w:color="A6A6A6" w:fill="A6A6A6"/>
            <w:noWrap/>
            <w:vAlign w:val="center"/>
          </w:tcPr>
          <w:p w:rsidR="00D05282" w:rsidRPr="00A20F3C" w:rsidRDefault="00D05282" w:rsidP="004A7933">
            <w:pPr>
              <w:spacing w:after="0" w:line="240" w:lineRule="auto"/>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Presupuesto Aprobado</w:t>
            </w:r>
          </w:p>
        </w:tc>
      </w:tr>
      <w:tr w:rsidR="00D05282" w:rsidRPr="00980AFD" w:rsidTr="004A7933">
        <w:trPr>
          <w:trHeight w:val="288"/>
          <w:jc w:val="center"/>
        </w:trPr>
        <w:tc>
          <w:tcPr>
            <w:tcW w:w="5780"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10000 - SERVICIOS PERSONALES</w:t>
            </w:r>
          </w:p>
        </w:tc>
        <w:tc>
          <w:tcPr>
            <w:tcW w:w="2896" w:type="dxa"/>
            <w:shd w:val="clear" w:color="A6A6A6" w:fill="A6A6A6"/>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58,354,015.92</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11000 - REMUNERACIONES AL PERSONAL DE CARÁCTER PERMANENTE</w:t>
            </w: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980AFD">
              <w:rPr>
                <w:rFonts w:ascii="Arial" w:eastAsia="Times New Roman" w:hAnsi="Arial" w:cs="Arial"/>
                <w:color w:val="000000"/>
                <w:sz w:val="18"/>
                <w:szCs w:val="18"/>
                <w:lang w:eastAsia="es-MX"/>
              </w:rPr>
              <w:t>48,632,525.23</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11300 - SUELDOS BASE AL PERSONAL PERMANENTE</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48,632,525.23 </w:t>
            </w:r>
          </w:p>
        </w:tc>
      </w:tr>
      <w:tr w:rsidR="00D05282" w:rsidRPr="00980AFD" w:rsidTr="004A7933">
        <w:trPr>
          <w:trHeight w:val="234"/>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12000 - REMUNERACIONES AL PERSONAL DE CARÁCTER TRANSITORIO</w:t>
            </w:r>
            <w:r>
              <w:rPr>
                <w:rFonts w:ascii="Arial" w:eastAsia="Times New Roman" w:hAnsi="Arial" w:cs="Arial"/>
                <w:sz w:val="18"/>
                <w:szCs w:val="18"/>
                <w:lang w:eastAsia="es-MX"/>
              </w:rPr>
              <w:t xml:space="preserve">                       </w:t>
            </w:r>
            <w:r w:rsidRPr="00980AFD">
              <w:rPr>
                <w:rFonts w:ascii="Arial" w:eastAsia="Times New Roman" w:hAnsi="Arial" w:cs="Arial"/>
                <w:color w:val="000000"/>
                <w:sz w:val="18"/>
                <w:szCs w:val="18"/>
                <w:lang w:eastAsia="es-MX"/>
              </w:rPr>
              <w:t>250,000.00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12200 - SUELDOS BASE AL PERSONAL EVENTUAL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250,000.00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13000 - REMUNERACIONES ADICIONALES Y ESPECIALES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5,849,423.83</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13100 - PRIMAS POR AÑOS DE SERVICIOS EFECTIVOS PRESTADOS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714,451.40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13200 - PRIMAS DE VACACIONES, DOMINICAL Y GRATIFICACIÓN DE FIN DE AÑO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4,920,638.43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13300 - HORAS EXTRAORDINARIAS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214,334.00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14000 - SEGURIDAD SOCIAL</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2,413,757.20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14100 - APORTACIONES DE SEGURIDAD SOCIAL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2,313,757.20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14400 - APORTACIONES PARA SEGUROS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15000 - OTRAS PRESTACIONES SOCIALES Y ECONÓMICAS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1,120,000.00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15200 - INDEMNIZACIONES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15400 - PRESTACIONES CONTRACTUALES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15600 - OTRAS PRESTACIONES SOCIALES Y ECONÓMICAS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16000 - PREVISIONES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88,309.66</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16100 - PREVISIONES DE CARÁCTER LABORAL, ECONÓMICA Y DE SEGURIDAD SOCIAL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88,309.66 </w:t>
            </w:r>
          </w:p>
        </w:tc>
      </w:tr>
      <w:tr w:rsidR="00D05282" w:rsidRPr="00980AFD" w:rsidTr="004A7933">
        <w:trPr>
          <w:trHeight w:val="288"/>
          <w:jc w:val="center"/>
        </w:trPr>
        <w:tc>
          <w:tcPr>
            <w:tcW w:w="5780"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20000 - MATERIALES Y SUMINISTROS</w:t>
            </w:r>
          </w:p>
        </w:tc>
        <w:tc>
          <w:tcPr>
            <w:tcW w:w="2896" w:type="dxa"/>
            <w:shd w:val="clear" w:color="A6A6A6" w:fill="A6A6A6"/>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11,156,107.09</w:t>
            </w:r>
          </w:p>
        </w:tc>
      </w:tr>
      <w:tr w:rsidR="00D05282" w:rsidRPr="00980AFD" w:rsidTr="004A7933">
        <w:trPr>
          <w:trHeight w:val="288"/>
          <w:jc w:val="center"/>
        </w:trPr>
        <w:tc>
          <w:tcPr>
            <w:tcW w:w="8676" w:type="dxa"/>
            <w:gridSpan w:val="2"/>
            <w:shd w:val="clear" w:color="D9D9D9" w:fill="D9D9D9"/>
            <w:noWrap/>
            <w:vAlign w:val="bottom"/>
            <w:hideMark/>
          </w:tcPr>
          <w:p w:rsidR="00D05282"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21000 - MATERIALES DE ADMINISTRACIÓN, EMISIÓN DE </w:t>
            </w:r>
          </w:p>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DOCUMENTOS Y ARTÍCULOS OFICIALES</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1,343,593.48</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21100 - MATERIALES, ÚTILES Y EQUIPOS MENORES DE OFICINA</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395,992.37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21200 - MATERIALES Y ÚTILES DE IMPRESIÓN Y REPRODUCCIÓN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352,863.32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21400 - MATERIALES, ÚTILES Y EQUIPOS MENORES DE TECNOLOGÍAS DE LA INFORMACIÓN Y COMUNICACIONES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418,737.79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21600 - MATERIAL DE LIMPIEZA</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176,000.00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22000 - ALIMENTOS Y UTENSILIOS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426,000.00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22100 - PRODUCTOS ALIMENTICIOS PARA PERSONAS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426,000.00 </w:t>
            </w:r>
          </w:p>
        </w:tc>
      </w:tr>
      <w:tr w:rsidR="00D05282" w:rsidRPr="00980AFD" w:rsidTr="004A7933">
        <w:trPr>
          <w:trHeight w:val="288"/>
          <w:jc w:val="center"/>
        </w:trPr>
        <w:tc>
          <w:tcPr>
            <w:tcW w:w="8676" w:type="dxa"/>
            <w:gridSpan w:val="2"/>
            <w:shd w:val="clear" w:color="D9D9D9" w:fill="D9D9D9"/>
            <w:noWrap/>
            <w:vAlign w:val="bottom"/>
            <w:hideMark/>
          </w:tcPr>
          <w:p w:rsidR="00D05282"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24000 - MATERIALES Y ARTÍCULOS DE CONSTRUCCIÓN Y DE </w:t>
            </w:r>
          </w:p>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REPARACIÓN</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1,032,147.01</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24600 - MATERIAL ELÉCTRICO Y ELECTRÓNICO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24800 - MATERIALES COMPLEMENTARIOS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24900 - OTROS MATERIALES Y ARTÍCULOS DE CONSTRUCCIÓN Y REPARACIÓN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352,147.01 </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25000 - PRODUCTOS QUÍMICOS, FARMACÉUTICOS Y DE LABORATORIO</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2,080,000.00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25300 - MEDICINAS Y PRODUCTOS FARMACÉUTICOS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25400 - MATERIALES, ACCESORIOS Y SUMINISTROS MÉDICOS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26000 - COMBUSTIBLES, LUBRICANTES Y ADITIVOS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4,977,740.49</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26100 - COMBUSTIBLES, LUBRICANTES Y ADITIVOS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4,977,740.49 </w:t>
            </w:r>
          </w:p>
        </w:tc>
      </w:tr>
      <w:tr w:rsidR="00D05282" w:rsidRPr="00980AFD" w:rsidTr="004A7933">
        <w:trPr>
          <w:trHeight w:val="288"/>
          <w:jc w:val="center"/>
        </w:trPr>
        <w:tc>
          <w:tcPr>
            <w:tcW w:w="8676" w:type="dxa"/>
            <w:gridSpan w:val="2"/>
            <w:shd w:val="clear" w:color="D9D9D9" w:fill="D9D9D9"/>
            <w:noWrap/>
            <w:vAlign w:val="bottom"/>
            <w:hideMark/>
          </w:tcPr>
          <w:p w:rsidR="00D05282"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27000 - VESTUARIO, BLANCOS, PRENDAS DE PROTECCIÓN Y </w:t>
            </w:r>
          </w:p>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ARTÍCULOS DEPORTIVOS</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996,000.00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27100 - VESTUARIO Y UNIFORMES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27200 - PRENDAS DE SEGURIDAD Y PROTECCIÓN PERSONAL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296,000.00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27300 - ARTÍCULOS DEPORTIVOS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500,000.00 </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29000 - HERRAMIENTAS, REFACCIONES Y ACCESORIOS MENORES</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300,626.11</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29100 - HERRAMIENTAS MENORES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240,626.11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29200 - REFACCIONES Y ACCESORIOS MENORES DE EDIFICIOS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48,000.00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29400 - REFACCIONES Y ACCESORIOS MENORES DE EQUIPO DE CÓMPUTO Y TECNOLOGÍAS DE LA INFORMACIÓN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780"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30000 - SERVICIOS GENERALES</w:t>
            </w:r>
          </w:p>
        </w:tc>
        <w:tc>
          <w:tcPr>
            <w:tcW w:w="2896" w:type="dxa"/>
            <w:shd w:val="clear" w:color="A6A6A6" w:fill="A6A6A6"/>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16,721,915.55</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31000 - SERVICIOS BASICOS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3,312,506.67</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31100 - ENERGÍA ELÉCTRICA</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31400 - TELEFONÍA TRADICIONAL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179,506.67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31500 - TELEFONÍA CELULAR</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133,000.00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32000 - SERVICIOS DE ARRENDAMIENTO</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2,632,000.00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32200 - ARRENDAMIENTO DE EDIFICIOS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32300 - ARRENDAMIENTO DE MOBILIARIO Y EQUIPO DE ADMINISTRACIÓN, EDUCACIONAL Y RECREATIVO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152,000.00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32500 - ARRENDAMIENTO DE EQUIPO DE TRANSPORTE</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950,000.00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32600 - ARRENDAMIENTO DE MAQUINARIA, OTROS EQUIPOS Y HERRAMIENTAS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1,300,000.00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32900 - OTROS ARRENDAMIENTOS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150,000.00 </w:t>
            </w:r>
          </w:p>
        </w:tc>
      </w:tr>
      <w:tr w:rsidR="00D05282" w:rsidRPr="00980AFD" w:rsidTr="004A7933">
        <w:trPr>
          <w:trHeight w:val="288"/>
          <w:jc w:val="center"/>
        </w:trPr>
        <w:tc>
          <w:tcPr>
            <w:tcW w:w="8676" w:type="dxa"/>
            <w:gridSpan w:val="2"/>
            <w:shd w:val="clear" w:color="D9D9D9" w:fill="D9D9D9"/>
            <w:noWrap/>
            <w:vAlign w:val="bottom"/>
            <w:hideMark/>
          </w:tcPr>
          <w:p w:rsidR="00D05282"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33000 - SERVICIOS PROFESIONALES, CIENTÍFICOS, TÉCNICOS Y </w:t>
            </w:r>
          </w:p>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OTROS SERVICIOS</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1,534,552.84</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33100 - SERVICIOS LEGALES, DE CONTABILIDAD, AUDITORÍA Y RELACIONADOS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1,040,000.00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33300 - SERVICIOS DE CONSULTORÍA ADMINISTRATIVA, PROCESOS, TÉCNICA Y EN TECNOLOGÍAS DE LA INFORMACIÓN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114,552.84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33600 - SERVICIOS DE APOYO ADMINISTRATIVO, FOTOCOPIADO E IMPRESIÓN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33700 - SERVICIOS DE PROTECCIÓN Y SEGURIDAD</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30,000.00 </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34000 - SERVICIOS FINANCIEROS, BANCARIOS Y COMERCIALES</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95,758.12</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34100 - SERVICIOS FINANCIEROS Y BANCARIOS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55,758.12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34700 - FLETES Y MANIOBRAS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40,000.00 </w:t>
            </w:r>
          </w:p>
        </w:tc>
      </w:tr>
      <w:tr w:rsidR="00D05282" w:rsidRPr="00980AFD" w:rsidTr="004A7933">
        <w:trPr>
          <w:trHeight w:val="288"/>
          <w:jc w:val="center"/>
        </w:trPr>
        <w:tc>
          <w:tcPr>
            <w:tcW w:w="8676" w:type="dxa"/>
            <w:gridSpan w:val="2"/>
            <w:shd w:val="clear" w:color="D9D9D9" w:fill="D9D9D9"/>
            <w:noWrap/>
            <w:vAlign w:val="bottom"/>
            <w:hideMark/>
          </w:tcPr>
          <w:p w:rsidR="00D05282"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35000 - SERVICIOS DE INSTALACIÓN, REPARACIÓN, </w:t>
            </w:r>
          </w:p>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MANTENIMIENTO Y CONSERVACIÓN</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2,974,488.42</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35100 - CONSERVACIÓN Y MANTENIMIENTO MENOR DE INMUEBLES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590,000.00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35200 - INSTALACIÓN, REPARACIÓN Y MANTENIMIENTO DE MOBILIARIO Y EQUIPO DE ADMINISTRACIÓN, EDUCACIONAL Y</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35300 - INSTALACIÓN, REPARACIÓN Y MANTENIMIENTO DE EQUIPO DE CÓMPUTO Y TECNOLOGÍAS DE LA INFORMACIÓN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35500 - REPARACIÓN Y MANTENIMIENTO DE EQUIPO DE TRANSPORTE</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1,934,488.42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35700 - INSTALACIÓN, REPARACIÓN Y MANTENIMIENTO DE MAQUINARIA, OTROS EQUIPOS Y HERRAMIENTA</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390,000.00 </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36000 - SERVICIOS DE COMUNICACIÓN SOCIAL Y PUBLICIDAD</w:t>
            </w:r>
            <w:r>
              <w:rPr>
                <w:rFonts w:ascii="Arial" w:eastAsia="Times New Roman" w:hAnsi="Arial" w:cs="Arial"/>
                <w:sz w:val="18"/>
                <w:szCs w:val="18"/>
                <w:lang w:eastAsia="es-MX"/>
              </w:rPr>
              <w:t xml:space="preserve">                                        </w:t>
            </w:r>
            <w:r w:rsidRPr="00C55EBE">
              <w:rPr>
                <w:rFonts w:ascii="Arial" w:eastAsia="Times New Roman" w:hAnsi="Arial" w:cs="Arial"/>
                <w:sz w:val="18"/>
                <w:szCs w:val="18"/>
                <w:lang w:eastAsia="es-MX"/>
              </w:rPr>
              <w:t>976,000.00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36100 - DIFUSIÓN POR RADIO, TELEVISIÓN Y OTROS MEDIOS DE MENSAJES SOBRE PROGRAMAS Y ACTIVIDADES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36900 - OTROS SERVICIOS DE INFORMACIÓN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176,000.00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37000 - SERVICIOS DE TRASLADO Y VIÁTICOS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1,055,279.33</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37100 - PASAJES AÉREOS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37500 - VIÁTICOS EN EL PAÍS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805,279.33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38000 - SERVICIOS OFICIALES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841,330.17</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38100 - GASTOS DE CEREMONIAL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380,665.09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38200 - GASTOS DE ORDEN SOCIAL Y CULTURAL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460,665.08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39000 - OTROS SERVICIOS GENERALES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3,300,000.00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39100 - SERVICIOS FUNERARIOS Y DE CEMENTERIOS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39200 - IMPUESTOS Y DERECHOS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39500 - PENAS, MULTAS, ACCESORIOS Y ACTUALIZACIONES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39600 - OTROS GASTOS POR RESPONSABILIDADES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39900 - OTROS SERVICIOS GENERALES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2,000,000.00 </w:t>
            </w:r>
          </w:p>
        </w:tc>
      </w:tr>
      <w:tr w:rsidR="00D05282" w:rsidRPr="00980AFD" w:rsidTr="004A7933">
        <w:trPr>
          <w:trHeight w:val="373"/>
          <w:jc w:val="center"/>
        </w:trPr>
        <w:tc>
          <w:tcPr>
            <w:tcW w:w="5780" w:type="dxa"/>
            <w:shd w:val="clear" w:color="A6A6A6" w:fill="A6A6A6"/>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40000 - TRANSFERENCIAS, ASIGNACIONES, SUBSIDIOS Y OTRAS AYUDAS</w:t>
            </w:r>
          </w:p>
        </w:tc>
        <w:tc>
          <w:tcPr>
            <w:tcW w:w="2896" w:type="dxa"/>
            <w:shd w:val="clear" w:color="A6A6A6" w:fill="A6A6A6"/>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11,037,200.00</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42000 - TRANSFERENCIAS AL RESTO DEL SECTOR PÚBLICO</w:t>
            </w: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980AFD">
              <w:rPr>
                <w:rFonts w:ascii="Arial" w:eastAsia="Times New Roman" w:hAnsi="Arial" w:cs="Arial"/>
                <w:color w:val="000000"/>
                <w:sz w:val="18"/>
                <w:szCs w:val="18"/>
                <w:lang w:eastAsia="es-MX"/>
              </w:rPr>
              <w:t xml:space="preserve"> 1,000,000.00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42500 - TRANSFERENCIAS A FIDEICOMISOS DE ENTIDADES FEDERATIVAS Y MUNICIPIOS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43000 - SUBSIDIOS Y SUBVENCIONES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4,450,000.00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43100 - SUBSIDIOS A LA PRODUCCIÓN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43200 - SUBSIDIOS A LA DISTRIBUCIÓN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43800 - SUBSIDIOS A ENTIDADES FEDERATIVAS Y MUNICIPIOS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2,750,000.00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43900 - OTROS SUBSIDIOS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350,000.00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44000 - AYUDAS SOCIALES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2,627,200.00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44100 - AYUDAS SOCIALES A PERSONAS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44500 - AYUDAS SOCIALES A INSTITUCIONES SIN FINES DE LUCRO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2,327,200.00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44800 - AYUDAS POR DESASTRES NATURALES Y OTROS SINIESTROS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45000 - PENSIONES Y JUBILACIONES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2,880,000.00</w:t>
            </w:r>
          </w:p>
        </w:tc>
      </w:tr>
      <w:tr w:rsidR="00D05282" w:rsidRPr="00980AFD" w:rsidTr="004A7933">
        <w:trPr>
          <w:trHeight w:val="288"/>
          <w:jc w:val="center"/>
        </w:trPr>
        <w:tc>
          <w:tcPr>
            <w:tcW w:w="5780" w:type="dxa"/>
            <w:shd w:val="clear" w:color="auto" w:fill="auto"/>
            <w:noWrap/>
            <w:vAlign w:val="bottom"/>
          </w:tcPr>
          <w:p w:rsidR="00D05282" w:rsidRPr="00F67939" w:rsidRDefault="00D05282" w:rsidP="004A7933">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45100 - PENSIONES</w:t>
            </w:r>
          </w:p>
        </w:tc>
        <w:tc>
          <w:tcPr>
            <w:tcW w:w="2896" w:type="dxa"/>
            <w:shd w:val="clear" w:color="auto" w:fill="auto"/>
            <w:noWrap/>
            <w:vAlign w:val="bottom"/>
          </w:tcPr>
          <w:p w:rsidR="00D05282" w:rsidRDefault="00D05282" w:rsidP="004A793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45200 - JUBILACIONES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2,880,000.00 </w:t>
            </w:r>
          </w:p>
        </w:tc>
      </w:tr>
      <w:tr w:rsidR="00D05282" w:rsidRPr="00980AFD" w:rsidTr="004A7933">
        <w:trPr>
          <w:trHeight w:val="288"/>
          <w:jc w:val="center"/>
        </w:trPr>
        <w:tc>
          <w:tcPr>
            <w:tcW w:w="5780" w:type="dxa"/>
            <w:shd w:val="clear" w:color="auto" w:fill="auto"/>
            <w:noWrap/>
            <w:vAlign w:val="bottom"/>
          </w:tcPr>
          <w:p w:rsidR="00D05282" w:rsidRPr="00F67939" w:rsidRDefault="00D05282" w:rsidP="004A7933">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45900 - OTRAS PENSIONES Y JUBILACIONES</w:t>
            </w:r>
          </w:p>
        </w:tc>
        <w:tc>
          <w:tcPr>
            <w:tcW w:w="2896" w:type="dxa"/>
            <w:shd w:val="clear" w:color="auto" w:fill="auto"/>
            <w:noWrap/>
            <w:vAlign w:val="bottom"/>
          </w:tcPr>
          <w:p w:rsidR="00D05282" w:rsidRDefault="00D05282" w:rsidP="004A793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0.00</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48000 - DONATIVOS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80,000.00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48100 - DONATIVOS A INSTITUCIONES SIN FINES DE LUCRO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80,000.00 </w:t>
            </w:r>
          </w:p>
        </w:tc>
      </w:tr>
      <w:tr w:rsidR="00D05282" w:rsidRPr="00980AFD" w:rsidTr="004A7933">
        <w:trPr>
          <w:trHeight w:val="288"/>
          <w:jc w:val="center"/>
        </w:trPr>
        <w:tc>
          <w:tcPr>
            <w:tcW w:w="5780"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50000 - BIENES MUEBLES, INMUEBLES E INTANGIBLES</w:t>
            </w:r>
          </w:p>
        </w:tc>
        <w:tc>
          <w:tcPr>
            <w:tcW w:w="2896" w:type="dxa"/>
            <w:shd w:val="clear" w:color="A6A6A6" w:fill="A6A6A6"/>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2,990,857.26</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51000 - MOBILIARIO Y EQUIPO DE ADMINISTRACIÓN</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1,312,000.00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51100 - MUEBLES DE OFICINA Y ESTANTERÍA</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480,000.00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51300 - BIENES ARTÍSTICOS, CULTURALES Y CIENTÍFICOS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51500 - EQUIPO DE CÓMPUTO Y DE TECNOLOGÍA DE LA INFORMACIÓN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432,000.00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51900 - OTROS MOBILIARIOS Y EQUIPOS DE ADMINISTRACIÓN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300,000.00 </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52000 - MOBILIARIO Y EQUIPO EDUCACIONAL Y RECREATIVO</w:t>
            </w: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980AFD">
              <w:rPr>
                <w:rFonts w:ascii="Arial" w:eastAsia="Times New Roman" w:hAnsi="Arial" w:cs="Arial"/>
                <w:color w:val="000000"/>
                <w:sz w:val="18"/>
                <w:szCs w:val="18"/>
                <w:lang w:eastAsia="es-MX"/>
              </w:rPr>
              <w:t>72,000.00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52300 - CÁMARAS FOTOGRÁFICAS Y DE VIDEO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72,000.00 </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53000 - EQUIPO E INSTRUMENTAL MÉDICO Y DE LABORATORIO</w:t>
            </w: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980AFD">
              <w:rPr>
                <w:rFonts w:ascii="Arial" w:eastAsia="Times New Roman" w:hAnsi="Arial" w:cs="Arial"/>
                <w:color w:val="000000"/>
                <w:sz w:val="18"/>
                <w:szCs w:val="18"/>
                <w:lang w:eastAsia="es-MX"/>
              </w:rPr>
              <w:t xml:space="preserve">    100,000.00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53100 - EQUIPO MÉDICO Y DE LABORATORIO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54000 - VEHÍCULOS Y EQUIPO DE TRANSPORTE</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630,000.00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54100 - AUTOMÓVILES Y CAMIONES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630,000.00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56000 - MAQUINARIA, OTROS EQUIPOS Y HERRAMIENTAS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346,857.26</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56500 - EQUIPO DE COMUNICACIÓN Y TELECOMUNICACIÓN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146,857.26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56900 - OTROS EQUIPOS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58000 - BIENES INMUEBLES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500,000.00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58100 - TERRENOS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500,000.00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59000 - ACTIVOS INTANGIBLES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30,000.00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59100 - SOFTWARE</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30,000.00 </w:t>
            </w:r>
          </w:p>
        </w:tc>
      </w:tr>
      <w:tr w:rsidR="00D05282" w:rsidRPr="00980AFD" w:rsidTr="004A7933">
        <w:trPr>
          <w:trHeight w:val="288"/>
          <w:jc w:val="center"/>
        </w:trPr>
        <w:tc>
          <w:tcPr>
            <w:tcW w:w="5780"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60000 - INVERSIÓN PÚBLICA</w:t>
            </w:r>
          </w:p>
        </w:tc>
        <w:tc>
          <w:tcPr>
            <w:tcW w:w="2896" w:type="dxa"/>
            <w:shd w:val="clear" w:color="A6A6A6" w:fill="A6A6A6"/>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16,763,759.90</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62000 - OBRA PÚBLICA EN BIENES PROPIOS</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16,703,759.90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62400 - DIVISIÓN DE TERRENOS Y CONSTRUCCIÓN DE OBRAS DE URBANIZACIÓN</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16,703,759.90 </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62900 - TRABAJOS DE ACABADOS EN EDIFICACIONES Y OTROS TRABAJOS ESPECIALIZADOS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60,000.00 </w:t>
            </w:r>
          </w:p>
        </w:tc>
      </w:tr>
      <w:tr w:rsidR="00D05282" w:rsidRPr="00980AFD" w:rsidTr="004A7933">
        <w:trPr>
          <w:trHeight w:val="288"/>
          <w:jc w:val="center"/>
        </w:trPr>
        <w:tc>
          <w:tcPr>
            <w:tcW w:w="5780"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90000 - DEUDA PÚBLICA</w:t>
            </w:r>
          </w:p>
        </w:tc>
        <w:tc>
          <w:tcPr>
            <w:tcW w:w="2896" w:type="dxa"/>
            <w:shd w:val="clear" w:color="A6A6A6" w:fill="A6A6A6"/>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C55EBE">
              <w:rPr>
                <w:rFonts w:ascii="Arial" w:eastAsia="Times New Roman" w:hAnsi="Arial" w:cs="Arial"/>
                <w:sz w:val="18"/>
                <w:szCs w:val="18"/>
                <w:lang w:eastAsia="es-MX"/>
              </w:rPr>
              <w:t>6,628,000.00</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91000 - AMORTIZACIÓN DE LA DEUDA PÚBLICA</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1,800,000.00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91100 - AMORTIZACIÓN DE LA DEUDA INTERNA CON INSTITUCIONES DE CRÉDITO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1,800,000.00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92000 - INTERESES DE LA DEUDA PÚBLICA</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1,030,000.00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92100 - INTERESES DE LA DEUDA INTERNA CON INSTITUCIONES DE CRÉDITO</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1,030,000.00 </w:t>
            </w:r>
          </w:p>
        </w:tc>
      </w:tr>
      <w:tr w:rsidR="00D05282" w:rsidRPr="00980AFD" w:rsidTr="004A7933">
        <w:trPr>
          <w:trHeight w:val="288"/>
          <w:jc w:val="center"/>
        </w:trPr>
        <w:tc>
          <w:tcPr>
            <w:tcW w:w="5780"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93000 - COMISIONES DE LA DEUDA PÚBLICA</w:t>
            </w:r>
          </w:p>
        </w:tc>
        <w:tc>
          <w:tcPr>
            <w:tcW w:w="2896" w:type="dxa"/>
            <w:shd w:val="clear" w:color="D9D9D9" w:fill="D9D9D9"/>
            <w:noWrap/>
            <w:vAlign w:val="bottom"/>
            <w:hideMark/>
          </w:tcPr>
          <w:p w:rsidR="00D05282" w:rsidRPr="00980AFD" w:rsidRDefault="00D05282" w:rsidP="004A7933">
            <w:pPr>
              <w:spacing w:after="0" w:line="240" w:lineRule="auto"/>
              <w:jc w:val="right"/>
              <w:rPr>
                <w:rFonts w:ascii="Arial" w:eastAsia="Times New Roman" w:hAnsi="Arial" w:cs="Arial"/>
                <w:sz w:val="18"/>
                <w:szCs w:val="18"/>
                <w:lang w:eastAsia="es-MX"/>
              </w:rPr>
            </w:pPr>
            <w:r w:rsidRPr="00980AFD">
              <w:rPr>
                <w:rFonts w:ascii="Arial" w:eastAsia="Times New Roman" w:hAnsi="Arial" w:cs="Arial"/>
                <w:color w:val="000000"/>
                <w:sz w:val="18"/>
                <w:szCs w:val="18"/>
                <w:lang w:eastAsia="es-MX"/>
              </w:rPr>
              <w:t xml:space="preserve">                               6,000.00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93100 - COMISIONES DE LA DEUDA PÚBLICA INTERNA</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 </w:t>
            </w:r>
          </w:p>
        </w:tc>
      </w:tr>
      <w:tr w:rsidR="00D05282" w:rsidRPr="00980AFD" w:rsidTr="004A7933">
        <w:trPr>
          <w:trHeight w:val="288"/>
          <w:jc w:val="center"/>
        </w:trPr>
        <w:tc>
          <w:tcPr>
            <w:tcW w:w="5780" w:type="dxa"/>
            <w:shd w:val="clear" w:color="auto" w:fill="D9D9D9" w:themeFill="background1" w:themeFillShade="D9"/>
            <w:noWrap/>
            <w:vAlign w:val="bottom"/>
          </w:tcPr>
          <w:p w:rsidR="00D05282" w:rsidRPr="00F8475A"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94000 - GASTOS DE LA DEUDA PUBLICA</w:t>
            </w:r>
          </w:p>
        </w:tc>
        <w:tc>
          <w:tcPr>
            <w:tcW w:w="2896" w:type="dxa"/>
            <w:shd w:val="clear" w:color="auto" w:fill="D9D9D9" w:themeFill="background1" w:themeFillShade="D9"/>
            <w:noWrap/>
            <w:vAlign w:val="bottom"/>
          </w:tcPr>
          <w:p w:rsidR="00D05282" w:rsidRPr="006D20A8" w:rsidRDefault="00D05282" w:rsidP="004A7933">
            <w:pPr>
              <w:spacing w:after="0" w:line="240" w:lineRule="auto"/>
              <w:jc w:val="right"/>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D05282" w:rsidRPr="00980AFD" w:rsidTr="004A7933">
        <w:trPr>
          <w:trHeight w:val="288"/>
          <w:jc w:val="center"/>
        </w:trPr>
        <w:tc>
          <w:tcPr>
            <w:tcW w:w="5780" w:type="dxa"/>
            <w:shd w:val="clear" w:color="auto" w:fill="auto"/>
            <w:noWrap/>
            <w:vAlign w:val="bottom"/>
          </w:tcPr>
          <w:p w:rsidR="00D05282" w:rsidRPr="00F8475A" w:rsidRDefault="00D05282" w:rsidP="004A7933">
            <w:pPr>
              <w:spacing w:after="0" w:line="240" w:lineRule="auto"/>
              <w:ind w:firstLineChars="200" w:firstLine="360"/>
              <w:rPr>
                <w:rFonts w:ascii="Arial" w:eastAsia="Times New Roman" w:hAnsi="Arial" w:cs="Arial"/>
                <w:color w:val="000000"/>
                <w:sz w:val="18"/>
                <w:szCs w:val="18"/>
                <w:lang w:eastAsia="es-MX"/>
              </w:rPr>
            </w:pPr>
            <w:r w:rsidRPr="00F8475A">
              <w:rPr>
                <w:rFonts w:ascii="Arial" w:eastAsia="Times New Roman" w:hAnsi="Arial" w:cs="Arial"/>
                <w:color w:val="000000"/>
                <w:sz w:val="18"/>
                <w:szCs w:val="18"/>
                <w:lang w:eastAsia="es-MX"/>
              </w:rPr>
              <w:t>94</w:t>
            </w:r>
            <w:r>
              <w:rPr>
                <w:rFonts w:ascii="Arial" w:eastAsia="Times New Roman" w:hAnsi="Arial" w:cs="Arial"/>
                <w:color w:val="000000"/>
                <w:sz w:val="18"/>
                <w:szCs w:val="18"/>
                <w:lang w:eastAsia="es-MX"/>
              </w:rPr>
              <w:t>1</w:t>
            </w:r>
            <w:r w:rsidRPr="00F8475A">
              <w:rPr>
                <w:rFonts w:ascii="Arial" w:eastAsia="Times New Roman" w:hAnsi="Arial" w:cs="Arial"/>
                <w:color w:val="000000"/>
                <w:sz w:val="18"/>
                <w:szCs w:val="18"/>
                <w:lang w:eastAsia="es-MX"/>
              </w:rPr>
              <w:t>00</w:t>
            </w:r>
            <w:r>
              <w:rPr>
                <w:rFonts w:ascii="Arial" w:eastAsia="Times New Roman" w:hAnsi="Arial" w:cs="Arial"/>
                <w:color w:val="000000"/>
                <w:sz w:val="18"/>
                <w:szCs w:val="18"/>
                <w:lang w:eastAsia="es-MX"/>
              </w:rPr>
              <w:t xml:space="preserve"> - </w:t>
            </w:r>
            <w:r w:rsidRPr="00F8475A">
              <w:rPr>
                <w:rFonts w:ascii="Arial" w:eastAsia="Times New Roman" w:hAnsi="Arial" w:cs="Arial"/>
                <w:color w:val="000000"/>
                <w:sz w:val="18"/>
                <w:szCs w:val="18"/>
                <w:lang w:eastAsia="es-MX"/>
              </w:rPr>
              <w:t>GASTOS DE LA DEUDA PUBLICA</w:t>
            </w:r>
            <w:r>
              <w:rPr>
                <w:rFonts w:ascii="Arial" w:eastAsia="Times New Roman" w:hAnsi="Arial" w:cs="Arial"/>
                <w:color w:val="000000"/>
                <w:sz w:val="18"/>
                <w:szCs w:val="18"/>
                <w:lang w:eastAsia="es-MX"/>
              </w:rPr>
              <w:t xml:space="preserve"> INTERNA</w:t>
            </w:r>
          </w:p>
        </w:tc>
        <w:tc>
          <w:tcPr>
            <w:tcW w:w="2896" w:type="dxa"/>
            <w:shd w:val="clear" w:color="auto" w:fill="auto"/>
            <w:noWrap/>
            <w:vAlign w:val="bottom"/>
          </w:tcPr>
          <w:p w:rsidR="00D05282" w:rsidRPr="006D20A8" w:rsidRDefault="00D05282" w:rsidP="004A7933">
            <w:pPr>
              <w:spacing w:after="0" w:line="240" w:lineRule="auto"/>
              <w:jc w:val="right"/>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D05282" w:rsidRPr="00980AFD" w:rsidTr="004A7933">
        <w:trPr>
          <w:trHeight w:val="288"/>
          <w:jc w:val="center"/>
        </w:trPr>
        <w:tc>
          <w:tcPr>
            <w:tcW w:w="5780" w:type="dxa"/>
            <w:shd w:val="clear" w:color="auto" w:fill="D9D9D9" w:themeFill="background1" w:themeFillShade="D9"/>
            <w:noWrap/>
            <w:vAlign w:val="bottom"/>
          </w:tcPr>
          <w:p w:rsidR="00D05282" w:rsidRPr="00F8475A" w:rsidRDefault="00D05282" w:rsidP="004A7933">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w:t>
            </w:r>
            <w:r w:rsidRPr="00F8475A">
              <w:rPr>
                <w:rFonts w:ascii="Arial" w:hAnsi="Arial" w:cs="Arial"/>
                <w:sz w:val="18"/>
                <w:szCs w:val="18"/>
              </w:rPr>
              <w:t>95000 - COSTO POR COBERTURAS</w:t>
            </w:r>
          </w:p>
        </w:tc>
        <w:tc>
          <w:tcPr>
            <w:tcW w:w="2896" w:type="dxa"/>
            <w:shd w:val="clear" w:color="auto" w:fill="D9D9D9" w:themeFill="background1" w:themeFillShade="D9"/>
            <w:noWrap/>
            <w:vAlign w:val="bottom"/>
          </w:tcPr>
          <w:p w:rsidR="00D05282" w:rsidRPr="006D20A8" w:rsidRDefault="00D05282" w:rsidP="004A7933">
            <w:pPr>
              <w:spacing w:after="0" w:line="240" w:lineRule="auto"/>
              <w:jc w:val="right"/>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D05282" w:rsidRPr="00980AFD" w:rsidTr="004A7933">
        <w:trPr>
          <w:trHeight w:val="288"/>
          <w:jc w:val="center"/>
        </w:trPr>
        <w:tc>
          <w:tcPr>
            <w:tcW w:w="5780" w:type="dxa"/>
            <w:shd w:val="clear" w:color="auto" w:fill="auto"/>
            <w:noWrap/>
            <w:vAlign w:val="bottom"/>
          </w:tcPr>
          <w:p w:rsidR="00D05282" w:rsidRPr="00F8475A" w:rsidRDefault="00D05282" w:rsidP="004A7933">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951</w:t>
            </w:r>
            <w:r w:rsidRPr="00F8475A">
              <w:rPr>
                <w:rFonts w:ascii="Arial" w:hAnsi="Arial" w:cs="Arial"/>
                <w:sz w:val="18"/>
                <w:szCs w:val="18"/>
              </w:rPr>
              <w:t>00</w:t>
            </w:r>
            <w:r>
              <w:rPr>
                <w:rFonts w:ascii="Arial" w:hAnsi="Arial" w:cs="Arial"/>
                <w:sz w:val="18"/>
                <w:szCs w:val="18"/>
              </w:rPr>
              <w:t xml:space="preserve"> - </w:t>
            </w:r>
            <w:r w:rsidRPr="00F8475A">
              <w:rPr>
                <w:rFonts w:ascii="Arial" w:hAnsi="Arial" w:cs="Arial"/>
                <w:sz w:val="18"/>
                <w:szCs w:val="18"/>
              </w:rPr>
              <w:t>COSTO POR COBERTURAS</w:t>
            </w:r>
          </w:p>
        </w:tc>
        <w:tc>
          <w:tcPr>
            <w:tcW w:w="2896" w:type="dxa"/>
            <w:shd w:val="clear" w:color="auto" w:fill="auto"/>
            <w:noWrap/>
            <w:vAlign w:val="bottom"/>
          </w:tcPr>
          <w:p w:rsidR="00D05282" w:rsidRPr="006D20A8" w:rsidRDefault="00D05282" w:rsidP="004A7933">
            <w:pPr>
              <w:spacing w:after="0" w:line="240" w:lineRule="auto"/>
              <w:jc w:val="right"/>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D05282" w:rsidRPr="00980AFD" w:rsidTr="004A7933">
        <w:trPr>
          <w:trHeight w:val="288"/>
          <w:jc w:val="center"/>
        </w:trPr>
        <w:tc>
          <w:tcPr>
            <w:tcW w:w="5780" w:type="dxa"/>
            <w:shd w:val="clear" w:color="auto" w:fill="D9D9D9" w:themeFill="background1" w:themeFillShade="D9"/>
            <w:noWrap/>
            <w:vAlign w:val="bottom"/>
          </w:tcPr>
          <w:p w:rsidR="00D05282" w:rsidRPr="00F8475A" w:rsidRDefault="00D05282" w:rsidP="004A7933">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w:t>
            </w:r>
            <w:r w:rsidRPr="00F8475A">
              <w:rPr>
                <w:rFonts w:ascii="Arial" w:hAnsi="Arial" w:cs="Arial"/>
                <w:sz w:val="18"/>
                <w:szCs w:val="18"/>
              </w:rPr>
              <w:t>96000 - APOYOS FINANCIEROS</w:t>
            </w:r>
          </w:p>
        </w:tc>
        <w:tc>
          <w:tcPr>
            <w:tcW w:w="2896" w:type="dxa"/>
            <w:shd w:val="clear" w:color="auto" w:fill="D9D9D9" w:themeFill="background1" w:themeFillShade="D9"/>
            <w:noWrap/>
            <w:vAlign w:val="bottom"/>
          </w:tcPr>
          <w:p w:rsidR="00D05282" w:rsidRPr="006D20A8" w:rsidRDefault="00D05282" w:rsidP="004A7933">
            <w:pPr>
              <w:spacing w:after="0" w:line="240" w:lineRule="auto"/>
              <w:jc w:val="right"/>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D05282" w:rsidRPr="00980AFD" w:rsidTr="004A7933">
        <w:trPr>
          <w:trHeight w:val="288"/>
          <w:jc w:val="center"/>
        </w:trPr>
        <w:tc>
          <w:tcPr>
            <w:tcW w:w="5780" w:type="dxa"/>
            <w:shd w:val="clear" w:color="auto" w:fill="auto"/>
            <w:noWrap/>
            <w:vAlign w:val="bottom"/>
          </w:tcPr>
          <w:p w:rsidR="00D05282" w:rsidRPr="00F8475A" w:rsidRDefault="00D05282" w:rsidP="004A7933">
            <w:pPr>
              <w:spacing w:after="0" w:line="240" w:lineRule="auto"/>
              <w:ind w:firstLineChars="200" w:firstLine="360"/>
              <w:rPr>
                <w:rFonts w:ascii="Arial" w:hAnsi="Arial" w:cs="Arial"/>
                <w:sz w:val="18"/>
                <w:szCs w:val="18"/>
              </w:rPr>
            </w:pPr>
            <w:r>
              <w:rPr>
                <w:rFonts w:ascii="Arial" w:hAnsi="Arial" w:cs="Arial"/>
                <w:sz w:val="18"/>
                <w:szCs w:val="18"/>
              </w:rPr>
              <w:t xml:space="preserve">96100 - </w:t>
            </w:r>
            <w:r w:rsidRPr="00F8475A">
              <w:rPr>
                <w:rFonts w:ascii="Arial" w:hAnsi="Arial" w:cs="Arial"/>
                <w:sz w:val="18"/>
                <w:szCs w:val="18"/>
              </w:rPr>
              <w:t xml:space="preserve">APOYOS </w:t>
            </w:r>
            <w:r>
              <w:rPr>
                <w:rFonts w:ascii="Arial" w:hAnsi="Arial" w:cs="Arial"/>
                <w:sz w:val="18"/>
                <w:szCs w:val="18"/>
              </w:rPr>
              <w:t xml:space="preserve">A INTERMEDIARIOS </w:t>
            </w:r>
            <w:r w:rsidRPr="00F8475A">
              <w:rPr>
                <w:rFonts w:ascii="Arial" w:hAnsi="Arial" w:cs="Arial"/>
                <w:sz w:val="18"/>
                <w:szCs w:val="18"/>
              </w:rPr>
              <w:t>FINANCIEROS</w:t>
            </w:r>
          </w:p>
        </w:tc>
        <w:tc>
          <w:tcPr>
            <w:tcW w:w="2896" w:type="dxa"/>
            <w:shd w:val="clear" w:color="auto" w:fill="auto"/>
            <w:noWrap/>
            <w:vAlign w:val="bottom"/>
          </w:tcPr>
          <w:p w:rsidR="00D05282" w:rsidRPr="006D20A8" w:rsidRDefault="00D05282" w:rsidP="004A7933">
            <w:pPr>
              <w:spacing w:after="0" w:line="240" w:lineRule="auto"/>
              <w:jc w:val="right"/>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D05282" w:rsidRPr="00980AFD" w:rsidTr="004A7933">
        <w:trPr>
          <w:trHeight w:val="288"/>
          <w:jc w:val="center"/>
        </w:trPr>
        <w:tc>
          <w:tcPr>
            <w:tcW w:w="8676" w:type="dxa"/>
            <w:gridSpan w:val="2"/>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99000 - ADEUDOS DE EJERCICIOS FISCALES ANTERIORES (ADEFAS)</w:t>
            </w: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980AFD">
              <w:rPr>
                <w:rFonts w:ascii="Arial" w:eastAsia="Times New Roman" w:hAnsi="Arial" w:cs="Arial"/>
                <w:color w:val="000000"/>
                <w:sz w:val="18"/>
                <w:szCs w:val="18"/>
                <w:lang w:eastAsia="es-MX"/>
              </w:rPr>
              <w:t>3,792,000.00</w:t>
            </w:r>
          </w:p>
        </w:tc>
      </w:tr>
      <w:tr w:rsidR="00D05282" w:rsidRPr="00980AFD" w:rsidTr="004A7933">
        <w:trPr>
          <w:trHeight w:val="288"/>
          <w:jc w:val="center"/>
        </w:trPr>
        <w:tc>
          <w:tcPr>
            <w:tcW w:w="5780"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99100 - ADEFAS</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3,792,000.00 </w:t>
            </w:r>
          </w:p>
        </w:tc>
      </w:tr>
      <w:tr w:rsidR="00D05282" w:rsidRPr="00980AFD" w:rsidTr="004A7933">
        <w:trPr>
          <w:trHeight w:val="288"/>
          <w:jc w:val="center"/>
        </w:trPr>
        <w:tc>
          <w:tcPr>
            <w:tcW w:w="5780" w:type="dxa"/>
            <w:shd w:val="clear" w:color="auto" w:fill="auto"/>
            <w:vAlign w:val="bottom"/>
            <w:hideMark/>
          </w:tcPr>
          <w:p w:rsidR="00D05282" w:rsidRPr="00980AFD" w:rsidRDefault="00D05282" w:rsidP="004A7933">
            <w:pPr>
              <w:spacing w:after="0" w:line="240" w:lineRule="auto"/>
              <w:rPr>
                <w:rFonts w:ascii="Arial" w:eastAsia="Times New Roman" w:hAnsi="Arial" w:cs="Arial"/>
                <w:b/>
                <w:bCs/>
                <w:color w:val="000000"/>
                <w:sz w:val="18"/>
                <w:szCs w:val="18"/>
                <w:lang w:eastAsia="es-MX"/>
              </w:rPr>
            </w:pPr>
            <w:r w:rsidRPr="00980AFD">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D05282" w:rsidRPr="00980AFD" w:rsidRDefault="00D05282" w:rsidP="004A7933">
            <w:pPr>
              <w:spacing w:after="0" w:line="240" w:lineRule="auto"/>
              <w:jc w:val="right"/>
              <w:rPr>
                <w:rFonts w:ascii="Arial" w:eastAsia="Times New Roman" w:hAnsi="Arial" w:cs="Arial"/>
                <w:b/>
                <w:bCs/>
                <w:color w:val="000000"/>
                <w:sz w:val="18"/>
                <w:szCs w:val="18"/>
                <w:lang w:eastAsia="es-MX"/>
              </w:rPr>
            </w:pPr>
            <w:r w:rsidRPr="00980AFD">
              <w:rPr>
                <w:rFonts w:ascii="Arial" w:eastAsia="Times New Roman" w:hAnsi="Arial" w:cs="Arial"/>
                <w:b/>
                <w:bCs/>
                <w:color w:val="000000"/>
                <w:sz w:val="18"/>
                <w:szCs w:val="18"/>
                <w:lang w:eastAsia="es-MX"/>
              </w:rPr>
              <w:t xml:space="preserve"> $                 123,651,855.72 </w:t>
            </w:r>
          </w:p>
        </w:tc>
      </w:tr>
    </w:tbl>
    <w:p w:rsidR="00D05282" w:rsidRPr="003F3712" w:rsidRDefault="00D05282" w:rsidP="00D05282">
      <w:pPr>
        <w:spacing w:after="0"/>
        <w:jc w:val="both"/>
        <w:rPr>
          <w:rFonts w:ascii="Arial" w:hAnsi="Arial" w:cs="Arial"/>
          <w:color w:val="000000"/>
        </w:rPr>
      </w:pPr>
    </w:p>
    <w:p w:rsidR="00D05282" w:rsidRPr="004520B2" w:rsidRDefault="00D05282" w:rsidP="00D05282">
      <w:pPr>
        <w:spacing w:after="0"/>
        <w:jc w:val="both"/>
        <w:rPr>
          <w:rFonts w:ascii="Arial" w:hAnsi="Arial" w:cs="Arial"/>
        </w:rPr>
      </w:pPr>
      <w:r w:rsidRPr="003F3712">
        <w:rPr>
          <w:rFonts w:ascii="Arial" w:hAnsi="Arial" w:cs="Arial"/>
          <w:color w:val="000000"/>
        </w:rPr>
        <w:t xml:space="preserve">Los gastos </w:t>
      </w:r>
      <w:r>
        <w:rPr>
          <w:rFonts w:ascii="Arial" w:hAnsi="Arial" w:cs="Arial"/>
          <w:color w:val="000000"/>
        </w:rPr>
        <w:t xml:space="preserve">por concepto </w:t>
      </w:r>
      <w:r w:rsidRPr="003F3712">
        <w:rPr>
          <w:rFonts w:ascii="Arial" w:hAnsi="Arial" w:cs="Arial"/>
          <w:color w:val="000000"/>
        </w:rPr>
        <w:t xml:space="preserve">de comunicación social se </w:t>
      </w:r>
      <w:r>
        <w:rPr>
          <w:rFonts w:ascii="Arial" w:hAnsi="Arial" w:cs="Arial"/>
          <w:color w:val="000000"/>
        </w:rPr>
        <w:t xml:space="preserve">importan la cantidad de </w:t>
      </w:r>
      <w:r w:rsidRPr="005B402B">
        <w:rPr>
          <w:rFonts w:ascii="Arial" w:hAnsi="Arial" w:cs="Arial"/>
          <w:b/>
          <w:color w:val="000000"/>
          <w:u w:val="single"/>
        </w:rPr>
        <w:t>$976,000.00</w:t>
      </w:r>
      <w:r>
        <w:rPr>
          <w:rFonts w:ascii="Arial" w:hAnsi="Arial" w:cs="Arial"/>
          <w:color w:val="000000"/>
        </w:rPr>
        <w:t xml:space="preserve"> y se </w:t>
      </w:r>
      <w:r w:rsidRPr="003F3712">
        <w:rPr>
          <w:rFonts w:ascii="Arial" w:hAnsi="Arial" w:cs="Arial"/>
          <w:color w:val="000000"/>
        </w:rPr>
        <w:t xml:space="preserve">desglosan en el rubro 3600 </w:t>
      </w:r>
      <w:r w:rsidRPr="004520B2">
        <w:rPr>
          <w:rFonts w:ascii="Arial" w:hAnsi="Arial" w:cs="Arial"/>
          <w:color w:val="000000"/>
        </w:rPr>
        <w:t xml:space="preserve">SERVICIOS DE </w:t>
      </w:r>
      <w:r w:rsidRPr="004520B2">
        <w:rPr>
          <w:rFonts w:ascii="Arial" w:hAnsi="Arial" w:cs="Arial"/>
        </w:rPr>
        <w:t>COMUNICACION SOCIAL Y PUBLICIDAD.</w:t>
      </w:r>
    </w:p>
    <w:p w:rsidR="00D05282" w:rsidRPr="004520B2" w:rsidRDefault="00D05282" w:rsidP="00D05282">
      <w:pPr>
        <w:spacing w:after="0"/>
        <w:jc w:val="both"/>
        <w:rPr>
          <w:rFonts w:ascii="Arial" w:hAnsi="Arial" w:cs="Arial"/>
        </w:rPr>
      </w:pPr>
    </w:p>
    <w:p w:rsidR="00D05282" w:rsidRPr="004520B2" w:rsidRDefault="00D05282" w:rsidP="00D05282">
      <w:pPr>
        <w:spacing w:after="0"/>
        <w:jc w:val="both"/>
        <w:rPr>
          <w:rFonts w:ascii="Arial" w:hAnsi="Arial" w:cs="Arial"/>
        </w:rPr>
      </w:pPr>
      <w:r w:rsidRPr="004520B2">
        <w:rPr>
          <w:rFonts w:ascii="Arial" w:hAnsi="Arial" w:cs="Arial"/>
        </w:rPr>
        <w:t>El monto asignado para pago de pensiones y jubilaciones</w:t>
      </w:r>
      <w:r>
        <w:rPr>
          <w:rFonts w:ascii="Arial" w:hAnsi="Arial" w:cs="Arial"/>
        </w:rPr>
        <w:t xml:space="preserve"> es por </w:t>
      </w:r>
      <w:r>
        <w:rPr>
          <w:rFonts w:ascii="Arial" w:hAnsi="Arial" w:cs="Arial"/>
          <w:b/>
          <w:u w:val="single"/>
        </w:rPr>
        <w:t>$</w:t>
      </w:r>
      <w:r w:rsidRPr="005B402B">
        <w:rPr>
          <w:rFonts w:ascii="Arial" w:hAnsi="Arial" w:cs="Arial"/>
          <w:b/>
          <w:u w:val="single"/>
        </w:rPr>
        <w:t>2,880,000.00,</w:t>
      </w:r>
      <w:r w:rsidRPr="00B91213">
        <w:rPr>
          <w:rFonts w:ascii="Arial" w:hAnsi="Arial" w:cs="Arial"/>
          <w:b/>
        </w:rPr>
        <w:t xml:space="preserve"> </w:t>
      </w:r>
      <w:r>
        <w:rPr>
          <w:rFonts w:ascii="Arial" w:hAnsi="Arial" w:cs="Arial"/>
        </w:rPr>
        <w:t xml:space="preserve">y </w:t>
      </w:r>
      <w:r w:rsidRPr="004520B2">
        <w:rPr>
          <w:rFonts w:ascii="Arial" w:hAnsi="Arial" w:cs="Arial"/>
        </w:rPr>
        <w:t xml:space="preserve">se desglosa en las partidas genéricas 451 Pensiones, 452 Jubilaciones y 459 Otras Pensiones y Jubilaciones. </w:t>
      </w:r>
    </w:p>
    <w:p w:rsidR="00D05282" w:rsidRPr="003F3712" w:rsidRDefault="00D05282" w:rsidP="00D05282">
      <w:pPr>
        <w:shd w:val="clear" w:color="auto" w:fill="FFFFFF" w:themeFill="background1"/>
        <w:spacing w:after="0"/>
        <w:jc w:val="both"/>
        <w:rPr>
          <w:rFonts w:ascii="Arial" w:hAnsi="Arial" w:cs="Arial"/>
          <w:color w:val="000000"/>
        </w:rPr>
      </w:pPr>
    </w:p>
    <w:p w:rsidR="00D05282" w:rsidRDefault="00D05282" w:rsidP="00D05282">
      <w:pPr>
        <w:shd w:val="clear" w:color="auto" w:fill="FFFFFF" w:themeFill="background1"/>
        <w:spacing w:after="0"/>
        <w:jc w:val="both"/>
        <w:rPr>
          <w:rFonts w:ascii="Arial" w:hAnsi="Arial" w:cs="Arial"/>
          <w:color w:val="000000"/>
        </w:rPr>
      </w:pPr>
      <w:r w:rsidRPr="00040A75">
        <w:rPr>
          <w:rFonts w:ascii="Arial" w:hAnsi="Arial" w:cs="Arial"/>
        </w:rPr>
        <w:t>Artículo _</w:t>
      </w:r>
      <w:r w:rsidRPr="00040A75">
        <w:rPr>
          <w:rFonts w:ascii="Arial" w:hAnsi="Arial" w:cs="Arial"/>
          <w:b/>
          <w:u w:val="single"/>
        </w:rPr>
        <w:t>12</w:t>
      </w:r>
      <w:r w:rsidRPr="00040A75">
        <w:rPr>
          <w:rFonts w:ascii="Arial" w:hAnsi="Arial" w:cs="Arial"/>
        </w:rPr>
        <w:t>_.-</w:t>
      </w:r>
      <w:r w:rsidRPr="00040A75">
        <w:rPr>
          <w:rFonts w:ascii="Arial" w:hAnsi="Arial" w:cs="Arial"/>
          <w:color w:val="000000"/>
        </w:rPr>
        <w:t xml:space="preserve"> Las asignaciones previstas para el Ayuntamiento importan la cantidad de: </w:t>
      </w:r>
      <w:r w:rsidRPr="00B91213">
        <w:rPr>
          <w:rFonts w:ascii="Arial" w:hAnsi="Arial" w:cs="Arial"/>
          <w:b/>
          <w:color w:val="000000"/>
        </w:rPr>
        <w:t>$</w:t>
      </w:r>
      <w:r w:rsidRPr="00040A75">
        <w:rPr>
          <w:rFonts w:ascii="Arial" w:hAnsi="Arial" w:cs="Arial"/>
          <w:b/>
          <w:color w:val="000000"/>
          <w:u w:val="single"/>
        </w:rPr>
        <w:t>123,651,855.72</w:t>
      </w:r>
      <w:r w:rsidRPr="00040A75">
        <w:rPr>
          <w:rFonts w:ascii="Arial" w:hAnsi="Arial" w:cs="Arial"/>
          <w:color w:val="000000"/>
        </w:rPr>
        <w:t xml:space="preserve"> y de acuerdo a la clasificación por objeto del gasto a nivel de capítulo, se desglosan por cada</w:t>
      </w:r>
      <w:r w:rsidRPr="003F3712">
        <w:rPr>
          <w:rFonts w:ascii="Arial" w:hAnsi="Arial" w:cs="Arial"/>
          <w:color w:val="000000"/>
        </w:rPr>
        <w:t xml:space="preserve"> una de las dependencias</w:t>
      </w:r>
      <w:r>
        <w:rPr>
          <w:rFonts w:ascii="Arial" w:hAnsi="Arial" w:cs="Arial"/>
          <w:color w:val="000000"/>
        </w:rPr>
        <w:t xml:space="preserve"> </w:t>
      </w:r>
      <w:r w:rsidRPr="003F3712">
        <w:rPr>
          <w:rFonts w:ascii="Arial" w:hAnsi="Arial" w:cs="Arial"/>
          <w:color w:val="000000"/>
        </w:rPr>
        <w:t>como se muestra a continuación:</w:t>
      </w:r>
    </w:p>
    <w:p w:rsidR="00D05282" w:rsidRDefault="00D05282" w:rsidP="00D05282">
      <w:pPr>
        <w:spacing w:after="0"/>
        <w:jc w:val="both"/>
        <w:rPr>
          <w:rFonts w:ascii="Arial" w:hAnsi="Arial" w:cs="Arial"/>
          <w:color w:val="000000"/>
        </w:rPr>
      </w:pPr>
    </w:p>
    <w:tbl>
      <w:tblPr>
        <w:tblW w:w="8500" w:type="dxa"/>
        <w:jc w:val="center"/>
        <w:tblInd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4"/>
        <w:gridCol w:w="2896"/>
      </w:tblGrid>
      <w:tr w:rsidR="00D05282" w:rsidRPr="00980AFD" w:rsidTr="004A7933">
        <w:trPr>
          <w:trHeight w:val="288"/>
          <w:jc w:val="center"/>
        </w:trPr>
        <w:tc>
          <w:tcPr>
            <w:tcW w:w="5604" w:type="dxa"/>
            <w:shd w:val="clear" w:color="A6A6A6" w:fill="A6A6A6"/>
            <w:noWrap/>
            <w:vAlign w:val="center"/>
          </w:tcPr>
          <w:p w:rsidR="00D05282" w:rsidRPr="005764A1" w:rsidRDefault="00D05282" w:rsidP="004A7933">
            <w:pPr>
              <w:spacing w:after="0" w:line="240" w:lineRule="auto"/>
              <w:jc w:val="center"/>
              <w:rPr>
                <w:rFonts w:ascii="Arial" w:eastAsia="Times New Roman" w:hAnsi="Arial" w:cs="Arial"/>
                <w:b/>
                <w:bCs/>
                <w:color w:val="000000"/>
                <w:sz w:val="20"/>
                <w:szCs w:val="20"/>
                <w:lang w:eastAsia="es-MX"/>
              </w:rPr>
            </w:pPr>
            <w:r w:rsidRPr="005764A1">
              <w:rPr>
                <w:rFonts w:ascii="Arial" w:eastAsia="Times New Roman" w:hAnsi="Arial" w:cs="Arial"/>
                <w:b/>
                <w:bCs/>
                <w:color w:val="000000"/>
                <w:sz w:val="20"/>
                <w:szCs w:val="20"/>
                <w:lang w:eastAsia="es-MX"/>
              </w:rPr>
              <w:t>CA/COG</w:t>
            </w:r>
          </w:p>
        </w:tc>
        <w:tc>
          <w:tcPr>
            <w:tcW w:w="2896" w:type="dxa"/>
            <w:shd w:val="clear" w:color="A6A6A6" w:fill="A6A6A6"/>
            <w:noWrap/>
            <w:vAlign w:val="center"/>
          </w:tcPr>
          <w:p w:rsidR="00D05282" w:rsidRPr="005764A1" w:rsidRDefault="00D05282" w:rsidP="004A7933">
            <w:pPr>
              <w:spacing w:after="0" w:line="240" w:lineRule="auto"/>
              <w:jc w:val="center"/>
              <w:rPr>
                <w:rFonts w:ascii="Arial" w:eastAsia="Times New Roman" w:hAnsi="Arial" w:cs="Arial"/>
                <w:b/>
                <w:bCs/>
                <w:color w:val="000000"/>
                <w:sz w:val="20"/>
                <w:szCs w:val="20"/>
                <w:lang w:eastAsia="es-MX"/>
              </w:rPr>
            </w:pPr>
            <w:r w:rsidRPr="005764A1">
              <w:rPr>
                <w:rFonts w:ascii="Arial" w:eastAsia="Times New Roman" w:hAnsi="Arial" w:cs="Arial"/>
                <w:b/>
                <w:bCs/>
                <w:color w:val="000000"/>
                <w:sz w:val="20"/>
                <w:szCs w:val="20"/>
                <w:lang w:eastAsia="es-MX"/>
              </w:rPr>
              <w:t>Presupuesto Aprobado</w:t>
            </w:r>
          </w:p>
        </w:tc>
      </w:tr>
      <w:tr w:rsidR="00D05282" w:rsidRPr="00980AFD" w:rsidTr="004A7933">
        <w:trPr>
          <w:trHeight w:val="288"/>
          <w:jc w:val="center"/>
        </w:trPr>
        <w:tc>
          <w:tcPr>
            <w:tcW w:w="5604" w:type="dxa"/>
            <w:shd w:val="clear" w:color="A6A6A6" w:fill="A6A6A6"/>
            <w:noWrap/>
            <w:vAlign w:val="bottom"/>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0</w:t>
            </w:r>
            <w:r>
              <w:rPr>
                <w:rFonts w:ascii="Arial" w:eastAsia="Times New Roman" w:hAnsi="Arial" w:cs="Arial"/>
                <w:sz w:val="18"/>
                <w:szCs w:val="18"/>
                <w:lang w:eastAsia="es-MX"/>
              </w:rPr>
              <w:t>1</w:t>
            </w:r>
            <w:r w:rsidRPr="00980AFD">
              <w:rPr>
                <w:rFonts w:ascii="Arial" w:eastAsia="Times New Roman" w:hAnsi="Arial" w:cs="Arial"/>
                <w:sz w:val="18"/>
                <w:szCs w:val="18"/>
                <w:lang w:eastAsia="es-MX"/>
              </w:rPr>
              <w:t>-</w:t>
            </w:r>
            <w:r>
              <w:rPr>
                <w:rFonts w:ascii="Arial" w:eastAsia="Times New Roman" w:hAnsi="Arial" w:cs="Arial"/>
                <w:sz w:val="18"/>
                <w:szCs w:val="18"/>
                <w:lang w:eastAsia="es-MX"/>
              </w:rPr>
              <w:t>PRESIDENCIA</w:t>
            </w:r>
          </w:p>
        </w:tc>
        <w:tc>
          <w:tcPr>
            <w:tcW w:w="2896" w:type="dxa"/>
            <w:shd w:val="clear" w:color="A6A6A6" w:fill="A6A6A6"/>
            <w:noWrap/>
            <w:vAlign w:val="bottom"/>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2,006,440.00</w:t>
            </w:r>
          </w:p>
        </w:tc>
      </w:tr>
      <w:tr w:rsidR="00D05282" w:rsidRPr="00980AFD" w:rsidTr="004A7933">
        <w:trPr>
          <w:trHeight w:val="288"/>
          <w:jc w:val="center"/>
        </w:trPr>
        <w:tc>
          <w:tcPr>
            <w:tcW w:w="5604" w:type="dxa"/>
            <w:shd w:val="clear" w:color="auto" w:fill="FFFFFF" w:themeFill="background1"/>
            <w:noWrap/>
            <w:vAlign w:val="bottom"/>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FFFFFF" w:themeFill="background1"/>
            <w:noWrap/>
            <w:vAlign w:val="bottom"/>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1,136,440.00</w:t>
            </w:r>
          </w:p>
        </w:tc>
      </w:tr>
      <w:tr w:rsidR="00D05282" w:rsidRPr="00980AFD" w:rsidTr="004A7933">
        <w:trPr>
          <w:trHeight w:val="288"/>
          <w:jc w:val="center"/>
        </w:trPr>
        <w:tc>
          <w:tcPr>
            <w:tcW w:w="5604" w:type="dxa"/>
            <w:shd w:val="clear" w:color="auto" w:fill="FFFFFF" w:themeFill="background1"/>
            <w:noWrap/>
            <w:vAlign w:val="bottom"/>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FFFFFF" w:themeFill="background1"/>
            <w:noWrap/>
            <w:vAlign w:val="bottom"/>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450,000.00 </w:t>
            </w:r>
          </w:p>
        </w:tc>
      </w:tr>
      <w:tr w:rsidR="00D05282" w:rsidRPr="00980AFD" w:rsidTr="004A7933">
        <w:trPr>
          <w:trHeight w:val="288"/>
          <w:jc w:val="center"/>
        </w:trPr>
        <w:tc>
          <w:tcPr>
            <w:tcW w:w="5604" w:type="dxa"/>
            <w:shd w:val="clear" w:color="auto" w:fill="FFFFFF" w:themeFill="background1"/>
            <w:noWrap/>
            <w:vAlign w:val="bottom"/>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FFFFFF" w:themeFill="background1"/>
            <w:noWrap/>
            <w:vAlign w:val="bottom"/>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420,000.00</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02-CABILDO</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w:t>
            </w:r>
            <w:r>
              <w:rPr>
                <w:rFonts w:ascii="Arial" w:eastAsia="Times New Roman" w:hAnsi="Arial" w:cs="Arial"/>
                <w:sz w:val="18"/>
                <w:szCs w:val="18"/>
                <w:lang w:eastAsia="es-MX"/>
              </w:rPr>
              <w:t>6,727,570.00</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6,607,570</w:t>
            </w:r>
            <w:r w:rsidRPr="00980AFD">
              <w:rPr>
                <w:rFonts w:ascii="Arial" w:eastAsia="Times New Roman" w:hAnsi="Arial" w:cs="Arial"/>
                <w:color w:val="000000"/>
                <w:sz w:val="18"/>
                <w:szCs w:val="18"/>
                <w:lang w:eastAsia="es-MX"/>
              </w:rPr>
              <w:t xml:space="preserve">.00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80</w:t>
            </w:r>
            <w:r w:rsidRPr="00980AFD">
              <w:rPr>
                <w:rFonts w:ascii="Arial" w:eastAsia="Times New Roman" w:hAnsi="Arial" w:cs="Arial"/>
                <w:color w:val="000000"/>
                <w:sz w:val="18"/>
                <w:szCs w:val="18"/>
                <w:lang w:eastAsia="es-MX"/>
              </w:rPr>
              <w:t xml:space="preserve">,000.00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4</w:t>
            </w:r>
            <w:r w:rsidRPr="00980AFD">
              <w:rPr>
                <w:rFonts w:ascii="Arial" w:eastAsia="Times New Roman" w:hAnsi="Arial" w:cs="Arial"/>
                <w:color w:val="000000"/>
                <w:sz w:val="18"/>
                <w:szCs w:val="18"/>
                <w:lang w:eastAsia="es-MX"/>
              </w:rPr>
              <w:t xml:space="preserve">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03-CONTRALORIA MUNICIPAL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1,916,428.80</w:t>
            </w:r>
            <w:r w:rsidRPr="00980AFD">
              <w:rPr>
                <w:rFonts w:ascii="Arial" w:eastAsia="Times New Roman" w:hAnsi="Arial" w:cs="Arial"/>
                <w:sz w:val="18"/>
                <w:szCs w:val="18"/>
                <w:lang w:eastAsia="es-MX"/>
              </w:rPr>
              <w:t xml:space="preserve">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853,428.80</w:t>
            </w:r>
            <w:r w:rsidRPr="00980AFD">
              <w:rPr>
                <w:rFonts w:ascii="Arial" w:eastAsia="Times New Roman" w:hAnsi="Arial" w:cs="Arial"/>
                <w:color w:val="000000"/>
                <w:sz w:val="18"/>
                <w:szCs w:val="18"/>
                <w:lang w:eastAsia="es-MX"/>
              </w:rPr>
              <w:t xml:space="preserve">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29,400</w:t>
            </w:r>
            <w:r w:rsidRPr="00980AFD">
              <w:rPr>
                <w:rFonts w:ascii="Arial" w:eastAsia="Times New Roman" w:hAnsi="Arial" w:cs="Arial"/>
                <w:color w:val="000000"/>
                <w:sz w:val="18"/>
                <w:szCs w:val="18"/>
                <w:lang w:eastAsia="es-MX"/>
              </w:rPr>
              <w:t xml:space="preserve">.00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w:t>
            </w:r>
            <w:r>
              <w:rPr>
                <w:rFonts w:ascii="Arial" w:eastAsia="Times New Roman" w:hAnsi="Arial" w:cs="Arial"/>
                <w:color w:val="000000"/>
                <w:sz w:val="18"/>
                <w:szCs w:val="18"/>
                <w:lang w:eastAsia="es-MX"/>
              </w:rPr>
              <w:t>033,600</w:t>
            </w:r>
            <w:r w:rsidRPr="00980AFD">
              <w:rPr>
                <w:rFonts w:ascii="Arial" w:eastAsia="Times New Roman" w:hAnsi="Arial" w:cs="Arial"/>
                <w:color w:val="000000"/>
                <w:sz w:val="18"/>
                <w:szCs w:val="18"/>
                <w:lang w:eastAsia="es-MX"/>
              </w:rPr>
              <w:t xml:space="preserve">.00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05-SEGURIDAD PUBLICA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20,252,165.01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15,606,100.80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2,560,206.95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909,000.00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176,857.26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08-ECOLOGIA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213,876.30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113,076.30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68,800.00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32,000.00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09-OBRAS PUBLICAS</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19,471,430.27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2,374,959.35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378,883.76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211,827.26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16,081,759.90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424,000.00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12-SECRETARIA DEL AYUNTAMIENTO</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5,887,976.02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5,559,976.02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170,000.00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158,000.00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13-DESARROLLO SOCIAL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2,171,923.60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639,923.60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90,000.00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700,000.00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682,000.00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14-TESORERIA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26,760,952.47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5,965,007.06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824,987.29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2,925,758.12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8,587,200.00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1,830,000.00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90000 - DEUDA PÚBLICA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6,628,000.00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11-SERVICIOS PUBLICOS</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757,509.43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625,509.43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26,000.00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106,000.00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25-JUNTA MUNICIPAL DE RECLUTAMIENTO</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236,273.95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215,473.95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8,800.00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27-GIMNASIO</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1,004,362.20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232,362.20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572,000.00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28-ATENCION CIUDADANA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414,523.35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402,523.35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29-ASESORIA JURIDICA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726,890.10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651,890.10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39,000.00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36,000.00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30-ARCHIVO MUNICIPAL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353,285.53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281,285.53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31-ALUMBRADO PUBLICO</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4,079,713.80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347,713.80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672,000.00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3,060,000.00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32-BIBLIOTECAS</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795,064.54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634,664.54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68,400.00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92,000.00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33-CASA DE LA CULTURA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2,249,307.67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500,977.50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191,000.00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1,357,330.17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35-TENENCIA DE LA TIERRA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122,799.90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103,199.90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7,600.00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36-SALUD</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5,212,415.75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918,415.75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2,158,000.00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2,036,000.00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38-LIMPIEZA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10,653,698.65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left="527" w:hangingChars="293" w:hanging="527"/>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6,711,698.65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1,792,000.00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2,150,000.00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39-PARQUES Y JARDINES</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2,149,536.00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1,921,536.00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204,000.00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24,000.00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40-PANTEONES</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210,936.20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189,336.20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21,600.00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41-FOMENTO ECONOMICO</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212,417.00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185,617.00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20,800.00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42-FOMENTO AGROPECUARIO</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1,216,038.63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532,038.63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22,000.00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650,000.00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43-COMUNICACION SOCIAL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2,273,340.00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757,340.00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148,000.00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1,308,000.00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44-EDUCACION CULTURA Y DEPORTE</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837,941.40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635,941.40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42,000.00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45-PROTECCION CIVIL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1,467,066.60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1,135,066.60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175,000.00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157,000.00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49-INSTITUTO MUNICIPAL DE LA MUJER</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258,715.80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203,515.80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40,200.00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15,000.00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50-AREA DE PROYECTOS</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137,914.10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107,914.10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24,000.00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6,000.00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51-RASTRO MUNICIPAL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1,680,609.60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1,107,609.60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177,000.00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196,000.00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200,000.00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52-EJECUCION FISCAL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534,396.86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513,996.86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20,400.00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54-CONTROL AGRICOLA</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361,835.09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324,406.00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25,429.09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604"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53-ALCOHOLES</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134,760.10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122,760.10 </w:t>
            </w:r>
          </w:p>
        </w:tc>
      </w:tr>
      <w:tr w:rsidR="00D05282" w:rsidRPr="00980AFD" w:rsidTr="004A7933">
        <w:trPr>
          <w:trHeight w:val="288"/>
          <w:jc w:val="center"/>
        </w:trPr>
        <w:tc>
          <w:tcPr>
            <w:tcW w:w="5604" w:type="dxa"/>
            <w:shd w:val="clear" w:color="auto" w:fill="auto"/>
            <w:noWrap/>
            <w:vAlign w:val="bottom"/>
            <w:hideMark/>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12,000.00 </w:t>
            </w:r>
          </w:p>
        </w:tc>
      </w:tr>
      <w:tr w:rsidR="00D05282" w:rsidRPr="00980AFD" w:rsidTr="004A7933">
        <w:trPr>
          <w:trHeight w:val="288"/>
          <w:jc w:val="center"/>
        </w:trPr>
        <w:tc>
          <w:tcPr>
            <w:tcW w:w="5604" w:type="dxa"/>
            <w:shd w:val="clear" w:color="auto" w:fill="A6A6A6" w:themeFill="background1" w:themeFillShade="A6"/>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55-UNIDAD DE TRANSPARENCIA</w:t>
            </w:r>
          </w:p>
        </w:tc>
        <w:tc>
          <w:tcPr>
            <w:tcW w:w="2896" w:type="dxa"/>
            <w:shd w:val="clear" w:color="auto" w:fill="A6A6A6" w:themeFill="background1" w:themeFillShade="A6"/>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161,741.00</w:t>
            </w:r>
          </w:p>
        </w:tc>
      </w:tr>
      <w:tr w:rsidR="00D05282" w:rsidRPr="00980AFD" w:rsidTr="004A7933">
        <w:trPr>
          <w:trHeight w:val="288"/>
          <w:jc w:val="center"/>
        </w:trPr>
        <w:tc>
          <w:tcPr>
            <w:tcW w:w="5604" w:type="dxa"/>
            <w:shd w:val="clear" w:color="auto" w:fill="auto"/>
            <w:noWrap/>
            <w:vAlign w:val="bottom"/>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134,741.00</w:t>
            </w:r>
          </w:p>
        </w:tc>
      </w:tr>
      <w:tr w:rsidR="00D05282" w:rsidRPr="00980AFD" w:rsidTr="004A7933">
        <w:trPr>
          <w:trHeight w:val="288"/>
          <w:jc w:val="center"/>
        </w:trPr>
        <w:tc>
          <w:tcPr>
            <w:tcW w:w="5604" w:type="dxa"/>
            <w:shd w:val="clear" w:color="auto" w:fill="auto"/>
            <w:noWrap/>
            <w:vAlign w:val="bottom"/>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12,600.00</w:t>
            </w:r>
          </w:p>
        </w:tc>
      </w:tr>
      <w:tr w:rsidR="00D05282" w:rsidRPr="00980AFD" w:rsidTr="004A7933">
        <w:trPr>
          <w:trHeight w:val="288"/>
          <w:jc w:val="center"/>
        </w:trPr>
        <w:tc>
          <w:tcPr>
            <w:tcW w:w="5604" w:type="dxa"/>
            <w:shd w:val="clear" w:color="auto" w:fill="auto"/>
            <w:noWrap/>
            <w:vAlign w:val="bottom"/>
          </w:tcPr>
          <w:p w:rsidR="00D05282" w:rsidRPr="00980AFD" w:rsidRDefault="00D05282" w:rsidP="004A7933">
            <w:pPr>
              <w:spacing w:after="0" w:line="240" w:lineRule="auto"/>
              <w:ind w:firstLineChars="100" w:firstLine="1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14,400.00</w:t>
            </w:r>
          </w:p>
        </w:tc>
      </w:tr>
      <w:tr w:rsidR="00D05282" w:rsidRPr="00980AFD" w:rsidTr="004A7933">
        <w:trPr>
          <w:trHeight w:val="288"/>
          <w:jc w:val="center"/>
        </w:trPr>
        <w:tc>
          <w:tcPr>
            <w:tcW w:w="5604" w:type="dxa"/>
            <w:shd w:val="clear" w:color="auto" w:fill="auto"/>
            <w:vAlign w:val="bottom"/>
            <w:hideMark/>
          </w:tcPr>
          <w:p w:rsidR="00D05282" w:rsidRPr="00980AFD" w:rsidRDefault="00D05282" w:rsidP="004A7933">
            <w:pPr>
              <w:spacing w:after="0" w:line="240" w:lineRule="auto"/>
              <w:rPr>
                <w:rFonts w:ascii="Arial" w:eastAsia="Times New Roman" w:hAnsi="Arial" w:cs="Arial"/>
                <w:b/>
                <w:bCs/>
                <w:color w:val="000000"/>
                <w:sz w:val="18"/>
                <w:szCs w:val="18"/>
                <w:lang w:eastAsia="es-MX"/>
              </w:rPr>
            </w:pPr>
            <w:r w:rsidRPr="00980AFD">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b/>
                <w:bCs/>
                <w:color w:val="000000"/>
                <w:sz w:val="18"/>
                <w:szCs w:val="18"/>
                <w:lang w:eastAsia="es-MX"/>
              </w:rPr>
            </w:pPr>
            <w:r w:rsidRPr="00980AFD">
              <w:rPr>
                <w:rFonts w:ascii="Arial" w:eastAsia="Times New Roman" w:hAnsi="Arial" w:cs="Arial"/>
                <w:b/>
                <w:bCs/>
                <w:color w:val="000000"/>
                <w:sz w:val="18"/>
                <w:szCs w:val="18"/>
                <w:lang w:eastAsia="es-MX"/>
              </w:rPr>
              <w:t xml:space="preserve"> $                 123,651,855.72 </w:t>
            </w:r>
          </w:p>
        </w:tc>
      </w:tr>
    </w:tbl>
    <w:p w:rsidR="00D05282" w:rsidRPr="003F3712" w:rsidRDefault="00D05282" w:rsidP="00D05282">
      <w:pPr>
        <w:spacing w:after="0"/>
        <w:jc w:val="both"/>
        <w:rPr>
          <w:rFonts w:ascii="Arial" w:hAnsi="Arial" w:cs="Arial"/>
          <w:color w:val="000000"/>
          <w:highlight w:val="green"/>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BE3AF7">
        <w:rPr>
          <w:rFonts w:ascii="Arial" w:hAnsi="Arial" w:cs="Arial"/>
          <w:b/>
          <w:u w:val="single"/>
        </w:rPr>
        <w:t>13</w:t>
      </w:r>
      <w:r>
        <w:rPr>
          <w:rFonts w:ascii="Arial" w:hAnsi="Arial" w:cs="Arial"/>
        </w:rPr>
        <w:t>_.-</w:t>
      </w:r>
      <w:r w:rsidRPr="003F3712">
        <w:rPr>
          <w:rFonts w:ascii="Arial" w:hAnsi="Arial" w:cs="Arial"/>
          <w:color w:val="000000"/>
        </w:rPr>
        <w:t xml:space="preserve">El </w:t>
      </w:r>
      <w:r w:rsidRPr="006B68ED">
        <w:rPr>
          <w:rFonts w:ascii="Arial" w:hAnsi="Arial" w:cs="Arial"/>
          <w:color w:val="000000"/>
        </w:rPr>
        <w:t>presupuesto de egresos municipal del ejercicio 2015</w:t>
      </w:r>
      <w:r>
        <w:rPr>
          <w:rFonts w:ascii="Arial" w:hAnsi="Arial" w:cs="Arial"/>
          <w:color w:val="000000"/>
        </w:rPr>
        <w:t xml:space="preserve"> </w:t>
      </w:r>
      <w:r w:rsidRPr="006B68ED">
        <w:rPr>
          <w:rFonts w:ascii="Arial" w:hAnsi="Arial" w:cs="Arial"/>
          <w:color w:val="000000"/>
        </w:rPr>
        <w:t>con base en la clasificación administrativa, se</w:t>
      </w:r>
      <w:r w:rsidRPr="003F3712">
        <w:rPr>
          <w:rFonts w:ascii="Arial" w:hAnsi="Arial" w:cs="Arial"/>
          <w:color w:val="000000"/>
        </w:rPr>
        <w:t xml:space="preserve"> distribuye </w:t>
      </w:r>
      <w:r>
        <w:rPr>
          <w:rFonts w:ascii="Arial" w:hAnsi="Arial" w:cs="Arial"/>
          <w:color w:val="000000"/>
        </w:rPr>
        <w:t>como a continuación se indica:</w:t>
      </w:r>
    </w:p>
    <w:p w:rsidR="00D05282" w:rsidRDefault="00D05282" w:rsidP="00D05282">
      <w:pPr>
        <w:spacing w:after="0"/>
        <w:jc w:val="both"/>
        <w:rPr>
          <w:rFonts w:ascii="Arial" w:hAnsi="Arial" w:cs="Arial"/>
          <w:color w:val="000000"/>
        </w:rPr>
      </w:pPr>
    </w:p>
    <w:tbl>
      <w:tblPr>
        <w:tblW w:w="8761" w:type="dxa"/>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5"/>
        <w:gridCol w:w="2896"/>
      </w:tblGrid>
      <w:tr w:rsidR="00D05282" w:rsidRPr="00980AFD" w:rsidTr="004A7933">
        <w:trPr>
          <w:trHeight w:val="288"/>
          <w:jc w:val="center"/>
        </w:trPr>
        <w:tc>
          <w:tcPr>
            <w:tcW w:w="5865"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3.0.0.0.0 - SECTOR PÚBLICO MUNICIPAL</w:t>
            </w:r>
          </w:p>
        </w:tc>
        <w:tc>
          <w:tcPr>
            <w:tcW w:w="2896" w:type="dxa"/>
            <w:shd w:val="clear" w:color="A6A6A6" w:fill="A6A6A6"/>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123,651,855.72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100" w:firstLine="180"/>
              <w:rPr>
                <w:rFonts w:ascii="Arial" w:eastAsia="Times New Roman" w:hAnsi="Arial" w:cs="Arial"/>
                <w:sz w:val="18"/>
                <w:szCs w:val="18"/>
                <w:lang w:eastAsia="es-MX"/>
              </w:rPr>
            </w:pPr>
            <w:r w:rsidRPr="00980AFD">
              <w:rPr>
                <w:rFonts w:ascii="Arial" w:eastAsia="Times New Roman" w:hAnsi="Arial" w:cs="Arial"/>
                <w:sz w:val="18"/>
                <w:szCs w:val="18"/>
                <w:lang w:eastAsia="es-MX"/>
              </w:rPr>
              <w:t>3.1.0.0.0 - SECTOR PÚBLICO NO FINANCIERO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123,651,855.72 </w:t>
            </w:r>
          </w:p>
        </w:tc>
      </w:tr>
      <w:tr w:rsidR="00D05282" w:rsidRPr="00980AFD" w:rsidTr="004A7933">
        <w:trPr>
          <w:trHeight w:val="300"/>
          <w:jc w:val="center"/>
        </w:trPr>
        <w:tc>
          <w:tcPr>
            <w:tcW w:w="5865" w:type="dxa"/>
            <w:shd w:val="clear" w:color="auto" w:fill="auto"/>
            <w:noWrap/>
            <w:vAlign w:val="bottom"/>
            <w:hideMark/>
          </w:tcPr>
          <w:p w:rsidR="00D05282" w:rsidRPr="00980AFD" w:rsidRDefault="00D05282" w:rsidP="004A7933">
            <w:pPr>
              <w:spacing w:after="0" w:line="240" w:lineRule="auto"/>
              <w:ind w:firstLineChars="200" w:firstLine="36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3.1.1.0.0 - GOBIERNO GENERAL MUNICIPAL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123,651,855.72 </w:t>
            </w:r>
          </w:p>
        </w:tc>
      </w:tr>
      <w:tr w:rsidR="00D05282" w:rsidRPr="00980AFD" w:rsidTr="004A7933">
        <w:trPr>
          <w:trHeight w:val="300"/>
          <w:jc w:val="center"/>
        </w:trPr>
        <w:tc>
          <w:tcPr>
            <w:tcW w:w="5865" w:type="dxa"/>
            <w:shd w:val="clear" w:color="D9D9D9" w:fill="D9D9D9"/>
            <w:noWrap/>
            <w:vAlign w:val="bottom"/>
            <w:hideMark/>
          </w:tcPr>
          <w:p w:rsidR="00D05282" w:rsidRPr="00980AFD" w:rsidRDefault="00D05282" w:rsidP="004A7933">
            <w:pPr>
              <w:spacing w:after="0" w:line="240" w:lineRule="auto"/>
              <w:ind w:firstLineChars="300" w:firstLine="540"/>
              <w:rPr>
                <w:rFonts w:ascii="Arial" w:eastAsia="Times New Roman" w:hAnsi="Arial" w:cs="Arial"/>
                <w:sz w:val="18"/>
                <w:szCs w:val="18"/>
                <w:lang w:eastAsia="es-MX"/>
              </w:rPr>
            </w:pPr>
            <w:r w:rsidRPr="00980AFD">
              <w:rPr>
                <w:rFonts w:ascii="Arial" w:eastAsia="Times New Roman" w:hAnsi="Arial" w:cs="Arial"/>
                <w:sz w:val="18"/>
                <w:szCs w:val="18"/>
                <w:lang w:eastAsia="es-MX"/>
              </w:rPr>
              <w:t>3.1.1.1.0 - Gobierno Municipal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123,651,855.72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400" w:firstLine="72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3.1.1.1.1 - Órgano Ejecutivo Municipal (Ayuntamiento)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sz w:val="18"/>
                <w:szCs w:val="18"/>
                <w:lang w:eastAsia="es-MX"/>
              </w:rPr>
              <w:t xml:space="preserve">                    123,651,855.72</w:t>
            </w:r>
          </w:p>
        </w:tc>
      </w:tr>
      <w:tr w:rsidR="00D05282" w:rsidRPr="00980AFD" w:rsidTr="004A7933">
        <w:trPr>
          <w:trHeight w:val="300"/>
          <w:jc w:val="center"/>
        </w:trPr>
        <w:tc>
          <w:tcPr>
            <w:tcW w:w="5865" w:type="dxa"/>
            <w:shd w:val="clear" w:color="D9D9D9" w:fill="D9D9D9"/>
            <w:noWrap/>
            <w:vAlign w:val="bottom"/>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0</w:t>
            </w:r>
            <w:r>
              <w:rPr>
                <w:rFonts w:ascii="Arial" w:eastAsia="Times New Roman" w:hAnsi="Arial" w:cs="Arial"/>
                <w:sz w:val="18"/>
                <w:szCs w:val="18"/>
                <w:lang w:eastAsia="es-MX"/>
              </w:rPr>
              <w:t>1</w:t>
            </w:r>
            <w:r w:rsidRPr="00980AFD">
              <w:rPr>
                <w:rFonts w:ascii="Arial" w:eastAsia="Times New Roman" w:hAnsi="Arial" w:cs="Arial"/>
                <w:sz w:val="18"/>
                <w:szCs w:val="18"/>
                <w:lang w:eastAsia="es-MX"/>
              </w:rPr>
              <w:t>-</w:t>
            </w:r>
            <w:r>
              <w:rPr>
                <w:rFonts w:ascii="Arial" w:eastAsia="Times New Roman" w:hAnsi="Arial" w:cs="Arial"/>
                <w:sz w:val="18"/>
                <w:szCs w:val="18"/>
                <w:lang w:eastAsia="es-MX"/>
              </w:rPr>
              <w:t>PRESIDENCIA</w:t>
            </w:r>
          </w:p>
        </w:tc>
        <w:tc>
          <w:tcPr>
            <w:tcW w:w="2896" w:type="dxa"/>
            <w:shd w:val="clear" w:color="D9D9D9" w:fill="D9D9D9"/>
            <w:noWrap/>
            <w:vAlign w:val="bottom"/>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2,006,440.00</w:t>
            </w:r>
          </w:p>
        </w:tc>
      </w:tr>
      <w:tr w:rsidR="00D05282" w:rsidRPr="00980AFD" w:rsidTr="004A7933">
        <w:trPr>
          <w:trHeight w:val="300"/>
          <w:jc w:val="center"/>
        </w:trPr>
        <w:tc>
          <w:tcPr>
            <w:tcW w:w="5865" w:type="dxa"/>
            <w:shd w:val="clear" w:color="auto" w:fill="FFFFFF" w:themeFill="background1"/>
            <w:noWrap/>
            <w:vAlign w:val="bottom"/>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980AFD">
              <w:rPr>
                <w:rFonts w:ascii="Arial" w:eastAsia="Times New Roman" w:hAnsi="Arial" w:cs="Arial"/>
                <w:sz w:val="18"/>
                <w:szCs w:val="18"/>
                <w:lang w:eastAsia="es-MX"/>
              </w:rPr>
              <w:t>0</w:t>
            </w:r>
            <w:r>
              <w:rPr>
                <w:rFonts w:ascii="Arial" w:eastAsia="Times New Roman" w:hAnsi="Arial" w:cs="Arial"/>
                <w:sz w:val="18"/>
                <w:szCs w:val="18"/>
                <w:lang w:eastAsia="es-MX"/>
              </w:rPr>
              <w:t>101</w:t>
            </w:r>
            <w:r w:rsidRPr="00980AFD">
              <w:rPr>
                <w:rFonts w:ascii="Arial" w:eastAsia="Times New Roman" w:hAnsi="Arial" w:cs="Arial"/>
                <w:sz w:val="18"/>
                <w:szCs w:val="18"/>
                <w:lang w:eastAsia="es-MX"/>
              </w:rPr>
              <w:t>-</w:t>
            </w:r>
            <w:r>
              <w:rPr>
                <w:rFonts w:ascii="Arial" w:eastAsia="Times New Roman" w:hAnsi="Arial" w:cs="Arial"/>
                <w:sz w:val="18"/>
                <w:szCs w:val="18"/>
                <w:lang w:eastAsia="es-MX"/>
              </w:rPr>
              <w:t>PRESIDENCIA</w:t>
            </w:r>
          </w:p>
        </w:tc>
        <w:tc>
          <w:tcPr>
            <w:tcW w:w="2896" w:type="dxa"/>
            <w:shd w:val="clear" w:color="auto" w:fill="FFFFFF" w:themeFill="background1"/>
            <w:noWrap/>
            <w:vAlign w:val="bottom"/>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2,006,440.00</w:t>
            </w:r>
          </w:p>
        </w:tc>
      </w:tr>
      <w:tr w:rsidR="00D05282" w:rsidRPr="00980AFD" w:rsidTr="004A7933">
        <w:trPr>
          <w:trHeight w:val="300"/>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02-CABILDO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6,727,570.00</w:t>
            </w:r>
          </w:p>
        </w:tc>
      </w:tr>
      <w:tr w:rsidR="00D05282" w:rsidRPr="00980AFD" w:rsidTr="004A7933">
        <w:trPr>
          <w:trHeight w:val="300"/>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0201-CUERPO EDILICIO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6,727,570.00</w:t>
            </w:r>
          </w:p>
        </w:tc>
      </w:tr>
      <w:tr w:rsidR="00D05282" w:rsidRPr="00980AFD" w:rsidTr="004A7933">
        <w:trPr>
          <w:trHeight w:val="300"/>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03-CONTRALORIA MUNICIPAL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w:t>
            </w:r>
            <w:r>
              <w:rPr>
                <w:rFonts w:ascii="Arial" w:eastAsia="Times New Roman" w:hAnsi="Arial" w:cs="Arial"/>
                <w:sz w:val="18"/>
                <w:szCs w:val="18"/>
                <w:lang w:eastAsia="es-MX"/>
              </w:rPr>
              <w:t>1,916,428.80</w:t>
            </w:r>
          </w:p>
        </w:tc>
      </w:tr>
      <w:tr w:rsidR="00D05282" w:rsidRPr="00980AFD" w:rsidTr="004A7933">
        <w:trPr>
          <w:trHeight w:val="300"/>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0301-CONTRALORIA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w:t>
            </w:r>
            <w:r>
              <w:rPr>
                <w:rFonts w:ascii="Arial" w:eastAsia="Times New Roman" w:hAnsi="Arial" w:cs="Arial"/>
                <w:sz w:val="18"/>
                <w:szCs w:val="18"/>
                <w:lang w:eastAsia="es-MX"/>
              </w:rPr>
              <w:t>1,916,428.80</w:t>
            </w:r>
          </w:p>
        </w:tc>
      </w:tr>
      <w:tr w:rsidR="00D05282" w:rsidRPr="00980AFD" w:rsidTr="004A7933">
        <w:trPr>
          <w:trHeight w:val="300"/>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05-SEGURIDAD PUBLICA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20,252,165.01 </w:t>
            </w:r>
          </w:p>
        </w:tc>
      </w:tr>
      <w:tr w:rsidR="00D05282" w:rsidRPr="00980AFD" w:rsidTr="004A7933">
        <w:trPr>
          <w:trHeight w:val="300"/>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0501-SEGURIDAD PUBLICA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20,252,165.01 </w:t>
            </w:r>
          </w:p>
        </w:tc>
      </w:tr>
      <w:tr w:rsidR="00D05282" w:rsidRPr="00980AFD" w:rsidTr="004A7933">
        <w:trPr>
          <w:trHeight w:val="300"/>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08-ECOLOGIA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213,876.30 </w:t>
            </w:r>
          </w:p>
        </w:tc>
      </w:tr>
      <w:tr w:rsidR="00D05282" w:rsidRPr="00980AFD" w:rsidTr="004A7933">
        <w:trPr>
          <w:trHeight w:val="300"/>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0801-ECOLOGIA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213,876.30 </w:t>
            </w:r>
          </w:p>
        </w:tc>
      </w:tr>
      <w:tr w:rsidR="00D05282" w:rsidRPr="00980AFD" w:rsidTr="004A7933">
        <w:trPr>
          <w:trHeight w:val="300"/>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09-OBRAS PUBLICAS</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19,471,430.27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0901-OBRAS PUBLICAS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19,471,430.27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12-SECRETARIA DEL AYUNTAMIENTO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5,887,976.02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1201-SECRETARIA DEL AYUNTAMIENTO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5,887,976.02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13-DESARROLLO SOCIAL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2,171,923.60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1301-DESARROLLO SOCIAL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2,171,923.60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14-TESORERIA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26,760,952.47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1401-TESORERIA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26,760,952.47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11-SERVICIOS PUBLICOS</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757,509.43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1101-SERVICIOS PUBLICOS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757,509.43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25-JUNTA MUNICIPAL DE RECLUTAMIENTO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236,273.95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2501-JUNTA MUNICIPAL DE RECLUTAMIENTO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236,273.95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27-GIMNASIO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1,004,362.20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2701-GIMNASIO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1,004,362.20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28-ATENCION CIUDADANA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414,523.35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2801-ATENCION CIUDADANA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414,523.35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29-ASESORIA JURIDICA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726,890.10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2901-ASESORIA JURIDICA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726,890.10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30-ARCHIVO MUNICIPAL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353,285.53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3001-ARCHIVO MUNICIPAL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353,285.53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31-ALUMBRADO PUBLICO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4,079,713.80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3101-ALUMBRADO PUBLICO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4,079,713.80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32-BIBLIOTECAS</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795,064.54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3201-BIBLIOTECAS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795,064.54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33-CASA DE LA CULTURA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2,249,307.67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3301-CASA DE LA CULTURA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2,249,307.67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35-TENENCIA DE LA TIERRA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122,799.90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3501-TENENCIA DE LA TIERRA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122,799.90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36-SALUD</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5,212,415.75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3601-SALUD</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5,212,415.75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38-LIMPIEZA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10,653,698.65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3801-LIMPIEZA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10,653,698.65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39-PARQUES Y JARDINES</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2,149,536.00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3901-PARQUES Y JARDINES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2,149,536.00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40-PANTEONES</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210,936.20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4001-PANTEONES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210,936.20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41-FOMENTO ECONOMICO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212,417.00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4101-FOMENTO ECONOMICO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212,417.00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42-FOMENTO AGROPECUARIO</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1,216,038.63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4201-FOMENTO AGROPECUARIO</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1,216,038.63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43-COMUNICACION SOCIAL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2,273,340.00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4301-COMUNICACION SOCIAL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2,273,340.00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44-EDUCACION CULTURA Y DEPORTE</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837,941.40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4401-EDUCACION CULTURA Y DEPORTE</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837,941.40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45-PROTECCION CIVIL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1,467,066.60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4501-PROTECCION CIVIL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1,467,066.60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49-INSTITUTO MUNICIPAL DE LA MUJER</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258,715.80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4901-INSTITUTO MUNICIPAL DE LA MUJER</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258,715.80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50-AREA DE PROYECTOS</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137,914.10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5001-AREA DE PROYECTOS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137,914.10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51-RASTRO MUNICIPAL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1,680,609.60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5101-RASTRO MUNICIPAL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1,680,609.60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52-EJECUCION FISCAL</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534,396.86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5201-EJECUCION FISCAL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534,396.86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54-CONTROL AGRICOLA</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361,835.09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5401-CONTROL AGRICOLA</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361,835.09 </w:t>
            </w:r>
          </w:p>
        </w:tc>
      </w:tr>
      <w:tr w:rsidR="00D05282" w:rsidRPr="00980AFD" w:rsidTr="004A7933">
        <w:trPr>
          <w:trHeight w:val="288"/>
          <w:jc w:val="center"/>
        </w:trPr>
        <w:tc>
          <w:tcPr>
            <w:tcW w:w="5865" w:type="dxa"/>
            <w:shd w:val="clear" w:color="D9D9D9" w:fill="D9D9D9"/>
            <w:noWrap/>
            <w:vAlign w:val="bottom"/>
            <w:hideMark/>
          </w:tcPr>
          <w:p w:rsidR="00D05282" w:rsidRPr="00980AFD" w:rsidRDefault="00D05282" w:rsidP="004A7933">
            <w:pPr>
              <w:spacing w:after="0" w:line="240" w:lineRule="auto"/>
              <w:ind w:firstLineChars="500" w:firstLine="900"/>
              <w:rPr>
                <w:rFonts w:ascii="Arial" w:eastAsia="Times New Roman" w:hAnsi="Arial" w:cs="Arial"/>
                <w:sz w:val="18"/>
                <w:szCs w:val="18"/>
                <w:lang w:eastAsia="es-MX"/>
              </w:rPr>
            </w:pPr>
            <w:r w:rsidRPr="00980AFD">
              <w:rPr>
                <w:rFonts w:ascii="Arial" w:eastAsia="Times New Roman" w:hAnsi="Arial" w:cs="Arial"/>
                <w:sz w:val="18"/>
                <w:szCs w:val="18"/>
                <w:lang w:eastAsia="es-MX"/>
              </w:rPr>
              <w:t>53-ALCOHOLES</w:t>
            </w:r>
          </w:p>
        </w:tc>
        <w:tc>
          <w:tcPr>
            <w:tcW w:w="2896" w:type="dxa"/>
            <w:shd w:val="clear" w:color="D9D9D9" w:fill="D9D9D9"/>
            <w:noWrap/>
            <w:vAlign w:val="bottom"/>
            <w:hideMark/>
          </w:tcPr>
          <w:p w:rsidR="00D05282" w:rsidRPr="00980AFD" w:rsidRDefault="00D05282" w:rsidP="004A7933">
            <w:pPr>
              <w:spacing w:after="0" w:line="240" w:lineRule="auto"/>
              <w:rPr>
                <w:rFonts w:ascii="Arial" w:eastAsia="Times New Roman" w:hAnsi="Arial" w:cs="Arial"/>
                <w:sz w:val="18"/>
                <w:szCs w:val="18"/>
                <w:lang w:eastAsia="es-MX"/>
              </w:rPr>
            </w:pPr>
            <w:r w:rsidRPr="00980AFD">
              <w:rPr>
                <w:rFonts w:ascii="Arial" w:eastAsia="Times New Roman" w:hAnsi="Arial" w:cs="Arial"/>
                <w:sz w:val="18"/>
                <w:szCs w:val="18"/>
                <w:lang w:eastAsia="es-MX"/>
              </w:rPr>
              <w:t xml:space="preserve">                           134,760.10 </w:t>
            </w:r>
          </w:p>
        </w:tc>
      </w:tr>
      <w:tr w:rsidR="00D05282" w:rsidRPr="00980AFD" w:rsidTr="004A7933">
        <w:trPr>
          <w:trHeight w:val="288"/>
          <w:jc w:val="center"/>
        </w:trPr>
        <w:tc>
          <w:tcPr>
            <w:tcW w:w="5865" w:type="dxa"/>
            <w:shd w:val="clear" w:color="auto" w:fill="auto"/>
            <w:noWrap/>
            <w:vAlign w:val="bottom"/>
            <w:hideMark/>
          </w:tcPr>
          <w:p w:rsidR="00D05282" w:rsidRPr="00980AFD" w:rsidRDefault="00D05282" w:rsidP="004A7933">
            <w:pPr>
              <w:spacing w:after="0" w:line="240" w:lineRule="auto"/>
              <w:ind w:firstLineChars="600" w:firstLine="1080"/>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5301-ALCOHOLES</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color w:val="000000"/>
                <w:sz w:val="18"/>
                <w:szCs w:val="18"/>
                <w:lang w:eastAsia="es-MX"/>
              </w:rPr>
            </w:pPr>
            <w:r w:rsidRPr="00980AFD">
              <w:rPr>
                <w:rFonts w:ascii="Arial" w:eastAsia="Times New Roman" w:hAnsi="Arial" w:cs="Arial"/>
                <w:color w:val="000000"/>
                <w:sz w:val="18"/>
                <w:szCs w:val="18"/>
                <w:lang w:eastAsia="es-MX"/>
              </w:rPr>
              <w:t xml:space="preserve">                           134,760.10 </w:t>
            </w:r>
          </w:p>
        </w:tc>
      </w:tr>
      <w:tr w:rsidR="00D05282" w:rsidRPr="00980AFD" w:rsidTr="004A7933">
        <w:trPr>
          <w:trHeight w:val="288"/>
          <w:jc w:val="center"/>
        </w:trPr>
        <w:tc>
          <w:tcPr>
            <w:tcW w:w="5865" w:type="dxa"/>
            <w:shd w:val="clear" w:color="auto" w:fill="D9D9D9" w:themeFill="background1" w:themeFillShade="D9"/>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55-UNIDAD DE TRANSPARENCIA</w:t>
            </w:r>
          </w:p>
        </w:tc>
        <w:tc>
          <w:tcPr>
            <w:tcW w:w="2896" w:type="dxa"/>
            <w:shd w:val="clear" w:color="auto" w:fill="D9D9D9" w:themeFill="background1" w:themeFillShade="D9"/>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161,741.00</w:t>
            </w:r>
          </w:p>
        </w:tc>
      </w:tr>
      <w:tr w:rsidR="00D05282" w:rsidRPr="00980AFD" w:rsidTr="004A7933">
        <w:trPr>
          <w:trHeight w:val="288"/>
          <w:jc w:val="center"/>
        </w:trPr>
        <w:tc>
          <w:tcPr>
            <w:tcW w:w="5865" w:type="dxa"/>
            <w:shd w:val="clear" w:color="auto" w:fill="auto"/>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5401-UNIDAD DE TRANSPARENCIA</w:t>
            </w:r>
          </w:p>
        </w:tc>
        <w:tc>
          <w:tcPr>
            <w:tcW w:w="2896" w:type="dxa"/>
            <w:shd w:val="clear" w:color="auto" w:fill="auto"/>
            <w:noWrap/>
            <w:vAlign w:val="bottom"/>
          </w:tcPr>
          <w:p w:rsidR="00D05282" w:rsidRPr="00980AFD"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161,741.00</w:t>
            </w:r>
          </w:p>
        </w:tc>
      </w:tr>
      <w:tr w:rsidR="00D05282" w:rsidRPr="00980AFD" w:rsidTr="004A7933">
        <w:trPr>
          <w:trHeight w:val="288"/>
          <w:jc w:val="center"/>
        </w:trPr>
        <w:tc>
          <w:tcPr>
            <w:tcW w:w="5865" w:type="dxa"/>
            <w:shd w:val="clear" w:color="auto" w:fill="auto"/>
            <w:vAlign w:val="bottom"/>
            <w:hideMark/>
          </w:tcPr>
          <w:p w:rsidR="00D05282" w:rsidRPr="00980AFD" w:rsidRDefault="00D05282" w:rsidP="004A7933">
            <w:pPr>
              <w:spacing w:after="0" w:line="240" w:lineRule="auto"/>
              <w:rPr>
                <w:rFonts w:ascii="Arial" w:eastAsia="Times New Roman" w:hAnsi="Arial" w:cs="Arial"/>
                <w:b/>
                <w:bCs/>
                <w:color w:val="000000"/>
                <w:sz w:val="18"/>
                <w:szCs w:val="18"/>
                <w:lang w:eastAsia="es-MX"/>
              </w:rPr>
            </w:pPr>
            <w:r w:rsidRPr="00980AFD">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D05282" w:rsidRPr="00980AFD" w:rsidRDefault="00D05282" w:rsidP="004A7933">
            <w:pPr>
              <w:spacing w:after="0" w:line="240" w:lineRule="auto"/>
              <w:rPr>
                <w:rFonts w:ascii="Arial" w:eastAsia="Times New Roman" w:hAnsi="Arial" w:cs="Arial"/>
                <w:b/>
                <w:bCs/>
                <w:color w:val="000000"/>
                <w:sz w:val="18"/>
                <w:szCs w:val="18"/>
                <w:lang w:eastAsia="es-MX"/>
              </w:rPr>
            </w:pPr>
            <w:r w:rsidRPr="00980AFD">
              <w:rPr>
                <w:rFonts w:ascii="Arial" w:eastAsia="Times New Roman" w:hAnsi="Arial" w:cs="Arial"/>
                <w:b/>
                <w:bCs/>
                <w:color w:val="000000"/>
                <w:sz w:val="18"/>
                <w:szCs w:val="18"/>
                <w:lang w:eastAsia="es-MX"/>
              </w:rPr>
              <w:t xml:space="preserve"> $                 123,651,855.72 </w:t>
            </w:r>
          </w:p>
        </w:tc>
      </w:tr>
    </w:tbl>
    <w:p w:rsidR="00D05282" w:rsidRDefault="00D05282" w:rsidP="00D05282">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4"/>
        <w:gridCol w:w="1954"/>
      </w:tblGrid>
      <w:tr w:rsidR="00D05282" w:rsidRPr="009601A7" w:rsidTr="004A7933">
        <w:trPr>
          <w:trHeight w:val="290"/>
        </w:trPr>
        <w:tc>
          <w:tcPr>
            <w:tcW w:w="3912" w:type="pct"/>
            <w:shd w:val="clear" w:color="auto" w:fill="BFBFBF"/>
            <w:noWrap/>
            <w:vAlign w:val="center"/>
            <w:hideMark/>
          </w:tcPr>
          <w:p w:rsidR="00D05282" w:rsidRPr="00B4010F" w:rsidRDefault="00D05282" w:rsidP="004A7933">
            <w:pPr>
              <w:spacing w:after="0" w:line="240" w:lineRule="auto"/>
              <w:jc w:val="center"/>
              <w:rPr>
                <w:rFonts w:ascii="Arial" w:eastAsia="Times New Roman" w:hAnsi="Arial" w:cs="Arial"/>
                <w:b/>
                <w:bCs/>
                <w:color w:val="000000"/>
                <w:sz w:val="20"/>
                <w:szCs w:val="20"/>
                <w:lang w:eastAsia="es-MX"/>
              </w:rPr>
            </w:pPr>
            <w:r w:rsidRPr="00B4010F">
              <w:rPr>
                <w:rFonts w:ascii="Arial" w:eastAsia="Times New Roman" w:hAnsi="Arial" w:cs="Arial"/>
                <w:b/>
                <w:bCs/>
                <w:color w:val="000000"/>
                <w:sz w:val="20"/>
                <w:szCs w:val="20"/>
                <w:lang w:eastAsia="es-MX"/>
              </w:rPr>
              <w:t>CA 3.1.1.2.0 Entidades Paraestatales y Fideicomisos No Empresariales y No Financieros</w:t>
            </w:r>
          </w:p>
        </w:tc>
        <w:tc>
          <w:tcPr>
            <w:tcW w:w="1088" w:type="pct"/>
            <w:shd w:val="clear" w:color="auto" w:fill="BFBFBF"/>
            <w:noWrap/>
            <w:vAlign w:val="center"/>
            <w:hideMark/>
          </w:tcPr>
          <w:p w:rsidR="00D05282" w:rsidRPr="00B4010F" w:rsidRDefault="00D05282" w:rsidP="004A7933">
            <w:pPr>
              <w:spacing w:after="0" w:line="240" w:lineRule="auto"/>
              <w:jc w:val="center"/>
              <w:rPr>
                <w:rFonts w:ascii="Arial" w:eastAsia="Times New Roman" w:hAnsi="Arial" w:cs="Arial"/>
                <w:b/>
                <w:bCs/>
                <w:color w:val="000000"/>
                <w:sz w:val="20"/>
                <w:szCs w:val="20"/>
                <w:lang w:eastAsia="es-MX"/>
              </w:rPr>
            </w:pPr>
            <w:r w:rsidRPr="00B4010F">
              <w:rPr>
                <w:rFonts w:ascii="Arial" w:eastAsia="Times New Roman" w:hAnsi="Arial" w:cs="Arial"/>
                <w:b/>
                <w:bCs/>
                <w:color w:val="000000"/>
                <w:sz w:val="20"/>
                <w:szCs w:val="20"/>
                <w:lang w:eastAsia="es-MX"/>
              </w:rPr>
              <w:t>Presupuesto Aprobado</w:t>
            </w:r>
          </w:p>
        </w:tc>
      </w:tr>
      <w:tr w:rsidR="00D05282" w:rsidRPr="009601A7" w:rsidTr="004A7933">
        <w:trPr>
          <w:trHeight w:val="290"/>
        </w:trPr>
        <w:tc>
          <w:tcPr>
            <w:tcW w:w="3912" w:type="pct"/>
            <w:shd w:val="clear" w:color="auto" w:fill="auto"/>
            <w:noWrap/>
            <w:vAlign w:val="bottom"/>
            <w:hideMark/>
          </w:tcPr>
          <w:p w:rsidR="00D05282" w:rsidRPr="00B4010F" w:rsidRDefault="00D05282" w:rsidP="004A7933">
            <w:pPr>
              <w:spacing w:after="0" w:line="240" w:lineRule="auto"/>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D05282" w:rsidRPr="00B4010F" w:rsidRDefault="00D05282" w:rsidP="004A7933">
            <w:pPr>
              <w:spacing w:after="0" w:line="240" w:lineRule="auto"/>
              <w:jc w:val="right"/>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 $0.00</w:t>
            </w:r>
          </w:p>
        </w:tc>
      </w:tr>
      <w:tr w:rsidR="00D05282" w:rsidRPr="009601A7" w:rsidTr="004A7933">
        <w:trPr>
          <w:trHeight w:val="290"/>
        </w:trPr>
        <w:tc>
          <w:tcPr>
            <w:tcW w:w="3912" w:type="pct"/>
            <w:shd w:val="clear" w:color="auto" w:fill="auto"/>
            <w:noWrap/>
            <w:vAlign w:val="bottom"/>
            <w:hideMark/>
          </w:tcPr>
          <w:p w:rsidR="00D05282" w:rsidRPr="00B4010F" w:rsidRDefault="00D05282" w:rsidP="004A7933">
            <w:pPr>
              <w:spacing w:after="0" w:line="240" w:lineRule="auto"/>
              <w:ind w:firstLineChars="100" w:firstLine="200"/>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D05282" w:rsidRPr="00B4010F" w:rsidRDefault="00D05282" w:rsidP="004A7933">
            <w:pPr>
              <w:spacing w:after="0" w:line="240" w:lineRule="auto"/>
              <w:jc w:val="right"/>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 $0.00</w:t>
            </w:r>
          </w:p>
        </w:tc>
      </w:tr>
      <w:tr w:rsidR="00D05282" w:rsidRPr="009601A7" w:rsidTr="004A7933">
        <w:trPr>
          <w:trHeight w:val="290"/>
        </w:trPr>
        <w:tc>
          <w:tcPr>
            <w:tcW w:w="3912" w:type="pct"/>
            <w:shd w:val="clear" w:color="auto" w:fill="auto"/>
            <w:noWrap/>
            <w:vAlign w:val="bottom"/>
            <w:hideMark/>
          </w:tcPr>
          <w:p w:rsidR="00D05282" w:rsidRPr="00B4010F" w:rsidRDefault="00D05282" w:rsidP="004A7933">
            <w:pPr>
              <w:spacing w:after="0" w:line="240" w:lineRule="auto"/>
              <w:ind w:firstLineChars="200" w:firstLine="400"/>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3.1.1.0.0 - GOBIERNO GENERAL MUNICIPAL</w:t>
            </w:r>
          </w:p>
        </w:tc>
        <w:tc>
          <w:tcPr>
            <w:tcW w:w="1088" w:type="pct"/>
            <w:shd w:val="clear" w:color="auto" w:fill="auto"/>
            <w:noWrap/>
            <w:vAlign w:val="bottom"/>
            <w:hideMark/>
          </w:tcPr>
          <w:p w:rsidR="00D05282" w:rsidRPr="00B4010F" w:rsidRDefault="00D05282" w:rsidP="004A7933">
            <w:pPr>
              <w:spacing w:after="0" w:line="240" w:lineRule="auto"/>
              <w:jc w:val="right"/>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  $0.00</w:t>
            </w:r>
          </w:p>
        </w:tc>
      </w:tr>
      <w:tr w:rsidR="00D05282" w:rsidRPr="009601A7" w:rsidTr="004A7933">
        <w:trPr>
          <w:trHeight w:val="290"/>
        </w:trPr>
        <w:tc>
          <w:tcPr>
            <w:tcW w:w="3912" w:type="pct"/>
            <w:shd w:val="clear" w:color="auto" w:fill="auto"/>
            <w:noWrap/>
            <w:vAlign w:val="bottom"/>
            <w:hideMark/>
          </w:tcPr>
          <w:p w:rsidR="00D05282" w:rsidRPr="00B4010F" w:rsidRDefault="00D05282" w:rsidP="004A7933">
            <w:pPr>
              <w:spacing w:after="0" w:line="240" w:lineRule="auto"/>
              <w:ind w:firstLineChars="300" w:firstLine="600"/>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3.1.1.2.0 Entidades Paraestatales y Fideicomisos No Empresariales y No Financieros</w:t>
            </w:r>
          </w:p>
        </w:tc>
        <w:tc>
          <w:tcPr>
            <w:tcW w:w="1088" w:type="pct"/>
            <w:shd w:val="clear" w:color="auto" w:fill="auto"/>
            <w:noWrap/>
            <w:vAlign w:val="bottom"/>
            <w:hideMark/>
          </w:tcPr>
          <w:p w:rsidR="00D05282" w:rsidRPr="00B4010F" w:rsidRDefault="00D05282" w:rsidP="004A7933">
            <w:pPr>
              <w:spacing w:after="0" w:line="240" w:lineRule="auto"/>
              <w:jc w:val="right"/>
              <w:rPr>
                <w:rFonts w:ascii="Arial" w:eastAsia="Times New Roman" w:hAnsi="Arial" w:cs="Arial"/>
                <w:color w:val="000000"/>
                <w:sz w:val="20"/>
                <w:szCs w:val="20"/>
                <w:lang w:eastAsia="es-MX"/>
              </w:rPr>
            </w:pPr>
            <w:r w:rsidRPr="00B4010F">
              <w:rPr>
                <w:rFonts w:ascii="Arial" w:eastAsia="Times New Roman" w:hAnsi="Arial" w:cs="Arial"/>
                <w:color w:val="000000"/>
                <w:sz w:val="20"/>
                <w:szCs w:val="20"/>
                <w:lang w:eastAsia="es-MX"/>
              </w:rPr>
              <w:t>$0.00</w:t>
            </w:r>
          </w:p>
        </w:tc>
      </w:tr>
      <w:tr w:rsidR="00D05282" w:rsidRPr="009601A7" w:rsidTr="004A7933">
        <w:trPr>
          <w:trHeight w:val="290"/>
        </w:trPr>
        <w:tc>
          <w:tcPr>
            <w:tcW w:w="3912" w:type="pct"/>
            <w:shd w:val="clear" w:color="auto" w:fill="BFBFBF"/>
            <w:vAlign w:val="center"/>
            <w:hideMark/>
          </w:tcPr>
          <w:p w:rsidR="00D05282" w:rsidRPr="00B4010F" w:rsidRDefault="00D05282" w:rsidP="004A7933">
            <w:pPr>
              <w:spacing w:after="0" w:line="240" w:lineRule="auto"/>
              <w:jc w:val="center"/>
              <w:rPr>
                <w:rFonts w:ascii="Arial" w:eastAsia="Times New Roman" w:hAnsi="Arial" w:cs="Arial"/>
                <w:b/>
                <w:bCs/>
                <w:color w:val="000000"/>
                <w:sz w:val="20"/>
                <w:szCs w:val="20"/>
                <w:lang w:eastAsia="es-MX"/>
              </w:rPr>
            </w:pPr>
            <w:r w:rsidRPr="00B4010F">
              <w:rPr>
                <w:rFonts w:ascii="Arial" w:eastAsia="Times New Roman" w:hAnsi="Arial" w:cs="Arial"/>
                <w:b/>
                <w:bCs/>
                <w:color w:val="000000"/>
                <w:sz w:val="20"/>
                <w:szCs w:val="20"/>
                <w:lang w:eastAsia="es-MX"/>
              </w:rPr>
              <w:t>Total general</w:t>
            </w:r>
          </w:p>
        </w:tc>
        <w:tc>
          <w:tcPr>
            <w:tcW w:w="1088" w:type="pct"/>
            <w:shd w:val="clear" w:color="auto" w:fill="BFBFBF"/>
            <w:noWrap/>
            <w:vAlign w:val="center"/>
            <w:hideMark/>
          </w:tcPr>
          <w:p w:rsidR="00D05282" w:rsidRPr="00B4010F" w:rsidRDefault="00D05282" w:rsidP="004A7933">
            <w:pPr>
              <w:spacing w:after="0" w:line="240" w:lineRule="auto"/>
              <w:jc w:val="right"/>
              <w:rPr>
                <w:rFonts w:ascii="Arial" w:eastAsia="Times New Roman" w:hAnsi="Arial" w:cs="Arial"/>
                <w:b/>
                <w:bCs/>
                <w:color w:val="000000"/>
                <w:sz w:val="20"/>
                <w:szCs w:val="20"/>
                <w:lang w:eastAsia="es-MX"/>
              </w:rPr>
            </w:pPr>
            <w:r w:rsidRPr="00B4010F">
              <w:rPr>
                <w:rFonts w:ascii="Arial" w:eastAsia="Times New Roman" w:hAnsi="Arial" w:cs="Arial"/>
                <w:b/>
                <w:bCs/>
                <w:color w:val="000000"/>
                <w:sz w:val="20"/>
                <w:szCs w:val="20"/>
                <w:lang w:eastAsia="es-MX"/>
              </w:rPr>
              <w:t> </w:t>
            </w:r>
            <w:r w:rsidRPr="00B4010F">
              <w:rPr>
                <w:rFonts w:ascii="Arial" w:eastAsia="Times New Roman" w:hAnsi="Arial" w:cs="Arial"/>
                <w:b/>
                <w:color w:val="000000"/>
                <w:sz w:val="20"/>
                <w:szCs w:val="20"/>
                <w:lang w:eastAsia="es-MX"/>
              </w:rPr>
              <w:t> $0.00</w:t>
            </w:r>
          </w:p>
        </w:tc>
      </w:tr>
      <w:tr w:rsidR="00D05282" w:rsidRPr="009601A7" w:rsidTr="004A7933">
        <w:trPr>
          <w:trHeight w:val="560"/>
        </w:trPr>
        <w:tc>
          <w:tcPr>
            <w:tcW w:w="3912" w:type="pct"/>
            <w:shd w:val="clear" w:color="auto" w:fill="BFBFBF"/>
            <w:vAlign w:val="center"/>
            <w:hideMark/>
          </w:tcPr>
          <w:p w:rsidR="00D05282" w:rsidRPr="00D15974" w:rsidRDefault="00D05282" w:rsidP="004A7933">
            <w:pPr>
              <w:spacing w:after="0" w:line="240" w:lineRule="auto"/>
              <w:jc w:val="center"/>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CA 3.1.2.1.0 Entidades Paramunicipales Empresariales No Financieras con Participación Estatal Mayoritaria</w:t>
            </w:r>
          </w:p>
        </w:tc>
        <w:tc>
          <w:tcPr>
            <w:tcW w:w="1088" w:type="pct"/>
            <w:shd w:val="clear" w:color="auto" w:fill="BFBFBF"/>
            <w:noWrap/>
            <w:vAlign w:val="center"/>
            <w:hideMark/>
          </w:tcPr>
          <w:p w:rsidR="00D05282" w:rsidRPr="00D15974" w:rsidRDefault="00D05282" w:rsidP="004A7933">
            <w:pPr>
              <w:spacing w:after="0" w:line="240" w:lineRule="auto"/>
              <w:jc w:val="center"/>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Presupuesto Aprobado</w:t>
            </w:r>
          </w:p>
        </w:tc>
      </w:tr>
      <w:tr w:rsidR="00D05282" w:rsidRPr="009601A7" w:rsidTr="004A7933">
        <w:trPr>
          <w:trHeight w:val="290"/>
        </w:trPr>
        <w:tc>
          <w:tcPr>
            <w:tcW w:w="3912" w:type="pct"/>
            <w:shd w:val="clear" w:color="auto" w:fill="auto"/>
            <w:noWrap/>
            <w:vAlign w:val="bottom"/>
            <w:hideMark/>
          </w:tcPr>
          <w:p w:rsidR="00D05282" w:rsidRPr="00D15974" w:rsidRDefault="00D05282" w:rsidP="004A7933">
            <w:pPr>
              <w:spacing w:after="0" w:line="240" w:lineRule="auto"/>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$2,750,000.00</w:t>
            </w:r>
          </w:p>
        </w:tc>
      </w:tr>
      <w:tr w:rsidR="00D05282" w:rsidRPr="009601A7" w:rsidTr="004A7933">
        <w:trPr>
          <w:trHeight w:val="290"/>
        </w:trPr>
        <w:tc>
          <w:tcPr>
            <w:tcW w:w="3912" w:type="pct"/>
            <w:shd w:val="clear" w:color="auto" w:fill="auto"/>
            <w:noWrap/>
            <w:vAlign w:val="bottom"/>
            <w:hideMark/>
          </w:tcPr>
          <w:p w:rsidR="00D05282" w:rsidRPr="00D15974" w:rsidRDefault="00D05282" w:rsidP="004A7933">
            <w:pPr>
              <w:spacing w:after="0" w:line="240" w:lineRule="auto"/>
              <w:ind w:firstLineChars="100" w:firstLine="200"/>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 $2,750,000.00</w:t>
            </w:r>
          </w:p>
        </w:tc>
      </w:tr>
      <w:tr w:rsidR="00D05282" w:rsidRPr="009601A7" w:rsidTr="004A7933">
        <w:trPr>
          <w:trHeight w:val="99"/>
        </w:trPr>
        <w:tc>
          <w:tcPr>
            <w:tcW w:w="3912" w:type="pct"/>
            <w:shd w:val="clear" w:color="auto" w:fill="auto"/>
            <w:vAlign w:val="center"/>
            <w:hideMark/>
          </w:tcPr>
          <w:p w:rsidR="00D05282" w:rsidRPr="00D15974" w:rsidRDefault="00D05282" w:rsidP="004A7933">
            <w:pPr>
              <w:spacing w:after="0" w:line="240" w:lineRule="auto"/>
              <w:ind w:firstLineChars="200" w:firstLine="400"/>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3.1.2.0.0 ENTIDADES PARAMUNICIPALES EMPRESARIALES NO FINANCIERAS CON PARTICIPACION ESTATAL MAYORITARIA</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$2,750,000.00</w:t>
            </w:r>
          </w:p>
        </w:tc>
      </w:tr>
      <w:tr w:rsidR="00D05282" w:rsidRPr="009601A7" w:rsidTr="004A7933">
        <w:trPr>
          <w:trHeight w:val="190"/>
        </w:trPr>
        <w:tc>
          <w:tcPr>
            <w:tcW w:w="3912" w:type="pct"/>
            <w:shd w:val="clear" w:color="auto" w:fill="auto"/>
            <w:vAlign w:val="bottom"/>
            <w:hideMark/>
          </w:tcPr>
          <w:p w:rsidR="00D05282" w:rsidRPr="00D15974" w:rsidRDefault="00D05282" w:rsidP="004A7933">
            <w:pPr>
              <w:spacing w:after="0" w:line="240" w:lineRule="auto"/>
              <w:ind w:firstLineChars="300" w:firstLine="600"/>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3.1.2.1.0 Entidades Paramunicipales Empresariales No Financieras con Participación Estatal Mayoritaria</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$2,750,000.00</w:t>
            </w:r>
          </w:p>
        </w:tc>
      </w:tr>
      <w:tr w:rsidR="00D05282" w:rsidRPr="009601A7" w:rsidTr="004A7933">
        <w:trPr>
          <w:trHeight w:val="190"/>
        </w:trPr>
        <w:tc>
          <w:tcPr>
            <w:tcW w:w="3912" w:type="pct"/>
            <w:shd w:val="clear" w:color="auto" w:fill="auto"/>
            <w:vAlign w:val="bottom"/>
            <w:hideMark/>
          </w:tcPr>
          <w:p w:rsidR="00D05282" w:rsidRPr="00D15974" w:rsidRDefault="00D05282" w:rsidP="004A7933">
            <w:pPr>
              <w:spacing w:after="0" w:line="240" w:lineRule="auto"/>
              <w:ind w:firstLineChars="300" w:firstLine="602"/>
              <w:rPr>
                <w:rFonts w:ascii="Arial" w:eastAsia="Times New Roman" w:hAnsi="Arial" w:cs="Arial"/>
                <w:b/>
                <w:color w:val="000000"/>
                <w:sz w:val="20"/>
                <w:szCs w:val="20"/>
                <w:lang w:eastAsia="es-MX"/>
              </w:rPr>
            </w:pPr>
            <w:r w:rsidRPr="00D15974">
              <w:rPr>
                <w:rFonts w:ascii="Arial" w:eastAsia="Times New Roman" w:hAnsi="Arial" w:cs="Arial"/>
                <w:b/>
                <w:color w:val="000000"/>
                <w:sz w:val="20"/>
                <w:szCs w:val="20"/>
                <w:lang w:eastAsia="es-MX"/>
              </w:rPr>
              <w:t>Sistema del Desarrollo Integral de la Familia</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$2,750,000.00</w:t>
            </w:r>
          </w:p>
        </w:tc>
      </w:tr>
      <w:tr w:rsidR="00D05282" w:rsidRPr="009601A7" w:rsidTr="004A7933">
        <w:trPr>
          <w:trHeight w:val="290"/>
        </w:trPr>
        <w:tc>
          <w:tcPr>
            <w:tcW w:w="3912" w:type="pct"/>
            <w:shd w:val="clear" w:color="auto" w:fill="BFBFBF"/>
            <w:vAlign w:val="center"/>
            <w:hideMark/>
          </w:tcPr>
          <w:p w:rsidR="00D05282" w:rsidRPr="00D15974" w:rsidRDefault="00D05282" w:rsidP="004A7933">
            <w:pPr>
              <w:spacing w:after="0" w:line="240" w:lineRule="auto"/>
              <w:jc w:val="center"/>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Total general</w:t>
            </w:r>
          </w:p>
        </w:tc>
        <w:tc>
          <w:tcPr>
            <w:tcW w:w="1088" w:type="pct"/>
            <w:shd w:val="clear" w:color="auto" w:fill="BFBFBF"/>
            <w:noWrap/>
            <w:vAlign w:val="center"/>
            <w:hideMark/>
          </w:tcPr>
          <w:p w:rsidR="00D05282" w:rsidRPr="00D15974" w:rsidRDefault="00D05282" w:rsidP="004A7933">
            <w:pPr>
              <w:spacing w:after="0" w:line="240" w:lineRule="auto"/>
              <w:jc w:val="right"/>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 </w:t>
            </w:r>
            <w:r w:rsidRPr="00D15974">
              <w:rPr>
                <w:rFonts w:ascii="Arial" w:eastAsia="Times New Roman" w:hAnsi="Arial" w:cs="Arial"/>
                <w:color w:val="000000"/>
                <w:sz w:val="20"/>
                <w:szCs w:val="20"/>
                <w:lang w:eastAsia="es-MX"/>
              </w:rPr>
              <w:t> </w:t>
            </w:r>
            <w:r w:rsidRPr="00D15974">
              <w:rPr>
                <w:rFonts w:ascii="Arial" w:eastAsia="Times New Roman" w:hAnsi="Arial" w:cs="Arial"/>
                <w:b/>
                <w:color w:val="000000"/>
                <w:sz w:val="20"/>
                <w:szCs w:val="20"/>
                <w:lang w:eastAsia="es-MX"/>
              </w:rPr>
              <w:t>$2,750,000.00</w:t>
            </w:r>
          </w:p>
        </w:tc>
      </w:tr>
      <w:tr w:rsidR="00D05282" w:rsidRPr="009601A7" w:rsidTr="004A7933">
        <w:trPr>
          <w:trHeight w:val="560"/>
        </w:trPr>
        <w:tc>
          <w:tcPr>
            <w:tcW w:w="3912" w:type="pct"/>
            <w:shd w:val="clear" w:color="auto" w:fill="BFBFBF"/>
            <w:vAlign w:val="center"/>
            <w:hideMark/>
          </w:tcPr>
          <w:p w:rsidR="00D05282" w:rsidRPr="00D15974" w:rsidRDefault="00D05282" w:rsidP="004A7933">
            <w:pPr>
              <w:spacing w:after="0" w:line="240" w:lineRule="auto"/>
              <w:jc w:val="center"/>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CA 3.1.2.2.0 Fideicomisos Paramunicipales Empresariales No Financieros con Participación Estatal Mayoritaria</w:t>
            </w:r>
          </w:p>
        </w:tc>
        <w:tc>
          <w:tcPr>
            <w:tcW w:w="1088" w:type="pct"/>
            <w:shd w:val="clear" w:color="auto" w:fill="BFBFBF"/>
            <w:noWrap/>
            <w:vAlign w:val="center"/>
            <w:hideMark/>
          </w:tcPr>
          <w:p w:rsidR="00D05282" w:rsidRPr="00D15974" w:rsidRDefault="00D05282" w:rsidP="004A7933">
            <w:pPr>
              <w:spacing w:after="0" w:line="240" w:lineRule="auto"/>
              <w:jc w:val="center"/>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Presupuesto Aprobado</w:t>
            </w:r>
          </w:p>
        </w:tc>
      </w:tr>
      <w:tr w:rsidR="00D05282" w:rsidRPr="009601A7" w:rsidTr="004A7933">
        <w:trPr>
          <w:trHeight w:val="290"/>
        </w:trPr>
        <w:tc>
          <w:tcPr>
            <w:tcW w:w="3912" w:type="pct"/>
            <w:shd w:val="clear" w:color="auto" w:fill="auto"/>
            <w:noWrap/>
            <w:vAlign w:val="bottom"/>
            <w:hideMark/>
          </w:tcPr>
          <w:p w:rsidR="00D05282" w:rsidRPr="00D15974" w:rsidRDefault="00D05282" w:rsidP="004A7933">
            <w:pPr>
              <w:spacing w:after="0" w:line="240" w:lineRule="auto"/>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$1,000,000.00</w:t>
            </w:r>
          </w:p>
        </w:tc>
      </w:tr>
      <w:tr w:rsidR="00D05282" w:rsidRPr="009601A7" w:rsidTr="004A7933">
        <w:trPr>
          <w:trHeight w:val="290"/>
        </w:trPr>
        <w:tc>
          <w:tcPr>
            <w:tcW w:w="3912" w:type="pct"/>
            <w:shd w:val="clear" w:color="auto" w:fill="auto"/>
            <w:noWrap/>
            <w:vAlign w:val="bottom"/>
            <w:hideMark/>
          </w:tcPr>
          <w:p w:rsidR="00D05282" w:rsidRPr="00D15974" w:rsidRDefault="00D05282" w:rsidP="004A7933">
            <w:pPr>
              <w:spacing w:after="0" w:line="240" w:lineRule="auto"/>
              <w:ind w:firstLineChars="100" w:firstLine="200"/>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 $1,000,000.00</w:t>
            </w:r>
          </w:p>
        </w:tc>
      </w:tr>
      <w:tr w:rsidR="00D05282" w:rsidRPr="009601A7" w:rsidTr="004A7933">
        <w:trPr>
          <w:trHeight w:val="232"/>
        </w:trPr>
        <w:tc>
          <w:tcPr>
            <w:tcW w:w="3912" w:type="pct"/>
            <w:shd w:val="clear" w:color="auto" w:fill="auto"/>
            <w:vAlign w:val="center"/>
            <w:hideMark/>
          </w:tcPr>
          <w:p w:rsidR="00D05282" w:rsidRPr="00D15974" w:rsidRDefault="00D05282" w:rsidP="004A7933">
            <w:pPr>
              <w:spacing w:after="0" w:line="240" w:lineRule="auto"/>
              <w:ind w:firstLineChars="200" w:firstLine="400"/>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3.1.2.0.0 ENTIDADES PARAMUNICIPALES EMPRESARIALES NO FINANCIERAS CON PARTICIPACION ESTATAL MAYORITARIA</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$1,000,000.00</w:t>
            </w:r>
          </w:p>
        </w:tc>
      </w:tr>
      <w:tr w:rsidR="00D05282" w:rsidRPr="009601A7" w:rsidTr="004A7933">
        <w:trPr>
          <w:trHeight w:val="196"/>
        </w:trPr>
        <w:tc>
          <w:tcPr>
            <w:tcW w:w="3912" w:type="pct"/>
            <w:shd w:val="clear" w:color="auto" w:fill="auto"/>
            <w:vAlign w:val="bottom"/>
            <w:hideMark/>
          </w:tcPr>
          <w:p w:rsidR="00D05282" w:rsidRPr="00D15974" w:rsidRDefault="00D05282" w:rsidP="004A7933">
            <w:pPr>
              <w:spacing w:after="0" w:line="240" w:lineRule="auto"/>
              <w:ind w:firstLineChars="300" w:firstLine="600"/>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3.1.2.2.0 Fideicomisos Paramunicipales Empresariales No Financieros con Participación Estatal Mayoritaria</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$1,000,000.00</w:t>
            </w:r>
          </w:p>
        </w:tc>
      </w:tr>
      <w:tr w:rsidR="00D05282" w:rsidRPr="009601A7" w:rsidTr="004A7933">
        <w:trPr>
          <w:trHeight w:val="196"/>
        </w:trPr>
        <w:tc>
          <w:tcPr>
            <w:tcW w:w="3912" w:type="pct"/>
            <w:shd w:val="clear" w:color="auto" w:fill="auto"/>
            <w:vAlign w:val="bottom"/>
            <w:hideMark/>
          </w:tcPr>
          <w:p w:rsidR="00D05282" w:rsidRPr="00D15974" w:rsidRDefault="00D05282" w:rsidP="004A7933">
            <w:pPr>
              <w:spacing w:after="0" w:line="240" w:lineRule="auto"/>
              <w:ind w:firstLineChars="300" w:firstLine="602"/>
              <w:rPr>
                <w:rFonts w:ascii="Arial" w:eastAsia="Times New Roman" w:hAnsi="Arial" w:cs="Arial"/>
                <w:b/>
                <w:color w:val="000000"/>
                <w:sz w:val="20"/>
                <w:szCs w:val="20"/>
                <w:lang w:eastAsia="es-MX"/>
              </w:rPr>
            </w:pPr>
            <w:r w:rsidRPr="00D15974">
              <w:rPr>
                <w:rFonts w:ascii="Arial" w:eastAsia="Times New Roman" w:hAnsi="Arial" w:cs="Arial"/>
                <w:b/>
                <w:color w:val="000000"/>
                <w:sz w:val="20"/>
                <w:szCs w:val="20"/>
                <w:lang w:eastAsia="es-MX"/>
              </w:rPr>
              <w:t>Fondo de Fideicomiso para la Seguridad Pública</w:t>
            </w:r>
          </w:p>
        </w:tc>
        <w:tc>
          <w:tcPr>
            <w:tcW w:w="1088" w:type="pct"/>
            <w:shd w:val="clear" w:color="auto" w:fill="auto"/>
            <w:noWrap/>
            <w:vAlign w:val="bottom"/>
            <w:hideMark/>
          </w:tcPr>
          <w:p w:rsidR="00D05282" w:rsidRPr="00D15974" w:rsidRDefault="00D05282" w:rsidP="004A7933">
            <w:pPr>
              <w:spacing w:after="0" w:line="240" w:lineRule="auto"/>
              <w:jc w:val="right"/>
              <w:rPr>
                <w:rFonts w:ascii="Arial" w:eastAsia="Times New Roman" w:hAnsi="Arial" w:cs="Arial"/>
                <w:color w:val="000000"/>
                <w:sz w:val="20"/>
                <w:szCs w:val="20"/>
                <w:lang w:eastAsia="es-MX"/>
              </w:rPr>
            </w:pPr>
            <w:r w:rsidRPr="00D15974">
              <w:rPr>
                <w:rFonts w:ascii="Arial" w:eastAsia="Times New Roman" w:hAnsi="Arial" w:cs="Arial"/>
                <w:color w:val="000000"/>
                <w:sz w:val="20"/>
                <w:szCs w:val="20"/>
                <w:lang w:eastAsia="es-MX"/>
              </w:rPr>
              <w:t>$1,000,000.00</w:t>
            </w:r>
          </w:p>
        </w:tc>
      </w:tr>
      <w:tr w:rsidR="00D05282" w:rsidRPr="009601A7" w:rsidTr="004A7933">
        <w:trPr>
          <w:trHeight w:val="290"/>
        </w:trPr>
        <w:tc>
          <w:tcPr>
            <w:tcW w:w="3912" w:type="pct"/>
            <w:shd w:val="clear" w:color="auto" w:fill="BFBFBF"/>
            <w:vAlign w:val="center"/>
            <w:hideMark/>
          </w:tcPr>
          <w:p w:rsidR="00D05282" w:rsidRPr="00D15974" w:rsidRDefault="00D05282" w:rsidP="004A7933">
            <w:pPr>
              <w:spacing w:after="0" w:line="240" w:lineRule="auto"/>
              <w:jc w:val="center"/>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Total general</w:t>
            </w:r>
          </w:p>
        </w:tc>
        <w:tc>
          <w:tcPr>
            <w:tcW w:w="1088" w:type="pct"/>
            <w:shd w:val="clear" w:color="auto" w:fill="BFBFBF"/>
            <w:noWrap/>
            <w:vAlign w:val="center"/>
            <w:hideMark/>
          </w:tcPr>
          <w:p w:rsidR="00D05282" w:rsidRPr="00D15974" w:rsidRDefault="00D05282" w:rsidP="004A7933">
            <w:pPr>
              <w:spacing w:after="0" w:line="240" w:lineRule="auto"/>
              <w:jc w:val="right"/>
              <w:rPr>
                <w:rFonts w:ascii="Arial" w:eastAsia="Times New Roman" w:hAnsi="Arial" w:cs="Arial"/>
                <w:b/>
                <w:bCs/>
                <w:color w:val="000000"/>
                <w:sz w:val="20"/>
                <w:szCs w:val="20"/>
                <w:lang w:eastAsia="es-MX"/>
              </w:rPr>
            </w:pPr>
            <w:r w:rsidRPr="00D15974">
              <w:rPr>
                <w:rFonts w:ascii="Arial" w:eastAsia="Times New Roman" w:hAnsi="Arial" w:cs="Arial"/>
                <w:b/>
                <w:bCs/>
                <w:color w:val="000000"/>
                <w:sz w:val="20"/>
                <w:szCs w:val="20"/>
                <w:lang w:eastAsia="es-MX"/>
              </w:rPr>
              <w:t> $1,000,000.00</w:t>
            </w:r>
          </w:p>
        </w:tc>
      </w:tr>
    </w:tbl>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color w:val="000000"/>
        </w:rPr>
        <w:t>La aprobación, modificación y liquidación de los fideicomisos públicos</w:t>
      </w:r>
      <w:r>
        <w:rPr>
          <w:rFonts w:ascii="Arial" w:hAnsi="Arial" w:cs="Arial"/>
          <w:color w:val="000000"/>
        </w:rPr>
        <w:t>, de conformidad con lo establecido en e</w:t>
      </w:r>
      <w:r w:rsidRPr="003F3712">
        <w:rPr>
          <w:rFonts w:ascii="Arial" w:hAnsi="Arial" w:cs="Arial"/>
          <w:color w:val="000000"/>
        </w:rPr>
        <w:t xml:space="preserve">l artículo 140 del </w:t>
      </w:r>
      <w:r w:rsidRPr="003F3712">
        <w:rPr>
          <w:rFonts w:ascii="Arial" w:hAnsi="Arial" w:cs="Arial"/>
          <w:bCs/>
        </w:rPr>
        <w:t xml:space="preserve">Código Municipal para el Estado de Coahuila de Zaragoza, el cual establece la facultad del </w:t>
      </w:r>
      <w:r>
        <w:rPr>
          <w:rFonts w:ascii="Arial" w:hAnsi="Arial" w:cs="Arial"/>
          <w:bCs/>
        </w:rPr>
        <w:t>A</w:t>
      </w:r>
      <w:r w:rsidRPr="003F3712">
        <w:rPr>
          <w:rFonts w:ascii="Arial" w:hAnsi="Arial" w:cs="Arial"/>
          <w:bCs/>
        </w:rPr>
        <w:t xml:space="preserve">yuntamiento para aprobar y autorizar </w:t>
      </w:r>
      <w:r>
        <w:rPr>
          <w:rFonts w:ascii="Arial" w:hAnsi="Arial" w:cs="Arial"/>
          <w:bCs/>
        </w:rPr>
        <w:t>la</w:t>
      </w:r>
      <w:r w:rsidRPr="003F3712">
        <w:rPr>
          <w:rFonts w:ascii="Arial" w:hAnsi="Arial" w:cs="Arial"/>
          <w:bCs/>
        </w:rPr>
        <w:t xml:space="preserve"> creación de fideicomisos públicos que promuevan e impulsen el desarrollo del Municipio o el beneficio colectivo de sus habitantes y contempla la facultad de la Tesorería Municipal de fungir como fideicomitente único de la Administración Pública Municipal, en los fideicomisos que constituya el Ayuntamiento.</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4520B2">
        <w:rPr>
          <w:rFonts w:ascii="Arial" w:hAnsi="Arial" w:cs="Arial"/>
        </w:rPr>
        <w:t>El departamento que atiende las cuestiones de transparencia en el municipio es</w:t>
      </w:r>
      <w:r>
        <w:rPr>
          <w:rFonts w:ascii="Arial" w:hAnsi="Arial" w:cs="Arial"/>
        </w:rPr>
        <w:t xml:space="preserve"> la Unidad de Transparencia Municipal, </w:t>
      </w:r>
      <w:r w:rsidRPr="004520B2">
        <w:rPr>
          <w:rFonts w:ascii="Arial" w:hAnsi="Arial" w:cs="Arial"/>
        </w:rPr>
        <w:t xml:space="preserve">el cual para dicha actividad tiene </w:t>
      </w:r>
      <w:r>
        <w:rPr>
          <w:rFonts w:ascii="Arial" w:hAnsi="Arial" w:cs="Arial"/>
        </w:rPr>
        <w:t xml:space="preserve">aprobado un presupuesto de </w:t>
      </w:r>
      <w:r w:rsidRPr="00BA7F65">
        <w:rPr>
          <w:rFonts w:ascii="Arial" w:hAnsi="Arial" w:cs="Arial"/>
          <w:b/>
          <w:u w:val="single"/>
        </w:rPr>
        <w:t>$</w:t>
      </w:r>
      <w:r>
        <w:rPr>
          <w:rFonts w:ascii="Arial" w:hAnsi="Arial" w:cs="Arial"/>
          <w:b/>
          <w:u w:val="single"/>
        </w:rPr>
        <w:t>161,741.00</w:t>
      </w:r>
      <w:r w:rsidRPr="004520B2">
        <w:rPr>
          <w:rFonts w:ascii="Arial" w:hAnsi="Arial" w:cs="Arial"/>
        </w:rPr>
        <w:t>.</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color w:val="000000"/>
        </w:rPr>
        <w:t>En el presente presupuesto de egresos municipal no se prevén erogaciones para entidades paramunicipales, descentralizadas ni desconcentradas, las cuales realizan su propio presupuesto de ingresos y de egresos, sin embargo, de modo informativo se presenta</w:t>
      </w:r>
      <w:r>
        <w:rPr>
          <w:rFonts w:ascii="Arial" w:hAnsi="Arial" w:cs="Arial"/>
          <w:color w:val="000000"/>
        </w:rPr>
        <w:t>n las cifras d</w:t>
      </w:r>
      <w:r w:rsidRPr="003F3712">
        <w:rPr>
          <w:rFonts w:ascii="Arial" w:hAnsi="Arial" w:cs="Arial"/>
          <w:color w:val="000000"/>
        </w:rPr>
        <w:t>e</w:t>
      </w:r>
      <w:r>
        <w:rPr>
          <w:rFonts w:ascii="Arial" w:hAnsi="Arial" w:cs="Arial"/>
          <w:color w:val="000000"/>
        </w:rPr>
        <w:t xml:space="preserve"> su</w:t>
      </w:r>
      <w:r w:rsidRPr="003F3712">
        <w:rPr>
          <w:rFonts w:ascii="Arial" w:hAnsi="Arial" w:cs="Arial"/>
          <w:color w:val="000000"/>
        </w:rPr>
        <w:t xml:space="preserve"> presupuesto de egresos aprobado para el ejercicio 201</w:t>
      </w:r>
      <w:r>
        <w:rPr>
          <w:rFonts w:ascii="Arial" w:hAnsi="Arial" w:cs="Arial"/>
          <w:color w:val="000000"/>
        </w:rPr>
        <w:t>5</w:t>
      </w:r>
      <w:r w:rsidRPr="003F3712">
        <w:rPr>
          <w:rFonts w:ascii="Arial" w:hAnsi="Arial" w:cs="Arial"/>
          <w:color w:val="000000"/>
        </w:rPr>
        <w:t xml:space="preserve">, </w:t>
      </w:r>
      <w:r>
        <w:rPr>
          <w:rFonts w:ascii="Arial" w:hAnsi="Arial" w:cs="Arial"/>
          <w:color w:val="000000"/>
        </w:rPr>
        <w:t>con base en</w:t>
      </w:r>
      <w:r w:rsidRPr="003F3712">
        <w:rPr>
          <w:rFonts w:ascii="Arial" w:hAnsi="Arial" w:cs="Arial"/>
          <w:color w:val="000000"/>
        </w:rPr>
        <w:t xml:space="preserve"> la clas</w:t>
      </w:r>
      <w:r>
        <w:rPr>
          <w:rFonts w:ascii="Arial" w:hAnsi="Arial" w:cs="Arial"/>
          <w:color w:val="000000"/>
        </w:rPr>
        <w:t xml:space="preserve">ificación por objeto del gasto a nivel </w:t>
      </w:r>
      <w:r w:rsidRPr="003F3712">
        <w:rPr>
          <w:rFonts w:ascii="Arial" w:hAnsi="Arial" w:cs="Arial"/>
          <w:color w:val="000000"/>
        </w:rPr>
        <w:t xml:space="preserve">capítulo. </w:t>
      </w:r>
    </w:p>
    <w:p w:rsidR="00D05282" w:rsidRPr="003F3712" w:rsidRDefault="00D05282" w:rsidP="00D05282">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6743"/>
        <w:gridCol w:w="2235"/>
      </w:tblGrid>
      <w:tr w:rsidR="00D05282" w:rsidRPr="00942CC2" w:rsidTr="004A7933">
        <w:trPr>
          <w:trHeight w:val="290"/>
        </w:trPr>
        <w:tc>
          <w:tcPr>
            <w:tcW w:w="39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5282" w:rsidRPr="00942CC2" w:rsidRDefault="00D05282" w:rsidP="004A7933">
            <w:pPr>
              <w:spacing w:after="0" w:line="240" w:lineRule="auto"/>
              <w:jc w:val="center"/>
              <w:rPr>
                <w:rFonts w:ascii="Arial" w:eastAsia="Times New Roman" w:hAnsi="Arial" w:cs="Arial"/>
                <w:b/>
                <w:bCs/>
                <w:color w:val="000000"/>
                <w:lang w:eastAsia="es-MX"/>
              </w:rPr>
            </w:pPr>
            <w:r>
              <w:rPr>
                <w:rFonts w:ascii="Arial" w:eastAsia="Times New Roman" w:hAnsi="Arial" w:cs="Arial"/>
                <w:b/>
                <w:bCs/>
                <w:lang w:eastAsia="es-MX"/>
              </w:rPr>
              <w:t>SISTEMA DEL DESARROLLO INTEGRAL DE LA FAMILIA</w:t>
            </w:r>
          </w:p>
        </w:tc>
        <w:tc>
          <w:tcPr>
            <w:tcW w:w="105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05282" w:rsidRPr="00942CC2" w:rsidRDefault="00D05282" w:rsidP="004A7933">
            <w:pPr>
              <w:spacing w:after="0" w:line="240" w:lineRule="auto"/>
              <w:jc w:val="center"/>
              <w:rPr>
                <w:rFonts w:ascii="Arial" w:eastAsia="Times New Roman" w:hAnsi="Arial" w:cs="Arial"/>
                <w:b/>
                <w:bCs/>
                <w:color w:val="000000"/>
                <w:lang w:eastAsia="es-MX"/>
              </w:rPr>
            </w:pPr>
            <w:r w:rsidRPr="00942CC2">
              <w:rPr>
                <w:rFonts w:ascii="Arial" w:eastAsia="Times New Roman" w:hAnsi="Arial" w:cs="Arial"/>
                <w:b/>
                <w:bCs/>
                <w:color w:val="000000"/>
                <w:lang w:eastAsia="es-MX"/>
              </w:rPr>
              <w:t>Presupuesto Aprobado</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1000 SERVICIOS PERSONALES</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sidRPr="00942CC2">
              <w:rPr>
                <w:rFonts w:ascii="Arial" w:eastAsia="Times New Roman" w:hAnsi="Arial" w:cs="Arial"/>
                <w:color w:val="000000"/>
                <w:lang w:eastAsia="es-MX"/>
              </w:rPr>
              <w:t>$1,680,000.00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color w:val="000000"/>
                <w:lang w:eastAsia="es-MX"/>
              </w:rPr>
            </w:pPr>
            <w:r w:rsidRPr="00942CC2">
              <w:rPr>
                <w:rFonts w:ascii="Arial" w:eastAsia="Times New Roman" w:hAnsi="Arial" w:cs="Arial"/>
                <w:color w:val="000000"/>
                <w:lang w:eastAsia="es-MX"/>
              </w:rPr>
              <w:t>2000 MATERIALES Y SUMINISTROS</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sidRPr="00942CC2">
              <w:rPr>
                <w:rFonts w:ascii="Arial" w:eastAsia="Times New Roman" w:hAnsi="Arial" w:cs="Arial"/>
                <w:color w:val="000000"/>
                <w:lang w:eastAsia="es-MX"/>
              </w:rPr>
              <w:t> $   100,000.00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3000 SERVICIOS GENERALES</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sidRPr="00942CC2">
              <w:rPr>
                <w:rFonts w:ascii="Arial" w:eastAsia="Times New Roman" w:hAnsi="Arial" w:cs="Arial"/>
                <w:color w:val="000000"/>
                <w:lang w:eastAsia="es-MX"/>
              </w:rPr>
              <w:t> $   520,000.00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4000 TRANSFERENCIAS, ASIGNACIONES, SUBSIDIOS Y OTRAS AYUDAS</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sidRPr="00942CC2">
              <w:rPr>
                <w:rFonts w:ascii="Arial" w:eastAsia="Times New Roman" w:hAnsi="Arial" w:cs="Arial"/>
                <w:color w:val="000000"/>
                <w:lang w:eastAsia="es-MX"/>
              </w:rPr>
              <w:t> $  450,000.00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5000 BIENES MUEBLES, INMUEBLES E INTANGIBLES</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sidRPr="00942CC2">
              <w:rPr>
                <w:rFonts w:ascii="Arial" w:eastAsia="Times New Roman" w:hAnsi="Arial" w:cs="Arial"/>
                <w:color w:val="000000"/>
                <w:lang w:eastAsia="es-MX"/>
              </w:rPr>
              <w:t> </w:t>
            </w:r>
            <w:r>
              <w:rPr>
                <w:rFonts w:ascii="Arial" w:eastAsia="Times New Roman" w:hAnsi="Arial" w:cs="Arial"/>
                <w:color w:val="000000"/>
                <w:lang w:eastAsia="es-MX"/>
              </w:rPr>
              <w:t>$0.00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6000 INVERSIÓN PÚBLICA</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sidRPr="00942CC2">
              <w:rPr>
                <w:rFonts w:ascii="Arial" w:eastAsia="Times New Roman" w:hAnsi="Arial" w:cs="Arial"/>
                <w:color w:val="000000"/>
                <w:lang w:eastAsia="es-MX"/>
              </w:rPr>
              <w:t> </w:t>
            </w:r>
            <w:r>
              <w:rPr>
                <w:rFonts w:ascii="Arial" w:eastAsia="Times New Roman" w:hAnsi="Arial" w:cs="Arial"/>
                <w:color w:val="000000"/>
                <w:lang w:eastAsia="es-MX"/>
              </w:rPr>
              <w:t>$0.00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7000 INVERSIONES FINANCIERAS Y OTRAS PROVISIONES</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sidRPr="00942CC2">
              <w:rPr>
                <w:rFonts w:ascii="Arial" w:eastAsia="Times New Roman" w:hAnsi="Arial" w:cs="Arial"/>
                <w:color w:val="000000"/>
                <w:lang w:eastAsia="es-MX"/>
              </w:rPr>
              <w:t> </w:t>
            </w:r>
            <w:r>
              <w:rPr>
                <w:rFonts w:ascii="Arial" w:eastAsia="Times New Roman" w:hAnsi="Arial" w:cs="Arial"/>
                <w:color w:val="000000"/>
                <w:lang w:eastAsia="es-MX"/>
              </w:rPr>
              <w:t>$0.00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8000 PARTICIPACIONES Y APORTACIONES</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$0.00</w:t>
            </w:r>
          </w:p>
        </w:tc>
      </w:tr>
      <w:tr w:rsidR="00D05282" w:rsidRPr="00942CC2" w:rsidTr="004A7933">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rPr>
                <w:rFonts w:ascii="Arial" w:eastAsia="Times New Roman" w:hAnsi="Arial" w:cs="Arial"/>
                <w:bCs/>
                <w:color w:val="000000"/>
                <w:lang w:eastAsia="es-MX"/>
              </w:rPr>
            </w:pPr>
            <w:r w:rsidRPr="00942CC2">
              <w:rPr>
                <w:rFonts w:ascii="Arial" w:eastAsia="Times New Roman" w:hAnsi="Arial" w:cs="Arial"/>
                <w:bCs/>
                <w:color w:val="000000"/>
                <w:lang w:eastAsia="es-MX"/>
              </w:rPr>
              <w:t>9000 DEUDA PÚBLICA</w:t>
            </w:r>
          </w:p>
        </w:tc>
        <w:tc>
          <w:tcPr>
            <w:tcW w:w="1058" w:type="pct"/>
            <w:tcBorders>
              <w:top w:val="nil"/>
              <w:left w:val="nil"/>
              <w:bottom w:val="single" w:sz="4" w:space="0" w:color="auto"/>
              <w:right w:val="single" w:sz="4" w:space="0" w:color="auto"/>
            </w:tcBorders>
            <w:shd w:val="clear" w:color="auto" w:fill="auto"/>
            <w:noWrap/>
            <w:vAlign w:val="bottom"/>
            <w:hideMark/>
          </w:tcPr>
          <w:p w:rsidR="00D05282" w:rsidRPr="00942CC2" w:rsidRDefault="00D05282" w:rsidP="004A793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$0.00</w:t>
            </w:r>
          </w:p>
        </w:tc>
      </w:tr>
      <w:tr w:rsidR="00D05282" w:rsidRPr="003F3712" w:rsidTr="004A7933">
        <w:trPr>
          <w:trHeight w:val="290"/>
        </w:trPr>
        <w:tc>
          <w:tcPr>
            <w:tcW w:w="3942"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05282" w:rsidRPr="00942CC2" w:rsidRDefault="00D05282" w:rsidP="004A7933">
            <w:pPr>
              <w:spacing w:after="0" w:line="240" w:lineRule="auto"/>
              <w:jc w:val="center"/>
              <w:rPr>
                <w:rFonts w:ascii="Arial" w:eastAsia="Times New Roman" w:hAnsi="Arial" w:cs="Arial"/>
                <w:b/>
                <w:bCs/>
                <w:color w:val="000000"/>
                <w:lang w:eastAsia="es-MX"/>
              </w:rPr>
            </w:pPr>
            <w:r w:rsidRPr="00942CC2">
              <w:rPr>
                <w:rFonts w:ascii="Arial" w:eastAsia="Times New Roman" w:hAnsi="Arial" w:cs="Arial"/>
                <w:b/>
                <w:bCs/>
                <w:color w:val="000000"/>
                <w:lang w:eastAsia="es-MX"/>
              </w:rPr>
              <w:t>Total general</w:t>
            </w:r>
          </w:p>
        </w:tc>
        <w:tc>
          <w:tcPr>
            <w:tcW w:w="1058" w:type="pct"/>
            <w:tcBorders>
              <w:top w:val="nil"/>
              <w:left w:val="nil"/>
              <w:bottom w:val="single" w:sz="4" w:space="0" w:color="auto"/>
              <w:right w:val="single" w:sz="4" w:space="0" w:color="auto"/>
            </w:tcBorders>
            <w:shd w:val="clear" w:color="auto" w:fill="BFBFBF" w:themeFill="background1" w:themeFillShade="BF"/>
            <w:noWrap/>
            <w:vAlign w:val="center"/>
            <w:hideMark/>
          </w:tcPr>
          <w:p w:rsidR="00D05282" w:rsidRPr="00942CC2" w:rsidRDefault="00D05282" w:rsidP="004A7933">
            <w:pPr>
              <w:spacing w:after="0" w:line="240" w:lineRule="auto"/>
              <w:jc w:val="right"/>
              <w:rPr>
                <w:rFonts w:ascii="Arial" w:eastAsia="Times New Roman" w:hAnsi="Arial" w:cs="Arial"/>
                <w:b/>
                <w:bCs/>
                <w:color w:val="000000"/>
                <w:lang w:eastAsia="es-MX"/>
              </w:rPr>
            </w:pPr>
            <w:r w:rsidRPr="00942CC2">
              <w:rPr>
                <w:rFonts w:ascii="Arial" w:eastAsia="Times New Roman" w:hAnsi="Arial" w:cs="Arial"/>
                <w:b/>
                <w:bCs/>
                <w:color w:val="000000"/>
                <w:lang w:eastAsia="es-MX"/>
              </w:rPr>
              <w:t> $2,750,000.00</w:t>
            </w:r>
          </w:p>
        </w:tc>
      </w:tr>
    </w:tbl>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3F3712">
        <w:rPr>
          <w:rFonts w:ascii="Arial" w:hAnsi="Arial" w:cs="Arial"/>
          <w:color w:val="000000"/>
        </w:rPr>
        <w:t xml:space="preserve">En el presente presupuesto no se desglosan transferencias a autoridades auxiliares municipales, debido a que no se asignan partidas para erogar recursos de ese tipo. </w:t>
      </w:r>
    </w:p>
    <w:p w:rsidR="00D05282" w:rsidRDefault="00D05282" w:rsidP="00D05282">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6405"/>
        <w:gridCol w:w="2573"/>
      </w:tblGrid>
      <w:tr w:rsidR="00D05282" w:rsidRPr="003F3712" w:rsidTr="004A7933">
        <w:trPr>
          <w:trHeight w:val="290"/>
        </w:trPr>
        <w:tc>
          <w:tcPr>
            <w:tcW w:w="356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05282" w:rsidRPr="003F3712" w:rsidRDefault="00D05282" w:rsidP="004A7933">
            <w:pPr>
              <w:spacing w:after="0" w:line="240" w:lineRule="auto"/>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Autoridad Auxiliar Municipal</w:t>
            </w:r>
          </w:p>
        </w:tc>
        <w:tc>
          <w:tcPr>
            <w:tcW w:w="1433" w:type="pct"/>
            <w:tcBorders>
              <w:top w:val="single" w:sz="4" w:space="0" w:color="auto"/>
              <w:left w:val="nil"/>
              <w:bottom w:val="single" w:sz="4" w:space="0" w:color="auto"/>
              <w:right w:val="single" w:sz="4" w:space="0" w:color="auto"/>
            </w:tcBorders>
            <w:shd w:val="clear" w:color="auto" w:fill="BFBFBF"/>
            <w:noWrap/>
            <w:vAlign w:val="center"/>
            <w:hideMark/>
          </w:tcPr>
          <w:p w:rsidR="00D05282" w:rsidRPr="003F3712" w:rsidRDefault="00D05282" w:rsidP="004A7933">
            <w:pPr>
              <w:spacing w:after="0" w:line="240" w:lineRule="auto"/>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Presupuesto Aprobado</w:t>
            </w:r>
          </w:p>
        </w:tc>
      </w:tr>
      <w:tr w:rsidR="00D05282" w:rsidRPr="003F3712" w:rsidTr="004A7933">
        <w:trPr>
          <w:trHeight w:val="290"/>
        </w:trPr>
        <w:tc>
          <w:tcPr>
            <w:tcW w:w="3567" w:type="pct"/>
            <w:tcBorders>
              <w:top w:val="nil"/>
              <w:left w:val="single" w:sz="4" w:space="0" w:color="auto"/>
              <w:bottom w:val="single" w:sz="4" w:space="0" w:color="auto"/>
              <w:right w:val="single" w:sz="4" w:space="0" w:color="auto"/>
            </w:tcBorders>
            <w:shd w:val="clear" w:color="auto" w:fill="auto"/>
            <w:noWrap/>
            <w:vAlign w:val="center"/>
          </w:tcPr>
          <w:p w:rsidR="00D05282" w:rsidRPr="003F3712" w:rsidRDefault="00D05282" w:rsidP="004A793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1433" w:type="pct"/>
            <w:tcBorders>
              <w:top w:val="nil"/>
              <w:left w:val="nil"/>
              <w:bottom w:val="single" w:sz="4" w:space="0" w:color="auto"/>
              <w:right w:val="single" w:sz="4" w:space="0" w:color="auto"/>
            </w:tcBorders>
            <w:shd w:val="clear" w:color="auto" w:fill="auto"/>
            <w:noWrap/>
            <w:vAlign w:val="center"/>
            <w:hideMark/>
          </w:tcPr>
          <w:p w:rsidR="00D05282" w:rsidRPr="00570F75" w:rsidRDefault="00D05282" w:rsidP="004A7933">
            <w:pPr>
              <w:spacing w:after="0" w:line="240" w:lineRule="auto"/>
              <w:jc w:val="right"/>
              <w:rPr>
                <w:rFonts w:ascii="Arial" w:eastAsia="Times New Roman" w:hAnsi="Arial" w:cs="Arial"/>
                <w:color w:val="000000"/>
                <w:lang w:eastAsia="es-MX"/>
              </w:rPr>
            </w:pPr>
            <w:r w:rsidRPr="00570F75">
              <w:rPr>
                <w:rFonts w:ascii="Arial" w:eastAsia="Times New Roman" w:hAnsi="Arial" w:cs="Arial"/>
                <w:color w:val="000000"/>
                <w:lang w:eastAsia="es-MX"/>
              </w:rPr>
              <w:t> </w:t>
            </w:r>
            <w:r w:rsidRPr="00570F75">
              <w:rPr>
                <w:rFonts w:ascii="Arial" w:eastAsia="Times New Roman" w:hAnsi="Arial" w:cs="Arial"/>
                <w:bCs/>
                <w:color w:val="000000"/>
                <w:szCs w:val="20"/>
                <w:lang w:eastAsia="es-MX"/>
              </w:rPr>
              <w:t> $0.00</w:t>
            </w:r>
          </w:p>
        </w:tc>
      </w:tr>
      <w:tr w:rsidR="00D05282" w:rsidRPr="003F3712" w:rsidTr="004A7933">
        <w:trPr>
          <w:trHeight w:val="290"/>
        </w:trPr>
        <w:tc>
          <w:tcPr>
            <w:tcW w:w="3567"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D05282" w:rsidRPr="00376C82" w:rsidRDefault="00D05282" w:rsidP="004A7933">
            <w:pPr>
              <w:spacing w:after="0" w:line="240" w:lineRule="auto"/>
              <w:jc w:val="center"/>
              <w:rPr>
                <w:rFonts w:ascii="Arial" w:eastAsia="Times New Roman" w:hAnsi="Arial" w:cs="Arial"/>
                <w:b/>
                <w:bCs/>
                <w:color w:val="000000"/>
                <w:sz w:val="20"/>
                <w:szCs w:val="20"/>
                <w:lang w:eastAsia="es-MX"/>
              </w:rPr>
            </w:pPr>
            <w:r w:rsidRPr="00376C82">
              <w:rPr>
                <w:rFonts w:ascii="Arial" w:eastAsia="Times New Roman" w:hAnsi="Arial" w:cs="Arial"/>
                <w:b/>
                <w:bCs/>
                <w:color w:val="000000"/>
                <w:sz w:val="20"/>
                <w:szCs w:val="20"/>
                <w:lang w:eastAsia="es-MX"/>
              </w:rPr>
              <w:t>Total general</w:t>
            </w:r>
          </w:p>
        </w:tc>
        <w:tc>
          <w:tcPr>
            <w:tcW w:w="1433" w:type="pct"/>
            <w:tcBorders>
              <w:top w:val="nil"/>
              <w:left w:val="nil"/>
              <w:bottom w:val="single" w:sz="4" w:space="0" w:color="auto"/>
              <w:right w:val="single" w:sz="4" w:space="0" w:color="auto"/>
            </w:tcBorders>
            <w:shd w:val="clear" w:color="auto" w:fill="D9D9D9" w:themeFill="background1" w:themeFillShade="D9"/>
            <w:noWrap/>
            <w:vAlign w:val="center"/>
            <w:hideMark/>
          </w:tcPr>
          <w:p w:rsidR="00D05282" w:rsidRPr="00376C82" w:rsidRDefault="00D05282" w:rsidP="004A7933">
            <w:pPr>
              <w:spacing w:after="0" w:line="240" w:lineRule="auto"/>
              <w:jc w:val="right"/>
              <w:rPr>
                <w:rFonts w:ascii="Arial" w:eastAsia="Times New Roman" w:hAnsi="Arial" w:cs="Arial"/>
                <w:b/>
                <w:bCs/>
                <w:color w:val="000000"/>
                <w:sz w:val="20"/>
                <w:szCs w:val="20"/>
                <w:lang w:eastAsia="es-MX"/>
              </w:rPr>
            </w:pPr>
            <w:r w:rsidRPr="00376C82">
              <w:rPr>
                <w:rFonts w:ascii="Arial" w:eastAsia="Times New Roman" w:hAnsi="Arial" w:cs="Arial"/>
                <w:b/>
                <w:bCs/>
                <w:color w:val="000000"/>
                <w:szCs w:val="20"/>
                <w:lang w:eastAsia="es-MX"/>
              </w:rPr>
              <w:t> $0.00</w:t>
            </w:r>
          </w:p>
        </w:tc>
      </w:tr>
    </w:tbl>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rPr>
      </w:pPr>
      <w:r w:rsidRPr="001D60FF">
        <w:rPr>
          <w:rFonts w:ascii="Arial" w:hAnsi="Arial" w:cs="Arial"/>
        </w:rPr>
        <w:t>Artículo _</w:t>
      </w:r>
      <w:r w:rsidRPr="00BA7F65">
        <w:rPr>
          <w:rFonts w:ascii="Arial" w:hAnsi="Arial" w:cs="Arial"/>
          <w:b/>
          <w:u w:val="single"/>
        </w:rPr>
        <w:t>14</w:t>
      </w:r>
      <w:r w:rsidRPr="001D60FF">
        <w:rPr>
          <w:rFonts w:ascii="Arial" w:hAnsi="Arial" w:cs="Arial"/>
        </w:rPr>
        <w:t xml:space="preserve">_.- El presupuesto </w:t>
      </w:r>
      <w:r w:rsidRPr="003F3712">
        <w:rPr>
          <w:rFonts w:ascii="Arial" w:hAnsi="Arial" w:cs="Arial"/>
          <w:color w:val="000000"/>
        </w:rPr>
        <w:t xml:space="preserve">de </w:t>
      </w:r>
      <w:r w:rsidRPr="006B68ED">
        <w:rPr>
          <w:rFonts w:ascii="Arial" w:hAnsi="Arial" w:cs="Arial"/>
          <w:color w:val="000000"/>
        </w:rPr>
        <w:t>egresos municipal del ejercicio 2015</w:t>
      </w:r>
      <w:r>
        <w:rPr>
          <w:rFonts w:ascii="Arial" w:hAnsi="Arial" w:cs="Arial"/>
          <w:color w:val="000000"/>
        </w:rPr>
        <w:t xml:space="preserve"> </w:t>
      </w:r>
      <w:r w:rsidRPr="006B68ED">
        <w:rPr>
          <w:rFonts w:ascii="Arial" w:hAnsi="Arial" w:cs="Arial"/>
          <w:color w:val="000000"/>
        </w:rPr>
        <w:t>con base en la Clasificación por Fuentes de Financiamiento, se distribuye</w:t>
      </w:r>
      <w:r>
        <w:rPr>
          <w:rFonts w:ascii="Arial" w:hAnsi="Arial" w:cs="Arial"/>
          <w:color w:val="000000"/>
        </w:rPr>
        <w:t xml:space="preserve"> como a continuación se indica:</w:t>
      </w:r>
    </w:p>
    <w:p w:rsidR="00D05282" w:rsidRDefault="00D05282" w:rsidP="00D05282">
      <w:pPr>
        <w:spacing w:after="0"/>
        <w:jc w:val="both"/>
        <w:rPr>
          <w:rFonts w:ascii="Arial" w:hAnsi="Arial" w:cs="Arial"/>
        </w:rPr>
      </w:pPr>
    </w:p>
    <w:tbl>
      <w:tblPr>
        <w:tblW w:w="4184" w:type="pct"/>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2"/>
        <w:gridCol w:w="3731"/>
      </w:tblGrid>
      <w:tr w:rsidR="00D05282" w:rsidRPr="00E07C9E" w:rsidTr="004A7933">
        <w:trPr>
          <w:trHeight w:val="290"/>
          <w:jc w:val="center"/>
        </w:trPr>
        <w:tc>
          <w:tcPr>
            <w:tcW w:w="2517" w:type="pct"/>
            <w:shd w:val="clear" w:color="000000" w:fill="A6A6A6"/>
            <w:noWrap/>
            <w:vAlign w:val="bottom"/>
            <w:hideMark/>
          </w:tcPr>
          <w:p w:rsidR="00D05282" w:rsidRPr="00E07C9E" w:rsidRDefault="00D05282" w:rsidP="004A7933">
            <w:pPr>
              <w:spacing w:after="0" w:line="240" w:lineRule="auto"/>
              <w:jc w:val="center"/>
              <w:rPr>
                <w:rFonts w:ascii="Arial" w:eastAsia="Times New Roman" w:hAnsi="Arial" w:cs="Arial"/>
                <w:b/>
                <w:bCs/>
                <w:color w:val="000000"/>
                <w:lang w:eastAsia="es-MX"/>
              </w:rPr>
            </w:pPr>
            <w:r w:rsidRPr="00E07C9E">
              <w:rPr>
                <w:rFonts w:ascii="Arial" w:eastAsia="Times New Roman" w:hAnsi="Arial" w:cs="Arial"/>
                <w:b/>
                <w:bCs/>
                <w:color w:val="000000"/>
                <w:lang w:eastAsia="es-MX"/>
              </w:rPr>
              <w:t>CFF</w:t>
            </w:r>
          </w:p>
        </w:tc>
        <w:tc>
          <w:tcPr>
            <w:tcW w:w="2483" w:type="pct"/>
            <w:shd w:val="clear" w:color="000000" w:fill="A6A6A6"/>
            <w:noWrap/>
            <w:vAlign w:val="bottom"/>
            <w:hideMark/>
          </w:tcPr>
          <w:p w:rsidR="00D05282" w:rsidRPr="00E07C9E" w:rsidRDefault="00D05282" w:rsidP="004A7933">
            <w:pPr>
              <w:spacing w:after="0" w:line="240" w:lineRule="auto"/>
              <w:jc w:val="center"/>
              <w:rPr>
                <w:rFonts w:ascii="Arial" w:eastAsia="Times New Roman" w:hAnsi="Arial" w:cs="Arial"/>
                <w:b/>
                <w:bCs/>
                <w:color w:val="000000"/>
                <w:lang w:eastAsia="es-MX"/>
              </w:rPr>
            </w:pPr>
            <w:r w:rsidRPr="00E07C9E">
              <w:rPr>
                <w:rFonts w:ascii="Arial" w:eastAsia="Times New Roman" w:hAnsi="Arial" w:cs="Arial"/>
                <w:b/>
                <w:bCs/>
                <w:color w:val="000000"/>
                <w:lang w:eastAsia="es-MX"/>
              </w:rPr>
              <w:t>Presupuesto Aprobado</w:t>
            </w:r>
          </w:p>
        </w:tc>
      </w:tr>
      <w:tr w:rsidR="00D05282" w:rsidRPr="00E07C9E" w:rsidTr="004A7933">
        <w:trPr>
          <w:trHeight w:val="290"/>
          <w:jc w:val="center"/>
        </w:trPr>
        <w:tc>
          <w:tcPr>
            <w:tcW w:w="2517" w:type="pct"/>
            <w:shd w:val="clear" w:color="auto" w:fill="auto"/>
            <w:noWrap/>
            <w:vAlign w:val="bottom"/>
            <w:hideMark/>
          </w:tcPr>
          <w:p w:rsidR="00D05282" w:rsidRPr="00E07C9E" w:rsidRDefault="00D05282" w:rsidP="004A7933">
            <w:pPr>
              <w:spacing w:after="0" w:line="240" w:lineRule="auto"/>
              <w:rPr>
                <w:rFonts w:ascii="Arial" w:eastAsia="Times New Roman" w:hAnsi="Arial" w:cs="Arial"/>
                <w:color w:val="000000"/>
                <w:lang w:eastAsia="es-MX"/>
              </w:rPr>
            </w:pPr>
            <w:r w:rsidRPr="00E07C9E">
              <w:rPr>
                <w:rFonts w:ascii="Arial" w:eastAsia="Times New Roman" w:hAnsi="Arial" w:cs="Arial"/>
                <w:color w:val="000000"/>
                <w:lang w:eastAsia="es-MX"/>
              </w:rPr>
              <w:t>1. Recursos Fiscales</w:t>
            </w:r>
          </w:p>
        </w:tc>
        <w:tc>
          <w:tcPr>
            <w:tcW w:w="2483" w:type="pct"/>
            <w:shd w:val="clear" w:color="auto" w:fill="auto"/>
            <w:noWrap/>
            <w:vAlign w:val="bottom"/>
            <w:hideMark/>
          </w:tcPr>
          <w:p w:rsidR="00D05282" w:rsidRPr="00E07C9E" w:rsidRDefault="00D05282" w:rsidP="004A7933">
            <w:pPr>
              <w:spacing w:after="0" w:line="240" w:lineRule="auto"/>
              <w:jc w:val="right"/>
              <w:rPr>
                <w:rFonts w:ascii="Arial" w:eastAsia="Times New Roman" w:hAnsi="Arial" w:cs="Arial"/>
                <w:color w:val="000000"/>
                <w:lang w:eastAsia="es-MX"/>
              </w:rPr>
            </w:pPr>
            <w:r w:rsidRPr="00E07C9E">
              <w:rPr>
                <w:rFonts w:ascii="Arial" w:eastAsia="Times New Roman" w:hAnsi="Arial" w:cs="Arial"/>
                <w:color w:val="000000"/>
                <w:lang w:eastAsia="es-MX"/>
              </w:rPr>
              <w:t>$  22,587,633.00</w:t>
            </w:r>
          </w:p>
        </w:tc>
      </w:tr>
      <w:tr w:rsidR="00D05282" w:rsidRPr="00E07C9E" w:rsidTr="004A7933">
        <w:trPr>
          <w:trHeight w:val="290"/>
          <w:jc w:val="center"/>
        </w:trPr>
        <w:tc>
          <w:tcPr>
            <w:tcW w:w="2517" w:type="pct"/>
            <w:shd w:val="clear" w:color="auto" w:fill="auto"/>
            <w:noWrap/>
            <w:vAlign w:val="bottom"/>
            <w:hideMark/>
          </w:tcPr>
          <w:p w:rsidR="00D05282" w:rsidRPr="00E07C9E" w:rsidRDefault="00D05282" w:rsidP="004A7933">
            <w:pPr>
              <w:spacing w:after="0" w:line="240" w:lineRule="auto"/>
              <w:rPr>
                <w:rFonts w:ascii="Arial" w:eastAsia="Times New Roman" w:hAnsi="Arial" w:cs="Arial"/>
                <w:color w:val="000000"/>
                <w:lang w:eastAsia="es-MX"/>
              </w:rPr>
            </w:pPr>
            <w:r w:rsidRPr="00E07C9E">
              <w:rPr>
                <w:rFonts w:ascii="Arial" w:eastAsia="Times New Roman" w:hAnsi="Arial" w:cs="Arial"/>
                <w:color w:val="000000"/>
                <w:lang w:eastAsia="es-MX"/>
              </w:rPr>
              <w:t>2. Financiamientos internos</w:t>
            </w:r>
          </w:p>
        </w:tc>
        <w:tc>
          <w:tcPr>
            <w:tcW w:w="2483" w:type="pct"/>
            <w:shd w:val="clear" w:color="auto" w:fill="auto"/>
            <w:noWrap/>
            <w:vAlign w:val="bottom"/>
            <w:hideMark/>
          </w:tcPr>
          <w:p w:rsidR="00D05282" w:rsidRPr="00E07C9E" w:rsidRDefault="00D05282" w:rsidP="004A7933">
            <w:pPr>
              <w:spacing w:after="0" w:line="240" w:lineRule="auto"/>
              <w:jc w:val="right"/>
              <w:rPr>
                <w:rFonts w:ascii="Arial" w:eastAsia="Times New Roman" w:hAnsi="Arial" w:cs="Arial"/>
                <w:color w:val="000000"/>
                <w:lang w:eastAsia="es-MX"/>
              </w:rPr>
            </w:pPr>
            <w:r w:rsidRPr="00E07C9E">
              <w:rPr>
                <w:rFonts w:ascii="Arial" w:eastAsia="Times New Roman" w:hAnsi="Arial" w:cs="Arial"/>
                <w:color w:val="000000"/>
                <w:lang w:eastAsia="es-MX"/>
              </w:rPr>
              <w:t>$ 0.00</w:t>
            </w:r>
          </w:p>
        </w:tc>
      </w:tr>
      <w:tr w:rsidR="00D05282" w:rsidRPr="00E07C9E" w:rsidTr="004A7933">
        <w:trPr>
          <w:trHeight w:val="290"/>
          <w:jc w:val="center"/>
        </w:trPr>
        <w:tc>
          <w:tcPr>
            <w:tcW w:w="2517" w:type="pct"/>
            <w:shd w:val="clear" w:color="auto" w:fill="auto"/>
            <w:noWrap/>
            <w:vAlign w:val="bottom"/>
            <w:hideMark/>
          </w:tcPr>
          <w:p w:rsidR="00D05282" w:rsidRPr="00E07C9E" w:rsidRDefault="00D05282" w:rsidP="004A7933">
            <w:pPr>
              <w:spacing w:after="0" w:line="240" w:lineRule="auto"/>
              <w:rPr>
                <w:rFonts w:ascii="Arial" w:eastAsia="Times New Roman" w:hAnsi="Arial" w:cs="Arial"/>
                <w:color w:val="000000"/>
                <w:lang w:eastAsia="es-MX"/>
              </w:rPr>
            </w:pPr>
            <w:r w:rsidRPr="00E07C9E">
              <w:rPr>
                <w:rFonts w:ascii="Arial" w:eastAsia="Times New Roman" w:hAnsi="Arial" w:cs="Arial"/>
                <w:color w:val="000000"/>
                <w:lang w:eastAsia="es-MX"/>
              </w:rPr>
              <w:t>3. Financiamientos externos</w:t>
            </w:r>
          </w:p>
        </w:tc>
        <w:tc>
          <w:tcPr>
            <w:tcW w:w="2483" w:type="pct"/>
            <w:shd w:val="clear" w:color="auto" w:fill="auto"/>
            <w:noWrap/>
            <w:vAlign w:val="bottom"/>
            <w:hideMark/>
          </w:tcPr>
          <w:p w:rsidR="00D05282" w:rsidRPr="00E07C9E" w:rsidRDefault="00D05282" w:rsidP="004A7933">
            <w:pPr>
              <w:spacing w:after="0" w:line="240" w:lineRule="auto"/>
              <w:jc w:val="right"/>
              <w:rPr>
                <w:rFonts w:ascii="Arial" w:eastAsia="Times New Roman" w:hAnsi="Arial" w:cs="Arial"/>
                <w:color w:val="000000"/>
                <w:lang w:eastAsia="es-MX"/>
              </w:rPr>
            </w:pPr>
            <w:r w:rsidRPr="00E07C9E">
              <w:rPr>
                <w:rFonts w:ascii="Arial" w:eastAsia="Times New Roman" w:hAnsi="Arial" w:cs="Arial"/>
                <w:color w:val="000000"/>
                <w:lang w:eastAsia="es-MX"/>
              </w:rPr>
              <w:t>$ 0.00</w:t>
            </w:r>
          </w:p>
        </w:tc>
      </w:tr>
      <w:tr w:rsidR="00D05282" w:rsidRPr="00E07C9E" w:rsidTr="004A7933">
        <w:trPr>
          <w:trHeight w:val="290"/>
          <w:jc w:val="center"/>
        </w:trPr>
        <w:tc>
          <w:tcPr>
            <w:tcW w:w="2517" w:type="pct"/>
            <w:shd w:val="clear" w:color="auto" w:fill="auto"/>
            <w:noWrap/>
            <w:vAlign w:val="bottom"/>
            <w:hideMark/>
          </w:tcPr>
          <w:p w:rsidR="00D05282" w:rsidRPr="00E07C9E" w:rsidRDefault="00D05282" w:rsidP="004A7933">
            <w:pPr>
              <w:spacing w:after="0" w:line="240" w:lineRule="auto"/>
              <w:rPr>
                <w:rFonts w:ascii="Arial" w:eastAsia="Times New Roman" w:hAnsi="Arial" w:cs="Arial"/>
                <w:color w:val="000000"/>
                <w:lang w:eastAsia="es-MX"/>
              </w:rPr>
            </w:pPr>
            <w:r w:rsidRPr="00E07C9E">
              <w:rPr>
                <w:rFonts w:ascii="Arial" w:eastAsia="Times New Roman" w:hAnsi="Arial" w:cs="Arial"/>
                <w:color w:val="000000"/>
                <w:lang w:eastAsia="es-MX"/>
              </w:rPr>
              <w:t>4. Ingresos propios</w:t>
            </w:r>
          </w:p>
        </w:tc>
        <w:tc>
          <w:tcPr>
            <w:tcW w:w="2483" w:type="pct"/>
            <w:shd w:val="clear" w:color="auto" w:fill="auto"/>
            <w:noWrap/>
            <w:vAlign w:val="bottom"/>
            <w:hideMark/>
          </w:tcPr>
          <w:p w:rsidR="00D05282" w:rsidRPr="00E07C9E" w:rsidRDefault="00D05282" w:rsidP="004A7933">
            <w:pPr>
              <w:spacing w:after="0" w:line="240" w:lineRule="auto"/>
              <w:jc w:val="right"/>
              <w:rPr>
                <w:rFonts w:ascii="Arial" w:eastAsia="Times New Roman" w:hAnsi="Arial" w:cs="Arial"/>
                <w:color w:val="000000"/>
                <w:lang w:eastAsia="es-MX"/>
              </w:rPr>
            </w:pPr>
            <w:r w:rsidRPr="00E07C9E">
              <w:rPr>
                <w:rFonts w:ascii="Arial" w:eastAsia="Times New Roman" w:hAnsi="Arial" w:cs="Arial"/>
                <w:color w:val="000000"/>
                <w:lang w:eastAsia="es-MX"/>
              </w:rPr>
              <w:t>$ 0.00</w:t>
            </w:r>
          </w:p>
        </w:tc>
      </w:tr>
      <w:tr w:rsidR="00D05282" w:rsidRPr="00E07C9E" w:rsidTr="004A7933">
        <w:trPr>
          <w:trHeight w:val="290"/>
          <w:jc w:val="center"/>
        </w:trPr>
        <w:tc>
          <w:tcPr>
            <w:tcW w:w="2517" w:type="pct"/>
            <w:shd w:val="clear" w:color="auto" w:fill="auto"/>
            <w:noWrap/>
            <w:vAlign w:val="bottom"/>
            <w:hideMark/>
          </w:tcPr>
          <w:p w:rsidR="00D05282" w:rsidRPr="00E07C9E" w:rsidRDefault="00D05282" w:rsidP="004A7933">
            <w:pPr>
              <w:spacing w:after="0" w:line="240" w:lineRule="auto"/>
              <w:rPr>
                <w:rFonts w:ascii="Arial" w:eastAsia="Times New Roman" w:hAnsi="Arial" w:cs="Arial"/>
                <w:color w:val="000000"/>
                <w:lang w:eastAsia="es-MX"/>
              </w:rPr>
            </w:pPr>
            <w:r w:rsidRPr="00E07C9E">
              <w:rPr>
                <w:rFonts w:ascii="Arial" w:eastAsia="Times New Roman" w:hAnsi="Arial" w:cs="Arial"/>
                <w:color w:val="000000"/>
                <w:lang w:eastAsia="es-MX"/>
              </w:rPr>
              <w:t>5. Recursos Federales</w:t>
            </w:r>
          </w:p>
        </w:tc>
        <w:tc>
          <w:tcPr>
            <w:tcW w:w="2483" w:type="pct"/>
            <w:shd w:val="clear" w:color="auto" w:fill="auto"/>
            <w:noWrap/>
            <w:vAlign w:val="bottom"/>
            <w:hideMark/>
          </w:tcPr>
          <w:p w:rsidR="00D05282" w:rsidRPr="00E07C9E" w:rsidRDefault="00D05282" w:rsidP="004A7933">
            <w:pPr>
              <w:spacing w:after="0" w:line="240" w:lineRule="auto"/>
              <w:jc w:val="right"/>
              <w:rPr>
                <w:rFonts w:ascii="Arial" w:eastAsia="Times New Roman" w:hAnsi="Arial" w:cs="Arial"/>
                <w:color w:val="000000"/>
                <w:lang w:eastAsia="es-MX"/>
              </w:rPr>
            </w:pPr>
            <w:r w:rsidRPr="00E07C9E">
              <w:rPr>
                <w:rFonts w:ascii="Arial" w:eastAsia="Times New Roman" w:hAnsi="Arial" w:cs="Arial"/>
                <w:color w:val="000000"/>
                <w:lang w:eastAsia="es-MX"/>
              </w:rPr>
              <w:t> $ 101,06</w:t>
            </w:r>
            <w:r>
              <w:rPr>
                <w:rFonts w:ascii="Arial" w:eastAsia="Times New Roman" w:hAnsi="Arial" w:cs="Arial"/>
                <w:color w:val="000000"/>
                <w:lang w:eastAsia="es-MX"/>
              </w:rPr>
              <w:t>4</w:t>
            </w:r>
            <w:r w:rsidRPr="00E07C9E">
              <w:rPr>
                <w:rFonts w:ascii="Arial" w:eastAsia="Times New Roman" w:hAnsi="Arial" w:cs="Arial"/>
                <w:color w:val="000000"/>
                <w:lang w:eastAsia="es-MX"/>
              </w:rPr>
              <w:t>,222.</w:t>
            </w:r>
            <w:r>
              <w:rPr>
                <w:rFonts w:ascii="Arial" w:eastAsia="Times New Roman" w:hAnsi="Arial" w:cs="Arial"/>
                <w:color w:val="000000"/>
                <w:lang w:eastAsia="es-MX"/>
              </w:rPr>
              <w:t>72</w:t>
            </w:r>
          </w:p>
        </w:tc>
      </w:tr>
      <w:tr w:rsidR="00D05282" w:rsidRPr="00E07C9E" w:rsidTr="004A7933">
        <w:trPr>
          <w:trHeight w:val="290"/>
          <w:jc w:val="center"/>
        </w:trPr>
        <w:tc>
          <w:tcPr>
            <w:tcW w:w="2517" w:type="pct"/>
            <w:shd w:val="clear" w:color="auto" w:fill="auto"/>
            <w:noWrap/>
            <w:vAlign w:val="bottom"/>
            <w:hideMark/>
          </w:tcPr>
          <w:p w:rsidR="00D05282" w:rsidRPr="00E07C9E" w:rsidRDefault="00D05282" w:rsidP="004A7933">
            <w:pPr>
              <w:spacing w:after="0" w:line="240" w:lineRule="auto"/>
              <w:rPr>
                <w:rFonts w:ascii="Arial" w:eastAsia="Times New Roman" w:hAnsi="Arial" w:cs="Arial"/>
                <w:color w:val="000000"/>
                <w:lang w:eastAsia="es-MX"/>
              </w:rPr>
            </w:pPr>
            <w:r w:rsidRPr="00E07C9E">
              <w:rPr>
                <w:rFonts w:ascii="Arial" w:eastAsia="Times New Roman" w:hAnsi="Arial" w:cs="Arial"/>
                <w:color w:val="000000"/>
                <w:lang w:eastAsia="es-MX"/>
              </w:rPr>
              <w:t>6. Recursos Estatales</w:t>
            </w:r>
          </w:p>
        </w:tc>
        <w:tc>
          <w:tcPr>
            <w:tcW w:w="2483" w:type="pct"/>
            <w:shd w:val="clear" w:color="auto" w:fill="auto"/>
            <w:noWrap/>
            <w:vAlign w:val="bottom"/>
            <w:hideMark/>
          </w:tcPr>
          <w:p w:rsidR="00D05282" w:rsidRPr="00E07C9E" w:rsidRDefault="00D05282" w:rsidP="004A7933">
            <w:pPr>
              <w:spacing w:after="0" w:line="240" w:lineRule="auto"/>
              <w:jc w:val="right"/>
              <w:rPr>
                <w:rFonts w:ascii="Arial" w:eastAsia="Times New Roman" w:hAnsi="Arial" w:cs="Arial"/>
                <w:color w:val="000000"/>
                <w:lang w:eastAsia="es-MX"/>
              </w:rPr>
            </w:pPr>
            <w:r w:rsidRPr="00E07C9E">
              <w:rPr>
                <w:rFonts w:ascii="Arial" w:eastAsia="Times New Roman" w:hAnsi="Arial" w:cs="Arial"/>
                <w:color w:val="000000"/>
                <w:lang w:eastAsia="es-MX"/>
              </w:rPr>
              <w:t>$ 0.00</w:t>
            </w:r>
          </w:p>
        </w:tc>
      </w:tr>
      <w:tr w:rsidR="00D05282" w:rsidRPr="00E07C9E" w:rsidTr="004A7933">
        <w:trPr>
          <w:trHeight w:val="290"/>
          <w:jc w:val="center"/>
        </w:trPr>
        <w:tc>
          <w:tcPr>
            <w:tcW w:w="2517" w:type="pct"/>
            <w:shd w:val="clear" w:color="auto" w:fill="auto"/>
            <w:noWrap/>
            <w:vAlign w:val="bottom"/>
            <w:hideMark/>
          </w:tcPr>
          <w:p w:rsidR="00D05282" w:rsidRPr="00E07C9E" w:rsidRDefault="00D05282" w:rsidP="004A7933">
            <w:pPr>
              <w:spacing w:after="0" w:line="240" w:lineRule="auto"/>
              <w:rPr>
                <w:rFonts w:ascii="Arial" w:eastAsia="Times New Roman" w:hAnsi="Arial" w:cs="Arial"/>
                <w:color w:val="000000"/>
                <w:lang w:eastAsia="es-MX"/>
              </w:rPr>
            </w:pPr>
            <w:r w:rsidRPr="00E07C9E">
              <w:rPr>
                <w:rFonts w:ascii="Arial" w:eastAsia="Times New Roman" w:hAnsi="Arial" w:cs="Arial"/>
                <w:color w:val="000000"/>
                <w:lang w:eastAsia="es-MX"/>
              </w:rPr>
              <w:t>7. Otros recursos</w:t>
            </w:r>
          </w:p>
        </w:tc>
        <w:tc>
          <w:tcPr>
            <w:tcW w:w="2483" w:type="pct"/>
            <w:shd w:val="clear" w:color="auto" w:fill="auto"/>
            <w:noWrap/>
            <w:vAlign w:val="bottom"/>
            <w:hideMark/>
          </w:tcPr>
          <w:p w:rsidR="00D05282" w:rsidRPr="00E07C9E" w:rsidRDefault="00D05282" w:rsidP="004A7933">
            <w:pPr>
              <w:spacing w:after="0" w:line="240" w:lineRule="auto"/>
              <w:jc w:val="right"/>
              <w:rPr>
                <w:rFonts w:ascii="Arial" w:eastAsia="Times New Roman" w:hAnsi="Arial" w:cs="Arial"/>
                <w:color w:val="000000"/>
                <w:lang w:eastAsia="es-MX"/>
              </w:rPr>
            </w:pPr>
            <w:r w:rsidRPr="00E07C9E">
              <w:rPr>
                <w:rFonts w:ascii="Arial" w:eastAsia="Times New Roman" w:hAnsi="Arial" w:cs="Arial"/>
                <w:color w:val="000000"/>
                <w:lang w:eastAsia="es-MX"/>
              </w:rPr>
              <w:t>$ 0.00</w:t>
            </w:r>
          </w:p>
        </w:tc>
      </w:tr>
      <w:tr w:rsidR="00D05282" w:rsidRPr="00E07C9E" w:rsidTr="004A7933">
        <w:trPr>
          <w:trHeight w:val="290"/>
          <w:jc w:val="center"/>
        </w:trPr>
        <w:tc>
          <w:tcPr>
            <w:tcW w:w="2517" w:type="pct"/>
            <w:shd w:val="clear" w:color="auto" w:fill="A6A6A6" w:themeFill="background1" w:themeFillShade="A6"/>
            <w:noWrap/>
            <w:vAlign w:val="bottom"/>
            <w:hideMark/>
          </w:tcPr>
          <w:p w:rsidR="00D05282" w:rsidRPr="00E07C9E" w:rsidRDefault="00D05282" w:rsidP="004A7933">
            <w:pPr>
              <w:spacing w:after="0" w:line="240" w:lineRule="auto"/>
              <w:jc w:val="center"/>
              <w:rPr>
                <w:rFonts w:ascii="Arial" w:eastAsia="Times New Roman" w:hAnsi="Arial" w:cs="Arial"/>
                <w:b/>
                <w:bCs/>
                <w:color w:val="000000"/>
                <w:lang w:eastAsia="es-MX"/>
              </w:rPr>
            </w:pPr>
            <w:r w:rsidRPr="00E07C9E">
              <w:rPr>
                <w:rFonts w:ascii="Arial" w:eastAsia="Times New Roman" w:hAnsi="Arial" w:cs="Arial"/>
                <w:b/>
                <w:bCs/>
                <w:color w:val="000000"/>
                <w:lang w:eastAsia="es-MX"/>
              </w:rPr>
              <w:t>Total</w:t>
            </w:r>
          </w:p>
        </w:tc>
        <w:tc>
          <w:tcPr>
            <w:tcW w:w="2483" w:type="pct"/>
            <w:shd w:val="clear" w:color="auto" w:fill="A6A6A6" w:themeFill="background1" w:themeFillShade="A6"/>
            <w:noWrap/>
            <w:vAlign w:val="bottom"/>
            <w:hideMark/>
          </w:tcPr>
          <w:p w:rsidR="00D05282" w:rsidRPr="00E07C9E" w:rsidRDefault="00D05282" w:rsidP="004A7933">
            <w:pPr>
              <w:spacing w:after="0" w:line="240" w:lineRule="auto"/>
              <w:jc w:val="right"/>
              <w:rPr>
                <w:rFonts w:ascii="Arial" w:eastAsia="Times New Roman" w:hAnsi="Arial" w:cs="Arial"/>
                <w:b/>
                <w:color w:val="000000"/>
                <w:lang w:eastAsia="es-MX"/>
              </w:rPr>
            </w:pPr>
            <w:r w:rsidRPr="00E07C9E">
              <w:rPr>
                <w:rFonts w:ascii="Arial" w:eastAsia="Times New Roman" w:hAnsi="Arial" w:cs="Arial"/>
                <w:color w:val="000000"/>
                <w:lang w:eastAsia="es-MX"/>
              </w:rPr>
              <w:t> </w:t>
            </w:r>
            <w:r w:rsidRPr="00E07C9E">
              <w:rPr>
                <w:rFonts w:ascii="Arial" w:eastAsia="Times New Roman" w:hAnsi="Arial" w:cs="Arial"/>
                <w:b/>
                <w:color w:val="000000"/>
                <w:lang w:eastAsia="es-MX"/>
              </w:rPr>
              <w:t>$123,6</w:t>
            </w:r>
            <w:r>
              <w:rPr>
                <w:rFonts w:ascii="Arial" w:eastAsia="Times New Roman" w:hAnsi="Arial" w:cs="Arial"/>
                <w:b/>
                <w:color w:val="000000"/>
                <w:lang w:eastAsia="es-MX"/>
              </w:rPr>
              <w:t>51</w:t>
            </w:r>
            <w:r w:rsidRPr="00E07C9E">
              <w:rPr>
                <w:rFonts w:ascii="Arial" w:eastAsia="Times New Roman" w:hAnsi="Arial" w:cs="Arial"/>
                <w:b/>
                <w:color w:val="000000"/>
                <w:lang w:eastAsia="es-MX"/>
              </w:rPr>
              <w:t>,8</w:t>
            </w:r>
            <w:r>
              <w:rPr>
                <w:rFonts w:ascii="Arial" w:eastAsia="Times New Roman" w:hAnsi="Arial" w:cs="Arial"/>
                <w:b/>
                <w:color w:val="000000"/>
                <w:lang w:eastAsia="es-MX"/>
              </w:rPr>
              <w:t>55.72</w:t>
            </w:r>
          </w:p>
        </w:tc>
      </w:tr>
    </w:tbl>
    <w:p w:rsidR="00D05282" w:rsidRDefault="00D05282" w:rsidP="00D05282">
      <w:pPr>
        <w:spacing w:after="0"/>
        <w:jc w:val="both"/>
        <w:rPr>
          <w:rFonts w:ascii="Arial" w:hAnsi="Arial" w:cs="Arial"/>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490BF3">
        <w:rPr>
          <w:rFonts w:ascii="Arial" w:hAnsi="Arial" w:cs="Arial"/>
          <w:b/>
          <w:u w:val="single"/>
        </w:rPr>
        <w:t>15</w:t>
      </w:r>
      <w:r>
        <w:rPr>
          <w:rFonts w:ascii="Arial" w:hAnsi="Arial" w:cs="Arial"/>
        </w:rPr>
        <w:t>_.-</w:t>
      </w:r>
      <w:r w:rsidRPr="006B68ED">
        <w:rPr>
          <w:rFonts w:ascii="Arial" w:hAnsi="Arial" w:cs="Arial"/>
          <w:color w:val="000000"/>
        </w:rPr>
        <w:t xml:space="preserve">La Clasificación Funcional del Presupuesto de Egresos del Municipio de </w:t>
      </w:r>
      <w:r w:rsidRPr="006B68ED">
        <w:rPr>
          <w:rFonts w:ascii="Arial" w:hAnsi="Arial" w:cs="Arial"/>
          <w:b/>
          <w:color w:val="000000"/>
          <w:u w:val="single"/>
        </w:rPr>
        <w:t>Francisco I. Madero, Coahuila</w:t>
      </w:r>
      <w:r w:rsidRPr="006B68ED">
        <w:rPr>
          <w:rFonts w:ascii="Arial" w:hAnsi="Arial" w:cs="Arial"/>
          <w:color w:val="000000"/>
        </w:rPr>
        <w:t xml:space="preserve"> para el</w:t>
      </w:r>
      <w:r w:rsidRPr="003F3712">
        <w:rPr>
          <w:rFonts w:ascii="Arial" w:hAnsi="Arial" w:cs="Arial"/>
          <w:color w:val="000000"/>
        </w:rPr>
        <w:t xml:space="preserve"> ejercicio fiscal 201</w:t>
      </w:r>
      <w:r>
        <w:rPr>
          <w:rFonts w:ascii="Arial" w:hAnsi="Arial" w:cs="Arial"/>
          <w:color w:val="000000"/>
        </w:rPr>
        <w:t>5</w:t>
      </w:r>
      <w:r w:rsidRPr="003F3712">
        <w:rPr>
          <w:rFonts w:ascii="Arial" w:hAnsi="Arial" w:cs="Arial"/>
          <w:color w:val="000000"/>
        </w:rPr>
        <w:t xml:space="preserve"> se compone de la siguiente forma:</w:t>
      </w:r>
    </w:p>
    <w:p w:rsidR="00D05282" w:rsidRDefault="00D05282" w:rsidP="00D05282">
      <w:pPr>
        <w:spacing w:after="0"/>
        <w:jc w:val="both"/>
        <w:rPr>
          <w:rFonts w:ascii="Arial" w:hAnsi="Arial" w:cs="Arial"/>
          <w:color w:val="000000"/>
        </w:rPr>
      </w:pPr>
    </w:p>
    <w:tbl>
      <w:tblPr>
        <w:tblW w:w="8706" w:type="dxa"/>
        <w:jc w:val="center"/>
        <w:tblInd w:w="2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0"/>
        <w:gridCol w:w="2896"/>
      </w:tblGrid>
      <w:tr w:rsidR="00D05282" w:rsidRPr="00BD6F1D" w:rsidTr="004A7933">
        <w:trPr>
          <w:trHeight w:val="288"/>
          <w:jc w:val="center"/>
        </w:trPr>
        <w:tc>
          <w:tcPr>
            <w:tcW w:w="5810" w:type="dxa"/>
            <w:shd w:val="clear" w:color="A6A6A6" w:fill="A6A6A6"/>
            <w:noWrap/>
            <w:vAlign w:val="center"/>
          </w:tcPr>
          <w:p w:rsidR="00D05282" w:rsidRPr="00BD6F1D" w:rsidRDefault="00D05282" w:rsidP="004A7933">
            <w:pPr>
              <w:spacing w:after="0" w:line="240" w:lineRule="auto"/>
              <w:jc w:val="center"/>
              <w:rPr>
                <w:rFonts w:ascii="Arial" w:eastAsia="Times New Roman" w:hAnsi="Arial" w:cs="Arial"/>
                <w:sz w:val="18"/>
                <w:szCs w:val="18"/>
                <w:lang w:eastAsia="es-MX"/>
              </w:rPr>
            </w:pPr>
            <w:r w:rsidRPr="00BD6F1D">
              <w:rPr>
                <w:rFonts w:ascii="Arial" w:eastAsia="Times New Roman" w:hAnsi="Arial" w:cs="Arial"/>
                <w:b/>
                <w:bCs/>
                <w:color w:val="000000"/>
                <w:sz w:val="20"/>
                <w:lang w:eastAsia="es-MX"/>
              </w:rPr>
              <w:t>CFG</w:t>
            </w:r>
          </w:p>
        </w:tc>
        <w:tc>
          <w:tcPr>
            <w:tcW w:w="2896" w:type="dxa"/>
            <w:shd w:val="clear" w:color="A6A6A6" w:fill="A6A6A6"/>
            <w:noWrap/>
            <w:vAlign w:val="center"/>
          </w:tcPr>
          <w:p w:rsidR="00D05282" w:rsidRPr="00BD6F1D" w:rsidRDefault="00D05282" w:rsidP="004A7933">
            <w:pPr>
              <w:spacing w:after="0" w:line="240" w:lineRule="auto"/>
              <w:jc w:val="center"/>
              <w:rPr>
                <w:rFonts w:ascii="Arial" w:eastAsia="Times New Roman" w:hAnsi="Arial" w:cs="Arial"/>
                <w:sz w:val="18"/>
                <w:szCs w:val="18"/>
                <w:lang w:eastAsia="es-MX"/>
              </w:rPr>
            </w:pPr>
            <w:r w:rsidRPr="00BD6F1D">
              <w:rPr>
                <w:rFonts w:ascii="Arial" w:eastAsia="Times New Roman" w:hAnsi="Arial" w:cs="Arial"/>
                <w:b/>
                <w:bCs/>
                <w:color w:val="000000"/>
                <w:sz w:val="20"/>
                <w:lang w:eastAsia="es-MX"/>
              </w:rPr>
              <w:t>Presupuesto Aprobado</w:t>
            </w:r>
          </w:p>
        </w:tc>
      </w:tr>
      <w:tr w:rsidR="00D05282" w:rsidRPr="00BD6F1D" w:rsidTr="004A7933">
        <w:trPr>
          <w:trHeight w:val="288"/>
          <w:jc w:val="center"/>
        </w:trPr>
        <w:tc>
          <w:tcPr>
            <w:tcW w:w="5810" w:type="dxa"/>
            <w:shd w:val="clear" w:color="A6A6A6" w:fill="A6A6A6"/>
            <w:noWrap/>
            <w:vAlign w:val="bottom"/>
            <w:hideMark/>
          </w:tcPr>
          <w:p w:rsidR="00D05282" w:rsidRPr="00BD6F1D" w:rsidRDefault="00D05282" w:rsidP="004A7933">
            <w:pPr>
              <w:spacing w:after="0" w:line="240" w:lineRule="auto"/>
              <w:rPr>
                <w:rFonts w:ascii="Arial" w:eastAsia="Times New Roman" w:hAnsi="Arial" w:cs="Arial"/>
                <w:sz w:val="18"/>
                <w:szCs w:val="18"/>
                <w:lang w:eastAsia="es-MX"/>
              </w:rPr>
            </w:pPr>
            <w:r w:rsidRPr="00BD6F1D">
              <w:rPr>
                <w:rFonts w:ascii="Arial" w:eastAsia="Times New Roman" w:hAnsi="Arial" w:cs="Arial"/>
                <w:sz w:val="18"/>
                <w:szCs w:val="18"/>
                <w:lang w:eastAsia="es-MX"/>
              </w:rPr>
              <w:t>1 - GOBIERNO</w:t>
            </w:r>
          </w:p>
        </w:tc>
        <w:tc>
          <w:tcPr>
            <w:tcW w:w="2896" w:type="dxa"/>
            <w:shd w:val="clear" w:color="A6A6A6" w:fill="A6A6A6"/>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74,524,497.63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1.3 - COORDINACION DE LA POLITICA DE GOBIERNO</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48,370,243.48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1.3.1 - PRESIDENCIA/GOBERNATURA</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17,718,263.55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1.3.4 - FUNCION PUBLICA</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28,821,979.93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1.3.9 - OTROS</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1,830,000.00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1.7 - ASUNTOS DE ORDEN PUBLICO Y DE SEGURIDAD INTERIOR</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21,719,231.61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1.7.1 - POLICIA</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21,719,231.61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1.8 - OTROS SERVICIOS GENERALES</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4,435,022.54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1.8.4 - ACCESO A LA INFORMACION PUBLICA GUBERNAMENTAL</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2,078,169.80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1.8.1 - "SERVICIOS REGISTRALES, ADMINISTRATIVOS Y PATRIMONIALES"</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2,356,852.74 </w:t>
            </w:r>
          </w:p>
        </w:tc>
      </w:tr>
      <w:tr w:rsidR="00D05282" w:rsidRPr="00BD6F1D" w:rsidTr="004A7933">
        <w:trPr>
          <w:trHeight w:val="288"/>
          <w:jc w:val="center"/>
        </w:trPr>
        <w:tc>
          <w:tcPr>
            <w:tcW w:w="5810" w:type="dxa"/>
            <w:shd w:val="clear" w:color="A6A6A6" w:fill="A6A6A6"/>
            <w:noWrap/>
            <w:vAlign w:val="bottom"/>
            <w:hideMark/>
          </w:tcPr>
          <w:p w:rsidR="00D05282" w:rsidRPr="00BD6F1D" w:rsidRDefault="00D05282" w:rsidP="004A7933">
            <w:pPr>
              <w:spacing w:after="0" w:line="240" w:lineRule="auto"/>
              <w:rPr>
                <w:rFonts w:ascii="Arial" w:eastAsia="Times New Roman" w:hAnsi="Arial" w:cs="Arial"/>
                <w:sz w:val="18"/>
                <w:szCs w:val="18"/>
                <w:lang w:eastAsia="es-MX"/>
              </w:rPr>
            </w:pPr>
            <w:r w:rsidRPr="00BD6F1D">
              <w:rPr>
                <w:rFonts w:ascii="Arial" w:eastAsia="Times New Roman" w:hAnsi="Arial" w:cs="Arial"/>
                <w:sz w:val="18"/>
                <w:szCs w:val="18"/>
                <w:lang w:eastAsia="es-MX"/>
              </w:rPr>
              <w:t>2 - DESARROLLO SOCIAL</w:t>
            </w:r>
          </w:p>
        </w:tc>
        <w:tc>
          <w:tcPr>
            <w:tcW w:w="2896" w:type="dxa"/>
            <w:shd w:val="clear" w:color="A6A6A6" w:fill="A6A6A6"/>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40,522,179.27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2.1 - PROTECCION AMBIENTAL</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11,472,910.20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2.1.3 - "ORDENACION DE AGUAS RESIDUALES, DRENAJE Y ALCANTARILLADO"</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819,211.55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2.1.1 - ORDENACION DE DESECHOS</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10,653,698.65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2.2 - VIVIENDA Y SERVICIOS A LA COMUNIDAD</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15,487,781.44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2.2.6 - SERVICIOS COMUNALES</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2,363,412.30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2.2.4 - ALUMBRADO PUBLICO</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4,837,223.23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2.2.5 - VIVIENDA</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8,287,145.91 </w:t>
            </w:r>
          </w:p>
        </w:tc>
      </w:tr>
      <w:tr w:rsidR="00D05282" w:rsidRPr="00BD6F1D" w:rsidTr="004A7933">
        <w:trPr>
          <w:trHeight w:val="288"/>
          <w:jc w:val="center"/>
        </w:trPr>
        <w:tc>
          <w:tcPr>
            <w:tcW w:w="5810" w:type="dxa"/>
            <w:shd w:val="clear" w:color="D9D9D9" w:fill="D9D9D9"/>
            <w:noWrap/>
            <w:vAlign w:val="bottom"/>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2.3 - SALUD</w:t>
            </w:r>
          </w:p>
        </w:tc>
        <w:tc>
          <w:tcPr>
            <w:tcW w:w="2896" w:type="dxa"/>
            <w:shd w:val="clear" w:color="D9D9D9" w:fill="D9D9D9"/>
            <w:noWrap/>
            <w:vAlign w:val="bottom"/>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6,812,922.13 </w:t>
            </w:r>
          </w:p>
        </w:tc>
      </w:tr>
      <w:tr w:rsidR="00D05282" w:rsidRPr="00BD6F1D" w:rsidTr="004A7933">
        <w:trPr>
          <w:trHeight w:val="288"/>
          <w:jc w:val="center"/>
        </w:trPr>
        <w:tc>
          <w:tcPr>
            <w:tcW w:w="5810" w:type="dxa"/>
            <w:shd w:val="clear" w:color="auto" w:fill="FFFFFF" w:themeFill="background1"/>
            <w:noWrap/>
            <w:vAlign w:val="bottom"/>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2.3.5 - PROTECCION SOCIAL EN SALUD</w:t>
            </w:r>
          </w:p>
        </w:tc>
        <w:tc>
          <w:tcPr>
            <w:tcW w:w="2896" w:type="dxa"/>
            <w:shd w:val="clear" w:color="auto" w:fill="FFFFFF" w:themeFill="background1"/>
            <w:noWrap/>
            <w:vAlign w:val="bottom"/>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1,600,506.38 </w:t>
            </w:r>
          </w:p>
        </w:tc>
      </w:tr>
      <w:tr w:rsidR="00D05282" w:rsidRPr="00BD6F1D" w:rsidTr="004A7933">
        <w:trPr>
          <w:trHeight w:val="288"/>
          <w:jc w:val="center"/>
        </w:trPr>
        <w:tc>
          <w:tcPr>
            <w:tcW w:w="5810" w:type="dxa"/>
            <w:shd w:val="clear" w:color="auto" w:fill="FFFFFF" w:themeFill="background1"/>
            <w:noWrap/>
            <w:vAlign w:val="bottom"/>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2.3.2 - PRESTACION DE SERVICIOS DE SALUD A LA PERSONA</w:t>
            </w:r>
          </w:p>
        </w:tc>
        <w:tc>
          <w:tcPr>
            <w:tcW w:w="2896" w:type="dxa"/>
            <w:shd w:val="clear" w:color="auto" w:fill="FFFFFF" w:themeFill="background1"/>
            <w:noWrap/>
            <w:vAlign w:val="bottom"/>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5,212,415.75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2.5 - EDUCACION</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1,024,995.77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2.5.1 - EDUCACION BASICA</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1,024,995.77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2.6 - PROTECCION SOCIAL</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5,723,569.73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2.6.9 - OTRAS DE SEGURIDAD SOCIAL Y ASISTENCIA SOCIAL</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4,157,200.00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2.6.4 - DESEMPLEO</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1,566,369.73 </w:t>
            </w:r>
          </w:p>
        </w:tc>
      </w:tr>
      <w:tr w:rsidR="00D05282" w:rsidRPr="00BD6F1D" w:rsidTr="004A7933">
        <w:trPr>
          <w:trHeight w:val="288"/>
          <w:jc w:val="center"/>
        </w:trPr>
        <w:tc>
          <w:tcPr>
            <w:tcW w:w="5810" w:type="dxa"/>
            <w:shd w:val="clear" w:color="A6A6A6" w:fill="A6A6A6"/>
            <w:noWrap/>
            <w:vAlign w:val="bottom"/>
            <w:hideMark/>
          </w:tcPr>
          <w:p w:rsidR="00D05282" w:rsidRPr="00BD6F1D" w:rsidRDefault="00D05282" w:rsidP="004A7933">
            <w:pPr>
              <w:spacing w:after="0" w:line="240" w:lineRule="auto"/>
              <w:rPr>
                <w:rFonts w:ascii="Arial" w:eastAsia="Times New Roman" w:hAnsi="Arial" w:cs="Arial"/>
                <w:sz w:val="18"/>
                <w:szCs w:val="18"/>
                <w:lang w:eastAsia="es-MX"/>
              </w:rPr>
            </w:pPr>
            <w:r w:rsidRPr="00BD6F1D">
              <w:rPr>
                <w:rFonts w:ascii="Arial" w:eastAsia="Times New Roman" w:hAnsi="Arial" w:cs="Arial"/>
                <w:sz w:val="18"/>
                <w:szCs w:val="18"/>
                <w:lang w:eastAsia="es-MX"/>
              </w:rPr>
              <w:t>3 - DESARROLLO ECONOMICO</w:t>
            </w:r>
          </w:p>
        </w:tc>
        <w:tc>
          <w:tcPr>
            <w:tcW w:w="2896" w:type="dxa"/>
            <w:shd w:val="clear" w:color="A6A6A6" w:fill="A6A6A6"/>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8,605,178.82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3.3 - COMBUSTIBLES Y ENERGIA</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3,461,751.74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3.3.5 - ELECTRICIDAD</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3,461,751.74 </w:t>
            </w:r>
          </w:p>
        </w:tc>
      </w:tr>
      <w:tr w:rsidR="00D05282" w:rsidRPr="00BD6F1D" w:rsidTr="004A7933">
        <w:trPr>
          <w:trHeight w:val="288"/>
          <w:jc w:val="center"/>
        </w:trPr>
        <w:tc>
          <w:tcPr>
            <w:tcW w:w="5810" w:type="dxa"/>
            <w:shd w:val="clear" w:color="D9D9D9" w:fill="D9D9D9"/>
            <w:noWrap/>
            <w:vAlign w:val="bottom"/>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3.4 - "MINERIA, MANUFUACTURA Y CONSTRUCCION"</w:t>
            </w:r>
          </w:p>
        </w:tc>
        <w:tc>
          <w:tcPr>
            <w:tcW w:w="2896" w:type="dxa"/>
            <w:shd w:val="clear" w:color="D9D9D9" w:fill="D9D9D9"/>
            <w:noWrap/>
            <w:vAlign w:val="bottom"/>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2,383,170.00 </w:t>
            </w:r>
          </w:p>
        </w:tc>
      </w:tr>
      <w:tr w:rsidR="00D05282" w:rsidRPr="00BD6F1D" w:rsidTr="004A7933">
        <w:trPr>
          <w:trHeight w:val="288"/>
          <w:jc w:val="center"/>
        </w:trPr>
        <w:tc>
          <w:tcPr>
            <w:tcW w:w="5810" w:type="dxa"/>
            <w:shd w:val="clear" w:color="auto" w:fill="FFFFFF" w:themeFill="background1"/>
            <w:noWrap/>
            <w:vAlign w:val="bottom"/>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3.4.3 - CONSTRUCCION</w:t>
            </w:r>
          </w:p>
        </w:tc>
        <w:tc>
          <w:tcPr>
            <w:tcW w:w="2896" w:type="dxa"/>
            <w:shd w:val="clear" w:color="auto" w:fill="FFFFFF" w:themeFill="background1"/>
            <w:noWrap/>
            <w:vAlign w:val="bottom"/>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2,383,170.00 </w:t>
            </w:r>
          </w:p>
        </w:tc>
      </w:tr>
      <w:tr w:rsidR="00D05282" w:rsidRPr="00BD6F1D" w:rsidTr="004A7933">
        <w:trPr>
          <w:trHeight w:val="288"/>
          <w:jc w:val="center"/>
        </w:trPr>
        <w:tc>
          <w:tcPr>
            <w:tcW w:w="5810" w:type="dxa"/>
            <w:shd w:val="clear" w:color="D9D9D9" w:fill="D9D9D9"/>
            <w:noWrap/>
            <w:vAlign w:val="bottom"/>
            <w:hideMark/>
          </w:tcPr>
          <w:p w:rsidR="00D05282" w:rsidRPr="00BD6F1D" w:rsidRDefault="00D05282" w:rsidP="004A7933">
            <w:pPr>
              <w:spacing w:after="0" w:line="240" w:lineRule="auto"/>
              <w:ind w:firstLineChars="100" w:firstLine="180"/>
              <w:rPr>
                <w:rFonts w:ascii="Arial" w:eastAsia="Times New Roman" w:hAnsi="Arial" w:cs="Arial"/>
                <w:sz w:val="18"/>
                <w:szCs w:val="18"/>
                <w:lang w:eastAsia="es-MX"/>
              </w:rPr>
            </w:pPr>
            <w:r w:rsidRPr="00BD6F1D">
              <w:rPr>
                <w:rFonts w:ascii="Arial" w:eastAsia="Times New Roman" w:hAnsi="Arial" w:cs="Arial"/>
                <w:sz w:val="18"/>
                <w:szCs w:val="18"/>
                <w:lang w:eastAsia="es-MX"/>
              </w:rPr>
              <w:t>3.5 - TRANSPORTE</w:t>
            </w:r>
          </w:p>
        </w:tc>
        <w:tc>
          <w:tcPr>
            <w:tcW w:w="2896" w:type="dxa"/>
            <w:shd w:val="clear" w:color="D9D9D9" w:fill="D9D9D9"/>
            <w:noWrap/>
            <w:vAlign w:val="bottom"/>
            <w:hideMark/>
          </w:tcPr>
          <w:p w:rsidR="00D05282" w:rsidRPr="00BD6F1D" w:rsidRDefault="00D05282" w:rsidP="004A7933">
            <w:pPr>
              <w:spacing w:after="0" w:line="240" w:lineRule="auto"/>
              <w:jc w:val="right"/>
              <w:rPr>
                <w:rFonts w:ascii="Arial" w:eastAsia="Times New Roman" w:hAnsi="Arial" w:cs="Arial"/>
                <w:sz w:val="18"/>
                <w:szCs w:val="18"/>
                <w:lang w:eastAsia="es-MX"/>
              </w:rPr>
            </w:pPr>
            <w:r w:rsidRPr="00BD6F1D">
              <w:rPr>
                <w:rFonts w:ascii="Arial" w:eastAsia="Times New Roman" w:hAnsi="Arial" w:cs="Arial"/>
                <w:sz w:val="18"/>
                <w:szCs w:val="18"/>
                <w:lang w:eastAsia="es-MX"/>
              </w:rPr>
              <w:t xml:space="preserve">                        2,760,257.08 </w:t>
            </w:r>
          </w:p>
        </w:tc>
      </w:tr>
      <w:tr w:rsidR="00D05282" w:rsidRPr="00BD6F1D" w:rsidTr="004A7933">
        <w:trPr>
          <w:trHeight w:val="288"/>
          <w:jc w:val="center"/>
        </w:trPr>
        <w:tc>
          <w:tcPr>
            <w:tcW w:w="5810" w:type="dxa"/>
            <w:shd w:val="clear" w:color="auto" w:fill="auto"/>
            <w:noWrap/>
            <w:vAlign w:val="bottom"/>
            <w:hideMark/>
          </w:tcPr>
          <w:p w:rsidR="00D05282" w:rsidRPr="00BD6F1D" w:rsidRDefault="00D05282" w:rsidP="004A7933">
            <w:pPr>
              <w:spacing w:after="0" w:line="240" w:lineRule="auto"/>
              <w:ind w:firstLineChars="200" w:firstLine="360"/>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3.5.1 - TRANSPORTE POR CARRETERA</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color w:val="000000"/>
                <w:sz w:val="18"/>
                <w:szCs w:val="18"/>
                <w:lang w:eastAsia="es-MX"/>
              </w:rPr>
            </w:pPr>
            <w:r w:rsidRPr="00BD6F1D">
              <w:rPr>
                <w:rFonts w:ascii="Arial" w:eastAsia="Times New Roman" w:hAnsi="Arial" w:cs="Arial"/>
                <w:color w:val="000000"/>
                <w:sz w:val="18"/>
                <w:szCs w:val="18"/>
                <w:lang w:eastAsia="es-MX"/>
              </w:rPr>
              <w:t xml:space="preserve">                        2,760,257.08 </w:t>
            </w:r>
          </w:p>
        </w:tc>
      </w:tr>
      <w:tr w:rsidR="00D05282" w:rsidRPr="00BD6F1D" w:rsidTr="004A7933">
        <w:trPr>
          <w:trHeight w:val="288"/>
          <w:jc w:val="center"/>
        </w:trPr>
        <w:tc>
          <w:tcPr>
            <w:tcW w:w="5810" w:type="dxa"/>
            <w:shd w:val="clear" w:color="auto" w:fill="A6A6A6" w:themeFill="background1" w:themeFillShade="A6"/>
            <w:noWrap/>
            <w:vAlign w:val="bottom"/>
          </w:tcPr>
          <w:p w:rsidR="00D05282" w:rsidRPr="00AB10F1" w:rsidRDefault="00D05282" w:rsidP="004A7933">
            <w:pPr>
              <w:spacing w:after="0" w:line="240" w:lineRule="auto"/>
              <w:rPr>
                <w:rFonts w:ascii="Arial" w:eastAsia="Times New Roman" w:hAnsi="Arial" w:cs="Arial"/>
                <w:sz w:val="18"/>
                <w:szCs w:val="18"/>
                <w:lang w:eastAsia="es-MX"/>
              </w:rPr>
            </w:pPr>
            <w:r w:rsidRPr="00AB10F1">
              <w:rPr>
                <w:rFonts w:ascii="Arial" w:eastAsia="Times New Roman" w:hAnsi="Arial" w:cs="Arial"/>
                <w:sz w:val="18"/>
                <w:szCs w:val="18"/>
                <w:lang w:eastAsia="es-MX"/>
              </w:rPr>
              <w:t>4 - OTRAS NO CLASIFICADAS EN FUNCIONES ANTERIORES</w:t>
            </w:r>
          </w:p>
        </w:tc>
        <w:tc>
          <w:tcPr>
            <w:tcW w:w="2896" w:type="dxa"/>
            <w:shd w:val="clear" w:color="auto" w:fill="A6A6A6" w:themeFill="background1" w:themeFillShade="A6"/>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D9D9D9" w:themeFill="background1" w:themeFillShade="D9"/>
            <w:noWrap/>
            <w:vAlign w:val="bottom"/>
          </w:tcPr>
          <w:p w:rsidR="00D05282" w:rsidRPr="000B6EC3" w:rsidRDefault="00D05282" w:rsidP="004A7933">
            <w:pPr>
              <w:spacing w:after="0" w:line="240" w:lineRule="auto"/>
              <w:ind w:firstLineChars="100" w:firstLine="180"/>
              <w:rPr>
                <w:rFonts w:ascii="Arial" w:eastAsia="Times New Roman" w:hAnsi="Arial" w:cs="Arial"/>
                <w:sz w:val="18"/>
                <w:szCs w:val="18"/>
                <w:lang w:eastAsia="es-MX"/>
              </w:rPr>
            </w:pPr>
            <w:r w:rsidRPr="000B6EC3">
              <w:rPr>
                <w:rFonts w:ascii="Arial" w:eastAsia="Times New Roman" w:hAnsi="Arial" w:cs="Arial"/>
                <w:sz w:val="18"/>
                <w:szCs w:val="18"/>
                <w:lang w:eastAsia="es-MX"/>
              </w:rPr>
              <w:t>4.1 - TRANSACCIONES DE LA DEUDA PUBLICA / COSTO FINANCIERO DE LA DEUDA</w:t>
            </w:r>
          </w:p>
        </w:tc>
        <w:tc>
          <w:tcPr>
            <w:tcW w:w="2896" w:type="dxa"/>
            <w:shd w:val="clear" w:color="auto" w:fill="D9D9D9" w:themeFill="background1" w:themeFillShade="D9"/>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auto"/>
            <w:noWrap/>
            <w:vAlign w:val="bottom"/>
          </w:tcPr>
          <w:p w:rsidR="00D05282" w:rsidRPr="000B6EC3" w:rsidRDefault="00D05282" w:rsidP="004A7933">
            <w:pPr>
              <w:spacing w:after="0" w:line="240" w:lineRule="auto"/>
              <w:ind w:firstLineChars="200" w:firstLine="360"/>
              <w:rPr>
                <w:rFonts w:ascii="Arial" w:eastAsia="Times New Roman" w:hAnsi="Arial" w:cs="Arial"/>
                <w:color w:val="000000"/>
                <w:sz w:val="18"/>
                <w:szCs w:val="18"/>
                <w:lang w:eastAsia="es-MX"/>
              </w:rPr>
            </w:pPr>
            <w:r w:rsidRPr="000B6EC3">
              <w:rPr>
                <w:rFonts w:ascii="Arial" w:eastAsia="Times New Roman" w:hAnsi="Arial" w:cs="Arial"/>
                <w:color w:val="000000"/>
                <w:sz w:val="18"/>
                <w:szCs w:val="18"/>
                <w:lang w:eastAsia="es-MX"/>
              </w:rPr>
              <w:t>4.1.1 - DEUDA PUBLICA INTERNA</w:t>
            </w:r>
          </w:p>
        </w:tc>
        <w:tc>
          <w:tcPr>
            <w:tcW w:w="2896" w:type="dxa"/>
            <w:shd w:val="clear" w:color="auto" w:fill="auto"/>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D9D9D9" w:themeFill="background1" w:themeFillShade="D9"/>
            <w:noWrap/>
            <w:vAlign w:val="bottom"/>
          </w:tcPr>
          <w:p w:rsidR="00D05282" w:rsidRPr="000861F1" w:rsidRDefault="00D05282" w:rsidP="004A7933">
            <w:pPr>
              <w:spacing w:after="0" w:line="240" w:lineRule="auto"/>
              <w:ind w:firstLineChars="100" w:firstLine="180"/>
              <w:rPr>
                <w:rFonts w:ascii="Arial" w:eastAsia="Times New Roman" w:hAnsi="Arial" w:cs="Arial"/>
                <w:sz w:val="18"/>
                <w:szCs w:val="18"/>
                <w:lang w:eastAsia="es-MX"/>
              </w:rPr>
            </w:pPr>
            <w:r w:rsidRPr="000861F1">
              <w:rPr>
                <w:rFonts w:ascii="Arial" w:eastAsia="Times New Roman" w:hAnsi="Arial" w:cs="Arial"/>
                <w:sz w:val="18"/>
                <w:szCs w:val="18"/>
                <w:lang w:eastAsia="es-MX"/>
              </w:rPr>
              <w:t>4.2 - "TRANSFERENCIAS, PARTICIPACIONES Y APORTACIONES ENTRE DIFERENTES NIVELES Y ORDENES DE GOBIERNO"</w:t>
            </w:r>
          </w:p>
        </w:tc>
        <w:tc>
          <w:tcPr>
            <w:tcW w:w="2896" w:type="dxa"/>
            <w:shd w:val="clear" w:color="auto" w:fill="D9D9D9" w:themeFill="background1" w:themeFillShade="D9"/>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auto"/>
            <w:noWrap/>
            <w:vAlign w:val="bottom"/>
          </w:tcPr>
          <w:p w:rsidR="00D05282" w:rsidRPr="000861F1" w:rsidRDefault="00D05282" w:rsidP="004A7933">
            <w:pPr>
              <w:spacing w:after="0" w:line="240" w:lineRule="auto"/>
              <w:ind w:firstLineChars="200" w:firstLine="360"/>
              <w:rPr>
                <w:rFonts w:ascii="Arial" w:eastAsia="Times New Roman" w:hAnsi="Arial" w:cs="Arial"/>
                <w:color w:val="000000"/>
                <w:sz w:val="18"/>
                <w:szCs w:val="18"/>
                <w:lang w:eastAsia="es-MX"/>
              </w:rPr>
            </w:pPr>
            <w:r w:rsidRPr="000861F1">
              <w:rPr>
                <w:rFonts w:ascii="Arial" w:eastAsia="Times New Roman" w:hAnsi="Arial" w:cs="Arial"/>
                <w:color w:val="000000"/>
                <w:sz w:val="18"/>
                <w:szCs w:val="18"/>
                <w:lang w:eastAsia="es-MX"/>
              </w:rPr>
              <w:t>4.2.1 - TRANSFERENCIAS ENTRE DIFERENTES NIVELES Y ORDENES DE GOBIERNO</w:t>
            </w:r>
          </w:p>
        </w:tc>
        <w:tc>
          <w:tcPr>
            <w:tcW w:w="2896" w:type="dxa"/>
            <w:shd w:val="clear" w:color="auto" w:fill="auto"/>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D9D9D9" w:themeFill="background1" w:themeFillShade="D9"/>
            <w:noWrap/>
            <w:vAlign w:val="bottom"/>
          </w:tcPr>
          <w:p w:rsidR="00D05282" w:rsidRPr="00AB10F1" w:rsidRDefault="00D05282" w:rsidP="004A7933">
            <w:pPr>
              <w:spacing w:after="0" w:line="240" w:lineRule="auto"/>
              <w:ind w:firstLineChars="100" w:firstLine="180"/>
              <w:rPr>
                <w:rFonts w:ascii="Arial" w:eastAsia="Times New Roman" w:hAnsi="Arial" w:cs="Arial"/>
                <w:sz w:val="18"/>
                <w:szCs w:val="18"/>
                <w:lang w:eastAsia="es-MX"/>
              </w:rPr>
            </w:pPr>
            <w:r w:rsidRPr="00AB10F1">
              <w:rPr>
                <w:rFonts w:ascii="Arial" w:eastAsia="Times New Roman" w:hAnsi="Arial" w:cs="Arial"/>
                <w:sz w:val="18"/>
                <w:szCs w:val="18"/>
                <w:lang w:eastAsia="es-MX"/>
              </w:rPr>
              <w:t>4.3 - SANEAMIENTO DEL SISTEMA FINANCIERO</w:t>
            </w:r>
          </w:p>
        </w:tc>
        <w:tc>
          <w:tcPr>
            <w:tcW w:w="2896" w:type="dxa"/>
            <w:shd w:val="clear" w:color="auto" w:fill="D9D9D9" w:themeFill="background1" w:themeFillShade="D9"/>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auto"/>
            <w:noWrap/>
            <w:vAlign w:val="bottom"/>
          </w:tcPr>
          <w:p w:rsidR="00D05282" w:rsidRPr="00AB10F1" w:rsidRDefault="00D05282" w:rsidP="004A7933">
            <w:pPr>
              <w:spacing w:after="0" w:line="240" w:lineRule="auto"/>
              <w:ind w:firstLineChars="200" w:firstLine="360"/>
              <w:rPr>
                <w:rFonts w:ascii="Arial" w:eastAsia="Times New Roman" w:hAnsi="Arial" w:cs="Arial"/>
                <w:color w:val="000000"/>
                <w:sz w:val="18"/>
                <w:szCs w:val="18"/>
                <w:lang w:eastAsia="es-MX"/>
              </w:rPr>
            </w:pPr>
            <w:r w:rsidRPr="00AB10F1">
              <w:rPr>
                <w:rFonts w:ascii="Arial" w:eastAsia="Times New Roman" w:hAnsi="Arial" w:cs="Arial"/>
                <w:color w:val="000000"/>
                <w:sz w:val="18"/>
                <w:szCs w:val="18"/>
                <w:lang w:eastAsia="es-MX"/>
              </w:rPr>
              <w:t>4.3.1 - SANEAMIENTO DEL SISTEMA FINANCIERO</w:t>
            </w:r>
          </w:p>
        </w:tc>
        <w:tc>
          <w:tcPr>
            <w:tcW w:w="2896" w:type="dxa"/>
            <w:shd w:val="clear" w:color="auto" w:fill="auto"/>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D9D9D9" w:themeFill="background1" w:themeFillShade="D9"/>
            <w:noWrap/>
            <w:vAlign w:val="bottom"/>
          </w:tcPr>
          <w:p w:rsidR="00D05282" w:rsidRPr="00AB10F1" w:rsidRDefault="00D05282" w:rsidP="004A7933">
            <w:pPr>
              <w:spacing w:after="0" w:line="240" w:lineRule="auto"/>
              <w:rPr>
                <w:rFonts w:ascii="Arial" w:eastAsia="Times New Roman" w:hAnsi="Arial" w:cs="Arial"/>
                <w:color w:val="000000"/>
                <w:sz w:val="18"/>
                <w:szCs w:val="18"/>
                <w:lang w:eastAsia="es-MX"/>
              </w:rPr>
            </w:pPr>
            <w:r w:rsidRPr="002C44DB">
              <w:rPr>
                <w:rFonts w:ascii="Arial" w:eastAsia="Times New Roman" w:hAnsi="Arial" w:cs="Arial"/>
                <w:color w:val="000000"/>
                <w:sz w:val="18"/>
                <w:szCs w:val="18"/>
                <w:lang w:eastAsia="es-MX"/>
              </w:rPr>
              <w:t>4.4. ADEUDOS DE EJERCICIOS FISCALES ANTERIORES</w:t>
            </w:r>
            <w:r>
              <w:rPr>
                <w:rFonts w:ascii="Arial" w:eastAsia="Times New Roman" w:hAnsi="Arial" w:cs="Arial"/>
                <w:color w:val="000000"/>
                <w:sz w:val="18"/>
                <w:szCs w:val="18"/>
                <w:lang w:eastAsia="es-MX"/>
              </w:rPr>
              <w:t xml:space="preserve"> (ADEFAS)</w:t>
            </w:r>
          </w:p>
        </w:tc>
        <w:tc>
          <w:tcPr>
            <w:tcW w:w="2896" w:type="dxa"/>
            <w:shd w:val="clear" w:color="auto" w:fill="D9D9D9" w:themeFill="background1" w:themeFillShade="D9"/>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auto"/>
            <w:noWrap/>
            <w:vAlign w:val="bottom"/>
          </w:tcPr>
          <w:p w:rsidR="00D05282" w:rsidRPr="00AB10F1" w:rsidRDefault="00D05282" w:rsidP="004A793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4.4.1</w:t>
            </w:r>
            <w:r w:rsidRPr="00A93818">
              <w:rPr>
                <w:rFonts w:ascii="Arial" w:eastAsia="Times New Roman" w:hAnsi="Arial" w:cs="Arial"/>
                <w:color w:val="000000"/>
                <w:sz w:val="18"/>
                <w:szCs w:val="18"/>
                <w:lang w:eastAsia="es-MX"/>
              </w:rPr>
              <w:t xml:space="preserve"> - ADEFAS</w:t>
            </w:r>
          </w:p>
        </w:tc>
        <w:tc>
          <w:tcPr>
            <w:tcW w:w="2896" w:type="dxa"/>
            <w:shd w:val="clear" w:color="auto" w:fill="auto"/>
            <w:noWrap/>
            <w:vAlign w:val="bottom"/>
          </w:tcPr>
          <w:p w:rsidR="00D05282" w:rsidRPr="00477611" w:rsidRDefault="00D05282" w:rsidP="004A7933">
            <w:pPr>
              <w:spacing w:after="0" w:line="240" w:lineRule="auto"/>
              <w:jc w:val="right"/>
              <w:rPr>
                <w:rFonts w:ascii="Arial" w:eastAsia="Times New Roman" w:hAnsi="Arial" w:cs="Arial"/>
                <w:color w:val="000000"/>
                <w:sz w:val="18"/>
                <w:szCs w:val="18"/>
                <w:lang w:eastAsia="es-MX"/>
              </w:rPr>
            </w:pPr>
            <w:r w:rsidRPr="00F26109">
              <w:rPr>
                <w:rFonts w:ascii="Arial" w:eastAsia="Times New Roman" w:hAnsi="Arial" w:cs="Arial"/>
                <w:sz w:val="18"/>
                <w:szCs w:val="18"/>
                <w:lang w:eastAsia="es-MX"/>
              </w:rPr>
              <w:t>0.00</w:t>
            </w:r>
          </w:p>
        </w:tc>
      </w:tr>
      <w:tr w:rsidR="00D05282" w:rsidRPr="00BD6F1D" w:rsidTr="004A7933">
        <w:trPr>
          <w:trHeight w:val="288"/>
          <w:jc w:val="center"/>
        </w:trPr>
        <w:tc>
          <w:tcPr>
            <w:tcW w:w="5810" w:type="dxa"/>
            <w:shd w:val="clear" w:color="auto" w:fill="auto"/>
            <w:vAlign w:val="bottom"/>
            <w:hideMark/>
          </w:tcPr>
          <w:p w:rsidR="00D05282" w:rsidRPr="00BD6F1D" w:rsidRDefault="00D05282" w:rsidP="004A7933">
            <w:pPr>
              <w:spacing w:after="0" w:line="240" w:lineRule="auto"/>
              <w:rPr>
                <w:rFonts w:ascii="Arial" w:eastAsia="Times New Roman" w:hAnsi="Arial" w:cs="Arial"/>
                <w:b/>
                <w:bCs/>
                <w:color w:val="000000"/>
                <w:sz w:val="18"/>
                <w:szCs w:val="18"/>
                <w:lang w:eastAsia="es-MX"/>
              </w:rPr>
            </w:pPr>
            <w:r w:rsidRPr="00BD6F1D">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D05282" w:rsidRPr="00BD6F1D" w:rsidRDefault="00D05282" w:rsidP="004A7933">
            <w:pPr>
              <w:spacing w:after="0" w:line="240" w:lineRule="auto"/>
              <w:jc w:val="right"/>
              <w:rPr>
                <w:rFonts w:ascii="Arial" w:eastAsia="Times New Roman" w:hAnsi="Arial" w:cs="Arial"/>
                <w:b/>
                <w:bCs/>
                <w:color w:val="000000"/>
                <w:sz w:val="18"/>
                <w:szCs w:val="18"/>
                <w:lang w:eastAsia="es-MX"/>
              </w:rPr>
            </w:pPr>
            <w:r w:rsidRPr="00BD6F1D">
              <w:rPr>
                <w:rFonts w:ascii="Arial" w:eastAsia="Times New Roman" w:hAnsi="Arial" w:cs="Arial"/>
                <w:b/>
                <w:bCs/>
                <w:color w:val="000000"/>
                <w:sz w:val="18"/>
                <w:szCs w:val="18"/>
                <w:lang w:eastAsia="es-MX"/>
              </w:rPr>
              <w:t xml:space="preserve"> $                 123,651,855.72 </w:t>
            </w:r>
          </w:p>
        </w:tc>
      </w:tr>
    </w:tbl>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0F7BF2">
        <w:rPr>
          <w:rFonts w:ascii="Arial" w:hAnsi="Arial" w:cs="Arial"/>
          <w:b/>
          <w:u w:val="single"/>
        </w:rPr>
        <w:t>16</w:t>
      </w:r>
      <w:r>
        <w:rPr>
          <w:rFonts w:ascii="Arial" w:hAnsi="Arial" w:cs="Arial"/>
        </w:rPr>
        <w:t>_.-</w:t>
      </w:r>
      <w:r w:rsidRPr="003F3712">
        <w:rPr>
          <w:rFonts w:ascii="Arial" w:hAnsi="Arial" w:cs="Arial"/>
          <w:color w:val="000000"/>
        </w:rPr>
        <w:t xml:space="preserve">El </w:t>
      </w:r>
      <w:r w:rsidRPr="006B68ED">
        <w:rPr>
          <w:rFonts w:ascii="Arial" w:hAnsi="Arial" w:cs="Arial"/>
          <w:color w:val="000000"/>
        </w:rPr>
        <w:t>Presupuesto de Egresos Municipal del ejercicio 2015</w:t>
      </w:r>
      <w:r>
        <w:rPr>
          <w:rFonts w:ascii="Arial" w:hAnsi="Arial" w:cs="Arial"/>
          <w:color w:val="000000"/>
        </w:rPr>
        <w:t xml:space="preserve"> </w:t>
      </w:r>
      <w:r w:rsidRPr="006B68ED">
        <w:rPr>
          <w:rFonts w:ascii="Arial" w:hAnsi="Arial" w:cs="Arial"/>
          <w:color w:val="000000"/>
        </w:rPr>
        <w:t>con base en la Clasificación Programática, se</w:t>
      </w:r>
      <w:r w:rsidRPr="003F3712">
        <w:rPr>
          <w:rFonts w:ascii="Arial" w:hAnsi="Arial" w:cs="Arial"/>
          <w:color w:val="000000"/>
        </w:rPr>
        <w:t xml:space="preserve"> distribuye </w:t>
      </w:r>
      <w:r>
        <w:rPr>
          <w:rFonts w:ascii="Arial" w:hAnsi="Arial" w:cs="Arial"/>
          <w:color w:val="000000"/>
        </w:rPr>
        <w:t>como a continuación se indica:</w:t>
      </w:r>
    </w:p>
    <w:p w:rsidR="00D05282" w:rsidRDefault="00D05282" w:rsidP="00D05282">
      <w:pPr>
        <w:spacing w:after="0"/>
        <w:jc w:val="both"/>
        <w:rPr>
          <w:rFonts w:ascii="Arial" w:hAnsi="Arial" w:cs="Arial"/>
          <w:color w:val="000000"/>
        </w:rPr>
      </w:pPr>
    </w:p>
    <w:tbl>
      <w:tblPr>
        <w:tblW w:w="8833" w:type="dxa"/>
        <w:jc w:val="center"/>
        <w:tblInd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7"/>
        <w:gridCol w:w="329"/>
        <w:gridCol w:w="1847"/>
      </w:tblGrid>
      <w:tr w:rsidR="00D05282" w:rsidRPr="002A3A2C" w:rsidTr="004A7933">
        <w:trPr>
          <w:trHeight w:val="528"/>
          <w:jc w:val="center"/>
        </w:trPr>
        <w:tc>
          <w:tcPr>
            <w:tcW w:w="6986" w:type="dxa"/>
            <w:gridSpan w:val="2"/>
            <w:shd w:val="clear" w:color="000000" w:fill="A6A6A6"/>
            <w:noWrap/>
            <w:vAlign w:val="center"/>
            <w:hideMark/>
          </w:tcPr>
          <w:p w:rsidR="00D05282" w:rsidRPr="002A3A2C" w:rsidRDefault="00D05282" w:rsidP="004A7933">
            <w:pPr>
              <w:spacing w:after="0" w:line="240" w:lineRule="auto"/>
              <w:jc w:val="center"/>
              <w:rPr>
                <w:rFonts w:ascii="Arial" w:eastAsia="Times New Roman" w:hAnsi="Arial" w:cs="Arial"/>
                <w:b/>
                <w:bCs/>
                <w:sz w:val="20"/>
                <w:szCs w:val="20"/>
                <w:lang w:eastAsia="es-MX"/>
              </w:rPr>
            </w:pPr>
            <w:r w:rsidRPr="002A3A2C">
              <w:rPr>
                <w:rFonts w:ascii="Arial" w:eastAsia="Times New Roman" w:hAnsi="Arial" w:cs="Arial"/>
                <w:b/>
                <w:bCs/>
                <w:sz w:val="20"/>
                <w:szCs w:val="20"/>
                <w:lang w:eastAsia="es-MX"/>
              </w:rPr>
              <w:t>Clasificación Programática</w:t>
            </w:r>
          </w:p>
        </w:tc>
        <w:tc>
          <w:tcPr>
            <w:tcW w:w="1847" w:type="dxa"/>
            <w:shd w:val="clear" w:color="000000" w:fill="A6A6A6"/>
            <w:vAlign w:val="center"/>
            <w:hideMark/>
          </w:tcPr>
          <w:p w:rsidR="00D05282" w:rsidRPr="002A3A2C" w:rsidRDefault="00D05282" w:rsidP="004A7933">
            <w:pPr>
              <w:spacing w:after="0" w:line="240" w:lineRule="auto"/>
              <w:jc w:val="center"/>
              <w:rPr>
                <w:rFonts w:ascii="Arial" w:eastAsia="Times New Roman" w:hAnsi="Arial" w:cs="Arial"/>
                <w:b/>
                <w:bCs/>
                <w:sz w:val="20"/>
                <w:szCs w:val="20"/>
                <w:lang w:eastAsia="es-MX"/>
              </w:rPr>
            </w:pPr>
            <w:r w:rsidRPr="002A3A2C">
              <w:rPr>
                <w:rFonts w:ascii="Arial" w:eastAsia="Times New Roman" w:hAnsi="Arial" w:cs="Arial"/>
                <w:b/>
                <w:bCs/>
                <w:sz w:val="20"/>
                <w:szCs w:val="20"/>
                <w:lang w:eastAsia="es-MX"/>
              </w:rPr>
              <w:t xml:space="preserve"> Presupuesto Aprobado </w:t>
            </w:r>
          </w:p>
        </w:tc>
      </w:tr>
      <w:tr w:rsidR="00D05282" w:rsidRPr="002A3A2C" w:rsidTr="004A7933">
        <w:trPr>
          <w:trHeight w:val="288"/>
          <w:jc w:val="center"/>
        </w:trPr>
        <w:tc>
          <w:tcPr>
            <w:tcW w:w="6986" w:type="dxa"/>
            <w:gridSpan w:val="2"/>
            <w:shd w:val="clear" w:color="000000" w:fill="BFBFBF"/>
            <w:noWrap/>
            <w:vAlign w:val="center"/>
            <w:hideMark/>
          </w:tcPr>
          <w:p w:rsidR="00D05282" w:rsidRPr="002A3A2C" w:rsidRDefault="00D05282" w:rsidP="004A7933">
            <w:pPr>
              <w:spacing w:after="0" w:line="240" w:lineRule="auto"/>
              <w:jc w:val="center"/>
              <w:rPr>
                <w:rFonts w:ascii="Arial" w:eastAsia="Times New Roman" w:hAnsi="Arial" w:cs="Arial"/>
                <w:b/>
                <w:bCs/>
                <w:sz w:val="20"/>
                <w:szCs w:val="20"/>
                <w:lang w:eastAsia="es-MX"/>
              </w:rPr>
            </w:pPr>
            <w:r w:rsidRPr="002A3A2C">
              <w:rPr>
                <w:rFonts w:ascii="Arial" w:eastAsia="Times New Roman" w:hAnsi="Arial" w:cs="Arial"/>
                <w:b/>
                <w:bCs/>
                <w:sz w:val="20"/>
                <w:szCs w:val="20"/>
                <w:lang w:eastAsia="es-MX"/>
              </w:rPr>
              <w:t>Subsidios: Sector Social y Privado o Entidades Federativas y Municipios</w:t>
            </w:r>
          </w:p>
        </w:tc>
        <w:tc>
          <w:tcPr>
            <w:tcW w:w="1847" w:type="dxa"/>
            <w:shd w:val="clear" w:color="000000" w:fill="BFBFBF"/>
            <w:noWrap/>
            <w:vAlign w:val="center"/>
            <w:hideMark/>
          </w:tcPr>
          <w:p w:rsidR="00D05282" w:rsidRPr="00ED54B2" w:rsidRDefault="00D05282" w:rsidP="004A7933">
            <w:pPr>
              <w:spacing w:after="0" w:line="240" w:lineRule="auto"/>
              <w:jc w:val="right"/>
              <w:rPr>
                <w:rFonts w:ascii="Arial" w:eastAsia="Times New Roman" w:hAnsi="Arial" w:cs="Arial"/>
                <w:b/>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sz w:val="20"/>
                <w:szCs w:val="20"/>
                <w:lang w:eastAsia="es-MX"/>
              </w:rPr>
            </w:pPr>
            <w:r w:rsidRPr="002A3A2C">
              <w:rPr>
                <w:rFonts w:ascii="Arial" w:eastAsia="Times New Roman" w:hAnsi="Arial" w:cs="Arial"/>
                <w:sz w:val="20"/>
                <w:szCs w:val="20"/>
                <w:lang w:eastAsia="es-MX"/>
              </w:rPr>
              <w:t>Sujetos a Reglas de Operación</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sz w:val="20"/>
                <w:szCs w:val="20"/>
                <w:lang w:eastAsia="es-MX"/>
              </w:rPr>
            </w:pPr>
            <w:r w:rsidRPr="002A3A2C">
              <w:rPr>
                <w:rFonts w:ascii="Arial" w:eastAsia="Times New Roman" w:hAnsi="Arial" w:cs="Arial"/>
                <w:sz w:val="20"/>
                <w:szCs w:val="20"/>
                <w:lang w:eastAsia="es-MX"/>
              </w:rPr>
              <w:t>S</w:t>
            </w:r>
          </w:p>
        </w:tc>
        <w:tc>
          <w:tcPr>
            <w:tcW w:w="1847" w:type="dxa"/>
            <w:shd w:val="clear" w:color="000000" w:fill="D9D9D9"/>
            <w:noWrap/>
            <w:vAlign w:val="center"/>
            <w:hideMark/>
          </w:tcPr>
          <w:p w:rsidR="00D05282" w:rsidRPr="00764CA7" w:rsidRDefault="00D05282" w:rsidP="004A7933">
            <w:pPr>
              <w:spacing w:after="0" w:line="240" w:lineRule="auto"/>
              <w:jc w:val="right"/>
              <w:rPr>
                <w:rFonts w:ascii="Arial" w:eastAsia="Times New Roman" w:hAnsi="Arial" w:cs="Arial"/>
                <w:sz w:val="20"/>
                <w:szCs w:val="20"/>
                <w:lang w:eastAsia="es-MX"/>
              </w:rPr>
            </w:pPr>
            <w:r w:rsidRPr="00764CA7">
              <w:rPr>
                <w:rFonts w:ascii="Arial" w:eastAsia="Times New Roman" w:hAnsi="Arial" w:cs="Arial"/>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sz w:val="20"/>
                <w:szCs w:val="20"/>
                <w:lang w:eastAsia="es-MX"/>
              </w:rPr>
            </w:pPr>
            <w:r w:rsidRPr="002A3A2C">
              <w:rPr>
                <w:rFonts w:ascii="Arial" w:eastAsia="Times New Roman" w:hAnsi="Arial" w:cs="Arial"/>
                <w:sz w:val="20"/>
                <w:szCs w:val="20"/>
                <w:lang w:eastAsia="es-MX"/>
              </w:rPr>
              <w:t>Otros Subsidios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sz w:val="20"/>
                <w:szCs w:val="20"/>
                <w:lang w:eastAsia="es-MX"/>
              </w:rPr>
            </w:pPr>
            <w:r w:rsidRPr="002A3A2C">
              <w:rPr>
                <w:rFonts w:ascii="Arial" w:eastAsia="Times New Roman" w:hAnsi="Arial" w:cs="Arial"/>
                <w:sz w:val="20"/>
                <w:szCs w:val="20"/>
                <w:lang w:eastAsia="es-MX"/>
              </w:rPr>
              <w:t>U</w:t>
            </w:r>
          </w:p>
        </w:tc>
        <w:tc>
          <w:tcPr>
            <w:tcW w:w="1847" w:type="dxa"/>
            <w:shd w:val="clear" w:color="000000" w:fill="D9D9D9"/>
            <w:noWrap/>
            <w:vAlign w:val="center"/>
            <w:hideMark/>
          </w:tcPr>
          <w:p w:rsidR="00D05282" w:rsidRPr="00764CA7" w:rsidRDefault="00D05282" w:rsidP="004A7933">
            <w:pPr>
              <w:spacing w:after="0" w:line="240" w:lineRule="auto"/>
              <w:jc w:val="right"/>
              <w:rPr>
                <w:rFonts w:ascii="Arial" w:eastAsia="Times New Roman" w:hAnsi="Arial" w:cs="Arial"/>
                <w:sz w:val="20"/>
                <w:szCs w:val="20"/>
                <w:lang w:eastAsia="es-MX"/>
              </w:rPr>
            </w:pPr>
            <w:r w:rsidRPr="00764CA7">
              <w:rPr>
                <w:rFonts w:ascii="Arial" w:eastAsia="Times New Roman" w:hAnsi="Arial" w:cs="Arial"/>
                <w:sz w:val="20"/>
                <w:szCs w:val="20"/>
                <w:lang w:eastAsia="es-MX"/>
              </w:rPr>
              <w:t>  $0.00</w:t>
            </w:r>
          </w:p>
        </w:tc>
      </w:tr>
      <w:tr w:rsidR="00D05282" w:rsidRPr="002A3A2C" w:rsidTr="004A7933">
        <w:trPr>
          <w:trHeight w:val="288"/>
          <w:jc w:val="center"/>
        </w:trPr>
        <w:tc>
          <w:tcPr>
            <w:tcW w:w="6986" w:type="dxa"/>
            <w:gridSpan w:val="2"/>
            <w:shd w:val="clear" w:color="000000" w:fill="BFBFBF"/>
            <w:noWrap/>
            <w:vAlign w:val="center"/>
            <w:hideMark/>
          </w:tcPr>
          <w:p w:rsidR="00D05282" w:rsidRPr="002A3A2C" w:rsidRDefault="00D05282" w:rsidP="004A7933">
            <w:pPr>
              <w:spacing w:after="0" w:line="240" w:lineRule="auto"/>
              <w:jc w:val="center"/>
              <w:rPr>
                <w:rFonts w:ascii="Arial" w:eastAsia="Times New Roman" w:hAnsi="Arial" w:cs="Arial"/>
                <w:b/>
                <w:bCs/>
                <w:sz w:val="20"/>
                <w:szCs w:val="20"/>
                <w:lang w:eastAsia="es-MX"/>
              </w:rPr>
            </w:pPr>
            <w:r w:rsidRPr="002A3A2C">
              <w:rPr>
                <w:rFonts w:ascii="Arial" w:eastAsia="Times New Roman" w:hAnsi="Arial" w:cs="Arial"/>
                <w:b/>
                <w:bCs/>
                <w:sz w:val="20"/>
                <w:szCs w:val="20"/>
                <w:lang w:eastAsia="es-MX"/>
              </w:rPr>
              <w:t>Desempeño de las Funciones</w:t>
            </w:r>
          </w:p>
        </w:tc>
        <w:tc>
          <w:tcPr>
            <w:tcW w:w="1847" w:type="dxa"/>
            <w:shd w:val="clear" w:color="000000" w:fill="BFBFBF"/>
            <w:noWrap/>
            <w:vAlign w:val="center"/>
            <w:hideMark/>
          </w:tcPr>
          <w:p w:rsidR="00D05282" w:rsidRPr="002A3A2C" w:rsidRDefault="00D05282" w:rsidP="004A7933">
            <w:pPr>
              <w:spacing w:after="0" w:line="240" w:lineRule="auto"/>
              <w:jc w:val="right"/>
              <w:rPr>
                <w:rFonts w:ascii="Arial" w:eastAsia="Times New Roman" w:hAnsi="Arial" w:cs="Arial"/>
                <w:b/>
                <w:bCs/>
                <w:sz w:val="20"/>
                <w:szCs w:val="20"/>
                <w:lang w:eastAsia="es-MX"/>
              </w:rPr>
            </w:pPr>
            <w:r w:rsidRPr="002A3A2C">
              <w:rPr>
                <w:rFonts w:ascii="Arial" w:eastAsia="Times New Roman" w:hAnsi="Arial" w:cs="Arial"/>
                <w:b/>
                <w:bCs/>
                <w:sz w:val="20"/>
                <w:szCs w:val="20"/>
                <w:lang w:eastAsia="es-MX"/>
              </w:rPr>
              <w:t xml:space="preserve"> $123,651,855.72 </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sz w:val="20"/>
                <w:szCs w:val="20"/>
                <w:lang w:eastAsia="es-MX"/>
              </w:rPr>
            </w:pPr>
            <w:r w:rsidRPr="002A3A2C">
              <w:rPr>
                <w:rFonts w:ascii="Arial" w:eastAsia="Times New Roman" w:hAnsi="Arial" w:cs="Arial"/>
                <w:sz w:val="20"/>
                <w:szCs w:val="20"/>
                <w:lang w:eastAsia="es-MX"/>
              </w:rPr>
              <w:t>Prestación de Servicios Públicos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sz w:val="20"/>
                <w:szCs w:val="20"/>
                <w:lang w:eastAsia="es-MX"/>
              </w:rPr>
            </w:pPr>
            <w:r w:rsidRPr="002A3A2C">
              <w:rPr>
                <w:rFonts w:ascii="Arial" w:eastAsia="Times New Roman" w:hAnsi="Arial" w:cs="Arial"/>
                <w:sz w:val="20"/>
                <w:szCs w:val="20"/>
                <w:lang w:eastAsia="es-MX"/>
              </w:rPr>
              <w:t>E</w:t>
            </w:r>
          </w:p>
        </w:tc>
        <w:tc>
          <w:tcPr>
            <w:tcW w:w="1847" w:type="dxa"/>
            <w:shd w:val="clear" w:color="000000" w:fill="D9D9D9"/>
            <w:noWrap/>
            <w:vAlign w:val="center"/>
            <w:hideMark/>
          </w:tcPr>
          <w:p w:rsidR="00D05282" w:rsidRPr="002A3A2C" w:rsidRDefault="00D05282" w:rsidP="004A7933">
            <w:pPr>
              <w:spacing w:after="0" w:line="240" w:lineRule="auto"/>
              <w:jc w:val="right"/>
              <w:rPr>
                <w:rFonts w:ascii="Arial" w:eastAsia="Times New Roman" w:hAnsi="Arial" w:cs="Arial"/>
                <w:b/>
                <w:bCs/>
                <w:sz w:val="20"/>
                <w:szCs w:val="20"/>
                <w:lang w:eastAsia="es-MX"/>
              </w:rPr>
            </w:pPr>
            <w:r w:rsidRPr="002A3A2C">
              <w:rPr>
                <w:rFonts w:ascii="Arial" w:eastAsia="Times New Roman" w:hAnsi="Arial" w:cs="Arial"/>
                <w:b/>
                <w:bCs/>
                <w:sz w:val="20"/>
                <w:szCs w:val="20"/>
                <w:lang w:eastAsia="es-MX"/>
              </w:rPr>
              <w:t xml:space="preserve"> $123,651,855.72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001-NORMAR EL CUMPLIMIENTO DE LA ESTRUCTURA ADMINISTRATIVA Y JURIDICA DE LA ADMINISTRACIÓN MUNICIPAL</w:t>
            </w:r>
          </w:p>
        </w:tc>
        <w:tc>
          <w:tcPr>
            <w:tcW w:w="329" w:type="dxa"/>
            <w:vMerge w:val="restart"/>
            <w:shd w:val="clear" w:color="000000" w:fill="FFFFFF"/>
            <w:noWrap/>
            <w:vAlign w:val="center"/>
            <w:hideMark/>
          </w:tcPr>
          <w:p w:rsidR="00D05282" w:rsidRPr="002A3A2C" w:rsidRDefault="00D05282" w:rsidP="004A7933">
            <w:pPr>
              <w:spacing w:after="0" w:line="240" w:lineRule="auto"/>
              <w:jc w:val="center"/>
              <w:rPr>
                <w:rFonts w:ascii="Arial" w:eastAsia="Times New Roman" w:hAnsi="Arial" w:cs="Arial"/>
                <w:sz w:val="20"/>
                <w:szCs w:val="20"/>
                <w:lang w:eastAsia="es-MX"/>
              </w:rPr>
            </w:pPr>
            <w:r w:rsidRPr="002A3A2C">
              <w:rPr>
                <w:rFonts w:ascii="Arial" w:eastAsia="Times New Roman" w:hAnsi="Arial" w:cs="Arial"/>
                <w:sz w:val="20"/>
                <w:szCs w:val="20"/>
                <w:lang w:eastAsia="es-MX"/>
              </w:rPr>
              <w:t> </w:t>
            </w: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17,718,263.55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001-CULTURA DE LA TRANSAPARENCIA EN LA GESTION MUNICIPAL</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2,078,169.80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001-MEJORAR EL SISTEMA EN EL AREA DE SEGURIDAD PUBLICA Y PROMOVER LA CULTURA VIAL Y EL RESPETO DE LOS SEÑALAMIENTOS DE TRANSITO MUNICIPAL</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20,252,165.01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001-REMOZAMIENTO DE AREAS VERDES DEL MUNICIPIO</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2,363,412.30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001-AMPLIACIÓN DE RED ELECTRICA</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3,461,751.74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002-REMODELACIÓN DE HOSPITAL GENERAL</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1,600,506.38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003-CONSTRUCCIÓN DE BARDAS PERIMETRALES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315,468.00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004-REHABILITACIÓN Y/O REMODELACIÓN DE SERVICIOS SANITARIOS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278,539.77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005-CONSTRUCCIÓN DE CIRCUITO VIAL</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2,760,257.08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006-CONSTRUCCIÓN E IMPERMEABILIZACIÓN DE AULAS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430,988.00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007-AMPLIACIÓN DE RED DE AGUA POTABLE, DRENAJE Y ALCANTARILLADO</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819,211.55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008-OBRA PUBLICA DIVERSA CON CUENTA CORRIENTE</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2,383,170.00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009-OBRAS EN UNIDADES HABITACIONALES Y COLONIAS POPULARES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8,287,145.91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010-GASTOS INDIRECTOS E INSTITUCIONALES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856,365.44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001-FORTALECIMIENTO EN EL ALUMBRADO PÚBLICO</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4,837,223.23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011-MANEJO EFICIENTE Y TRANSPARENTE DE LOS RECURSOS PUBLICOS MUNICIPALES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23,935,304.12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012-APORTACIONES A INSTITUCIONES DESCENTRALIZADAS Y CIVILES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4,157,200.00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013-EQUIPAMIENTO DE LA ADMINISTRACIÓN MUNICIPAL</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1,830,000.00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001-SERVICIOS ADMINISTRATIVOS JURIDICOS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1,500,487.30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001-ACTIVIDADES CULTURALES DE LA ADMINISTRACIÓN MUNICIPAL</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4,886,675.81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003-PROGRAMA DE SALUD Y BIENESTAR MUNICIPAL</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5,212,415.75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002-MANTENIMIENTO, CONSERVACION Y LIMPIEZA EN ESPACIOS PUBLICOS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10,653,698.65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001-UN MEJOR MADERO QUE BRINDA BIENESTAR A SUS HABITANTES</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1,566,369.73 </w:t>
            </w:r>
          </w:p>
        </w:tc>
      </w:tr>
      <w:tr w:rsidR="00D05282" w:rsidRPr="002A3A2C" w:rsidTr="004A7933">
        <w:trPr>
          <w:trHeight w:val="288"/>
          <w:jc w:val="center"/>
        </w:trPr>
        <w:tc>
          <w:tcPr>
            <w:tcW w:w="6657" w:type="dxa"/>
            <w:shd w:val="clear" w:color="auto" w:fill="auto"/>
            <w:noWrap/>
            <w:vAlign w:val="bottom"/>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001-PROMOVER ACCIONES DE PROTECCION CIVIL EN EL MUNICIPIO</w:t>
            </w:r>
          </w:p>
        </w:tc>
        <w:tc>
          <w:tcPr>
            <w:tcW w:w="329" w:type="dxa"/>
            <w:vMerge/>
            <w:vAlign w:val="center"/>
            <w:hideMark/>
          </w:tcPr>
          <w:p w:rsidR="00D05282" w:rsidRPr="002A3A2C" w:rsidRDefault="00D05282" w:rsidP="004A7933">
            <w:pPr>
              <w:spacing w:after="0" w:line="240" w:lineRule="auto"/>
              <w:rPr>
                <w:rFonts w:ascii="Arial" w:eastAsia="Times New Roman" w:hAnsi="Arial" w:cs="Arial"/>
                <w:sz w:val="20"/>
                <w:szCs w:val="20"/>
                <w:lang w:eastAsia="es-MX"/>
              </w:rPr>
            </w:pPr>
          </w:p>
        </w:tc>
        <w:tc>
          <w:tcPr>
            <w:tcW w:w="1847" w:type="dxa"/>
            <w:shd w:val="clear" w:color="auto" w:fill="auto"/>
            <w:noWrap/>
            <w:vAlign w:val="bottom"/>
            <w:hideMark/>
          </w:tcPr>
          <w:p w:rsidR="00D05282" w:rsidRPr="002A3A2C" w:rsidRDefault="00D05282" w:rsidP="004A7933">
            <w:pPr>
              <w:spacing w:after="0" w:line="240" w:lineRule="auto"/>
              <w:jc w:val="right"/>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xml:space="preserve"> $    1,467,066.60 </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Provisión de Bienes Públicos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B</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Planeación, seguimiento y evaluación de políticas públicas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P</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Promoción y fomento</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F</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Regulación y supervisión</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G</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Funciones de las Fuerzas Armadas (Únicamente Gobierno Federal)</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A</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Específicos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R</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Proyectos de Inversión</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K</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986" w:type="dxa"/>
            <w:gridSpan w:val="2"/>
            <w:shd w:val="clear" w:color="000000" w:fill="BFBFBF"/>
            <w:noWrap/>
            <w:vAlign w:val="center"/>
            <w:hideMark/>
          </w:tcPr>
          <w:p w:rsidR="00D05282" w:rsidRPr="002A3A2C" w:rsidRDefault="00D05282" w:rsidP="004A7933">
            <w:pPr>
              <w:spacing w:after="0" w:line="240" w:lineRule="auto"/>
              <w:jc w:val="center"/>
              <w:rPr>
                <w:rFonts w:ascii="Arial" w:eastAsia="Times New Roman" w:hAnsi="Arial" w:cs="Arial"/>
                <w:b/>
                <w:bCs/>
                <w:color w:val="000000"/>
                <w:sz w:val="20"/>
                <w:szCs w:val="20"/>
                <w:lang w:eastAsia="es-MX"/>
              </w:rPr>
            </w:pPr>
            <w:r w:rsidRPr="002A3A2C">
              <w:rPr>
                <w:rFonts w:ascii="Arial" w:eastAsia="Times New Roman" w:hAnsi="Arial" w:cs="Arial"/>
                <w:b/>
                <w:bCs/>
                <w:color w:val="000000"/>
                <w:sz w:val="20"/>
                <w:szCs w:val="20"/>
                <w:lang w:eastAsia="es-MX"/>
              </w:rPr>
              <w:t>Administrativos y de Apoyo</w:t>
            </w:r>
          </w:p>
        </w:tc>
        <w:tc>
          <w:tcPr>
            <w:tcW w:w="1847" w:type="dxa"/>
            <w:shd w:val="clear" w:color="000000" w:fill="BFBFBF"/>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Apoyo al proceso presupuestario y para mejorar la eficiencia institucional</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M</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Apoyo a la función pública y al mejoramiento de la gestión</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O</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Operaciones ajenas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W</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986" w:type="dxa"/>
            <w:gridSpan w:val="2"/>
            <w:shd w:val="clear" w:color="000000" w:fill="BFBFBF"/>
            <w:noWrap/>
            <w:vAlign w:val="center"/>
            <w:hideMark/>
          </w:tcPr>
          <w:p w:rsidR="00D05282" w:rsidRPr="002A3A2C" w:rsidRDefault="00D05282" w:rsidP="004A7933">
            <w:pPr>
              <w:spacing w:after="0" w:line="240" w:lineRule="auto"/>
              <w:jc w:val="center"/>
              <w:rPr>
                <w:rFonts w:ascii="Arial" w:eastAsia="Times New Roman" w:hAnsi="Arial" w:cs="Arial"/>
                <w:b/>
                <w:bCs/>
                <w:color w:val="000000"/>
                <w:sz w:val="20"/>
                <w:szCs w:val="20"/>
                <w:lang w:eastAsia="es-MX"/>
              </w:rPr>
            </w:pPr>
            <w:r w:rsidRPr="002A3A2C">
              <w:rPr>
                <w:rFonts w:ascii="Arial" w:eastAsia="Times New Roman" w:hAnsi="Arial" w:cs="Arial"/>
                <w:b/>
                <w:bCs/>
                <w:color w:val="000000"/>
                <w:sz w:val="20"/>
                <w:szCs w:val="20"/>
                <w:lang w:eastAsia="es-MX"/>
              </w:rPr>
              <w:t>Compromisos</w:t>
            </w:r>
          </w:p>
        </w:tc>
        <w:tc>
          <w:tcPr>
            <w:tcW w:w="1847" w:type="dxa"/>
            <w:shd w:val="clear" w:color="000000" w:fill="BFBFBF"/>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Obligaciones de cumplimiento de resolución jurisdiccional</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L</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Desastres Naturales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N</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986" w:type="dxa"/>
            <w:gridSpan w:val="2"/>
            <w:shd w:val="clear" w:color="000000" w:fill="BFBFBF"/>
            <w:noWrap/>
            <w:vAlign w:val="center"/>
            <w:hideMark/>
          </w:tcPr>
          <w:p w:rsidR="00D05282" w:rsidRPr="002A3A2C" w:rsidRDefault="00D05282" w:rsidP="004A7933">
            <w:pPr>
              <w:spacing w:after="0" w:line="240" w:lineRule="auto"/>
              <w:jc w:val="center"/>
              <w:rPr>
                <w:rFonts w:ascii="Arial" w:eastAsia="Times New Roman" w:hAnsi="Arial" w:cs="Arial"/>
                <w:b/>
                <w:bCs/>
                <w:color w:val="000000"/>
                <w:sz w:val="20"/>
                <w:szCs w:val="20"/>
                <w:lang w:eastAsia="es-MX"/>
              </w:rPr>
            </w:pPr>
            <w:r w:rsidRPr="002A3A2C">
              <w:rPr>
                <w:rFonts w:ascii="Arial" w:eastAsia="Times New Roman" w:hAnsi="Arial" w:cs="Arial"/>
                <w:b/>
                <w:bCs/>
                <w:color w:val="000000"/>
                <w:sz w:val="20"/>
                <w:szCs w:val="20"/>
                <w:lang w:eastAsia="es-MX"/>
              </w:rPr>
              <w:t>Obligaciones</w:t>
            </w:r>
          </w:p>
        </w:tc>
        <w:tc>
          <w:tcPr>
            <w:tcW w:w="1847" w:type="dxa"/>
            <w:shd w:val="clear" w:color="000000" w:fill="BFBFBF"/>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Pensiones y jubilaciones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J</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Aportaciones a la seguridad social</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T</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Aportaciones a fondos de estabilización</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Y</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Aportaciones a fondos de inversión y reestructura de pensiones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Z</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986" w:type="dxa"/>
            <w:gridSpan w:val="2"/>
            <w:shd w:val="clear" w:color="000000" w:fill="BFBFBF"/>
            <w:noWrap/>
            <w:vAlign w:val="center"/>
            <w:hideMark/>
          </w:tcPr>
          <w:p w:rsidR="00D05282" w:rsidRPr="002A3A2C" w:rsidRDefault="00D05282" w:rsidP="004A7933">
            <w:pPr>
              <w:spacing w:after="0" w:line="240" w:lineRule="auto"/>
              <w:jc w:val="center"/>
              <w:rPr>
                <w:rFonts w:ascii="Arial" w:eastAsia="Times New Roman" w:hAnsi="Arial" w:cs="Arial"/>
                <w:b/>
                <w:bCs/>
                <w:color w:val="000000"/>
                <w:sz w:val="20"/>
                <w:szCs w:val="20"/>
                <w:lang w:eastAsia="es-MX"/>
              </w:rPr>
            </w:pPr>
            <w:r w:rsidRPr="002A3A2C">
              <w:rPr>
                <w:rFonts w:ascii="Arial" w:eastAsia="Times New Roman" w:hAnsi="Arial" w:cs="Arial"/>
                <w:b/>
                <w:bCs/>
                <w:color w:val="000000"/>
                <w:sz w:val="20"/>
                <w:szCs w:val="20"/>
                <w:lang w:eastAsia="es-MX"/>
              </w:rPr>
              <w:t>Programas de Gasto Federalizado (Gobierno Federal)</w:t>
            </w:r>
          </w:p>
        </w:tc>
        <w:tc>
          <w:tcPr>
            <w:tcW w:w="1847" w:type="dxa"/>
            <w:shd w:val="clear" w:color="000000" w:fill="BFBFBF"/>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Gasto Federalizado</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I</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300"/>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Participaciones a entidades federativas y municipios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C</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Costo financiero, deuda o apoyos a deudores y ahorradores de la banca</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D</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000000" w:fill="D9D9D9"/>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Adeudos de ejercicios fiscales anteriores</w:t>
            </w:r>
          </w:p>
        </w:tc>
        <w:tc>
          <w:tcPr>
            <w:tcW w:w="329" w:type="dxa"/>
            <w:shd w:val="clear" w:color="000000" w:fill="D9D9D9"/>
            <w:noWrap/>
            <w:vAlign w:val="center"/>
            <w:hideMark/>
          </w:tcPr>
          <w:p w:rsidR="00D05282" w:rsidRPr="002A3A2C" w:rsidRDefault="00D05282" w:rsidP="004A7933">
            <w:pPr>
              <w:spacing w:after="0" w:line="240" w:lineRule="auto"/>
              <w:jc w:val="center"/>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H</w:t>
            </w:r>
          </w:p>
        </w:tc>
        <w:tc>
          <w:tcPr>
            <w:tcW w:w="1847" w:type="dxa"/>
            <w:shd w:val="clear" w:color="000000" w:fill="D9D9D9"/>
            <w:noWrap/>
            <w:vAlign w:val="center"/>
            <w:hideMark/>
          </w:tcPr>
          <w:p w:rsidR="00D05282" w:rsidRPr="00ED54B2" w:rsidRDefault="00D05282" w:rsidP="004A7933">
            <w:pPr>
              <w:spacing w:after="0" w:line="240" w:lineRule="auto"/>
              <w:jc w:val="right"/>
              <w:rPr>
                <w:rFonts w:ascii="Arial" w:eastAsia="Times New Roman" w:hAnsi="Arial" w:cs="Arial"/>
                <w:b/>
                <w:color w:val="000000"/>
                <w:sz w:val="20"/>
                <w:szCs w:val="20"/>
                <w:lang w:eastAsia="es-MX"/>
              </w:rPr>
            </w:pPr>
            <w:r w:rsidRPr="00ED54B2">
              <w:rPr>
                <w:rFonts w:ascii="Arial" w:eastAsia="Times New Roman" w:hAnsi="Arial" w:cs="Arial"/>
                <w:b/>
                <w:color w:val="000000"/>
                <w:sz w:val="20"/>
                <w:szCs w:val="20"/>
                <w:lang w:eastAsia="es-MX"/>
              </w:rPr>
              <w:t> </w:t>
            </w:r>
            <w:r w:rsidRPr="00ED54B2">
              <w:rPr>
                <w:rFonts w:ascii="Arial" w:eastAsia="Times New Roman" w:hAnsi="Arial" w:cs="Arial"/>
                <w:b/>
                <w:sz w:val="20"/>
                <w:szCs w:val="20"/>
                <w:lang w:eastAsia="es-MX"/>
              </w:rPr>
              <w:t> $0.00</w:t>
            </w:r>
          </w:p>
        </w:tc>
      </w:tr>
      <w:tr w:rsidR="00D05282" w:rsidRPr="002A3A2C" w:rsidTr="004A7933">
        <w:trPr>
          <w:trHeight w:val="288"/>
          <w:jc w:val="center"/>
        </w:trPr>
        <w:tc>
          <w:tcPr>
            <w:tcW w:w="6657" w:type="dxa"/>
            <w:shd w:val="clear" w:color="auto" w:fill="auto"/>
            <w:noWrap/>
            <w:vAlign w:val="center"/>
            <w:hideMark/>
          </w:tcPr>
          <w:p w:rsidR="00D05282" w:rsidRPr="002A3A2C" w:rsidRDefault="00D05282" w:rsidP="004A7933">
            <w:pPr>
              <w:spacing w:after="0" w:line="240" w:lineRule="auto"/>
              <w:jc w:val="center"/>
              <w:rPr>
                <w:rFonts w:ascii="Arial" w:eastAsia="Times New Roman" w:hAnsi="Arial" w:cs="Arial"/>
                <w:b/>
                <w:bCs/>
                <w:color w:val="000000"/>
                <w:sz w:val="20"/>
                <w:szCs w:val="20"/>
                <w:lang w:eastAsia="es-MX"/>
              </w:rPr>
            </w:pPr>
            <w:r w:rsidRPr="002A3A2C">
              <w:rPr>
                <w:rFonts w:ascii="Arial" w:eastAsia="Times New Roman" w:hAnsi="Arial" w:cs="Arial"/>
                <w:b/>
                <w:bCs/>
                <w:color w:val="000000"/>
                <w:sz w:val="20"/>
                <w:szCs w:val="20"/>
                <w:lang w:eastAsia="es-MX"/>
              </w:rPr>
              <w:t>Total</w:t>
            </w:r>
          </w:p>
        </w:tc>
        <w:tc>
          <w:tcPr>
            <w:tcW w:w="329" w:type="dxa"/>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sz w:val="20"/>
                <w:szCs w:val="20"/>
                <w:lang w:eastAsia="es-MX"/>
              </w:rPr>
            </w:pPr>
            <w:r w:rsidRPr="002A3A2C">
              <w:rPr>
                <w:rFonts w:ascii="Arial" w:eastAsia="Times New Roman" w:hAnsi="Arial" w:cs="Arial"/>
                <w:color w:val="000000"/>
                <w:sz w:val="20"/>
                <w:szCs w:val="20"/>
                <w:lang w:eastAsia="es-MX"/>
              </w:rPr>
              <w:t> </w:t>
            </w:r>
          </w:p>
        </w:tc>
        <w:tc>
          <w:tcPr>
            <w:tcW w:w="1847" w:type="dxa"/>
            <w:shd w:val="clear" w:color="auto" w:fill="auto"/>
            <w:noWrap/>
            <w:vAlign w:val="center"/>
            <w:hideMark/>
          </w:tcPr>
          <w:p w:rsidR="00D05282" w:rsidRPr="002A3A2C" w:rsidRDefault="00D05282" w:rsidP="004A7933">
            <w:pPr>
              <w:spacing w:after="0" w:line="240" w:lineRule="auto"/>
              <w:jc w:val="right"/>
              <w:rPr>
                <w:rFonts w:ascii="Arial" w:eastAsia="Times New Roman" w:hAnsi="Arial" w:cs="Arial"/>
                <w:b/>
                <w:bCs/>
                <w:color w:val="000000"/>
                <w:sz w:val="20"/>
                <w:szCs w:val="20"/>
                <w:lang w:eastAsia="es-MX"/>
              </w:rPr>
            </w:pPr>
            <w:r w:rsidRPr="002A3A2C">
              <w:rPr>
                <w:rFonts w:ascii="Arial" w:eastAsia="Times New Roman" w:hAnsi="Arial" w:cs="Arial"/>
                <w:b/>
                <w:bCs/>
                <w:color w:val="000000"/>
                <w:sz w:val="20"/>
                <w:szCs w:val="20"/>
                <w:lang w:eastAsia="es-MX"/>
              </w:rPr>
              <w:t xml:space="preserve"> $123,651,855.72 </w:t>
            </w:r>
          </w:p>
        </w:tc>
      </w:tr>
    </w:tbl>
    <w:p w:rsidR="00D05282" w:rsidRDefault="00D05282" w:rsidP="00D05282">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8978"/>
      </w:tblGrid>
      <w:tr w:rsidR="00D05282" w:rsidRPr="002A3A2C" w:rsidTr="004A7933">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D05282" w:rsidRPr="002A3A2C" w:rsidRDefault="00D05282" w:rsidP="004A7933">
            <w:pPr>
              <w:spacing w:after="0" w:line="240" w:lineRule="auto"/>
              <w:jc w:val="center"/>
              <w:rPr>
                <w:rFonts w:ascii="Arial" w:eastAsia="Times New Roman" w:hAnsi="Arial" w:cs="Arial"/>
                <w:b/>
                <w:bCs/>
                <w:color w:val="000000"/>
                <w:lang w:eastAsia="es-MX"/>
              </w:rPr>
            </w:pPr>
            <w:r w:rsidRPr="002A3A2C">
              <w:rPr>
                <w:rFonts w:ascii="Arial" w:eastAsia="Times New Roman" w:hAnsi="Arial" w:cs="Arial"/>
                <w:b/>
                <w:bCs/>
                <w:color w:val="000000"/>
                <w:lang w:eastAsia="es-MX"/>
              </w:rPr>
              <w:t xml:space="preserve">Municipio </w:t>
            </w:r>
            <w:r w:rsidRPr="002A3A2C">
              <w:rPr>
                <w:rFonts w:ascii="Arial" w:eastAsia="Times New Roman" w:hAnsi="Arial" w:cs="Arial"/>
                <w:b/>
                <w:bCs/>
                <w:color w:val="000000"/>
                <w:u w:val="single"/>
                <w:lang w:eastAsia="es-MX"/>
              </w:rPr>
              <w:t>Francisco I. Madero, Coahuila</w:t>
            </w:r>
          </w:p>
        </w:tc>
      </w:tr>
      <w:tr w:rsidR="00D05282" w:rsidRPr="002A3A2C" w:rsidTr="004A7933">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jc w:val="center"/>
              <w:rPr>
                <w:rFonts w:ascii="Arial" w:eastAsia="Times New Roman" w:hAnsi="Arial" w:cs="Arial"/>
                <w:b/>
                <w:bCs/>
                <w:color w:val="000000"/>
                <w:lang w:eastAsia="es-MX"/>
              </w:rPr>
            </w:pPr>
            <w:r w:rsidRPr="002A3A2C">
              <w:rPr>
                <w:rFonts w:ascii="Arial" w:eastAsia="Times New Roman" w:hAnsi="Arial" w:cs="Arial"/>
                <w:b/>
                <w:bCs/>
                <w:color w:val="000000"/>
                <w:lang w:eastAsia="es-MX"/>
              </w:rPr>
              <w:t>Presupuesto de Egresos para el Ejercicio Fiscal 2015</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jc w:val="center"/>
              <w:rPr>
                <w:rFonts w:ascii="Arial" w:eastAsia="Times New Roman" w:hAnsi="Arial" w:cs="Arial"/>
                <w:b/>
                <w:bCs/>
                <w:color w:val="000000"/>
                <w:lang w:eastAsia="es-MX"/>
              </w:rPr>
            </w:pPr>
            <w:r w:rsidRPr="002A3A2C">
              <w:rPr>
                <w:rFonts w:ascii="Arial" w:eastAsia="Times New Roman" w:hAnsi="Arial" w:cs="Arial"/>
                <w:b/>
                <w:bCs/>
                <w:color w:val="000000"/>
                <w:lang w:eastAsia="es-MX"/>
              </w:rPr>
              <w:t>Prioridades de Gasto</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1.- Combate, Prevención y Servicio Operativo de Seguridad Publica, Vial y Protección Civil </w:t>
            </w:r>
          </w:p>
        </w:tc>
      </w:tr>
      <w:tr w:rsidR="00D05282" w:rsidRPr="00B1538B"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B1538B"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2.- Obra Pública Municipal</w:t>
            </w:r>
            <w:r w:rsidRPr="00B1538B">
              <w:rPr>
                <w:rFonts w:ascii="Arial" w:eastAsia="Times New Roman" w:hAnsi="Arial" w:cs="Arial"/>
                <w:color w:val="000000"/>
                <w:lang w:eastAsia="es-MX"/>
              </w:rPr>
              <w:t> </w:t>
            </w:r>
          </w:p>
        </w:tc>
      </w:tr>
    </w:tbl>
    <w:p w:rsidR="00D05282" w:rsidRDefault="00D05282" w:rsidP="00D05282">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8978"/>
      </w:tblGrid>
      <w:tr w:rsidR="00D05282" w:rsidRPr="002A3A2C" w:rsidTr="004A7933">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D05282" w:rsidRPr="002A3A2C" w:rsidRDefault="00D05282" w:rsidP="004A7933">
            <w:pPr>
              <w:spacing w:after="0" w:line="240" w:lineRule="auto"/>
              <w:jc w:val="center"/>
              <w:rPr>
                <w:rFonts w:ascii="Arial" w:eastAsia="Times New Roman" w:hAnsi="Arial" w:cs="Arial"/>
                <w:b/>
                <w:bCs/>
                <w:color w:val="000000"/>
                <w:lang w:eastAsia="es-MX"/>
              </w:rPr>
            </w:pPr>
            <w:r w:rsidRPr="002A3A2C">
              <w:rPr>
                <w:rFonts w:ascii="Arial" w:eastAsia="Times New Roman" w:hAnsi="Arial" w:cs="Arial"/>
                <w:b/>
                <w:bCs/>
                <w:color w:val="000000"/>
                <w:lang w:eastAsia="es-MX"/>
              </w:rPr>
              <w:t xml:space="preserve">Municipio </w:t>
            </w:r>
            <w:r w:rsidRPr="002A3A2C">
              <w:rPr>
                <w:rFonts w:ascii="Arial" w:eastAsia="Times New Roman" w:hAnsi="Arial" w:cs="Arial"/>
                <w:b/>
                <w:bCs/>
                <w:color w:val="000000"/>
                <w:u w:val="single"/>
                <w:lang w:eastAsia="es-MX"/>
              </w:rPr>
              <w:t>Francisco I. Madero, Coahuila</w:t>
            </w:r>
            <w:r w:rsidRPr="002A3A2C">
              <w:rPr>
                <w:rFonts w:ascii="Arial" w:eastAsia="Times New Roman" w:hAnsi="Arial" w:cs="Arial"/>
                <w:b/>
                <w:bCs/>
                <w:color w:val="000000"/>
                <w:lang w:eastAsia="es-MX"/>
              </w:rPr>
              <w:t>_</w:t>
            </w:r>
          </w:p>
        </w:tc>
      </w:tr>
      <w:tr w:rsidR="00D05282" w:rsidRPr="002A3A2C" w:rsidTr="004A7933">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jc w:val="center"/>
              <w:rPr>
                <w:rFonts w:ascii="Arial" w:eastAsia="Times New Roman" w:hAnsi="Arial" w:cs="Arial"/>
                <w:b/>
                <w:bCs/>
                <w:color w:val="000000"/>
                <w:lang w:eastAsia="es-MX"/>
              </w:rPr>
            </w:pPr>
            <w:r w:rsidRPr="002A3A2C">
              <w:rPr>
                <w:rFonts w:ascii="Arial" w:eastAsia="Times New Roman" w:hAnsi="Arial" w:cs="Arial"/>
                <w:b/>
                <w:bCs/>
                <w:color w:val="000000"/>
                <w:lang w:eastAsia="es-MX"/>
              </w:rPr>
              <w:t>Presupuesto de Egresos para el Ejercicio Fiscal 2015</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jc w:val="center"/>
              <w:rPr>
                <w:rFonts w:ascii="Arial" w:eastAsia="Times New Roman" w:hAnsi="Arial" w:cs="Arial"/>
                <w:b/>
                <w:bCs/>
                <w:color w:val="000000"/>
                <w:lang w:eastAsia="es-MX"/>
              </w:rPr>
            </w:pPr>
            <w:r w:rsidRPr="002A3A2C">
              <w:rPr>
                <w:rFonts w:ascii="Arial" w:eastAsia="Times New Roman" w:hAnsi="Arial" w:cs="Arial"/>
                <w:b/>
                <w:bCs/>
                <w:color w:val="000000"/>
                <w:lang w:eastAsia="es-MX"/>
              </w:rPr>
              <w:t>Programas y Proyectos</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1.- Mejorar el sistema en el área de Seguridad Publica</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2.- Promover la cultura vial y el respeto de los señalamientos de Tránsito Municipal</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3.- Promover acciones de Protección Civil</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4.- Ampliación de Red Eléctrica</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5.- Remodelación del Hospital General</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6.- Construcción de Bardas Perimetrales</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7.- Construcción y/o remodelación de Servicios Sanitarios</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8.- Construcción de Circuitos Viales</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9.- Construcción de Impermeabilización de Aulas</w:t>
            </w:r>
          </w:p>
        </w:tc>
      </w:tr>
      <w:tr w:rsidR="00D05282" w:rsidRPr="002A3A2C"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Pr="002A3A2C"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10.- Ampliación de red de agua potable, drenaje y alcantarillado</w:t>
            </w:r>
          </w:p>
        </w:tc>
      </w:tr>
      <w:tr w:rsidR="00D05282" w:rsidRPr="00B1538B" w:rsidTr="004A7933">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5282" w:rsidRDefault="00D05282" w:rsidP="004A7933">
            <w:pPr>
              <w:spacing w:after="0" w:line="240" w:lineRule="auto"/>
              <w:rPr>
                <w:rFonts w:ascii="Arial" w:eastAsia="Times New Roman" w:hAnsi="Arial" w:cs="Arial"/>
                <w:color w:val="000000"/>
                <w:lang w:eastAsia="es-MX"/>
              </w:rPr>
            </w:pPr>
            <w:r w:rsidRPr="002A3A2C">
              <w:rPr>
                <w:rFonts w:ascii="Arial" w:eastAsia="Times New Roman" w:hAnsi="Arial" w:cs="Arial"/>
                <w:color w:val="000000"/>
                <w:lang w:eastAsia="es-MX"/>
              </w:rPr>
              <w:t>11.- Obra pública diversa de cuenta corriente</w:t>
            </w:r>
          </w:p>
        </w:tc>
      </w:tr>
    </w:tbl>
    <w:p w:rsidR="00D05282" w:rsidRPr="001D60FF" w:rsidRDefault="00D05282" w:rsidP="00D05282">
      <w:pPr>
        <w:spacing w:after="0"/>
        <w:jc w:val="both"/>
        <w:rPr>
          <w:rFonts w:ascii="Arial" w:hAnsi="Arial" w:cs="Arial"/>
        </w:rPr>
      </w:pPr>
      <w:r w:rsidRPr="001D60FF">
        <w:rPr>
          <w:rFonts w:ascii="Arial" w:hAnsi="Arial" w:cs="Arial"/>
          <w:b/>
          <w:sz w:val="16"/>
        </w:rPr>
        <w:t>Nota:</w:t>
      </w:r>
      <w:r w:rsidRPr="001D60FF">
        <w:rPr>
          <w:rFonts w:ascii="Arial" w:hAnsi="Arial" w:cs="Arial"/>
          <w:sz w:val="16"/>
        </w:rPr>
        <w:t xml:space="preserve"> La información corresponde a</w:t>
      </w:r>
      <w:r>
        <w:rPr>
          <w:rFonts w:ascii="Arial" w:hAnsi="Arial" w:cs="Arial"/>
          <w:sz w:val="16"/>
        </w:rPr>
        <w:t xml:space="preserve"> </w:t>
      </w:r>
      <w:r w:rsidRPr="001D60FF">
        <w:rPr>
          <w:rFonts w:ascii="Arial" w:hAnsi="Arial" w:cs="Arial"/>
          <w:sz w:val="16"/>
        </w:rPr>
        <w:t>los programas y proyectos de inversión.</w:t>
      </w:r>
    </w:p>
    <w:p w:rsidR="00D0528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2A3A2C">
        <w:rPr>
          <w:rFonts w:ascii="Arial" w:hAnsi="Arial" w:cs="Arial"/>
          <w:color w:val="000000"/>
        </w:rPr>
        <w:t xml:space="preserve">Los programas del presupuesto de egresos encaminados a la atención de las niñas, niños y adolescentes, son Actividades Culturales por </w:t>
      </w:r>
      <w:r w:rsidRPr="002A3A2C">
        <w:rPr>
          <w:rFonts w:ascii="Arial" w:hAnsi="Arial" w:cs="Arial"/>
          <w:b/>
          <w:color w:val="000000"/>
          <w:u w:val="single"/>
        </w:rPr>
        <w:t>$1,827,200.00</w:t>
      </w:r>
      <w:r w:rsidRPr="002A3A2C">
        <w:rPr>
          <w:rFonts w:ascii="Arial" w:hAnsi="Arial" w:cs="Arial"/>
          <w:color w:val="000000"/>
        </w:rPr>
        <w:t xml:space="preserve"> </w:t>
      </w:r>
      <w:r>
        <w:rPr>
          <w:rFonts w:ascii="Arial" w:hAnsi="Arial" w:cs="Arial"/>
          <w:color w:val="000000"/>
        </w:rPr>
        <w:t xml:space="preserve">de la Administración Municipal </w:t>
      </w:r>
      <w:r w:rsidRPr="002A3A2C">
        <w:rPr>
          <w:rFonts w:ascii="Arial" w:hAnsi="Arial" w:cs="Arial"/>
          <w:color w:val="000000"/>
        </w:rPr>
        <w:t>donde se integra la participación de niños y jóvenes</w:t>
      </w:r>
      <w:r>
        <w:rPr>
          <w:rFonts w:ascii="Arial" w:hAnsi="Arial" w:cs="Arial"/>
          <w:color w:val="000000"/>
        </w:rPr>
        <w:t xml:space="preserve">, Desayunos Calientes por </w:t>
      </w:r>
      <w:r w:rsidRPr="00BC6DC9">
        <w:rPr>
          <w:rFonts w:ascii="Arial" w:hAnsi="Arial" w:cs="Arial"/>
          <w:b/>
          <w:color w:val="000000"/>
          <w:u w:val="single"/>
        </w:rPr>
        <w:t>$1,327,200.00</w:t>
      </w:r>
      <w:r>
        <w:rPr>
          <w:rFonts w:ascii="Arial" w:hAnsi="Arial" w:cs="Arial"/>
          <w:b/>
          <w:color w:val="000000"/>
          <w:u w:val="single"/>
        </w:rPr>
        <w:t>.</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5B6EF9">
        <w:rPr>
          <w:rFonts w:ascii="Arial" w:hAnsi="Arial" w:cs="Arial"/>
          <w:b/>
          <w:u w:val="single"/>
        </w:rPr>
        <w:t>17</w:t>
      </w:r>
      <w:r>
        <w:rPr>
          <w:rFonts w:ascii="Arial" w:hAnsi="Arial" w:cs="Arial"/>
        </w:rPr>
        <w:t>_.-</w:t>
      </w:r>
      <w:r w:rsidRPr="00C75216">
        <w:rPr>
          <w:rFonts w:ascii="Arial" w:hAnsi="Arial" w:cs="Arial"/>
          <w:color w:val="000000"/>
        </w:rPr>
        <w:t>Los programas presupuestados con recursos concurrentes</w:t>
      </w:r>
      <w:r>
        <w:rPr>
          <w:rFonts w:ascii="Arial" w:hAnsi="Arial" w:cs="Arial"/>
          <w:color w:val="000000"/>
        </w:rPr>
        <w:t xml:space="preserve"> </w:t>
      </w:r>
      <w:r w:rsidRPr="00C75216">
        <w:rPr>
          <w:rFonts w:ascii="Arial" w:hAnsi="Arial" w:cs="Arial"/>
          <w:color w:val="000000"/>
        </w:rPr>
        <w:t>provenientes de transferencias federales, estatales e</w:t>
      </w:r>
      <w:r w:rsidRPr="003F3712">
        <w:rPr>
          <w:rFonts w:ascii="Arial" w:hAnsi="Arial" w:cs="Arial"/>
          <w:color w:val="000000"/>
        </w:rPr>
        <w:t xml:space="preserve"> ingresos propios ascienden a </w:t>
      </w:r>
      <w:r w:rsidRPr="00934615">
        <w:rPr>
          <w:rFonts w:ascii="Arial" w:hAnsi="Arial" w:cs="Arial"/>
          <w:b/>
          <w:color w:val="000000"/>
          <w:u w:val="single"/>
        </w:rPr>
        <w:t>$</w:t>
      </w:r>
      <w:r w:rsidRPr="00934615">
        <w:rPr>
          <w:rFonts w:ascii="Arial" w:hAnsi="Arial" w:cs="Arial"/>
          <w:b/>
          <w:bCs/>
          <w:color w:val="000000"/>
          <w:u w:val="single"/>
        </w:rPr>
        <w:t>7,748,063.20</w:t>
      </w:r>
      <w:r w:rsidRPr="003F3712">
        <w:rPr>
          <w:rFonts w:ascii="Arial" w:hAnsi="Arial" w:cs="Arial"/>
          <w:color w:val="000000"/>
        </w:rPr>
        <w:t>, distribuidos de la siguiente forma:</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center"/>
        <w:rPr>
          <w:rFonts w:ascii="Arial" w:hAnsi="Arial" w:cs="Arial"/>
          <w:b/>
          <w:bCs/>
          <w:color w:val="000000"/>
        </w:rPr>
      </w:pPr>
      <w:r w:rsidRPr="003F3712">
        <w:rPr>
          <w:rFonts w:ascii="Arial" w:hAnsi="Arial" w:cs="Arial"/>
          <w:b/>
          <w:bCs/>
          <w:color w:val="000000"/>
        </w:rPr>
        <w:t>Programas con Recursos Concurrentes por Orden de Gobierno</w:t>
      </w:r>
    </w:p>
    <w:p w:rsidR="00D05282" w:rsidRPr="003F3712" w:rsidRDefault="00D05282" w:rsidP="00D05282">
      <w:pPr>
        <w:spacing w:after="0"/>
        <w:jc w:val="center"/>
        <w:rPr>
          <w:rFonts w:ascii="Arial" w:hAnsi="Arial" w:cs="Arial"/>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2"/>
        <w:gridCol w:w="1680"/>
        <w:gridCol w:w="1498"/>
        <w:gridCol w:w="1539"/>
        <w:gridCol w:w="1555"/>
      </w:tblGrid>
      <w:tr w:rsidR="00D05282" w:rsidRPr="00581252" w:rsidTr="004A7933">
        <w:trPr>
          <w:trHeight w:val="250"/>
          <w:jc w:val="center"/>
        </w:trPr>
        <w:tc>
          <w:tcPr>
            <w:tcW w:w="1536" w:type="pct"/>
            <w:shd w:val="clear" w:color="auto" w:fill="D9D9D9"/>
          </w:tcPr>
          <w:p w:rsidR="00D05282" w:rsidRPr="00BA45BB" w:rsidRDefault="00D05282" w:rsidP="004A7933">
            <w:pPr>
              <w:spacing w:after="0"/>
              <w:jc w:val="center"/>
              <w:rPr>
                <w:rFonts w:ascii="Arial" w:hAnsi="Arial" w:cs="Arial"/>
                <w:b/>
                <w:color w:val="000000"/>
                <w:sz w:val="20"/>
              </w:rPr>
            </w:pPr>
            <w:r w:rsidRPr="00BA45BB">
              <w:rPr>
                <w:rFonts w:ascii="Arial" w:hAnsi="Arial" w:cs="Arial"/>
                <w:b/>
                <w:color w:val="000000"/>
                <w:sz w:val="20"/>
              </w:rPr>
              <w:t>Nombre del Programa</w:t>
            </w:r>
          </w:p>
        </w:tc>
        <w:tc>
          <w:tcPr>
            <w:tcW w:w="928" w:type="pct"/>
            <w:shd w:val="clear" w:color="auto" w:fill="D9D9D9"/>
          </w:tcPr>
          <w:p w:rsidR="00D05282" w:rsidRPr="00BA45BB" w:rsidRDefault="00D05282" w:rsidP="004A7933">
            <w:pPr>
              <w:spacing w:after="0"/>
              <w:jc w:val="center"/>
              <w:rPr>
                <w:rFonts w:ascii="Arial" w:hAnsi="Arial" w:cs="Arial"/>
                <w:b/>
                <w:color w:val="000000"/>
                <w:sz w:val="20"/>
              </w:rPr>
            </w:pPr>
            <w:r w:rsidRPr="00BA45BB">
              <w:rPr>
                <w:rFonts w:ascii="Arial" w:hAnsi="Arial" w:cs="Arial"/>
                <w:b/>
                <w:color w:val="000000"/>
                <w:sz w:val="20"/>
              </w:rPr>
              <w:t>Importe Total del Programa</w:t>
            </w:r>
          </w:p>
        </w:tc>
        <w:tc>
          <w:tcPr>
            <w:tcW w:w="827" w:type="pct"/>
            <w:shd w:val="clear" w:color="auto" w:fill="D9D9D9"/>
          </w:tcPr>
          <w:p w:rsidR="00D05282" w:rsidRPr="00BA45BB" w:rsidRDefault="00D05282" w:rsidP="004A7933">
            <w:pPr>
              <w:spacing w:after="0"/>
              <w:jc w:val="center"/>
              <w:rPr>
                <w:rFonts w:ascii="Arial" w:hAnsi="Arial" w:cs="Arial"/>
                <w:b/>
                <w:color w:val="000000"/>
                <w:sz w:val="20"/>
              </w:rPr>
            </w:pPr>
            <w:r w:rsidRPr="00BA45BB">
              <w:rPr>
                <w:rFonts w:ascii="Arial" w:hAnsi="Arial" w:cs="Arial"/>
                <w:b/>
                <w:color w:val="000000"/>
                <w:sz w:val="20"/>
              </w:rPr>
              <w:t>Ingresos Municipales</w:t>
            </w:r>
          </w:p>
        </w:tc>
        <w:tc>
          <w:tcPr>
            <w:tcW w:w="850" w:type="pct"/>
            <w:shd w:val="clear" w:color="auto" w:fill="D9D9D9"/>
          </w:tcPr>
          <w:p w:rsidR="00D05282" w:rsidRPr="00BA45BB" w:rsidRDefault="00D05282" w:rsidP="004A7933">
            <w:pPr>
              <w:spacing w:after="0"/>
              <w:jc w:val="center"/>
              <w:rPr>
                <w:rFonts w:ascii="Arial" w:hAnsi="Arial" w:cs="Arial"/>
                <w:b/>
                <w:color w:val="000000"/>
                <w:sz w:val="20"/>
              </w:rPr>
            </w:pPr>
            <w:r w:rsidRPr="00BA45BB">
              <w:rPr>
                <w:rFonts w:ascii="Arial" w:hAnsi="Arial" w:cs="Arial"/>
                <w:b/>
                <w:color w:val="000000"/>
                <w:sz w:val="20"/>
              </w:rPr>
              <w:t>Transferencia Estatal</w:t>
            </w:r>
          </w:p>
        </w:tc>
        <w:tc>
          <w:tcPr>
            <w:tcW w:w="859" w:type="pct"/>
            <w:shd w:val="clear" w:color="auto" w:fill="D9D9D9"/>
          </w:tcPr>
          <w:p w:rsidR="00D05282" w:rsidRPr="00BA45BB" w:rsidRDefault="00D05282" w:rsidP="004A7933">
            <w:pPr>
              <w:spacing w:after="0"/>
              <w:jc w:val="center"/>
              <w:rPr>
                <w:rFonts w:ascii="Arial" w:hAnsi="Arial" w:cs="Arial"/>
                <w:b/>
                <w:color w:val="000000"/>
                <w:sz w:val="20"/>
              </w:rPr>
            </w:pPr>
            <w:r w:rsidRPr="00BA45BB">
              <w:rPr>
                <w:rFonts w:ascii="Arial" w:hAnsi="Arial" w:cs="Arial"/>
                <w:b/>
                <w:color w:val="000000"/>
                <w:sz w:val="20"/>
              </w:rPr>
              <w:t>Transferencia Federal</w:t>
            </w:r>
          </w:p>
        </w:tc>
      </w:tr>
      <w:tr w:rsidR="00D05282" w:rsidRPr="00581252" w:rsidTr="004A7933">
        <w:trPr>
          <w:trHeight w:val="250"/>
          <w:jc w:val="center"/>
        </w:trPr>
        <w:tc>
          <w:tcPr>
            <w:tcW w:w="1536" w:type="pct"/>
            <w:shd w:val="clear" w:color="auto" w:fill="auto"/>
          </w:tcPr>
          <w:p w:rsidR="00D05282" w:rsidRPr="00BA45BB" w:rsidRDefault="00D05282" w:rsidP="004A7933">
            <w:pPr>
              <w:autoSpaceDE w:val="0"/>
              <w:autoSpaceDN w:val="0"/>
              <w:adjustRightInd w:val="0"/>
              <w:spacing w:after="0"/>
              <w:rPr>
                <w:rFonts w:ascii="Arial" w:hAnsi="Arial" w:cs="Arial"/>
                <w:bCs/>
                <w:color w:val="000000"/>
              </w:rPr>
            </w:pPr>
            <w:r>
              <w:rPr>
                <w:rFonts w:ascii="Arial" w:hAnsi="Arial" w:cs="Arial"/>
                <w:bCs/>
                <w:color w:val="000000"/>
              </w:rPr>
              <w:t>Programa de asistencia social</w:t>
            </w:r>
          </w:p>
        </w:tc>
        <w:tc>
          <w:tcPr>
            <w:tcW w:w="928" w:type="pct"/>
            <w:shd w:val="clear" w:color="auto" w:fill="auto"/>
          </w:tcPr>
          <w:p w:rsidR="00D05282" w:rsidRPr="00462303" w:rsidRDefault="00D05282" w:rsidP="004A7933">
            <w:pPr>
              <w:autoSpaceDE w:val="0"/>
              <w:autoSpaceDN w:val="0"/>
              <w:adjustRightInd w:val="0"/>
              <w:spacing w:after="0"/>
              <w:jc w:val="right"/>
              <w:rPr>
                <w:rFonts w:ascii="Arial" w:hAnsi="Arial" w:cs="Arial"/>
                <w:bCs/>
                <w:color w:val="000000"/>
                <w:sz w:val="20"/>
                <w:szCs w:val="20"/>
              </w:rPr>
            </w:pPr>
            <w:r w:rsidRPr="00462303">
              <w:rPr>
                <w:rFonts w:ascii="Arial" w:hAnsi="Arial" w:cs="Arial"/>
                <w:bCs/>
                <w:color w:val="000000"/>
                <w:sz w:val="20"/>
                <w:szCs w:val="20"/>
              </w:rPr>
              <w:t>$7,748,063.20</w:t>
            </w:r>
          </w:p>
        </w:tc>
        <w:tc>
          <w:tcPr>
            <w:tcW w:w="827" w:type="pct"/>
          </w:tcPr>
          <w:p w:rsidR="00D05282" w:rsidRPr="00462303" w:rsidRDefault="00D05282" w:rsidP="004A7933">
            <w:pPr>
              <w:autoSpaceDE w:val="0"/>
              <w:autoSpaceDN w:val="0"/>
              <w:adjustRightInd w:val="0"/>
              <w:spacing w:after="0"/>
              <w:jc w:val="right"/>
              <w:rPr>
                <w:rFonts w:ascii="Arial" w:hAnsi="Arial" w:cs="Arial"/>
                <w:bCs/>
                <w:color w:val="000000"/>
                <w:sz w:val="20"/>
                <w:szCs w:val="20"/>
              </w:rPr>
            </w:pPr>
            <w:r w:rsidRPr="00462303">
              <w:rPr>
                <w:rFonts w:ascii="Arial" w:hAnsi="Arial" w:cs="Arial"/>
                <w:sz w:val="20"/>
                <w:szCs w:val="20"/>
              </w:rPr>
              <w:t>$1,327,200.00</w:t>
            </w:r>
          </w:p>
        </w:tc>
        <w:tc>
          <w:tcPr>
            <w:tcW w:w="850" w:type="pct"/>
            <w:shd w:val="clear" w:color="auto" w:fill="auto"/>
          </w:tcPr>
          <w:p w:rsidR="00D05282" w:rsidRPr="00462303" w:rsidRDefault="00D05282" w:rsidP="004A7933">
            <w:pPr>
              <w:autoSpaceDE w:val="0"/>
              <w:autoSpaceDN w:val="0"/>
              <w:adjustRightInd w:val="0"/>
              <w:spacing w:after="0"/>
              <w:jc w:val="right"/>
              <w:rPr>
                <w:rFonts w:ascii="Arial" w:hAnsi="Arial" w:cs="Arial"/>
                <w:bCs/>
                <w:color w:val="000000"/>
                <w:sz w:val="20"/>
                <w:szCs w:val="20"/>
              </w:rPr>
            </w:pPr>
            <w:r w:rsidRPr="00462303">
              <w:rPr>
                <w:rFonts w:ascii="Arial" w:hAnsi="Arial" w:cs="Arial"/>
                <w:bCs/>
                <w:color w:val="000000"/>
                <w:sz w:val="20"/>
                <w:szCs w:val="20"/>
              </w:rPr>
              <w:t>$0.00</w:t>
            </w:r>
          </w:p>
        </w:tc>
        <w:tc>
          <w:tcPr>
            <w:tcW w:w="859" w:type="pct"/>
            <w:shd w:val="clear" w:color="auto" w:fill="auto"/>
          </w:tcPr>
          <w:p w:rsidR="00D05282" w:rsidRPr="00462303" w:rsidRDefault="00D05282" w:rsidP="004A7933">
            <w:pPr>
              <w:autoSpaceDE w:val="0"/>
              <w:autoSpaceDN w:val="0"/>
              <w:adjustRightInd w:val="0"/>
              <w:spacing w:after="0"/>
              <w:jc w:val="right"/>
              <w:rPr>
                <w:rFonts w:ascii="Arial" w:hAnsi="Arial" w:cs="Arial"/>
                <w:bCs/>
                <w:color w:val="000000"/>
                <w:sz w:val="20"/>
                <w:szCs w:val="20"/>
              </w:rPr>
            </w:pPr>
            <w:r w:rsidRPr="00462303">
              <w:rPr>
                <w:rFonts w:ascii="Arial" w:hAnsi="Arial" w:cs="Arial"/>
                <w:sz w:val="20"/>
                <w:szCs w:val="20"/>
              </w:rPr>
              <w:t>$6,420,863.20</w:t>
            </w:r>
          </w:p>
        </w:tc>
      </w:tr>
      <w:tr w:rsidR="00D05282" w:rsidRPr="003F3712" w:rsidTr="004A7933">
        <w:trPr>
          <w:trHeight w:val="250"/>
          <w:jc w:val="center"/>
        </w:trPr>
        <w:tc>
          <w:tcPr>
            <w:tcW w:w="1536" w:type="pct"/>
            <w:shd w:val="clear" w:color="auto" w:fill="BFBFBF"/>
          </w:tcPr>
          <w:p w:rsidR="00D05282" w:rsidRPr="00BA45BB" w:rsidRDefault="00D05282" w:rsidP="004A7933">
            <w:pPr>
              <w:autoSpaceDE w:val="0"/>
              <w:autoSpaceDN w:val="0"/>
              <w:adjustRightInd w:val="0"/>
              <w:spacing w:after="0"/>
              <w:jc w:val="center"/>
              <w:rPr>
                <w:rFonts w:ascii="Arial" w:hAnsi="Arial" w:cs="Arial"/>
                <w:b/>
                <w:bCs/>
                <w:color w:val="000000"/>
              </w:rPr>
            </w:pPr>
            <w:r w:rsidRPr="00BA45BB">
              <w:rPr>
                <w:rFonts w:ascii="Arial" w:hAnsi="Arial" w:cs="Arial"/>
                <w:b/>
                <w:bCs/>
                <w:color w:val="000000"/>
              </w:rPr>
              <w:t>Totales</w:t>
            </w:r>
          </w:p>
        </w:tc>
        <w:tc>
          <w:tcPr>
            <w:tcW w:w="928" w:type="pct"/>
            <w:shd w:val="clear" w:color="auto" w:fill="BFBFBF"/>
          </w:tcPr>
          <w:p w:rsidR="00D05282" w:rsidRPr="00462303" w:rsidRDefault="00D05282" w:rsidP="004A7933">
            <w:pPr>
              <w:autoSpaceDE w:val="0"/>
              <w:autoSpaceDN w:val="0"/>
              <w:adjustRightInd w:val="0"/>
              <w:spacing w:after="0"/>
              <w:jc w:val="right"/>
              <w:rPr>
                <w:rFonts w:ascii="Arial" w:hAnsi="Arial" w:cs="Arial"/>
                <w:b/>
                <w:bCs/>
                <w:color w:val="000000"/>
                <w:sz w:val="20"/>
                <w:szCs w:val="20"/>
              </w:rPr>
            </w:pPr>
            <w:r w:rsidRPr="00462303">
              <w:rPr>
                <w:rFonts w:ascii="Arial" w:hAnsi="Arial" w:cs="Arial"/>
                <w:b/>
                <w:bCs/>
                <w:color w:val="000000"/>
                <w:sz w:val="20"/>
                <w:szCs w:val="20"/>
              </w:rPr>
              <w:t>$7,748,063.20</w:t>
            </w:r>
          </w:p>
        </w:tc>
        <w:tc>
          <w:tcPr>
            <w:tcW w:w="827" w:type="pct"/>
            <w:shd w:val="clear" w:color="auto" w:fill="BFBFBF"/>
          </w:tcPr>
          <w:p w:rsidR="00D05282" w:rsidRPr="00462303" w:rsidRDefault="00D05282" w:rsidP="004A7933">
            <w:pPr>
              <w:autoSpaceDE w:val="0"/>
              <w:autoSpaceDN w:val="0"/>
              <w:adjustRightInd w:val="0"/>
              <w:spacing w:after="0"/>
              <w:jc w:val="right"/>
              <w:rPr>
                <w:rFonts w:ascii="Arial" w:hAnsi="Arial" w:cs="Arial"/>
                <w:b/>
                <w:bCs/>
                <w:color w:val="000000"/>
                <w:sz w:val="20"/>
                <w:szCs w:val="20"/>
              </w:rPr>
            </w:pPr>
            <w:r w:rsidRPr="00462303">
              <w:rPr>
                <w:rFonts w:ascii="Arial" w:hAnsi="Arial" w:cs="Arial"/>
                <w:b/>
                <w:sz w:val="20"/>
                <w:szCs w:val="20"/>
              </w:rPr>
              <w:t>$1,327,200.00</w:t>
            </w:r>
          </w:p>
        </w:tc>
        <w:tc>
          <w:tcPr>
            <w:tcW w:w="850" w:type="pct"/>
            <w:shd w:val="clear" w:color="auto" w:fill="BFBFBF"/>
          </w:tcPr>
          <w:p w:rsidR="00D05282" w:rsidRPr="00462303" w:rsidRDefault="00D05282" w:rsidP="004A7933">
            <w:pPr>
              <w:autoSpaceDE w:val="0"/>
              <w:autoSpaceDN w:val="0"/>
              <w:adjustRightInd w:val="0"/>
              <w:spacing w:after="0"/>
              <w:jc w:val="right"/>
              <w:rPr>
                <w:rFonts w:ascii="Arial" w:hAnsi="Arial" w:cs="Arial"/>
                <w:b/>
                <w:bCs/>
                <w:color w:val="000000"/>
                <w:sz w:val="20"/>
                <w:szCs w:val="20"/>
              </w:rPr>
            </w:pPr>
            <w:r w:rsidRPr="00462303">
              <w:rPr>
                <w:rFonts w:ascii="Arial" w:hAnsi="Arial" w:cs="Arial"/>
                <w:b/>
                <w:bCs/>
                <w:color w:val="000000"/>
                <w:sz w:val="20"/>
                <w:szCs w:val="20"/>
              </w:rPr>
              <w:t>$0.00</w:t>
            </w:r>
          </w:p>
        </w:tc>
        <w:tc>
          <w:tcPr>
            <w:tcW w:w="859" w:type="pct"/>
            <w:shd w:val="clear" w:color="auto" w:fill="BFBFBF"/>
          </w:tcPr>
          <w:p w:rsidR="00D05282" w:rsidRPr="00462303" w:rsidRDefault="00D05282" w:rsidP="004A7933">
            <w:pPr>
              <w:autoSpaceDE w:val="0"/>
              <w:autoSpaceDN w:val="0"/>
              <w:adjustRightInd w:val="0"/>
              <w:spacing w:after="0"/>
              <w:jc w:val="right"/>
              <w:rPr>
                <w:rFonts w:ascii="Arial" w:hAnsi="Arial" w:cs="Arial"/>
                <w:b/>
                <w:bCs/>
                <w:color w:val="000000"/>
                <w:sz w:val="20"/>
                <w:szCs w:val="20"/>
              </w:rPr>
            </w:pPr>
            <w:r w:rsidRPr="00462303">
              <w:rPr>
                <w:rFonts w:ascii="Arial" w:hAnsi="Arial" w:cs="Arial"/>
                <w:b/>
                <w:sz w:val="20"/>
                <w:szCs w:val="20"/>
              </w:rPr>
              <w:t>$6,420,863.20</w:t>
            </w:r>
          </w:p>
        </w:tc>
      </w:tr>
    </w:tbl>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5B6EF9">
        <w:rPr>
          <w:rFonts w:ascii="Arial" w:hAnsi="Arial" w:cs="Arial"/>
          <w:b/>
          <w:u w:val="single"/>
        </w:rPr>
        <w:t>18</w:t>
      </w:r>
      <w:r>
        <w:rPr>
          <w:rFonts w:ascii="Arial" w:hAnsi="Arial" w:cs="Arial"/>
        </w:rPr>
        <w:t>_.-</w:t>
      </w:r>
      <w:r w:rsidRPr="003F3712">
        <w:rPr>
          <w:rFonts w:ascii="Arial" w:hAnsi="Arial" w:cs="Arial"/>
          <w:color w:val="000000"/>
        </w:rPr>
        <w:t xml:space="preserve"> Las </w:t>
      </w:r>
      <w:r w:rsidRPr="006B68ED">
        <w:rPr>
          <w:rFonts w:ascii="Arial" w:hAnsi="Arial" w:cs="Arial"/>
          <w:color w:val="000000"/>
        </w:rPr>
        <w:t>asignaciones contempladas en el presente presupuesto de egresos para otorgarse a organismos de la sociedad civil</w:t>
      </w:r>
      <w:r>
        <w:rPr>
          <w:rFonts w:ascii="Arial" w:hAnsi="Arial" w:cs="Arial"/>
          <w:color w:val="000000"/>
        </w:rPr>
        <w:t xml:space="preserve"> </w:t>
      </w:r>
      <w:r w:rsidRPr="006B68ED">
        <w:rPr>
          <w:rFonts w:ascii="Arial" w:hAnsi="Arial" w:cs="Arial"/>
          <w:color w:val="000000"/>
        </w:rPr>
        <w:t>para el ejercicio fiscal 2015, son las siguientes:</w:t>
      </w:r>
    </w:p>
    <w:p w:rsidR="00D05282" w:rsidRPr="003F3712" w:rsidRDefault="00D05282" w:rsidP="00D05282">
      <w:pPr>
        <w:spacing w:after="0"/>
        <w:jc w:val="both"/>
        <w:rPr>
          <w:rFonts w:ascii="Arial" w:hAnsi="Arial" w:cs="Arial"/>
          <w:color w:val="000000"/>
        </w:rPr>
      </w:pPr>
    </w:p>
    <w:tbl>
      <w:tblPr>
        <w:tblStyle w:val="Tablaconcuadrcula"/>
        <w:tblW w:w="0" w:type="auto"/>
        <w:tblLook w:val="04A0" w:firstRow="1" w:lastRow="0" w:firstColumn="1" w:lastColumn="0" w:noHBand="0" w:noVBand="1"/>
      </w:tblPr>
      <w:tblGrid>
        <w:gridCol w:w="5985"/>
        <w:gridCol w:w="2993"/>
      </w:tblGrid>
      <w:tr w:rsidR="00D05282" w:rsidRPr="003F3712" w:rsidTr="004A7933">
        <w:tc>
          <w:tcPr>
            <w:tcW w:w="5985" w:type="dxa"/>
            <w:shd w:val="clear" w:color="auto" w:fill="D9D9D9" w:themeFill="background1" w:themeFillShade="D9"/>
          </w:tcPr>
          <w:p w:rsidR="00D05282" w:rsidRPr="008339BD" w:rsidRDefault="00D05282" w:rsidP="004A7933">
            <w:pPr>
              <w:jc w:val="center"/>
              <w:rPr>
                <w:rFonts w:ascii="Arial" w:hAnsi="Arial" w:cs="Arial"/>
                <w:b/>
                <w:color w:val="000000"/>
              </w:rPr>
            </w:pPr>
            <w:r w:rsidRPr="008339BD">
              <w:rPr>
                <w:rFonts w:ascii="Arial" w:hAnsi="Arial" w:cs="Arial"/>
                <w:b/>
                <w:color w:val="000000"/>
              </w:rPr>
              <w:t>Partida/Nombre del Organismo de la Sociedad Civil</w:t>
            </w:r>
          </w:p>
        </w:tc>
        <w:tc>
          <w:tcPr>
            <w:tcW w:w="2993" w:type="dxa"/>
            <w:tcBorders>
              <w:bottom w:val="single" w:sz="4" w:space="0" w:color="auto"/>
            </w:tcBorders>
            <w:shd w:val="clear" w:color="auto" w:fill="D9D9D9" w:themeFill="background1" w:themeFillShade="D9"/>
          </w:tcPr>
          <w:p w:rsidR="00D05282" w:rsidRPr="008339BD" w:rsidRDefault="00D05282" w:rsidP="004A7933">
            <w:pPr>
              <w:jc w:val="center"/>
              <w:rPr>
                <w:rFonts w:ascii="Arial" w:hAnsi="Arial" w:cs="Arial"/>
                <w:b/>
                <w:color w:val="000000"/>
              </w:rPr>
            </w:pPr>
            <w:r w:rsidRPr="008339BD">
              <w:rPr>
                <w:rFonts w:ascii="Arial" w:hAnsi="Arial" w:cs="Arial"/>
                <w:b/>
                <w:color w:val="000000"/>
              </w:rPr>
              <w:t>Presupuesto Aprobado</w:t>
            </w:r>
          </w:p>
        </w:tc>
      </w:tr>
      <w:tr w:rsidR="00D05282" w:rsidRPr="003F3712" w:rsidTr="004A7933">
        <w:tc>
          <w:tcPr>
            <w:tcW w:w="5985" w:type="dxa"/>
            <w:shd w:val="clear" w:color="auto" w:fill="auto"/>
          </w:tcPr>
          <w:p w:rsidR="00D05282" w:rsidRPr="008339BD" w:rsidRDefault="00D05282" w:rsidP="004A7933">
            <w:pPr>
              <w:jc w:val="both"/>
              <w:rPr>
                <w:rFonts w:ascii="Arial" w:hAnsi="Arial" w:cs="Arial"/>
              </w:rPr>
            </w:pPr>
            <w:r w:rsidRPr="008339BD">
              <w:rPr>
                <w:rFonts w:ascii="Arial" w:hAnsi="Arial" w:cs="Arial"/>
              </w:rPr>
              <w:t>Cruz Roja Mexicana</w:t>
            </w:r>
          </w:p>
        </w:tc>
        <w:tc>
          <w:tcPr>
            <w:tcW w:w="2993" w:type="dxa"/>
            <w:shd w:val="clear" w:color="auto" w:fill="auto"/>
          </w:tcPr>
          <w:p w:rsidR="00D05282" w:rsidRPr="008339BD" w:rsidRDefault="00D05282" w:rsidP="004A7933">
            <w:pPr>
              <w:jc w:val="right"/>
              <w:rPr>
                <w:rFonts w:ascii="Arial" w:hAnsi="Arial" w:cs="Arial"/>
              </w:rPr>
            </w:pPr>
            <w:r w:rsidRPr="008339BD">
              <w:rPr>
                <w:rFonts w:ascii="Arial" w:hAnsi="Arial" w:cs="Arial"/>
              </w:rPr>
              <w:t>$   80,000.00</w:t>
            </w:r>
          </w:p>
        </w:tc>
      </w:tr>
      <w:tr w:rsidR="00D05282" w:rsidRPr="003F3712" w:rsidTr="004A7933">
        <w:tc>
          <w:tcPr>
            <w:tcW w:w="5985" w:type="dxa"/>
            <w:shd w:val="clear" w:color="auto" w:fill="BFBFBF" w:themeFill="background1" w:themeFillShade="BF"/>
          </w:tcPr>
          <w:p w:rsidR="00D05282" w:rsidRPr="008339BD" w:rsidRDefault="00D05282" w:rsidP="004A7933">
            <w:pPr>
              <w:jc w:val="center"/>
              <w:rPr>
                <w:rFonts w:ascii="Arial" w:hAnsi="Arial" w:cs="Arial"/>
                <w:b/>
                <w:color w:val="000000"/>
              </w:rPr>
            </w:pPr>
            <w:r w:rsidRPr="008339BD">
              <w:rPr>
                <w:rFonts w:ascii="Arial" w:hAnsi="Arial" w:cs="Arial"/>
                <w:b/>
                <w:color w:val="000000"/>
              </w:rPr>
              <w:t>Total</w:t>
            </w:r>
          </w:p>
        </w:tc>
        <w:tc>
          <w:tcPr>
            <w:tcW w:w="2993" w:type="dxa"/>
            <w:shd w:val="clear" w:color="auto" w:fill="BFBFBF" w:themeFill="background1" w:themeFillShade="BF"/>
          </w:tcPr>
          <w:p w:rsidR="00D05282" w:rsidRPr="008339BD" w:rsidRDefault="00D05282" w:rsidP="004A7933">
            <w:pPr>
              <w:jc w:val="right"/>
              <w:rPr>
                <w:rFonts w:ascii="Arial" w:hAnsi="Arial" w:cs="Arial"/>
                <w:b/>
              </w:rPr>
            </w:pPr>
            <w:r w:rsidRPr="008339BD">
              <w:rPr>
                <w:rFonts w:ascii="Arial" w:hAnsi="Arial" w:cs="Arial"/>
                <w:b/>
              </w:rPr>
              <w:t>$   80,000.00</w:t>
            </w:r>
          </w:p>
        </w:tc>
      </w:tr>
    </w:tbl>
    <w:p w:rsidR="00D05282" w:rsidRPr="003F3712" w:rsidRDefault="00D05282" w:rsidP="00D05282">
      <w:pPr>
        <w:pStyle w:val="Prrafodelista"/>
        <w:spacing w:after="0"/>
        <w:ind w:left="0"/>
        <w:jc w:val="both"/>
        <w:rPr>
          <w:rFonts w:ascii="Arial" w:hAnsi="Arial" w:cs="Arial"/>
          <w:color w:val="000000"/>
        </w:rPr>
      </w:pPr>
    </w:p>
    <w:p w:rsidR="00D05282" w:rsidRDefault="00D05282" w:rsidP="00D05282">
      <w:pPr>
        <w:pStyle w:val="Prrafodelista"/>
        <w:spacing w:after="0"/>
        <w:ind w:left="0"/>
        <w:jc w:val="both"/>
        <w:rPr>
          <w:rFonts w:ascii="Arial" w:hAnsi="Arial" w:cs="Arial"/>
          <w:color w:val="000000"/>
        </w:rPr>
      </w:pPr>
      <w:r w:rsidRPr="003F3712">
        <w:rPr>
          <w:rFonts w:ascii="Arial" w:hAnsi="Arial" w:cs="Arial"/>
        </w:rPr>
        <w:t xml:space="preserve">Artículo </w:t>
      </w:r>
      <w:r>
        <w:rPr>
          <w:rFonts w:ascii="Arial" w:hAnsi="Arial" w:cs="Arial"/>
        </w:rPr>
        <w:t>_</w:t>
      </w:r>
      <w:r w:rsidRPr="00930DC4">
        <w:rPr>
          <w:rFonts w:ascii="Arial" w:hAnsi="Arial" w:cs="Arial"/>
          <w:b/>
          <w:u w:val="single"/>
        </w:rPr>
        <w:t>19</w:t>
      </w:r>
      <w:r>
        <w:rPr>
          <w:rFonts w:ascii="Arial" w:hAnsi="Arial" w:cs="Arial"/>
        </w:rPr>
        <w:t>__.-</w:t>
      </w:r>
      <w:r w:rsidRPr="003F3712">
        <w:rPr>
          <w:rFonts w:ascii="Arial" w:hAnsi="Arial" w:cs="Arial"/>
          <w:color w:val="000000"/>
        </w:rPr>
        <w:t xml:space="preserve"> Las erogaciones previstas en el presente presupuesto para </w:t>
      </w:r>
      <w:r>
        <w:rPr>
          <w:rFonts w:ascii="Arial" w:hAnsi="Arial" w:cs="Arial"/>
          <w:color w:val="000000"/>
        </w:rPr>
        <w:t xml:space="preserve">otorgar </w:t>
      </w:r>
      <w:r w:rsidRPr="009307FC">
        <w:rPr>
          <w:rFonts w:ascii="Arial" w:hAnsi="Arial" w:cs="Arial"/>
          <w:color w:val="000000"/>
        </w:rPr>
        <w:t>subsidios</w:t>
      </w:r>
      <w:r>
        <w:rPr>
          <w:rFonts w:ascii="Arial" w:hAnsi="Arial" w:cs="Arial"/>
          <w:color w:val="000000"/>
        </w:rPr>
        <w:t xml:space="preserve"> y ayudas sociales,</w:t>
      </w:r>
      <w:r w:rsidRPr="003F3712">
        <w:rPr>
          <w:rFonts w:ascii="Arial" w:hAnsi="Arial" w:cs="Arial"/>
          <w:color w:val="000000"/>
        </w:rPr>
        <w:t xml:space="preserve"> se distribuyen conforme a la</w:t>
      </w:r>
      <w:r>
        <w:rPr>
          <w:rFonts w:ascii="Arial" w:hAnsi="Arial" w:cs="Arial"/>
          <w:color w:val="000000"/>
        </w:rPr>
        <w:t>s</w:t>
      </w:r>
      <w:r w:rsidRPr="003F3712">
        <w:rPr>
          <w:rFonts w:ascii="Arial" w:hAnsi="Arial" w:cs="Arial"/>
          <w:color w:val="000000"/>
        </w:rPr>
        <w:t xml:space="preserve"> siguiente</w:t>
      </w:r>
      <w:r>
        <w:rPr>
          <w:rFonts w:ascii="Arial" w:hAnsi="Arial" w:cs="Arial"/>
          <w:color w:val="000000"/>
        </w:rPr>
        <w:t>s</w:t>
      </w:r>
      <w:r w:rsidRPr="003F3712">
        <w:rPr>
          <w:rFonts w:ascii="Arial" w:hAnsi="Arial" w:cs="Arial"/>
          <w:color w:val="000000"/>
        </w:rPr>
        <w:t xml:space="preserve"> tabla</w:t>
      </w:r>
      <w:r>
        <w:rPr>
          <w:rFonts w:ascii="Arial" w:hAnsi="Arial" w:cs="Arial"/>
          <w:color w:val="000000"/>
        </w:rPr>
        <w:t>s</w:t>
      </w:r>
      <w:r w:rsidRPr="003F3712">
        <w:rPr>
          <w:rFonts w:ascii="Arial" w:hAnsi="Arial" w:cs="Arial"/>
          <w:color w:val="000000"/>
        </w:rPr>
        <w:t>:</w:t>
      </w:r>
    </w:p>
    <w:p w:rsidR="00D05282" w:rsidRPr="003F3712" w:rsidRDefault="00D05282" w:rsidP="00D05282">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8"/>
        <w:gridCol w:w="2126"/>
        <w:gridCol w:w="2982"/>
        <w:gridCol w:w="1672"/>
      </w:tblGrid>
      <w:tr w:rsidR="00D05282" w:rsidRPr="00811EEC" w:rsidTr="004A7933">
        <w:trPr>
          <w:trHeight w:val="100"/>
        </w:trPr>
        <w:tc>
          <w:tcPr>
            <w:tcW w:w="5000" w:type="pct"/>
            <w:gridSpan w:val="4"/>
            <w:shd w:val="clear" w:color="auto" w:fill="BFBFBF" w:themeFill="background1" w:themeFillShade="BF"/>
          </w:tcPr>
          <w:p w:rsidR="00D05282" w:rsidRPr="00811EEC" w:rsidRDefault="00D05282" w:rsidP="004A7933">
            <w:pPr>
              <w:spacing w:after="0" w:line="240" w:lineRule="auto"/>
              <w:jc w:val="center"/>
              <w:rPr>
                <w:rFonts w:ascii="Arial" w:eastAsia="Times New Roman" w:hAnsi="Arial" w:cs="Arial"/>
                <w:b/>
                <w:bCs/>
                <w:color w:val="000000"/>
                <w:szCs w:val="20"/>
                <w:lang w:eastAsia="es-MX"/>
              </w:rPr>
            </w:pPr>
            <w:r w:rsidRPr="00811EEC">
              <w:rPr>
                <w:rFonts w:ascii="Arial" w:hAnsi="Arial" w:cs="Arial"/>
                <w:b/>
                <w:bCs/>
                <w:szCs w:val="20"/>
              </w:rPr>
              <w:t xml:space="preserve">4300 </w:t>
            </w:r>
            <w:r w:rsidRPr="00811EEC">
              <w:rPr>
                <w:rFonts w:ascii="Arial" w:eastAsia="Times New Roman" w:hAnsi="Arial" w:cs="Arial"/>
                <w:b/>
                <w:szCs w:val="20"/>
                <w:lang w:eastAsia="es-MX"/>
              </w:rPr>
              <w:t>SUBSIDIOS Y SUBVENCIONES</w:t>
            </w:r>
          </w:p>
        </w:tc>
      </w:tr>
      <w:tr w:rsidR="00D05282" w:rsidRPr="00811EEC" w:rsidTr="004A7933">
        <w:trPr>
          <w:trHeight w:val="100"/>
        </w:trPr>
        <w:tc>
          <w:tcPr>
            <w:tcW w:w="1224" w:type="pct"/>
            <w:shd w:val="clear" w:color="auto" w:fill="BFBFBF" w:themeFill="background1" w:themeFillShade="BF"/>
            <w:vAlign w:val="center"/>
          </w:tcPr>
          <w:p w:rsidR="00D05282" w:rsidRPr="00811EEC" w:rsidRDefault="00D05282" w:rsidP="004A7933">
            <w:pPr>
              <w:spacing w:after="0" w:line="240" w:lineRule="auto"/>
              <w:jc w:val="center"/>
              <w:rPr>
                <w:rFonts w:ascii="Arial" w:eastAsia="Times New Roman" w:hAnsi="Arial" w:cs="Arial"/>
                <w:b/>
                <w:bCs/>
                <w:color w:val="000000"/>
                <w:szCs w:val="20"/>
                <w:lang w:eastAsia="es-MX"/>
              </w:rPr>
            </w:pPr>
            <w:r w:rsidRPr="00811EEC">
              <w:rPr>
                <w:rFonts w:ascii="Arial" w:eastAsia="Times New Roman" w:hAnsi="Arial" w:cs="Arial"/>
                <w:b/>
                <w:bCs/>
                <w:color w:val="000000"/>
                <w:szCs w:val="20"/>
                <w:lang w:eastAsia="es-MX"/>
              </w:rPr>
              <w:t>Subsidio</w:t>
            </w:r>
          </w:p>
        </w:tc>
        <w:tc>
          <w:tcPr>
            <w:tcW w:w="1184" w:type="pct"/>
            <w:shd w:val="clear" w:color="auto" w:fill="BFBFBF" w:themeFill="background1" w:themeFillShade="BF"/>
            <w:noWrap/>
            <w:vAlign w:val="center"/>
            <w:hideMark/>
          </w:tcPr>
          <w:p w:rsidR="00D05282" w:rsidRPr="00811EEC" w:rsidRDefault="00D05282" w:rsidP="004A7933">
            <w:pPr>
              <w:spacing w:after="0" w:line="240" w:lineRule="auto"/>
              <w:jc w:val="center"/>
              <w:rPr>
                <w:rFonts w:ascii="Arial" w:eastAsia="Times New Roman" w:hAnsi="Arial" w:cs="Arial"/>
                <w:b/>
                <w:bCs/>
                <w:color w:val="000000"/>
                <w:szCs w:val="20"/>
                <w:lang w:eastAsia="es-MX"/>
              </w:rPr>
            </w:pPr>
            <w:r w:rsidRPr="00811EEC">
              <w:rPr>
                <w:rFonts w:ascii="Arial" w:eastAsia="Times New Roman" w:hAnsi="Arial" w:cs="Arial"/>
                <w:b/>
                <w:bCs/>
                <w:color w:val="000000"/>
                <w:szCs w:val="20"/>
                <w:lang w:eastAsia="es-MX"/>
              </w:rPr>
              <w:t>Beneficiario</w:t>
            </w:r>
          </w:p>
        </w:tc>
        <w:tc>
          <w:tcPr>
            <w:tcW w:w="1661" w:type="pct"/>
            <w:shd w:val="clear" w:color="auto" w:fill="BFBFBF" w:themeFill="background1" w:themeFillShade="BF"/>
            <w:noWrap/>
            <w:vAlign w:val="center"/>
            <w:hideMark/>
          </w:tcPr>
          <w:p w:rsidR="00D05282" w:rsidRPr="00811EEC" w:rsidRDefault="00D05282" w:rsidP="004A7933">
            <w:pPr>
              <w:spacing w:after="0" w:line="240" w:lineRule="auto"/>
              <w:jc w:val="center"/>
              <w:rPr>
                <w:rFonts w:ascii="Arial" w:eastAsia="Times New Roman" w:hAnsi="Arial" w:cs="Arial"/>
                <w:b/>
                <w:bCs/>
                <w:color w:val="000000"/>
                <w:szCs w:val="20"/>
                <w:lang w:eastAsia="es-MX"/>
              </w:rPr>
            </w:pPr>
            <w:r w:rsidRPr="00811EEC">
              <w:rPr>
                <w:rFonts w:ascii="Arial" w:eastAsia="Times New Roman" w:hAnsi="Arial" w:cs="Arial"/>
                <w:b/>
                <w:bCs/>
                <w:color w:val="000000"/>
                <w:szCs w:val="20"/>
                <w:lang w:eastAsia="es-MX"/>
              </w:rPr>
              <w:t>Tipo</w:t>
            </w:r>
          </w:p>
        </w:tc>
        <w:tc>
          <w:tcPr>
            <w:tcW w:w="931" w:type="pct"/>
            <w:shd w:val="clear" w:color="auto" w:fill="BFBFBF" w:themeFill="background1" w:themeFillShade="BF"/>
            <w:noWrap/>
            <w:vAlign w:val="center"/>
            <w:hideMark/>
          </w:tcPr>
          <w:p w:rsidR="00D05282" w:rsidRPr="00811EEC" w:rsidRDefault="00D05282" w:rsidP="004A7933">
            <w:pPr>
              <w:spacing w:after="0" w:line="240" w:lineRule="auto"/>
              <w:jc w:val="center"/>
              <w:rPr>
                <w:rFonts w:ascii="Arial" w:eastAsia="Times New Roman" w:hAnsi="Arial" w:cs="Arial"/>
                <w:b/>
                <w:bCs/>
                <w:color w:val="000000"/>
                <w:szCs w:val="20"/>
                <w:lang w:eastAsia="es-MX"/>
              </w:rPr>
            </w:pPr>
            <w:r w:rsidRPr="00811EEC">
              <w:rPr>
                <w:rFonts w:ascii="Arial" w:eastAsia="Times New Roman" w:hAnsi="Arial" w:cs="Arial"/>
                <w:b/>
                <w:bCs/>
                <w:color w:val="000000"/>
                <w:szCs w:val="20"/>
                <w:lang w:eastAsia="es-MX"/>
              </w:rPr>
              <w:t>Presupuesto Aprobado</w:t>
            </w:r>
          </w:p>
        </w:tc>
      </w:tr>
      <w:tr w:rsidR="00D05282" w:rsidRPr="00811EEC" w:rsidTr="004A7933">
        <w:trPr>
          <w:trHeight w:val="290"/>
        </w:trPr>
        <w:tc>
          <w:tcPr>
            <w:tcW w:w="1224" w:type="pct"/>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 xml:space="preserve">43101 </w:t>
            </w:r>
            <w:r>
              <w:rPr>
                <w:rFonts w:ascii="Arial" w:eastAsia="Times New Roman" w:hAnsi="Arial" w:cs="Arial"/>
                <w:color w:val="000000"/>
                <w:szCs w:val="20"/>
                <w:lang w:eastAsia="es-MX"/>
              </w:rPr>
              <w:t xml:space="preserve">- </w:t>
            </w:r>
            <w:r w:rsidRPr="00811EEC">
              <w:rPr>
                <w:rFonts w:ascii="Arial" w:eastAsia="Times New Roman" w:hAnsi="Arial" w:cs="Arial"/>
                <w:color w:val="000000"/>
                <w:szCs w:val="20"/>
                <w:lang w:eastAsia="es-MX"/>
              </w:rPr>
              <w:t>Subsidio a la producción</w:t>
            </w:r>
          </w:p>
        </w:tc>
        <w:tc>
          <w:tcPr>
            <w:tcW w:w="1184" w:type="pct"/>
            <w:shd w:val="clear" w:color="auto" w:fill="auto"/>
            <w:noWrap/>
            <w:hideMark/>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Población</w:t>
            </w:r>
            <w:r>
              <w:rPr>
                <w:rFonts w:ascii="Arial" w:eastAsia="Times New Roman" w:hAnsi="Arial" w:cs="Arial"/>
                <w:color w:val="000000"/>
                <w:szCs w:val="20"/>
                <w:lang w:eastAsia="es-MX"/>
              </w:rPr>
              <w:t xml:space="preserve"> del Municipio de Fco. I Madero</w:t>
            </w:r>
          </w:p>
        </w:tc>
        <w:tc>
          <w:tcPr>
            <w:tcW w:w="1661" w:type="pct"/>
            <w:shd w:val="clear" w:color="auto" w:fill="auto"/>
            <w:noWrap/>
            <w:hideMark/>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Subsidios a campesinos productores</w:t>
            </w:r>
            <w:r>
              <w:rPr>
                <w:rFonts w:ascii="Arial" w:eastAsia="Times New Roman" w:hAnsi="Arial" w:cs="Arial"/>
                <w:color w:val="000000"/>
                <w:szCs w:val="20"/>
                <w:lang w:eastAsia="es-MX"/>
              </w:rPr>
              <w:t xml:space="preserve"> del Municipio de Fco. I Madero</w:t>
            </w:r>
          </w:p>
        </w:tc>
        <w:tc>
          <w:tcPr>
            <w:tcW w:w="931" w:type="pct"/>
            <w:shd w:val="clear" w:color="auto" w:fill="auto"/>
            <w:noWrap/>
            <w:hideMark/>
          </w:tcPr>
          <w:p w:rsidR="00D05282" w:rsidRPr="00811EEC" w:rsidRDefault="00D05282" w:rsidP="004A7933">
            <w:pPr>
              <w:spacing w:after="0" w:line="240" w:lineRule="auto"/>
              <w:jc w:val="right"/>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    650,000.00</w:t>
            </w:r>
          </w:p>
        </w:tc>
      </w:tr>
      <w:tr w:rsidR="00D05282" w:rsidRPr="00811EEC" w:rsidTr="004A7933">
        <w:trPr>
          <w:trHeight w:val="290"/>
        </w:trPr>
        <w:tc>
          <w:tcPr>
            <w:tcW w:w="1224" w:type="pct"/>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43201- Subsidios a la distribución</w:t>
            </w:r>
          </w:p>
        </w:tc>
        <w:tc>
          <w:tcPr>
            <w:tcW w:w="1184" w:type="pct"/>
            <w:shd w:val="clear" w:color="auto" w:fill="auto"/>
            <w:noWrap/>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Población</w:t>
            </w:r>
            <w:r>
              <w:rPr>
                <w:rFonts w:ascii="Arial" w:eastAsia="Times New Roman" w:hAnsi="Arial" w:cs="Arial"/>
                <w:color w:val="000000"/>
                <w:szCs w:val="20"/>
                <w:lang w:eastAsia="es-MX"/>
              </w:rPr>
              <w:t xml:space="preserve"> del Municipio de Fco. I Madero</w:t>
            </w:r>
          </w:p>
        </w:tc>
        <w:tc>
          <w:tcPr>
            <w:tcW w:w="1661" w:type="pct"/>
            <w:shd w:val="clear" w:color="auto" w:fill="auto"/>
            <w:noWrap/>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 xml:space="preserve">Subsidio a emprendedores del </w:t>
            </w:r>
            <w:r>
              <w:rPr>
                <w:rFonts w:ascii="Arial" w:eastAsia="Times New Roman" w:hAnsi="Arial" w:cs="Arial"/>
                <w:color w:val="000000"/>
                <w:szCs w:val="20"/>
                <w:lang w:eastAsia="es-MX"/>
              </w:rPr>
              <w:t>Municipio de Fco. I Madero</w:t>
            </w:r>
          </w:p>
        </w:tc>
        <w:tc>
          <w:tcPr>
            <w:tcW w:w="931" w:type="pct"/>
            <w:shd w:val="clear" w:color="auto" w:fill="auto"/>
            <w:noWrap/>
          </w:tcPr>
          <w:p w:rsidR="00D05282" w:rsidRPr="00811EEC" w:rsidRDefault="00D05282" w:rsidP="004A7933">
            <w:pPr>
              <w:spacing w:after="0" w:line="240" w:lineRule="auto"/>
              <w:jc w:val="right"/>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    700,000.00</w:t>
            </w:r>
          </w:p>
        </w:tc>
      </w:tr>
      <w:tr w:rsidR="00D05282" w:rsidRPr="00811EEC" w:rsidTr="004A7933">
        <w:trPr>
          <w:trHeight w:val="290"/>
        </w:trPr>
        <w:tc>
          <w:tcPr>
            <w:tcW w:w="1224" w:type="pct"/>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43801- Subsidios a entidades federativas y municipios</w:t>
            </w:r>
          </w:p>
        </w:tc>
        <w:tc>
          <w:tcPr>
            <w:tcW w:w="1184" w:type="pct"/>
            <w:shd w:val="clear" w:color="auto" w:fill="auto"/>
            <w:noWrap/>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Sistema del Desarrollo Integral de la Familia (DIF) </w:t>
            </w:r>
          </w:p>
        </w:tc>
        <w:tc>
          <w:tcPr>
            <w:tcW w:w="1661" w:type="pct"/>
            <w:shd w:val="clear" w:color="auto" w:fill="auto"/>
            <w:noWrap/>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Ayudas sociales a instituciones sin fines de lucro</w:t>
            </w:r>
          </w:p>
        </w:tc>
        <w:tc>
          <w:tcPr>
            <w:tcW w:w="931" w:type="pct"/>
            <w:shd w:val="clear" w:color="auto" w:fill="auto"/>
            <w:noWrap/>
          </w:tcPr>
          <w:p w:rsidR="00D05282" w:rsidRPr="00811EEC" w:rsidRDefault="00D05282" w:rsidP="004A7933">
            <w:pPr>
              <w:spacing w:after="0" w:line="240" w:lineRule="auto"/>
              <w:jc w:val="right"/>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 $ 2,750,000.00</w:t>
            </w:r>
          </w:p>
        </w:tc>
      </w:tr>
      <w:tr w:rsidR="00D05282" w:rsidRPr="00811EEC" w:rsidTr="004A7933">
        <w:trPr>
          <w:trHeight w:val="290"/>
        </w:trPr>
        <w:tc>
          <w:tcPr>
            <w:tcW w:w="1224" w:type="pct"/>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43903- Subsidios Ceprofis</w:t>
            </w:r>
          </w:p>
        </w:tc>
        <w:tc>
          <w:tcPr>
            <w:tcW w:w="1184" w:type="pct"/>
            <w:shd w:val="clear" w:color="auto" w:fill="auto"/>
            <w:noWrap/>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Ceprofis  (población</w:t>
            </w:r>
            <w:r>
              <w:rPr>
                <w:rFonts w:ascii="Arial" w:eastAsia="Times New Roman" w:hAnsi="Arial" w:cs="Arial"/>
                <w:color w:val="000000"/>
                <w:szCs w:val="20"/>
                <w:lang w:eastAsia="es-MX"/>
              </w:rPr>
              <w:t xml:space="preserve"> del Municipio de Fco. I Madero</w:t>
            </w:r>
            <w:r w:rsidRPr="00811EEC">
              <w:rPr>
                <w:rFonts w:ascii="Arial" w:eastAsia="Times New Roman" w:hAnsi="Arial" w:cs="Arial"/>
                <w:color w:val="000000"/>
                <w:szCs w:val="20"/>
                <w:lang w:eastAsia="es-MX"/>
              </w:rPr>
              <w:t>)</w:t>
            </w:r>
          </w:p>
        </w:tc>
        <w:tc>
          <w:tcPr>
            <w:tcW w:w="1661" w:type="pct"/>
            <w:shd w:val="clear" w:color="auto" w:fill="auto"/>
            <w:noWrap/>
          </w:tcPr>
          <w:p w:rsidR="00D05282" w:rsidRPr="00811EEC" w:rsidRDefault="00D05282" w:rsidP="004A7933">
            <w:pPr>
              <w:spacing w:after="0" w:line="240" w:lineRule="auto"/>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Subsidio que se otorga a los contribuyentes de acuerdo a la ley de ingresos</w:t>
            </w:r>
          </w:p>
        </w:tc>
        <w:tc>
          <w:tcPr>
            <w:tcW w:w="931" w:type="pct"/>
            <w:shd w:val="clear" w:color="auto" w:fill="auto"/>
            <w:noWrap/>
          </w:tcPr>
          <w:p w:rsidR="00D05282" w:rsidRPr="00811EEC" w:rsidRDefault="00D05282" w:rsidP="004A7933">
            <w:pPr>
              <w:spacing w:after="0" w:line="240" w:lineRule="auto"/>
              <w:jc w:val="right"/>
              <w:rPr>
                <w:rFonts w:ascii="Arial" w:eastAsia="Times New Roman" w:hAnsi="Arial" w:cs="Arial"/>
                <w:color w:val="000000"/>
                <w:szCs w:val="20"/>
                <w:lang w:eastAsia="es-MX"/>
              </w:rPr>
            </w:pPr>
            <w:r w:rsidRPr="00811EEC">
              <w:rPr>
                <w:rFonts w:ascii="Arial" w:eastAsia="Times New Roman" w:hAnsi="Arial" w:cs="Arial"/>
                <w:color w:val="000000"/>
                <w:szCs w:val="20"/>
                <w:lang w:eastAsia="es-MX"/>
              </w:rPr>
              <w:t> $    350,000.00</w:t>
            </w:r>
          </w:p>
        </w:tc>
      </w:tr>
      <w:tr w:rsidR="00D05282" w:rsidRPr="00811EEC" w:rsidTr="004A7933">
        <w:trPr>
          <w:trHeight w:val="39"/>
        </w:trPr>
        <w:tc>
          <w:tcPr>
            <w:tcW w:w="4069" w:type="pct"/>
            <w:gridSpan w:val="3"/>
            <w:shd w:val="clear" w:color="auto" w:fill="BFBFBF" w:themeFill="background1" w:themeFillShade="BF"/>
          </w:tcPr>
          <w:p w:rsidR="00D05282" w:rsidRPr="00811EEC" w:rsidRDefault="00D05282" w:rsidP="004A7933">
            <w:pPr>
              <w:spacing w:after="0" w:line="240" w:lineRule="auto"/>
              <w:jc w:val="center"/>
              <w:rPr>
                <w:rFonts w:ascii="Arial" w:eastAsia="Times New Roman" w:hAnsi="Arial" w:cs="Arial"/>
                <w:color w:val="000000"/>
                <w:szCs w:val="20"/>
                <w:lang w:eastAsia="es-MX"/>
              </w:rPr>
            </w:pPr>
            <w:r w:rsidRPr="00811EEC">
              <w:rPr>
                <w:rFonts w:ascii="Arial" w:eastAsia="Times New Roman" w:hAnsi="Arial" w:cs="Arial"/>
                <w:b/>
                <w:color w:val="000000"/>
                <w:szCs w:val="20"/>
                <w:shd w:val="clear" w:color="auto" w:fill="BFBFBF" w:themeFill="background1" w:themeFillShade="BF"/>
                <w:lang w:eastAsia="es-MX"/>
              </w:rPr>
              <w:t>Total</w:t>
            </w:r>
          </w:p>
        </w:tc>
        <w:tc>
          <w:tcPr>
            <w:tcW w:w="931" w:type="pct"/>
            <w:shd w:val="clear" w:color="auto" w:fill="BFBFBF" w:themeFill="background1" w:themeFillShade="BF"/>
            <w:noWrap/>
            <w:hideMark/>
          </w:tcPr>
          <w:p w:rsidR="00D05282" w:rsidRPr="00811EEC" w:rsidRDefault="00D05282" w:rsidP="004A7933">
            <w:pPr>
              <w:spacing w:after="0" w:line="240" w:lineRule="auto"/>
              <w:jc w:val="right"/>
              <w:rPr>
                <w:rFonts w:ascii="Arial" w:eastAsia="Times New Roman" w:hAnsi="Arial" w:cs="Arial"/>
                <w:b/>
                <w:color w:val="000000"/>
                <w:szCs w:val="20"/>
                <w:lang w:eastAsia="es-MX"/>
              </w:rPr>
            </w:pPr>
            <w:r w:rsidRPr="00811EEC">
              <w:rPr>
                <w:rFonts w:ascii="Arial" w:eastAsia="Times New Roman" w:hAnsi="Arial" w:cs="Arial"/>
                <w:b/>
                <w:color w:val="000000"/>
                <w:szCs w:val="20"/>
                <w:lang w:eastAsia="es-MX"/>
              </w:rPr>
              <w:t>$  4,450,000.00</w:t>
            </w:r>
          </w:p>
        </w:tc>
      </w:tr>
    </w:tbl>
    <w:p w:rsidR="00D05282" w:rsidRDefault="00D05282" w:rsidP="00D05282">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0"/>
        <w:gridCol w:w="2124"/>
        <w:gridCol w:w="2982"/>
        <w:gridCol w:w="1672"/>
      </w:tblGrid>
      <w:tr w:rsidR="00D05282" w:rsidRPr="00811EEC" w:rsidTr="004A7933">
        <w:trPr>
          <w:trHeight w:val="100"/>
        </w:trPr>
        <w:tc>
          <w:tcPr>
            <w:tcW w:w="5000" w:type="pct"/>
            <w:gridSpan w:val="4"/>
            <w:shd w:val="clear" w:color="auto" w:fill="BFBFBF" w:themeFill="background1" w:themeFillShade="BF"/>
          </w:tcPr>
          <w:p w:rsidR="00D05282" w:rsidRPr="00811EEC" w:rsidRDefault="00D05282" w:rsidP="004A7933">
            <w:pPr>
              <w:spacing w:after="0" w:line="240" w:lineRule="auto"/>
              <w:jc w:val="center"/>
              <w:rPr>
                <w:rFonts w:ascii="Arial" w:eastAsia="Times New Roman" w:hAnsi="Arial" w:cs="Arial"/>
                <w:b/>
                <w:bCs/>
                <w:color w:val="000000"/>
                <w:lang w:eastAsia="es-MX"/>
              </w:rPr>
            </w:pPr>
            <w:r w:rsidRPr="00811EEC">
              <w:rPr>
                <w:rFonts w:ascii="Arial" w:hAnsi="Arial" w:cs="Arial"/>
                <w:b/>
                <w:bCs/>
              </w:rPr>
              <w:t>4400 AYUDAS SOCIALES</w:t>
            </w:r>
          </w:p>
        </w:tc>
      </w:tr>
      <w:tr w:rsidR="00D05282" w:rsidRPr="00811EEC" w:rsidTr="004A7933">
        <w:trPr>
          <w:trHeight w:val="100"/>
        </w:trPr>
        <w:tc>
          <w:tcPr>
            <w:tcW w:w="1225" w:type="pct"/>
            <w:shd w:val="clear" w:color="auto" w:fill="BFBFBF" w:themeFill="background1" w:themeFillShade="BF"/>
            <w:vAlign w:val="center"/>
          </w:tcPr>
          <w:p w:rsidR="00D05282" w:rsidRPr="00811EEC" w:rsidRDefault="00D05282" w:rsidP="004A7933">
            <w:pPr>
              <w:spacing w:after="0" w:line="240" w:lineRule="auto"/>
              <w:jc w:val="center"/>
              <w:rPr>
                <w:rFonts w:ascii="Arial" w:eastAsia="Times New Roman" w:hAnsi="Arial" w:cs="Arial"/>
                <w:b/>
                <w:bCs/>
                <w:color w:val="000000"/>
                <w:lang w:eastAsia="es-MX"/>
              </w:rPr>
            </w:pPr>
            <w:r w:rsidRPr="00811EEC">
              <w:rPr>
                <w:rFonts w:ascii="Arial" w:eastAsia="Times New Roman" w:hAnsi="Arial" w:cs="Arial"/>
                <w:b/>
                <w:bCs/>
                <w:color w:val="000000"/>
                <w:lang w:eastAsia="es-MX"/>
              </w:rPr>
              <w:t>Ayuda Social</w:t>
            </w:r>
          </w:p>
        </w:tc>
        <w:tc>
          <w:tcPr>
            <w:tcW w:w="1183" w:type="pct"/>
            <w:shd w:val="clear" w:color="auto" w:fill="BFBFBF" w:themeFill="background1" w:themeFillShade="BF"/>
            <w:noWrap/>
            <w:vAlign w:val="center"/>
            <w:hideMark/>
          </w:tcPr>
          <w:p w:rsidR="00D05282" w:rsidRPr="00811EEC" w:rsidRDefault="00D05282" w:rsidP="004A7933">
            <w:pPr>
              <w:spacing w:after="0" w:line="240" w:lineRule="auto"/>
              <w:jc w:val="center"/>
              <w:rPr>
                <w:rFonts w:ascii="Arial" w:eastAsia="Times New Roman" w:hAnsi="Arial" w:cs="Arial"/>
                <w:b/>
                <w:bCs/>
                <w:color w:val="000000"/>
                <w:lang w:eastAsia="es-MX"/>
              </w:rPr>
            </w:pPr>
            <w:r w:rsidRPr="00811EEC">
              <w:rPr>
                <w:rFonts w:ascii="Arial" w:eastAsia="Times New Roman" w:hAnsi="Arial" w:cs="Arial"/>
                <w:b/>
                <w:bCs/>
                <w:color w:val="000000"/>
                <w:lang w:eastAsia="es-MX"/>
              </w:rPr>
              <w:t>Beneficiario</w:t>
            </w:r>
          </w:p>
        </w:tc>
        <w:tc>
          <w:tcPr>
            <w:tcW w:w="1661" w:type="pct"/>
            <w:shd w:val="clear" w:color="auto" w:fill="BFBFBF" w:themeFill="background1" w:themeFillShade="BF"/>
            <w:noWrap/>
            <w:vAlign w:val="center"/>
            <w:hideMark/>
          </w:tcPr>
          <w:p w:rsidR="00D05282" w:rsidRPr="00811EEC" w:rsidRDefault="00D05282" w:rsidP="004A7933">
            <w:pPr>
              <w:spacing w:after="0" w:line="240" w:lineRule="auto"/>
              <w:jc w:val="center"/>
              <w:rPr>
                <w:rFonts w:ascii="Arial" w:eastAsia="Times New Roman" w:hAnsi="Arial" w:cs="Arial"/>
                <w:b/>
                <w:bCs/>
                <w:color w:val="000000"/>
                <w:lang w:eastAsia="es-MX"/>
              </w:rPr>
            </w:pPr>
            <w:r w:rsidRPr="00811EEC">
              <w:rPr>
                <w:rFonts w:ascii="Arial" w:eastAsia="Times New Roman" w:hAnsi="Arial" w:cs="Arial"/>
                <w:b/>
                <w:bCs/>
                <w:color w:val="000000"/>
                <w:lang w:eastAsia="es-MX"/>
              </w:rPr>
              <w:t>Tipo</w:t>
            </w:r>
          </w:p>
        </w:tc>
        <w:tc>
          <w:tcPr>
            <w:tcW w:w="931" w:type="pct"/>
            <w:shd w:val="clear" w:color="auto" w:fill="BFBFBF" w:themeFill="background1" w:themeFillShade="BF"/>
            <w:noWrap/>
            <w:vAlign w:val="center"/>
            <w:hideMark/>
          </w:tcPr>
          <w:p w:rsidR="00D05282" w:rsidRPr="00811EEC" w:rsidRDefault="00D05282" w:rsidP="004A7933">
            <w:pPr>
              <w:spacing w:after="0" w:line="240" w:lineRule="auto"/>
              <w:jc w:val="center"/>
              <w:rPr>
                <w:rFonts w:ascii="Arial" w:eastAsia="Times New Roman" w:hAnsi="Arial" w:cs="Arial"/>
                <w:b/>
                <w:bCs/>
                <w:color w:val="000000"/>
                <w:lang w:eastAsia="es-MX"/>
              </w:rPr>
            </w:pPr>
            <w:r w:rsidRPr="00811EEC">
              <w:rPr>
                <w:rFonts w:ascii="Arial" w:eastAsia="Times New Roman" w:hAnsi="Arial" w:cs="Arial"/>
                <w:b/>
                <w:bCs/>
                <w:color w:val="000000"/>
                <w:lang w:eastAsia="es-MX"/>
              </w:rPr>
              <w:t>Presupuesto Aprobado</w:t>
            </w:r>
          </w:p>
        </w:tc>
      </w:tr>
      <w:tr w:rsidR="00D05282" w:rsidRPr="00811EEC" w:rsidTr="004A7933">
        <w:trPr>
          <w:trHeight w:val="290"/>
        </w:trPr>
        <w:tc>
          <w:tcPr>
            <w:tcW w:w="1225" w:type="pct"/>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 xml:space="preserve">44101 </w:t>
            </w:r>
            <w:r>
              <w:rPr>
                <w:rFonts w:ascii="Arial" w:eastAsia="Times New Roman" w:hAnsi="Arial" w:cs="Arial"/>
                <w:color w:val="000000"/>
                <w:lang w:eastAsia="es-MX"/>
              </w:rPr>
              <w:t xml:space="preserve">- </w:t>
            </w:r>
            <w:r w:rsidRPr="00811EEC">
              <w:rPr>
                <w:rFonts w:ascii="Arial" w:eastAsia="Times New Roman" w:hAnsi="Arial" w:cs="Arial"/>
                <w:color w:val="000000"/>
                <w:lang w:eastAsia="es-MX"/>
              </w:rPr>
              <w:t>Actividades culturales, deportivas y de ayuda extraordinaria</w:t>
            </w:r>
          </w:p>
        </w:tc>
        <w:tc>
          <w:tcPr>
            <w:tcW w:w="1183" w:type="pct"/>
            <w:shd w:val="clear" w:color="auto" w:fill="auto"/>
            <w:noWrap/>
            <w:hideMark/>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szCs w:val="20"/>
                <w:lang w:eastAsia="es-MX"/>
              </w:rPr>
              <w:t>Población</w:t>
            </w:r>
            <w:r>
              <w:rPr>
                <w:rFonts w:ascii="Arial" w:eastAsia="Times New Roman" w:hAnsi="Arial" w:cs="Arial"/>
                <w:color w:val="000000"/>
                <w:szCs w:val="20"/>
                <w:lang w:eastAsia="es-MX"/>
              </w:rPr>
              <w:t xml:space="preserve"> del Municipio</w:t>
            </w:r>
            <w:r w:rsidRPr="00811EEC">
              <w:rPr>
                <w:rFonts w:ascii="Arial" w:eastAsia="Times New Roman" w:hAnsi="Arial" w:cs="Arial"/>
                <w:color w:val="000000"/>
                <w:lang w:eastAsia="es-MX"/>
              </w:rPr>
              <w:t xml:space="preserve"> </w:t>
            </w:r>
            <w:r>
              <w:rPr>
                <w:rFonts w:ascii="Arial" w:eastAsia="Times New Roman" w:hAnsi="Arial" w:cs="Arial"/>
                <w:color w:val="000000"/>
                <w:szCs w:val="20"/>
                <w:lang w:eastAsia="es-MX"/>
              </w:rPr>
              <w:t>de Fco. I Madero</w:t>
            </w:r>
          </w:p>
        </w:tc>
        <w:tc>
          <w:tcPr>
            <w:tcW w:w="1661" w:type="pct"/>
            <w:shd w:val="clear" w:color="auto" w:fill="auto"/>
            <w:noWrap/>
            <w:hideMark/>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Ayudas sociales a personas de escasos recursos</w:t>
            </w:r>
          </w:p>
        </w:tc>
        <w:tc>
          <w:tcPr>
            <w:tcW w:w="931" w:type="pct"/>
            <w:shd w:val="clear" w:color="auto" w:fill="auto"/>
            <w:noWrap/>
            <w:hideMark/>
          </w:tcPr>
          <w:p w:rsidR="00D05282" w:rsidRPr="00811EEC" w:rsidRDefault="00D05282" w:rsidP="004A7933">
            <w:pPr>
              <w:spacing w:after="0" w:line="240" w:lineRule="auto"/>
              <w:jc w:val="right"/>
              <w:rPr>
                <w:rFonts w:ascii="Arial" w:eastAsia="Times New Roman" w:hAnsi="Arial" w:cs="Arial"/>
                <w:color w:val="000000"/>
                <w:lang w:eastAsia="es-MX"/>
              </w:rPr>
            </w:pPr>
            <w:r w:rsidRPr="00811EEC">
              <w:rPr>
                <w:rFonts w:ascii="Arial" w:eastAsia="Times New Roman" w:hAnsi="Arial" w:cs="Arial"/>
                <w:color w:val="000000"/>
                <w:lang w:eastAsia="es-MX"/>
              </w:rPr>
              <w:t xml:space="preserve">                           $100,000.00 </w:t>
            </w:r>
          </w:p>
        </w:tc>
      </w:tr>
      <w:tr w:rsidR="00D05282" w:rsidRPr="00811EEC" w:rsidTr="004A7933">
        <w:trPr>
          <w:trHeight w:val="290"/>
        </w:trPr>
        <w:tc>
          <w:tcPr>
            <w:tcW w:w="1225" w:type="pct"/>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 xml:space="preserve">44502 </w:t>
            </w:r>
            <w:r>
              <w:rPr>
                <w:rFonts w:ascii="Arial" w:eastAsia="Times New Roman" w:hAnsi="Arial" w:cs="Arial"/>
                <w:color w:val="000000"/>
                <w:lang w:eastAsia="es-MX"/>
              </w:rPr>
              <w:t xml:space="preserve">- </w:t>
            </w:r>
            <w:r w:rsidRPr="00811EEC">
              <w:rPr>
                <w:rFonts w:ascii="Arial" w:eastAsia="Times New Roman" w:hAnsi="Arial" w:cs="Arial"/>
                <w:color w:val="000000"/>
                <w:lang w:eastAsia="es-MX"/>
              </w:rPr>
              <w:t>Ayudas sociales a instituciones sin fines de lucro.</w:t>
            </w:r>
          </w:p>
        </w:tc>
        <w:tc>
          <w:tcPr>
            <w:tcW w:w="1183" w:type="pct"/>
            <w:shd w:val="clear" w:color="auto" w:fill="auto"/>
            <w:noWrap/>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Desayunos calientes</w:t>
            </w:r>
          </w:p>
          <w:p w:rsidR="00D05282"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niños y niñas</w:t>
            </w:r>
          </w:p>
          <w:p w:rsidR="00D05282" w:rsidRDefault="00D05282" w:rsidP="004A7933">
            <w:pPr>
              <w:spacing w:after="0" w:line="240" w:lineRule="auto"/>
              <w:rPr>
                <w:rFonts w:ascii="Arial" w:eastAsia="Times New Roman" w:hAnsi="Arial" w:cs="Arial"/>
                <w:color w:val="000000"/>
                <w:lang w:eastAsia="es-MX"/>
              </w:rPr>
            </w:pPr>
          </w:p>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szCs w:val="20"/>
                <w:lang w:eastAsia="es-MX"/>
              </w:rPr>
              <w:t>Población</w:t>
            </w:r>
            <w:r>
              <w:rPr>
                <w:rFonts w:ascii="Arial" w:eastAsia="Times New Roman" w:hAnsi="Arial" w:cs="Arial"/>
                <w:color w:val="000000"/>
                <w:szCs w:val="20"/>
                <w:lang w:eastAsia="es-MX"/>
              </w:rPr>
              <w:t xml:space="preserve"> del Municipio</w:t>
            </w:r>
            <w:r w:rsidRPr="00811EEC">
              <w:rPr>
                <w:rFonts w:ascii="Arial" w:eastAsia="Times New Roman" w:hAnsi="Arial" w:cs="Arial"/>
                <w:color w:val="000000"/>
                <w:lang w:eastAsia="es-MX"/>
              </w:rPr>
              <w:t xml:space="preserve"> </w:t>
            </w:r>
            <w:r>
              <w:rPr>
                <w:rFonts w:ascii="Arial" w:eastAsia="Times New Roman" w:hAnsi="Arial" w:cs="Arial"/>
                <w:color w:val="000000"/>
                <w:szCs w:val="20"/>
                <w:lang w:eastAsia="es-MX"/>
              </w:rPr>
              <w:t>de Fco. I Madero</w:t>
            </w:r>
          </w:p>
        </w:tc>
        <w:tc>
          <w:tcPr>
            <w:tcW w:w="1661" w:type="pct"/>
            <w:shd w:val="clear" w:color="auto" w:fill="auto"/>
            <w:noWrap/>
          </w:tcPr>
          <w:p w:rsidR="00D05282" w:rsidRDefault="00D05282" w:rsidP="004A793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Programa municipal enfocado a los niños y niñas</w:t>
            </w:r>
          </w:p>
          <w:p w:rsidR="00D05282"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 xml:space="preserve"> </w:t>
            </w:r>
          </w:p>
          <w:p w:rsidR="00D05282" w:rsidRDefault="00D05282" w:rsidP="004A7933">
            <w:pPr>
              <w:spacing w:after="0" w:line="240" w:lineRule="auto"/>
              <w:rPr>
                <w:rFonts w:ascii="Arial" w:eastAsia="Times New Roman" w:hAnsi="Arial" w:cs="Arial"/>
                <w:color w:val="000000"/>
                <w:lang w:eastAsia="es-MX"/>
              </w:rPr>
            </w:pPr>
          </w:p>
          <w:p w:rsidR="00D05282" w:rsidRPr="00811EEC" w:rsidRDefault="00D05282" w:rsidP="004A793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w:t>
            </w:r>
            <w:r w:rsidRPr="00811EEC">
              <w:rPr>
                <w:rFonts w:ascii="Arial" w:eastAsia="Times New Roman" w:hAnsi="Arial" w:cs="Arial"/>
                <w:color w:val="000000"/>
                <w:lang w:eastAsia="es-MX"/>
              </w:rPr>
              <w:t>yudas sociales a personas de escasos recursos</w:t>
            </w:r>
          </w:p>
        </w:tc>
        <w:tc>
          <w:tcPr>
            <w:tcW w:w="931" w:type="pct"/>
            <w:shd w:val="clear" w:color="auto" w:fill="auto"/>
            <w:noWrap/>
          </w:tcPr>
          <w:p w:rsidR="00D05282" w:rsidRDefault="00D05282" w:rsidP="004A793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$1,327,200.00</w:t>
            </w:r>
          </w:p>
          <w:p w:rsidR="00D05282" w:rsidRDefault="00D05282" w:rsidP="004A7933">
            <w:pPr>
              <w:spacing w:after="0" w:line="240" w:lineRule="auto"/>
              <w:jc w:val="right"/>
              <w:rPr>
                <w:rFonts w:ascii="Arial" w:eastAsia="Times New Roman" w:hAnsi="Arial" w:cs="Arial"/>
                <w:color w:val="000000"/>
                <w:lang w:eastAsia="es-MX"/>
              </w:rPr>
            </w:pPr>
          </w:p>
          <w:p w:rsidR="00D05282" w:rsidRDefault="00D05282" w:rsidP="004A7933">
            <w:pPr>
              <w:spacing w:after="0" w:line="240" w:lineRule="auto"/>
              <w:jc w:val="right"/>
              <w:rPr>
                <w:rFonts w:ascii="Arial" w:eastAsia="Times New Roman" w:hAnsi="Arial" w:cs="Arial"/>
                <w:color w:val="000000"/>
                <w:lang w:eastAsia="es-MX"/>
              </w:rPr>
            </w:pPr>
          </w:p>
          <w:p w:rsidR="00D05282" w:rsidRDefault="00D05282" w:rsidP="004A7933">
            <w:pPr>
              <w:spacing w:after="0" w:line="240" w:lineRule="auto"/>
              <w:jc w:val="right"/>
              <w:rPr>
                <w:rFonts w:ascii="Arial" w:eastAsia="Times New Roman" w:hAnsi="Arial" w:cs="Arial"/>
                <w:color w:val="000000"/>
                <w:lang w:eastAsia="es-MX"/>
              </w:rPr>
            </w:pPr>
          </w:p>
          <w:p w:rsidR="00D05282" w:rsidRPr="00811EEC" w:rsidRDefault="00D05282" w:rsidP="004A793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$1,000,000.00                       </w:t>
            </w:r>
            <w:r w:rsidRPr="00811EEC">
              <w:rPr>
                <w:rFonts w:ascii="Arial" w:eastAsia="Times New Roman" w:hAnsi="Arial" w:cs="Arial"/>
                <w:color w:val="000000"/>
                <w:lang w:eastAsia="es-MX"/>
              </w:rPr>
              <w:t xml:space="preserve"> </w:t>
            </w:r>
          </w:p>
        </w:tc>
      </w:tr>
      <w:tr w:rsidR="00D05282" w:rsidRPr="00811EEC" w:rsidTr="004A7933">
        <w:trPr>
          <w:trHeight w:val="290"/>
        </w:trPr>
        <w:tc>
          <w:tcPr>
            <w:tcW w:w="1225" w:type="pct"/>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 xml:space="preserve">44801 </w:t>
            </w:r>
            <w:r>
              <w:rPr>
                <w:rFonts w:ascii="Arial" w:eastAsia="Times New Roman" w:hAnsi="Arial" w:cs="Arial"/>
                <w:color w:val="000000"/>
                <w:lang w:eastAsia="es-MX"/>
              </w:rPr>
              <w:t xml:space="preserve">- </w:t>
            </w:r>
            <w:r w:rsidRPr="00811EEC">
              <w:rPr>
                <w:rFonts w:ascii="Arial" w:eastAsia="Times New Roman" w:hAnsi="Arial" w:cs="Arial"/>
                <w:color w:val="000000"/>
                <w:lang w:eastAsia="es-MX"/>
              </w:rPr>
              <w:t>Mercancías para su distribución</w:t>
            </w:r>
          </w:p>
        </w:tc>
        <w:tc>
          <w:tcPr>
            <w:tcW w:w="1183" w:type="pct"/>
            <w:shd w:val="clear" w:color="auto" w:fill="auto"/>
            <w:noWrap/>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szCs w:val="20"/>
                <w:lang w:eastAsia="es-MX"/>
              </w:rPr>
              <w:t>Población</w:t>
            </w:r>
            <w:r>
              <w:rPr>
                <w:rFonts w:ascii="Arial" w:eastAsia="Times New Roman" w:hAnsi="Arial" w:cs="Arial"/>
                <w:color w:val="000000"/>
                <w:szCs w:val="20"/>
                <w:lang w:eastAsia="es-MX"/>
              </w:rPr>
              <w:t xml:space="preserve"> del Municipio</w:t>
            </w:r>
          </w:p>
        </w:tc>
        <w:tc>
          <w:tcPr>
            <w:tcW w:w="1661" w:type="pct"/>
            <w:shd w:val="clear" w:color="auto" w:fill="auto"/>
            <w:noWrap/>
          </w:tcPr>
          <w:p w:rsidR="00D05282" w:rsidRPr="00811EEC" w:rsidRDefault="00D05282" w:rsidP="004A7933">
            <w:pPr>
              <w:spacing w:after="0" w:line="240" w:lineRule="auto"/>
              <w:rPr>
                <w:rFonts w:ascii="Arial" w:eastAsia="Times New Roman" w:hAnsi="Arial" w:cs="Arial"/>
                <w:color w:val="000000"/>
                <w:lang w:eastAsia="es-MX"/>
              </w:rPr>
            </w:pPr>
            <w:r w:rsidRPr="00811EEC">
              <w:rPr>
                <w:rFonts w:ascii="Arial" w:eastAsia="Times New Roman" w:hAnsi="Arial" w:cs="Arial"/>
                <w:color w:val="000000"/>
                <w:lang w:eastAsia="es-MX"/>
              </w:rPr>
              <w:t>Ayudas por desastres naturales y otros siniestros</w:t>
            </w:r>
          </w:p>
        </w:tc>
        <w:tc>
          <w:tcPr>
            <w:tcW w:w="931" w:type="pct"/>
            <w:shd w:val="clear" w:color="auto" w:fill="auto"/>
            <w:noWrap/>
          </w:tcPr>
          <w:p w:rsidR="00D05282" w:rsidRPr="00811EEC" w:rsidRDefault="00D05282" w:rsidP="004A7933">
            <w:pPr>
              <w:spacing w:after="0" w:line="240" w:lineRule="auto"/>
              <w:jc w:val="right"/>
              <w:rPr>
                <w:rFonts w:ascii="Arial" w:eastAsia="Times New Roman" w:hAnsi="Arial" w:cs="Arial"/>
                <w:color w:val="000000"/>
                <w:lang w:eastAsia="es-MX"/>
              </w:rPr>
            </w:pPr>
            <w:r w:rsidRPr="00811EEC">
              <w:rPr>
                <w:rFonts w:ascii="Arial" w:eastAsia="Times New Roman" w:hAnsi="Arial" w:cs="Arial"/>
                <w:color w:val="000000"/>
                <w:lang w:eastAsia="es-MX"/>
              </w:rPr>
              <w:t xml:space="preserve">                           $200,000.00 </w:t>
            </w:r>
          </w:p>
        </w:tc>
      </w:tr>
      <w:tr w:rsidR="00D05282" w:rsidRPr="00811EEC" w:rsidTr="004A7933">
        <w:trPr>
          <w:trHeight w:val="47"/>
        </w:trPr>
        <w:tc>
          <w:tcPr>
            <w:tcW w:w="4069" w:type="pct"/>
            <w:gridSpan w:val="3"/>
            <w:shd w:val="clear" w:color="auto" w:fill="BFBFBF" w:themeFill="background1" w:themeFillShade="BF"/>
          </w:tcPr>
          <w:p w:rsidR="00D05282" w:rsidRPr="00811EEC" w:rsidRDefault="00D05282" w:rsidP="004A7933">
            <w:pPr>
              <w:spacing w:after="0" w:line="240" w:lineRule="auto"/>
              <w:jc w:val="center"/>
              <w:rPr>
                <w:rFonts w:ascii="Arial" w:eastAsia="Times New Roman" w:hAnsi="Arial" w:cs="Arial"/>
                <w:color w:val="000000"/>
                <w:lang w:eastAsia="es-MX"/>
              </w:rPr>
            </w:pPr>
            <w:r w:rsidRPr="00811EEC">
              <w:rPr>
                <w:rFonts w:ascii="Arial" w:eastAsia="Times New Roman" w:hAnsi="Arial" w:cs="Arial"/>
                <w:b/>
                <w:color w:val="000000"/>
                <w:shd w:val="clear" w:color="auto" w:fill="BFBFBF" w:themeFill="background1" w:themeFillShade="BF"/>
                <w:lang w:eastAsia="es-MX"/>
              </w:rPr>
              <w:t>Total</w:t>
            </w:r>
          </w:p>
        </w:tc>
        <w:tc>
          <w:tcPr>
            <w:tcW w:w="931" w:type="pct"/>
            <w:shd w:val="clear" w:color="auto" w:fill="BFBFBF" w:themeFill="background1" w:themeFillShade="BF"/>
            <w:noWrap/>
            <w:hideMark/>
          </w:tcPr>
          <w:p w:rsidR="00D05282" w:rsidRPr="00811EEC" w:rsidRDefault="00D05282" w:rsidP="004A7933">
            <w:pPr>
              <w:spacing w:after="0" w:line="240" w:lineRule="auto"/>
              <w:rPr>
                <w:rFonts w:ascii="Arial" w:eastAsia="Times New Roman" w:hAnsi="Arial" w:cs="Arial"/>
                <w:b/>
                <w:color w:val="000000"/>
                <w:lang w:eastAsia="es-MX"/>
              </w:rPr>
            </w:pPr>
            <w:r>
              <w:rPr>
                <w:rFonts w:ascii="Arial" w:eastAsia="Times New Roman" w:hAnsi="Arial" w:cs="Arial"/>
                <w:b/>
                <w:lang w:eastAsia="es-MX"/>
              </w:rPr>
              <w:t xml:space="preserve">  </w:t>
            </w:r>
            <w:r w:rsidRPr="00811EEC">
              <w:rPr>
                <w:rFonts w:ascii="Arial" w:eastAsia="Times New Roman" w:hAnsi="Arial" w:cs="Arial"/>
                <w:b/>
                <w:lang w:eastAsia="es-MX"/>
              </w:rPr>
              <w:t>$2,627,200.00</w:t>
            </w:r>
          </w:p>
        </w:tc>
      </w:tr>
    </w:tbl>
    <w:p w:rsidR="00D05282" w:rsidRDefault="00D05282" w:rsidP="00D05282">
      <w:pPr>
        <w:pStyle w:val="Prrafodelista"/>
        <w:spacing w:after="0"/>
        <w:ind w:left="0"/>
        <w:jc w:val="both"/>
        <w:rPr>
          <w:rFonts w:ascii="Arial" w:hAnsi="Arial" w:cs="Arial"/>
          <w:color w:val="000000"/>
        </w:rPr>
      </w:pPr>
    </w:p>
    <w:p w:rsidR="00D05282" w:rsidRPr="003F3712" w:rsidRDefault="00D05282" w:rsidP="00D05282">
      <w:pPr>
        <w:pStyle w:val="Prrafodelista"/>
        <w:spacing w:after="0"/>
        <w:ind w:left="0"/>
        <w:jc w:val="both"/>
        <w:rPr>
          <w:rFonts w:ascii="Arial" w:hAnsi="Arial" w:cs="Arial"/>
          <w:color w:val="000000"/>
        </w:rPr>
      </w:pPr>
      <w:r w:rsidRPr="003F3712">
        <w:rPr>
          <w:rFonts w:ascii="Arial" w:hAnsi="Arial" w:cs="Arial"/>
          <w:color w:val="000000"/>
        </w:rPr>
        <w:t>El registro contable de los subsidios y aportaciones deberá efectuarse al expedirse el recibo de retiro de fondos correspondientes, de tal forma que permita identificar su destino y beneficiario.</w:t>
      </w:r>
    </w:p>
    <w:p w:rsidR="00D05282" w:rsidRPr="003F3712" w:rsidRDefault="00D05282" w:rsidP="00D05282">
      <w:pPr>
        <w:pStyle w:val="Prrafodelista"/>
        <w:spacing w:after="0"/>
        <w:ind w:left="0"/>
        <w:jc w:val="both"/>
        <w:rPr>
          <w:rFonts w:ascii="Arial" w:hAnsi="Arial" w:cs="Arial"/>
          <w:color w:val="000000"/>
        </w:rPr>
      </w:pPr>
    </w:p>
    <w:p w:rsidR="00D05282" w:rsidRPr="003F3712" w:rsidRDefault="00D05282" w:rsidP="00D05282">
      <w:pPr>
        <w:pStyle w:val="Prrafodelista"/>
        <w:spacing w:after="0"/>
        <w:ind w:left="0"/>
        <w:jc w:val="both"/>
        <w:rPr>
          <w:rFonts w:ascii="Arial" w:hAnsi="Arial" w:cs="Arial"/>
          <w:color w:val="000000"/>
        </w:rPr>
      </w:pPr>
      <w:r w:rsidRPr="003F3712">
        <w:rPr>
          <w:rFonts w:ascii="Arial" w:hAnsi="Arial" w:cs="Arial"/>
          <w:color w:val="000000"/>
        </w:rPr>
        <w:t xml:space="preserve">El Presidente Municipal, mediante resolución de carácter general y previa autorización expresa del </w:t>
      </w:r>
      <w:r>
        <w:rPr>
          <w:rFonts w:ascii="Arial" w:hAnsi="Arial" w:cs="Arial"/>
          <w:color w:val="000000"/>
        </w:rPr>
        <w:t>A</w:t>
      </w:r>
      <w:r w:rsidRPr="003F3712">
        <w:rPr>
          <w:rFonts w:ascii="Arial" w:hAnsi="Arial" w:cs="Arial"/>
          <w:color w:val="000000"/>
        </w:rPr>
        <w:t>yuntamiento podrá conceder subsidios.</w:t>
      </w:r>
    </w:p>
    <w:p w:rsidR="00D05282" w:rsidRPr="003F3712" w:rsidRDefault="00D05282" w:rsidP="00D05282">
      <w:pPr>
        <w:pStyle w:val="Prrafodelista"/>
        <w:spacing w:after="0"/>
        <w:ind w:left="0"/>
        <w:jc w:val="both"/>
        <w:rPr>
          <w:rFonts w:ascii="Arial" w:hAnsi="Arial" w:cs="Arial"/>
          <w:color w:val="000000"/>
        </w:rPr>
      </w:pPr>
    </w:p>
    <w:p w:rsidR="00D05282" w:rsidRPr="003F3712" w:rsidRDefault="00D05282" w:rsidP="00D05282">
      <w:pPr>
        <w:pStyle w:val="Prrafodelista"/>
        <w:spacing w:after="0"/>
        <w:ind w:left="0"/>
        <w:jc w:val="both"/>
        <w:rPr>
          <w:rFonts w:ascii="Arial" w:hAnsi="Arial" w:cs="Arial"/>
          <w:color w:val="000000"/>
        </w:rPr>
      </w:pPr>
      <w:r w:rsidRPr="003F3712">
        <w:rPr>
          <w:rFonts w:ascii="Arial" w:hAnsi="Arial" w:cs="Arial"/>
          <w:color w:val="000000"/>
        </w:rPr>
        <w:t>Las resoluciones que dicte el Presidente Municipal, deberán señalar las contribuciones a que se refieren, así como el monto o proporción de los beneficios, y los requisitos que deban cumplirse por los beneficia</w:t>
      </w:r>
      <w:r>
        <w:rPr>
          <w:rFonts w:ascii="Arial" w:hAnsi="Arial" w:cs="Arial"/>
          <w:color w:val="000000"/>
        </w:rPr>
        <w:t>rio</w:t>
      </w:r>
      <w:r w:rsidRPr="003F3712">
        <w:rPr>
          <w:rFonts w:ascii="Arial" w:hAnsi="Arial" w:cs="Arial"/>
          <w:color w:val="000000"/>
        </w:rPr>
        <w:t>s.</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DE477F">
        <w:rPr>
          <w:rFonts w:ascii="Arial" w:hAnsi="Arial" w:cs="Arial"/>
          <w:b/>
          <w:u w:val="single"/>
        </w:rPr>
        <w:t>20</w:t>
      </w:r>
      <w:r>
        <w:rPr>
          <w:rFonts w:ascii="Arial" w:hAnsi="Arial" w:cs="Arial"/>
        </w:rPr>
        <w:t>__.-</w:t>
      </w:r>
      <w:r w:rsidRPr="003F3712">
        <w:rPr>
          <w:rFonts w:ascii="Arial" w:hAnsi="Arial" w:cs="Arial"/>
          <w:color w:val="000000"/>
        </w:rPr>
        <w:t xml:space="preserve"> El gasto previsto para prestaciones sindicales importa la cantidad de </w:t>
      </w:r>
      <w:r w:rsidRPr="00B91213">
        <w:rPr>
          <w:rFonts w:ascii="Arial" w:hAnsi="Arial" w:cs="Arial"/>
          <w:b/>
          <w:color w:val="000000"/>
        </w:rPr>
        <w:t>$</w:t>
      </w:r>
      <w:r w:rsidRPr="006317E5">
        <w:rPr>
          <w:rFonts w:ascii="Arial" w:hAnsi="Arial" w:cs="Arial"/>
          <w:b/>
          <w:color w:val="000000"/>
          <w:u w:val="single"/>
        </w:rPr>
        <w:t>2,</w:t>
      </w:r>
      <w:r>
        <w:rPr>
          <w:rFonts w:ascii="Arial" w:hAnsi="Arial" w:cs="Arial"/>
          <w:b/>
          <w:color w:val="000000"/>
          <w:u w:val="single"/>
        </w:rPr>
        <w:t>142</w:t>
      </w:r>
      <w:r w:rsidRPr="006317E5">
        <w:rPr>
          <w:rFonts w:ascii="Arial" w:hAnsi="Arial" w:cs="Arial"/>
          <w:b/>
          <w:color w:val="000000"/>
          <w:u w:val="single"/>
        </w:rPr>
        <w:t>,</w:t>
      </w:r>
      <w:r>
        <w:rPr>
          <w:rFonts w:ascii="Arial" w:hAnsi="Arial" w:cs="Arial"/>
          <w:b/>
          <w:color w:val="000000"/>
          <w:u w:val="single"/>
        </w:rPr>
        <w:t>141</w:t>
      </w:r>
      <w:r w:rsidRPr="006317E5">
        <w:rPr>
          <w:rFonts w:ascii="Arial" w:hAnsi="Arial" w:cs="Arial"/>
          <w:b/>
          <w:color w:val="000000"/>
          <w:u w:val="single"/>
        </w:rPr>
        <w:t>.</w:t>
      </w:r>
      <w:r>
        <w:rPr>
          <w:rFonts w:ascii="Arial" w:hAnsi="Arial" w:cs="Arial"/>
          <w:b/>
          <w:color w:val="000000"/>
          <w:u w:val="single"/>
        </w:rPr>
        <w:t>78</w:t>
      </w:r>
      <w:r w:rsidRPr="003F3712">
        <w:rPr>
          <w:rFonts w:ascii="Arial" w:hAnsi="Arial" w:cs="Arial"/>
          <w:color w:val="000000"/>
        </w:rPr>
        <w:t xml:space="preserve"> y se distribuye de la siguiente manera: </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center"/>
        <w:rPr>
          <w:rFonts w:ascii="Arial" w:hAnsi="Arial" w:cs="Arial"/>
          <w:b/>
        </w:rPr>
      </w:pPr>
      <w:r w:rsidRPr="003F3712">
        <w:rPr>
          <w:rFonts w:ascii="Arial" w:hAnsi="Arial" w:cs="Arial"/>
          <w:b/>
        </w:rPr>
        <w:t>Prestaciones sindicales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0"/>
        <w:gridCol w:w="2214"/>
        <w:gridCol w:w="2214"/>
      </w:tblGrid>
      <w:tr w:rsidR="00D05282" w:rsidRPr="003F3712" w:rsidTr="004A7933">
        <w:trPr>
          <w:cantSplit/>
          <w:trHeight w:val="20"/>
        </w:trPr>
        <w:tc>
          <w:tcPr>
            <w:tcW w:w="2534" w:type="pct"/>
            <w:shd w:val="clear" w:color="auto" w:fill="BFBFBF" w:themeFill="background1" w:themeFillShade="BF"/>
          </w:tcPr>
          <w:p w:rsidR="00D05282" w:rsidRPr="003F3712" w:rsidRDefault="00D05282" w:rsidP="004A7933">
            <w:pPr>
              <w:pStyle w:val="Texto"/>
              <w:spacing w:before="40" w:after="0" w:line="240" w:lineRule="auto"/>
              <w:ind w:firstLine="0"/>
              <w:jc w:val="center"/>
              <w:rPr>
                <w:b/>
              </w:rPr>
            </w:pPr>
            <w:r w:rsidRPr="003F3712">
              <w:rPr>
                <w:b/>
              </w:rPr>
              <w:t>Concepto de la Prestación</w:t>
            </w:r>
          </w:p>
        </w:tc>
        <w:tc>
          <w:tcPr>
            <w:tcW w:w="1233" w:type="pct"/>
            <w:shd w:val="clear" w:color="auto" w:fill="BFBFBF" w:themeFill="background1" w:themeFillShade="BF"/>
          </w:tcPr>
          <w:p w:rsidR="00D05282" w:rsidRPr="003F3712" w:rsidRDefault="00D05282" w:rsidP="004A7933">
            <w:pPr>
              <w:pStyle w:val="Texto"/>
              <w:spacing w:before="40" w:after="0" w:line="240" w:lineRule="auto"/>
              <w:ind w:firstLine="0"/>
              <w:jc w:val="center"/>
              <w:rPr>
                <w:b/>
              </w:rPr>
            </w:pPr>
            <w:r>
              <w:rPr>
                <w:b/>
              </w:rPr>
              <w:t>Partida Específica (COG)</w:t>
            </w:r>
          </w:p>
        </w:tc>
        <w:tc>
          <w:tcPr>
            <w:tcW w:w="1233" w:type="pct"/>
            <w:shd w:val="clear" w:color="auto" w:fill="BFBFBF" w:themeFill="background1" w:themeFillShade="BF"/>
          </w:tcPr>
          <w:p w:rsidR="00D05282" w:rsidRPr="003F3712" w:rsidRDefault="00D05282" w:rsidP="004A7933">
            <w:pPr>
              <w:pStyle w:val="Texto"/>
              <w:spacing w:before="40" w:after="0" w:line="240" w:lineRule="auto"/>
              <w:ind w:firstLine="0"/>
              <w:jc w:val="center"/>
              <w:rPr>
                <w:rFonts w:eastAsia="Times New Roman"/>
                <w:b/>
                <w:lang w:val="es-ES"/>
              </w:rPr>
            </w:pPr>
            <w:r>
              <w:rPr>
                <w:b/>
              </w:rPr>
              <w:t>Presupuesto Aprobado</w:t>
            </w:r>
          </w:p>
        </w:tc>
      </w:tr>
      <w:tr w:rsidR="00D05282" w:rsidRPr="003F3712" w:rsidTr="004A7933">
        <w:trPr>
          <w:cantSplit/>
          <w:trHeight w:val="20"/>
        </w:trPr>
        <w:tc>
          <w:tcPr>
            <w:tcW w:w="2534" w:type="pct"/>
          </w:tcPr>
          <w:p w:rsidR="00D05282" w:rsidRPr="003F3712" w:rsidRDefault="00D05282" w:rsidP="004A7933">
            <w:pPr>
              <w:pStyle w:val="Texto"/>
              <w:spacing w:before="40" w:after="0" w:line="240" w:lineRule="auto"/>
              <w:ind w:firstLine="0"/>
            </w:pPr>
            <w:r>
              <w:t>PRIMA QUINQUENAL POR AÑOS DE SERVICIO EFECTIVAMENTE PRESTADOS</w:t>
            </w:r>
          </w:p>
        </w:tc>
        <w:tc>
          <w:tcPr>
            <w:tcW w:w="1233" w:type="pct"/>
          </w:tcPr>
          <w:p w:rsidR="00D05282" w:rsidRPr="00DE477F" w:rsidRDefault="00D05282" w:rsidP="004A7933">
            <w:pPr>
              <w:pStyle w:val="Texto"/>
              <w:spacing w:before="40" w:after="0" w:line="240" w:lineRule="auto"/>
              <w:ind w:firstLine="0"/>
              <w:jc w:val="center"/>
              <w:rPr>
                <w:rFonts w:eastAsia="Times New Roman"/>
              </w:rPr>
            </w:pPr>
            <w:r>
              <w:rPr>
                <w:rFonts w:eastAsia="Times New Roman"/>
              </w:rPr>
              <w:t>13101</w:t>
            </w:r>
          </w:p>
        </w:tc>
        <w:tc>
          <w:tcPr>
            <w:tcW w:w="1233" w:type="pct"/>
          </w:tcPr>
          <w:p w:rsidR="00D05282" w:rsidRPr="003F3712" w:rsidRDefault="00D05282" w:rsidP="004A7933">
            <w:pPr>
              <w:pStyle w:val="Texto"/>
              <w:spacing w:before="40" w:after="0" w:line="240" w:lineRule="auto"/>
              <w:ind w:firstLine="0"/>
              <w:jc w:val="center"/>
              <w:rPr>
                <w:rFonts w:eastAsia="Times New Roman"/>
                <w:lang w:val="es-ES"/>
              </w:rPr>
            </w:pPr>
            <w:r>
              <w:rPr>
                <w:rFonts w:eastAsia="Times New Roman"/>
                <w:lang w:val="es-ES"/>
              </w:rPr>
              <w:t>$ 714,869.82</w:t>
            </w:r>
          </w:p>
        </w:tc>
      </w:tr>
      <w:tr w:rsidR="00D05282" w:rsidRPr="003F3712" w:rsidTr="004A7933">
        <w:trPr>
          <w:cantSplit/>
          <w:trHeight w:val="20"/>
        </w:trPr>
        <w:tc>
          <w:tcPr>
            <w:tcW w:w="2534" w:type="pct"/>
          </w:tcPr>
          <w:p w:rsidR="00D05282" w:rsidRPr="003F3712" w:rsidRDefault="00D05282" w:rsidP="004A7933">
            <w:pPr>
              <w:pStyle w:val="Texto"/>
              <w:spacing w:before="40" w:after="0" w:line="240" w:lineRule="auto"/>
              <w:ind w:firstLine="0"/>
            </w:pPr>
            <w:r>
              <w:t xml:space="preserve">AGUINALDO O GRATIFICACION DE FIN DE AÑO </w:t>
            </w:r>
          </w:p>
        </w:tc>
        <w:tc>
          <w:tcPr>
            <w:tcW w:w="1233" w:type="pct"/>
          </w:tcPr>
          <w:p w:rsidR="00D05282" w:rsidRPr="00DE477F" w:rsidRDefault="00D05282" w:rsidP="004A7933">
            <w:pPr>
              <w:pStyle w:val="Texto"/>
              <w:spacing w:before="40" w:after="0" w:line="240" w:lineRule="auto"/>
              <w:ind w:firstLine="0"/>
              <w:jc w:val="center"/>
              <w:rPr>
                <w:rFonts w:eastAsia="Times New Roman"/>
              </w:rPr>
            </w:pPr>
            <w:r>
              <w:rPr>
                <w:rFonts w:eastAsia="Times New Roman"/>
              </w:rPr>
              <w:t>13202</w:t>
            </w:r>
          </w:p>
        </w:tc>
        <w:tc>
          <w:tcPr>
            <w:tcW w:w="1233" w:type="pct"/>
          </w:tcPr>
          <w:p w:rsidR="00D05282" w:rsidRPr="003F3712" w:rsidRDefault="00D05282" w:rsidP="004A7933">
            <w:pPr>
              <w:pStyle w:val="Texto"/>
              <w:spacing w:before="40" w:after="0" w:line="240" w:lineRule="auto"/>
              <w:ind w:firstLine="0"/>
              <w:jc w:val="center"/>
              <w:rPr>
                <w:rFonts w:eastAsia="Times New Roman"/>
                <w:lang w:val="es-ES"/>
              </w:rPr>
            </w:pPr>
            <w:r>
              <w:rPr>
                <w:rFonts w:eastAsia="Times New Roman"/>
                <w:lang w:val="es-ES"/>
              </w:rPr>
              <w:t>$1,187,637.64</w:t>
            </w:r>
          </w:p>
        </w:tc>
      </w:tr>
      <w:tr w:rsidR="00D05282" w:rsidRPr="003F3712" w:rsidTr="004A7933">
        <w:trPr>
          <w:cantSplit/>
          <w:trHeight w:val="20"/>
        </w:trPr>
        <w:tc>
          <w:tcPr>
            <w:tcW w:w="2534" w:type="pct"/>
          </w:tcPr>
          <w:p w:rsidR="00D05282" w:rsidRPr="003F3712" w:rsidRDefault="00D05282" w:rsidP="004A7933">
            <w:pPr>
              <w:pStyle w:val="Texto"/>
              <w:spacing w:before="40" w:after="0" w:line="240" w:lineRule="auto"/>
              <w:ind w:firstLine="0"/>
            </w:pPr>
            <w:r>
              <w:t>PRIMA VACACIONAL Y DOMINICAL</w:t>
            </w:r>
          </w:p>
        </w:tc>
        <w:tc>
          <w:tcPr>
            <w:tcW w:w="1233" w:type="pct"/>
          </w:tcPr>
          <w:p w:rsidR="00D05282" w:rsidRPr="007F2FF3" w:rsidRDefault="00D05282" w:rsidP="004A7933">
            <w:pPr>
              <w:pStyle w:val="Texto"/>
              <w:spacing w:before="40" w:after="0" w:line="240" w:lineRule="auto"/>
              <w:ind w:firstLine="0"/>
              <w:jc w:val="center"/>
              <w:rPr>
                <w:rFonts w:eastAsia="Times New Roman"/>
              </w:rPr>
            </w:pPr>
            <w:r>
              <w:rPr>
                <w:rFonts w:eastAsia="Times New Roman"/>
              </w:rPr>
              <w:t>13204</w:t>
            </w:r>
          </w:p>
        </w:tc>
        <w:tc>
          <w:tcPr>
            <w:tcW w:w="1233" w:type="pct"/>
          </w:tcPr>
          <w:p w:rsidR="00D05282" w:rsidRPr="003F3712" w:rsidRDefault="00D05282" w:rsidP="004A7933">
            <w:pPr>
              <w:pStyle w:val="Texto"/>
              <w:spacing w:before="40" w:after="0" w:line="240" w:lineRule="auto"/>
              <w:ind w:firstLine="0"/>
              <w:jc w:val="center"/>
              <w:rPr>
                <w:rFonts w:eastAsia="Times New Roman"/>
                <w:lang w:val="es-ES"/>
              </w:rPr>
            </w:pPr>
            <w:r>
              <w:rPr>
                <w:rFonts w:eastAsia="Times New Roman"/>
                <w:lang w:val="es-ES"/>
              </w:rPr>
              <w:t>$  239,634.32</w:t>
            </w:r>
          </w:p>
        </w:tc>
      </w:tr>
      <w:tr w:rsidR="00D05282" w:rsidRPr="003F3712" w:rsidTr="004A7933">
        <w:trPr>
          <w:trHeight w:val="39"/>
        </w:trPr>
        <w:tc>
          <w:tcPr>
            <w:tcW w:w="3767" w:type="pct"/>
            <w:gridSpan w:val="2"/>
            <w:shd w:val="clear" w:color="auto" w:fill="BFBFBF" w:themeFill="background1" w:themeFillShade="BF"/>
            <w:noWrap/>
            <w:vAlign w:val="bottom"/>
            <w:hideMark/>
          </w:tcPr>
          <w:p w:rsidR="00D05282" w:rsidRPr="003F3712" w:rsidRDefault="00D05282" w:rsidP="004A7933">
            <w:pPr>
              <w:spacing w:after="0" w:line="240" w:lineRule="auto"/>
              <w:jc w:val="center"/>
              <w:rPr>
                <w:rFonts w:ascii="Arial" w:eastAsia="Times New Roman" w:hAnsi="Arial" w:cs="Arial"/>
                <w:color w:val="000000"/>
                <w:lang w:eastAsia="es-MX"/>
              </w:rPr>
            </w:pPr>
            <w:r w:rsidRPr="003F3712">
              <w:rPr>
                <w:rFonts w:ascii="Arial" w:eastAsia="Times New Roman" w:hAnsi="Arial" w:cs="Arial"/>
                <w:b/>
                <w:color w:val="000000"/>
                <w:shd w:val="clear" w:color="auto" w:fill="BFBFBF" w:themeFill="background1" w:themeFillShade="BF"/>
                <w:lang w:eastAsia="es-MX"/>
              </w:rPr>
              <w:t>Total</w:t>
            </w:r>
          </w:p>
        </w:tc>
        <w:tc>
          <w:tcPr>
            <w:tcW w:w="1233" w:type="pct"/>
            <w:shd w:val="clear" w:color="auto" w:fill="BFBFBF" w:themeFill="background1" w:themeFillShade="BF"/>
            <w:noWrap/>
            <w:vAlign w:val="bottom"/>
            <w:hideMark/>
          </w:tcPr>
          <w:p w:rsidR="00D05282" w:rsidRPr="006B68ED" w:rsidRDefault="00D05282" w:rsidP="004A7933">
            <w:pPr>
              <w:spacing w:after="0" w:line="240" w:lineRule="auto"/>
              <w:jc w:val="center"/>
              <w:rPr>
                <w:rFonts w:ascii="Arial" w:eastAsia="Times New Roman" w:hAnsi="Arial" w:cs="Arial"/>
                <w:b/>
                <w:color w:val="000000"/>
                <w:lang w:eastAsia="es-MX"/>
              </w:rPr>
            </w:pPr>
            <w:r w:rsidRPr="006B68ED">
              <w:rPr>
                <w:rFonts w:ascii="Arial" w:eastAsia="Times New Roman" w:hAnsi="Arial" w:cs="Arial"/>
                <w:b/>
                <w:color w:val="000000"/>
                <w:lang w:eastAsia="es-MX"/>
              </w:rPr>
              <w:t>$ 2,</w:t>
            </w:r>
            <w:r>
              <w:rPr>
                <w:rFonts w:ascii="Arial" w:eastAsia="Times New Roman" w:hAnsi="Arial" w:cs="Arial"/>
                <w:b/>
                <w:color w:val="000000"/>
                <w:lang w:eastAsia="es-MX"/>
              </w:rPr>
              <w:t>142</w:t>
            </w:r>
            <w:r w:rsidRPr="006B68ED">
              <w:rPr>
                <w:rFonts w:ascii="Arial" w:eastAsia="Times New Roman" w:hAnsi="Arial" w:cs="Arial"/>
                <w:b/>
                <w:color w:val="000000"/>
                <w:lang w:eastAsia="es-MX"/>
              </w:rPr>
              <w:t>,</w:t>
            </w:r>
            <w:r>
              <w:rPr>
                <w:rFonts w:ascii="Arial" w:eastAsia="Times New Roman" w:hAnsi="Arial" w:cs="Arial"/>
                <w:b/>
                <w:color w:val="000000"/>
                <w:lang w:eastAsia="es-MX"/>
              </w:rPr>
              <w:t>141</w:t>
            </w:r>
            <w:r w:rsidRPr="006B68ED">
              <w:rPr>
                <w:rFonts w:ascii="Arial" w:eastAsia="Times New Roman" w:hAnsi="Arial" w:cs="Arial"/>
                <w:b/>
                <w:color w:val="000000"/>
                <w:lang w:eastAsia="es-MX"/>
              </w:rPr>
              <w:t>.</w:t>
            </w:r>
            <w:r>
              <w:rPr>
                <w:rFonts w:ascii="Arial" w:eastAsia="Times New Roman" w:hAnsi="Arial" w:cs="Arial"/>
                <w:b/>
                <w:color w:val="000000"/>
                <w:lang w:eastAsia="es-MX"/>
              </w:rPr>
              <w:t>78</w:t>
            </w:r>
          </w:p>
        </w:tc>
      </w:tr>
    </w:tbl>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846E73">
        <w:rPr>
          <w:rFonts w:ascii="Arial" w:hAnsi="Arial" w:cs="Arial"/>
          <w:b/>
          <w:u w:val="single"/>
        </w:rPr>
        <w:t>21</w:t>
      </w:r>
      <w:r>
        <w:rPr>
          <w:rFonts w:ascii="Arial" w:hAnsi="Arial" w:cs="Arial"/>
        </w:rPr>
        <w:t>_.-</w:t>
      </w:r>
      <w:r w:rsidRPr="003F3712">
        <w:rPr>
          <w:rFonts w:ascii="Arial" w:hAnsi="Arial" w:cs="Arial"/>
          <w:color w:val="000000"/>
        </w:rPr>
        <w:t xml:space="preserve">El gasto contemplado en el presente </w:t>
      </w:r>
      <w:r w:rsidRPr="00032DB2">
        <w:rPr>
          <w:rFonts w:ascii="Arial" w:hAnsi="Arial" w:cs="Arial"/>
        </w:rPr>
        <w:t xml:space="preserve">presupuesto corresponde únicamente al ejercicio fiscal 2015 y no cuenta con partidas que se encuentren relacionadas </w:t>
      </w:r>
      <w:r w:rsidRPr="003F3712">
        <w:rPr>
          <w:rFonts w:ascii="Arial" w:hAnsi="Arial" w:cs="Arial"/>
          <w:color w:val="000000"/>
        </w:rPr>
        <w:t>con erogaciones plurianuales.</w:t>
      </w:r>
    </w:p>
    <w:p w:rsidR="00D05282" w:rsidRDefault="00D05282" w:rsidP="00D05282">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1839"/>
        <w:gridCol w:w="2088"/>
        <w:gridCol w:w="2074"/>
      </w:tblGrid>
      <w:tr w:rsidR="00D05282" w:rsidRPr="005A42EA" w:rsidTr="004A7933">
        <w:trPr>
          <w:trHeight w:val="560"/>
        </w:trPr>
        <w:tc>
          <w:tcPr>
            <w:tcW w:w="1658" w:type="pct"/>
            <w:shd w:val="clear" w:color="000000" w:fill="BFBFBF"/>
            <w:vAlign w:val="center"/>
            <w:hideMark/>
          </w:tcPr>
          <w:p w:rsidR="00D05282" w:rsidRPr="005A42EA" w:rsidRDefault="00D05282" w:rsidP="004A7933">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Partida Específica (COG)/Nombre del Programa</w:t>
            </w:r>
          </w:p>
        </w:tc>
        <w:tc>
          <w:tcPr>
            <w:tcW w:w="1024" w:type="pct"/>
            <w:shd w:val="clear" w:color="000000" w:fill="BFBFBF"/>
            <w:vAlign w:val="center"/>
            <w:hideMark/>
          </w:tcPr>
          <w:p w:rsidR="00D05282" w:rsidRPr="005A42EA" w:rsidRDefault="00D05282" w:rsidP="004A7933">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Presupuesto Aprobado Años Anteriores</w:t>
            </w:r>
          </w:p>
        </w:tc>
        <w:tc>
          <w:tcPr>
            <w:tcW w:w="1163" w:type="pct"/>
            <w:shd w:val="clear" w:color="000000" w:fill="BFBFBF"/>
            <w:vAlign w:val="center"/>
            <w:hideMark/>
          </w:tcPr>
          <w:p w:rsidR="00D05282" w:rsidRPr="005A42EA" w:rsidRDefault="00D05282" w:rsidP="004A7933">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Presupuesto Aprobado para el año 2015</w:t>
            </w:r>
          </w:p>
        </w:tc>
        <w:tc>
          <w:tcPr>
            <w:tcW w:w="1155" w:type="pct"/>
            <w:shd w:val="clear" w:color="000000" w:fill="BFBFBF"/>
            <w:vAlign w:val="center"/>
            <w:hideMark/>
          </w:tcPr>
          <w:p w:rsidR="00D05282" w:rsidRPr="005A42EA" w:rsidRDefault="00D05282" w:rsidP="004A7933">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Presupuesto Aprobado Años Posteriores</w:t>
            </w:r>
          </w:p>
        </w:tc>
      </w:tr>
      <w:tr w:rsidR="00D05282" w:rsidRPr="005A42EA" w:rsidTr="004A7933">
        <w:trPr>
          <w:trHeight w:val="290"/>
        </w:trPr>
        <w:tc>
          <w:tcPr>
            <w:tcW w:w="1658" w:type="pct"/>
            <w:shd w:val="clear" w:color="auto" w:fill="auto"/>
            <w:vAlign w:val="center"/>
            <w:hideMark/>
          </w:tcPr>
          <w:p w:rsidR="00D05282" w:rsidRPr="005A42EA" w:rsidRDefault="00D05282" w:rsidP="004A793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val="es-ES" w:eastAsia="es-MX"/>
              </w:rPr>
              <w:t>N/A</w:t>
            </w:r>
          </w:p>
        </w:tc>
        <w:tc>
          <w:tcPr>
            <w:tcW w:w="1024" w:type="pct"/>
            <w:shd w:val="clear" w:color="auto" w:fill="auto"/>
            <w:vAlign w:val="center"/>
            <w:hideMark/>
          </w:tcPr>
          <w:p w:rsidR="00D05282" w:rsidRPr="005A42EA" w:rsidRDefault="00D05282" w:rsidP="004A7933">
            <w:pPr>
              <w:spacing w:after="0" w:line="240" w:lineRule="auto"/>
              <w:jc w:val="right"/>
              <w:rPr>
                <w:rFonts w:ascii="Arial" w:eastAsia="Times New Roman" w:hAnsi="Arial" w:cs="Arial"/>
                <w:color w:val="000000"/>
                <w:lang w:eastAsia="es-MX"/>
              </w:rPr>
            </w:pPr>
            <w:r w:rsidRPr="005A42EA">
              <w:rPr>
                <w:rFonts w:ascii="Arial" w:eastAsia="Times New Roman" w:hAnsi="Arial" w:cs="Arial"/>
                <w:color w:val="000000"/>
                <w:lang w:val="es-ES" w:eastAsia="es-MX"/>
              </w:rPr>
              <w:t>  </w:t>
            </w:r>
            <w:r>
              <w:rPr>
                <w:rFonts w:ascii="Arial" w:eastAsia="Times New Roman" w:hAnsi="Arial" w:cs="Arial"/>
                <w:color w:val="000000"/>
                <w:lang w:val="es-ES" w:eastAsia="es-MX"/>
              </w:rPr>
              <w:t>$0.00</w:t>
            </w:r>
          </w:p>
        </w:tc>
        <w:tc>
          <w:tcPr>
            <w:tcW w:w="1163" w:type="pct"/>
            <w:shd w:val="clear" w:color="auto" w:fill="auto"/>
            <w:vAlign w:val="center"/>
            <w:hideMark/>
          </w:tcPr>
          <w:p w:rsidR="00D05282" w:rsidRPr="005A42EA" w:rsidRDefault="00D05282" w:rsidP="004A7933">
            <w:pPr>
              <w:spacing w:after="0" w:line="240" w:lineRule="auto"/>
              <w:jc w:val="right"/>
              <w:rPr>
                <w:rFonts w:ascii="Arial" w:eastAsia="Times New Roman" w:hAnsi="Arial" w:cs="Arial"/>
                <w:color w:val="000000"/>
                <w:lang w:eastAsia="es-MX"/>
              </w:rPr>
            </w:pPr>
            <w:r w:rsidRPr="005A42EA">
              <w:rPr>
                <w:rFonts w:ascii="Arial" w:eastAsia="Times New Roman" w:hAnsi="Arial" w:cs="Arial"/>
                <w:color w:val="000000"/>
                <w:lang w:val="es-ES" w:eastAsia="es-MX"/>
              </w:rPr>
              <w:t>  </w:t>
            </w:r>
            <w:r>
              <w:rPr>
                <w:rFonts w:ascii="Arial" w:eastAsia="Times New Roman" w:hAnsi="Arial" w:cs="Arial"/>
                <w:color w:val="000000"/>
                <w:lang w:val="es-ES" w:eastAsia="es-MX"/>
              </w:rPr>
              <w:t>$0.00</w:t>
            </w:r>
          </w:p>
        </w:tc>
        <w:tc>
          <w:tcPr>
            <w:tcW w:w="1155" w:type="pct"/>
            <w:shd w:val="clear" w:color="auto" w:fill="auto"/>
            <w:vAlign w:val="center"/>
            <w:hideMark/>
          </w:tcPr>
          <w:p w:rsidR="00D05282" w:rsidRPr="005A42EA" w:rsidRDefault="00D05282" w:rsidP="004A7933">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ES" w:eastAsia="es-MX"/>
              </w:rPr>
              <w:t>$0.00</w:t>
            </w:r>
          </w:p>
        </w:tc>
      </w:tr>
      <w:tr w:rsidR="00D05282" w:rsidRPr="005A42EA" w:rsidTr="004A7933">
        <w:trPr>
          <w:trHeight w:val="290"/>
        </w:trPr>
        <w:tc>
          <w:tcPr>
            <w:tcW w:w="1658" w:type="pct"/>
            <w:shd w:val="clear" w:color="000000" w:fill="BFBFBF"/>
            <w:vAlign w:val="center"/>
            <w:hideMark/>
          </w:tcPr>
          <w:p w:rsidR="00D05282" w:rsidRPr="005A42EA" w:rsidRDefault="00D05282" w:rsidP="004A7933">
            <w:pPr>
              <w:spacing w:after="0" w:line="240" w:lineRule="auto"/>
              <w:jc w:val="center"/>
              <w:rPr>
                <w:rFonts w:ascii="Arial" w:eastAsia="Times New Roman" w:hAnsi="Arial" w:cs="Arial"/>
                <w:b/>
                <w:bCs/>
                <w:color w:val="000000"/>
                <w:lang w:eastAsia="es-MX"/>
              </w:rPr>
            </w:pPr>
            <w:r w:rsidRPr="005A42EA">
              <w:rPr>
                <w:rFonts w:ascii="Arial" w:eastAsia="Times New Roman" w:hAnsi="Arial" w:cs="Arial"/>
                <w:b/>
                <w:bCs/>
                <w:color w:val="000000"/>
                <w:lang w:eastAsia="es-MX"/>
              </w:rPr>
              <w:t>Totales</w:t>
            </w:r>
          </w:p>
        </w:tc>
        <w:tc>
          <w:tcPr>
            <w:tcW w:w="1024" w:type="pct"/>
            <w:shd w:val="clear" w:color="000000" w:fill="BFBFBF"/>
            <w:vAlign w:val="center"/>
            <w:hideMark/>
          </w:tcPr>
          <w:p w:rsidR="00D05282" w:rsidRPr="007D5E21" w:rsidRDefault="00D05282" w:rsidP="004A7933">
            <w:pPr>
              <w:spacing w:after="0" w:line="240" w:lineRule="auto"/>
              <w:jc w:val="right"/>
              <w:rPr>
                <w:rFonts w:ascii="Arial" w:eastAsia="Times New Roman" w:hAnsi="Arial" w:cs="Arial"/>
                <w:b/>
                <w:color w:val="000000"/>
                <w:lang w:eastAsia="es-MX"/>
              </w:rPr>
            </w:pPr>
            <w:r w:rsidRPr="007D5E21">
              <w:rPr>
                <w:rFonts w:ascii="Arial" w:eastAsia="Times New Roman" w:hAnsi="Arial" w:cs="Arial"/>
                <w:b/>
                <w:color w:val="000000"/>
                <w:lang w:val="es-ES" w:eastAsia="es-MX"/>
              </w:rPr>
              <w:t>$0.00</w:t>
            </w:r>
          </w:p>
        </w:tc>
        <w:tc>
          <w:tcPr>
            <w:tcW w:w="1163" w:type="pct"/>
            <w:shd w:val="clear" w:color="000000" w:fill="BFBFBF"/>
            <w:vAlign w:val="center"/>
            <w:hideMark/>
          </w:tcPr>
          <w:p w:rsidR="00D05282" w:rsidRPr="007D5E21" w:rsidRDefault="00D05282" w:rsidP="004A7933">
            <w:pPr>
              <w:spacing w:after="0" w:line="240" w:lineRule="auto"/>
              <w:jc w:val="right"/>
              <w:rPr>
                <w:rFonts w:ascii="Arial" w:eastAsia="Times New Roman" w:hAnsi="Arial" w:cs="Arial"/>
                <w:b/>
                <w:color w:val="000000"/>
                <w:lang w:eastAsia="es-MX"/>
              </w:rPr>
            </w:pPr>
            <w:r w:rsidRPr="007D5E21">
              <w:rPr>
                <w:rFonts w:ascii="Arial" w:eastAsia="Times New Roman" w:hAnsi="Arial" w:cs="Arial"/>
                <w:b/>
                <w:color w:val="000000"/>
                <w:lang w:val="es-ES" w:eastAsia="es-MX"/>
              </w:rPr>
              <w:t>  $0.00</w:t>
            </w:r>
          </w:p>
        </w:tc>
        <w:tc>
          <w:tcPr>
            <w:tcW w:w="1155" w:type="pct"/>
            <w:shd w:val="clear" w:color="000000" w:fill="BFBFBF"/>
            <w:vAlign w:val="center"/>
            <w:hideMark/>
          </w:tcPr>
          <w:p w:rsidR="00D05282" w:rsidRPr="007D5E21" w:rsidRDefault="00D05282" w:rsidP="004A7933">
            <w:pPr>
              <w:spacing w:after="0" w:line="240" w:lineRule="auto"/>
              <w:jc w:val="right"/>
              <w:rPr>
                <w:rFonts w:ascii="Arial" w:eastAsia="Times New Roman" w:hAnsi="Arial" w:cs="Arial"/>
                <w:b/>
                <w:color w:val="000000"/>
                <w:lang w:eastAsia="es-MX"/>
              </w:rPr>
            </w:pPr>
            <w:r w:rsidRPr="007D5E21">
              <w:rPr>
                <w:rFonts w:ascii="Arial" w:eastAsia="Times New Roman" w:hAnsi="Arial" w:cs="Arial"/>
                <w:b/>
                <w:color w:val="000000"/>
                <w:lang w:val="es-ES" w:eastAsia="es-MX"/>
              </w:rPr>
              <w:t>  $0.00</w:t>
            </w:r>
          </w:p>
        </w:tc>
      </w:tr>
    </w:tbl>
    <w:p w:rsidR="00D0528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rPr>
      </w:pPr>
      <w:r w:rsidRPr="003F3712">
        <w:rPr>
          <w:rFonts w:ascii="Arial" w:hAnsi="Arial" w:cs="Arial"/>
        </w:rPr>
        <w:t xml:space="preserve">Artículo </w:t>
      </w:r>
      <w:r w:rsidRPr="002E41E0">
        <w:rPr>
          <w:rFonts w:ascii="Arial" w:hAnsi="Arial" w:cs="Arial"/>
        </w:rPr>
        <w:t>_</w:t>
      </w:r>
      <w:r w:rsidRPr="00846E73">
        <w:rPr>
          <w:rFonts w:ascii="Arial" w:hAnsi="Arial" w:cs="Arial"/>
          <w:b/>
          <w:u w:val="single"/>
        </w:rPr>
        <w:t>22</w:t>
      </w:r>
      <w:r w:rsidRPr="002E41E0">
        <w:rPr>
          <w:rFonts w:ascii="Arial" w:hAnsi="Arial" w:cs="Arial"/>
        </w:rPr>
        <w:t xml:space="preserve">_.- </w:t>
      </w:r>
      <w:r w:rsidRPr="00E075D7">
        <w:rPr>
          <w:rFonts w:ascii="Arial" w:hAnsi="Arial" w:cs="Arial"/>
        </w:rPr>
        <w:t xml:space="preserve">El municipio de </w:t>
      </w:r>
      <w:r>
        <w:rPr>
          <w:rFonts w:ascii="Arial" w:hAnsi="Arial" w:cs="Arial"/>
        </w:rPr>
        <w:t>Francisco I. Madero</w:t>
      </w:r>
      <w:r w:rsidRPr="00E075D7">
        <w:rPr>
          <w:rFonts w:ascii="Arial" w:hAnsi="Arial" w:cs="Arial"/>
        </w:rPr>
        <w:t>, no desglosa pago para contratos de asociaciones público privadas, en el presupuesto de egresos del ejercicio 201</w:t>
      </w:r>
      <w:r>
        <w:rPr>
          <w:rFonts w:ascii="Arial" w:hAnsi="Arial" w:cs="Arial"/>
        </w:rPr>
        <w:t>5</w:t>
      </w:r>
      <w:r w:rsidRPr="00E075D7">
        <w:rPr>
          <w:rFonts w:ascii="Arial" w:hAnsi="Arial" w:cs="Arial"/>
        </w:rPr>
        <w:t>, debido a que el municipio no tiene contratos suscritos al amparo de la Ley de Proyectos para Prestación de Servicios para el Estado Libre y Soberano de Coahuila de Zaragoza, publicada el 11 de septiembre de 2007 en el Periódico Oficial del Gobierno del Estado de Coahuila, la cual regula las asociaciones público privadas en Coahuila, por lo que no existen compromisos plurianuales ligados a Proyectos para Prestación de Servicios (PPS).</w:t>
      </w:r>
    </w:p>
    <w:p w:rsidR="00D05282" w:rsidRDefault="00D05282" w:rsidP="00D05282">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993"/>
        <w:gridCol w:w="1702"/>
        <w:gridCol w:w="1277"/>
        <w:gridCol w:w="1982"/>
        <w:gridCol w:w="1963"/>
      </w:tblGrid>
      <w:tr w:rsidR="00D05282" w:rsidRPr="00EC0C01" w:rsidTr="004A7933">
        <w:trPr>
          <w:trHeight w:val="290"/>
        </w:trPr>
        <w:tc>
          <w:tcPr>
            <w:tcW w:w="5000" w:type="pct"/>
            <w:gridSpan w:val="6"/>
            <w:shd w:val="clear" w:color="auto" w:fill="D9D9D9" w:themeFill="background1" w:themeFillShade="D9"/>
            <w:noWrap/>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 xml:space="preserve">Proyectos para Prestación de Servicios </w:t>
            </w:r>
          </w:p>
        </w:tc>
      </w:tr>
      <w:tr w:rsidR="00D05282" w:rsidRPr="00EC0C01" w:rsidTr="004A7933">
        <w:trPr>
          <w:trHeight w:val="290"/>
        </w:trPr>
        <w:tc>
          <w:tcPr>
            <w:tcW w:w="1144" w:type="pct"/>
            <w:gridSpan w:val="2"/>
            <w:shd w:val="clear" w:color="auto" w:fill="D9D9D9" w:themeFill="background1" w:themeFillShade="D9"/>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Contrato</w:t>
            </w:r>
          </w:p>
        </w:tc>
        <w:tc>
          <w:tcPr>
            <w:tcW w:w="948" w:type="pct"/>
            <w:vMerge w:val="restart"/>
            <w:shd w:val="clear" w:color="auto" w:fill="D9D9D9" w:themeFill="background1" w:themeFillShade="D9"/>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Proyecto para Prestación de Servicios</w:t>
            </w:r>
          </w:p>
        </w:tc>
        <w:tc>
          <w:tcPr>
            <w:tcW w:w="711" w:type="pct"/>
            <w:vMerge w:val="restart"/>
            <w:shd w:val="clear" w:color="auto" w:fill="D9D9D9" w:themeFill="background1" w:themeFillShade="D9"/>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Plazo del Contrato</w:t>
            </w:r>
          </w:p>
        </w:tc>
        <w:tc>
          <w:tcPr>
            <w:tcW w:w="1104" w:type="pct"/>
            <w:vMerge w:val="restart"/>
            <w:shd w:val="clear" w:color="auto" w:fill="D9D9D9" w:themeFill="background1" w:themeFillShade="D9"/>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Contraprestación Anual Convenida para el año 2015</w:t>
            </w:r>
          </w:p>
        </w:tc>
        <w:tc>
          <w:tcPr>
            <w:tcW w:w="1093" w:type="pct"/>
            <w:vMerge w:val="restart"/>
            <w:shd w:val="clear" w:color="auto" w:fill="D9D9D9" w:themeFill="background1" w:themeFillShade="D9"/>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Contraprestación Total Convenida en el Contrato</w:t>
            </w:r>
          </w:p>
        </w:tc>
      </w:tr>
      <w:tr w:rsidR="00D05282" w:rsidRPr="00EC0C01" w:rsidTr="004A7933">
        <w:trPr>
          <w:trHeight w:val="290"/>
        </w:trPr>
        <w:tc>
          <w:tcPr>
            <w:tcW w:w="591" w:type="pct"/>
            <w:shd w:val="clear" w:color="auto" w:fill="D9D9D9" w:themeFill="background1" w:themeFillShade="D9"/>
            <w:noWrap/>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Número</w:t>
            </w:r>
          </w:p>
        </w:tc>
        <w:tc>
          <w:tcPr>
            <w:tcW w:w="553" w:type="pct"/>
            <w:shd w:val="clear" w:color="auto" w:fill="D9D9D9" w:themeFill="background1" w:themeFillShade="D9"/>
            <w:noWrap/>
            <w:vAlign w:val="center"/>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Fecha</w:t>
            </w:r>
          </w:p>
        </w:tc>
        <w:tc>
          <w:tcPr>
            <w:tcW w:w="948" w:type="pct"/>
            <w:vMerge/>
            <w:vAlign w:val="center"/>
            <w:hideMark/>
          </w:tcPr>
          <w:p w:rsidR="00D05282" w:rsidRPr="00C75216" w:rsidRDefault="00D05282" w:rsidP="004A7933">
            <w:pPr>
              <w:spacing w:after="0" w:line="240" w:lineRule="auto"/>
              <w:rPr>
                <w:rFonts w:ascii="Arial" w:eastAsia="Times New Roman" w:hAnsi="Arial" w:cs="Arial"/>
                <w:b/>
                <w:bCs/>
                <w:color w:val="000000"/>
                <w:lang w:eastAsia="es-MX"/>
              </w:rPr>
            </w:pPr>
          </w:p>
        </w:tc>
        <w:tc>
          <w:tcPr>
            <w:tcW w:w="711" w:type="pct"/>
            <w:vMerge/>
            <w:vAlign w:val="center"/>
            <w:hideMark/>
          </w:tcPr>
          <w:p w:rsidR="00D05282" w:rsidRPr="00C75216" w:rsidRDefault="00D05282" w:rsidP="004A7933">
            <w:pPr>
              <w:spacing w:after="0" w:line="240" w:lineRule="auto"/>
              <w:rPr>
                <w:rFonts w:ascii="Arial" w:eastAsia="Times New Roman" w:hAnsi="Arial" w:cs="Arial"/>
                <w:b/>
                <w:bCs/>
                <w:color w:val="000000"/>
                <w:lang w:eastAsia="es-MX"/>
              </w:rPr>
            </w:pPr>
          </w:p>
        </w:tc>
        <w:tc>
          <w:tcPr>
            <w:tcW w:w="1104" w:type="pct"/>
            <w:vMerge/>
            <w:vAlign w:val="center"/>
            <w:hideMark/>
          </w:tcPr>
          <w:p w:rsidR="00D05282" w:rsidRPr="00C75216" w:rsidRDefault="00D05282" w:rsidP="004A7933">
            <w:pPr>
              <w:spacing w:after="0" w:line="240" w:lineRule="auto"/>
              <w:rPr>
                <w:rFonts w:ascii="Arial" w:eastAsia="Times New Roman" w:hAnsi="Arial" w:cs="Arial"/>
                <w:b/>
                <w:bCs/>
                <w:color w:val="000000"/>
                <w:lang w:eastAsia="es-MX"/>
              </w:rPr>
            </w:pPr>
          </w:p>
        </w:tc>
        <w:tc>
          <w:tcPr>
            <w:tcW w:w="1093" w:type="pct"/>
            <w:vMerge/>
            <w:vAlign w:val="center"/>
            <w:hideMark/>
          </w:tcPr>
          <w:p w:rsidR="00D05282" w:rsidRPr="00C75216" w:rsidRDefault="00D05282" w:rsidP="004A7933">
            <w:pPr>
              <w:spacing w:after="0" w:line="240" w:lineRule="auto"/>
              <w:rPr>
                <w:rFonts w:ascii="Arial" w:eastAsia="Times New Roman" w:hAnsi="Arial" w:cs="Arial"/>
                <w:b/>
                <w:bCs/>
                <w:color w:val="000000"/>
                <w:lang w:eastAsia="es-MX"/>
              </w:rPr>
            </w:pPr>
          </w:p>
        </w:tc>
      </w:tr>
      <w:tr w:rsidR="00D05282" w:rsidRPr="00EC0C01" w:rsidTr="004A7933">
        <w:trPr>
          <w:trHeight w:val="290"/>
        </w:trPr>
        <w:tc>
          <w:tcPr>
            <w:tcW w:w="2803" w:type="pct"/>
            <w:gridSpan w:val="4"/>
            <w:vMerge w:val="restart"/>
            <w:shd w:val="clear" w:color="auto" w:fill="auto"/>
            <w:noWrap/>
            <w:vAlign w:val="bottom"/>
            <w:hideMark/>
          </w:tcPr>
          <w:p w:rsidR="00D05282" w:rsidRPr="00C75216" w:rsidRDefault="00D05282" w:rsidP="004A7933">
            <w:pPr>
              <w:spacing w:after="0" w:line="240" w:lineRule="auto"/>
              <w:rPr>
                <w:rFonts w:ascii="Arial" w:eastAsia="Times New Roman" w:hAnsi="Arial" w:cs="Arial"/>
                <w:color w:val="000000"/>
                <w:sz w:val="24"/>
                <w:lang w:eastAsia="es-MX"/>
              </w:rPr>
            </w:pPr>
            <w:r w:rsidRPr="00C75216">
              <w:rPr>
                <w:rFonts w:ascii="Arial" w:eastAsia="Times New Roman" w:hAnsi="Arial" w:cs="Arial"/>
                <w:lang w:eastAsia="es-MX"/>
              </w:rPr>
              <w:t xml:space="preserve">No se tienen suscritos contratos de </w:t>
            </w:r>
            <w:r w:rsidRPr="00C75216">
              <w:rPr>
                <w:rFonts w:ascii="Arial" w:hAnsi="Arial" w:cs="Arial"/>
              </w:rPr>
              <w:t>Proyectos para Prestación de Servicios (PPS)</w:t>
            </w:r>
          </w:p>
          <w:p w:rsidR="00D05282" w:rsidRPr="00C75216" w:rsidRDefault="00D05282" w:rsidP="004A7933">
            <w:pPr>
              <w:spacing w:after="0" w:line="240" w:lineRule="auto"/>
              <w:rPr>
                <w:rFonts w:ascii="Arial" w:eastAsia="Times New Roman" w:hAnsi="Arial" w:cs="Arial"/>
                <w:color w:val="000000"/>
                <w:lang w:eastAsia="es-MX"/>
              </w:rPr>
            </w:pPr>
            <w:r w:rsidRPr="00C75216">
              <w:rPr>
                <w:rFonts w:ascii="Arial" w:eastAsia="Times New Roman" w:hAnsi="Arial" w:cs="Arial"/>
                <w:color w:val="000000"/>
                <w:lang w:eastAsia="es-MX"/>
              </w:rPr>
              <w:t> </w:t>
            </w:r>
          </w:p>
        </w:tc>
        <w:tc>
          <w:tcPr>
            <w:tcW w:w="1104" w:type="pct"/>
            <w:shd w:val="clear" w:color="auto" w:fill="auto"/>
            <w:noWrap/>
            <w:vAlign w:val="bottom"/>
            <w:hideMark/>
          </w:tcPr>
          <w:p w:rsidR="00D05282" w:rsidRPr="00570F75" w:rsidRDefault="00D05282" w:rsidP="004A7933">
            <w:pPr>
              <w:spacing w:after="0" w:line="240" w:lineRule="auto"/>
              <w:jc w:val="right"/>
              <w:rPr>
                <w:rFonts w:ascii="Arial" w:eastAsia="Times New Roman" w:hAnsi="Arial" w:cs="Arial"/>
                <w:color w:val="000000"/>
                <w:lang w:eastAsia="es-MX"/>
              </w:rPr>
            </w:pPr>
            <w:r w:rsidRPr="00570F75">
              <w:rPr>
                <w:rFonts w:ascii="Arial" w:eastAsia="Times New Roman" w:hAnsi="Arial" w:cs="Arial"/>
                <w:color w:val="000000"/>
                <w:lang w:eastAsia="es-MX"/>
              </w:rPr>
              <w:t> $0.00</w:t>
            </w:r>
          </w:p>
        </w:tc>
        <w:tc>
          <w:tcPr>
            <w:tcW w:w="1093" w:type="pct"/>
            <w:shd w:val="clear" w:color="auto" w:fill="auto"/>
            <w:noWrap/>
            <w:vAlign w:val="bottom"/>
            <w:hideMark/>
          </w:tcPr>
          <w:p w:rsidR="00D05282" w:rsidRPr="00570F75" w:rsidRDefault="00D05282" w:rsidP="004A7933">
            <w:pPr>
              <w:spacing w:after="0" w:line="240" w:lineRule="auto"/>
              <w:jc w:val="right"/>
              <w:rPr>
                <w:rFonts w:ascii="Arial" w:eastAsia="Times New Roman" w:hAnsi="Arial" w:cs="Arial"/>
                <w:color w:val="000000"/>
                <w:lang w:eastAsia="es-MX"/>
              </w:rPr>
            </w:pPr>
            <w:r w:rsidRPr="00570F75">
              <w:rPr>
                <w:rFonts w:ascii="Arial" w:eastAsia="Times New Roman" w:hAnsi="Arial" w:cs="Arial"/>
                <w:color w:val="000000"/>
                <w:lang w:eastAsia="es-MX"/>
              </w:rPr>
              <w:t> $0.00</w:t>
            </w:r>
          </w:p>
        </w:tc>
      </w:tr>
      <w:tr w:rsidR="00D05282" w:rsidRPr="00EC0C01" w:rsidTr="004A7933">
        <w:trPr>
          <w:trHeight w:val="290"/>
        </w:trPr>
        <w:tc>
          <w:tcPr>
            <w:tcW w:w="2803" w:type="pct"/>
            <w:gridSpan w:val="4"/>
            <w:vMerge/>
            <w:shd w:val="clear" w:color="auto" w:fill="auto"/>
            <w:noWrap/>
            <w:vAlign w:val="bottom"/>
            <w:hideMark/>
          </w:tcPr>
          <w:p w:rsidR="00D05282" w:rsidRPr="00C75216" w:rsidRDefault="00D05282" w:rsidP="004A7933">
            <w:pPr>
              <w:spacing w:after="0" w:line="240" w:lineRule="auto"/>
              <w:rPr>
                <w:rFonts w:ascii="Arial" w:eastAsia="Times New Roman" w:hAnsi="Arial" w:cs="Arial"/>
                <w:color w:val="000000"/>
                <w:lang w:eastAsia="es-MX"/>
              </w:rPr>
            </w:pPr>
          </w:p>
        </w:tc>
        <w:tc>
          <w:tcPr>
            <w:tcW w:w="1104" w:type="pct"/>
            <w:shd w:val="clear" w:color="auto" w:fill="auto"/>
            <w:noWrap/>
            <w:vAlign w:val="bottom"/>
            <w:hideMark/>
          </w:tcPr>
          <w:p w:rsidR="00D05282" w:rsidRPr="00570F75" w:rsidRDefault="00D05282" w:rsidP="004A7933">
            <w:pPr>
              <w:spacing w:after="0" w:line="240" w:lineRule="auto"/>
              <w:jc w:val="right"/>
              <w:rPr>
                <w:rFonts w:ascii="Arial" w:eastAsia="Times New Roman" w:hAnsi="Arial" w:cs="Arial"/>
                <w:color w:val="000000"/>
                <w:lang w:eastAsia="es-MX"/>
              </w:rPr>
            </w:pPr>
            <w:r w:rsidRPr="00570F75">
              <w:rPr>
                <w:rFonts w:ascii="Arial" w:eastAsia="Times New Roman" w:hAnsi="Arial" w:cs="Arial"/>
                <w:color w:val="000000"/>
                <w:lang w:eastAsia="es-MX"/>
              </w:rPr>
              <w:t> $0.00</w:t>
            </w:r>
          </w:p>
        </w:tc>
        <w:tc>
          <w:tcPr>
            <w:tcW w:w="1093" w:type="pct"/>
            <w:shd w:val="clear" w:color="auto" w:fill="auto"/>
            <w:noWrap/>
            <w:vAlign w:val="bottom"/>
            <w:hideMark/>
          </w:tcPr>
          <w:p w:rsidR="00D05282" w:rsidRPr="00570F75" w:rsidRDefault="00D05282" w:rsidP="004A7933">
            <w:pPr>
              <w:spacing w:after="0" w:line="240" w:lineRule="auto"/>
              <w:jc w:val="right"/>
              <w:rPr>
                <w:rFonts w:ascii="Arial" w:eastAsia="Times New Roman" w:hAnsi="Arial" w:cs="Arial"/>
                <w:color w:val="000000"/>
                <w:lang w:eastAsia="es-MX"/>
              </w:rPr>
            </w:pPr>
            <w:r w:rsidRPr="00570F75">
              <w:rPr>
                <w:rFonts w:ascii="Arial" w:eastAsia="Times New Roman" w:hAnsi="Arial" w:cs="Arial"/>
                <w:color w:val="000000"/>
                <w:lang w:eastAsia="es-MX"/>
              </w:rPr>
              <w:t> $0.00</w:t>
            </w:r>
          </w:p>
        </w:tc>
      </w:tr>
      <w:tr w:rsidR="00D05282" w:rsidRPr="00EC0C01" w:rsidTr="004A7933">
        <w:trPr>
          <w:trHeight w:val="290"/>
        </w:trPr>
        <w:tc>
          <w:tcPr>
            <w:tcW w:w="2803" w:type="pct"/>
            <w:gridSpan w:val="4"/>
            <w:shd w:val="clear" w:color="auto" w:fill="D9D9D9" w:themeFill="background1" w:themeFillShade="D9"/>
            <w:noWrap/>
            <w:vAlign w:val="bottom"/>
            <w:hideMark/>
          </w:tcPr>
          <w:p w:rsidR="00D05282" w:rsidRPr="00C75216" w:rsidRDefault="00D05282" w:rsidP="004A7933">
            <w:pPr>
              <w:spacing w:after="0" w:line="240" w:lineRule="auto"/>
              <w:jc w:val="center"/>
              <w:rPr>
                <w:rFonts w:ascii="Arial" w:eastAsia="Times New Roman" w:hAnsi="Arial" w:cs="Arial"/>
                <w:b/>
                <w:bCs/>
                <w:color w:val="000000"/>
                <w:lang w:eastAsia="es-MX"/>
              </w:rPr>
            </w:pPr>
            <w:r w:rsidRPr="00C75216">
              <w:rPr>
                <w:rFonts w:ascii="Arial" w:eastAsia="Times New Roman" w:hAnsi="Arial" w:cs="Arial"/>
                <w:b/>
                <w:bCs/>
                <w:color w:val="000000"/>
                <w:lang w:eastAsia="es-MX"/>
              </w:rPr>
              <w:t>Total</w:t>
            </w:r>
          </w:p>
        </w:tc>
        <w:tc>
          <w:tcPr>
            <w:tcW w:w="1104" w:type="pct"/>
            <w:shd w:val="clear" w:color="auto" w:fill="D9D9D9" w:themeFill="background1" w:themeFillShade="D9"/>
            <w:noWrap/>
            <w:vAlign w:val="bottom"/>
            <w:hideMark/>
          </w:tcPr>
          <w:p w:rsidR="00D05282" w:rsidRPr="00C75216" w:rsidRDefault="00D05282" w:rsidP="004A7933">
            <w:pPr>
              <w:spacing w:after="0" w:line="240" w:lineRule="auto"/>
              <w:jc w:val="right"/>
              <w:rPr>
                <w:rFonts w:ascii="Arial" w:eastAsia="Times New Roman" w:hAnsi="Arial" w:cs="Arial"/>
                <w:b/>
                <w:color w:val="000000"/>
                <w:lang w:eastAsia="es-MX"/>
              </w:rPr>
            </w:pPr>
            <w:r w:rsidRPr="00C75216">
              <w:rPr>
                <w:rFonts w:ascii="Arial" w:eastAsia="Times New Roman" w:hAnsi="Arial" w:cs="Arial"/>
                <w:b/>
                <w:color w:val="000000"/>
                <w:lang w:eastAsia="es-MX"/>
              </w:rPr>
              <w:t> $0.00</w:t>
            </w:r>
          </w:p>
        </w:tc>
        <w:tc>
          <w:tcPr>
            <w:tcW w:w="1093" w:type="pct"/>
            <w:shd w:val="clear" w:color="auto" w:fill="D9D9D9" w:themeFill="background1" w:themeFillShade="D9"/>
            <w:noWrap/>
            <w:vAlign w:val="bottom"/>
            <w:hideMark/>
          </w:tcPr>
          <w:p w:rsidR="00D05282" w:rsidRPr="00C75216" w:rsidRDefault="00D05282" w:rsidP="004A7933">
            <w:pPr>
              <w:spacing w:after="0" w:line="240" w:lineRule="auto"/>
              <w:jc w:val="right"/>
              <w:rPr>
                <w:rFonts w:ascii="Arial" w:eastAsia="Times New Roman" w:hAnsi="Arial" w:cs="Arial"/>
                <w:b/>
                <w:color w:val="000000"/>
                <w:lang w:eastAsia="es-MX"/>
              </w:rPr>
            </w:pPr>
            <w:r w:rsidRPr="00C75216">
              <w:rPr>
                <w:rFonts w:ascii="Arial" w:eastAsia="Times New Roman" w:hAnsi="Arial" w:cs="Arial"/>
                <w:b/>
                <w:color w:val="000000"/>
                <w:lang w:eastAsia="es-MX"/>
              </w:rPr>
              <w:t> $0.00</w:t>
            </w:r>
          </w:p>
        </w:tc>
      </w:tr>
    </w:tbl>
    <w:p w:rsidR="00D05282" w:rsidRDefault="00D05282" w:rsidP="00D05282">
      <w:pPr>
        <w:spacing w:after="0"/>
        <w:jc w:val="both"/>
        <w:rPr>
          <w:rFonts w:ascii="Arial" w:hAnsi="Arial" w:cs="Arial"/>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846E73">
        <w:rPr>
          <w:rFonts w:ascii="Arial" w:hAnsi="Arial" w:cs="Arial"/>
          <w:b/>
          <w:u w:val="single"/>
        </w:rPr>
        <w:t>23</w:t>
      </w:r>
      <w:r>
        <w:rPr>
          <w:rFonts w:ascii="Arial" w:hAnsi="Arial" w:cs="Arial"/>
        </w:rPr>
        <w:t>__.-</w:t>
      </w:r>
      <w:r w:rsidRPr="003F3712">
        <w:rPr>
          <w:rFonts w:ascii="Arial" w:hAnsi="Arial" w:cs="Arial"/>
          <w:color w:val="000000"/>
        </w:rPr>
        <w:t xml:space="preserve"> Las</w:t>
      </w:r>
      <w:r>
        <w:rPr>
          <w:rFonts w:ascii="Arial" w:hAnsi="Arial" w:cs="Arial"/>
          <w:color w:val="000000"/>
        </w:rPr>
        <w:t xml:space="preserve"> </w:t>
      </w:r>
      <w:r w:rsidRPr="003F3712">
        <w:rPr>
          <w:rFonts w:ascii="Arial" w:hAnsi="Arial" w:cs="Arial"/>
          <w:color w:val="000000"/>
        </w:rPr>
        <w:t xml:space="preserve">cuentas bancarias productivas </w:t>
      </w:r>
      <w:r>
        <w:rPr>
          <w:rFonts w:ascii="Arial" w:hAnsi="Arial" w:cs="Arial"/>
          <w:color w:val="000000"/>
        </w:rPr>
        <w:t>en las cuales se depositarán</w:t>
      </w:r>
      <w:r w:rsidRPr="003F3712">
        <w:rPr>
          <w:rFonts w:ascii="Arial" w:hAnsi="Arial" w:cs="Arial"/>
          <w:color w:val="000000"/>
        </w:rPr>
        <w:t xml:space="preserve"> los recursos federales transferidos, por cualquier concepto, durante el ejercicio fiscal </w:t>
      </w:r>
      <w:r>
        <w:rPr>
          <w:rFonts w:ascii="Arial" w:hAnsi="Arial" w:cs="Arial"/>
          <w:color w:val="000000"/>
        </w:rPr>
        <w:t>2015, se relacionan en</w:t>
      </w:r>
      <w:r w:rsidRPr="003F3712">
        <w:rPr>
          <w:rFonts w:ascii="Arial" w:hAnsi="Arial" w:cs="Arial"/>
          <w:color w:val="000000"/>
        </w:rPr>
        <w:t>seguida:</w:t>
      </w:r>
    </w:p>
    <w:p w:rsidR="00D05282" w:rsidRPr="003F3712" w:rsidRDefault="00D05282" w:rsidP="00D05282">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4639"/>
        <w:gridCol w:w="2243"/>
        <w:gridCol w:w="2096"/>
      </w:tblGrid>
      <w:tr w:rsidR="00D05282" w:rsidRPr="003F3712" w:rsidTr="004A7933">
        <w:trPr>
          <w:trHeight w:val="300"/>
        </w:trPr>
        <w:tc>
          <w:tcPr>
            <w:tcW w:w="5000" w:type="pct"/>
            <w:gridSpan w:val="3"/>
            <w:tcBorders>
              <w:top w:val="single" w:sz="8" w:space="0" w:color="auto"/>
              <w:left w:val="single" w:sz="8" w:space="0" w:color="auto"/>
              <w:bottom w:val="nil"/>
              <w:right w:val="single" w:sz="8" w:space="0" w:color="000000"/>
            </w:tcBorders>
            <w:shd w:val="clear" w:color="auto" w:fill="BFBFBF" w:themeFill="background1" w:themeFillShade="BF"/>
            <w:noWrap/>
            <w:vAlign w:val="bottom"/>
            <w:hideMark/>
          </w:tcPr>
          <w:p w:rsidR="00D05282" w:rsidRPr="00B90467" w:rsidRDefault="00D05282" w:rsidP="004A7933">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 xml:space="preserve">Municipio: </w:t>
            </w:r>
            <w:r w:rsidRPr="00B90467">
              <w:rPr>
                <w:rFonts w:ascii="Arial" w:eastAsia="Times New Roman" w:hAnsi="Arial" w:cs="Arial"/>
                <w:b/>
                <w:bCs/>
                <w:color w:val="000000"/>
                <w:u w:val="single"/>
                <w:lang w:eastAsia="es-MX"/>
              </w:rPr>
              <w:t>Francisco I. Madero, Coahuila</w:t>
            </w:r>
          </w:p>
        </w:tc>
      </w:tr>
      <w:tr w:rsidR="00D05282" w:rsidRPr="003F3712" w:rsidTr="004A7933">
        <w:trPr>
          <w:trHeight w:val="290"/>
        </w:trPr>
        <w:tc>
          <w:tcPr>
            <w:tcW w:w="5000" w:type="pct"/>
            <w:gridSpan w:val="3"/>
            <w:tcBorders>
              <w:top w:val="nil"/>
              <w:left w:val="single" w:sz="8" w:space="0" w:color="auto"/>
              <w:bottom w:val="nil"/>
              <w:right w:val="single" w:sz="8" w:space="0" w:color="000000"/>
            </w:tcBorders>
            <w:shd w:val="clear" w:color="auto" w:fill="BFBFBF" w:themeFill="background1" w:themeFillShade="BF"/>
            <w:noWrap/>
            <w:vAlign w:val="bottom"/>
            <w:hideMark/>
          </w:tcPr>
          <w:p w:rsidR="00D05282" w:rsidRPr="00B90467" w:rsidRDefault="00D05282" w:rsidP="004A7933">
            <w:pPr>
              <w:spacing w:after="0" w:line="240" w:lineRule="auto"/>
              <w:jc w:val="center"/>
              <w:rPr>
                <w:rFonts w:ascii="Arial" w:eastAsia="Times New Roman" w:hAnsi="Arial" w:cs="Arial"/>
                <w:b/>
                <w:bCs/>
                <w:color w:val="000000"/>
                <w:lang w:eastAsia="es-MX"/>
              </w:rPr>
            </w:pPr>
            <w:r w:rsidRPr="00B90467">
              <w:rPr>
                <w:rFonts w:ascii="Arial" w:eastAsia="Times New Roman" w:hAnsi="Arial" w:cs="Arial"/>
                <w:b/>
                <w:bCs/>
                <w:color w:val="000000"/>
                <w:lang w:eastAsia="es-MX"/>
              </w:rPr>
              <w:t>Relación de Cuentas Bancarias Productivas Específicas</w:t>
            </w:r>
          </w:p>
        </w:tc>
      </w:tr>
      <w:tr w:rsidR="00D05282" w:rsidRPr="003F3712" w:rsidTr="004A7933">
        <w:trPr>
          <w:trHeight w:val="288"/>
        </w:trPr>
        <w:tc>
          <w:tcPr>
            <w:tcW w:w="5000" w:type="pct"/>
            <w:gridSpan w:val="3"/>
            <w:tcBorders>
              <w:top w:val="nil"/>
              <w:left w:val="single" w:sz="8" w:space="0" w:color="auto"/>
              <w:bottom w:val="nil"/>
              <w:right w:val="single" w:sz="8" w:space="0" w:color="000000"/>
            </w:tcBorders>
            <w:shd w:val="clear" w:color="auto" w:fill="BFBFBF" w:themeFill="background1" w:themeFillShade="BF"/>
            <w:noWrap/>
            <w:vAlign w:val="bottom"/>
            <w:hideMark/>
          </w:tcPr>
          <w:p w:rsidR="00D05282" w:rsidRPr="00B90467" w:rsidRDefault="00D05282" w:rsidP="004A7933">
            <w:pPr>
              <w:spacing w:after="0" w:line="240" w:lineRule="auto"/>
              <w:jc w:val="center"/>
              <w:rPr>
                <w:rFonts w:ascii="Arial" w:eastAsia="Times New Roman" w:hAnsi="Arial" w:cs="Arial"/>
                <w:b/>
                <w:bCs/>
                <w:color w:val="000000"/>
                <w:lang w:eastAsia="es-MX"/>
              </w:rPr>
            </w:pPr>
            <w:r w:rsidRPr="00B90467">
              <w:rPr>
                <w:rFonts w:ascii="Arial" w:eastAsia="Times New Roman" w:hAnsi="Arial" w:cs="Arial"/>
                <w:b/>
                <w:bCs/>
                <w:color w:val="000000"/>
                <w:lang w:eastAsia="es-MX"/>
              </w:rPr>
              <w:t>Periodo (anual)</w:t>
            </w:r>
          </w:p>
        </w:tc>
      </w:tr>
      <w:tr w:rsidR="00D05282" w:rsidRPr="003F3712" w:rsidTr="004A7933">
        <w:trPr>
          <w:trHeight w:val="290"/>
        </w:trPr>
        <w:tc>
          <w:tcPr>
            <w:tcW w:w="3218" w:type="pct"/>
            <w:vMerge w:val="restart"/>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D05282" w:rsidRPr="00B90467" w:rsidRDefault="00D05282" w:rsidP="004A7933">
            <w:pPr>
              <w:spacing w:after="0" w:line="240" w:lineRule="auto"/>
              <w:jc w:val="center"/>
              <w:rPr>
                <w:rFonts w:ascii="Arial" w:eastAsia="Times New Roman" w:hAnsi="Arial" w:cs="Arial"/>
                <w:b/>
                <w:bCs/>
                <w:color w:val="000000"/>
                <w:lang w:eastAsia="es-MX"/>
              </w:rPr>
            </w:pPr>
            <w:r w:rsidRPr="00B90467">
              <w:rPr>
                <w:rFonts w:ascii="Arial" w:eastAsia="Times New Roman" w:hAnsi="Arial" w:cs="Arial"/>
                <w:b/>
                <w:bCs/>
                <w:color w:val="000000"/>
                <w:lang w:eastAsia="es-MX"/>
              </w:rPr>
              <w:t>Fondo, Programa o Convenio</w:t>
            </w:r>
          </w:p>
        </w:tc>
        <w:tc>
          <w:tcPr>
            <w:tcW w:w="1782" w:type="pct"/>
            <w:gridSpan w:val="2"/>
            <w:tcBorders>
              <w:top w:val="single" w:sz="4" w:space="0" w:color="auto"/>
              <w:left w:val="nil"/>
              <w:bottom w:val="single" w:sz="4" w:space="0" w:color="auto"/>
              <w:right w:val="single" w:sz="8" w:space="0" w:color="000000"/>
            </w:tcBorders>
            <w:shd w:val="clear" w:color="auto" w:fill="BFBFBF" w:themeFill="background1" w:themeFillShade="BF"/>
            <w:noWrap/>
            <w:vAlign w:val="bottom"/>
            <w:hideMark/>
          </w:tcPr>
          <w:p w:rsidR="00D05282" w:rsidRPr="00B90467" w:rsidRDefault="00D05282" w:rsidP="004A7933">
            <w:pPr>
              <w:spacing w:after="0" w:line="240" w:lineRule="auto"/>
              <w:jc w:val="center"/>
              <w:rPr>
                <w:rFonts w:ascii="Arial" w:eastAsia="Times New Roman" w:hAnsi="Arial" w:cs="Arial"/>
                <w:b/>
                <w:bCs/>
                <w:color w:val="000000"/>
                <w:lang w:eastAsia="es-MX"/>
              </w:rPr>
            </w:pPr>
            <w:r w:rsidRPr="00B90467">
              <w:rPr>
                <w:rFonts w:ascii="Arial" w:eastAsia="Times New Roman" w:hAnsi="Arial" w:cs="Arial"/>
                <w:b/>
                <w:bCs/>
                <w:color w:val="000000"/>
                <w:lang w:eastAsia="es-MX"/>
              </w:rPr>
              <w:t>Datos de la Cuenta Bancaria</w:t>
            </w:r>
          </w:p>
        </w:tc>
      </w:tr>
      <w:tr w:rsidR="00D05282" w:rsidRPr="003F3712" w:rsidTr="004A7933">
        <w:trPr>
          <w:trHeight w:val="39"/>
        </w:trPr>
        <w:tc>
          <w:tcPr>
            <w:tcW w:w="3218" w:type="pct"/>
            <w:vMerge/>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D05282" w:rsidRPr="00B90467" w:rsidRDefault="00D05282" w:rsidP="004A7933">
            <w:pPr>
              <w:spacing w:after="0" w:line="240" w:lineRule="auto"/>
              <w:rPr>
                <w:rFonts w:ascii="Arial" w:eastAsia="Times New Roman" w:hAnsi="Arial" w:cs="Arial"/>
                <w:b/>
                <w:bCs/>
                <w:color w:val="000000"/>
                <w:lang w:eastAsia="es-MX"/>
              </w:rPr>
            </w:pPr>
          </w:p>
        </w:tc>
        <w:tc>
          <w:tcPr>
            <w:tcW w:w="921" w:type="pct"/>
            <w:tcBorders>
              <w:top w:val="nil"/>
              <w:left w:val="nil"/>
              <w:bottom w:val="single" w:sz="4" w:space="0" w:color="auto"/>
              <w:right w:val="single" w:sz="4" w:space="0" w:color="auto"/>
            </w:tcBorders>
            <w:shd w:val="clear" w:color="auto" w:fill="BFBFBF" w:themeFill="background1" w:themeFillShade="BF"/>
            <w:noWrap/>
            <w:vAlign w:val="bottom"/>
            <w:hideMark/>
          </w:tcPr>
          <w:p w:rsidR="00D05282" w:rsidRPr="00B90467" w:rsidRDefault="00D05282" w:rsidP="004A7933">
            <w:pPr>
              <w:spacing w:after="0" w:line="240" w:lineRule="auto"/>
              <w:jc w:val="center"/>
              <w:rPr>
                <w:rFonts w:ascii="Arial" w:eastAsia="Times New Roman" w:hAnsi="Arial" w:cs="Arial"/>
                <w:b/>
                <w:bCs/>
                <w:color w:val="000000"/>
                <w:lang w:eastAsia="es-MX"/>
              </w:rPr>
            </w:pPr>
            <w:r w:rsidRPr="00B90467">
              <w:rPr>
                <w:rFonts w:ascii="Arial" w:eastAsia="Times New Roman" w:hAnsi="Arial" w:cs="Arial"/>
                <w:b/>
                <w:bCs/>
                <w:color w:val="000000"/>
                <w:lang w:eastAsia="es-MX"/>
              </w:rPr>
              <w:t>Institución Bancaria</w:t>
            </w:r>
          </w:p>
        </w:tc>
        <w:tc>
          <w:tcPr>
            <w:tcW w:w="862" w:type="pct"/>
            <w:tcBorders>
              <w:top w:val="nil"/>
              <w:left w:val="nil"/>
              <w:bottom w:val="single" w:sz="4" w:space="0" w:color="auto"/>
              <w:right w:val="single" w:sz="8" w:space="0" w:color="auto"/>
            </w:tcBorders>
            <w:shd w:val="clear" w:color="auto" w:fill="BFBFBF" w:themeFill="background1" w:themeFillShade="BF"/>
            <w:noWrap/>
            <w:vAlign w:val="bottom"/>
            <w:hideMark/>
          </w:tcPr>
          <w:p w:rsidR="00D05282" w:rsidRPr="00B90467" w:rsidRDefault="00D05282" w:rsidP="004A7933">
            <w:pPr>
              <w:spacing w:after="0" w:line="240" w:lineRule="auto"/>
              <w:jc w:val="center"/>
              <w:rPr>
                <w:rFonts w:ascii="Arial" w:eastAsia="Times New Roman" w:hAnsi="Arial" w:cs="Arial"/>
                <w:b/>
                <w:bCs/>
                <w:color w:val="000000"/>
                <w:lang w:eastAsia="es-MX"/>
              </w:rPr>
            </w:pPr>
            <w:r w:rsidRPr="00B90467">
              <w:rPr>
                <w:rFonts w:ascii="Arial" w:eastAsia="Times New Roman" w:hAnsi="Arial" w:cs="Arial"/>
                <w:b/>
                <w:bCs/>
                <w:color w:val="000000"/>
                <w:lang w:eastAsia="es-MX"/>
              </w:rPr>
              <w:t>Número de Cuenta</w:t>
            </w:r>
          </w:p>
        </w:tc>
      </w:tr>
      <w:tr w:rsidR="00D05282" w:rsidRPr="003F3712" w:rsidTr="004A7933">
        <w:trPr>
          <w:trHeight w:val="50"/>
        </w:trPr>
        <w:tc>
          <w:tcPr>
            <w:tcW w:w="3218" w:type="pct"/>
            <w:tcBorders>
              <w:top w:val="nil"/>
              <w:left w:val="single" w:sz="8" w:space="0" w:color="auto"/>
              <w:bottom w:val="single" w:sz="4" w:space="0" w:color="auto"/>
              <w:right w:val="single" w:sz="4" w:space="0" w:color="auto"/>
            </w:tcBorders>
            <w:shd w:val="clear" w:color="auto" w:fill="auto"/>
            <w:noWrap/>
            <w:vAlign w:val="bottom"/>
            <w:hideMark/>
          </w:tcPr>
          <w:p w:rsidR="00D05282" w:rsidRPr="00B90467" w:rsidRDefault="00D05282" w:rsidP="004A7933">
            <w:pPr>
              <w:spacing w:after="0" w:line="240" w:lineRule="auto"/>
              <w:rPr>
                <w:rFonts w:ascii="Arial" w:eastAsia="Times New Roman" w:hAnsi="Arial" w:cs="Arial"/>
                <w:color w:val="000000"/>
                <w:lang w:eastAsia="es-MX"/>
              </w:rPr>
            </w:pPr>
            <w:r w:rsidRPr="00B90467">
              <w:rPr>
                <w:rFonts w:ascii="Arial" w:eastAsia="Times New Roman" w:hAnsi="Arial" w:cs="Arial"/>
                <w:color w:val="000000"/>
                <w:lang w:eastAsia="es-MX"/>
              </w:rPr>
              <w:t>FORTALECIMIENTO</w:t>
            </w:r>
          </w:p>
        </w:tc>
        <w:tc>
          <w:tcPr>
            <w:tcW w:w="921" w:type="pct"/>
            <w:tcBorders>
              <w:top w:val="nil"/>
              <w:left w:val="nil"/>
              <w:bottom w:val="single" w:sz="4" w:space="0" w:color="auto"/>
              <w:right w:val="single" w:sz="4" w:space="0" w:color="auto"/>
            </w:tcBorders>
            <w:shd w:val="clear" w:color="auto" w:fill="auto"/>
            <w:noWrap/>
            <w:vAlign w:val="bottom"/>
            <w:hideMark/>
          </w:tcPr>
          <w:p w:rsidR="00D05282" w:rsidRPr="00B90467" w:rsidRDefault="00D05282" w:rsidP="004A7933">
            <w:pPr>
              <w:spacing w:after="0" w:line="240" w:lineRule="auto"/>
              <w:jc w:val="center"/>
              <w:rPr>
                <w:rFonts w:ascii="Arial" w:eastAsia="Times New Roman" w:hAnsi="Arial" w:cs="Arial"/>
                <w:color w:val="000000"/>
                <w:lang w:eastAsia="es-MX"/>
              </w:rPr>
            </w:pPr>
            <w:r w:rsidRPr="00B90467">
              <w:rPr>
                <w:rFonts w:ascii="Arial" w:eastAsia="Times New Roman" w:hAnsi="Arial" w:cs="Arial"/>
                <w:color w:val="000000"/>
                <w:lang w:eastAsia="es-MX"/>
              </w:rPr>
              <w:t>BANAMEX</w:t>
            </w:r>
          </w:p>
        </w:tc>
        <w:tc>
          <w:tcPr>
            <w:tcW w:w="862" w:type="pct"/>
            <w:tcBorders>
              <w:top w:val="nil"/>
              <w:left w:val="nil"/>
              <w:bottom w:val="single" w:sz="4" w:space="0" w:color="auto"/>
              <w:right w:val="single" w:sz="8" w:space="0" w:color="auto"/>
            </w:tcBorders>
            <w:shd w:val="clear" w:color="auto" w:fill="auto"/>
            <w:noWrap/>
            <w:vAlign w:val="bottom"/>
            <w:hideMark/>
          </w:tcPr>
          <w:p w:rsidR="00D05282" w:rsidRPr="00B90467" w:rsidRDefault="00D05282" w:rsidP="004A7933">
            <w:pPr>
              <w:spacing w:after="0" w:line="240" w:lineRule="auto"/>
              <w:jc w:val="center"/>
              <w:rPr>
                <w:rFonts w:ascii="Arial" w:eastAsia="Times New Roman" w:hAnsi="Arial" w:cs="Arial"/>
                <w:color w:val="000000"/>
                <w:lang w:eastAsia="es-MX"/>
              </w:rPr>
            </w:pPr>
            <w:r w:rsidRPr="00B90467">
              <w:rPr>
                <w:rFonts w:ascii="Arial" w:eastAsia="Times New Roman" w:hAnsi="Arial" w:cs="Arial"/>
                <w:color w:val="000000"/>
                <w:lang w:eastAsia="es-MX"/>
              </w:rPr>
              <w:t>7005-8499011</w:t>
            </w:r>
          </w:p>
        </w:tc>
      </w:tr>
      <w:tr w:rsidR="00D05282" w:rsidRPr="003F3712" w:rsidTr="004A7933">
        <w:trPr>
          <w:trHeight w:val="39"/>
        </w:trPr>
        <w:tc>
          <w:tcPr>
            <w:tcW w:w="3218" w:type="pct"/>
            <w:tcBorders>
              <w:top w:val="nil"/>
              <w:left w:val="single" w:sz="8" w:space="0" w:color="auto"/>
              <w:bottom w:val="single" w:sz="4" w:space="0" w:color="auto"/>
              <w:right w:val="single" w:sz="4" w:space="0" w:color="auto"/>
            </w:tcBorders>
            <w:shd w:val="clear" w:color="auto" w:fill="auto"/>
            <w:noWrap/>
            <w:vAlign w:val="bottom"/>
            <w:hideMark/>
          </w:tcPr>
          <w:p w:rsidR="00D05282" w:rsidRPr="003F3712" w:rsidRDefault="00D05282" w:rsidP="004A793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INFRAESTRUCTURA</w:t>
            </w:r>
          </w:p>
        </w:tc>
        <w:tc>
          <w:tcPr>
            <w:tcW w:w="921" w:type="pct"/>
            <w:tcBorders>
              <w:top w:val="nil"/>
              <w:left w:val="nil"/>
              <w:bottom w:val="single" w:sz="4" w:space="0" w:color="auto"/>
              <w:right w:val="single" w:sz="4" w:space="0" w:color="auto"/>
            </w:tcBorders>
            <w:shd w:val="clear" w:color="auto" w:fill="auto"/>
            <w:noWrap/>
            <w:vAlign w:val="bottom"/>
            <w:hideMark/>
          </w:tcPr>
          <w:p w:rsidR="00D05282" w:rsidRPr="003F3712" w:rsidRDefault="00D05282" w:rsidP="004A793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BANAMEX</w:t>
            </w:r>
          </w:p>
        </w:tc>
        <w:tc>
          <w:tcPr>
            <w:tcW w:w="862" w:type="pct"/>
            <w:tcBorders>
              <w:top w:val="nil"/>
              <w:left w:val="nil"/>
              <w:bottom w:val="single" w:sz="4" w:space="0" w:color="auto"/>
              <w:right w:val="single" w:sz="8" w:space="0" w:color="auto"/>
            </w:tcBorders>
            <w:shd w:val="clear" w:color="auto" w:fill="auto"/>
            <w:noWrap/>
            <w:vAlign w:val="bottom"/>
            <w:hideMark/>
          </w:tcPr>
          <w:p w:rsidR="00D05282" w:rsidRPr="003F3712" w:rsidRDefault="00D05282" w:rsidP="004A793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7006-0727161</w:t>
            </w:r>
          </w:p>
        </w:tc>
      </w:tr>
    </w:tbl>
    <w:p w:rsidR="00D05282" w:rsidRPr="003F3712" w:rsidRDefault="00D05282" w:rsidP="00D05282">
      <w:pPr>
        <w:spacing w:after="0"/>
        <w:jc w:val="center"/>
        <w:rPr>
          <w:rFonts w:ascii="Arial" w:hAnsi="Arial" w:cs="Arial"/>
          <w:b/>
          <w:color w:val="000000"/>
        </w:rPr>
      </w:pPr>
    </w:p>
    <w:p w:rsidR="00D05282" w:rsidRPr="003F3712" w:rsidRDefault="00D05282" w:rsidP="00D05282">
      <w:pPr>
        <w:spacing w:after="0"/>
        <w:jc w:val="center"/>
        <w:rPr>
          <w:rFonts w:ascii="Arial" w:hAnsi="Arial" w:cs="Arial"/>
          <w:b/>
          <w:color w:val="000000"/>
        </w:rPr>
      </w:pPr>
      <w:r w:rsidRPr="003F3712">
        <w:rPr>
          <w:rFonts w:ascii="Arial" w:hAnsi="Arial" w:cs="Arial"/>
          <w:b/>
          <w:color w:val="000000"/>
        </w:rPr>
        <w:t>CAPÍTULO III</w:t>
      </w:r>
    </w:p>
    <w:p w:rsidR="00D05282" w:rsidRPr="003F3712" w:rsidRDefault="00D05282" w:rsidP="00D05282">
      <w:pPr>
        <w:spacing w:after="0"/>
        <w:jc w:val="center"/>
        <w:rPr>
          <w:rFonts w:ascii="Arial" w:hAnsi="Arial" w:cs="Arial"/>
          <w:b/>
          <w:color w:val="000000"/>
        </w:rPr>
      </w:pPr>
      <w:r w:rsidRPr="003F3712">
        <w:rPr>
          <w:rFonts w:ascii="Arial" w:hAnsi="Arial" w:cs="Arial"/>
          <w:b/>
          <w:color w:val="000000"/>
        </w:rPr>
        <w:t>De los Servicios Personales</w:t>
      </w:r>
    </w:p>
    <w:p w:rsidR="00D05282" w:rsidRPr="003F3712" w:rsidRDefault="00D05282" w:rsidP="00D05282">
      <w:pPr>
        <w:spacing w:after="0"/>
        <w:jc w:val="both"/>
        <w:rPr>
          <w:rFonts w:ascii="Arial" w:hAnsi="Arial" w:cs="Arial"/>
          <w:color w:val="000000"/>
          <w:highlight w:val="green"/>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B53B64">
        <w:rPr>
          <w:rFonts w:ascii="Arial" w:hAnsi="Arial" w:cs="Arial"/>
          <w:u w:val="single"/>
        </w:rPr>
        <w:t>24</w:t>
      </w:r>
      <w:r>
        <w:rPr>
          <w:rFonts w:ascii="Arial" w:hAnsi="Arial" w:cs="Arial"/>
        </w:rPr>
        <w:t>_.-</w:t>
      </w:r>
      <w:r w:rsidRPr="003F3712">
        <w:rPr>
          <w:rFonts w:ascii="Arial" w:hAnsi="Arial" w:cs="Arial"/>
          <w:color w:val="000000"/>
        </w:rPr>
        <w:t xml:space="preserve"> En el ejercicio fiscal 20</w:t>
      </w:r>
      <w:r>
        <w:rPr>
          <w:rFonts w:ascii="Arial" w:hAnsi="Arial" w:cs="Arial"/>
          <w:color w:val="000000"/>
        </w:rPr>
        <w:t>15</w:t>
      </w:r>
      <w:r w:rsidRPr="003F3712">
        <w:rPr>
          <w:rFonts w:ascii="Arial" w:hAnsi="Arial" w:cs="Arial"/>
          <w:color w:val="000000"/>
        </w:rPr>
        <w:t xml:space="preserve">, la Administración Pública Municipal centralizada contará con </w:t>
      </w:r>
      <w:r>
        <w:rPr>
          <w:rFonts w:ascii="Arial" w:hAnsi="Arial" w:cs="Arial"/>
          <w:color w:val="000000"/>
        </w:rPr>
        <w:t xml:space="preserve">621 </w:t>
      </w:r>
      <w:r w:rsidRPr="003F3712">
        <w:rPr>
          <w:rFonts w:ascii="Arial" w:hAnsi="Arial" w:cs="Arial"/>
          <w:color w:val="000000"/>
        </w:rPr>
        <w:t>plazas de conformidad con lo siguiente:</w:t>
      </w:r>
    </w:p>
    <w:p w:rsidR="00D05282" w:rsidRDefault="00D05282" w:rsidP="00D05282">
      <w:pPr>
        <w:spacing w:after="0"/>
        <w:jc w:val="both"/>
        <w:rPr>
          <w:rFonts w:ascii="Arial" w:hAnsi="Arial" w:cs="Arial"/>
          <w:color w:val="000000"/>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4"/>
        <w:gridCol w:w="2069"/>
        <w:gridCol w:w="1063"/>
        <w:gridCol w:w="1257"/>
        <w:gridCol w:w="809"/>
        <w:gridCol w:w="2054"/>
      </w:tblGrid>
      <w:tr w:rsidR="00D05282" w:rsidRPr="00B4010F" w:rsidTr="004A7933">
        <w:trPr>
          <w:trHeight w:val="141"/>
        </w:trPr>
        <w:tc>
          <w:tcPr>
            <w:tcW w:w="1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5282" w:rsidRPr="00B4010F" w:rsidRDefault="00D05282" w:rsidP="004A7933">
            <w:pPr>
              <w:spacing w:after="0" w:line="240" w:lineRule="auto"/>
              <w:jc w:val="center"/>
              <w:rPr>
                <w:rFonts w:ascii="Arial" w:eastAsia="Times New Roman" w:hAnsi="Arial" w:cs="Arial"/>
                <w:b/>
                <w:bCs/>
                <w:szCs w:val="16"/>
                <w:lang w:eastAsia="es-MX"/>
              </w:rPr>
            </w:pPr>
            <w:r w:rsidRPr="00B4010F">
              <w:rPr>
                <w:rFonts w:ascii="Arial" w:eastAsia="Times New Roman" w:hAnsi="Arial" w:cs="Arial"/>
                <w:b/>
                <w:bCs/>
                <w:szCs w:val="16"/>
                <w:lang w:eastAsia="es-MX"/>
              </w:rPr>
              <w:t>Departamento</w:t>
            </w:r>
          </w:p>
        </w:tc>
        <w:tc>
          <w:tcPr>
            <w:tcW w:w="20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5282" w:rsidRPr="00B4010F" w:rsidRDefault="00D05282" w:rsidP="004A7933">
            <w:pPr>
              <w:spacing w:after="0" w:line="240" w:lineRule="auto"/>
              <w:jc w:val="center"/>
              <w:rPr>
                <w:rFonts w:ascii="Arial" w:eastAsia="Times New Roman" w:hAnsi="Arial" w:cs="Arial"/>
                <w:b/>
                <w:bCs/>
                <w:szCs w:val="16"/>
                <w:lang w:eastAsia="es-MX"/>
              </w:rPr>
            </w:pPr>
            <w:r w:rsidRPr="00B4010F">
              <w:rPr>
                <w:rFonts w:ascii="Arial" w:eastAsia="Times New Roman" w:hAnsi="Arial" w:cs="Arial"/>
                <w:b/>
                <w:bCs/>
                <w:szCs w:val="16"/>
                <w:lang w:eastAsia="es-MX"/>
              </w:rPr>
              <w:t>Plaza/Puesto</w:t>
            </w:r>
          </w:p>
        </w:tc>
        <w:tc>
          <w:tcPr>
            <w:tcW w:w="1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5282" w:rsidRPr="00B4010F" w:rsidRDefault="00D05282" w:rsidP="004A7933">
            <w:pPr>
              <w:spacing w:after="0" w:line="240" w:lineRule="auto"/>
              <w:jc w:val="center"/>
              <w:rPr>
                <w:rFonts w:ascii="Arial" w:eastAsia="Times New Roman" w:hAnsi="Arial" w:cs="Arial"/>
                <w:b/>
                <w:bCs/>
                <w:szCs w:val="16"/>
                <w:lang w:eastAsia="es-MX"/>
              </w:rPr>
            </w:pPr>
            <w:r w:rsidRPr="00B4010F">
              <w:rPr>
                <w:rFonts w:ascii="Arial" w:eastAsia="Times New Roman" w:hAnsi="Arial" w:cs="Arial"/>
                <w:b/>
                <w:bCs/>
                <w:szCs w:val="16"/>
                <w:lang w:eastAsia="es-MX"/>
              </w:rPr>
              <w:t>No. de Plazas</w:t>
            </w:r>
          </w:p>
        </w:tc>
        <w:tc>
          <w:tcPr>
            <w:tcW w:w="12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5282" w:rsidRPr="00B4010F" w:rsidRDefault="00D05282" w:rsidP="004A7933">
            <w:pPr>
              <w:spacing w:after="0" w:line="240" w:lineRule="auto"/>
              <w:jc w:val="center"/>
              <w:rPr>
                <w:rFonts w:ascii="Arial" w:eastAsia="Times New Roman" w:hAnsi="Arial" w:cs="Arial"/>
                <w:b/>
                <w:bCs/>
                <w:szCs w:val="16"/>
                <w:lang w:eastAsia="es-MX"/>
              </w:rPr>
            </w:pPr>
            <w:r w:rsidRPr="00B4010F">
              <w:rPr>
                <w:rFonts w:ascii="Arial" w:eastAsia="Times New Roman" w:hAnsi="Arial" w:cs="Arial"/>
                <w:b/>
                <w:bCs/>
                <w:szCs w:val="16"/>
                <w:lang w:eastAsia="es-MX"/>
              </w:rPr>
              <w:t>Confianza</w:t>
            </w:r>
          </w:p>
        </w:tc>
        <w:tc>
          <w:tcPr>
            <w:tcW w:w="8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5282" w:rsidRPr="00B4010F" w:rsidRDefault="00D05282" w:rsidP="004A7933">
            <w:pPr>
              <w:spacing w:after="0" w:line="240" w:lineRule="auto"/>
              <w:jc w:val="center"/>
              <w:rPr>
                <w:rFonts w:ascii="Arial" w:eastAsia="Times New Roman" w:hAnsi="Arial" w:cs="Arial"/>
                <w:b/>
                <w:bCs/>
                <w:szCs w:val="16"/>
                <w:lang w:eastAsia="es-MX"/>
              </w:rPr>
            </w:pPr>
            <w:r w:rsidRPr="00B4010F">
              <w:rPr>
                <w:rFonts w:ascii="Arial" w:eastAsia="Times New Roman" w:hAnsi="Arial" w:cs="Arial"/>
                <w:b/>
                <w:bCs/>
                <w:szCs w:val="16"/>
                <w:lang w:eastAsia="es-MX"/>
              </w:rPr>
              <w:t>Base</w:t>
            </w:r>
          </w:p>
        </w:tc>
        <w:tc>
          <w:tcPr>
            <w:tcW w:w="20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05282" w:rsidRPr="00B4010F" w:rsidRDefault="00D05282" w:rsidP="004A7933">
            <w:pPr>
              <w:spacing w:after="0" w:line="240" w:lineRule="auto"/>
              <w:jc w:val="center"/>
              <w:rPr>
                <w:rFonts w:ascii="Arial" w:eastAsia="Times New Roman" w:hAnsi="Arial" w:cs="Arial"/>
                <w:b/>
                <w:bCs/>
                <w:szCs w:val="16"/>
                <w:lang w:eastAsia="es-MX"/>
              </w:rPr>
            </w:pPr>
            <w:r w:rsidRPr="00B4010F">
              <w:rPr>
                <w:rFonts w:ascii="Arial" w:eastAsia="Times New Roman" w:hAnsi="Arial" w:cs="Arial"/>
                <w:b/>
                <w:bCs/>
                <w:szCs w:val="16"/>
                <w:lang w:eastAsia="es-MX"/>
              </w:rPr>
              <w:t>Honorarios</w:t>
            </w: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ALCOHOLES</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mallCaps/>
                <w:sz w:val="18"/>
                <w:szCs w:val="18"/>
                <w:lang w:eastAsia="es-ES"/>
              </w:rPr>
            </w:pPr>
            <w:r w:rsidRPr="00ED54B2">
              <w:rPr>
                <w:rFonts w:ascii="Arial" w:eastAsia="Times New Roman" w:hAnsi="Arial" w:cs="Arial"/>
                <w:smallCaps/>
                <w:sz w:val="18"/>
                <w:szCs w:val="18"/>
                <w:lang w:eastAsia="es-ES"/>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mallCaps/>
                <w:sz w:val="18"/>
                <w:szCs w:val="18"/>
                <w:lang w:eastAsia="es-ES"/>
              </w:rPr>
            </w:pPr>
            <w:r w:rsidRPr="00ED54B2">
              <w:rPr>
                <w:rFonts w:ascii="Arial" w:eastAsia="Times New Roman" w:hAnsi="Arial" w:cs="Arial"/>
                <w:smallCaps/>
                <w:sz w:val="18"/>
                <w:szCs w:val="18"/>
                <w:lang w:eastAsia="es-ES"/>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mallCaps/>
                <w:sz w:val="18"/>
                <w:szCs w:val="18"/>
                <w:lang w:eastAsia="es-ES"/>
              </w:rPr>
            </w:pPr>
            <w:r w:rsidRPr="00ED54B2">
              <w:rPr>
                <w:rFonts w:ascii="Arial" w:eastAsia="Times New Roman" w:hAnsi="Arial" w:cs="Arial"/>
                <w:smallCaps/>
                <w:sz w:val="18"/>
                <w:szCs w:val="18"/>
                <w:lang w:eastAsia="es-ES"/>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ALUMBRADO PUBLICO</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mallCaps/>
                <w:sz w:val="18"/>
                <w:szCs w:val="18"/>
                <w:lang w:eastAsia="es-ES"/>
              </w:rPr>
            </w:pPr>
            <w:r w:rsidRPr="00ED54B2">
              <w:rPr>
                <w:rFonts w:ascii="Arial" w:eastAsia="Times New Roman" w:hAnsi="Arial" w:cs="Arial"/>
                <w:smallCaps/>
                <w:sz w:val="18"/>
                <w:szCs w:val="18"/>
                <w:lang w:eastAsia="es-ES"/>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mallCaps/>
                <w:sz w:val="18"/>
                <w:szCs w:val="18"/>
                <w:lang w:eastAsia="es-ES"/>
              </w:rPr>
            </w:pPr>
            <w:r w:rsidRPr="00ED54B2">
              <w:rPr>
                <w:rFonts w:ascii="Arial" w:eastAsia="Times New Roman" w:hAnsi="Arial" w:cs="Arial"/>
                <w:smallCaps/>
                <w:sz w:val="18"/>
                <w:szCs w:val="18"/>
                <w:lang w:eastAsia="es-ES"/>
              </w:rPr>
              <w:t>electricista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mallCaps/>
                <w:sz w:val="18"/>
                <w:szCs w:val="18"/>
                <w:lang w:eastAsia="es-ES"/>
              </w:rPr>
            </w:pPr>
            <w:r w:rsidRPr="00ED54B2">
              <w:rPr>
                <w:rFonts w:ascii="Arial" w:eastAsia="Times New Roman" w:hAnsi="Arial" w:cs="Arial"/>
                <w:smallCaps/>
                <w:sz w:val="18"/>
                <w:szCs w:val="18"/>
                <w:lang w:eastAsia="es-ES"/>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ARCHIVO MUNICPAL</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 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ARCHIVISTA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AREA DE PROYECTOS</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 xml:space="preserve">AUXILIAR </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ASESORIA JURIDICA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ABOGADO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ABOGADO 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JUEZ MUNICIPAL</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ATENCION CIUDADANA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 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 xml:space="preserve">AUXILIAR </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AFANADOR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BIBLIOTECAS</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COORDINADOR DE BIBLIOTECA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BIBLIOTECARIO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10</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CASA DE LA CULTURA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9</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9</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INSTRUCTOR DE DANZA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INSTRUCTOR DE PINTURA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COMUNICACIÓN SOCIAL</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ASESOR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DISEÑO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CONTRALORIA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CONTRALOR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SUB-CONTRALOR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ENCARGADO ICAI</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ENLACE MUNICIPAL</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CONTROL AGRICOLA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INSPECTOR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CUERPO EDILICIO</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PRESIDENTE MUNICIPAL</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SINDICO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REGIDOR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DESARROLLO SOCIAL</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CAPTURISTA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SERVICIOS PUBLICOS</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JEFE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NOTIFICADOR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ECOLOGIA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EDUCACION CULTURA Y DEPORTE</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ADMINISTRADOR DEPORTIVO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CAJERA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ENCARGADO DE SONIDO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 xml:space="preserve">2 </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SUB-ADMINISTRADOR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VIGILANTE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EJECUCION FISCAL</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NOTIFICADOR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FOMENTO AGROPECUARIO</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PROMOTOR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FOMENTO ECONOMICO</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GIMNASIO</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ADMINISTRADOR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SUB-ADMINISTRADOR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INSTITUTO MUNICIPAL DE LA MUJER</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JUNTA MUNICIPAL DE RECLUTAMIENTO</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LIMPIEZA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 RELLENO SANITARIO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 DE MECANICO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CHOFER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9</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ENCARGADO PARQ. VEHICULAR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FAJINERO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47</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23</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24</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INSPECTOR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MECANICO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SUPERVISOR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VELADOR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VIGILANTE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JARDINERO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OBRAS PUBLICAS</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 xml:space="preserve">DIRECTOR </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PLANEACION Y URBANISMO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JEFE DE NOTIFICADORES</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PROYECTISTA DE PROGRAMA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PROYECTISTA DE OBRA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NOTIFICADOR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7</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7</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PROYECTISTA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MANTENIMIENTO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CHOFER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PANTEONES</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PARQUES Y JARDINES</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INSPECTOR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JARDINERO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10</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14</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PROTECCION CIVIL</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COMANDANTE DE BOMBEROS</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BOMBERO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OFICIAL</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10</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10</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VERIFICADOR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RASTRO MUNICIPAL</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MEDICO VETERINARIO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CARGADOR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MATANCERO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VELADOR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VIGILANTE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SALUD</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MEDICO VETERINARIO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ENFERMERA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INSPECTOR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5</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 DEL AYUNTAMIENTO</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SECRETARIO DEL R. AYTO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SECRETARIO PARTICULAR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RELACIONES PUBLICAS</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RECEPCIONISTA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LOGISTICA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ESCOLTA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ENLACE MUNICIPAL</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ENCARGADO DEPTO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40</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40</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CHOFER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AFANADORA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7</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7</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VELADOR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D.S.P.M.</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AGENTE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10</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10</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POLICIA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47</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47</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DELEGADO DE TRANSITO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SUB-DELEGADO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CADETE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6</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ESCOLTA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RESPONSABLE DE TURNO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ENCARGADO DE ARMAS</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RADIO OPERADOR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SUB-COMANDANTE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RECEPCIONISTA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ASESOR JURIDICO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MEDICO LEGISTA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JUEZ CALIFICADOR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TENENCIA DE LA TIERRA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TESORERIA</w:t>
            </w: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TESORERO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AUXILIAR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10</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CAJERA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CONTADOR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DIRECTOR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INFORMATICA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INTENDENTE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NOTIFICADOR</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9</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8</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PENSIONADO</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37</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15</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22</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PROGRAMADOR ANALISTA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809"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169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c>
          <w:tcPr>
            <w:tcW w:w="206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SECRETARIA</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2</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ED54B2" w:rsidRDefault="00D05282" w:rsidP="004A7933">
            <w:pPr>
              <w:spacing w:after="0" w:line="240" w:lineRule="auto"/>
              <w:jc w:val="center"/>
              <w:rPr>
                <w:rFonts w:ascii="Arial" w:eastAsia="Times New Roman" w:hAnsi="Arial" w:cs="Arial"/>
                <w:sz w:val="18"/>
                <w:szCs w:val="18"/>
                <w:lang w:eastAsia="es-MX"/>
              </w:rPr>
            </w:pPr>
            <w:r w:rsidRPr="00ED54B2">
              <w:rPr>
                <w:rFonts w:ascii="Arial" w:eastAsia="Times New Roman" w:hAnsi="Arial" w:cs="Arial"/>
                <w:sz w:val="18"/>
                <w:szCs w:val="18"/>
                <w:lang w:eastAsia="es-MX"/>
              </w:rPr>
              <w:t>1</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ED54B2" w:rsidRDefault="00D05282" w:rsidP="004A7933">
            <w:pPr>
              <w:spacing w:after="0" w:line="240" w:lineRule="auto"/>
              <w:jc w:val="center"/>
              <w:rPr>
                <w:rFonts w:ascii="Arial" w:eastAsia="Times New Roman" w:hAnsi="Arial" w:cs="Arial"/>
                <w:sz w:val="18"/>
                <w:szCs w:val="18"/>
                <w:lang w:eastAsia="es-MX"/>
              </w:rPr>
            </w:pPr>
          </w:p>
        </w:tc>
      </w:tr>
      <w:tr w:rsidR="00D05282" w:rsidRPr="00B4010F" w:rsidTr="004A7933">
        <w:trPr>
          <w:trHeight w:val="39"/>
        </w:trPr>
        <w:tc>
          <w:tcPr>
            <w:tcW w:w="3763" w:type="dxa"/>
            <w:gridSpan w:val="2"/>
            <w:tcBorders>
              <w:top w:val="single" w:sz="4" w:space="0" w:color="auto"/>
              <w:left w:val="single" w:sz="4" w:space="0" w:color="auto"/>
              <w:bottom w:val="single" w:sz="4" w:space="0" w:color="auto"/>
              <w:right w:val="single" w:sz="4" w:space="0" w:color="auto"/>
            </w:tcBorders>
            <w:vAlign w:val="center"/>
            <w:hideMark/>
          </w:tcPr>
          <w:p w:rsidR="00D05282" w:rsidRPr="00B4010F" w:rsidRDefault="00D05282" w:rsidP="004A7933">
            <w:pPr>
              <w:spacing w:after="0" w:line="240" w:lineRule="auto"/>
              <w:jc w:val="center"/>
              <w:rPr>
                <w:rFonts w:ascii="Arial" w:eastAsia="Times New Roman" w:hAnsi="Arial" w:cs="Arial"/>
                <w:b/>
                <w:szCs w:val="16"/>
                <w:lang w:eastAsia="es-MX"/>
              </w:rPr>
            </w:pPr>
            <w:r w:rsidRPr="00B4010F">
              <w:rPr>
                <w:rFonts w:ascii="Arial" w:eastAsia="Times New Roman" w:hAnsi="Arial" w:cs="Arial"/>
                <w:b/>
                <w:szCs w:val="16"/>
                <w:lang w:eastAsia="es-MX"/>
              </w:rPr>
              <w:t>Totales</w:t>
            </w:r>
          </w:p>
        </w:tc>
        <w:tc>
          <w:tcPr>
            <w:tcW w:w="1063" w:type="dxa"/>
            <w:tcBorders>
              <w:top w:val="single" w:sz="4" w:space="0" w:color="auto"/>
              <w:left w:val="single" w:sz="4" w:space="0" w:color="auto"/>
              <w:bottom w:val="single" w:sz="4" w:space="0" w:color="auto"/>
              <w:right w:val="single" w:sz="4" w:space="0" w:color="auto"/>
            </w:tcBorders>
            <w:vAlign w:val="center"/>
            <w:hideMark/>
          </w:tcPr>
          <w:p w:rsidR="00D05282" w:rsidRPr="00B4010F" w:rsidRDefault="00D05282" w:rsidP="004A7933">
            <w:pPr>
              <w:spacing w:after="0" w:line="240" w:lineRule="auto"/>
              <w:jc w:val="center"/>
              <w:rPr>
                <w:rFonts w:ascii="Arial" w:eastAsia="Times New Roman" w:hAnsi="Arial" w:cs="Arial"/>
                <w:b/>
                <w:szCs w:val="16"/>
                <w:lang w:eastAsia="es-MX"/>
              </w:rPr>
            </w:pPr>
            <w:r w:rsidRPr="00B4010F">
              <w:rPr>
                <w:rFonts w:ascii="Arial" w:eastAsia="Times New Roman" w:hAnsi="Arial" w:cs="Arial"/>
                <w:b/>
                <w:szCs w:val="16"/>
                <w:lang w:eastAsia="es-MX"/>
              </w:rPr>
              <w:t>621</w:t>
            </w:r>
          </w:p>
        </w:tc>
        <w:tc>
          <w:tcPr>
            <w:tcW w:w="1257" w:type="dxa"/>
            <w:tcBorders>
              <w:top w:val="single" w:sz="4" w:space="0" w:color="auto"/>
              <w:left w:val="single" w:sz="4" w:space="0" w:color="auto"/>
              <w:bottom w:val="single" w:sz="4" w:space="0" w:color="auto"/>
              <w:right w:val="single" w:sz="4" w:space="0" w:color="auto"/>
            </w:tcBorders>
            <w:vAlign w:val="center"/>
            <w:hideMark/>
          </w:tcPr>
          <w:p w:rsidR="00D05282" w:rsidRPr="00B4010F" w:rsidRDefault="00D05282" w:rsidP="004A7933">
            <w:pPr>
              <w:spacing w:after="0" w:line="240" w:lineRule="auto"/>
              <w:jc w:val="center"/>
              <w:rPr>
                <w:rFonts w:ascii="Arial" w:eastAsia="Times New Roman" w:hAnsi="Arial" w:cs="Arial"/>
                <w:b/>
                <w:szCs w:val="16"/>
                <w:lang w:eastAsia="es-MX"/>
              </w:rPr>
            </w:pPr>
            <w:r w:rsidRPr="00B4010F">
              <w:rPr>
                <w:rFonts w:ascii="Arial" w:eastAsia="Times New Roman" w:hAnsi="Arial" w:cs="Arial"/>
                <w:b/>
                <w:szCs w:val="16"/>
                <w:lang w:eastAsia="es-MX"/>
              </w:rPr>
              <w:t>518</w:t>
            </w:r>
          </w:p>
        </w:tc>
        <w:tc>
          <w:tcPr>
            <w:tcW w:w="809" w:type="dxa"/>
            <w:tcBorders>
              <w:top w:val="single" w:sz="4" w:space="0" w:color="auto"/>
              <w:left w:val="single" w:sz="4" w:space="0" w:color="auto"/>
              <w:bottom w:val="single" w:sz="4" w:space="0" w:color="auto"/>
              <w:right w:val="single" w:sz="4" w:space="0" w:color="auto"/>
            </w:tcBorders>
            <w:vAlign w:val="center"/>
            <w:hideMark/>
          </w:tcPr>
          <w:p w:rsidR="00D05282" w:rsidRPr="00B4010F" w:rsidRDefault="00D05282" w:rsidP="004A7933">
            <w:pPr>
              <w:spacing w:after="0" w:line="240" w:lineRule="auto"/>
              <w:jc w:val="center"/>
              <w:rPr>
                <w:rFonts w:ascii="Arial" w:eastAsia="Times New Roman" w:hAnsi="Arial" w:cs="Arial"/>
                <w:b/>
                <w:szCs w:val="16"/>
                <w:lang w:eastAsia="es-MX"/>
              </w:rPr>
            </w:pPr>
            <w:r w:rsidRPr="00B4010F">
              <w:rPr>
                <w:rFonts w:ascii="Arial" w:eastAsia="Times New Roman" w:hAnsi="Arial" w:cs="Arial"/>
                <w:b/>
                <w:szCs w:val="16"/>
                <w:lang w:eastAsia="es-MX"/>
              </w:rPr>
              <w:t>103</w:t>
            </w:r>
          </w:p>
        </w:tc>
        <w:tc>
          <w:tcPr>
            <w:tcW w:w="2054" w:type="dxa"/>
            <w:tcBorders>
              <w:top w:val="single" w:sz="4" w:space="0" w:color="auto"/>
              <w:left w:val="single" w:sz="4" w:space="0" w:color="auto"/>
              <w:bottom w:val="single" w:sz="4" w:space="0" w:color="auto"/>
              <w:right w:val="single" w:sz="4" w:space="0" w:color="auto"/>
            </w:tcBorders>
            <w:vAlign w:val="center"/>
          </w:tcPr>
          <w:p w:rsidR="00D05282" w:rsidRPr="00B4010F" w:rsidRDefault="00D05282" w:rsidP="004A7933">
            <w:pPr>
              <w:spacing w:after="0" w:line="240" w:lineRule="auto"/>
              <w:jc w:val="center"/>
              <w:rPr>
                <w:rFonts w:ascii="Arial" w:eastAsia="Times New Roman" w:hAnsi="Arial" w:cs="Arial"/>
                <w:b/>
                <w:szCs w:val="16"/>
                <w:lang w:eastAsia="es-MX"/>
              </w:rPr>
            </w:pPr>
          </w:p>
        </w:tc>
      </w:tr>
    </w:tbl>
    <w:p w:rsidR="00D05282" w:rsidRPr="003F3712" w:rsidRDefault="00D05282" w:rsidP="00D05282">
      <w:pPr>
        <w:spacing w:after="0"/>
        <w:jc w:val="both"/>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w:t>
      </w:r>
      <w:r>
        <w:rPr>
          <w:rFonts w:ascii="Arial" w:hAnsi="Arial" w:cs="Arial"/>
          <w:color w:val="000000"/>
          <w:sz w:val="16"/>
          <w:szCs w:val="16"/>
        </w:rPr>
        <w:t>n e</w:t>
      </w:r>
      <w:r w:rsidRPr="003F3712">
        <w:rPr>
          <w:rFonts w:ascii="Arial" w:hAnsi="Arial" w:cs="Arial"/>
          <w:color w:val="000000"/>
          <w:sz w:val="16"/>
          <w:szCs w:val="16"/>
        </w:rPr>
        <w:t>l presente cuadro desglosa</w:t>
      </w:r>
      <w:r>
        <w:rPr>
          <w:rFonts w:ascii="Arial" w:hAnsi="Arial" w:cs="Arial"/>
          <w:color w:val="000000"/>
          <w:sz w:val="16"/>
          <w:szCs w:val="16"/>
        </w:rPr>
        <w:t xml:space="preserve">n todas las plazas autorizadas, incluidas </w:t>
      </w:r>
      <w:r w:rsidRPr="003F3712">
        <w:rPr>
          <w:rFonts w:ascii="Arial" w:hAnsi="Arial" w:cs="Arial"/>
          <w:color w:val="000000"/>
          <w:sz w:val="16"/>
          <w:szCs w:val="16"/>
        </w:rPr>
        <w:t>la</w:t>
      </w:r>
      <w:r>
        <w:rPr>
          <w:rFonts w:ascii="Arial" w:hAnsi="Arial" w:cs="Arial"/>
          <w:color w:val="000000"/>
          <w:sz w:val="16"/>
          <w:szCs w:val="16"/>
        </w:rPr>
        <w:t>s del personal de seguridad pública municipal</w:t>
      </w:r>
      <w:r w:rsidRPr="003F3712">
        <w:rPr>
          <w:rFonts w:ascii="Arial" w:hAnsi="Arial" w:cs="Arial"/>
          <w:color w:val="000000"/>
          <w:sz w:val="16"/>
          <w:szCs w:val="16"/>
        </w:rPr>
        <w:t>.</w:t>
      </w:r>
    </w:p>
    <w:p w:rsidR="00D05282" w:rsidRDefault="00D05282" w:rsidP="00D05282">
      <w:pPr>
        <w:spacing w:after="0"/>
        <w:jc w:val="both"/>
        <w:rPr>
          <w:rFonts w:ascii="Arial" w:hAnsi="Arial" w:cs="Arial"/>
          <w:color w:val="000000"/>
          <w:sz w:val="16"/>
          <w:szCs w:val="16"/>
        </w:rPr>
      </w:pPr>
    </w:p>
    <w:p w:rsidR="00D05282" w:rsidRDefault="00D05282" w:rsidP="00D05282">
      <w:pPr>
        <w:spacing w:after="0"/>
        <w:jc w:val="both"/>
        <w:rPr>
          <w:rFonts w:ascii="Arial" w:hAnsi="Arial" w:cs="Arial"/>
          <w:bCs/>
        </w:rPr>
      </w:pPr>
      <w:r w:rsidRPr="003F3712">
        <w:rPr>
          <w:rFonts w:ascii="Arial" w:hAnsi="Arial" w:cs="Arial"/>
        </w:rPr>
        <w:t xml:space="preserve">Artículo </w:t>
      </w:r>
      <w:r>
        <w:rPr>
          <w:rFonts w:ascii="Arial" w:hAnsi="Arial" w:cs="Arial"/>
        </w:rPr>
        <w:t>_</w:t>
      </w:r>
      <w:r w:rsidRPr="00B53B64">
        <w:rPr>
          <w:rFonts w:ascii="Arial" w:hAnsi="Arial" w:cs="Arial"/>
          <w:b/>
          <w:u w:val="single"/>
        </w:rPr>
        <w:t>25</w:t>
      </w:r>
      <w:r>
        <w:rPr>
          <w:rFonts w:ascii="Arial" w:hAnsi="Arial" w:cs="Arial"/>
        </w:rPr>
        <w:t>_.-</w:t>
      </w:r>
      <w:r w:rsidRPr="003F3712">
        <w:rPr>
          <w:rFonts w:ascii="Arial" w:hAnsi="Arial" w:cs="Arial"/>
          <w:color w:val="000000"/>
        </w:rPr>
        <w:t xml:space="preserve"> Los servidores públicos ocupantes de las plazas a que se refiere el artículo anterior, percibirán las remuneraciones que se determinen en el Tabulador Salarial</w:t>
      </w:r>
      <w:r>
        <w:rPr>
          <w:rFonts w:ascii="Arial" w:hAnsi="Arial" w:cs="Arial"/>
          <w:color w:val="000000"/>
        </w:rPr>
        <w:t xml:space="preserve"> </w:t>
      </w:r>
      <w:r w:rsidRPr="003F3712">
        <w:rPr>
          <w:rFonts w:ascii="Arial" w:hAnsi="Arial" w:cs="Arial"/>
          <w:color w:val="000000"/>
        </w:rPr>
        <w:t xml:space="preserve">siguiente; el cual se integra </w:t>
      </w:r>
      <w:r w:rsidRPr="001D60FF">
        <w:rPr>
          <w:rFonts w:ascii="Arial" w:hAnsi="Arial" w:cs="Arial"/>
        </w:rPr>
        <w:t xml:space="preserve">en el presente presupuesto </w:t>
      </w:r>
      <w:r>
        <w:rPr>
          <w:rFonts w:ascii="Arial" w:hAnsi="Arial" w:cs="Arial"/>
          <w:color w:val="000000"/>
        </w:rPr>
        <w:t>de egresos,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rsidR="00D05282" w:rsidRPr="003F3712" w:rsidRDefault="00D05282" w:rsidP="00D05282">
      <w:pPr>
        <w:spacing w:after="0"/>
        <w:jc w:val="both"/>
        <w:rPr>
          <w:rFonts w:ascii="Arial" w:hAnsi="Arial" w:cs="Arial"/>
          <w:color w:val="000000"/>
        </w:rPr>
      </w:pPr>
    </w:p>
    <w:p w:rsidR="00D05282" w:rsidRPr="006B68ED" w:rsidRDefault="00D05282" w:rsidP="00D05282">
      <w:pPr>
        <w:spacing w:after="0"/>
        <w:jc w:val="center"/>
        <w:rPr>
          <w:rFonts w:ascii="Arial" w:hAnsi="Arial" w:cs="Arial"/>
          <w:b/>
          <w:color w:val="000000"/>
        </w:rPr>
      </w:pPr>
      <w:r w:rsidRPr="00736510">
        <w:rPr>
          <w:rFonts w:ascii="Arial" w:hAnsi="Arial" w:cs="Arial"/>
          <w:b/>
          <w:color w:val="000000"/>
        </w:rPr>
        <w:t>Tabulador de Salarios Municipal Mensual</w:t>
      </w:r>
    </w:p>
    <w:tbl>
      <w:tblPr>
        <w:tblW w:w="5000" w:type="pct"/>
        <w:tblCellMar>
          <w:left w:w="70" w:type="dxa"/>
          <w:right w:w="70" w:type="dxa"/>
        </w:tblCellMar>
        <w:tblLook w:val="04A0" w:firstRow="1" w:lastRow="0" w:firstColumn="1" w:lastColumn="0" w:noHBand="0" w:noVBand="1"/>
      </w:tblPr>
      <w:tblGrid>
        <w:gridCol w:w="1251"/>
        <w:gridCol w:w="669"/>
        <w:gridCol w:w="670"/>
        <w:gridCol w:w="670"/>
        <w:gridCol w:w="670"/>
        <w:gridCol w:w="602"/>
        <w:gridCol w:w="605"/>
        <w:gridCol w:w="602"/>
        <w:gridCol w:w="603"/>
        <w:gridCol w:w="603"/>
        <w:gridCol w:w="603"/>
        <w:gridCol w:w="715"/>
        <w:gridCol w:w="715"/>
      </w:tblGrid>
      <w:tr w:rsidR="00D05282" w:rsidRPr="003F3712" w:rsidTr="004A7933">
        <w:trPr>
          <w:trHeight w:val="290"/>
        </w:trPr>
        <w:tc>
          <w:tcPr>
            <w:tcW w:w="697"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164" w:type="pct"/>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p>
        </w:tc>
        <w:tc>
          <w:tcPr>
            <w:tcW w:w="1343"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p>
        </w:tc>
        <w:tc>
          <w:tcPr>
            <w:tcW w:w="796"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Total </w:t>
            </w:r>
            <w:r>
              <w:rPr>
                <w:rFonts w:ascii="Arial" w:eastAsia="Times New Roman" w:hAnsi="Arial" w:cs="Arial"/>
                <w:b/>
                <w:bCs/>
                <w:color w:val="000000"/>
                <w:sz w:val="16"/>
                <w:szCs w:val="16"/>
                <w:lang w:eastAsia="es-MX"/>
              </w:rPr>
              <w:t>Remuneraciones</w:t>
            </w:r>
          </w:p>
        </w:tc>
      </w:tr>
      <w:tr w:rsidR="00D05282" w:rsidRPr="003F3712" w:rsidTr="004A7933">
        <w:trPr>
          <w:trHeight w:val="410"/>
        </w:trPr>
        <w:tc>
          <w:tcPr>
            <w:tcW w:w="697"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rPr>
                <w:rFonts w:ascii="Arial" w:eastAsia="Times New Roman" w:hAnsi="Arial" w:cs="Arial"/>
                <w:b/>
                <w:bCs/>
                <w:color w:val="000000"/>
                <w:sz w:val="16"/>
                <w:szCs w:val="16"/>
                <w:lang w:eastAsia="es-MX"/>
              </w:rPr>
            </w:pPr>
          </w:p>
        </w:tc>
        <w:tc>
          <w:tcPr>
            <w:tcW w:w="74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p>
        </w:tc>
        <w:tc>
          <w:tcPr>
            <w:tcW w:w="74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p>
        </w:tc>
        <w:tc>
          <w:tcPr>
            <w:tcW w:w="67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p>
        </w:tc>
        <w:tc>
          <w:tcPr>
            <w:tcW w:w="67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67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796"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D05282" w:rsidRPr="003F3712" w:rsidRDefault="00D05282" w:rsidP="004A7933">
            <w:pPr>
              <w:spacing w:after="0" w:line="240" w:lineRule="auto"/>
              <w:rPr>
                <w:rFonts w:ascii="Arial" w:eastAsia="Times New Roman" w:hAnsi="Arial" w:cs="Arial"/>
                <w:b/>
                <w:bCs/>
                <w:color w:val="000000"/>
                <w:sz w:val="16"/>
                <w:szCs w:val="16"/>
                <w:lang w:eastAsia="es-MX"/>
              </w:rPr>
            </w:pPr>
          </w:p>
        </w:tc>
      </w:tr>
      <w:tr w:rsidR="00D05282" w:rsidRPr="003F3712" w:rsidTr="004A7933">
        <w:trPr>
          <w:trHeight w:val="290"/>
        </w:trPr>
        <w:tc>
          <w:tcPr>
            <w:tcW w:w="697"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rPr>
                <w:rFonts w:ascii="Arial" w:eastAsia="Times New Roman" w:hAnsi="Arial" w:cs="Arial"/>
                <w:b/>
                <w:bCs/>
                <w:color w:val="000000"/>
                <w:sz w:val="16"/>
                <w:szCs w:val="16"/>
                <w:lang w:eastAsia="es-MX"/>
              </w:rPr>
            </w:pPr>
          </w:p>
        </w:tc>
        <w:tc>
          <w:tcPr>
            <w:tcW w:w="373"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73"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73"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73"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35"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37"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35"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36"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36"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36"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98"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98"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Presidente Municipal</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87,120.00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7,260.00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7,260.00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94,380.00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Síndico  Municipal</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40,530.00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43,907.50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Regidor</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40,530.00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43,907.50</w:t>
            </w:r>
          </w:p>
        </w:tc>
      </w:tr>
      <w:tr w:rsidR="00D05282" w:rsidRPr="003F3712" w:rsidTr="004A7933">
        <w:trPr>
          <w:trHeight w:val="40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Secretario del Ayuntamiento</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40,530.00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43,907.50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Tesorero Municipal</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40,530.00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3,377.50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43,907.50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Director</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3,846</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24,140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320.50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2,011.67</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4,166.50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26,151.00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xml:space="preserve">Asesor </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7,878.00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13,870.00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656.50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1,155.83</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8,534.50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15,025.83</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Secretario particular</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17,682.00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1,473.50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19,155.50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Subdirector</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2,968.00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15,650.00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247.33</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1,304.16</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3,215.33</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16,954.16</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Contador General</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22,442.00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1,870.16</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24,312.16</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Sub</w:t>
            </w:r>
            <w:r>
              <w:rPr>
                <w:rFonts w:ascii="Arial" w:eastAsia="Times New Roman" w:hAnsi="Arial" w:cs="Arial"/>
                <w:color w:val="000000"/>
                <w:sz w:val="16"/>
                <w:szCs w:val="16"/>
                <w:lang w:eastAsia="es-MX"/>
              </w:rPr>
              <w:t>-</w:t>
            </w:r>
            <w:r w:rsidRPr="003F3712">
              <w:rPr>
                <w:rFonts w:ascii="Arial" w:eastAsia="Times New Roman" w:hAnsi="Arial" w:cs="Arial"/>
                <w:color w:val="000000"/>
                <w:sz w:val="16"/>
                <w:szCs w:val="16"/>
                <w:lang w:eastAsia="es-MX"/>
              </w:rPr>
              <w:t>contador</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13,870.00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8190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1,155.83</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978.25</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153.56</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159.25</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136.50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15,025.83</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9,617.56</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Asistente</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3,846.00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320.50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sidRPr="009672AE">
              <w:rPr>
                <w:rFonts w:ascii="Arial" w:eastAsia="Times New Roman" w:hAnsi="Arial" w:cs="Arial"/>
                <w:color w:val="000000"/>
                <w:sz w:val="10"/>
                <w:szCs w:val="10"/>
                <w:lang w:eastAsia="es-MX"/>
              </w:rPr>
              <w:t> </w:t>
            </w:r>
            <w:r>
              <w:rPr>
                <w:rFonts w:ascii="Arial" w:eastAsia="Times New Roman" w:hAnsi="Arial" w:cs="Arial"/>
                <w:color w:val="000000"/>
                <w:sz w:val="10"/>
                <w:szCs w:val="10"/>
                <w:lang w:eastAsia="es-MX"/>
              </w:rPr>
              <w:t>NO APLICA</w:t>
            </w:r>
          </w:p>
        </w:tc>
        <w:tc>
          <w:tcPr>
            <w:tcW w:w="398" w:type="pct"/>
            <w:tcBorders>
              <w:top w:val="nil"/>
              <w:left w:val="nil"/>
              <w:bottom w:val="single" w:sz="4" w:space="0" w:color="auto"/>
              <w:right w:val="single" w:sz="4" w:space="0" w:color="auto"/>
            </w:tcBorders>
            <w:shd w:val="clear" w:color="auto" w:fill="auto"/>
            <w:noWrap/>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4,166.50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Inspector de zona</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1,898</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158.16</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98" w:type="pct"/>
            <w:tcBorders>
              <w:top w:val="nil"/>
              <w:left w:val="nil"/>
              <w:bottom w:val="single" w:sz="4" w:space="0" w:color="auto"/>
              <w:right w:val="single" w:sz="4" w:space="0" w:color="auto"/>
            </w:tcBorders>
            <w:shd w:val="clear" w:color="auto" w:fill="auto"/>
            <w:noWrap/>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0.00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2,056.16</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Afanadora</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7510.00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8284.00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897.08</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989.52</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140.81</w:t>
            </w:r>
          </w:p>
        </w:tc>
        <w:tc>
          <w:tcPr>
            <w:tcW w:w="337"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155.32</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146.03</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161.08</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125.16</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138.06</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8,819.08</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9,727.99</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Cajero</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2,112.00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8,810.00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176</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1052.28</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165.18</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r w:rsidRPr="009672AE">
              <w:rPr>
                <w:rFonts w:ascii="Arial" w:eastAsia="Times New Roman" w:hAnsi="Arial" w:cs="Arial"/>
                <w:color w:val="000000"/>
                <w:sz w:val="10"/>
                <w:szCs w:val="10"/>
                <w:lang w:eastAsia="es-MX"/>
              </w:rPr>
              <w:t> </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171.30</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146.83</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2,288.00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10,345.60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Sistemas</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7,710.00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19,232.00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921.02</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2,297.27</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144.56</w:t>
            </w:r>
          </w:p>
        </w:tc>
        <w:tc>
          <w:tcPr>
            <w:tcW w:w="337"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360.60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149.93</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373.97</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128.5</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320.53</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9,054.01</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22,584.37</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Chofer</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2,752.00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8,306.00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229.32</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992.15</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155.73</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161.51</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138.43</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2,981.32</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9,753.82</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Fajinero</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1,898.00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8,284.00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158.17</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980.43</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155.32</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161.08</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138.06</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2,056.17</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9,718.89</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Jardinero</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1,898.00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8,336.00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158.17</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995.70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156.30</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162.09</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138.93</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2,056.17</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9,789.02</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Secretaria</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1,898.00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9,124.00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158.17</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1,089.69</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171.07</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177.39</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142.26</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2,056.17</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10,704.42</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Medico</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3,846.00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16,410.00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320.50</w:t>
            </w:r>
          </w:p>
        </w:tc>
        <w:tc>
          <w:tcPr>
            <w:tcW w:w="373"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1,367.50</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5"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4,166.50</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17,777.50</w:t>
            </w:r>
          </w:p>
        </w:tc>
      </w:tr>
      <w:tr w:rsidR="00D05282" w:rsidRPr="003F3712" w:rsidTr="004A7933">
        <w:trPr>
          <w:trHeight w:val="290"/>
        </w:trPr>
        <w:tc>
          <w:tcPr>
            <w:tcW w:w="697"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Chofer</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2,752.00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8,306.00</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229.32</w:t>
            </w:r>
          </w:p>
        </w:tc>
        <w:tc>
          <w:tcPr>
            <w:tcW w:w="373"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992.15</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7"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155.73</w:t>
            </w:r>
          </w:p>
        </w:tc>
        <w:tc>
          <w:tcPr>
            <w:tcW w:w="335"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161.51</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NO APLICA</w:t>
            </w:r>
          </w:p>
        </w:tc>
        <w:tc>
          <w:tcPr>
            <w:tcW w:w="336" w:type="pct"/>
            <w:tcBorders>
              <w:top w:val="nil"/>
              <w:left w:val="nil"/>
              <w:bottom w:val="single" w:sz="4" w:space="0" w:color="auto"/>
              <w:right w:val="single" w:sz="4" w:space="0" w:color="auto"/>
            </w:tcBorders>
            <w:shd w:val="clear" w:color="auto" w:fill="auto"/>
            <w:vAlign w:val="center"/>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138.43</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2,981.32</w:t>
            </w:r>
          </w:p>
        </w:tc>
        <w:tc>
          <w:tcPr>
            <w:tcW w:w="398" w:type="pct"/>
            <w:tcBorders>
              <w:top w:val="nil"/>
              <w:left w:val="nil"/>
              <w:bottom w:val="single" w:sz="4" w:space="0" w:color="auto"/>
              <w:right w:val="single" w:sz="4" w:space="0" w:color="auto"/>
            </w:tcBorders>
            <w:shd w:val="clear" w:color="auto" w:fill="auto"/>
            <w:noWrap/>
            <w:vAlign w:val="bottom"/>
            <w:hideMark/>
          </w:tcPr>
          <w:p w:rsidR="00D05282" w:rsidRPr="009672AE" w:rsidRDefault="00D05282" w:rsidP="004A7933">
            <w:pPr>
              <w:spacing w:after="0" w:line="240" w:lineRule="auto"/>
              <w:jc w:val="center"/>
              <w:rPr>
                <w:rFonts w:ascii="Arial" w:eastAsia="Times New Roman" w:hAnsi="Arial" w:cs="Arial"/>
                <w:color w:val="000000"/>
                <w:sz w:val="10"/>
                <w:szCs w:val="10"/>
                <w:lang w:eastAsia="es-MX"/>
              </w:rPr>
            </w:pPr>
            <w:r>
              <w:rPr>
                <w:rFonts w:ascii="Arial" w:eastAsia="Times New Roman" w:hAnsi="Arial" w:cs="Arial"/>
                <w:color w:val="000000"/>
                <w:sz w:val="10"/>
                <w:szCs w:val="10"/>
                <w:lang w:eastAsia="es-MX"/>
              </w:rPr>
              <w:t>9,753.82</w:t>
            </w:r>
          </w:p>
        </w:tc>
      </w:tr>
    </w:tbl>
    <w:p w:rsidR="00D05282" w:rsidRPr="003F3712" w:rsidRDefault="00D05282" w:rsidP="00D05282">
      <w:pPr>
        <w:spacing w:after="0"/>
        <w:jc w:val="both"/>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El presente tabulador contiene todas las plazas autorizadas en la plantilla municipal, a excepción de las del sistema de seguridad pública municipal.</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Pr>
          <w:rFonts w:ascii="Arial" w:hAnsi="Arial" w:cs="Arial"/>
          <w:color w:val="000000"/>
        </w:rPr>
        <w:t>E</w:t>
      </w:r>
      <w:r w:rsidRPr="003F3712">
        <w:rPr>
          <w:rFonts w:ascii="Arial" w:hAnsi="Arial" w:cs="Arial"/>
          <w:color w:val="000000"/>
        </w:rPr>
        <w:t xml:space="preserve">l Tabulador Salarial </w:t>
      </w:r>
      <w:r>
        <w:rPr>
          <w:rFonts w:ascii="Arial" w:hAnsi="Arial" w:cs="Arial"/>
          <w:color w:val="000000"/>
        </w:rPr>
        <w:t xml:space="preserve">del personal de Seguridad Pública Municipal, se </w:t>
      </w:r>
      <w:r w:rsidRPr="003F3712">
        <w:rPr>
          <w:rFonts w:ascii="Arial" w:hAnsi="Arial" w:cs="Arial"/>
          <w:color w:val="000000"/>
        </w:rPr>
        <w:t>integra</w:t>
      </w:r>
      <w:r>
        <w:rPr>
          <w:rFonts w:ascii="Arial" w:hAnsi="Arial" w:cs="Arial"/>
          <w:color w:val="000000"/>
        </w:rPr>
        <w:t xml:space="preserve"> como a continuación se indica,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rsidR="00D0528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p>
    <w:p w:rsidR="00D05282" w:rsidRPr="003F3712" w:rsidRDefault="00D05282" w:rsidP="00D05282">
      <w:pPr>
        <w:spacing w:after="0"/>
        <w:jc w:val="center"/>
        <w:rPr>
          <w:rFonts w:ascii="Arial" w:hAnsi="Arial" w:cs="Arial"/>
          <w:b/>
          <w:color w:val="000000"/>
        </w:rPr>
      </w:pPr>
      <w:r w:rsidRPr="00736510">
        <w:rPr>
          <w:rFonts w:ascii="Arial" w:hAnsi="Arial" w:cs="Arial"/>
          <w:b/>
          <w:color w:val="000000"/>
        </w:rPr>
        <w:t>Tabulador de Seguridad Pública Municipal Mensual</w:t>
      </w:r>
    </w:p>
    <w:tbl>
      <w:tblPr>
        <w:tblW w:w="5000" w:type="pct"/>
        <w:tblCellMar>
          <w:left w:w="70" w:type="dxa"/>
          <w:right w:w="70" w:type="dxa"/>
        </w:tblCellMar>
        <w:tblLook w:val="04A0" w:firstRow="1" w:lastRow="0" w:firstColumn="1" w:lastColumn="0" w:noHBand="0" w:noVBand="1"/>
      </w:tblPr>
      <w:tblGrid>
        <w:gridCol w:w="1121"/>
        <w:gridCol w:w="768"/>
        <w:gridCol w:w="770"/>
        <w:gridCol w:w="769"/>
        <w:gridCol w:w="770"/>
        <w:gridCol w:w="406"/>
        <w:gridCol w:w="576"/>
        <w:gridCol w:w="558"/>
        <w:gridCol w:w="579"/>
        <w:gridCol w:w="558"/>
        <w:gridCol w:w="579"/>
        <w:gridCol w:w="761"/>
        <w:gridCol w:w="763"/>
      </w:tblGrid>
      <w:tr w:rsidR="00D05282" w:rsidRPr="003F3712" w:rsidTr="004A7933">
        <w:trPr>
          <w:trHeight w:val="290"/>
        </w:trPr>
        <w:tc>
          <w:tcPr>
            <w:tcW w:w="624"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261" w:type="pct"/>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p>
        </w:tc>
        <w:tc>
          <w:tcPr>
            <w:tcW w:w="1266"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p>
        </w:tc>
        <w:tc>
          <w:tcPr>
            <w:tcW w:w="849"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Total </w:t>
            </w:r>
            <w:r>
              <w:rPr>
                <w:rFonts w:ascii="Arial" w:eastAsia="Times New Roman" w:hAnsi="Arial" w:cs="Arial"/>
                <w:b/>
                <w:bCs/>
                <w:color w:val="000000"/>
                <w:sz w:val="16"/>
                <w:szCs w:val="16"/>
                <w:lang w:eastAsia="es-MX"/>
              </w:rPr>
              <w:t>Remuneraciones</w:t>
            </w:r>
          </w:p>
        </w:tc>
      </w:tr>
      <w:tr w:rsidR="00D05282" w:rsidRPr="003F3712" w:rsidTr="004A7933">
        <w:trPr>
          <w:trHeight w:val="410"/>
        </w:trPr>
        <w:tc>
          <w:tcPr>
            <w:tcW w:w="624"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rPr>
                <w:rFonts w:ascii="Arial" w:eastAsia="Times New Roman" w:hAnsi="Arial" w:cs="Arial"/>
                <w:b/>
                <w:bCs/>
                <w:color w:val="000000"/>
                <w:sz w:val="16"/>
                <w:szCs w:val="16"/>
                <w:lang w:eastAsia="es-MX"/>
              </w:rPr>
            </w:pPr>
          </w:p>
        </w:tc>
        <w:tc>
          <w:tcPr>
            <w:tcW w:w="85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p>
        </w:tc>
        <w:tc>
          <w:tcPr>
            <w:tcW w:w="85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p>
        </w:tc>
        <w:tc>
          <w:tcPr>
            <w:tcW w:w="54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p>
        </w:tc>
        <w:tc>
          <w:tcPr>
            <w:tcW w:w="633"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633"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849"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D05282" w:rsidRPr="003F3712" w:rsidRDefault="00D05282" w:rsidP="004A7933">
            <w:pPr>
              <w:spacing w:after="0" w:line="240" w:lineRule="auto"/>
              <w:rPr>
                <w:rFonts w:ascii="Arial" w:eastAsia="Times New Roman" w:hAnsi="Arial" w:cs="Arial"/>
                <w:b/>
                <w:bCs/>
                <w:color w:val="000000"/>
                <w:sz w:val="16"/>
                <w:szCs w:val="16"/>
                <w:lang w:eastAsia="es-MX"/>
              </w:rPr>
            </w:pPr>
          </w:p>
        </w:tc>
      </w:tr>
      <w:tr w:rsidR="00D05282" w:rsidRPr="003F3712" w:rsidTr="004A7933">
        <w:trPr>
          <w:trHeight w:val="290"/>
        </w:trPr>
        <w:tc>
          <w:tcPr>
            <w:tcW w:w="624"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rPr>
                <w:rFonts w:ascii="Arial" w:eastAsia="Times New Roman" w:hAnsi="Arial" w:cs="Arial"/>
                <w:b/>
                <w:bCs/>
                <w:color w:val="000000"/>
                <w:sz w:val="16"/>
                <w:szCs w:val="16"/>
                <w:lang w:eastAsia="es-MX"/>
              </w:rPr>
            </w:pPr>
          </w:p>
        </w:tc>
        <w:tc>
          <w:tcPr>
            <w:tcW w:w="428"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29"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428"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29"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226"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21"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11"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22"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11"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22"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424"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25"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AGENTE DE TRANSITO</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9,450.00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9,450.00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787.50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787.50</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10,237.50</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10,237.50</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SUB- OFICIAL</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9,450.00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9,450.00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787.50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787.50</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10,237.50</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10,237.50</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AUX. DE R.T.</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13,965.90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13,965.90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1,163.82</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1,163.82</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15,129.72</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15,129.72</w:t>
            </w:r>
          </w:p>
        </w:tc>
      </w:tr>
      <w:tr w:rsidR="00D05282" w:rsidRPr="003F3712" w:rsidTr="004A7933">
        <w:trPr>
          <w:trHeight w:val="40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sidRPr="00D8356E">
              <w:rPr>
                <w:rFonts w:ascii="Arial" w:eastAsia="Times New Roman" w:hAnsi="Arial" w:cs="Arial"/>
                <w:smallCaps/>
                <w:color w:val="000000" w:themeColor="text1"/>
                <w:sz w:val="12"/>
                <w:szCs w:val="12"/>
                <w:lang w:eastAsia="es-MX"/>
              </w:rPr>
              <w:t>Policía Municipal</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13,870.00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13,870.00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1,155.83</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1,155.83</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15,025.83</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15,025.83</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DELEGADO DE TRANSITO</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21,128.00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21,218.00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1,768.16</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1,768.16</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22,989.16</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22,989.16</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SUB- DELEGADO</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9,742.00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9,742.00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811.83</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811.83</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10,553.83</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10,553.83</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AUX. DE PERITO</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6,512.00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6,512.00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542.66</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542.66</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7,054.66</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7,054.66</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CADETE</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6,586.00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6,586.00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548.83</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548.83</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7,134.83</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7,134.83</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ESCOLTA</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9,170.00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10,028.00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835.66</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764.16</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10,863.66</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9,934.16</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smallCaps/>
                <w:color w:val="000000" w:themeColor="text1"/>
                <w:sz w:val="12"/>
                <w:szCs w:val="12"/>
                <w:lang w:eastAsia="es-MX"/>
              </w:rPr>
              <w:t>RESPONSABLE DE TURNO</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8,002.00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8,002.00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666.83</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666.83</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8,668.83</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8,668.83</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ENCARGADO DE ARMAS</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7,642.00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7,642.00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636.66</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636.66</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8,276.66</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8,276.66</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RADIO OPERADOR</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5,724.00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5,724.00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477.00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477</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6,201.00</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6,201.00</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SECRETARIA</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5,016.00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8536.00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418.00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1,019.63</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5,434.00</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9,555.63</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SUB- COMANDANTE</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10,606.00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13,592.00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883.83</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1,132.66</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11,489.83</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14,724.66</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RECEPCIONISTA</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3,846.00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3,846.00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320.50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320.50</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4,166.50</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4,166.50</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ASESOR JURIDICO</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7,878.00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7,878.00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656.50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656.50</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8,534.50</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8,534.50</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MEDICO LEGISTA</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7,642.00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7,642.00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636.83</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636.83</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8,278.83</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8,278.83</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Default="00D05282" w:rsidP="004A7933">
            <w:pPr>
              <w:spacing w:after="0" w:line="240" w:lineRule="auto"/>
              <w:jc w:val="both"/>
              <w:rPr>
                <w:rFonts w:ascii="Arial" w:eastAsia="Times New Roman" w:hAnsi="Arial" w:cs="Arial"/>
                <w:smallCaps/>
                <w:color w:val="000000" w:themeColor="text1"/>
                <w:sz w:val="12"/>
                <w:szCs w:val="12"/>
                <w:lang w:eastAsia="es-MX"/>
              </w:rPr>
            </w:pPr>
            <w:r>
              <w:rPr>
                <w:rFonts w:ascii="Arial" w:eastAsia="Times New Roman" w:hAnsi="Arial" w:cs="Arial"/>
                <w:smallCaps/>
                <w:color w:val="000000" w:themeColor="text1"/>
                <w:sz w:val="12"/>
                <w:szCs w:val="12"/>
                <w:lang w:eastAsia="es-MX"/>
              </w:rPr>
              <w:t>INTENDENTE</w:t>
            </w:r>
          </w:p>
        </w:tc>
        <w:tc>
          <w:tcPr>
            <w:tcW w:w="428"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1,898.00</w:t>
            </w:r>
          </w:p>
        </w:tc>
        <w:tc>
          <w:tcPr>
            <w:tcW w:w="429"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2,968.00</w:t>
            </w:r>
          </w:p>
        </w:tc>
        <w:tc>
          <w:tcPr>
            <w:tcW w:w="428"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158.16</w:t>
            </w:r>
          </w:p>
        </w:tc>
        <w:tc>
          <w:tcPr>
            <w:tcW w:w="429" w:type="pct"/>
            <w:tcBorders>
              <w:top w:val="nil"/>
              <w:left w:val="nil"/>
              <w:bottom w:val="single" w:sz="4" w:space="0" w:color="auto"/>
              <w:right w:val="single" w:sz="4" w:space="0" w:color="auto"/>
            </w:tcBorders>
            <w:shd w:val="clear" w:color="auto" w:fill="auto"/>
            <w:vAlign w:val="center"/>
            <w:hideMark/>
          </w:tcPr>
          <w:p w:rsidR="00D05282"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247.33</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2,056.16</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3,215.33</w:t>
            </w:r>
          </w:p>
        </w:tc>
      </w:tr>
      <w:tr w:rsidR="00D05282" w:rsidRPr="003F3712" w:rsidTr="004A7933">
        <w:trPr>
          <w:trHeight w:val="290"/>
        </w:trPr>
        <w:tc>
          <w:tcPr>
            <w:tcW w:w="624" w:type="pct"/>
            <w:tcBorders>
              <w:top w:val="nil"/>
              <w:left w:val="single" w:sz="4" w:space="0" w:color="auto"/>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both"/>
              <w:rPr>
                <w:rFonts w:ascii="Arial" w:eastAsia="Times New Roman" w:hAnsi="Arial" w:cs="Arial"/>
                <w:color w:val="000000" w:themeColor="text1"/>
                <w:sz w:val="12"/>
                <w:szCs w:val="12"/>
                <w:lang w:eastAsia="es-MX"/>
              </w:rPr>
            </w:pPr>
            <w:r>
              <w:rPr>
                <w:rFonts w:ascii="Arial" w:eastAsia="Times New Roman" w:hAnsi="Arial" w:cs="Arial"/>
                <w:color w:val="000000" w:themeColor="text1"/>
                <w:sz w:val="12"/>
                <w:szCs w:val="12"/>
                <w:lang w:eastAsia="es-MX"/>
              </w:rPr>
              <w:t>JUEZ CALIFICADOR</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5,724.00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5,724.00</w:t>
            </w:r>
          </w:p>
        </w:tc>
        <w:tc>
          <w:tcPr>
            <w:tcW w:w="428"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477.00</w:t>
            </w:r>
          </w:p>
        </w:tc>
        <w:tc>
          <w:tcPr>
            <w:tcW w:w="429"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477.00</w:t>
            </w:r>
          </w:p>
        </w:tc>
        <w:tc>
          <w:tcPr>
            <w:tcW w:w="226"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11"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322" w:type="pct"/>
            <w:tcBorders>
              <w:top w:val="nil"/>
              <w:left w:val="nil"/>
              <w:bottom w:val="single" w:sz="4" w:space="0" w:color="auto"/>
              <w:right w:val="single" w:sz="4" w:space="0" w:color="auto"/>
            </w:tcBorders>
            <w:shd w:val="clear" w:color="auto" w:fill="auto"/>
            <w:vAlign w:val="center"/>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sidRPr="00D8356E">
              <w:rPr>
                <w:rFonts w:ascii="Arial" w:eastAsia="Times New Roman" w:hAnsi="Arial" w:cs="Arial"/>
                <w:color w:val="000000"/>
                <w:sz w:val="12"/>
                <w:szCs w:val="12"/>
                <w:lang w:eastAsia="es-MX"/>
              </w:rPr>
              <w:t>N/A</w:t>
            </w:r>
          </w:p>
        </w:tc>
        <w:tc>
          <w:tcPr>
            <w:tcW w:w="424"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6,201.00</w:t>
            </w:r>
          </w:p>
        </w:tc>
        <w:tc>
          <w:tcPr>
            <w:tcW w:w="425" w:type="pct"/>
            <w:tcBorders>
              <w:top w:val="nil"/>
              <w:left w:val="nil"/>
              <w:bottom w:val="single" w:sz="4" w:space="0" w:color="auto"/>
              <w:right w:val="single" w:sz="4" w:space="0" w:color="auto"/>
            </w:tcBorders>
            <w:shd w:val="clear" w:color="auto" w:fill="auto"/>
            <w:noWrap/>
            <w:vAlign w:val="bottom"/>
            <w:hideMark/>
          </w:tcPr>
          <w:p w:rsidR="00D05282" w:rsidRPr="00D8356E" w:rsidRDefault="00D05282" w:rsidP="004A7933">
            <w:pPr>
              <w:spacing w:after="0" w:line="240" w:lineRule="auto"/>
              <w:jc w:val="center"/>
              <w:rPr>
                <w:rFonts w:ascii="Arial" w:eastAsia="Times New Roman" w:hAnsi="Arial" w:cs="Arial"/>
                <w:color w:val="000000"/>
                <w:sz w:val="12"/>
                <w:szCs w:val="12"/>
                <w:lang w:eastAsia="es-MX"/>
              </w:rPr>
            </w:pPr>
            <w:r>
              <w:rPr>
                <w:rFonts w:ascii="Arial" w:eastAsia="Times New Roman" w:hAnsi="Arial" w:cs="Arial"/>
                <w:color w:val="000000"/>
                <w:sz w:val="12"/>
                <w:szCs w:val="12"/>
                <w:lang w:eastAsia="es-MX"/>
              </w:rPr>
              <w:t>6,201.00</w:t>
            </w:r>
          </w:p>
        </w:tc>
      </w:tr>
    </w:tbl>
    <w:p w:rsidR="00D05282" w:rsidRDefault="00D05282" w:rsidP="00D05282">
      <w:pPr>
        <w:spacing w:after="0"/>
        <w:jc w:val="both"/>
        <w:rPr>
          <w:rFonts w:ascii="Arial" w:hAnsi="Arial" w:cs="Arial"/>
          <w:color w:val="000000"/>
        </w:rPr>
      </w:pPr>
    </w:p>
    <w:p w:rsidR="00D05282" w:rsidRPr="000B2D63" w:rsidRDefault="00D05282" w:rsidP="00D05282">
      <w:pPr>
        <w:spacing w:after="0"/>
        <w:jc w:val="both"/>
        <w:rPr>
          <w:rFonts w:ascii="Arial" w:hAnsi="Arial" w:cs="Arial"/>
          <w:color w:val="0070C0"/>
          <w:sz w:val="16"/>
        </w:rPr>
      </w:pPr>
      <w:r w:rsidRPr="00C5184A">
        <w:rPr>
          <w:rFonts w:ascii="Arial" w:hAnsi="Arial" w:cs="Arial"/>
          <w:color w:val="000000"/>
        </w:rPr>
        <w:t xml:space="preserve">Todos los policías que integran la plantilla de seguridad pública, son municipales, no se cuenta con policías estatales cuya plantilla sea absorbida presupuestalmente por el </w:t>
      </w:r>
      <w:r w:rsidRPr="000B2D63">
        <w:rPr>
          <w:rFonts w:ascii="Arial" w:hAnsi="Arial" w:cs="Arial"/>
          <w:color w:val="000000"/>
        </w:rPr>
        <w:t>Ayuntamiento.</w:t>
      </w:r>
    </w:p>
    <w:p w:rsidR="00D05282" w:rsidRPr="000B2D63" w:rsidRDefault="00D05282" w:rsidP="00D05282">
      <w:pPr>
        <w:spacing w:after="0"/>
        <w:jc w:val="both"/>
        <w:rPr>
          <w:rFonts w:ascii="Arial" w:hAnsi="Arial" w:cs="Arial"/>
          <w:color w:val="0070C0"/>
          <w:sz w:val="16"/>
        </w:rPr>
      </w:pPr>
    </w:p>
    <w:p w:rsidR="00D05282" w:rsidRDefault="00D05282" w:rsidP="00D05282">
      <w:pPr>
        <w:spacing w:after="0"/>
        <w:jc w:val="both"/>
        <w:rPr>
          <w:rFonts w:ascii="Arial" w:hAnsi="Arial" w:cs="Arial"/>
          <w:color w:val="000000"/>
        </w:rPr>
      </w:pPr>
      <w:r w:rsidRPr="000B2D63">
        <w:rPr>
          <w:rFonts w:ascii="Arial" w:hAnsi="Arial" w:cs="Arial"/>
          <w:color w:val="000000"/>
        </w:rPr>
        <w:t xml:space="preserve">De los </w:t>
      </w:r>
      <w:r w:rsidRPr="00B91213">
        <w:rPr>
          <w:rFonts w:ascii="Arial" w:hAnsi="Arial" w:cs="Arial"/>
          <w:b/>
          <w:color w:val="000000"/>
          <w:u w:val="single"/>
        </w:rPr>
        <w:t>47</w:t>
      </w:r>
      <w:r w:rsidRPr="00B91213">
        <w:rPr>
          <w:rFonts w:ascii="Arial" w:hAnsi="Arial" w:cs="Arial"/>
          <w:color w:val="000000"/>
        </w:rPr>
        <w:t xml:space="preserve"> </w:t>
      </w:r>
      <w:r w:rsidRPr="003F3712">
        <w:rPr>
          <w:rFonts w:ascii="Arial" w:hAnsi="Arial" w:cs="Arial"/>
          <w:color w:val="000000"/>
        </w:rPr>
        <w:t xml:space="preserve">policías que integran la plantilla de seguridad pública, </w:t>
      </w:r>
      <w:r>
        <w:rPr>
          <w:rFonts w:ascii="Arial" w:hAnsi="Arial" w:cs="Arial"/>
          <w:color w:val="000000"/>
        </w:rPr>
        <w:t xml:space="preserve">el 100% </w:t>
      </w:r>
      <w:r w:rsidRPr="003F3712">
        <w:rPr>
          <w:rFonts w:ascii="Arial" w:hAnsi="Arial" w:cs="Arial"/>
          <w:color w:val="000000"/>
        </w:rPr>
        <w:t>son municipales</w:t>
      </w:r>
      <w:r>
        <w:rPr>
          <w:rFonts w:ascii="Arial" w:hAnsi="Arial" w:cs="Arial"/>
          <w:color w:val="000000"/>
        </w:rPr>
        <w:t>.</w:t>
      </w:r>
    </w:p>
    <w:p w:rsidR="00D05282" w:rsidRDefault="00D05282" w:rsidP="00D05282">
      <w:pPr>
        <w:spacing w:after="0"/>
        <w:jc w:val="both"/>
        <w:rPr>
          <w:rFonts w:ascii="Arial" w:hAnsi="Arial" w:cs="Arial"/>
          <w:color w:val="000000"/>
        </w:rPr>
      </w:pPr>
    </w:p>
    <w:p w:rsidR="00D05282" w:rsidRPr="001D60FF" w:rsidRDefault="00D05282" w:rsidP="00D05282">
      <w:pPr>
        <w:spacing w:after="0"/>
        <w:jc w:val="both"/>
        <w:rPr>
          <w:rFonts w:ascii="Arial" w:hAnsi="Arial" w:cs="Arial"/>
          <w:bCs/>
        </w:rPr>
      </w:pPr>
      <w:r w:rsidRPr="003F3712">
        <w:rPr>
          <w:rFonts w:ascii="Arial" w:hAnsi="Arial" w:cs="Arial"/>
        </w:rPr>
        <w:t xml:space="preserve">Artículo </w:t>
      </w:r>
      <w:r>
        <w:rPr>
          <w:rFonts w:ascii="Arial" w:hAnsi="Arial" w:cs="Arial"/>
        </w:rPr>
        <w:t>_</w:t>
      </w:r>
      <w:r w:rsidRPr="00C7652D">
        <w:rPr>
          <w:rFonts w:ascii="Arial" w:hAnsi="Arial" w:cs="Arial"/>
          <w:b/>
          <w:u w:val="single"/>
        </w:rPr>
        <w:t>26</w:t>
      </w:r>
      <w:r>
        <w:rPr>
          <w:rFonts w:ascii="Arial" w:hAnsi="Arial" w:cs="Arial"/>
        </w:rPr>
        <w:t>_.-</w:t>
      </w:r>
      <w:r w:rsidRPr="003F3712">
        <w:rPr>
          <w:rFonts w:ascii="Arial" w:hAnsi="Arial" w:cs="Arial"/>
          <w:color w:val="000000"/>
        </w:rPr>
        <w:t xml:space="preserve"> Para acceder a los incrementos salariales, se atenderá lo dispuesto en el Título Octavo denominado “De las Relaciones Jurídicas Laborales entre las Entidades Públicas Municipales y sus Trabajadores” del </w:t>
      </w:r>
      <w:r w:rsidRPr="003F3712">
        <w:rPr>
          <w:rFonts w:ascii="Arial" w:hAnsi="Arial" w:cs="Arial"/>
          <w:bCs/>
        </w:rPr>
        <w:t>Código Municipal para el Estado de Coahuila de Zaragoza, en cual se establece</w:t>
      </w:r>
      <w:r>
        <w:rPr>
          <w:rFonts w:ascii="Arial" w:hAnsi="Arial" w:cs="Arial"/>
          <w:bCs/>
        </w:rPr>
        <w:t>,</w:t>
      </w:r>
      <w:r w:rsidRPr="003F3712">
        <w:rPr>
          <w:rFonts w:ascii="Arial" w:hAnsi="Arial" w:cs="Arial"/>
          <w:bCs/>
        </w:rPr>
        <w:t xml:space="preserve"> entre otras cosas</w:t>
      </w:r>
      <w:r>
        <w:rPr>
          <w:rFonts w:ascii="Arial" w:hAnsi="Arial" w:cs="Arial"/>
          <w:bCs/>
        </w:rPr>
        <w:t>,</w:t>
      </w:r>
      <w:r w:rsidRPr="003F3712">
        <w:rPr>
          <w:rFonts w:ascii="Arial" w:hAnsi="Arial" w:cs="Arial"/>
          <w:bCs/>
        </w:rPr>
        <w:t xml:space="preserve"> que es una obligación de las entidades públicas municipales preferir en igualdad de condiciones, de conocimientos, aptitudes, antigüedad y derechos escalafonarios a los trabajadores de base respecto de quienes no lo sean; a quienes representen la única fuente de ingresos para su familia, a las personas que hubieren prestado servicios eminentes al municipio, y a los que con </w:t>
      </w:r>
      <w:r w:rsidRPr="001D60FF">
        <w:rPr>
          <w:rFonts w:ascii="Arial" w:hAnsi="Arial" w:cs="Arial"/>
          <w:bCs/>
        </w:rPr>
        <w:t>anterioridad les hubieren prestado servicios satisfactoriamente.</w:t>
      </w:r>
    </w:p>
    <w:p w:rsidR="00D05282" w:rsidRPr="001D60FF" w:rsidRDefault="00D05282" w:rsidP="00D05282">
      <w:pPr>
        <w:spacing w:after="0"/>
        <w:jc w:val="both"/>
        <w:rPr>
          <w:rFonts w:ascii="Arial" w:hAnsi="Arial" w:cs="Arial"/>
        </w:rPr>
      </w:pPr>
    </w:p>
    <w:p w:rsidR="00D05282" w:rsidRPr="001D60FF" w:rsidRDefault="00D05282" w:rsidP="00D05282">
      <w:pPr>
        <w:spacing w:after="0"/>
        <w:jc w:val="both"/>
        <w:rPr>
          <w:rFonts w:ascii="Arial" w:hAnsi="Arial" w:cs="Arial"/>
        </w:rPr>
      </w:pPr>
      <w:r w:rsidRPr="001D60FF">
        <w:rPr>
          <w:rFonts w:ascii="Arial" w:hAnsi="Arial" w:cs="Arial"/>
        </w:rPr>
        <w:t>Artículo _</w:t>
      </w:r>
      <w:r w:rsidRPr="0052762A">
        <w:rPr>
          <w:rFonts w:ascii="Arial" w:hAnsi="Arial" w:cs="Arial"/>
          <w:b/>
          <w:u w:val="single"/>
        </w:rPr>
        <w:t>27</w:t>
      </w:r>
      <w:r w:rsidRPr="001D60FF">
        <w:rPr>
          <w:rFonts w:ascii="Arial" w:hAnsi="Arial" w:cs="Arial"/>
        </w:rPr>
        <w:t xml:space="preserve">_.- El pago de los sueldos y salarios del personal que preste o desempeñe un servicio personal subordinado al municipio se realizará </w:t>
      </w:r>
      <w:r w:rsidRPr="00656CE3">
        <w:rPr>
          <w:rFonts w:ascii="Arial" w:hAnsi="Arial" w:cs="Arial"/>
        </w:rPr>
        <w:t>preferentemente con cargo a sus participaciones u otros ingresos locales, con el fin de que el municipio obtenga una mayor participación del Impuesto sobre la Renta participable en</w:t>
      </w:r>
      <w:r w:rsidRPr="001D60FF">
        <w:rPr>
          <w:rFonts w:ascii="Arial" w:hAnsi="Arial" w:cs="Arial"/>
        </w:rPr>
        <w:t xml:space="preserve"> los términos del artículo 3-B de la Ley de Coordinación Fiscal.</w:t>
      </w:r>
    </w:p>
    <w:p w:rsidR="00D05282" w:rsidRPr="003F3712" w:rsidRDefault="00D05282" w:rsidP="00D05282">
      <w:pPr>
        <w:spacing w:after="0"/>
        <w:jc w:val="both"/>
        <w:rPr>
          <w:rFonts w:ascii="Arial" w:hAnsi="Arial" w:cs="Arial"/>
          <w:b/>
          <w:bCs/>
          <w:color w:val="000000"/>
        </w:rPr>
      </w:pPr>
    </w:p>
    <w:p w:rsidR="00D05282" w:rsidRPr="003F3712" w:rsidRDefault="00D05282" w:rsidP="00D05282">
      <w:pPr>
        <w:pStyle w:val="Texto"/>
        <w:spacing w:after="0" w:line="240" w:lineRule="auto"/>
        <w:ind w:firstLine="0"/>
        <w:jc w:val="center"/>
        <w:rPr>
          <w:b/>
          <w:bCs/>
          <w:color w:val="000000"/>
        </w:rPr>
      </w:pPr>
      <w:r w:rsidRPr="003F3712">
        <w:rPr>
          <w:b/>
          <w:bCs/>
          <w:color w:val="000000"/>
        </w:rPr>
        <w:t>CAPÍTULO IV</w:t>
      </w:r>
    </w:p>
    <w:p w:rsidR="00D05282" w:rsidRPr="003F3712" w:rsidRDefault="00D05282" w:rsidP="00D05282">
      <w:pPr>
        <w:pStyle w:val="Texto"/>
        <w:spacing w:after="0" w:line="240" w:lineRule="auto"/>
        <w:ind w:firstLine="0"/>
        <w:jc w:val="center"/>
        <w:rPr>
          <w:b/>
          <w:bCs/>
          <w:color w:val="000000"/>
        </w:rPr>
      </w:pPr>
      <w:r w:rsidRPr="003F3712">
        <w:rPr>
          <w:b/>
          <w:bCs/>
          <w:color w:val="000000"/>
        </w:rPr>
        <w:t>De la Deuda Pública</w:t>
      </w:r>
    </w:p>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bCs/>
        </w:rPr>
      </w:pPr>
      <w:r w:rsidRPr="003F3712">
        <w:rPr>
          <w:rFonts w:ascii="Arial" w:hAnsi="Arial" w:cs="Arial"/>
        </w:rPr>
        <w:t xml:space="preserve">Artículo </w:t>
      </w:r>
      <w:r>
        <w:rPr>
          <w:rFonts w:ascii="Arial" w:hAnsi="Arial" w:cs="Arial"/>
        </w:rPr>
        <w:t>_</w:t>
      </w:r>
      <w:r w:rsidRPr="0052762A">
        <w:rPr>
          <w:rFonts w:ascii="Arial" w:hAnsi="Arial" w:cs="Arial"/>
          <w:b/>
          <w:u w:val="single"/>
        </w:rPr>
        <w:t>28</w:t>
      </w:r>
      <w:r>
        <w:rPr>
          <w:rFonts w:ascii="Arial" w:hAnsi="Arial" w:cs="Arial"/>
        </w:rPr>
        <w:t>_.-</w:t>
      </w:r>
      <w:r w:rsidRPr="003F3712">
        <w:rPr>
          <w:rFonts w:ascii="Arial" w:hAnsi="Arial" w:cs="Arial"/>
          <w:color w:val="000000"/>
        </w:rPr>
        <w:t xml:space="preserve"> El saldo </w:t>
      </w:r>
      <w:r>
        <w:rPr>
          <w:rFonts w:ascii="Arial" w:hAnsi="Arial" w:cs="Arial"/>
          <w:color w:val="000000"/>
        </w:rPr>
        <w:t>de</w:t>
      </w:r>
      <w:r w:rsidRPr="003F3712">
        <w:rPr>
          <w:rFonts w:ascii="Arial" w:hAnsi="Arial" w:cs="Arial"/>
          <w:color w:val="000000"/>
        </w:rPr>
        <w:t xml:space="preserve"> la deuda pública del Gobierno del Municipio de </w:t>
      </w:r>
      <w:r w:rsidRPr="0052762A">
        <w:rPr>
          <w:rFonts w:ascii="Arial" w:hAnsi="Arial" w:cs="Arial"/>
          <w:b/>
          <w:color w:val="000000"/>
          <w:u w:val="single"/>
        </w:rPr>
        <w:t>Francisco I. Madero, Coahuila</w:t>
      </w:r>
      <w:r w:rsidRPr="003F3712">
        <w:rPr>
          <w:rFonts w:ascii="Arial" w:hAnsi="Arial" w:cs="Arial"/>
          <w:color w:val="000000"/>
        </w:rPr>
        <w:t xml:space="preserve">, </w:t>
      </w:r>
      <w:r>
        <w:rPr>
          <w:rFonts w:ascii="Arial" w:hAnsi="Arial" w:cs="Arial"/>
          <w:color w:val="000000"/>
        </w:rPr>
        <w:t xml:space="preserve">considerando la totalidad de los pasivos, </w:t>
      </w:r>
      <w:r w:rsidRPr="003F3712">
        <w:rPr>
          <w:rFonts w:ascii="Arial" w:hAnsi="Arial" w:cs="Arial"/>
          <w:color w:val="000000"/>
        </w:rPr>
        <w:t>se desg</w:t>
      </w:r>
      <w:r>
        <w:rPr>
          <w:rFonts w:ascii="Arial" w:hAnsi="Arial" w:cs="Arial"/>
          <w:color w:val="000000"/>
        </w:rPr>
        <w:t>losa en el presente documento con</w:t>
      </w:r>
      <w:r w:rsidRPr="003F3712">
        <w:rPr>
          <w:rFonts w:ascii="Arial" w:hAnsi="Arial" w:cs="Arial"/>
          <w:color w:val="000000"/>
        </w:rPr>
        <w:t xml:space="preserve"> base </w:t>
      </w:r>
      <w:r>
        <w:rPr>
          <w:rFonts w:ascii="Arial" w:hAnsi="Arial" w:cs="Arial"/>
          <w:color w:val="000000"/>
        </w:rPr>
        <w:t>en</w:t>
      </w:r>
      <w:r w:rsidRPr="003F3712">
        <w:rPr>
          <w:rFonts w:ascii="Arial" w:hAnsi="Arial" w:cs="Arial"/>
          <w:color w:val="000000"/>
        </w:rPr>
        <w:t xml:space="preserve"> lo establecido en el artículo 275 fracción V del </w:t>
      </w:r>
      <w:r w:rsidRPr="003F3712">
        <w:rPr>
          <w:rFonts w:ascii="Arial" w:hAnsi="Arial" w:cs="Arial"/>
          <w:bCs/>
        </w:rPr>
        <w:t>Código Financiero para los Municipios del Estado de Coahuila de Zaragoza.</w:t>
      </w:r>
    </w:p>
    <w:p w:rsidR="00D05282" w:rsidRDefault="00D05282" w:rsidP="00D05282">
      <w:pPr>
        <w:spacing w:after="0"/>
        <w:jc w:val="both"/>
        <w:rPr>
          <w:rFonts w:ascii="Arial" w:hAnsi="Arial" w:cs="Arial"/>
          <w:bCs/>
        </w:rPr>
      </w:pPr>
    </w:p>
    <w:tbl>
      <w:tblPr>
        <w:tblW w:w="5198" w:type="pct"/>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1030"/>
        <w:gridCol w:w="676"/>
        <w:gridCol w:w="1561"/>
        <w:gridCol w:w="665"/>
        <w:gridCol w:w="1092"/>
        <w:gridCol w:w="1602"/>
        <w:gridCol w:w="1296"/>
      </w:tblGrid>
      <w:tr w:rsidR="00D05282" w:rsidRPr="003F3712" w:rsidTr="004A7933">
        <w:trPr>
          <w:trHeight w:val="290"/>
          <w:jc w:val="center"/>
        </w:trPr>
        <w:tc>
          <w:tcPr>
            <w:tcW w:w="5000" w:type="pct"/>
            <w:gridSpan w:val="8"/>
            <w:shd w:val="clear" w:color="auto" w:fill="BFBFBF" w:themeFill="background1" w:themeFillShade="BF"/>
          </w:tcPr>
          <w:p w:rsidR="00D05282" w:rsidRPr="00C66FE1" w:rsidRDefault="00D05282" w:rsidP="004A7933">
            <w:pPr>
              <w:spacing w:after="0" w:line="240" w:lineRule="auto"/>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SALDO DE LA DEUDA PÚBLICA</w:t>
            </w:r>
          </w:p>
        </w:tc>
      </w:tr>
      <w:tr w:rsidR="00D05282" w:rsidRPr="003F3712" w:rsidTr="004A7933">
        <w:trPr>
          <w:trHeight w:val="53"/>
          <w:jc w:val="center"/>
        </w:trPr>
        <w:tc>
          <w:tcPr>
            <w:tcW w:w="757" w:type="pct"/>
            <w:shd w:val="clear" w:color="auto" w:fill="BFBFBF" w:themeFill="background1" w:themeFillShade="BF"/>
          </w:tcPr>
          <w:p w:rsidR="00D05282" w:rsidRPr="000B2D63" w:rsidRDefault="00D05282" w:rsidP="004A7933">
            <w:pPr>
              <w:spacing w:after="0" w:line="240" w:lineRule="auto"/>
              <w:jc w:val="center"/>
              <w:rPr>
                <w:rFonts w:ascii="Arial" w:eastAsia="Times New Roman" w:hAnsi="Arial" w:cs="Arial"/>
                <w:b/>
                <w:sz w:val="16"/>
                <w:szCs w:val="16"/>
                <w:lang w:eastAsia="es-MX"/>
              </w:rPr>
            </w:pPr>
            <w:r w:rsidRPr="000B2D63">
              <w:rPr>
                <w:rFonts w:ascii="Arial" w:eastAsia="Times New Roman" w:hAnsi="Arial" w:cs="Arial"/>
                <w:b/>
                <w:sz w:val="16"/>
                <w:szCs w:val="16"/>
                <w:lang w:eastAsia="es-MX"/>
              </w:rPr>
              <w:t>Decreto Aprobatorio o Clave de Identificación</w:t>
            </w:r>
          </w:p>
        </w:tc>
        <w:tc>
          <w:tcPr>
            <w:tcW w:w="552" w:type="pct"/>
            <w:shd w:val="clear" w:color="auto" w:fill="BFBFBF" w:themeFill="background1" w:themeFillShade="BF"/>
            <w:vAlign w:val="center"/>
            <w:hideMark/>
          </w:tcPr>
          <w:p w:rsidR="00D05282" w:rsidRPr="000B2D63" w:rsidRDefault="00D05282" w:rsidP="004A7933">
            <w:pPr>
              <w:spacing w:after="0" w:line="240" w:lineRule="auto"/>
              <w:jc w:val="center"/>
              <w:rPr>
                <w:rFonts w:ascii="Arial" w:eastAsia="Times New Roman" w:hAnsi="Arial" w:cs="Arial"/>
                <w:b/>
                <w:color w:val="000000"/>
                <w:sz w:val="16"/>
                <w:szCs w:val="16"/>
                <w:lang w:eastAsia="es-MX"/>
              </w:rPr>
            </w:pPr>
            <w:r w:rsidRPr="000B2D63">
              <w:rPr>
                <w:rFonts w:ascii="Arial" w:eastAsia="Times New Roman" w:hAnsi="Arial" w:cs="Arial"/>
                <w:b/>
                <w:color w:val="000000"/>
                <w:sz w:val="16"/>
                <w:szCs w:val="16"/>
                <w:lang w:eastAsia="es-MX"/>
              </w:rPr>
              <w:t>Institución Bancaria</w:t>
            </w:r>
          </w:p>
        </w:tc>
        <w:tc>
          <w:tcPr>
            <w:tcW w:w="362" w:type="pct"/>
            <w:shd w:val="clear" w:color="auto" w:fill="BFBFBF" w:themeFill="background1" w:themeFillShade="BF"/>
            <w:vAlign w:val="center"/>
            <w:hideMark/>
          </w:tcPr>
          <w:p w:rsidR="00D05282" w:rsidRPr="00C66FE1" w:rsidRDefault="00D05282" w:rsidP="004A7933">
            <w:pPr>
              <w:spacing w:after="0" w:line="240" w:lineRule="auto"/>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No. de Crédito</w:t>
            </w:r>
          </w:p>
        </w:tc>
        <w:tc>
          <w:tcPr>
            <w:tcW w:w="836" w:type="pct"/>
            <w:shd w:val="clear" w:color="auto" w:fill="BFBFBF" w:themeFill="background1" w:themeFillShade="BF"/>
            <w:vAlign w:val="center"/>
            <w:hideMark/>
          </w:tcPr>
          <w:p w:rsidR="00D05282" w:rsidRPr="00C66FE1" w:rsidRDefault="00D05282" w:rsidP="004A7933">
            <w:pPr>
              <w:spacing w:after="0" w:line="240" w:lineRule="auto"/>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Tipo de Instrumento</w:t>
            </w:r>
          </w:p>
        </w:tc>
        <w:tc>
          <w:tcPr>
            <w:tcW w:w="356" w:type="pct"/>
            <w:shd w:val="clear" w:color="auto" w:fill="BFBFBF" w:themeFill="background1" w:themeFillShade="BF"/>
            <w:vAlign w:val="center"/>
            <w:hideMark/>
          </w:tcPr>
          <w:p w:rsidR="00D05282" w:rsidRPr="00C66FE1" w:rsidRDefault="00D05282" w:rsidP="004A7933">
            <w:pPr>
              <w:spacing w:after="0" w:line="240" w:lineRule="auto"/>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Tasa de Interés</w:t>
            </w:r>
          </w:p>
        </w:tc>
        <w:tc>
          <w:tcPr>
            <w:tcW w:w="585" w:type="pct"/>
            <w:shd w:val="clear" w:color="auto" w:fill="BFBFBF" w:themeFill="background1" w:themeFillShade="BF"/>
            <w:vAlign w:val="center"/>
            <w:hideMark/>
          </w:tcPr>
          <w:p w:rsidR="00D05282" w:rsidRPr="00C66FE1" w:rsidRDefault="00D05282" w:rsidP="004A7933">
            <w:pPr>
              <w:spacing w:after="0" w:line="240" w:lineRule="auto"/>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Plazo de Vencimiento</w:t>
            </w:r>
          </w:p>
        </w:tc>
        <w:tc>
          <w:tcPr>
            <w:tcW w:w="857" w:type="pct"/>
            <w:shd w:val="clear" w:color="auto" w:fill="BFBFBF" w:themeFill="background1" w:themeFillShade="BF"/>
            <w:vAlign w:val="center"/>
          </w:tcPr>
          <w:p w:rsidR="00D05282" w:rsidRPr="00C66FE1" w:rsidRDefault="00D05282" w:rsidP="004A7933">
            <w:pPr>
              <w:spacing w:after="0" w:line="240" w:lineRule="auto"/>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Tipo de Garantía</w:t>
            </w:r>
          </w:p>
        </w:tc>
        <w:tc>
          <w:tcPr>
            <w:tcW w:w="694" w:type="pct"/>
            <w:shd w:val="clear" w:color="auto" w:fill="BFBFBF" w:themeFill="background1" w:themeFillShade="BF"/>
            <w:vAlign w:val="center"/>
            <w:hideMark/>
          </w:tcPr>
          <w:p w:rsidR="00D05282" w:rsidRPr="00C66FE1" w:rsidRDefault="00D05282" w:rsidP="004A7933">
            <w:pPr>
              <w:spacing w:after="0" w:line="240" w:lineRule="auto"/>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Saldo al 31 diciembre 2014</w:t>
            </w:r>
          </w:p>
        </w:tc>
      </w:tr>
      <w:tr w:rsidR="00D05282" w:rsidRPr="003F3712" w:rsidTr="004A7933">
        <w:trPr>
          <w:trHeight w:val="290"/>
          <w:jc w:val="center"/>
        </w:trPr>
        <w:tc>
          <w:tcPr>
            <w:tcW w:w="757" w:type="pct"/>
            <w:shd w:val="clear" w:color="auto" w:fill="auto"/>
            <w:vAlign w:val="bottom"/>
          </w:tcPr>
          <w:p w:rsidR="00D05282" w:rsidRPr="000B2D63" w:rsidRDefault="00D05282" w:rsidP="004A7933">
            <w:pPr>
              <w:spacing w:after="0" w:line="240" w:lineRule="auto"/>
              <w:jc w:val="center"/>
              <w:rPr>
                <w:rFonts w:ascii="Arial" w:eastAsia="Times New Roman" w:hAnsi="Arial" w:cs="Arial"/>
                <w:sz w:val="16"/>
                <w:szCs w:val="16"/>
                <w:lang w:eastAsia="es-MX"/>
              </w:rPr>
            </w:pPr>
            <w:r w:rsidRPr="000B2D63">
              <w:rPr>
                <w:rFonts w:ascii="Arial" w:eastAsia="Times New Roman" w:hAnsi="Arial" w:cs="Arial"/>
                <w:sz w:val="16"/>
                <w:szCs w:val="16"/>
                <w:lang w:eastAsia="es-MX"/>
              </w:rPr>
              <w:t>119, 23 DE OCTUBRE 2009</w:t>
            </w:r>
          </w:p>
        </w:tc>
        <w:tc>
          <w:tcPr>
            <w:tcW w:w="552" w:type="pct"/>
            <w:shd w:val="clear" w:color="auto" w:fill="auto"/>
            <w:noWrap/>
            <w:vAlign w:val="bottom"/>
            <w:hideMark/>
          </w:tcPr>
          <w:p w:rsidR="00D05282" w:rsidRPr="000B2D63" w:rsidRDefault="00D05282" w:rsidP="004A7933">
            <w:pPr>
              <w:spacing w:after="0" w:line="240" w:lineRule="auto"/>
              <w:rPr>
                <w:rFonts w:ascii="Arial" w:eastAsia="Times New Roman" w:hAnsi="Arial" w:cs="Arial"/>
                <w:color w:val="000000"/>
                <w:sz w:val="16"/>
                <w:szCs w:val="16"/>
                <w:lang w:eastAsia="es-MX"/>
              </w:rPr>
            </w:pPr>
            <w:r w:rsidRPr="000B2D63">
              <w:rPr>
                <w:rFonts w:ascii="Arial" w:eastAsia="Times New Roman" w:hAnsi="Arial" w:cs="Arial"/>
                <w:color w:val="000000"/>
                <w:sz w:val="16"/>
                <w:szCs w:val="16"/>
                <w:lang w:eastAsia="es-MX"/>
              </w:rPr>
              <w:t>BANOBRAS</w:t>
            </w:r>
          </w:p>
        </w:tc>
        <w:tc>
          <w:tcPr>
            <w:tcW w:w="362" w:type="pct"/>
            <w:shd w:val="clear" w:color="auto" w:fill="auto"/>
            <w:noWrap/>
            <w:vAlign w:val="bottom"/>
            <w:hideMark/>
          </w:tcPr>
          <w:p w:rsidR="00D05282" w:rsidRPr="00656CE3" w:rsidRDefault="00D05282" w:rsidP="004A7933">
            <w:pPr>
              <w:spacing w:after="0" w:line="240" w:lineRule="auto"/>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8737</w:t>
            </w:r>
          </w:p>
        </w:tc>
        <w:tc>
          <w:tcPr>
            <w:tcW w:w="836" w:type="pct"/>
            <w:shd w:val="clear" w:color="auto" w:fill="auto"/>
            <w:noWrap/>
            <w:vAlign w:val="bottom"/>
            <w:hideMark/>
          </w:tcPr>
          <w:p w:rsidR="00D05282" w:rsidRPr="00656CE3" w:rsidRDefault="00D05282" w:rsidP="004A7933">
            <w:pPr>
              <w:spacing w:after="0" w:line="240" w:lineRule="auto"/>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CREDITO SIMPLE</w:t>
            </w:r>
          </w:p>
        </w:tc>
        <w:tc>
          <w:tcPr>
            <w:tcW w:w="356" w:type="pct"/>
            <w:shd w:val="clear" w:color="auto" w:fill="auto"/>
            <w:noWrap/>
            <w:vAlign w:val="bottom"/>
            <w:hideMark/>
          </w:tcPr>
          <w:p w:rsidR="00D05282" w:rsidRPr="00656CE3" w:rsidRDefault="00D05282" w:rsidP="004A7933">
            <w:pPr>
              <w:spacing w:after="0" w:line="240" w:lineRule="auto"/>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TIIE</w:t>
            </w:r>
          </w:p>
        </w:tc>
        <w:tc>
          <w:tcPr>
            <w:tcW w:w="585" w:type="pct"/>
            <w:shd w:val="clear" w:color="auto" w:fill="auto"/>
            <w:noWrap/>
            <w:vAlign w:val="bottom"/>
            <w:hideMark/>
          </w:tcPr>
          <w:p w:rsidR="00D05282" w:rsidRPr="00656CE3" w:rsidRDefault="00D05282" w:rsidP="004A7933">
            <w:pPr>
              <w:spacing w:after="0" w:line="240" w:lineRule="auto"/>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30 DIC 2019</w:t>
            </w:r>
          </w:p>
        </w:tc>
        <w:tc>
          <w:tcPr>
            <w:tcW w:w="857" w:type="pct"/>
            <w:shd w:val="clear" w:color="auto" w:fill="auto"/>
            <w:noWrap/>
            <w:vAlign w:val="bottom"/>
          </w:tcPr>
          <w:p w:rsidR="00D05282" w:rsidRPr="00656CE3" w:rsidRDefault="00D05282" w:rsidP="004A7933">
            <w:pPr>
              <w:spacing w:after="0" w:line="240" w:lineRule="auto"/>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PARTICIPACIONES</w:t>
            </w:r>
          </w:p>
        </w:tc>
        <w:tc>
          <w:tcPr>
            <w:tcW w:w="694" w:type="pct"/>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8,081.419.</w:t>
            </w:r>
            <w:r>
              <w:rPr>
                <w:rFonts w:ascii="Arial" w:eastAsia="Times New Roman" w:hAnsi="Arial" w:cs="Arial"/>
                <w:color w:val="000000"/>
                <w:sz w:val="16"/>
                <w:szCs w:val="16"/>
                <w:lang w:eastAsia="es-MX"/>
              </w:rPr>
              <w:t>46</w:t>
            </w:r>
          </w:p>
        </w:tc>
      </w:tr>
      <w:tr w:rsidR="00D05282" w:rsidRPr="00F30D6B" w:rsidTr="004A7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306"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5282" w:rsidRPr="008C7955" w:rsidRDefault="00D05282" w:rsidP="004A7933">
            <w:pPr>
              <w:spacing w:after="0" w:line="240" w:lineRule="auto"/>
              <w:jc w:val="center"/>
              <w:rPr>
                <w:rFonts w:ascii="Arial" w:eastAsia="Times New Roman" w:hAnsi="Arial" w:cs="Arial"/>
                <w:bCs/>
                <w:color w:val="000000"/>
                <w:sz w:val="16"/>
                <w:szCs w:val="16"/>
                <w:lang w:eastAsia="es-MX"/>
              </w:rPr>
            </w:pPr>
            <w:r w:rsidRPr="008C7955">
              <w:rPr>
                <w:rFonts w:ascii="Arial" w:eastAsia="Times New Roman" w:hAnsi="Arial" w:cs="Arial"/>
                <w:bCs/>
                <w:color w:val="000000"/>
                <w:sz w:val="16"/>
                <w:szCs w:val="16"/>
                <w:lang w:eastAsia="es-MX"/>
              </w:rPr>
              <w:t>Otros Pasivos Circulantes</w:t>
            </w:r>
          </w:p>
        </w:tc>
        <w:tc>
          <w:tcPr>
            <w:tcW w:w="694"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D05282" w:rsidRDefault="00D05282" w:rsidP="004A7933">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15,014,669.01</w:t>
            </w:r>
          </w:p>
        </w:tc>
      </w:tr>
      <w:tr w:rsidR="00D05282" w:rsidRPr="00F30D6B" w:rsidTr="004A7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306"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5282" w:rsidRPr="008C7955" w:rsidRDefault="00D05282" w:rsidP="004A7933">
            <w:pPr>
              <w:spacing w:after="0" w:line="240" w:lineRule="auto"/>
              <w:jc w:val="center"/>
              <w:rPr>
                <w:rFonts w:ascii="Arial" w:eastAsia="Times New Roman" w:hAnsi="Arial" w:cs="Arial"/>
                <w:bCs/>
                <w:color w:val="000000"/>
                <w:sz w:val="16"/>
                <w:szCs w:val="16"/>
                <w:lang w:eastAsia="es-MX"/>
              </w:rPr>
            </w:pPr>
            <w:r w:rsidRPr="008C7955">
              <w:rPr>
                <w:rFonts w:ascii="Arial" w:eastAsia="Times New Roman" w:hAnsi="Arial" w:cs="Arial"/>
                <w:bCs/>
                <w:color w:val="000000"/>
                <w:sz w:val="16"/>
                <w:szCs w:val="16"/>
                <w:lang w:eastAsia="es-MX"/>
              </w:rPr>
              <w:t>Otros Pasivos No Circulantes</w:t>
            </w:r>
          </w:p>
        </w:tc>
        <w:tc>
          <w:tcPr>
            <w:tcW w:w="694" w:type="pct"/>
            <w:tcBorders>
              <w:top w:val="single" w:sz="4" w:space="0" w:color="auto"/>
              <w:left w:val="nil"/>
              <w:bottom w:val="single" w:sz="4" w:space="0" w:color="auto"/>
              <w:right w:val="single" w:sz="4" w:space="0" w:color="auto"/>
            </w:tcBorders>
            <w:shd w:val="clear" w:color="auto" w:fill="FFFFFF" w:themeFill="background1"/>
            <w:noWrap/>
            <w:vAlign w:val="bottom"/>
          </w:tcPr>
          <w:p w:rsidR="00D05282" w:rsidRDefault="00D05282" w:rsidP="004A7933">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r>
      <w:tr w:rsidR="00D05282" w:rsidRPr="00F30D6B" w:rsidTr="004A79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306" w:type="pct"/>
            <w:gridSpan w:val="7"/>
            <w:tcBorders>
              <w:top w:val="single" w:sz="4" w:space="0" w:color="auto"/>
              <w:left w:val="single" w:sz="4" w:space="0" w:color="auto"/>
              <w:bottom w:val="single" w:sz="4" w:space="0" w:color="auto"/>
              <w:right w:val="single" w:sz="4" w:space="0" w:color="auto"/>
            </w:tcBorders>
            <w:shd w:val="clear" w:color="000000" w:fill="BFBFBF"/>
            <w:vAlign w:val="center"/>
          </w:tcPr>
          <w:p w:rsidR="00D05282" w:rsidRPr="00C66FE1" w:rsidRDefault="00D05282" w:rsidP="004A7933">
            <w:pPr>
              <w:spacing w:after="0" w:line="240" w:lineRule="auto"/>
              <w:jc w:val="center"/>
              <w:rPr>
                <w:rFonts w:ascii="Arial" w:eastAsia="Times New Roman" w:hAnsi="Arial" w:cs="Arial"/>
                <w:b/>
                <w:bCs/>
                <w:color w:val="000000"/>
                <w:sz w:val="16"/>
                <w:szCs w:val="16"/>
                <w:lang w:eastAsia="es-MX"/>
              </w:rPr>
            </w:pPr>
            <w:r w:rsidRPr="00C66FE1">
              <w:rPr>
                <w:rFonts w:ascii="Arial" w:eastAsia="Times New Roman" w:hAnsi="Arial" w:cs="Arial"/>
                <w:b/>
                <w:bCs/>
                <w:color w:val="000000"/>
                <w:sz w:val="16"/>
                <w:szCs w:val="16"/>
                <w:lang w:eastAsia="es-MX"/>
              </w:rPr>
              <w:t>SALDO DE LA DEUDA PÚBLICA AL 31 DE DICIEMBRE DE 2014</w:t>
            </w:r>
          </w:p>
        </w:tc>
        <w:tc>
          <w:tcPr>
            <w:tcW w:w="694" w:type="pct"/>
            <w:tcBorders>
              <w:top w:val="nil"/>
              <w:left w:val="nil"/>
              <w:bottom w:val="single" w:sz="4" w:space="0" w:color="auto"/>
              <w:right w:val="single" w:sz="4" w:space="0" w:color="auto"/>
            </w:tcBorders>
            <w:shd w:val="clear" w:color="auto" w:fill="BFBFBF" w:themeFill="background1" w:themeFillShade="BF"/>
            <w:noWrap/>
            <w:vAlign w:val="bottom"/>
            <w:hideMark/>
          </w:tcPr>
          <w:p w:rsidR="00D05282" w:rsidRDefault="00D05282" w:rsidP="004A7933">
            <w:pPr>
              <w:spacing w:after="0" w:line="240" w:lineRule="auto"/>
              <w:jc w:val="right"/>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$23,096,088.47</w:t>
            </w:r>
          </w:p>
        </w:tc>
      </w:tr>
    </w:tbl>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Pr>
          <w:rFonts w:ascii="Arial" w:hAnsi="Arial" w:cs="Arial"/>
          <w:color w:val="000000"/>
        </w:rPr>
        <w:t>Para el ejercicio fiscal 2015</w:t>
      </w:r>
      <w:r w:rsidRPr="003F3712">
        <w:rPr>
          <w:rFonts w:ascii="Arial" w:hAnsi="Arial" w:cs="Arial"/>
          <w:color w:val="000000"/>
        </w:rPr>
        <w:t xml:space="preserve">, se establece una asignación presupuestaria para el capítulo 9000 Deuda Pública por la cantidad de </w:t>
      </w:r>
      <w:r w:rsidRPr="0052762A">
        <w:rPr>
          <w:rFonts w:ascii="Arial" w:hAnsi="Arial" w:cs="Arial"/>
          <w:b/>
          <w:color w:val="000000"/>
          <w:u w:val="single"/>
        </w:rPr>
        <w:t>$6,628,000.00</w:t>
      </w:r>
      <w:r w:rsidRPr="003F3712">
        <w:rPr>
          <w:rFonts w:ascii="Arial" w:hAnsi="Arial" w:cs="Arial"/>
          <w:color w:val="000000"/>
        </w:rPr>
        <w:t>, el cual de desglosa en el siguiente recuadro:</w:t>
      </w:r>
    </w:p>
    <w:p w:rsidR="00D05282" w:rsidRPr="003F3712" w:rsidRDefault="00D05282" w:rsidP="00D05282">
      <w:pPr>
        <w:spacing w:after="0"/>
        <w:jc w:val="center"/>
        <w:rPr>
          <w:rFonts w:ascii="Arial" w:hAnsi="Arial" w:cs="Arial"/>
          <w:b/>
          <w:smallCaps/>
          <w:color w:val="000000"/>
        </w:rPr>
      </w:pPr>
    </w:p>
    <w:tbl>
      <w:tblPr>
        <w:tblW w:w="5000" w:type="pct"/>
        <w:tblLayout w:type="fixed"/>
        <w:tblCellMar>
          <w:left w:w="70" w:type="dxa"/>
          <w:right w:w="70" w:type="dxa"/>
        </w:tblCellMar>
        <w:tblLook w:val="04A0" w:firstRow="1" w:lastRow="0" w:firstColumn="1" w:lastColumn="0" w:noHBand="0" w:noVBand="1"/>
      </w:tblPr>
      <w:tblGrid>
        <w:gridCol w:w="1628"/>
        <w:gridCol w:w="1276"/>
        <w:gridCol w:w="1419"/>
        <w:gridCol w:w="1133"/>
        <w:gridCol w:w="1135"/>
        <w:gridCol w:w="1135"/>
        <w:gridCol w:w="1252"/>
      </w:tblGrid>
      <w:tr w:rsidR="00D05282" w:rsidRPr="003F3712" w:rsidTr="004A7933">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Presupuesto </w:t>
            </w:r>
            <w:r>
              <w:rPr>
                <w:rFonts w:ascii="Arial" w:eastAsia="Times New Roman" w:hAnsi="Arial" w:cs="Arial"/>
                <w:b/>
                <w:bCs/>
                <w:color w:val="000000"/>
                <w:sz w:val="16"/>
                <w:szCs w:val="16"/>
                <w:lang w:eastAsia="es-MX"/>
              </w:rPr>
              <w:t>Aprobado 2015</w:t>
            </w:r>
          </w:p>
        </w:tc>
      </w:tr>
      <w:tr w:rsidR="00D05282" w:rsidRPr="003F3712" w:rsidTr="004A7933">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9000 Deuda Pública</w:t>
            </w:r>
          </w:p>
        </w:tc>
      </w:tr>
      <w:tr w:rsidR="00D05282" w:rsidRPr="003F3712" w:rsidTr="004A7933">
        <w:trPr>
          <w:trHeight w:val="600"/>
        </w:trPr>
        <w:tc>
          <w:tcPr>
            <w:tcW w:w="907"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9100 Amortización Gastos de la Deuda Pública</w:t>
            </w:r>
          </w:p>
        </w:tc>
        <w:tc>
          <w:tcPr>
            <w:tcW w:w="711"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9200 Intereses Gastos de la Deuda Pública</w:t>
            </w:r>
          </w:p>
        </w:tc>
        <w:tc>
          <w:tcPr>
            <w:tcW w:w="790"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9300 Comisiones Gastos de la Deuda Pública</w:t>
            </w:r>
          </w:p>
        </w:tc>
        <w:tc>
          <w:tcPr>
            <w:tcW w:w="631"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9400 Gastos de la Deuda Pública</w:t>
            </w:r>
          </w:p>
        </w:tc>
        <w:tc>
          <w:tcPr>
            <w:tcW w:w="632"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9500 Costos por Coberturas</w:t>
            </w:r>
          </w:p>
        </w:tc>
        <w:tc>
          <w:tcPr>
            <w:tcW w:w="632"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9600 Apoyos Financieros</w:t>
            </w:r>
          </w:p>
        </w:tc>
        <w:tc>
          <w:tcPr>
            <w:tcW w:w="697" w:type="pct"/>
            <w:tcBorders>
              <w:top w:val="nil"/>
              <w:left w:val="nil"/>
              <w:bottom w:val="single" w:sz="4" w:space="0" w:color="auto"/>
              <w:right w:val="single" w:sz="4" w:space="0" w:color="auto"/>
            </w:tcBorders>
            <w:shd w:val="clear" w:color="auto" w:fill="BFBFBF" w:themeFill="background1" w:themeFillShade="BF"/>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9900 ADEFAS</w:t>
            </w:r>
          </w:p>
        </w:tc>
      </w:tr>
      <w:tr w:rsidR="00D05282" w:rsidRPr="003F3712" w:rsidTr="004A7933">
        <w:trPr>
          <w:trHeight w:val="290"/>
        </w:trPr>
        <w:tc>
          <w:tcPr>
            <w:tcW w:w="907" w:type="pct"/>
            <w:tcBorders>
              <w:top w:val="nil"/>
              <w:left w:val="single" w:sz="4" w:space="0" w:color="auto"/>
              <w:bottom w:val="single" w:sz="4" w:space="0" w:color="auto"/>
              <w:right w:val="single" w:sz="4" w:space="0" w:color="auto"/>
            </w:tcBorders>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$1,800,000.00</w:t>
            </w:r>
          </w:p>
        </w:tc>
        <w:tc>
          <w:tcPr>
            <w:tcW w:w="711" w:type="pct"/>
            <w:tcBorders>
              <w:top w:val="nil"/>
              <w:left w:val="nil"/>
              <w:bottom w:val="single" w:sz="4" w:space="0" w:color="auto"/>
              <w:right w:val="single" w:sz="4" w:space="0" w:color="auto"/>
            </w:tcBorders>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$1,030,000.00</w:t>
            </w:r>
          </w:p>
        </w:tc>
        <w:tc>
          <w:tcPr>
            <w:tcW w:w="790" w:type="pct"/>
            <w:tcBorders>
              <w:top w:val="nil"/>
              <w:left w:val="nil"/>
              <w:bottom w:val="single" w:sz="4" w:space="0" w:color="auto"/>
              <w:right w:val="single" w:sz="4" w:space="0" w:color="auto"/>
            </w:tcBorders>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$ 6,000.00</w:t>
            </w:r>
          </w:p>
        </w:tc>
        <w:tc>
          <w:tcPr>
            <w:tcW w:w="631" w:type="pct"/>
            <w:tcBorders>
              <w:top w:val="nil"/>
              <w:left w:val="nil"/>
              <w:bottom w:val="single" w:sz="4" w:space="0" w:color="auto"/>
              <w:right w:val="single" w:sz="4" w:space="0" w:color="auto"/>
            </w:tcBorders>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$0.00</w:t>
            </w:r>
          </w:p>
        </w:tc>
        <w:tc>
          <w:tcPr>
            <w:tcW w:w="632" w:type="pct"/>
            <w:tcBorders>
              <w:top w:val="nil"/>
              <w:left w:val="nil"/>
              <w:bottom w:val="single" w:sz="4" w:space="0" w:color="auto"/>
              <w:right w:val="single" w:sz="4" w:space="0" w:color="auto"/>
            </w:tcBorders>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$0.00</w:t>
            </w:r>
          </w:p>
        </w:tc>
        <w:tc>
          <w:tcPr>
            <w:tcW w:w="632" w:type="pct"/>
            <w:tcBorders>
              <w:top w:val="nil"/>
              <w:left w:val="nil"/>
              <w:bottom w:val="single" w:sz="4" w:space="0" w:color="auto"/>
              <w:right w:val="single" w:sz="4" w:space="0" w:color="auto"/>
            </w:tcBorders>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$0.00</w:t>
            </w:r>
          </w:p>
        </w:tc>
        <w:tc>
          <w:tcPr>
            <w:tcW w:w="697" w:type="pct"/>
            <w:tcBorders>
              <w:top w:val="nil"/>
              <w:left w:val="nil"/>
              <w:bottom w:val="single" w:sz="4" w:space="0" w:color="auto"/>
              <w:right w:val="single" w:sz="4" w:space="0" w:color="auto"/>
            </w:tcBorders>
            <w:shd w:val="clear" w:color="auto" w:fill="auto"/>
            <w:noWrap/>
            <w:vAlign w:val="bottom"/>
            <w:hideMark/>
          </w:tcPr>
          <w:p w:rsidR="00D05282" w:rsidRPr="00656CE3" w:rsidRDefault="00D05282" w:rsidP="004A7933">
            <w:pPr>
              <w:spacing w:after="0" w:line="240" w:lineRule="auto"/>
              <w:jc w:val="right"/>
              <w:rPr>
                <w:rFonts w:ascii="Arial" w:eastAsia="Times New Roman" w:hAnsi="Arial" w:cs="Arial"/>
                <w:color w:val="000000"/>
                <w:sz w:val="16"/>
                <w:szCs w:val="16"/>
                <w:lang w:eastAsia="es-MX"/>
              </w:rPr>
            </w:pPr>
            <w:r w:rsidRPr="00656CE3">
              <w:rPr>
                <w:rFonts w:ascii="Arial" w:eastAsia="Times New Roman" w:hAnsi="Arial" w:cs="Arial"/>
                <w:color w:val="000000"/>
                <w:sz w:val="16"/>
                <w:szCs w:val="16"/>
                <w:lang w:eastAsia="es-MX"/>
              </w:rPr>
              <w:t> $3,792,000.00</w:t>
            </w:r>
          </w:p>
        </w:tc>
      </w:tr>
      <w:tr w:rsidR="00D05282" w:rsidRPr="003F3712" w:rsidTr="004A7933">
        <w:trPr>
          <w:trHeight w:val="290"/>
        </w:trPr>
        <w:tc>
          <w:tcPr>
            <w:tcW w:w="907" w:type="pct"/>
            <w:tcBorders>
              <w:top w:val="nil"/>
              <w:left w:val="single" w:sz="4" w:space="0" w:color="auto"/>
              <w:bottom w:val="single" w:sz="4" w:space="0" w:color="auto"/>
              <w:right w:val="single" w:sz="4" w:space="0" w:color="auto"/>
            </w:tcBorders>
            <w:shd w:val="clear" w:color="000000" w:fill="D9D9D9"/>
            <w:noWrap/>
            <w:vAlign w:val="bottom"/>
            <w:hideMark/>
          </w:tcPr>
          <w:p w:rsidR="00D05282" w:rsidRPr="00656CE3" w:rsidRDefault="00D05282" w:rsidP="004A7933">
            <w:pPr>
              <w:spacing w:after="0" w:line="240" w:lineRule="auto"/>
              <w:jc w:val="right"/>
              <w:rPr>
                <w:rFonts w:ascii="Arial" w:eastAsia="Times New Roman" w:hAnsi="Arial" w:cs="Arial"/>
                <w:b/>
                <w:color w:val="000000"/>
                <w:sz w:val="16"/>
                <w:szCs w:val="16"/>
                <w:lang w:eastAsia="es-MX"/>
              </w:rPr>
            </w:pPr>
            <w:r w:rsidRPr="00656CE3">
              <w:rPr>
                <w:rFonts w:ascii="Arial" w:eastAsia="Times New Roman" w:hAnsi="Arial" w:cs="Arial"/>
                <w:b/>
                <w:color w:val="000000"/>
                <w:sz w:val="16"/>
                <w:szCs w:val="16"/>
                <w:lang w:eastAsia="es-MX"/>
              </w:rPr>
              <w:t> $1,800,000.00</w:t>
            </w:r>
          </w:p>
        </w:tc>
        <w:tc>
          <w:tcPr>
            <w:tcW w:w="711" w:type="pct"/>
            <w:tcBorders>
              <w:top w:val="nil"/>
              <w:left w:val="nil"/>
              <w:bottom w:val="single" w:sz="4" w:space="0" w:color="auto"/>
              <w:right w:val="single" w:sz="4" w:space="0" w:color="auto"/>
            </w:tcBorders>
            <w:shd w:val="clear" w:color="000000" w:fill="D9D9D9"/>
            <w:noWrap/>
            <w:vAlign w:val="bottom"/>
            <w:hideMark/>
          </w:tcPr>
          <w:p w:rsidR="00D05282" w:rsidRPr="00656CE3" w:rsidRDefault="00D05282" w:rsidP="004A7933">
            <w:pPr>
              <w:spacing w:after="0" w:line="240" w:lineRule="auto"/>
              <w:jc w:val="right"/>
              <w:rPr>
                <w:rFonts w:ascii="Arial" w:eastAsia="Times New Roman" w:hAnsi="Arial" w:cs="Arial"/>
                <w:b/>
                <w:color w:val="000000"/>
                <w:sz w:val="16"/>
                <w:szCs w:val="16"/>
                <w:lang w:eastAsia="es-MX"/>
              </w:rPr>
            </w:pPr>
            <w:r w:rsidRPr="00656CE3">
              <w:rPr>
                <w:rFonts w:ascii="Arial" w:eastAsia="Times New Roman" w:hAnsi="Arial" w:cs="Arial"/>
                <w:b/>
                <w:color w:val="000000"/>
                <w:sz w:val="16"/>
                <w:szCs w:val="16"/>
                <w:lang w:eastAsia="es-MX"/>
              </w:rPr>
              <w:t> $1,030,000.00</w:t>
            </w:r>
          </w:p>
        </w:tc>
        <w:tc>
          <w:tcPr>
            <w:tcW w:w="790" w:type="pct"/>
            <w:tcBorders>
              <w:top w:val="nil"/>
              <w:left w:val="nil"/>
              <w:bottom w:val="single" w:sz="4" w:space="0" w:color="auto"/>
              <w:right w:val="single" w:sz="4" w:space="0" w:color="auto"/>
            </w:tcBorders>
            <w:shd w:val="clear" w:color="000000" w:fill="D9D9D9"/>
            <w:noWrap/>
            <w:vAlign w:val="bottom"/>
            <w:hideMark/>
          </w:tcPr>
          <w:p w:rsidR="00D05282" w:rsidRPr="00656CE3" w:rsidRDefault="00D05282" w:rsidP="004A7933">
            <w:pPr>
              <w:spacing w:after="0" w:line="240" w:lineRule="auto"/>
              <w:jc w:val="right"/>
              <w:rPr>
                <w:rFonts w:ascii="Arial" w:eastAsia="Times New Roman" w:hAnsi="Arial" w:cs="Arial"/>
                <w:b/>
                <w:color w:val="000000"/>
                <w:sz w:val="16"/>
                <w:szCs w:val="16"/>
                <w:lang w:eastAsia="es-MX"/>
              </w:rPr>
            </w:pPr>
            <w:r w:rsidRPr="00656CE3">
              <w:rPr>
                <w:rFonts w:ascii="Arial" w:eastAsia="Times New Roman" w:hAnsi="Arial" w:cs="Arial"/>
                <w:b/>
                <w:color w:val="000000"/>
                <w:sz w:val="16"/>
                <w:szCs w:val="16"/>
                <w:lang w:eastAsia="es-MX"/>
              </w:rPr>
              <w:t> $ 6,000.00</w:t>
            </w:r>
          </w:p>
        </w:tc>
        <w:tc>
          <w:tcPr>
            <w:tcW w:w="631" w:type="pct"/>
            <w:tcBorders>
              <w:top w:val="nil"/>
              <w:left w:val="nil"/>
              <w:bottom w:val="single" w:sz="4" w:space="0" w:color="auto"/>
              <w:right w:val="single" w:sz="4" w:space="0" w:color="auto"/>
            </w:tcBorders>
            <w:shd w:val="clear" w:color="000000" w:fill="D9D9D9"/>
            <w:noWrap/>
            <w:vAlign w:val="bottom"/>
            <w:hideMark/>
          </w:tcPr>
          <w:p w:rsidR="00D05282" w:rsidRPr="00656CE3" w:rsidRDefault="00D05282" w:rsidP="004A7933">
            <w:pPr>
              <w:spacing w:after="0" w:line="240" w:lineRule="auto"/>
              <w:jc w:val="right"/>
              <w:rPr>
                <w:rFonts w:ascii="Arial" w:eastAsia="Times New Roman" w:hAnsi="Arial" w:cs="Arial"/>
                <w:b/>
                <w:color w:val="000000"/>
                <w:sz w:val="16"/>
                <w:szCs w:val="16"/>
                <w:lang w:eastAsia="es-MX"/>
              </w:rPr>
            </w:pPr>
            <w:r w:rsidRPr="00656CE3">
              <w:rPr>
                <w:rFonts w:ascii="Arial" w:eastAsia="Times New Roman" w:hAnsi="Arial" w:cs="Arial"/>
                <w:b/>
                <w:color w:val="000000"/>
                <w:sz w:val="16"/>
                <w:szCs w:val="16"/>
                <w:lang w:eastAsia="es-MX"/>
              </w:rPr>
              <w:t> $0.00</w:t>
            </w:r>
          </w:p>
        </w:tc>
        <w:tc>
          <w:tcPr>
            <w:tcW w:w="632" w:type="pct"/>
            <w:tcBorders>
              <w:top w:val="nil"/>
              <w:left w:val="nil"/>
              <w:bottom w:val="single" w:sz="4" w:space="0" w:color="auto"/>
              <w:right w:val="single" w:sz="4" w:space="0" w:color="auto"/>
            </w:tcBorders>
            <w:shd w:val="clear" w:color="000000" w:fill="D9D9D9"/>
            <w:noWrap/>
            <w:vAlign w:val="bottom"/>
            <w:hideMark/>
          </w:tcPr>
          <w:p w:rsidR="00D05282" w:rsidRPr="00656CE3" w:rsidRDefault="00D05282" w:rsidP="004A7933">
            <w:pPr>
              <w:spacing w:after="0" w:line="240" w:lineRule="auto"/>
              <w:jc w:val="right"/>
              <w:rPr>
                <w:rFonts w:ascii="Arial" w:eastAsia="Times New Roman" w:hAnsi="Arial" w:cs="Arial"/>
                <w:b/>
                <w:color w:val="000000"/>
                <w:sz w:val="16"/>
                <w:szCs w:val="16"/>
                <w:lang w:eastAsia="es-MX"/>
              </w:rPr>
            </w:pPr>
            <w:r w:rsidRPr="00656CE3">
              <w:rPr>
                <w:rFonts w:ascii="Arial" w:eastAsia="Times New Roman" w:hAnsi="Arial" w:cs="Arial"/>
                <w:b/>
                <w:color w:val="000000"/>
                <w:sz w:val="16"/>
                <w:szCs w:val="16"/>
                <w:lang w:eastAsia="es-MX"/>
              </w:rPr>
              <w:t> $0.00</w:t>
            </w:r>
          </w:p>
        </w:tc>
        <w:tc>
          <w:tcPr>
            <w:tcW w:w="632" w:type="pct"/>
            <w:tcBorders>
              <w:top w:val="nil"/>
              <w:left w:val="nil"/>
              <w:bottom w:val="single" w:sz="4" w:space="0" w:color="auto"/>
              <w:right w:val="single" w:sz="4" w:space="0" w:color="auto"/>
            </w:tcBorders>
            <w:shd w:val="clear" w:color="000000" w:fill="D9D9D9"/>
            <w:noWrap/>
            <w:vAlign w:val="bottom"/>
            <w:hideMark/>
          </w:tcPr>
          <w:p w:rsidR="00D05282" w:rsidRPr="00656CE3" w:rsidRDefault="00D05282" w:rsidP="004A7933">
            <w:pPr>
              <w:spacing w:after="0" w:line="240" w:lineRule="auto"/>
              <w:jc w:val="right"/>
              <w:rPr>
                <w:rFonts w:ascii="Arial" w:eastAsia="Times New Roman" w:hAnsi="Arial" w:cs="Arial"/>
                <w:b/>
                <w:color w:val="000000"/>
                <w:sz w:val="16"/>
                <w:szCs w:val="16"/>
                <w:lang w:eastAsia="es-MX"/>
              </w:rPr>
            </w:pPr>
            <w:r w:rsidRPr="00656CE3">
              <w:rPr>
                <w:rFonts w:ascii="Arial" w:eastAsia="Times New Roman" w:hAnsi="Arial" w:cs="Arial"/>
                <w:b/>
                <w:color w:val="000000"/>
                <w:sz w:val="16"/>
                <w:szCs w:val="16"/>
                <w:lang w:eastAsia="es-MX"/>
              </w:rPr>
              <w:t> $0.00</w:t>
            </w:r>
          </w:p>
        </w:tc>
        <w:tc>
          <w:tcPr>
            <w:tcW w:w="697" w:type="pct"/>
            <w:tcBorders>
              <w:top w:val="nil"/>
              <w:left w:val="nil"/>
              <w:bottom w:val="single" w:sz="4" w:space="0" w:color="auto"/>
              <w:right w:val="single" w:sz="4" w:space="0" w:color="auto"/>
            </w:tcBorders>
            <w:shd w:val="clear" w:color="000000" w:fill="D9D9D9"/>
            <w:noWrap/>
            <w:vAlign w:val="bottom"/>
            <w:hideMark/>
          </w:tcPr>
          <w:p w:rsidR="00D05282" w:rsidRPr="00656CE3" w:rsidRDefault="00D05282" w:rsidP="004A7933">
            <w:pPr>
              <w:spacing w:after="0" w:line="240" w:lineRule="auto"/>
              <w:jc w:val="right"/>
              <w:rPr>
                <w:rFonts w:ascii="Arial" w:eastAsia="Times New Roman" w:hAnsi="Arial" w:cs="Arial"/>
                <w:b/>
                <w:color w:val="000000"/>
                <w:sz w:val="16"/>
                <w:szCs w:val="16"/>
                <w:lang w:eastAsia="es-MX"/>
              </w:rPr>
            </w:pPr>
            <w:r w:rsidRPr="00656CE3">
              <w:rPr>
                <w:rFonts w:ascii="Arial" w:eastAsia="Times New Roman" w:hAnsi="Arial" w:cs="Arial"/>
                <w:b/>
                <w:color w:val="000000"/>
                <w:sz w:val="16"/>
                <w:szCs w:val="16"/>
                <w:lang w:eastAsia="es-MX"/>
              </w:rPr>
              <w:t> $3,792,000.00</w:t>
            </w:r>
          </w:p>
        </w:tc>
      </w:tr>
    </w:tbl>
    <w:p w:rsidR="00D05282" w:rsidRPr="003F3712" w:rsidRDefault="00D05282" w:rsidP="00D05282">
      <w:pPr>
        <w:spacing w:after="0"/>
        <w:jc w:val="center"/>
        <w:rPr>
          <w:rFonts w:ascii="Arial" w:hAnsi="Arial" w:cs="Arial"/>
          <w:b/>
          <w:smallCaps/>
          <w:color w:val="000000"/>
        </w:rPr>
      </w:pPr>
    </w:p>
    <w:p w:rsidR="00D05282" w:rsidRDefault="00D05282" w:rsidP="00D05282">
      <w:pPr>
        <w:spacing w:after="0"/>
        <w:jc w:val="both"/>
        <w:rPr>
          <w:rFonts w:ascii="Arial" w:hAnsi="Arial" w:cs="Arial"/>
        </w:rPr>
      </w:pPr>
      <w:r w:rsidRPr="00D56B58">
        <w:rPr>
          <w:rFonts w:ascii="Arial" w:hAnsi="Arial" w:cs="Arial"/>
        </w:rPr>
        <w:t>El tope de endeudamiento autorizado para el ejercicio fiscal 2015, es el establecido en la Ley de Ingresos del Municipio de Francisco I. Madero, aprobada por el H. Congreso del Estado de Coahuila, tal como se contempla en el artículo 3 fracción XXII de la Ley de Deuda Pública para el Estado de Coahuila de Zaragoza; el cual en todo caso no debe ser superior al 30% de las participaciones federales anuales que le correspondan al municipio, los ingresos propios y el importe del Fondo de Aportaciones para el Fortalecimiento de los Municipios y de las Demarcaciones Territoriales del Distrito Federal utilizable en términos del artículo 50 de la Ley de Coordinación Fiscal.</w:t>
      </w:r>
    </w:p>
    <w:p w:rsidR="00D05282" w:rsidRPr="003F3712" w:rsidRDefault="00D05282" w:rsidP="00D05282">
      <w:pPr>
        <w:spacing w:after="0"/>
        <w:jc w:val="both"/>
        <w:rPr>
          <w:rFonts w:ascii="Arial" w:hAnsi="Arial" w:cs="Arial"/>
          <w:color w:val="000000"/>
        </w:rPr>
      </w:pPr>
    </w:p>
    <w:p w:rsidR="00D05282" w:rsidRPr="003F3712" w:rsidRDefault="00D05282" w:rsidP="00D05282">
      <w:pPr>
        <w:pStyle w:val="Texto"/>
        <w:spacing w:after="0" w:line="240" w:lineRule="auto"/>
        <w:ind w:firstLine="0"/>
        <w:jc w:val="center"/>
        <w:rPr>
          <w:b/>
          <w:bCs/>
          <w:color w:val="000000"/>
        </w:rPr>
      </w:pPr>
      <w:r w:rsidRPr="003F3712">
        <w:rPr>
          <w:b/>
          <w:bCs/>
          <w:color w:val="000000"/>
        </w:rPr>
        <w:t>TÍTULO SEGUNDO</w:t>
      </w:r>
    </w:p>
    <w:p w:rsidR="00D05282" w:rsidRPr="003F3712" w:rsidRDefault="00D05282" w:rsidP="00D05282">
      <w:pPr>
        <w:pStyle w:val="Texto"/>
        <w:spacing w:after="0" w:line="240" w:lineRule="auto"/>
        <w:ind w:firstLine="0"/>
        <w:jc w:val="center"/>
        <w:rPr>
          <w:b/>
          <w:bCs/>
          <w:color w:val="000000"/>
        </w:rPr>
      </w:pPr>
      <w:r w:rsidRPr="003F3712">
        <w:rPr>
          <w:b/>
          <w:bCs/>
          <w:color w:val="000000"/>
        </w:rPr>
        <w:t>DE LOS RECURSOS FEDERALES</w:t>
      </w:r>
    </w:p>
    <w:p w:rsidR="00D05282" w:rsidRPr="003F3712" w:rsidRDefault="00D05282" w:rsidP="00D05282">
      <w:pPr>
        <w:spacing w:after="0"/>
        <w:jc w:val="center"/>
        <w:rPr>
          <w:rFonts w:ascii="Arial" w:hAnsi="Arial" w:cs="Arial"/>
          <w:color w:val="000000"/>
        </w:rPr>
      </w:pPr>
    </w:p>
    <w:p w:rsidR="00D05282" w:rsidRPr="003F3712" w:rsidRDefault="00D05282" w:rsidP="00D05282">
      <w:pPr>
        <w:spacing w:after="0"/>
        <w:jc w:val="center"/>
        <w:rPr>
          <w:rFonts w:ascii="Arial" w:hAnsi="Arial" w:cs="Arial"/>
          <w:b/>
          <w:bCs/>
          <w:color w:val="000000"/>
        </w:rPr>
      </w:pPr>
      <w:r w:rsidRPr="003F3712">
        <w:rPr>
          <w:rFonts w:ascii="Arial" w:hAnsi="Arial" w:cs="Arial"/>
          <w:b/>
          <w:bCs/>
          <w:color w:val="000000"/>
        </w:rPr>
        <w:t>CAPÍTULO ÚNICO</w:t>
      </w:r>
    </w:p>
    <w:p w:rsidR="00D05282" w:rsidRPr="003F3712" w:rsidRDefault="00D05282" w:rsidP="00D05282">
      <w:pPr>
        <w:spacing w:after="0"/>
        <w:jc w:val="center"/>
        <w:rPr>
          <w:rFonts w:ascii="Arial" w:hAnsi="Arial" w:cs="Arial"/>
          <w:b/>
          <w:bCs/>
          <w:color w:val="000000"/>
        </w:rPr>
      </w:pPr>
      <w:r w:rsidRPr="003F3712">
        <w:rPr>
          <w:rFonts w:ascii="Arial" w:hAnsi="Arial" w:cs="Arial"/>
          <w:b/>
          <w:bCs/>
          <w:color w:val="000000"/>
        </w:rPr>
        <w:t xml:space="preserve">De los recursos federales transferidos al Municipio </w:t>
      </w:r>
    </w:p>
    <w:p w:rsidR="00D05282" w:rsidRPr="003F371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2D49C1">
        <w:rPr>
          <w:rFonts w:ascii="Arial" w:hAnsi="Arial" w:cs="Arial"/>
        </w:rPr>
        <w:t>Artículo _</w:t>
      </w:r>
      <w:r w:rsidRPr="00687CA5">
        <w:rPr>
          <w:rFonts w:ascii="Arial" w:hAnsi="Arial" w:cs="Arial"/>
          <w:b/>
          <w:u w:val="single"/>
        </w:rPr>
        <w:t>29</w:t>
      </w:r>
      <w:r>
        <w:rPr>
          <w:rFonts w:ascii="Arial" w:hAnsi="Arial" w:cs="Arial"/>
        </w:rPr>
        <w:t>_</w:t>
      </w:r>
      <w:r w:rsidRPr="002D49C1">
        <w:rPr>
          <w:rFonts w:ascii="Arial" w:hAnsi="Arial" w:cs="Arial"/>
        </w:rPr>
        <w:t>.-</w:t>
      </w:r>
      <w:r>
        <w:rPr>
          <w:rFonts w:ascii="Arial" w:hAnsi="Arial" w:cs="Arial"/>
          <w:color w:val="000000"/>
        </w:rPr>
        <w:t xml:space="preserve">El </w:t>
      </w:r>
      <w:r w:rsidRPr="002D49C1">
        <w:rPr>
          <w:rFonts w:ascii="Arial" w:hAnsi="Arial" w:cs="Arial"/>
          <w:color w:val="000000"/>
        </w:rPr>
        <w:t xml:space="preserve">Presupuesto de Egresos del Municipio de </w:t>
      </w:r>
      <w:r w:rsidRPr="00687CA5">
        <w:rPr>
          <w:rFonts w:ascii="Arial" w:hAnsi="Arial" w:cs="Arial"/>
          <w:b/>
          <w:color w:val="000000"/>
          <w:u w:val="single"/>
        </w:rPr>
        <w:t>Francisco I. Madero,</w:t>
      </w:r>
      <w:r>
        <w:rPr>
          <w:rFonts w:ascii="Arial" w:hAnsi="Arial" w:cs="Arial"/>
          <w:color w:val="000000"/>
        </w:rPr>
        <w:t xml:space="preserve"> contempla como una de sus fuentes de financiamiento los recursos federales asignados a través de participaciones, aportaciones y convenios, d</w:t>
      </w:r>
      <w:r w:rsidRPr="009163F2">
        <w:rPr>
          <w:rFonts w:ascii="Arial" w:hAnsi="Arial" w:cs="Arial"/>
          <w:color w:val="000000"/>
        </w:rPr>
        <w:t>erivados de la Ley de Ingresos de</w:t>
      </w:r>
      <w:r>
        <w:rPr>
          <w:rFonts w:ascii="Arial" w:hAnsi="Arial" w:cs="Arial"/>
          <w:color w:val="000000"/>
        </w:rPr>
        <w:t xml:space="preserve"> </w:t>
      </w:r>
      <w:r w:rsidRPr="009163F2">
        <w:rPr>
          <w:rFonts w:ascii="Arial" w:hAnsi="Arial" w:cs="Arial"/>
          <w:color w:val="000000"/>
        </w:rPr>
        <w:t>la Federación o del Presupuesto de Egresos de la</w:t>
      </w:r>
      <w:r>
        <w:rPr>
          <w:rFonts w:ascii="Arial" w:hAnsi="Arial" w:cs="Arial"/>
          <w:color w:val="000000"/>
        </w:rPr>
        <w:t xml:space="preserve"> Federación.</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color w:val="000000"/>
        </w:rPr>
        <w:t>Las ministraciones de recursos federales a que se refiere este artículo, se realizarán de conformidad con las disposiciones aplicables</w:t>
      </w:r>
      <w:r>
        <w:rPr>
          <w:rFonts w:ascii="Arial" w:hAnsi="Arial" w:cs="Arial"/>
          <w:color w:val="000000"/>
        </w:rPr>
        <w:t xml:space="preserve"> en la materia</w:t>
      </w:r>
      <w:r w:rsidRPr="003F3712">
        <w:rPr>
          <w:rFonts w:ascii="Arial" w:hAnsi="Arial" w:cs="Arial"/>
          <w:color w:val="000000"/>
        </w:rPr>
        <w:t>.</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687CA5">
        <w:rPr>
          <w:rFonts w:ascii="Arial" w:hAnsi="Arial" w:cs="Arial"/>
          <w:b/>
          <w:u w:val="single"/>
        </w:rPr>
        <w:t>30</w:t>
      </w:r>
      <w:r>
        <w:rPr>
          <w:rFonts w:ascii="Arial" w:hAnsi="Arial" w:cs="Arial"/>
        </w:rPr>
        <w:t>_.-</w:t>
      </w:r>
      <w:r w:rsidRPr="003F3712">
        <w:rPr>
          <w:rFonts w:ascii="Arial" w:hAnsi="Arial" w:cs="Arial"/>
          <w:color w:val="000000"/>
        </w:rPr>
        <w:t xml:space="preserve"> Los fondos de aportaciones que conforman el ramo 33 que la federación presupuesto otorgar al municipio </w:t>
      </w:r>
      <w:r>
        <w:rPr>
          <w:rFonts w:ascii="Arial" w:hAnsi="Arial" w:cs="Arial"/>
          <w:color w:val="000000"/>
        </w:rPr>
        <w:t xml:space="preserve">de conformidad con la Ley de Coordinación Fiscal, </w:t>
      </w:r>
      <w:r w:rsidRPr="003F3712">
        <w:rPr>
          <w:rFonts w:ascii="Arial" w:hAnsi="Arial" w:cs="Arial"/>
          <w:color w:val="000000"/>
        </w:rPr>
        <w:t>se desglosan a continuación:</w:t>
      </w:r>
    </w:p>
    <w:p w:rsidR="00D05282" w:rsidRPr="003F3712" w:rsidRDefault="00D05282" w:rsidP="00D05282">
      <w:pPr>
        <w:spacing w:after="0"/>
        <w:jc w:val="both"/>
        <w:rPr>
          <w:rFonts w:ascii="Arial" w:hAnsi="Arial" w:cs="Arial"/>
          <w:color w:val="000000"/>
        </w:rPr>
      </w:pPr>
    </w:p>
    <w:tbl>
      <w:tblPr>
        <w:tblStyle w:val="Tablaconcuadrcula"/>
        <w:tblW w:w="8457" w:type="dxa"/>
        <w:jc w:val="center"/>
        <w:tblLook w:val="04A0" w:firstRow="1" w:lastRow="0" w:firstColumn="1" w:lastColumn="0" w:noHBand="0" w:noVBand="1"/>
      </w:tblPr>
      <w:tblGrid>
        <w:gridCol w:w="6265"/>
        <w:gridCol w:w="2192"/>
      </w:tblGrid>
      <w:tr w:rsidR="00D05282" w:rsidRPr="003F3712" w:rsidTr="004A7933">
        <w:trPr>
          <w:trHeight w:val="152"/>
          <w:jc w:val="center"/>
        </w:trPr>
        <w:tc>
          <w:tcPr>
            <w:tcW w:w="0" w:type="auto"/>
            <w:shd w:val="clear" w:color="auto" w:fill="D9D9D9" w:themeFill="background1" w:themeFillShade="D9"/>
            <w:hideMark/>
          </w:tcPr>
          <w:p w:rsidR="00D05282" w:rsidRPr="00B91213" w:rsidRDefault="00D05282" w:rsidP="004A7933">
            <w:pPr>
              <w:jc w:val="center"/>
              <w:rPr>
                <w:rFonts w:ascii="Arial" w:hAnsi="Arial" w:cs="Arial"/>
                <w:b/>
                <w:color w:val="000000"/>
                <w:sz w:val="21"/>
                <w:szCs w:val="21"/>
              </w:rPr>
            </w:pPr>
            <w:r w:rsidRPr="00B91213">
              <w:rPr>
                <w:rFonts w:ascii="Arial" w:hAnsi="Arial" w:cs="Arial"/>
                <w:b/>
                <w:color w:val="000000"/>
                <w:sz w:val="21"/>
                <w:szCs w:val="21"/>
              </w:rPr>
              <w:t>Fondo</w:t>
            </w:r>
          </w:p>
          <w:p w:rsidR="00D05282" w:rsidRPr="00B91213" w:rsidRDefault="00D05282" w:rsidP="004A7933">
            <w:pPr>
              <w:jc w:val="center"/>
              <w:rPr>
                <w:rFonts w:ascii="Arial" w:hAnsi="Arial" w:cs="Arial"/>
                <w:b/>
                <w:smallCaps/>
                <w:sz w:val="21"/>
                <w:szCs w:val="21"/>
                <w:lang w:eastAsia="es-ES"/>
              </w:rPr>
            </w:pPr>
          </w:p>
        </w:tc>
        <w:tc>
          <w:tcPr>
            <w:tcW w:w="0" w:type="auto"/>
            <w:shd w:val="clear" w:color="auto" w:fill="D9D9D9" w:themeFill="background1" w:themeFillShade="D9"/>
            <w:hideMark/>
          </w:tcPr>
          <w:p w:rsidR="00D05282" w:rsidRPr="00B91213" w:rsidRDefault="00D05282" w:rsidP="004A7933">
            <w:pPr>
              <w:jc w:val="center"/>
              <w:rPr>
                <w:rFonts w:ascii="Arial" w:hAnsi="Arial" w:cs="Arial"/>
                <w:b/>
                <w:color w:val="000000"/>
                <w:sz w:val="21"/>
                <w:szCs w:val="21"/>
              </w:rPr>
            </w:pPr>
            <w:r w:rsidRPr="00B91213">
              <w:rPr>
                <w:rFonts w:ascii="Arial" w:hAnsi="Arial" w:cs="Arial"/>
                <w:b/>
                <w:color w:val="000000"/>
                <w:sz w:val="21"/>
                <w:szCs w:val="21"/>
              </w:rPr>
              <w:t>Presupuesto Aprobado</w:t>
            </w:r>
          </w:p>
        </w:tc>
      </w:tr>
      <w:tr w:rsidR="00D05282" w:rsidRPr="003F3712" w:rsidTr="004A7933">
        <w:trPr>
          <w:trHeight w:val="152"/>
          <w:jc w:val="center"/>
        </w:trPr>
        <w:tc>
          <w:tcPr>
            <w:tcW w:w="0" w:type="auto"/>
          </w:tcPr>
          <w:p w:rsidR="00D05282" w:rsidRPr="00B91213" w:rsidRDefault="00D05282" w:rsidP="004A7933">
            <w:pPr>
              <w:jc w:val="both"/>
              <w:rPr>
                <w:rFonts w:ascii="Arial" w:hAnsi="Arial" w:cs="Arial"/>
                <w:color w:val="000000"/>
                <w:sz w:val="21"/>
                <w:szCs w:val="21"/>
              </w:rPr>
            </w:pPr>
            <w:r w:rsidRPr="00B91213">
              <w:rPr>
                <w:rFonts w:ascii="Arial" w:hAnsi="Arial" w:cs="Arial"/>
                <w:color w:val="000000"/>
                <w:sz w:val="21"/>
                <w:szCs w:val="21"/>
              </w:rPr>
              <w:t>Fondo de Aportaciones para la Infraestructura Social Municipal</w:t>
            </w:r>
          </w:p>
        </w:tc>
        <w:tc>
          <w:tcPr>
            <w:tcW w:w="0" w:type="auto"/>
          </w:tcPr>
          <w:p w:rsidR="00D05282" w:rsidRPr="00B91213" w:rsidRDefault="00D05282" w:rsidP="004A7933">
            <w:pPr>
              <w:jc w:val="right"/>
              <w:rPr>
                <w:rFonts w:ascii="Arial" w:hAnsi="Arial" w:cs="Arial"/>
                <w:smallCaps/>
                <w:sz w:val="21"/>
                <w:szCs w:val="21"/>
                <w:lang w:eastAsia="es-ES"/>
              </w:rPr>
            </w:pPr>
            <w:r w:rsidRPr="00B91213">
              <w:rPr>
                <w:rFonts w:ascii="Arial" w:hAnsi="Arial" w:cs="Arial"/>
                <w:smallCaps/>
                <w:sz w:val="21"/>
                <w:szCs w:val="21"/>
                <w:lang w:eastAsia="es-ES"/>
              </w:rPr>
              <w:t>$15,477,642.00</w:t>
            </w:r>
          </w:p>
        </w:tc>
      </w:tr>
      <w:tr w:rsidR="00D05282" w:rsidRPr="003F3712" w:rsidTr="004A7933">
        <w:trPr>
          <w:trHeight w:val="152"/>
          <w:jc w:val="center"/>
        </w:trPr>
        <w:tc>
          <w:tcPr>
            <w:tcW w:w="0" w:type="auto"/>
          </w:tcPr>
          <w:p w:rsidR="00D05282" w:rsidRPr="00B91213" w:rsidRDefault="00D05282" w:rsidP="004A7933">
            <w:pPr>
              <w:jc w:val="both"/>
              <w:rPr>
                <w:rFonts w:ascii="Arial" w:hAnsi="Arial" w:cs="Arial"/>
                <w:color w:val="000000"/>
                <w:sz w:val="21"/>
                <w:szCs w:val="21"/>
              </w:rPr>
            </w:pPr>
            <w:r w:rsidRPr="00B91213">
              <w:rPr>
                <w:rFonts w:ascii="Arial" w:hAnsi="Arial" w:cs="Arial"/>
                <w:color w:val="000000"/>
                <w:sz w:val="21"/>
                <w:szCs w:val="21"/>
              </w:rPr>
              <w:t>Fondo de Aportaciones para el Fortalecimiento de los Municipios y de las Demarcaciones del D.F.</w:t>
            </w:r>
          </w:p>
        </w:tc>
        <w:tc>
          <w:tcPr>
            <w:tcW w:w="0" w:type="auto"/>
          </w:tcPr>
          <w:p w:rsidR="00D05282" w:rsidRPr="00B91213" w:rsidRDefault="00D05282" w:rsidP="004A7933">
            <w:pPr>
              <w:jc w:val="right"/>
              <w:rPr>
                <w:rFonts w:ascii="Arial" w:hAnsi="Arial" w:cs="Arial"/>
                <w:smallCaps/>
                <w:sz w:val="21"/>
                <w:szCs w:val="21"/>
                <w:lang w:eastAsia="es-ES"/>
              </w:rPr>
            </w:pPr>
            <w:r w:rsidRPr="00B91213">
              <w:rPr>
                <w:rFonts w:ascii="Arial" w:hAnsi="Arial" w:cs="Arial"/>
                <w:smallCaps/>
                <w:sz w:val="21"/>
                <w:szCs w:val="21"/>
                <w:lang w:eastAsia="es-ES"/>
              </w:rPr>
              <w:t>$29,003,403.72</w:t>
            </w:r>
          </w:p>
        </w:tc>
      </w:tr>
      <w:tr w:rsidR="00D05282" w:rsidRPr="003F3712" w:rsidTr="004A7933">
        <w:trPr>
          <w:trHeight w:val="266"/>
          <w:jc w:val="center"/>
        </w:trPr>
        <w:tc>
          <w:tcPr>
            <w:tcW w:w="0" w:type="auto"/>
            <w:shd w:val="clear" w:color="auto" w:fill="D9D9D9" w:themeFill="background1" w:themeFillShade="D9"/>
            <w:hideMark/>
          </w:tcPr>
          <w:p w:rsidR="00D05282" w:rsidRPr="00B91213" w:rsidRDefault="00D05282" w:rsidP="004A7933">
            <w:pPr>
              <w:jc w:val="center"/>
              <w:rPr>
                <w:rFonts w:ascii="Arial" w:hAnsi="Arial" w:cs="Arial"/>
                <w:b/>
                <w:color w:val="000000"/>
                <w:sz w:val="21"/>
                <w:szCs w:val="21"/>
              </w:rPr>
            </w:pPr>
            <w:r w:rsidRPr="00B91213">
              <w:rPr>
                <w:rFonts w:ascii="Arial" w:hAnsi="Arial" w:cs="Arial"/>
                <w:b/>
                <w:color w:val="000000"/>
                <w:sz w:val="21"/>
                <w:szCs w:val="21"/>
              </w:rPr>
              <w:t>Total</w:t>
            </w:r>
          </w:p>
        </w:tc>
        <w:tc>
          <w:tcPr>
            <w:tcW w:w="0" w:type="auto"/>
            <w:shd w:val="clear" w:color="auto" w:fill="D9D9D9" w:themeFill="background1" w:themeFillShade="D9"/>
          </w:tcPr>
          <w:p w:rsidR="00D05282" w:rsidRPr="00B91213" w:rsidRDefault="00D05282" w:rsidP="004A7933">
            <w:pPr>
              <w:jc w:val="right"/>
              <w:rPr>
                <w:rFonts w:ascii="Arial" w:hAnsi="Arial" w:cs="Arial"/>
                <w:b/>
                <w:smallCaps/>
                <w:sz w:val="21"/>
                <w:szCs w:val="21"/>
              </w:rPr>
            </w:pPr>
            <w:r w:rsidRPr="00B91213">
              <w:rPr>
                <w:rFonts w:ascii="Arial" w:hAnsi="Arial" w:cs="Arial"/>
                <w:b/>
                <w:smallCaps/>
                <w:sz w:val="21"/>
                <w:szCs w:val="21"/>
              </w:rPr>
              <w:t xml:space="preserve">     $44,481,045.72</w:t>
            </w:r>
          </w:p>
        </w:tc>
      </w:tr>
    </w:tbl>
    <w:p w:rsidR="00D05282" w:rsidRPr="003F3712" w:rsidRDefault="00D05282" w:rsidP="00D05282">
      <w:pPr>
        <w:spacing w:after="0"/>
        <w:jc w:val="both"/>
        <w:rPr>
          <w:rFonts w:ascii="Arial" w:hAnsi="Arial" w:cs="Arial"/>
          <w:color w:val="000000"/>
          <w:lang w:eastAsia="es-ES"/>
        </w:rPr>
      </w:pPr>
    </w:p>
    <w:p w:rsidR="00D05282" w:rsidRPr="003F3712" w:rsidRDefault="00D05282" w:rsidP="00D05282">
      <w:pPr>
        <w:spacing w:after="0"/>
        <w:jc w:val="both"/>
        <w:rPr>
          <w:rFonts w:ascii="Arial" w:hAnsi="Arial" w:cs="Arial"/>
          <w:color w:val="000000"/>
          <w:lang w:eastAsia="es-ES"/>
        </w:rPr>
      </w:pPr>
      <w:r w:rsidRPr="003F3712">
        <w:rPr>
          <w:rFonts w:ascii="Arial" w:hAnsi="Arial" w:cs="Arial"/>
          <w:color w:val="000000"/>
          <w:lang w:eastAsia="es-ES"/>
        </w:rPr>
        <w:t>La aplicación, destino y distribución presupuestada</w:t>
      </w:r>
      <w:r>
        <w:rPr>
          <w:rFonts w:ascii="Arial" w:hAnsi="Arial" w:cs="Arial"/>
          <w:color w:val="000000"/>
          <w:lang w:eastAsia="es-ES"/>
        </w:rPr>
        <w:t xml:space="preserve"> </w:t>
      </w:r>
      <w:r w:rsidRPr="003F3712">
        <w:rPr>
          <w:rFonts w:ascii="Arial" w:hAnsi="Arial" w:cs="Arial"/>
          <w:color w:val="000000"/>
          <w:lang w:eastAsia="es-ES"/>
        </w:rPr>
        <w:t>de los fondos de aportaciones que conforman el ramo 33 se desglosa a continuación por capítulo del gasto:</w:t>
      </w:r>
    </w:p>
    <w:p w:rsidR="00D05282" w:rsidRPr="003F3712" w:rsidRDefault="00D05282" w:rsidP="00D05282">
      <w:pPr>
        <w:spacing w:after="0"/>
        <w:jc w:val="both"/>
        <w:rPr>
          <w:rFonts w:ascii="Arial" w:hAnsi="Arial" w:cs="Arial"/>
          <w:color w:val="000000"/>
          <w:lang w:eastAsia="es-ES"/>
        </w:rPr>
      </w:pPr>
    </w:p>
    <w:tbl>
      <w:tblPr>
        <w:tblW w:w="5000" w:type="pct"/>
        <w:tblCellMar>
          <w:left w:w="70" w:type="dxa"/>
          <w:right w:w="70" w:type="dxa"/>
        </w:tblCellMar>
        <w:tblLook w:val="04A0" w:firstRow="1" w:lastRow="0" w:firstColumn="1" w:lastColumn="0" w:noHBand="0" w:noVBand="1"/>
      </w:tblPr>
      <w:tblGrid>
        <w:gridCol w:w="1497"/>
        <w:gridCol w:w="1008"/>
        <w:gridCol w:w="908"/>
        <w:gridCol w:w="908"/>
        <w:gridCol w:w="941"/>
        <w:gridCol w:w="841"/>
        <w:gridCol w:w="975"/>
        <w:gridCol w:w="496"/>
        <w:gridCol w:w="496"/>
        <w:gridCol w:w="908"/>
      </w:tblGrid>
      <w:tr w:rsidR="00D05282" w:rsidRPr="003F3712" w:rsidTr="004A7933">
        <w:trPr>
          <w:trHeight w:val="290"/>
        </w:trPr>
        <w:tc>
          <w:tcPr>
            <w:tcW w:w="14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Fondo</w:t>
            </w:r>
          </w:p>
        </w:tc>
        <w:tc>
          <w:tcPr>
            <w:tcW w:w="3539" w:type="pct"/>
            <w:gridSpan w:val="9"/>
            <w:tcBorders>
              <w:top w:val="single" w:sz="4" w:space="0" w:color="auto"/>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CAPÍTULOS</w:t>
            </w:r>
          </w:p>
        </w:tc>
      </w:tr>
      <w:tr w:rsidR="00D05282" w:rsidRPr="003F3712" w:rsidTr="004A7933">
        <w:trPr>
          <w:trHeight w:val="290"/>
        </w:trPr>
        <w:tc>
          <w:tcPr>
            <w:tcW w:w="1461" w:type="pct"/>
            <w:vMerge/>
            <w:tcBorders>
              <w:top w:val="single" w:sz="4" w:space="0" w:color="auto"/>
              <w:left w:val="single" w:sz="4" w:space="0" w:color="auto"/>
              <w:bottom w:val="single" w:sz="4" w:space="0" w:color="auto"/>
              <w:right w:val="single" w:sz="4" w:space="0" w:color="auto"/>
            </w:tcBorders>
            <w:vAlign w:val="center"/>
            <w:hideMark/>
          </w:tcPr>
          <w:p w:rsidR="00D05282" w:rsidRPr="003F3712" w:rsidRDefault="00D05282" w:rsidP="004A7933">
            <w:pPr>
              <w:spacing w:after="0" w:line="240" w:lineRule="auto"/>
              <w:rPr>
                <w:rFonts w:ascii="Arial" w:eastAsia="Times New Roman" w:hAnsi="Arial" w:cs="Arial"/>
                <w:b/>
                <w:bCs/>
                <w:color w:val="000000"/>
                <w:sz w:val="16"/>
                <w:szCs w:val="16"/>
                <w:lang w:eastAsia="es-MX"/>
              </w:rPr>
            </w:pPr>
          </w:p>
        </w:tc>
        <w:tc>
          <w:tcPr>
            <w:tcW w:w="553"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1000</w:t>
            </w:r>
          </w:p>
        </w:tc>
        <w:tc>
          <w:tcPr>
            <w:tcW w:w="474"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2000</w:t>
            </w:r>
          </w:p>
        </w:tc>
        <w:tc>
          <w:tcPr>
            <w:tcW w:w="394"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3000</w:t>
            </w:r>
          </w:p>
        </w:tc>
        <w:tc>
          <w:tcPr>
            <w:tcW w:w="316"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4000</w:t>
            </w:r>
          </w:p>
        </w:tc>
        <w:tc>
          <w:tcPr>
            <w:tcW w:w="474"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5000</w:t>
            </w:r>
          </w:p>
        </w:tc>
        <w:tc>
          <w:tcPr>
            <w:tcW w:w="316"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6000</w:t>
            </w:r>
          </w:p>
        </w:tc>
        <w:tc>
          <w:tcPr>
            <w:tcW w:w="315"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7000</w:t>
            </w:r>
          </w:p>
        </w:tc>
        <w:tc>
          <w:tcPr>
            <w:tcW w:w="315"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8000</w:t>
            </w:r>
          </w:p>
        </w:tc>
        <w:tc>
          <w:tcPr>
            <w:tcW w:w="382" w:type="pct"/>
            <w:tcBorders>
              <w:top w:val="nil"/>
              <w:left w:val="nil"/>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9000</w:t>
            </w:r>
          </w:p>
        </w:tc>
      </w:tr>
      <w:tr w:rsidR="00D05282" w:rsidRPr="003F3712" w:rsidTr="004A7933">
        <w:trPr>
          <w:trHeight w:val="290"/>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both"/>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Fondo de Aportaciones para la Infraestructura Social Municipal</w:t>
            </w:r>
          </w:p>
        </w:tc>
        <w:tc>
          <w:tcPr>
            <w:tcW w:w="553" w:type="pct"/>
            <w:tcBorders>
              <w:top w:val="nil"/>
              <w:left w:val="nil"/>
              <w:bottom w:val="single" w:sz="4" w:space="0" w:color="auto"/>
              <w:right w:val="single" w:sz="4" w:space="0" w:color="auto"/>
            </w:tcBorders>
            <w:shd w:val="clear" w:color="auto" w:fill="auto"/>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smallCaps/>
                <w:color w:val="000000"/>
                <w:sz w:val="12"/>
                <w:szCs w:val="12"/>
                <w:lang w:eastAsia="es-ES"/>
              </w:rPr>
              <w:t>0.00 </w:t>
            </w:r>
          </w:p>
        </w:tc>
        <w:tc>
          <w:tcPr>
            <w:tcW w:w="474"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$141,329.26</w:t>
            </w:r>
          </w:p>
        </w:tc>
        <w:tc>
          <w:tcPr>
            <w:tcW w:w="394"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$148,552.84 </w:t>
            </w:r>
          </w:p>
        </w:tc>
        <w:tc>
          <w:tcPr>
            <w:tcW w:w="316"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c>
          <w:tcPr>
            <w:tcW w:w="474"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$424,000.00 </w:t>
            </w:r>
          </w:p>
        </w:tc>
        <w:tc>
          <w:tcPr>
            <w:tcW w:w="316"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$14,763,759.90</w:t>
            </w:r>
          </w:p>
        </w:tc>
        <w:tc>
          <w:tcPr>
            <w:tcW w:w="315"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c>
          <w:tcPr>
            <w:tcW w:w="315"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c>
          <w:tcPr>
            <w:tcW w:w="382"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r>
      <w:tr w:rsidR="00D05282" w:rsidRPr="003F3712" w:rsidTr="004A7933">
        <w:trPr>
          <w:trHeight w:val="290"/>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D05282" w:rsidRPr="003F3712" w:rsidRDefault="00D05282" w:rsidP="004A7933">
            <w:pPr>
              <w:spacing w:after="0" w:line="240" w:lineRule="auto"/>
              <w:jc w:val="both"/>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Fondo de Aportaciones para el Fortalecimiento de los Municipios y de las Demarcaciones</w:t>
            </w:r>
            <w:r>
              <w:rPr>
                <w:rFonts w:ascii="Arial" w:eastAsia="Times New Roman" w:hAnsi="Arial" w:cs="Arial"/>
                <w:color w:val="000000"/>
                <w:sz w:val="16"/>
                <w:szCs w:val="16"/>
                <w:lang w:eastAsia="es-MX"/>
              </w:rPr>
              <w:t xml:space="preserve"> </w:t>
            </w:r>
            <w:r w:rsidRPr="009163F2">
              <w:rPr>
                <w:rFonts w:ascii="Arial" w:eastAsia="Times New Roman" w:hAnsi="Arial" w:cs="Arial"/>
                <w:color w:val="000000"/>
                <w:sz w:val="16"/>
                <w:szCs w:val="16"/>
                <w:lang w:eastAsia="es-MX"/>
              </w:rPr>
              <w:t>del D.F.</w:t>
            </w:r>
          </w:p>
        </w:tc>
        <w:tc>
          <w:tcPr>
            <w:tcW w:w="553" w:type="pct"/>
            <w:tcBorders>
              <w:top w:val="nil"/>
              <w:left w:val="nil"/>
              <w:bottom w:val="single" w:sz="4" w:space="0" w:color="auto"/>
              <w:right w:val="single" w:sz="4" w:space="0" w:color="auto"/>
            </w:tcBorders>
            <w:shd w:val="clear" w:color="auto" w:fill="auto"/>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smallCaps/>
                <w:color w:val="000000"/>
                <w:sz w:val="12"/>
                <w:szCs w:val="12"/>
                <w:lang w:eastAsia="es-ES"/>
              </w:rPr>
              <w:t> $17,699,645.60</w:t>
            </w:r>
          </w:p>
        </w:tc>
        <w:tc>
          <w:tcPr>
            <w:tcW w:w="474"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$2,000,000.00</w:t>
            </w:r>
          </w:p>
        </w:tc>
        <w:tc>
          <w:tcPr>
            <w:tcW w:w="394"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$2,175,758.12</w:t>
            </w:r>
          </w:p>
        </w:tc>
        <w:tc>
          <w:tcPr>
            <w:tcW w:w="316"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$1,000,000.00</w:t>
            </w:r>
          </w:p>
        </w:tc>
        <w:tc>
          <w:tcPr>
            <w:tcW w:w="474"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c>
          <w:tcPr>
            <w:tcW w:w="316"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c>
          <w:tcPr>
            <w:tcW w:w="315"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c>
          <w:tcPr>
            <w:tcW w:w="315"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 </w:t>
            </w:r>
            <w:r w:rsidRPr="00425532">
              <w:rPr>
                <w:rFonts w:ascii="Arial" w:eastAsia="Times New Roman" w:hAnsi="Arial" w:cs="Arial"/>
                <w:smallCaps/>
                <w:color w:val="000000"/>
                <w:sz w:val="12"/>
                <w:szCs w:val="12"/>
                <w:lang w:eastAsia="es-ES"/>
              </w:rPr>
              <w:t>0.00 </w:t>
            </w:r>
          </w:p>
        </w:tc>
        <w:tc>
          <w:tcPr>
            <w:tcW w:w="382" w:type="pct"/>
            <w:tcBorders>
              <w:top w:val="nil"/>
              <w:left w:val="nil"/>
              <w:bottom w:val="single" w:sz="4" w:space="0" w:color="auto"/>
              <w:right w:val="single" w:sz="4" w:space="0" w:color="auto"/>
            </w:tcBorders>
            <w:shd w:val="clear" w:color="auto" w:fill="auto"/>
            <w:noWrap/>
            <w:vAlign w:val="center"/>
            <w:hideMark/>
          </w:tcPr>
          <w:p w:rsidR="00D05282" w:rsidRPr="00425532" w:rsidRDefault="00D05282" w:rsidP="004A7933">
            <w:pPr>
              <w:spacing w:after="0" w:line="240" w:lineRule="auto"/>
              <w:jc w:val="right"/>
              <w:rPr>
                <w:rFonts w:ascii="Arial" w:eastAsia="Times New Roman" w:hAnsi="Arial" w:cs="Arial"/>
                <w:color w:val="000000"/>
                <w:sz w:val="12"/>
                <w:szCs w:val="12"/>
                <w:lang w:eastAsia="es-MX"/>
              </w:rPr>
            </w:pPr>
            <w:r w:rsidRPr="00425532">
              <w:rPr>
                <w:rFonts w:ascii="Arial" w:eastAsia="Times New Roman" w:hAnsi="Arial" w:cs="Arial"/>
                <w:color w:val="000000"/>
                <w:sz w:val="12"/>
                <w:szCs w:val="12"/>
                <w:lang w:eastAsia="es-MX"/>
              </w:rPr>
              <w:t>$6,128,000.00</w:t>
            </w:r>
          </w:p>
        </w:tc>
      </w:tr>
      <w:tr w:rsidR="00D05282" w:rsidRPr="003F3712" w:rsidTr="004A7933">
        <w:trPr>
          <w:trHeight w:val="50"/>
        </w:trPr>
        <w:tc>
          <w:tcPr>
            <w:tcW w:w="1461" w:type="pct"/>
            <w:tcBorders>
              <w:top w:val="nil"/>
              <w:left w:val="single" w:sz="4" w:space="0" w:color="auto"/>
              <w:bottom w:val="single" w:sz="4" w:space="0" w:color="auto"/>
              <w:right w:val="single" w:sz="4" w:space="0" w:color="auto"/>
            </w:tcBorders>
            <w:shd w:val="clear" w:color="000000" w:fill="D9D9D9"/>
            <w:vAlign w:val="center"/>
            <w:hideMark/>
          </w:tcPr>
          <w:p w:rsidR="00D05282" w:rsidRPr="003F3712" w:rsidRDefault="00D05282" w:rsidP="004A793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Totales</w:t>
            </w:r>
          </w:p>
        </w:tc>
        <w:tc>
          <w:tcPr>
            <w:tcW w:w="553" w:type="pct"/>
            <w:tcBorders>
              <w:top w:val="nil"/>
              <w:left w:val="nil"/>
              <w:bottom w:val="single" w:sz="4" w:space="0" w:color="auto"/>
              <w:right w:val="single" w:sz="4" w:space="0" w:color="auto"/>
            </w:tcBorders>
            <w:shd w:val="clear" w:color="000000" w:fill="D9D9D9"/>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smallCaps/>
                <w:color w:val="000000"/>
                <w:sz w:val="12"/>
                <w:szCs w:val="12"/>
                <w:lang w:eastAsia="es-MX"/>
              </w:rPr>
              <w:t>$17,699,645.60</w:t>
            </w:r>
          </w:p>
        </w:tc>
        <w:tc>
          <w:tcPr>
            <w:tcW w:w="474"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$2,141,329.26</w:t>
            </w:r>
          </w:p>
        </w:tc>
        <w:tc>
          <w:tcPr>
            <w:tcW w:w="394"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$2,324,310.96</w:t>
            </w:r>
          </w:p>
        </w:tc>
        <w:tc>
          <w:tcPr>
            <w:tcW w:w="316"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$1,000,000.00</w:t>
            </w:r>
          </w:p>
        </w:tc>
        <w:tc>
          <w:tcPr>
            <w:tcW w:w="474"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$424,000.00</w:t>
            </w:r>
          </w:p>
        </w:tc>
        <w:tc>
          <w:tcPr>
            <w:tcW w:w="316"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$14,763,759.90</w:t>
            </w:r>
          </w:p>
        </w:tc>
        <w:tc>
          <w:tcPr>
            <w:tcW w:w="315"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w:t>
            </w:r>
            <w:r w:rsidRPr="00425532">
              <w:rPr>
                <w:rFonts w:ascii="Arial" w:eastAsia="Times New Roman" w:hAnsi="Arial" w:cs="Arial"/>
                <w:b/>
                <w:smallCaps/>
                <w:color w:val="000000"/>
                <w:sz w:val="12"/>
                <w:szCs w:val="12"/>
                <w:lang w:eastAsia="es-ES"/>
              </w:rPr>
              <w:t>0.00 </w:t>
            </w:r>
          </w:p>
        </w:tc>
        <w:tc>
          <w:tcPr>
            <w:tcW w:w="315"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w:t>
            </w:r>
            <w:r w:rsidRPr="00425532">
              <w:rPr>
                <w:rFonts w:ascii="Arial" w:eastAsia="Times New Roman" w:hAnsi="Arial" w:cs="Arial"/>
                <w:b/>
                <w:smallCaps/>
                <w:color w:val="000000"/>
                <w:sz w:val="12"/>
                <w:szCs w:val="12"/>
                <w:lang w:eastAsia="es-ES"/>
              </w:rPr>
              <w:t>0.00 </w:t>
            </w:r>
          </w:p>
        </w:tc>
        <w:tc>
          <w:tcPr>
            <w:tcW w:w="382" w:type="pct"/>
            <w:tcBorders>
              <w:top w:val="nil"/>
              <w:left w:val="nil"/>
              <w:bottom w:val="single" w:sz="4" w:space="0" w:color="auto"/>
              <w:right w:val="single" w:sz="4" w:space="0" w:color="auto"/>
            </w:tcBorders>
            <w:shd w:val="clear" w:color="000000" w:fill="D9D9D9"/>
            <w:noWrap/>
            <w:vAlign w:val="center"/>
            <w:hideMark/>
          </w:tcPr>
          <w:p w:rsidR="00D05282" w:rsidRPr="00425532" w:rsidRDefault="00D05282" w:rsidP="004A7933">
            <w:pPr>
              <w:spacing w:after="0" w:line="240" w:lineRule="auto"/>
              <w:jc w:val="right"/>
              <w:rPr>
                <w:rFonts w:ascii="Arial" w:eastAsia="Times New Roman" w:hAnsi="Arial" w:cs="Arial"/>
                <w:b/>
                <w:color w:val="000000"/>
                <w:sz w:val="12"/>
                <w:szCs w:val="12"/>
                <w:lang w:eastAsia="es-MX"/>
              </w:rPr>
            </w:pPr>
            <w:r w:rsidRPr="00425532">
              <w:rPr>
                <w:rFonts w:ascii="Arial" w:eastAsia="Times New Roman" w:hAnsi="Arial" w:cs="Arial"/>
                <w:b/>
                <w:color w:val="000000"/>
                <w:sz w:val="12"/>
                <w:szCs w:val="12"/>
                <w:lang w:eastAsia="es-MX"/>
              </w:rPr>
              <w:t>$6,128,000.00</w:t>
            </w:r>
          </w:p>
        </w:tc>
      </w:tr>
    </w:tbl>
    <w:p w:rsidR="00D05282" w:rsidRPr="003F3712" w:rsidRDefault="00D05282" w:rsidP="00D05282">
      <w:pPr>
        <w:spacing w:after="0"/>
        <w:jc w:val="both"/>
        <w:rPr>
          <w:rFonts w:ascii="Arial" w:hAnsi="Arial" w:cs="Arial"/>
          <w:b/>
          <w:color w:val="000000"/>
          <w:lang w:eastAsia="es-ES"/>
        </w:rPr>
      </w:pPr>
    </w:p>
    <w:p w:rsidR="00D05282" w:rsidRPr="003F3712" w:rsidRDefault="00D05282" w:rsidP="00D05282">
      <w:pPr>
        <w:spacing w:after="0"/>
        <w:jc w:val="both"/>
        <w:rPr>
          <w:rFonts w:ascii="Arial" w:hAnsi="Arial" w:cs="Arial"/>
          <w:color w:val="000000"/>
        </w:rPr>
      </w:pPr>
    </w:p>
    <w:p w:rsidR="00D05282" w:rsidRPr="004520B2" w:rsidRDefault="00D05282" w:rsidP="00D05282">
      <w:pPr>
        <w:spacing w:after="0"/>
        <w:jc w:val="center"/>
        <w:rPr>
          <w:rFonts w:ascii="Arial" w:hAnsi="Arial" w:cs="Arial"/>
          <w:b/>
          <w:bCs/>
        </w:rPr>
      </w:pPr>
      <w:r w:rsidRPr="004520B2">
        <w:rPr>
          <w:rFonts w:ascii="Arial" w:hAnsi="Arial" w:cs="Arial"/>
          <w:b/>
          <w:bCs/>
        </w:rPr>
        <w:t>TÍTULO TERCERO</w:t>
      </w:r>
    </w:p>
    <w:p w:rsidR="00D05282" w:rsidRPr="004520B2" w:rsidRDefault="00D05282" w:rsidP="00D05282">
      <w:pPr>
        <w:spacing w:after="0"/>
        <w:jc w:val="center"/>
        <w:rPr>
          <w:rFonts w:ascii="Arial" w:hAnsi="Arial" w:cs="Arial"/>
          <w:b/>
          <w:bCs/>
        </w:rPr>
      </w:pPr>
      <w:r w:rsidRPr="004520B2">
        <w:rPr>
          <w:rFonts w:ascii="Arial" w:hAnsi="Arial" w:cs="Arial"/>
          <w:b/>
          <w:bCs/>
        </w:rPr>
        <w:t>DE LA EJECUCIÓN DEL PRESUPUESTO DE EGRESOS MUNICIPAL</w:t>
      </w:r>
    </w:p>
    <w:p w:rsidR="00D05282" w:rsidRDefault="00D05282" w:rsidP="00D05282">
      <w:pPr>
        <w:spacing w:after="0"/>
        <w:jc w:val="center"/>
        <w:rPr>
          <w:rFonts w:ascii="Arial" w:hAnsi="Arial" w:cs="Arial"/>
          <w:b/>
          <w:bCs/>
        </w:rPr>
      </w:pPr>
    </w:p>
    <w:p w:rsidR="00D05282" w:rsidRPr="004520B2" w:rsidRDefault="00D05282" w:rsidP="00D05282">
      <w:pPr>
        <w:spacing w:after="0"/>
        <w:jc w:val="center"/>
        <w:rPr>
          <w:rFonts w:ascii="Arial" w:hAnsi="Arial" w:cs="Arial"/>
          <w:b/>
          <w:bCs/>
        </w:rPr>
      </w:pPr>
      <w:r w:rsidRPr="004520B2">
        <w:rPr>
          <w:rFonts w:ascii="Arial" w:hAnsi="Arial" w:cs="Arial"/>
          <w:b/>
          <w:bCs/>
        </w:rPr>
        <w:t>CAPÍTULO ÚNICO</w:t>
      </w:r>
    </w:p>
    <w:p w:rsidR="00D05282" w:rsidRPr="004520B2" w:rsidRDefault="00D05282" w:rsidP="00D05282">
      <w:pPr>
        <w:spacing w:after="0"/>
        <w:jc w:val="center"/>
        <w:rPr>
          <w:rFonts w:ascii="Arial" w:hAnsi="Arial" w:cs="Arial"/>
          <w:b/>
        </w:rPr>
      </w:pPr>
      <w:r w:rsidRPr="004520B2">
        <w:rPr>
          <w:rFonts w:ascii="Arial" w:hAnsi="Arial" w:cs="Arial"/>
          <w:b/>
        </w:rPr>
        <w:t>De los Montos de Adquisiciones</w:t>
      </w:r>
      <w:r>
        <w:rPr>
          <w:rFonts w:ascii="Arial" w:hAnsi="Arial" w:cs="Arial"/>
          <w:b/>
        </w:rPr>
        <w:t xml:space="preserve"> y Obras Públicas</w:t>
      </w:r>
    </w:p>
    <w:p w:rsidR="00D05282" w:rsidRPr="004520B2" w:rsidRDefault="00D05282" w:rsidP="00D05282">
      <w:pPr>
        <w:spacing w:after="0"/>
        <w:jc w:val="both"/>
        <w:rPr>
          <w:rFonts w:ascii="Arial" w:hAnsi="Arial" w:cs="Arial"/>
        </w:rPr>
      </w:pPr>
    </w:p>
    <w:p w:rsidR="00D05282" w:rsidRDefault="00D05282" w:rsidP="00D05282">
      <w:pPr>
        <w:spacing w:after="0"/>
        <w:jc w:val="both"/>
        <w:rPr>
          <w:rFonts w:ascii="Arial" w:hAnsi="Arial" w:cs="Arial"/>
          <w:color w:val="000000"/>
        </w:rPr>
      </w:pPr>
      <w:r w:rsidRPr="003F3712">
        <w:rPr>
          <w:rFonts w:ascii="Arial" w:hAnsi="Arial" w:cs="Arial"/>
          <w:color w:val="000000"/>
        </w:rPr>
        <w:t xml:space="preserve">Artículo </w:t>
      </w:r>
      <w:r>
        <w:rPr>
          <w:rFonts w:ascii="Arial" w:hAnsi="Arial" w:cs="Arial"/>
          <w:color w:val="000000"/>
        </w:rPr>
        <w:t>_</w:t>
      </w:r>
      <w:r w:rsidRPr="00AD630F">
        <w:rPr>
          <w:rFonts w:ascii="Arial" w:hAnsi="Arial" w:cs="Arial"/>
          <w:b/>
          <w:color w:val="000000"/>
          <w:u w:val="single"/>
        </w:rPr>
        <w:t>31</w:t>
      </w:r>
      <w:r>
        <w:rPr>
          <w:rFonts w:ascii="Arial" w:hAnsi="Arial" w:cs="Arial"/>
          <w:color w:val="000000"/>
        </w:rPr>
        <w:t>_</w:t>
      </w:r>
      <w:r w:rsidRPr="003F3712">
        <w:rPr>
          <w:rFonts w:ascii="Arial" w:hAnsi="Arial" w:cs="Arial"/>
          <w:b/>
        </w:rPr>
        <w:t>.-</w:t>
      </w:r>
      <w:r>
        <w:rPr>
          <w:rFonts w:ascii="Arial" w:hAnsi="Arial" w:cs="Arial"/>
          <w:b/>
        </w:rPr>
        <w:t xml:space="preserve"> </w:t>
      </w:r>
      <w:r>
        <w:rPr>
          <w:rFonts w:ascii="Arial" w:hAnsi="Arial" w:cs="Arial"/>
          <w:color w:val="000000"/>
        </w:rPr>
        <w:t>De</w:t>
      </w:r>
      <w:r w:rsidRPr="003F3712">
        <w:rPr>
          <w:rFonts w:ascii="Arial" w:hAnsi="Arial" w:cs="Arial"/>
          <w:color w:val="000000"/>
        </w:rPr>
        <w:t xml:space="preserve"> conformidad con </w:t>
      </w:r>
      <w:r w:rsidRPr="000745F2">
        <w:rPr>
          <w:rFonts w:ascii="Arial" w:hAnsi="Arial" w:cs="Arial"/>
        </w:rPr>
        <w:t xml:space="preserve">lo establecido en los artículos 201 del </w:t>
      </w:r>
      <w:r w:rsidRPr="000745F2">
        <w:rPr>
          <w:rFonts w:ascii="Arial" w:hAnsi="Arial" w:cs="Arial"/>
          <w:bCs/>
        </w:rPr>
        <w:t>Código Municipal para el Estado de Coahuila de Zaragoza</w:t>
      </w:r>
      <w:r w:rsidRPr="000745F2">
        <w:rPr>
          <w:rFonts w:ascii="Arial" w:hAnsi="Arial" w:cs="Arial"/>
        </w:rPr>
        <w:t xml:space="preserve"> y 42 de </w:t>
      </w:r>
      <w:r w:rsidRPr="003F3712">
        <w:rPr>
          <w:rFonts w:ascii="Arial" w:hAnsi="Arial" w:cs="Arial"/>
          <w:color w:val="000000"/>
        </w:rPr>
        <w:t>la Ley de Obras Públicas y Servicios Relacionados con las mismas para el Estado de Coahuila de Zaragoza, los montos máximos de contratación por adjudicación directa, por invitación restringida y por licitación pública, durante el ejercicio fiscal de 201</w:t>
      </w:r>
      <w:r>
        <w:rPr>
          <w:rFonts w:ascii="Arial" w:hAnsi="Arial" w:cs="Arial"/>
          <w:color w:val="000000"/>
        </w:rPr>
        <w:t>5</w:t>
      </w:r>
      <w:r w:rsidRPr="003F3712">
        <w:rPr>
          <w:rFonts w:ascii="Arial" w:hAnsi="Arial" w:cs="Arial"/>
          <w:color w:val="000000"/>
        </w:rPr>
        <w:t>, se sujetarán a los siguientes lineamientos:</w:t>
      </w:r>
    </w:p>
    <w:p w:rsidR="00D05282" w:rsidRPr="003F3712" w:rsidRDefault="00D05282" w:rsidP="00D05282">
      <w:pPr>
        <w:spacing w:after="0"/>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5342"/>
        <w:gridCol w:w="1323"/>
        <w:gridCol w:w="2313"/>
      </w:tblGrid>
      <w:tr w:rsidR="00D05282" w:rsidRPr="00CB266F" w:rsidTr="004A7933">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OBRAS PÚBLICAS</w:t>
            </w:r>
          </w:p>
        </w:tc>
      </w:tr>
      <w:tr w:rsidR="00D05282" w:rsidRPr="00CB266F" w:rsidTr="004A7933">
        <w:trPr>
          <w:trHeight w:val="127"/>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EN SALARIOS MÍNIMOS</w:t>
            </w:r>
          </w:p>
        </w:tc>
      </w:tr>
      <w:tr w:rsidR="00D05282" w:rsidRPr="00CB266F" w:rsidTr="004A7933">
        <w:trPr>
          <w:trHeight w:val="107"/>
        </w:trPr>
        <w:tc>
          <w:tcPr>
            <w:tcW w:w="2975" w:type="pct"/>
            <w:vMerge/>
            <w:tcBorders>
              <w:top w:val="nil"/>
              <w:left w:val="single" w:sz="4" w:space="0" w:color="auto"/>
              <w:bottom w:val="single" w:sz="4" w:space="0" w:color="auto"/>
              <w:right w:val="single" w:sz="4" w:space="0" w:color="auto"/>
            </w:tcBorders>
            <w:vAlign w:val="center"/>
            <w:hideMark/>
          </w:tcPr>
          <w:p w:rsidR="00D05282" w:rsidRPr="00CB266F" w:rsidRDefault="00D05282" w:rsidP="004A7933">
            <w:pPr>
              <w:spacing w:after="0" w:line="240" w:lineRule="auto"/>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HASTA</w:t>
            </w:r>
          </w:p>
        </w:tc>
      </w:tr>
      <w:tr w:rsidR="00D05282" w:rsidRPr="00CB266F" w:rsidTr="004A7933">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53,551</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En Adelante</w:t>
            </w:r>
          </w:p>
        </w:tc>
      </w:tr>
      <w:tr w:rsidR="00D05282" w:rsidRPr="00CB266F" w:rsidTr="004A7933">
        <w:trPr>
          <w:trHeight w:val="87"/>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13,301</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53,550</w:t>
            </w:r>
          </w:p>
        </w:tc>
      </w:tr>
      <w:tr w:rsidR="00D05282" w:rsidRPr="00CB266F" w:rsidTr="004A7933">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13,300</w:t>
            </w:r>
          </w:p>
        </w:tc>
      </w:tr>
      <w:tr w:rsidR="00D05282" w:rsidRPr="00CB266F" w:rsidTr="004A7933">
        <w:trPr>
          <w:trHeight w:val="290"/>
        </w:trPr>
        <w:tc>
          <w:tcPr>
            <w:tcW w:w="2975" w:type="pct"/>
            <w:tcBorders>
              <w:top w:val="nil"/>
              <w:left w:val="nil"/>
              <w:bottom w:val="nil"/>
              <w:right w:val="nil"/>
            </w:tcBorders>
            <w:shd w:val="clear" w:color="auto" w:fill="auto"/>
            <w:noWrap/>
            <w:vAlign w:val="bottom"/>
            <w:hideMark/>
          </w:tcPr>
          <w:p w:rsidR="00D05282" w:rsidRPr="00CB266F" w:rsidRDefault="00D05282" w:rsidP="004A7933">
            <w:pPr>
              <w:spacing w:after="0" w:line="240" w:lineRule="auto"/>
              <w:rPr>
                <w:rFonts w:ascii="Calibri" w:eastAsia="Times New Roman" w:hAnsi="Calibri" w:cs="Times New Roman"/>
                <w:color w:val="000000"/>
                <w:lang w:eastAsia="es-MX"/>
              </w:rPr>
            </w:pPr>
          </w:p>
        </w:tc>
        <w:tc>
          <w:tcPr>
            <w:tcW w:w="737" w:type="pct"/>
            <w:tcBorders>
              <w:top w:val="nil"/>
              <w:left w:val="nil"/>
              <w:bottom w:val="nil"/>
              <w:right w:val="nil"/>
            </w:tcBorders>
            <w:shd w:val="clear" w:color="auto" w:fill="auto"/>
            <w:noWrap/>
            <w:vAlign w:val="bottom"/>
            <w:hideMark/>
          </w:tcPr>
          <w:p w:rsidR="00D05282" w:rsidRPr="00CB266F" w:rsidRDefault="00D05282" w:rsidP="004A7933">
            <w:pPr>
              <w:spacing w:after="0" w:line="240" w:lineRule="auto"/>
              <w:rPr>
                <w:rFonts w:ascii="Calibri" w:eastAsia="Times New Roman" w:hAnsi="Calibri" w:cs="Times New Roman"/>
                <w:color w:val="000000"/>
                <w:lang w:eastAsia="es-MX"/>
              </w:rPr>
            </w:pPr>
          </w:p>
        </w:tc>
        <w:tc>
          <w:tcPr>
            <w:tcW w:w="1288" w:type="pct"/>
            <w:tcBorders>
              <w:top w:val="nil"/>
              <w:left w:val="nil"/>
              <w:bottom w:val="nil"/>
              <w:right w:val="nil"/>
            </w:tcBorders>
            <w:shd w:val="clear" w:color="auto" w:fill="auto"/>
            <w:noWrap/>
            <w:vAlign w:val="bottom"/>
            <w:hideMark/>
          </w:tcPr>
          <w:p w:rsidR="00D05282" w:rsidRPr="00CB266F" w:rsidRDefault="00D05282" w:rsidP="004A7933">
            <w:pPr>
              <w:spacing w:after="0" w:line="240" w:lineRule="auto"/>
              <w:rPr>
                <w:rFonts w:ascii="Calibri" w:eastAsia="Times New Roman" w:hAnsi="Calibri" w:cs="Times New Roman"/>
                <w:color w:val="000000"/>
                <w:lang w:eastAsia="es-MX"/>
              </w:rPr>
            </w:pPr>
          </w:p>
        </w:tc>
      </w:tr>
      <w:tr w:rsidR="00D05282" w:rsidRPr="00CB266F" w:rsidTr="004A7933">
        <w:trPr>
          <w:trHeight w:val="4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SERVICIOS RELACIONADOS CON LAS OBRAS PÚBLICAS</w:t>
            </w:r>
          </w:p>
        </w:tc>
      </w:tr>
      <w:tr w:rsidR="00D05282" w:rsidRPr="00CB266F" w:rsidTr="004A7933">
        <w:trPr>
          <w:trHeight w:val="154"/>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EN SALARIOS MÍNIMOS</w:t>
            </w:r>
          </w:p>
        </w:tc>
      </w:tr>
      <w:tr w:rsidR="00D05282" w:rsidRPr="00CB266F" w:rsidTr="004A7933">
        <w:trPr>
          <w:trHeight w:val="290"/>
        </w:trPr>
        <w:tc>
          <w:tcPr>
            <w:tcW w:w="2975" w:type="pct"/>
            <w:vMerge/>
            <w:tcBorders>
              <w:top w:val="nil"/>
              <w:left w:val="single" w:sz="4" w:space="0" w:color="auto"/>
              <w:bottom w:val="single" w:sz="4" w:space="0" w:color="auto"/>
              <w:right w:val="single" w:sz="4" w:space="0" w:color="auto"/>
            </w:tcBorders>
            <w:vAlign w:val="center"/>
            <w:hideMark/>
          </w:tcPr>
          <w:p w:rsidR="00D05282" w:rsidRPr="00CB266F" w:rsidRDefault="00D05282" w:rsidP="004A7933">
            <w:pPr>
              <w:spacing w:after="0" w:line="240" w:lineRule="auto"/>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HASTA</w:t>
            </w:r>
          </w:p>
        </w:tc>
      </w:tr>
      <w:tr w:rsidR="00D05282" w:rsidRPr="00CB266F" w:rsidTr="004A7933">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17,854</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En Adelante</w:t>
            </w:r>
          </w:p>
        </w:tc>
      </w:tr>
      <w:tr w:rsidR="00D05282" w:rsidRPr="00CB266F" w:rsidTr="004A7933">
        <w:trPr>
          <w:trHeight w:val="138"/>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4,464</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17,853</w:t>
            </w:r>
          </w:p>
        </w:tc>
      </w:tr>
      <w:tr w:rsidR="00D05282" w:rsidRPr="00CB266F" w:rsidTr="004A7933">
        <w:trPr>
          <w:trHeight w:val="43"/>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D05282" w:rsidRPr="00CB266F" w:rsidRDefault="00D05282" w:rsidP="004A7933">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D05282" w:rsidRPr="00CB266F" w:rsidRDefault="00D05282" w:rsidP="004A7933">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4,463</w:t>
            </w:r>
          </w:p>
        </w:tc>
      </w:tr>
    </w:tbl>
    <w:p w:rsidR="00D05282" w:rsidRDefault="00D05282" w:rsidP="00D05282">
      <w:pPr>
        <w:spacing w:after="0"/>
        <w:jc w:val="both"/>
        <w:rPr>
          <w:rFonts w:ascii="Arial" w:hAnsi="Arial" w:cs="Arial"/>
          <w:color w:val="000000"/>
          <w:sz w:val="18"/>
        </w:rPr>
      </w:pPr>
      <w:r w:rsidRPr="00CB266F">
        <w:rPr>
          <w:rFonts w:ascii="Arial" w:hAnsi="Arial" w:cs="Arial"/>
          <w:b/>
          <w:color w:val="000000"/>
          <w:sz w:val="18"/>
        </w:rPr>
        <w:t>Nota:</w:t>
      </w:r>
      <w:r w:rsidRPr="00CB266F">
        <w:rPr>
          <w:rFonts w:ascii="Arial" w:hAnsi="Arial" w:cs="Arial"/>
          <w:color w:val="000000"/>
          <w:sz w:val="18"/>
        </w:rPr>
        <w:t xml:space="preserve"> Los salarios mínimos corresponden al salario mínimo general vigente en la capital del estado.</w:t>
      </w:r>
    </w:p>
    <w:p w:rsidR="00D0528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color w:val="000000"/>
        </w:rPr>
        <w:t xml:space="preserve">Artículo </w:t>
      </w:r>
      <w:r>
        <w:rPr>
          <w:rFonts w:ascii="Arial" w:hAnsi="Arial" w:cs="Arial"/>
          <w:color w:val="000000"/>
        </w:rPr>
        <w:t>_</w:t>
      </w:r>
      <w:r w:rsidRPr="00AD630F">
        <w:rPr>
          <w:rFonts w:ascii="Arial" w:hAnsi="Arial" w:cs="Arial"/>
          <w:b/>
          <w:color w:val="000000"/>
          <w:u w:val="single"/>
        </w:rPr>
        <w:t>32</w:t>
      </w:r>
      <w:r>
        <w:rPr>
          <w:rFonts w:ascii="Arial" w:hAnsi="Arial" w:cs="Arial"/>
          <w:color w:val="000000"/>
        </w:rPr>
        <w:t>_</w:t>
      </w:r>
      <w:r w:rsidRPr="003F3712">
        <w:rPr>
          <w:rFonts w:ascii="Arial" w:hAnsi="Arial" w:cs="Arial"/>
          <w:color w:val="000000"/>
        </w:rPr>
        <w:t>. En forma similar a las obras públicas el municipio administrará sus adquisiciones públicas. 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color w:val="000000"/>
        </w:rPr>
        <w:t xml:space="preserve">Las adquisiciones que </w:t>
      </w:r>
      <w:r>
        <w:rPr>
          <w:rFonts w:ascii="Arial" w:hAnsi="Arial" w:cs="Arial"/>
          <w:color w:val="000000"/>
        </w:rPr>
        <w:t>realicen</w:t>
      </w:r>
      <w:r w:rsidRPr="003F3712">
        <w:rPr>
          <w:rFonts w:ascii="Arial" w:hAnsi="Arial" w:cs="Arial"/>
          <w:color w:val="000000"/>
        </w:rPr>
        <w:t xml:space="preserve"> el municipio o sus dependencias, deberán sujetarse a las disposiciones legales que regulan la materia  en el Estado.</w:t>
      </w:r>
    </w:p>
    <w:p w:rsidR="00D05282" w:rsidRPr="000745F2" w:rsidRDefault="00D05282" w:rsidP="00D05282">
      <w:pPr>
        <w:spacing w:after="0"/>
        <w:jc w:val="both"/>
        <w:rPr>
          <w:rFonts w:ascii="Arial" w:hAnsi="Arial" w:cs="Arial"/>
        </w:rPr>
      </w:pPr>
    </w:p>
    <w:p w:rsidR="00D05282" w:rsidRPr="003F3712" w:rsidRDefault="00D05282" w:rsidP="00D05282">
      <w:pPr>
        <w:spacing w:after="0"/>
        <w:jc w:val="both"/>
        <w:rPr>
          <w:rFonts w:ascii="Arial" w:hAnsi="Arial" w:cs="Arial"/>
          <w:color w:val="000000"/>
        </w:rPr>
      </w:pPr>
      <w:r w:rsidRPr="000745F2">
        <w:rPr>
          <w:rFonts w:ascii="Arial" w:hAnsi="Arial" w:cs="Arial"/>
        </w:rPr>
        <w:t xml:space="preserve">Por tanto, de conformidad con lo establecido en el artículo 65 de la Ley de Adquisiciones, Arrendamientos y Contratación de Servicios para el Estado de </w:t>
      </w:r>
      <w:r w:rsidRPr="003F3712">
        <w:rPr>
          <w:rFonts w:ascii="Arial" w:hAnsi="Arial" w:cs="Arial"/>
          <w:color w:val="000000"/>
        </w:rPr>
        <w:t>Coahuila de Zaragoza, los montos máximos de contratación por adjudicación directa, por invitación restringida y por licitación pública, durante el ejercicio fiscal de 201</w:t>
      </w:r>
      <w:r>
        <w:rPr>
          <w:rFonts w:ascii="Arial" w:hAnsi="Arial" w:cs="Arial"/>
          <w:color w:val="000000"/>
        </w:rPr>
        <w:t>5</w:t>
      </w:r>
      <w:r w:rsidRPr="003F3712">
        <w:rPr>
          <w:rFonts w:ascii="Arial" w:hAnsi="Arial" w:cs="Arial"/>
          <w:color w:val="000000"/>
        </w:rPr>
        <w:t>, se sujetarán a los siguientes lineamientos:</w:t>
      </w:r>
    </w:p>
    <w:p w:rsidR="00D05282" w:rsidRDefault="00D05282" w:rsidP="00D05282">
      <w:pPr>
        <w:spacing w:after="0"/>
        <w:jc w:val="both"/>
        <w:rPr>
          <w:rFonts w:ascii="Arial" w:hAnsi="Arial" w:cs="Arial"/>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3"/>
        <w:gridCol w:w="1909"/>
        <w:gridCol w:w="3336"/>
      </w:tblGrid>
      <w:tr w:rsidR="00D05282" w:rsidRPr="00367483" w:rsidTr="004A7933">
        <w:trPr>
          <w:trHeight w:val="300"/>
        </w:trPr>
        <w:tc>
          <w:tcPr>
            <w:tcW w:w="5000" w:type="pct"/>
            <w:gridSpan w:val="3"/>
            <w:shd w:val="clear" w:color="auto" w:fill="auto"/>
            <w:vAlign w:val="center"/>
            <w:hideMark/>
          </w:tcPr>
          <w:p w:rsidR="00D05282" w:rsidRPr="00367483" w:rsidRDefault="00D05282" w:rsidP="004A7933">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ADQUISICIONES, ARRENDAMIENTOS Y SERVICIOS</w:t>
            </w:r>
          </w:p>
        </w:tc>
      </w:tr>
      <w:tr w:rsidR="00D05282" w:rsidRPr="00367483" w:rsidTr="004A7933">
        <w:trPr>
          <w:trHeight w:val="50"/>
        </w:trPr>
        <w:tc>
          <w:tcPr>
            <w:tcW w:w="2079" w:type="pct"/>
            <w:vMerge w:val="restart"/>
            <w:shd w:val="clear" w:color="auto" w:fill="auto"/>
            <w:vAlign w:val="center"/>
            <w:hideMark/>
          </w:tcPr>
          <w:p w:rsidR="00D05282" w:rsidRPr="00367483" w:rsidRDefault="00D05282" w:rsidP="004A7933">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MODALIDAD</w:t>
            </w:r>
          </w:p>
        </w:tc>
        <w:tc>
          <w:tcPr>
            <w:tcW w:w="2921" w:type="pct"/>
            <w:gridSpan w:val="2"/>
            <w:shd w:val="clear" w:color="auto" w:fill="auto"/>
            <w:vAlign w:val="center"/>
            <w:hideMark/>
          </w:tcPr>
          <w:p w:rsidR="00D05282" w:rsidRPr="00367483" w:rsidRDefault="00D05282" w:rsidP="004A7933">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EN SALARIOS MÍNIMOS</w:t>
            </w:r>
          </w:p>
        </w:tc>
      </w:tr>
      <w:tr w:rsidR="00D05282" w:rsidRPr="00367483" w:rsidTr="004A7933">
        <w:trPr>
          <w:trHeight w:val="300"/>
        </w:trPr>
        <w:tc>
          <w:tcPr>
            <w:tcW w:w="2079" w:type="pct"/>
            <w:vMerge/>
            <w:vAlign w:val="center"/>
            <w:hideMark/>
          </w:tcPr>
          <w:p w:rsidR="00D05282" w:rsidRPr="00367483" w:rsidRDefault="00D05282" w:rsidP="004A7933">
            <w:pPr>
              <w:spacing w:after="0" w:line="240" w:lineRule="auto"/>
              <w:rPr>
                <w:rFonts w:ascii="Arial" w:eastAsia="Times New Roman" w:hAnsi="Arial" w:cs="Arial"/>
                <w:b/>
                <w:bCs/>
                <w:color w:val="000000"/>
                <w:lang w:eastAsia="es-MX"/>
              </w:rPr>
            </w:pPr>
          </w:p>
        </w:tc>
        <w:tc>
          <w:tcPr>
            <w:tcW w:w="1063"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DE</w:t>
            </w:r>
          </w:p>
        </w:tc>
        <w:tc>
          <w:tcPr>
            <w:tcW w:w="1858"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HASTA</w:t>
            </w:r>
          </w:p>
        </w:tc>
      </w:tr>
      <w:tr w:rsidR="00D05282" w:rsidRPr="00367483" w:rsidTr="004A7933">
        <w:trPr>
          <w:trHeight w:val="170"/>
        </w:trPr>
        <w:tc>
          <w:tcPr>
            <w:tcW w:w="2079" w:type="pct"/>
            <w:shd w:val="clear" w:color="auto" w:fill="auto"/>
            <w:vAlign w:val="center"/>
            <w:hideMark/>
          </w:tcPr>
          <w:p w:rsidR="00D05282" w:rsidRPr="00367483" w:rsidRDefault="00D05282" w:rsidP="004A7933">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Licitación Pública</w:t>
            </w:r>
          </w:p>
        </w:tc>
        <w:tc>
          <w:tcPr>
            <w:tcW w:w="1063"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17,851</w:t>
            </w:r>
          </w:p>
        </w:tc>
        <w:tc>
          <w:tcPr>
            <w:tcW w:w="1858"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En Adelante</w:t>
            </w:r>
          </w:p>
        </w:tc>
      </w:tr>
      <w:tr w:rsidR="00D05282" w:rsidRPr="00367483" w:rsidTr="004A7933">
        <w:trPr>
          <w:trHeight w:val="316"/>
        </w:trPr>
        <w:tc>
          <w:tcPr>
            <w:tcW w:w="2079" w:type="pct"/>
            <w:shd w:val="clear" w:color="auto" w:fill="auto"/>
            <w:vAlign w:val="center"/>
            <w:hideMark/>
          </w:tcPr>
          <w:p w:rsidR="00D05282" w:rsidRPr="00367483" w:rsidRDefault="00D05282" w:rsidP="004A7933">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Invitación a cuando menos tres personas</w:t>
            </w:r>
          </w:p>
        </w:tc>
        <w:tc>
          <w:tcPr>
            <w:tcW w:w="1063"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4,461</w:t>
            </w:r>
          </w:p>
        </w:tc>
        <w:tc>
          <w:tcPr>
            <w:tcW w:w="1858"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17,850</w:t>
            </w:r>
          </w:p>
        </w:tc>
      </w:tr>
      <w:tr w:rsidR="00D05282" w:rsidRPr="00367483" w:rsidTr="004A7933">
        <w:trPr>
          <w:trHeight w:val="50"/>
        </w:trPr>
        <w:tc>
          <w:tcPr>
            <w:tcW w:w="2079" w:type="pct"/>
            <w:shd w:val="clear" w:color="auto" w:fill="auto"/>
            <w:vAlign w:val="center"/>
            <w:hideMark/>
          </w:tcPr>
          <w:p w:rsidR="00D05282" w:rsidRPr="00367483" w:rsidRDefault="00D05282" w:rsidP="004A7933">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Adjudicación Directa</w:t>
            </w:r>
          </w:p>
        </w:tc>
        <w:tc>
          <w:tcPr>
            <w:tcW w:w="1063"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0</w:t>
            </w:r>
          </w:p>
        </w:tc>
        <w:tc>
          <w:tcPr>
            <w:tcW w:w="1858" w:type="pct"/>
            <w:shd w:val="clear" w:color="auto" w:fill="auto"/>
            <w:noWrap/>
            <w:vAlign w:val="center"/>
            <w:hideMark/>
          </w:tcPr>
          <w:p w:rsidR="00D05282" w:rsidRPr="00367483" w:rsidRDefault="00D05282" w:rsidP="004A7933">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4,460</w:t>
            </w:r>
          </w:p>
        </w:tc>
      </w:tr>
    </w:tbl>
    <w:p w:rsidR="00D05282" w:rsidRDefault="00D05282" w:rsidP="00D05282">
      <w:pPr>
        <w:spacing w:after="0"/>
        <w:jc w:val="both"/>
        <w:rPr>
          <w:rFonts w:ascii="Arial" w:hAnsi="Arial" w:cs="Arial"/>
          <w:color w:val="000000"/>
        </w:rPr>
      </w:pPr>
      <w:r w:rsidRPr="00CB266F">
        <w:rPr>
          <w:rFonts w:ascii="Arial" w:hAnsi="Arial" w:cs="Arial"/>
          <w:b/>
          <w:color w:val="000000"/>
          <w:sz w:val="18"/>
        </w:rPr>
        <w:t>Nota:</w:t>
      </w:r>
      <w:r w:rsidRPr="00CB266F">
        <w:rPr>
          <w:rFonts w:ascii="Arial" w:hAnsi="Arial" w:cs="Arial"/>
          <w:color w:val="000000"/>
          <w:sz w:val="18"/>
        </w:rPr>
        <w:t xml:space="preserve"> Los salarios mínimos corresponden al salario mínimo general vigente en la capital del estado.</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D05282" w:rsidRDefault="00D05282" w:rsidP="00D05282">
      <w:pPr>
        <w:spacing w:after="0"/>
        <w:jc w:val="both"/>
        <w:rPr>
          <w:rFonts w:ascii="Arial" w:hAnsi="Arial" w:cs="Arial"/>
        </w:rPr>
      </w:pPr>
    </w:p>
    <w:p w:rsidR="00D05282" w:rsidRPr="003F371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AD630F">
        <w:rPr>
          <w:rFonts w:ascii="Arial" w:hAnsi="Arial" w:cs="Arial"/>
          <w:b/>
          <w:u w:val="single"/>
        </w:rPr>
        <w:t>33</w:t>
      </w:r>
      <w:r>
        <w:rPr>
          <w:rFonts w:ascii="Arial" w:hAnsi="Arial" w:cs="Arial"/>
        </w:rPr>
        <w:t>__.-</w:t>
      </w:r>
      <w:r w:rsidRPr="003F3712">
        <w:rPr>
          <w:rFonts w:ascii="Arial" w:hAnsi="Arial" w:cs="Arial"/>
          <w:color w:val="000000"/>
        </w:rPr>
        <w:t>Cuando se ejecuten recursos</w:t>
      </w:r>
      <w:r>
        <w:rPr>
          <w:rFonts w:ascii="Arial" w:hAnsi="Arial" w:cs="Arial"/>
          <w:color w:val="000000"/>
        </w:rPr>
        <w:t xml:space="preserve"> </w:t>
      </w:r>
      <w:r w:rsidRPr="003F3712">
        <w:rPr>
          <w:rFonts w:ascii="Arial" w:hAnsi="Arial" w:cs="Arial"/>
          <w:color w:val="000000"/>
        </w:rPr>
        <w:t>federales, los montos de adjudicación se deberán apegar a la normatividad aplicable o a la que se pacte en los acuerdos o convenios respectivos.</w:t>
      </w:r>
    </w:p>
    <w:p w:rsidR="00D0528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color w:val="000000"/>
        </w:rPr>
      </w:pPr>
      <w:r w:rsidRPr="003F3712">
        <w:rPr>
          <w:rFonts w:ascii="Arial" w:hAnsi="Arial" w:cs="Arial"/>
        </w:rPr>
        <w:t xml:space="preserve">Artículo </w:t>
      </w:r>
      <w:r>
        <w:rPr>
          <w:rFonts w:ascii="Arial" w:hAnsi="Arial" w:cs="Arial"/>
        </w:rPr>
        <w:t>_</w:t>
      </w:r>
      <w:r w:rsidRPr="00AD630F">
        <w:rPr>
          <w:rFonts w:ascii="Arial" w:hAnsi="Arial" w:cs="Arial"/>
          <w:b/>
          <w:u w:val="single"/>
        </w:rPr>
        <w:t>34</w:t>
      </w:r>
      <w:r>
        <w:rPr>
          <w:rFonts w:ascii="Arial" w:hAnsi="Arial" w:cs="Arial"/>
        </w:rPr>
        <w:t>__.-</w:t>
      </w:r>
      <w:r w:rsidRPr="00D444DA">
        <w:rPr>
          <w:rFonts w:ascii="Arial" w:hAnsi="Arial" w:cs="Arial"/>
          <w:color w:val="000000"/>
        </w:rPr>
        <w:t xml:space="preserve">Los </w:t>
      </w:r>
      <w:r>
        <w:rPr>
          <w:rFonts w:ascii="Arial" w:hAnsi="Arial" w:cs="Arial"/>
          <w:color w:val="000000"/>
        </w:rPr>
        <w:t>c</w:t>
      </w:r>
      <w:r w:rsidRPr="00D444DA">
        <w:rPr>
          <w:rFonts w:ascii="Arial" w:hAnsi="Arial" w:cs="Arial"/>
          <w:color w:val="000000"/>
        </w:rPr>
        <w:t xml:space="preserve">ontratos para proyectos para prestación de servicios </w:t>
      </w:r>
      <w:r>
        <w:rPr>
          <w:rFonts w:ascii="Arial" w:hAnsi="Arial" w:cs="Arial"/>
          <w:color w:val="000000"/>
        </w:rPr>
        <w:t xml:space="preserve">(PPS) </w:t>
      </w:r>
      <w:r w:rsidRPr="00D444DA">
        <w:rPr>
          <w:rFonts w:ascii="Arial" w:hAnsi="Arial" w:cs="Arial"/>
          <w:color w:val="000000"/>
        </w:rPr>
        <w:t>se adjudicarán, por regla general, a través de licitaciones públicas, mediante</w:t>
      </w:r>
      <w:r>
        <w:rPr>
          <w:rFonts w:ascii="Arial" w:hAnsi="Arial" w:cs="Arial"/>
          <w:color w:val="000000"/>
        </w:rPr>
        <w:t xml:space="preserve"> </w:t>
      </w:r>
      <w:r w:rsidRPr="00D444DA">
        <w:rPr>
          <w:rFonts w:ascii="Arial" w:hAnsi="Arial" w:cs="Arial"/>
          <w:color w:val="000000"/>
        </w:rPr>
        <w:t>convocatoria pública, para que libremente se presenten proposiciones solventes en sobre cerrado</w:t>
      </w:r>
      <w:r>
        <w:rPr>
          <w:rFonts w:ascii="Arial" w:hAnsi="Arial" w:cs="Arial"/>
          <w:color w:val="000000"/>
        </w:rPr>
        <w:t xml:space="preserve">, atendiendo lo establecido en el capítulo IV de la </w:t>
      </w:r>
      <w:r w:rsidRPr="00D444DA">
        <w:rPr>
          <w:rFonts w:ascii="Arial" w:hAnsi="Arial" w:cs="Arial"/>
          <w:color w:val="000000"/>
        </w:rPr>
        <w:t>Ley de Proyectos para Prestación de Servicios para el Estado Libre y Soberano de Coahuila de Zaragoza</w:t>
      </w:r>
      <w:r>
        <w:rPr>
          <w:rFonts w:ascii="Arial" w:hAnsi="Arial" w:cs="Arial"/>
          <w:color w:val="000000"/>
        </w:rPr>
        <w:t>, tomando en cuenta las excepciones establecidas en el capítulo V de la citada Ley</w:t>
      </w:r>
      <w:r w:rsidRPr="00D444DA">
        <w:rPr>
          <w:rFonts w:ascii="Arial" w:hAnsi="Arial" w:cs="Arial"/>
          <w:color w:val="000000"/>
        </w:rPr>
        <w:t>.</w:t>
      </w:r>
    </w:p>
    <w:p w:rsidR="00D05282" w:rsidRPr="003F3712" w:rsidRDefault="00D05282" w:rsidP="00D05282">
      <w:pPr>
        <w:spacing w:after="0"/>
        <w:jc w:val="both"/>
        <w:rPr>
          <w:rFonts w:ascii="Arial" w:hAnsi="Arial" w:cs="Arial"/>
          <w:color w:val="000000"/>
        </w:rPr>
      </w:pPr>
    </w:p>
    <w:p w:rsidR="00D05282" w:rsidRPr="003F3712" w:rsidRDefault="00D05282" w:rsidP="00D05282">
      <w:pPr>
        <w:spacing w:after="0"/>
        <w:jc w:val="center"/>
        <w:rPr>
          <w:rFonts w:ascii="Arial" w:hAnsi="Arial" w:cs="Arial"/>
          <w:color w:val="000000"/>
          <w:lang w:val="en-US"/>
        </w:rPr>
      </w:pPr>
      <w:r w:rsidRPr="003F3712">
        <w:rPr>
          <w:rFonts w:ascii="Arial" w:hAnsi="Arial" w:cs="Arial"/>
          <w:b/>
          <w:bCs/>
          <w:sz w:val="20"/>
          <w:szCs w:val="20"/>
          <w:lang w:val="en-US"/>
        </w:rPr>
        <w:t>T R A N S I T O R I O S</w:t>
      </w:r>
    </w:p>
    <w:p w:rsidR="00D05282" w:rsidRPr="003F3712" w:rsidRDefault="00D05282" w:rsidP="00D05282">
      <w:pPr>
        <w:spacing w:after="0"/>
        <w:jc w:val="both"/>
        <w:rPr>
          <w:rFonts w:ascii="Arial" w:hAnsi="Arial" w:cs="Arial"/>
          <w:color w:val="000000"/>
          <w:lang w:val="en-US"/>
        </w:rPr>
      </w:pPr>
    </w:p>
    <w:p w:rsidR="00D05282" w:rsidRPr="000745F2" w:rsidRDefault="00D05282" w:rsidP="00D05282">
      <w:pPr>
        <w:spacing w:after="0" w:line="240" w:lineRule="auto"/>
        <w:jc w:val="both"/>
        <w:rPr>
          <w:rFonts w:ascii="Arial" w:hAnsi="Arial" w:cs="Arial"/>
        </w:rPr>
      </w:pPr>
      <w:r w:rsidRPr="000745F2">
        <w:rPr>
          <w:rFonts w:ascii="Arial" w:hAnsi="Arial" w:cs="Arial"/>
        </w:rPr>
        <w:t xml:space="preserve">ARTÍCULO PRIMERO. </w:t>
      </w:r>
      <w:r w:rsidRPr="000745F2">
        <w:rPr>
          <w:rFonts w:ascii="Arial" w:hAnsi="Arial" w:cs="Arial"/>
          <w:lang w:val="es-ES_tradnl"/>
        </w:rPr>
        <w:t>El presupuesto de egresos municipal deberá ser publicado en el Periódico Oficial del Gobierno del Estado de Coahuila.</w:t>
      </w:r>
    </w:p>
    <w:p w:rsidR="00D05282" w:rsidRPr="000745F2" w:rsidRDefault="00D05282" w:rsidP="00D05282">
      <w:pPr>
        <w:spacing w:after="0"/>
        <w:jc w:val="both"/>
        <w:rPr>
          <w:rFonts w:ascii="Arial" w:hAnsi="Arial" w:cs="Arial"/>
        </w:rPr>
      </w:pPr>
    </w:p>
    <w:p w:rsidR="00D05282" w:rsidRPr="000745F2" w:rsidRDefault="00D05282" w:rsidP="00D05282">
      <w:pPr>
        <w:spacing w:after="0"/>
        <w:jc w:val="both"/>
        <w:rPr>
          <w:rFonts w:ascii="Arial" w:hAnsi="Arial" w:cs="Arial"/>
        </w:rPr>
      </w:pPr>
      <w:r w:rsidRPr="000745F2">
        <w:rPr>
          <w:rFonts w:ascii="Arial" w:hAnsi="Arial" w:cs="Arial"/>
        </w:rPr>
        <w:t>ARTÍCULO SEGUNDO. El presente Decreto entrará en vigor al día siguiente de su publicación en el Periódico Oficial del Gobierno del Estado de Coahuila.</w:t>
      </w:r>
    </w:p>
    <w:p w:rsidR="00D05282" w:rsidRPr="000745F2" w:rsidRDefault="00D05282" w:rsidP="00D05282">
      <w:pPr>
        <w:spacing w:after="0"/>
        <w:jc w:val="both"/>
        <w:rPr>
          <w:rFonts w:ascii="Arial" w:hAnsi="Arial" w:cs="Arial"/>
        </w:rPr>
      </w:pPr>
    </w:p>
    <w:p w:rsidR="00D05282" w:rsidRPr="000745F2" w:rsidRDefault="00D05282" w:rsidP="00D05282">
      <w:pPr>
        <w:spacing w:after="0"/>
        <w:jc w:val="both"/>
        <w:rPr>
          <w:rFonts w:ascii="Arial" w:hAnsi="Arial" w:cs="Arial"/>
        </w:rPr>
      </w:pPr>
      <w:r w:rsidRPr="000745F2">
        <w:rPr>
          <w:rFonts w:ascii="Arial" w:hAnsi="Arial" w:cs="Arial"/>
        </w:rPr>
        <w:t>ARTÍCULO TERCERO</w:t>
      </w:r>
      <w:r>
        <w:rPr>
          <w:rFonts w:ascii="Arial" w:hAnsi="Arial" w:cs="Arial"/>
        </w:rPr>
        <w:t xml:space="preserve">. El municipio de </w:t>
      </w:r>
      <w:r w:rsidRPr="00AD630F">
        <w:rPr>
          <w:rFonts w:ascii="Arial" w:hAnsi="Arial" w:cs="Arial"/>
          <w:b/>
          <w:u w:val="single"/>
        </w:rPr>
        <w:t>Francisco I. Madero,</w:t>
      </w:r>
      <w:r w:rsidRPr="000745F2">
        <w:rPr>
          <w:rFonts w:ascii="Arial" w:hAnsi="Arial" w:cs="Arial"/>
        </w:rPr>
        <w:t xml:space="preserve"> Coahuila de Zaragoza,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D05282" w:rsidRPr="000745F2" w:rsidRDefault="00D05282" w:rsidP="00D05282">
      <w:pPr>
        <w:spacing w:after="0"/>
        <w:jc w:val="both"/>
        <w:rPr>
          <w:rFonts w:ascii="Arial" w:hAnsi="Arial" w:cs="Arial"/>
        </w:rPr>
      </w:pPr>
    </w:p>
    <w:p w:rsidR="00D05282" w:rsidRPr="000745F2" w:rsidRDefault="00D05282" w:rsidP="00D05282">
      <w:pPr>
        <w:spacing w:after="0"/>
        <w:jc w:val="both"/>
        <w:rPr>
          <w:rFonts w:ascii="Arial" w:hAnsi="Arial" w:cs="Arial"/>
        </w:rPr>
      </w:pPr>
      <w:r w:rsidRPr="000745F2">
        <w:rPr>
          <w:rFonts w:ascii="Arial" w:hAnsi="Arial" w:cs="Arial"/>
        </w:rPr>
        <w:t xml:space="preserve">ARTÍCULO CUARTO. El municipio de </w:t>
      </w:r>
      <w:r w:rsidRPr="00AD630F">
        <w:rPr>
          <w:rFonts w:ascii="Arial" w:hAnsi="Arial" w:cs="Arial"/>
          <w:b/>
          <w:u w:val="single"/>
        </w:rPr>
        <w:t>Francisco I. Madero,</w:t>
      </w:r>
      <w:r w:rsidRPr="001E6DDE">
        <w:rPr>
          <w:rFonts w:ascii="Arial" w:hAnsi="Arial" w:cs="Arial"/>
          <w:b/>
        </w:rPr>
        <w:t xml:space="preserve"> </w:t>
      </w:r>
      <w:r w:rsidRPr="000745F2">
        <w:rPr>
          <w:rFonts w:ascii="Arial" w:hAnsi="Arial" w:cs="Arial"/>
        </w:rPr>
        <w:t>Coahuila de Zaragoza, elaborará y difundirá a más tardar el 31 de enero de 201</w:t>
      </w:r>
      <w:r>
        <w:rPr>
          <w:rFonts w:ascii="Arial" w:hAnsi="Arial" w:cs="Arial"/>
        </w:rPr>
        <w:t>5</w:t>
      </w:r>
      <w:r w:rsidRPr="000745F2">
        <w:rPr>
          <w:rFonts w:ascii="Arial" w:hAnsi="Arial" w:cs="Arial"/>
        </w:rPr>
        <w:t>, en su respectiva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rsidR="00D05282" w:rsidRDefault="00D05282" w:rsidP="00D05282">
      <w:pPr>
        <w:spacing w:after="0"/>
        <w:jc w:val="both"/>
        <w:rPr>
          <w:rFonts w:ascii="Arial" w:hAnsi="Arial" w:cs="Arial"/>
          <w:color w:val="000000"/>
        </w:rPr>
      </w:pPr>
    </w:p>
    <w:p w:rsidR="00D05282" w:rsidRDefault="00D05282" w:rsidP="00D05282">
      <w:pPr>
        <w:spacing w:after="0"/>
        <w:jc w:val="both"/>
        <w:rPr>
          <w:rFonts w:ascii="Arial" w:hAnsi="Arial" w:cs="Arial"/>
        </w:rPr>
      </w:pPr>
      <w:r w:rsidRPr="000745F2">
        <w:rPr>
          <w:rFonts w:ascii="Arial" w:hAnsi="Arial" w:cs="Arial"/>
        </w:rPr>
        <w:t xml:space="preserve">ARTÍCULO </w:t>
      </w:r>
      <w:r>
        <w:rPr>
          <w:rFonts w:ascii="Arial" w:hAnsi="Arial" w:cs="Arial"/>
        </w:rPr>
        <w:t>QUINTO</w:t>
      </w:r>
      <w:r w:rsidRPr="000745F2">
        <w:rPr>
          <w:rFonts w:ascii="Arial" w:hAnsi="Arial" w:cs="Arial"/>
        </w:rPr>
        <w:t>.</w:t>
      </w:r>
      <w:r>
        <w:rPr>
          <w:rFonts w:ascii="Arial" w:hAnsi="Arial" w:cs="Arial"/>
        </w:rPr>
        <w:t xml:space="preserve"> </w:t>
      </w:r>
      <w:r>
        <w:rPr>
          <w:rFonts w:ascii="Arial" w:hAnsi="Arial" w:cs="Arial"/>
          <w:color w:val="000000"/>
        </w:rPr>
        <w:t xml:space="preserve">La relación de </w:t>
      </w:r>
      <w:r w:rsidRPr="003F3712">
        <w:rPr>
          <w:rFonts w:ascii="Arial" w:hAnsi="Arial" w:cs="Arial"/>
          <w:color w:val="000000"/>
        </w:rPr>
        <w:t xml:space="preserve">cuentas bancarias productivas </w:t>
      </w:r>
      <w:r>
        <w:rPr>
          <w:rFonts w:ascii="Arial" w:hAnsi="Arial" w:cs="Arial"/>
          <w:color w:val="000000"/>
        </w:rPr>
        <w:t xml:space="preserve">contenida en el artículo </w:t>
      </w:r>
      <w:r w:rsidRPr="007E723C">
        <w:rPr>
          <w:rFonts w:ascii="Arial" w:hAnsi="Arial" w:cs="Arial"/>
          <w:b/>
          <w:color w:val="000000"/>
          <w:u w:val="single"/>
        </w:rPr>
        <w:t>23</w:t>
      </w:r>
      <w:r>
        <w:rPr>
          <w:rFonts w:ascii="Arial" w:hAnsi="Arial" w:cs="Arial"/>
          <w:color w:val="000000"/>
        </w:rPr>
        <w:t xml:space="preserve"> del presente decreto, </w:t>
      </w:r>
      <w:r>
        <w:rPr>
          <w:rFonts w:ascii="Arial" w:hAnsi="Arial" w:cs="Arial"/>
        </w:rPr>
        <w:t>pudiera sufrir modificaciones, dado a las fechas de emisión del presente decreto, las cuales se reflejarían en la relación contenida en la Cuenta Pública del ejercicio 2015.</w:t>
      </w:r>
    </w:p>
    <w:p w:rsidR="00D05282" w:rsidRDefault="00D05282" w:rsidP="00D05282">
      <w:pPr>
        <w:spacing w:after="0"/>
        <w:jc w:val="both"/>
        <w:rPr>
          <w:rFonts w:ascii="Arial" w:hAnsi="Arial" w:cs="Arial"/>
        </w:rPr>
      </w:pPr>
    </w:p>
    <w:p w:rsidR="00D05282" w:rsidRDefault="00D05282" w:rsidP="00D05282">
      <w:pPr>
        <w:spacing w:after="0"/>
        <w:jc w:val="both"/>
        <w:rPr>
          <w:rFonts w:ascii="Arial" w:hAnsi="Arial" w:cs="Arial"/>
        </w:rPr>
      </w:pPr>
    </w:p>
    <w:p w:rsidR="00D05282" w:rsidRPr="00354B70" w:rsidRDefault="00D05282" w:rsidP="00D05282">
      <w:pPr>
        <w:spacing w:after="0"/>
        <w:jc w:val="center"/>
        <w:rPr>
          <w:rFonts w:ascii="Arial" w:hAnsi="Arial" w:cs="Arial"/>
          <w:color w:val="000000"/>
        </w:rPr>
      </w:pPr>
      <w:r w:rsidRPr="001E6DDE">
        <w:rPr>
          <w:rFonts w:ascii="Arial" w:hAnsi="Arial" w:cs="Arial"/>
          <w:color w:val="000000"/>
        </w:rPr>
        <w:t xml:space="preserve">Dado en el Ayuntamiento del Municipio de </w:t>
      </w:r>
      <w:r w:rsidRPr="001E6DDE">
        <w:rPr>
          <w:rFonts w:ascii="Arial" w:hAnsi="Arial" w:cs="Arial"/>
          <w:b/>
          <w:color w:val="000000"/>
          <w:u w:val="single"/>
        </w:rPr>
        <w:t>Francisco I. Madero, Coahuila</w:t>
      </w:r>
      <w:r w:rsidRPr="001E6DDE">
        <w:rPr>
          <w:rFonts w:ascii="Arial" w:hAnsi="Arial" w:cs="Arial"/>
          <w:color w:val="000000"/>
        </w:rPr>
        <w:t xml:space="preserve">, a los </w:t>
      </w:r>
      <w:r w:rsidRPr="001E6DDE">
        <w:rPr>
          <w:rFonts w:ascii="Arial" w:hAnsi="Arial" w:cs="Arial"/>
          <w:b/>
          <w:color w:val="000000"/>
          <w:u w:val="single"/>
        </w:rPr>
        <w:t>__</w:t>
      </w:r>
      <w:r w:rsidRPr="001E6DDE">
        <w:rPr>
          <w:rFonts w:ascii="Arial" w:hAnsi="Arial" w:cs="Arial"/>
          <w:color w:val="000000"/>
        </w:rPr>
        <w:t xml:space="preserve"> días del mes de </w:t>
      </w:r>
      <w:r w:rsidRPr="001E6DDE">
        <w:rPr>
          <w:rFonts w:ascii="Arial" w:hAnsi="Arial" w:cs="Arial"/>
          <w:b/>
          <w:color w:val="000000"/>
          <w:u w:val="single"/>
        </w:rPr>
        <w:t>________</w:t>
      </w:r>
      <w:r w:rsidRPr="001E6DDE">
        <w:rPr>
          <w:rFonts w:ascii="Arial" w:hAnsi="Arial" w:cs="Arial"/>
          <w:color w:val="000000"/>
        </w:rPr>
        <w:t xml:space="preserve"> del año</w:t>
      </w:r>
      <w:r>
        <w:rPr>
          <w:rFonts w:ascii="Arial" w:hAnsi="Arial" w:cs="Arial"/>
          <w:color w:val="000000"/>
        </w:rPr>
        <w:t xml:space="preserve"> </w:t>
      </w:r>
      <w:r w:rsidRPr="001E6DDE">
        <w:rPr>
          <w:rFonts w:ascii="Arial" w:hAnsi="Arial" w:cs="Arial"/>
          <w:b/>
          <w:color w:val="000000"/>
          <w:u w:val="single"/>
        </w:rPr>
        <w:t>2015</w:t>
      </w:r>
      <w:r w:rsidRPr="001E6DDE">
        <w:rPr>
          <w:rFonts w:ascii="Arial" w:hAnsi="Arial" w:cs="Arial"/>
          <w:color w:val="000000"/>
        </w:rPr>
        <w:t>.</w:t>
      </w:r>
    </w:p>
    <w:p w:rsidR="00D05282" w:rsidRPr="00354B70" w:rsidRDefault="00D05282" w:rsidP="00D05282">
      <w:pPr>
        <w:spacing w:after="0"/>
        <w:jc w:val="both"/>
        <w:rPr>
          <w:rFonts w:ascii="Arial" w:hAnsi="Arial" w:cs="Arial"/>
          <w:color w:val="000000"/>
        </w:rPr>
      </w:pPr>
    </w:p>
    <w:p w:rsidR="00D05282" w:rsidRDefault="00D05282" w:rsidP="00D05282">
      <w:pPr>
        <w:spacing w:after="0"/>
        <w:jc w:val="center"/>
        <w:rPr>
          <w:rFonts w:ascii="Arial" w:hAnsi="Arial" w:cs="Arial"/>
          <w:color w:val="000000"/>
        </w:rPr>
      </w:pPr>
    </w:p>
    <w:p w:rsidR="00D05282" w:rsidRPr="00F35C43" w:rsidRDefault="00D05282" w:rsidP="00D05282">
      <w:pPr>
        <w:spacing w:after="0"/>
        <w:jc w:val="center"/>
        <w:rPr>
          <w:rFonts w:ascii="Arial" w:hAnsi="Arial" w:cs="Arial"/>
          <w:b/>
          <w:color w:val="000000"/>
          <w:sz w:val="20"/>
          <w:szCs w:val="20"/>
        </w:rPr>
      </w:pPr>
      <w:r w:rsidRPr="00F35C43">
        <w:rPr>
          <w:rFonts w:ascii="Arial" w:hAnsi="Arial" w:cs="Arial"/>
          <w:b/>
          <w:color w:val="000000"/>
          <w:sz w:val="20"/>
          <w:szCs w:val="20"/>
        </w:rPr>
        <w:t xml:space="preserve">EL PRESIDENTE MUNICIPAL DE FRANCISCO I. MADERO, COAHUILA, </w:t>
      </w:r>
    </w:p>
    <w:p w:rsidR="00D05282" w:rsidRPr="00F35C43"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C. ING. DAVID GUSTAVO FLORES LAVENTANT.</w:t>
      </w:r>
    </w:p>
    <w:p w:rsidR="00D05282" w:rsidRPr="00F35C43"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__________________________.</w:t>
      </w:r>
    </w:p>
    <w:p w:rsidR="00D05282" w:rsidRPr="00F35C43"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SECRETARIO DEL AYUNTAMIENTO</w:t>
      </w:r>
    </w:p>
    <w:p w:rsidR="00D05282" w:rsidRPr="00F35C43"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PROFR. FRANCISCO JAVIER PEDROZA ALVARADO</w:t>
      </w:r>
    </w:p>
    <w:p w:rsidR="00D05282" w:rsidRPr="00F35C43"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 xml:space="preserve"> ____________________.</w:t>
      </w:r>
    </w:p>
    <w:p w:rsidR="00D05282" w:rsidRPr="00F35C43"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TESORERO MUNICIPAL</w:t>
      </w:r>
    </w:p>
    <w:p w:rsidR="00D05282" w:rsidRPr="00F35C43"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C.P. PABLO NAVARRO HERNANDEZ</w:t>
      </w:r>
    </w:p>
    <w:p w:rsidR="00D05282" w:rsidRPr="00F35C43"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 xml:space="preserve"> ____________________.</w:t>
      </w:r>
    </w:p>
    <w:p w:rsidR="00D05282" w:rsidRPr="00F35C43"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SÍNDICO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MARIA DEL ROSARIO SALAS RANGEL</w:t>
      </w:r>
    </w:p>
    <w:p w:rsidR="00D05282"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 xml:space="preserve"> ____________________.</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SIDICO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HORTENCIA DIAZ BLANCO</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w:t>
      </w:r>
    </w:p>
    <w:p w:rsidR="00D05282"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PRIMER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LIC. NICOLAS ISLAS RUBIO</w:t>
      </w:r>
    </w:p>
    <w:p w:rsidR="00D05282"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r w:rsidRPr="00F35C43">
        <w:rPr>
          <w:rFonts w:ascii="Arial" w:hAnsi="Arial" w:cs="Arial"/>
          <w:color w:val="000000"/>
          <w:sz w:val="20"/>
          <w:szCs w:val="20"/>
        </w:rPr>
        <w:t xml:space="preserve"> ____________________.</w:t>
      </w:r>
    </w:p>
    <w:p w:rsidR="00D05282"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SEGUNDO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PROFRA. MARIA TERESA ACOSTA VERA</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w:t>
      </w:r>
    </w:p>
    <w:p w:rsidR="00D05282"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TERCER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LIC. ISIDRO PERALES ESPINO</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w:t>
      </w:r>
    </w:p>
    <w:p w:rsidR="00D05282" w:rsidRDefault="00D05282" w:rsidP="00D05282">
      <w:pPr>
        <w:spacing w:after="0"/>
        <w:jc w:val="center"/>
        <w:rPr>
          <w:rFonts w:ascii="Arial" w:hAnsi="Arial" w:cs="Arial"/>
          <w:color w:val="000000"/>
          <w:sz w:val="20"/>
          <w:szCs w:val="20"/>
        </w:rPr>
      </w:pPr>
    </w:p>
    <w:p w:rsidR="00D05282" w:rsidRPr="00146F0D" w:rsidRDefault="00D05282" w:rsidP="00D05282">
      <w:pPr>
        <w:spacing w:after="0"/>
        <w:jc w:val="center"/>
        <w:rPr>
          <w:rFonts w:ascii="Arial" w:hAnsi="Arial" w:cs="Arial"/>
          <w:b/>
          <w:color w:val="000000"/>
          <w:sz w:val="20"/>
          <w:szCs w:val="20"/>
        </w:rPr>
      </w:pPr>
      <w:r w:rsidRPr="00146F0D">
        <w:rPr>
          <w:rFonts w:ascii="Arial" w:hAnsi="Arial" w:cs="Arial"/>
          <w:b/>
          <w:color w:val="000000"/>
          <w:sz w:val="20"/>
          <w:szCs w:val="20"/>
        </w:rPr>
        <w:t>EL CUARTO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MARIA LUISA GARCIA MARQUEZ</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_______________________.</w:t>
      </w:r>
    </w:p>
    <w:p w:rsidR="00D05282" w:rsidRDefault="00D05282" w:rsidP="00D05282">
      <w:pPr>
        <w:spacing w:after="0"/>
        <w:jc w:val="center"/>
        <w:rPr>
          <w:rFonts w:ascii="Arial" w:hAnsi="Arial" w:cs="Arial"/>
          <w:color w:val="000000"/>
          <w:sz w:val="20"/>
          <w:szCs w:val="20"/>
        </w:rPr>
      </w:pPr>
    </w:p>
    <w:p w:rsidR="00D05282" w:rsidRPr="00AA6D6E" w:rsidRDefault="00D05282" w:rsidP="00D05282">
      <w:pPr>
        <w:spacing w:after="0"/>
        <w:jc w:val="center"/>
        <w:rPr>
          <w:rFonts w:ascii="Arial" w:hAnsi="Arial" w:cs="Arial"/>
          <w:b/>
          <w:color w:val="000000"/>
          <w:sz w:val="20"/>
          <w:szCs w:val="20"/>
        </w:rPr>
      </w:pPr>
      <w:r w:rsidRPr="00AA6D6E">
        <w:rPr>
          <w:rFonts w:ascii="Arial" w:hAnsi="Arial" w:cs="Arial"/>
          <w:b/>
          <w:color w:val="000000"/>
          <w:sz w:val="20"/>
          <w:szCs w:val="20"/>
        </w:rPr>
        <w:t>EL QUINTO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ING. ALFONSO ALBERTO MATA RAMOS</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Pr="00AA6D6E" w:rsidRDefault="00D05282" w:rsidP="00D05282">
      <w:pPr>
        <w:spacing w:after="0"/>
        <w:jc w:val="center"/>
        <w:rPr>
          <w:rFonts w:ascii="Arial" w:hAnsi="Arial" w:cs="Arial"/>
          <w:b/>
          <w:color w:val="000000"/>
          <w:sz w:val="20"/>
          <w:szCs w:val="20"/>
        </w:rPr>
      </w:pPr>
      <w:r w:rsidRPr="00AA6D6E">
        <w:rPr>
          <w:rFonts w:ascii="Arial" w:hAnsi="Arial" w:cs="Arial"/>
          <w:b/>
          <w:color w:val="000000"/>
          <w:sz w:val="20"/>
          <w:szCs w:val="20"/>
        </w:rPr>
        <w:t>EL SEXTO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DRA. WENDY RUBI ALMARAZ HERNANDEZ</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____________________________.</w:t>
      </w:r>
    </w:p>
    <w:p w:rsidR="00D05282" w:rsidRDefault="00D05282" w:rsidP="00D05282">
      <w:pPr>
        <w:spacing w:after="0"/>
        <w:jc w:val="center"/>
        <w:rPr>
          <w:rFonts w:ascii="Arial" w:hAnsi="Arial" w:cs="Arial"/>
          <w:color w:val="000000"/>
          <w:sz w:val="20"/>
          <w:szCs w:val="20"/>
        </w:rPr>
      </w:pPr>
    </w:p>
    <w:p w:rsidR="00D05282" w:rsidRPr="0091045B" w:rsidRDefault="00D05282" w:rsidP="00D05282">
      <w:pPr>
        <w:spacing w:after="0"/>
        <w:jc w:val="center"/>
        <w:rPr>
          <w:rFonts w:ascii="Arial" w:hAnsi="Arial" w:cs="Arial"/>
          <w:b/>
          <w:color w:val="000000"/>
          <w:sz w:val="20"/>
          <w:szCs w:val="20"/>
        </w:rPr>
      </w:pPr>
    </w:p>
    <w:p w:rsidR="00D05282" w:rsidRPr="0091045B" w:rsidRDefault="00D05282" w:rsidP="00D05282">
      <w:pPr>
        <w:spacing w:after="0"/>
        <w:jc w:val="center"/>
        <w:rPr>
          <w:rFonts w:ascii="Arial" w:hAnsi="Arial" w:cs="Arial"/>
          <w:b/>
          <w:color w:val="000000"/>
          <w:sz w:val="20"/>
          <w:szCs w:val="20"/>
        </w:rPr>
      </w:pPr>
      <w:r w:rsidRPr="0091045B">
        <w:rPr>
          <w:rFonts w:ascii="Arial" w:hAnsi="Arial" w:cs="Arial"/>
          <w:b/>
          <w:color w:val="000000"/>
          <w:sz w:val="20"/>
          <w:szCs w:val="20"/>
        </w:rPr>
        <w:t>EL SEPTIMO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PROFR. OSCAR JAVIER PALACIOS CAMPOS</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___________________________.</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Pr="0091045B" w:rsidRDefault="00D05282" w:rsidP="00D05282">
      <w:pPr>
        <w:spacing w:after="0"/>
        <w:jc w:val="center"/>
        <w:rPr>
          <w:rFonts w:ascii="Arial" w:hAnsi="Arial" w:cs="Arial"/>
          <w:b/>
          <w:color w:val="000000"/>
          <w:sz w:val="20"/>
          <w:szCs w:val="20"/>
        </w:rPr>
      </w:pPr>
      <w:r w:rsidRPr="0091045B">
        <w:rPr>
          <w:rFonts w:ascii="Arial" w:hAnsi="Arial" w:cs="Arial"/>
          <w:b/>
          <w:color w:val="000000"/>
          <w:sz w:val="20"/>
          <w:szCs w:val="20"/>
        </w:rPr>
        <w:t>EL OCTAVO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GILBERTO IBARRA LOPEZ</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____________________________.</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Pr="0091045B" w:rsidRDefault="00D05282" w:rsidP="00D05282">
      <w:pPr>
        <w:spacing w:after="0"/>
        <w:jc w:val="center"/>
        <w:rPr>
          <w:rFonts w:ascii="Arial" w:hAnsi="Arial" w:cs="Arial"/>
          <w:b/>
          <w:color w:val="000000"/>
          <w:sz w:val="20"/>
          <w:szCs w:val="20"/>
        </w:rPr>
      </w:pPr>
      <w:r w:rsidRPr="0091045B">
        <w:rPr>
          <w:rFonts w:ascii="Arial" w:hAnsi="Arial" w:cs="Arial"/>
          <w:b/>
          <w:color w:val="000000"/>
          <w:sz w:val="20"/>
          <w:szCs w:val="20"/>
        </w:rPr>
        <w:t>EL NOVENO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ROXANA GONZALEZ CALVILLO</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___________________________.</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Pr="0091045B" w:rsidRDefault="00D05282" w:rsidP="00D05282">
      <w:pPr>
        <w:spacing w:after="0"/>
        <w:jc w:val="center"/>
        <w:rPr>
          <w:rFonts w:ascii="Arial" w:hAnsi="Arial" w:cs="Arial"/>
          <w:b/>
          <w:color w:val="000000"/>
          <w:sz w:val="20"/>
          <w:szCs w:val="20"/>
        </w:rPr>
      </w:pPr>
      <w:r w:rsidRPr="0091045B">
        <w:rPr>
          <w:rFonts w:ascii="Arial" w:hAnsi="Arial" w:cs="Arial"/>
          <w:b/>
          <w:color w:val="000000"/>
          <w:sz w:val="20"/>
          <w:szCs w:val="20"/>
        </w:rPr>
        <w:t>EL DECIMO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DAMIAN DE LA TORRE JAIME</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__________________________.</w:t>
      </w:r>
    </w:p>
    <w:p w:rsidR="00D05282" w:rsidRDefault="00D05282" w:rsidP="00D05282">
      <w:pPr>
        <w:spacing w:after="0"/>
        <w:jc w:val="center"/>
        <w:rPr>
          <w:rFonts w:ascii="Arial" w:hAnsi="Arial" w:cs="Arial"/>
          <w:color w:val="000000"/>
          <w:sz w:val="20"/>
          <w:szCs w:val="20"/>
        </w:rPr>
      </w:pPr>
    </w:p>
    <w:p w:rsidR="00D05282" w:rsidRDefault="00D05282" w:rsidP="00D05282">
      <w:pPr>
        <w:spacing w:after="0"/>
        <w:jc w:val="center"/>
        <w:rPr>
          <w:rFonts w:ascii="Arial" w:hAnsi="Arial" w:cs="Arial"/>
          <w:color w:val="000000"/>
          <w:sz w:val="20"/>
          <w:szCs w:val="20"/>
        </w:rPr>
      </w:pPr>
    </w:p>
    <w:p w:rsidR="00D05282" w:rsidRPr="0091045B" w:rsidRDefault="00D05282" w:rsidP="00D05282">
      <w:pPr>
        <w:spacing w:after="0"/>
        <w:jc w:val="center"/>
        <w:rPr>
          <w:rFonts w:ascii="Arial" w:hAnsi="Arial" w:cs="Arial"/>
          <w:b/>
          <w:color w:val="000000"/>
          <w:sz w:val="20"/>
          <w:szCs w:val="20"/>
        </w:rPr>
      </w:pPr>
      <w:r w:rsidRPr="0091045B">
        <w:rPr>
          <w:rFonts w:ascii="Arial" w:hAnsi="Arial" w:cs="Arial"/>
          <w:b/>
          <w:color w:val="000000"/>
          <w:sz w:val="20"/>
          <w:szCs w:val="20"/>
        </w:rPr>
        <w:t>EL DECIMO PRIMER REGIDOR MUNICIPAL</w:t>
      </w:r>
    </w:p>
    <w:p w:rsidR="00D05282" w:rsidRDefault="00D05282" w:rsidP="00D05282">
      <w:pPr>
        <w:spacing w:after="0"/>
        <w:jc w:val="center"/>
        <w:rPr>
          <w:rFonts w:ascii="Arial" w:hAnsi="Arial" w:cs="Arial"/>
          <w:color w:val="000000"/>
          <w:sz w:val="20"/>
          <w:szCs w:val="20"/>
        </w:rPr>
      </w:pPr>
      <w:r>
        <w:rPr>
          <w:rFonts w:ascii="Arial" w:hAnsi="Arial" w:cs="Arial"/>
          <w:color w:val="000000"/>
          <w:sz w:val="20"/>
          <w:szCs w:val="20"/>
        </w:rPr>
        <w:t>C. LIDIA ESQUIVEL GUTIERREZ</w:t>
      </w:r>
    </w:p>
    <w:p w:rsidR="00D05282" w:rsidRDefault="00D05282" w:rsidP="00D05282">
      <w:pPr>
        <w:spacing w:after="0"/>
        <w:jc w:val="center"/>
        <w:rPr>
          <w:rFonts w:ascii="Arial" w:hAnsi="Arial" w:cs="Arial"/>
          <w:color w:val="000000"/>
          <w:sz w:val="20"/>
          <w:szCs w:val="20"/>
        </w:rPr>
      </w:pPr>
    </w:p>
    <w:p w:rsidR="00D05282" w:rsidRPr="00F35C43" w:rsidRDefault="00D05282" w:rsidP="00D05282">
      <w:pPr>
        <w:spacing w:after="0"/>
        <w:jc w:val="center"/>
        <w:rPr>
          <w:rFonts w:ascii="Arial" w:hAnsi="Arial" w:cs="Arial"/>
          <w:color w:val="000000"/>
          <w:sz w:val="20"/>
          <w:szCs w:val="20"/>
        </w:rPr>
      </w:pPr>
      <w:r>
        <w:rPr>
          <w:rFonts w:ascii="Arial" w:hAnsi="Arial" w:cs="Arial"/>
          <w:color w:val="000000"/>
          <w:sz w:val="20"/>
          <w:szCs w:val="20"/>
        </w:rPr>
        <w:t>___________________________.</w:t>
      </w:r>
    </w:p>
    <w:p w:rsidR="00D05282" w:rsidRPr="00F35C43" w:rsidRDefault="00D05282" w:rsidP="00D05282">
      <w:pPr>
        <w:spacing w:after="0"/>
        <w:jc w:val="center"/>
        <w:rPr>
          <w:rFonts w:ascii="Arial" w:hAnsi="Arial" w:cs="Arial"/>
          <w:color w:val="0070C0"/>
          <w:sz w:val="20"/>
          <w:szCs w:val="20"/>
        </w:rPr>
      </w:pPr>
      <w:r w:rsidRPr="00F35C43">
        <w:rPr>
          <w:rFonts w:ascii="Arial" w:hAnsi="Arial" w:cs="Arial"/>
          <w:color w:val="0070C0"/>
          <w:sz w:val="20"/>
          <w:szCs w:val="20"/>
        </w:rPr>
        <w:t>[…]</w:t>
      </w: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D05282" w:rsidRDefault="00D05282" w:rsidP="00F57870">
      <w:pPr>
        <w:jc w:val="center"/>
        <w:rPr>
          <w:rFonts w:ascii="Helvetica" w:hAnsi="Helvetica" w:cs="Helvetica"/>
          <w:b/>
          <w:color w:val="141823"/>
          <w:sz w:val="24"/>
          <w:szCs w:val="24"/>
          <w:shd w:val="clear" w:color="auto" w:fill="FFFFFF"/>
        </w:rPr>
      </w:pPr>
    </w:p>
    <w:p w:rsidR="00F57870" w:rsidRPr="00F57870" w:rsidRDefault="00F57870" w:rsidP="00F57870">
      <w:pPr>
        <w:jc w:val="center"/>
        <w:rPr>
          <w:b/>
          <w:sz w:val="24"/>
          <w:szCs w:val="24"/>
        </w:rPr>
      </w:pPr>
      <w:r w:rsidRPr="00F57870">
        <w:rPr>
          <w:b/>
          <w:noProof/>
          <w:sz w:val="24"/>
          <w:szCs w:val="24"/>
          <w:lang w:eastAsia="es-MX"/>
        </w:rPr>
        <w:drawing>
          <wp:anchor distT="0" distB="0" distL="114300" distR="114300" simplePos="0" relativeHeight="251659264" behindDoc="1" locked="0" layoutInCell="1" allowOverlap="1" wp14:anchorId="35C1DF6D" wp14:editId="69A52446">
            <wp:simplePos x="0" y="0"/>
            <wp:positionH relativeFrom="column">
              <wp:posOffset>139065</wp:posOffset>
            </wp:positionH>
            <wp:positionV relativeFrom="paragraph">
              <wp:posOffset>376555</wp:posOffset>
            </wp:positionV>
            <wp:extent cx="5419725" cy="4064487"/>
            <wp:effectExtent l="0" t="0" r="0" b="0"/>
            <wp:wrapNone/>
            <wp:docPr id="2" name="Imagen 2" descr="https://scontent-lax1-1.xx.fbcdn.net/hphotos-xtf1/v/t1.0-9/11390347_705926276203375_5880261709227702548_n.jpg?oh=69f9257ebc20b1664479185c8c053684&amp;oe=561BE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ax1-1.xx.fbcdn.net/hphotos-xtf1/v/t1.0-9/11390347_705926276203375_5880261709227702548_n.jpg?oh=69f9257ebc20b1664479185c8c053684&amp;oe=561BEFC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4064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870">
        <w:rPr>
          <w:rFonts w:ascii="Helvetica" w:hAnsi="Helvetica" w:cs="Helvetica"/>
          <w:b/>
          <w:color w:val="141823"/>
          <w:sz w:val="24"/>
          <w:szCs w:val="24"/>
          <w:shd w:val="clear" w:color="auto" w:fill="FFFFFF"/>
        </w:rPr>
        <w:t>INCAUTAN 2 CADÁVERES DE BECERROS QUE IBAN A SER COMERCIALIZADOS</w:t>
      </w:r>
      <w:r w:rsidRPr="00F57870">
        <w:rPr>
          <w:rStyle w:val="apple-converted-space"/>
          <w:rFonts w:ascii="Helvetica" w:hAnsi="Helvetica" w:cs="Helvetica"/>
          <w:b/>
          <w:color w:val="141823"/>
          <w:sz w:val="24"/>
          <w:szCs w:val="24"/>
          <w:shd w:val="clear" w:color="auto" w:fill="FFFFFF"/>
        </w:rPr>
        <w:t> </w:t>
      </w:r>
    </w:p>
    <w:p w:rsidR="00F57870" w:rsidRDefault="00F57870"/>
    <w:p w:rsidR="00F57870" w:rsidRPr="00F57870" w:rsidRDefault="00F57870" w:rsidP="00F57870"/>
    <w:p w:rsidR="00F57870" w:rsidRPr="00F57870" w:rsidRDefault="00F57870" w:rsidP="00F57870"/>
    <w:p w:rsidR="00F57870" w:rsidRPr="00F57870" w:rsidRDefault="00F57870" w:rsidP="00F57870"/>
    <w:p w:rsidR="00F57870" w:rsidRPr="00F57870" w:rsidRDefault="00F57870" w:rsidP="00F57870"/>
    <w:p w:rsidR="00F57870" w:rsidRPr="00F57870" w:rsidRDefault="00F57870" w:rsidP="00F57870"/>
    <w:p w:rsidR="00F57870" w:rsidRPr="00F57870" w:rsidRDefault="00F57870" w:rsidP="00F57870"/>
    <w:p w:rsidR="00F57870" w:rsidRPr="00F57870" w:rsidRDefault="00F57870" w:rsidP="00F57870"/>
    <w:p w:rsidR="00F57870" w:rsidRPr="00F57870" w:rsidRDefault="00F57870" w:rsidP="00F57870"/>
    <w:p w:rsidR="00F57870" w:rsidRPr="00F57870" w:rsidRDefault="00F57870" w:rsidP="00F57870"/>
    <w:p w:rsidR="00F57870" w:rsidRPr="00F57870" w:rsidRDefault="00F57870" w:rsidP="00F57870"/>
    <w:p w:rsidR="00F57870" w:rsidRDefault="00F57870" w:rsidP="00F57870"/>
    <w:p w:rsidR="00F57870" w:rsidRDefault="00F57870" w:rsidP="00F57870"/>
    <w:p w:rsidR="00F57870" w:rsidRDefault="00F57870" w:rsidP="00F57870">
      <w:pPr>
        <w:jc w:val="both"/>
        <w:rPr>
          <w:rStyle w:val="textexposedshow"/>
          <w:rFonts w:ascii="Helvetica" w:hAnsi="Helvetica" w:cs="Helvetica"/>
          <w:color w:val="141823"/>
          <w:sz w:val="24"/>
          <w:szCs w:val="24"/>
          <w:shd w:val="clear" w:color="auto" w:fill="FFFFFF"/>
        </w:rPr>
      </w:pPr>
      <w:r w:rsidRPr="00F57870">
        <w:rPr>
          <w:rFonts w:ascii="Helvetica" w:hAnsi="Helvetica" w:cs="Helvetica"/>
          <w:color w:val="141823"/>
          <w:sz w:val="24"/>
          <w:szCs w:val="24"/>
          <w:shd w:val="clear" w:color="auto" w:fill="FFFFFF"/>
        </w:rPr>
        <w:t>Francisco I. Madero, Coahuila.- Personal del Rastro Municipal, apoyado por elementos de las policías Estatal y Municipal, decomisaron en una carretera dos cadáveres de becerros que una persona que los transportaba de manera furtiva y que supuestamente iba a comercializarlos en establecimientos laguneros.</w:t>
      </w:r>
      <w:r w:rsidRPr="00F57870">
        <w:rPr>
          <w:rFonts w:ascii="Helvetica" w:hAnsi="Helvetica" w:cs="Helvetica"/>
          <w:color w:val="141823"/>
          <w:sz w:val="24"/>
          <w:szCs w:val="24"/>
        </w:rPr>
        <w:br/>
      </w:r>
      <w:r w:rsidRPr="00F57870">
        <w:rPr>
          <w:rFonts w:ascii="Helvetica" w:hAnsi="Helvetica" w:cs="Helvetica"/>
          <w:color w:val="141823"/>
          <w:sz w:val="24"/>
          <w:szCs w:val="24"/>
          <w:shd w:val="clear" w:color="auto" w:fill="FFFFFF"/>
        </w:rPr>
        <w:t>De acuerdo a los datos que dieron a conocer el director del Rastro Municipal, José Natividad Ramírez, y el su</w:t>
      </w:r>
      <w:r w:rsidRPr="00F57870">
        <w:rPr>
          <w:rStyle w:val="textexposedshow"/>
          <w:rFonts w:ascii="Helvetica" w:hAnsi="Helvetica" w:cs="Helvetica"/>
          <w:color w:val="141823"/>
          <w:sz w:val="24"/>
          <w:szCs w:val="24"/>
          <w:shd w:val="clear" w:color="auto" w:fill="FFFFFF"/>
        </w:rPr>
        <w:t>bdirector de la misma dependencia, Gerardo López, como resultado de la incautación de dos animales sin vida, se detuvo e internó en la cárcel a Jorge Alberto Hernández, de 37 años de edad y quien dijo residir en esta ciudad.</w:t>
      </w:r>
      <w:r>
        <w:rPr>
          <w:rFonts w:ascii="Helvetica" w:hAnsi="Helvetica" w:cs="Helvetica"/>
          <w:color w:val="141823"/>
          <w:sz w:val="24"/>
          <w:szCs w:val="24"/>
          <w:shd w:val="clear" w:color="auto" w:fill="FFFFFF"/>
        </w:rPr>
        <w:t xml:space="preserve"> </w:t>
      </w:r>
      <w:r w:rsidRPr="00F57870">
        <w:rPr>
          <w:rStyle w:val="textexposedshow"/>
          <w:rFonts w:ascii="Helvetica" w:hAnsi="Helvetica" w:cs="Helvetica"/>
          <w:color w:val="141823"/>
          <w:sz w:val="24"/>
          <w:szCs w:val="24"/>
          <w:shd w:val="clear" w:color="auto" w:fill="FFFFFF"/>
        </w:rPr>
        <w:t>Aproximadamente a las 10:30 de la mañana de este miércoles, personal del Rastro Municipal que se daba a la tarea de vigilar la carretera Lequeitio-Benito Juárez, detectó una camioneta ‘sospechosa’, por lo que se dieron indicaciones al conductor de que se hiciera a un lado del camino para realizar una inspección del vehículo, descubriendo de inmediato la presencia de dos reses jóvenes ya sin vida.</w:t>
      </w:r>
      <w:r>
        <w:rPr>
          <w:rFonts w:ascii="Helvetica" w:hAnsi="Helvetica" w:cs="Helvetica"/>
          <w:color w:val="141823"/>
          <w:sz w:val="24"/>
          <w:szCs w:val="24"/>
          <w:shd w:val="clear" w:color="auto" w:fill="FFFFFF"/>
        </w:rPr>
        <w:t xml:space="preserve"> </w:t>
      </w:r>
      <w:r w:rsidRPr="00F57870">
        <w:rPr>
          <w:rStyle w:val="textexposedshow"/>
          <w:rFonts w:ascii="Helvetica" w:hAnsi="Helvetica" w:cs="Helvetica"/>
          <w:color w:val="141823"/>
          <w:sz w:val="24"/>
          <w:szCs w:val="24"/>
          <w:shd w:val="clear" w:color="auto" w:fill="FFFFFF"/>
        </w:rPr>
        <w:t>Se agregó que de inmediato se solicitó la presencia de agentes de la Policía Estatal y de la Dirección de Seguridad Pública Municipal para llevar en resguardo hacia el Rastro al presunto, su vehículo y el cargamento.</w:t>
      </w:r>
      <w:r>
        <w:rPr>
          <w:rFonts w:ascii="Helvetica" w:hAnsi="Helvetica" w:cs="Helvetica"/>
          <w:color w:val="141823"/>
          <w:sz w:val="24"/>
          <w:szCs w:val="24"/>
          <w:shd w:val="clear" w:color="auto" w:fill="FFFFFF"/>
        </w:rPr>
        <w:t xml:space="preserve"> </w:t>
      </w:r>
      <w:r w:rsidRPr="00F57870">
        <w:rPr>
          <w:rStyle w:val="textexposedshow"/>
          <w:rFonts w:ascii="Helvetica" w:hAnsi="Helvetica" w:cs="Helvetica"/>
          <w:color w:val="141823"/>
          <w:sz w:val="24"/>
          <w:szCs w:val="24"/>
          <w:shd w:val="clear" w:color="auto" w:fill="FFFFFF"/>
        </w:rPr>
        <w:t>Mientras los dos cadáveres permanecieron en el Rastro, en donde poco después fueron pintados de rojo con el fin de incinerarlos, el conductor Jorge Alberto fue trasladado hacia una celda de la Cárcel Municipal, en donde quedó a disposición de una autoridad competente, que podría ser el Ministerio Público o la Secretaría de Salud.</w:t>
      </w:r>
      <w:r>
        <w:rPr>
          <w:rFonts w:ascii="Helvetica" w:hAnsi="Helvetica" w:cs="Helvetica"/>
          <w:color w:val="141823"/>
          <w:sz w:val="24"/>
          <w:szCs w:val="24"/>
          <w:shd w:val="clear" w:color="auto" w:fill="FFFFFF"/>
        </w:rPr>
        <w:t xml:space="preserve"> </w:t>
      </w:r>
      <w:r w:rsidRPr="00F57870">
        <w:rPr>
          <w:rStyle w:val="textexposedshow"/>
          <w:rFonts w:ascii="Helvetica" w:hAnsi="Helvetica" w:cs="Helvetica"/>
          <w:color w:val="141823"/>
          <w:sz w:val="24"/>
          <w:szCs w:val="24"/>
          <w:shd w:val="clear" w:color="auto" w:fill="FFFFFF"/>
        </w:rPr>
        <w:t>El director del Rastro añade que el chofer de la camioneta pick-up Dodge Ram, placas EX-95-727 de Coahuila, iba acompañado de un menor de edad, quien por su parte fue entregado poco después a su familia.</w:t>
      </w:r>
      <w:r>
        <w:rPr>
          <w:rFonts w:ascii="Helvetica" w:hAnsi="Helvetica" w:cs="Helvetica"/>
          <w:color w:val="141823"/>
          <w:sz w:val="24"/>
          <w:szCs w:val="24"/>
          <w:shd w:val="clear" w:color="auto" w:fill="FFFFFF"/>
        </w:rPr>
        <w:t xml:space="preserve"> </w:t>
      </w:r>
      <w:r w:rsidRPr="00F57870">
        <w:rPr>
          <w:rStyle w:val="textexposedshow"/>
          <w:rFonts w:ascii="Helvetica" w:hAnsi="Helvetica" w:cs="Helvetica"/>
          <w:color w:val="141823"/>
          <w:sz w:val="24"/>
          <w:szCs w:val="24"/>
          <w:shd w:val="clear" w:color="auto" w:fill="FFFFFF"/>
        </w:rPr>
        <w:t>Investigaciones preliminares apuntan a que los dos animales fueron vendidos por estableros de este Municipio al chofer de la camioneta, quien a su vez se disponía a comercializarlos entre negocios de este Municipio y de la Región.</w:t>
      </w:r>
      <w:r w:rsidRPr="00F57870">
        <w:rPr>
          <w:rStyle w:val="apple-converted-space"/>
          <w:rFonts w:ascii="Helvetica" w:hAnsi="Helvetica" w:cs="Helvetica"/>
          <w:color w:val="141823"/>
          <w:sz w:val="24"/>
          <w:szCs w:val="24"/>
          <w:shd w:val="clear" w:color="auto" w:fill="FFFFFF"/>
        </w:rPr>
        <w:t> </w:t>
      </w:r>
      <w:r w:rsidRPr="00F57870">
        <w:rPr>
          <w:rFonts w:ascii="Helvetica" w:hAnsi="Helvetica" w:cs="Helvetica"/>
          <w:color w:val="141823"/>
          <w:sz w:val="24"/>
          <w:szCs w:val="24"/>
          <w:shd w:val="clear" w:color="auto" w:fill="FFFFFF"/>
        </w:rPr>
        <w:br/>
      </w:r>
      <w:r w:rsidRPr="00F57870">
        <w:rPr>
          <w:rStyle w:val="textexposedshow"/>
          <w:rFonts w:ascii="Helvetica" w:hAnsi="Helvetica" w:cs="Helvetica"/>
          <w:color w:val="141823"/>
          <w:sz w:val="24"/>
          <w:szCs w:val="24"/>
          <w:shd w:val="clear" w:color="auto" w:fill="FFFFFF"/>
        </w:rPr>
        <w:t>La ley de salud estatal y del Municipio establecen claramente que todo animal cuya carne se comercializa tiene que ser sacrificado en el Rastro Municipal, en donde se le revisa por un veterinario y se le impone un sello sanitario, con lo que se garantiza que es apto para el consumo humano.</w:t>
      </w:r>
      <w:r>
        <w:rPr>
          <w:rFonts w:ascii="Helvetica" w:hAnsi="Helvetica" w:cs="Helvetica"/>
          <w:color w:val="141823"/>
          <w:sz w:val="24"/>
          <w:szCs w:val="24"/>
          <w:shd w:val="clear" w:color="auto" w:fill="FFFFFF"/>
        </w:rPr>
        <w:t xml:space="preserve"> </w:t>
      </w:r>
      <w:r w:rsidRPr="00F57870">
        <w:rPr>
          <w:rStyle w:val="textexposedshow"/>
          <w:rFonts w:ascii="Helvetica" w:hAnsi="Helvetica" w:cs="Helvetica"/>
          <w:color w:val="141823"/>
          <w:sz w:val="24"/>
          <w:szCs w:val="24"/>
          <w:shd w:val="clear" w:color="auto" w:fill="FFFFFF"/>
        </w:rPr>
        <w:t>Se da a conocer que se encuentra en marcha desde hace meses un operativo estatal en el que participan los municipios de Coahuila, para frenar la actividad de los ‘bachaneros’</w:t>
      </w:r>
    </w:p>
    <w:p w:rsidR="00F05EE8" w:rsidRDefault="00F05EE8" w:rsidP="00F57870">
      <w:pPr>
        <w:jc w:val="both"/>
        <w:rPr>
          <w:rStyle w:val="textexposedshow"/>
          <w:rFonts w:ascii="Helvetica" w:hAnsi="Helvetica" w:cs="Helvetica"/>
          <w:color w:val="141823"/>
          <w:sz w:val="24"/>
          <w:szCs w:val="24"/>
          <w:shd w:val="clear" w:color="auto" w:fill="FFFFFF"/>
        </w:rPr>
      </w:pPr>
    </w:p>
    <w:p w:rsidR="00F05EE8" w:rsidRDefault="00F05EE8" w:rsidP="00F57870">
      <w:pPr>
        <w:jc w:val="both"/>
        <w:rPr>
          <w:rStyle w:val="textexposedshow"/>
          <w:rFonts w:ascii="Helvetica" w:hAnsi="Helvetica" w:cs="Helvetica"/>
          <w:color w:val="141823"/>
          <w:sz w:val="24"/>
          <w:szCs w:val="24"/>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r w:rsidRPr="00F05EE8">
        <w:rPr>
          <w:rFonts w:ascii="Helvetica" w:hAnsi="Helvetica" w:cs="Helvetica"/>
          <w:b/>
          <w:color w:val="141823"/>
          <w:sz w:val="28"/>
          <w:szCs w:val="28"/>
          <w:shd w:val="clear" w:color="auto" w:fill="FFFFFF"/>
        </w:rPr>
        <w:t>SOSTIENE CONSEJO DE PRONNIF SESIÓN DE TRABAJO</w:t>
      </w:r>
    </w:p>
    <w:p w:rsidR="00F05EE8" w:rsidRDefault="00F05EE8" w:rsidP="00F05EE8">
      <w:pPr>
        <w:jc w:val="center"/>
        <w:rPr>
          <w:b/>
          <w:sz w:val="28"/>
          <w:szCs w:val="28"/>
        </w:rPr>
      </w:pPr>
      <w:r>
        <w:rPr>
          <w:noProof/>
          <w:lang w:eastAsia="es-MX"/>
        </w:rPr>
        <w:drawing>
          <wp:inline distT="0" distB="0" distL="0" distR="0">
            <wp:extent cx="5612130" cy="4209098"/>
            <wp:effectExtent l="0" t="0" r="7620" b="1270"/>
            <wp:docPr id="3" name="Imagen 3" descr="https://scontent-lax1-1.xx.fbcdn.net/hphotos-xtf1/v/t1.0-9/10653460_705953316200671_7370526465997798863_n.jpg?oh=6d42a39c4e8fd0d32a4c7adf09914b5f&amp;oe=562DB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ax1-1.xx.fbcdn.net/hphotos-xtf1/v/t1.0-9/10653460_705953316200671_7370526465997798863_n.jpg?oh=6d42a39c4e8fd0d32a4c7adf09914b5f&amp;oe=562DB3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05EE8" w:rsidRDefault="00F05EE8" w:rsidP="00F05EE8">
      <w:pPr>
        <w:jc w:val="both"/>
        <w:rPr>
          <w:rStyle w:val="textexposedshow"/>
          <w:rFonts w:ascii="Helvetica" w:hAnsi="Helvetica" w:cs="Helvetica"/>
          <w:color w:val="141823"/>
          <w:sz w:val="24"/>
          <w:szCs w:val="24"/>
          <w:shd w:val="clear" w:color="auto" w:fill="FFFFFF"/>
        </w:rPr>
      </w:pPr>
      <w:r w:rsidRPr="00F05EE8">
        <w:rPr>
          <w:rFonts w:ascii="Helvetica" w:hAnsi="Helvetica" w:cs="Helvetica"/>
          <w:color w:val="141823"/>
          <w:sz w:val="24"/>
          <w:szCs w:val="24"/>
          <w:shd w:val="clear" w:color="auto" w:fill="FFFFFF"/>
        </w:rPr>
        <w:t>Francisco I. Madero, Coahuila.- Las dependencias integrantes del Consejo Municipal para la Garantía de los Derechos Humanos de los Niños, Niñas y la Familia, sostuvieron una reunión para evaluar las actividades desplegadas en beneficio de estos integrantes de la sociedad.</w:t>
      </w:r>
      <w:r>
        <w:rPr>
          <w:rFonts w:ascii="Helvetica" w:hAnsi="Helvetica" w:cs="Helvetica"/>
          <w:color w:val="141823"/>
          <w:sz w:val="24"/>
          <w:szCs w:val="24"/>
        </w:rPr>
        <w:t xml:space="preserve"> </w:t>
      </w:r>
      <w:r w:rsidRPr="00F05EE8">
        <w:rPr>
          <w:rFonts w:ascii="Helvetica" w:hAnsi="Helvetica" w:cs="Helvetica"/>
          <w:color w:val="141823"/>
          <w:sz w:val="24"/>
          <w:szCs w:val="24"/>
          <w:shd w:val="clear" w:color="auto" w:fill="FFFFFF"/>
        </w:rPr>
        <w:t>La reunión de trabajo fue presidida por la titular del Sistema para el Desarrollo Integral de la Familia, Bibí Delgado de Flores, la delegada en esta región de l</w:t>
      </w:r>
      <w:r w:rsidRPr="00F05EE8">
        <w:rPr>
          <w:rStyle w:val="textexposedshow"/>
          <w:rFonts w:ascii="Helvetica" w:hAnsi="Helvetica" w:cs="Helvetica"/>
          <w:color w:val="141823"/>
          <w:sz w:val="24"/>
          <w:szCs w:val="24"/>
          <w:shd w:val="clear" w:color="auto" w:fill="FFFFFF"/>
        </w:rPr>
        <w:t>a Procuraduría de los Niños, Niñas y la Familia (Pronnif), Mayela Reyes Gómez; el director del DIF, Juan Zamora Moreno; el secretario del Ayuntamiento, Francisco Pedroza Alvarado, la síndica Rosario Salas Rangel, y Tania Ochoa Domínguez y Laura Azeneth Macías García, alcaldesa y presidenta infantiles.</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Los representantes de las instituciones que forman parte del Consejo hicieron uso del micrófono para informar en forma detallada sobre el trabajo y las actividades desplegadas en beneficio de los niños desde la última sesión de trabajo.</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Reyes Gómez explicó previamente que ella como delegada de la Pronnif es parte integrante del Consejo, a la vez que resaltó que el motivo de la reunión es la de escuchar la exposición de los resultados que se han tenido con respecto a los programas que cada dependencia tiene en pro y en beneficio de los niños de Madero.</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Agrega que ‘las dependencias que aún no cuenten con su propuesta de trabajo, deben de elaborarla y presentarla a la brevedad’.</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La funcionaria presentó luego Javier Vielma, encargado en la Delegación Laguna de la Pronnif de los Programas de los Infantes, quien explicó a grandes rasgos las funciones de la dependencia de la que forma parte a través de diapositivas.</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Desde las 10 de la mañana hasta pasadas las 12 del día, todos los miembros del Consejo fueron participando y desglosando uno a uno las actividades desarrolladas, teniendo como moderador a Zamora Moreno, director del DIF.</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En la parte final de la reunión, se acordó que el 3 de agosto a las 10 de la mañana se realice la siguiente reunión del Consejo.</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La Secretaría de Educación de Coahuila (SEDU), el Centro de Atención Múltiple (CAM), Salud Municipal, El Hospital General, la Jurisdicción Sanitaria número 7 de la Ss, Casa de la Cultura, Policía Estatal, Unidad local de Atención a la Violencia local, la DSPM, Coordinación de Programas Sociales estatales, Instancia de la Mujer y Protección Civil asistieron a la reunión.</w:t>
      </w:r>
      <w:r>
        <w:rPr>
          <w:rFonts w:ascii="Helvetica" w:hAnsi="Helvetica" w:cs="Helvetica"/>
          <w:color w:val="141823"/>
          <w:sz w:val="24"/>
          <w:szCs w:val="24"/>
          <w:shd w:val="clear" w:color="auto" w:fill="FFFFFF"/>
        </w:rPr>
        <w:t xml:space="preserve"> </w:t>
      </w:r>
      <w:r w:rsidRPr="00F05EE8">
        <w:rPr>
          <w:rStyle w:val="textexposedshow"/>
          <w:rFonts w:ascii="Helvetica" w:hAnsi="Helvetica" w:cs="Helvetica"/>
          <w:color w:val="141823"/>
          <w:sz w:val="24"/>
          <w:szCs w:val="24"/>
          <w:shd w:val="clear" w:color="auto" w:fill="FFFFFF"/>
        </w:rPr>
        <w:t>Por su parte, la alcaldesa y la presidenta del DIF infantiles, expusieron en su momento las necesidades que enfrentan en su ejido Virginias.</w:t>
      </w:r>
    </w:p>
    <w:p w:rsidR="00F05EE8" w:rsidRDefault="00F05EE8" w:rsidP="00F05EE8">
      <w:pPr>
        <w:jc w:val="both"/>
        <w:rPr>
          <w:rStyle w:val="textexposedshow"/>
          <w:rFonts w:ascii="Helvetica" w:hAnsi="Helvetica" w:cs="Helvetica"/>
          <w:color w:val="141823"/>
          <w:sz w:val="24"/>
          <w:szCs w:val="24"/>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Default="00F05EE8" w:rsidP="00F05EE8">
      <w:pPr>
        <w:jc w:val="center"/>
        <w:rPr>
          <w:rFonts w:ascii="Helvetica" w:hAnsi="Helvetica" w:cs="Helvetica"/>
          <w:b/>
          <w:color w:val="141823"/>
          <w:sz w:val="28"/>
          <w:szCs w:val="28"/>
          <w:shd w:val="clear" w:color="auto" w:fill="FFFFFF"/>
        </w:rPr>
      </w:pPr>
    </w:p>
    <w:p w:rsidR="00F05EE8" w:rsidRPr="00F05EE8" w:rsidRDefault="00F05EE8" w:rsidP="00F05EE8">
      <w:pPr>
        <w:jc w:val="center"/>
        <w:rPr>
          <w:rFonts w:ascii="Helvetica" w:hAnsi="Helvetica" w:cs="Helvetica"/>
          <w:b/>
          <w:color w:val="141823"/>
          <w:sz w:val="28"/>
          <w:szCs w:val="28"/>
          <w:shd w:val="clear" w:color="auto" w:fill="FFFFFF"/>
        </w:rPr>
      </w:pPr>
      <w:r w:rsidRPr="00F05EE8">
        <w:rPr>
          <w:rFonts w:ascii="Helvetica" w:hAnsi="Helvetica" w:cs="Helvetica"/>
          <w:b/>
          <w:color w:val="141823"/>
          <w:sz w:val="28"/>
          <w:szCs w:val="28"/>
          <w:shd w:val="clear" w:color="auto" w:fill="FFFFFF"/>
        </w:rPr>
        <w:t>PUNTUAL EVALUACIÓN SEMANAL DE LOS INDICADORES DE SEGURIDAD</w:t>
      </w:r>
    </w:p>
    <w:p w:rsidR="00F05EE8" w:rsidRDefault="00F05EE8" w:rsidP="00F05EE8">
      <w:pPr>
        <w:jc w:val="both"/>
        <w:rPr>
          <w:sz w:val="24"/>
          <w:szCs w:val="24"/>
        </w:rPr>
      </w:pPr>
      <w:r>
        <w:rPr>
          <w:noProof/>
          <w:lang w:eastAsia="es-MX"/>
        </w:rPr>
        <w:drawing>
          <wp:inline distT="0" distB="0" distL="0" distR="0" wp14:anchorId="631B3479" wp14:editId="25B8EBF0">
            <wp:extent cx="5229225" cy="3619500"/>
            <wp:effectExtent l="0" t="0" r="9525" b="0"/>
            <wp:docPr id="4" name="Imagen 4" descr="https://scontent-lax1-1.xx.fbcdn.net/hphotos-xta1/v/t1.0-9/11377313_707807656015237_6909946777029135485_n.jpg?oh=0f10d9050d9d612c3c85abea7c9141ef&amp;oe=560FD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ax1-1.xx.fbcdn.net/hphotos-xta1/v/t1.0-9/11377313_707807656015237_6909946777029135485_n.jpg?oh=0f10d9050d9d612c3c85abea7c9141ef&amp;oe=560FDA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442" cy="3623111"/>
                    </a:xfrm>
                    <a:prstGeom prst="rect">
                      <a:avLst/>
                    </a:prstGeom>
                    <a:noFill/>
                    <a:ln>
                      <a:noFill/>
                    </a:ln>
                  </pic:spPr>
                </pic:pic>
              </a:graphicData>
            </a:graphic>
          </wp:inline>
        </w:drawing>
      </w: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r w:rsidRPr="00F05EE8">
        <w:rPr>
          <w:rFonts w:ascii="Helvetica" w:eastAsia="Times New Roman" w:hAnsi="Helvetica" w:cs="Helvetica"/>
          <w:color w:val="141823"/>
          <w:sz w:val="24"/>
          <w:szCs w:val="24"/>
          <w:lang w:eastAsia="es-MX"/>
        </w:rPr>
        <w:t>Francisco I. Madero, Coahuila.- Encabezada por el presidente municipal David Flores Lavenant, este sábado se realiza desde las 10:30 de la mañana la reunión semanal, en la que se evalúan los indicadores de seguridad que se registran en este Municipio, y en la que se toman las decisiones correctivas que hagan falta para mantener el nivel de tranquilidad de la población entera. Como cada siete días, a la misma asisten la Sedena, la PGJEC, la DSPM, Tránsito Municipal, representantes sociales, Policía Estatal y Tribunal Municipal</w:t>
      </w:r>
      <w:r>
        <w:rPr>
          <w:rFonts w:ascii="Helvetica" w:eastAsia="Times New Roman" w:hAnsi="Helvetica" w:cs="Helvetica"/>
          <w:color w:val="141823"/>
          <w:sz w:val="24"/>
          <w:szCs w:val="24"/>
          <w:lang w:eastAsia="es-MX"/>
        </w:rPr>
        <w:t>.</w:t>
      </w: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Default="00F05EE8" w:rsidP="00F05EE8">
      <w:pPr>
        <w:shd w:val="clear" w:color="auto" w:fill="FFFFFF"/>
        <w:spacing w:after="0" w:line="290" w:lineRule="atLeast"/>
        <w:jc w:val="both"/>
        <w:rPr>
          <w:rFonts w:ascii="Helvetica" w:eastAsia="Times New Roman" w:hAnsi="Helvetica" w:cs="Helvetica"/>
          <w:color w:val="141823"/>
          <w:sz w:val="24"/>
          <w:szCs w:val="24"/>
          <w:lang w:eastAsia="es-MX"/>
        </w:rPr>
      </w:pPr>
    </w:p>
    <w:p w:rsidR="00F05EE8" w:rsidRPr="00F05EE8" w:rsidRDefault="00F05EE8" w:rsidP="00F05EE8">
      <w:pPr>
        <w:shd w:val="clear" w:color="auto" w:fill="FFFFFF"/>
        <w:spacing w:after="0" w:line="290" w:lineRule="atLeast"/>
        <w:jc w:val="center"/>
        <w:rPr>
          <w:rFonts w:ascii="Helvetica" w:eastAsia="Times New Roman" w:hAnsi="Helvetica" w:cs="Helvetica"/>
          <w:b/>
          <w:color w:val="141823"/>
          <w:sz w:val="28"/>
          <w:szCs w:val="28"/>
          <w:lang w:eastAsia="es-MX"/>
        </w:rPr>
      </w:pPr>
      <w:r w:rsidRPr="00F05EE8">
        <w:rPr>
          <w:rFonts w:ascii="Helvetica" w:hAnsi="Helvetica" w:cs="Helvetica"/>
          <w:b/>
          <w:color w:val="141823"/>
          <w:sz w:val="28"/>
          <w:szCs w:val="28"/>
          <w:shd w:val="clear" w:color="auto" w:fill="FFFFFF"/>
        </w:rPr>
        <w:t>INICIA EN EJIDOS ENTREGA DE 'PROSPERA'; EL JUEVES HARÁN LO MISMO EN EL GIMNASIO MUNICIPAL</w:t>
      </w:r>
    </w:p>
    <w:p w:rsidR="00F05EE8" w:rsidRDefault="00F05EE8" w:rsidP="00F05EE8">
      <w:pPr>
        <w:rPr>
          <w:sz w:val="24"/>
          <w:szCs w:val="24"/>
        </w:rPr>
      </w:pPr>
      <w:r w:rsidRPr="00F05EE8">
        <w:rPr>
          <w:rFonts w:ascii="Helvetica" w:eastAsia="Times New Roman" w:hAnsi="Helvetica" w:cs="Helvetica"/>
          <w:color w:val="4E5665"/>
          <w:sz w:val="21"/>
          <w:szCs w:val="21"/>
          <w:shd w:val="clear" w:color="auto" w:fill="FFFFFF"/>
          <w:lang w:eastAsia="es-MX"/>
        </w:rPr>
        <w:t> </w:t>
      </w:r>
      <w:r>
        <w:rPr>
          <w:noProof/>
          <w:lang w:eastAsia="es-MX"/>
        </w:rPr>
        <w:drawing>
          <wp:inline distT="0" distB="0" distL="0" distR="0">
            <wp:extent cx="5605153" cy="3906982"/>
            <wp:effectExtent l="0" t="0" r="0" b="0"/>
            <wp:docPr id="5" name="Imagen 5" descr="https://scontent-lax1-1.xx.fbcdn.net/hphotos-xaf1/v/t1.0-9/11401405_709239995872003_636576126052274978_n.jpg?oh=ea3abe09aa221890993757879ce3ce02&amp;oe=5631C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ax1-1.xx.fbcdn.net/hphotos-xaf1/v/t1.0-9/11401405_709239995872003_636576126052274978_n.jpg?oh=ea3abe09aa221890993757879ce3ce02&amp;oe=5631C38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911845"/>
                    </a:xfrm>
                    <a:prstGeom prst="rect">
                      <a:avLst/>
                    </a:prstGeom>
                    <a:noFill/>
                    <a:ln>
                      <a:noFill/>
                    </a:ln>
                  </pic:spPr>
                </pic:pic>
              </a:graphicData>
            </a:graphic>
          </wp:inline>
        </w:drawing>
      </w:r>
    </w:p>
    <w:p w:rsidR="00F05EE8" w:rsidRDefault="00F05EE8" w:rsidP="00F05EE8">
      <w:pPr>
        <w:jc w:val="both"/>
        <w:rPr>
          <w:rStyle w:val="textexposedshow"/>
          <w:rFonts w:ascii="Helvetica" w:hAnsi="Helvetica" w:cs="Helvetica"/>
          <w:color w:val="141823"/>
          <w:sz w:val="28"/>
          <w:szCs w:val="28"/>
          <w:shd w:val="clear" w:color="auto" w:fill="FFFFFF"/>
        </w:rPr>
      </w:pPr>
      <w:r w:rsidRPr="00F05EE8">
        <w:rPr>
          <w:rFonts w:ascii="Helvetica" w:hAnsi="Helvetica" w:cs="Helvetica"/>
          <w:color w:val="141823"/>
          <w:sz w:val="28"/>
          <w:szCs w:val="28"/>
          <w:shd w:val="clear" w:color="auto" w:fill="FFFFFF"/>
        </w:rPr>
        <w:t>Francisco I. Madero, Coahuila.- Personal federal de la Secretaría de Desarrollo Social (Sedesol), con el apoyo de personal municipal dio comienzo este martes en el medio rural a la distribución de los recursos del programa para el abatimiento de la pobreza ‘Prospera’, en tanto que en la ciudad la entrega empezará ese jueves 11 de junio. Los beneficiarios residen en 49 ejidos de este Mun</w:t>
      </w:r>
      <w:r w:rsidRPr="00F05EE8">
        <w:rPr>
          <w:rStyle w:val="textexposedshow"/>
          <w:rFonts w:ascii="Helvetica" w:hAnsi="Helvetica" w:cs="Helvetica"/>
          <w:color w:val="141823"/>
          <w:sz w:val="28"/>
          <w:szCs w:val="28"/>
          <w:shd w:val="clear" w:color="auto" w:fill="FFFFFF"/>
        </w:rPr>
        <w:t>icipio.</w:t>
      </w:r>
      <w:r>
        <w:rPr>
          <w:rFonts w:ascii="Helvetica" w:hAnsi="Helvetica" w:cs="Helvetica"/>
          <w:color w:val="141823"/>
          <w:sz w:val="28"/>
          <w:szCs w:val="28"/>
          <w:shd w:val="clear" w:color="auto" w:fill="FFFFFF"/>
        </w:rPr>
        <w:t xml:space="preserve"> </w:t>
      </w:r>
      <w:r w:rsidRPr="00F05EE8">
        <w:rPr>
          <w:rStyle w:val="textexposedshow"/>
          <w:rFonts w:ascii="Helvetica" w:hAnsi="Helvetica" w:cs="Helvetica"/>
          <w:color w:val="141823"/>
          <w:sz w:val="28"/>
          <w:szCs w:val="28"/>
          <w:shd w:val="clear" w:color="auto" w:fill="FFFFFF"/>
        </w:rPr>
        <w:t>Desde este 9 de junio comenzamos a entregar esos recursos en el ejido Finisterre de este Municipio, comunidad a donde también confluyen beneficiarios de ese programa federal que viven en poblados circunvecinos, explica María Olga Marta Martínez, y el día 10 harán lo mismo en Lequeitio .</w:t>
      </w:r>
      <w:r>
        <w:rPr>
          <w:rFonts w:ascii="Helvetica" w:hAnsi="Helvetica" w:cs="Helvetica"/>
          <w:color w:val="141823"/>
          <w:sz w:val="28"/>
          <w:szCs w:val="28"/>
          <w:shd w:val="clear" w:color="auto" w:fill="FFFFFF"/>
        </w:rPr>
        <w:t xml:space="preserve"> </w:t>
      </w:r>
      <w:r w:rsidRPr="00F05EE8">
        <w:rPr>
          <w:rStyle w:val="textexposedshow"/>
          <w:rFonts w:ascii="Helvetica" w:hAnsi="Helvetica" w:cs="Helvetica"/>
          <w:color w:val="141823"/>
          <w:sz w:val="28"/>
          <w:szCs w:val="28"/>
          <w:shd w:val="clear" w:color="auto" w:fill="FFFFFF"/>
        </w:rPr>
        <w:t>La funcionaria, que se desempeña como enlace municipal con este y otros programas federales, explica que este es el procedimiento que se lleva a cabo cada dos meses en este Municipio para la entrega de ‘Prospera’, de tal forma que los receptores de este subsidio gubernamental ya deben de estar familiarizados con el procedimiento.</w:t>
      </w:r>
      <w:r w:rsidRPr="00F05EE8">
        <w:rPr>
          <w:rFonts w:ascii="Helvetica" w:hAnsi="Helvetica" w:cs="Helvetica"/>
          <w:color w:val="141823"/>
          <w:sz w:val="28"/>
          <w:szCs w:val="28"/>
          <w:shd w:val="clear" w:color="auto" w:fill="FFFFFF"/>
        </w:rPr>
        <w:br/>
      </w:r>
      <w:r w:rsidRPr="00F05EE8">
        <w:rPr>
          <w:rStyle w:val="textexposedshow"/>
          <w:rFonts w:ascii="Helvetica" w:hAnsi="Helvetica" w:cs="Helvetica"/>
          <w:color w:val="141823"/>
          <w:sz w:val="28"/>
          <w:szCs w:val="28"/>
          <w:shd w:val="clear" w:color="auto" w:fill="FFFFFF"/>
        </w:rPr>
        <w:t>El 9 de junio los beneficiarios de ‘Prospera’ que viven en Batopilas, Benito Juárez, 18 de Marzo y Finisterre; Nueva Trinidad, La Nueva Trinidad, Providencia del Norte y San Elías del Palmo deberán presentarse en Finisterre.</w:t>
      </w:r>
      <w:r>
        <w:rPr>
          <w:rFonts w:ascii="Helvetica" w:hAnsi="Helvetica" w:cs="Helvetica"/>
          <w:color w:val="141823"/>
          <w:sz w:val="28"/>
          <w:szCs w:val="28"/>
          <w:shd w:val="clear" w:color="auto" w:fill="FFFFFF"/>
        </w:rPr>
        <w:t xml:space="preserve"> </w:t>
      </w:r>
      <w:r w:rsidRPr="00F05EE8">
        <w:rPr>
          <w:rStyle w:val="textexposedshow"/>
          <w:rFonts w:ascii="Helvetica" w:hAnsi="Helvetica" w:cs="Helvetica"/>
          <w:color w:val="141823"/>
          <w:sz w:val="28"/>
          <w:szCs w:val="28"/>
          <w:shd w:val="clear" w:color="auto" w:fill="FFFFFF"/>
        </w:rPr>
        <w:t xml:space="preserve">El 10 de junio es el turno de los receptores de Coruña, El Chaparro, Florencia, </w:t>
      </w:r>
      <w:r>
        <w:rPr>
          <w:rStyle w:val="textexposedshow"/>
          <w:rFonts w:ascii="Helvetica" w:hAnsi="Helvetica" w:cs="Helvetica"/>
          <w:color w:val="141823"/>
          <w:sz w:val="28"/>
          <w:szCs w:val="28"/>
          <w:shd w:val="clear" w:color="auto" w:fill="FFFFFF"/>
        </w:rPr>
        <w:t xml:space="preserve">Lequeitio, Las Mercedes, Saloña </w:t>
      </w:r>
      <w:r w:rsidRPr="00F05EE8">
        <w:rPr>
          <w:rStyle w:val="textexposedshow"/>
          <w:rFonts w:ascii="Helvetica" w:hAnsi="Helvetica" w:cs="Helvetica"/>
          <w:color w:val="141823"/>
          <w:sz w:val="28"/>
          <w:szCs w:val="28"/>
          <w:shd w:val="clear" w:color="auto" w:fill="FFFFFF"/>
        </w:rPr>
        <w:t>Tres Norias, Saloña, La Virgen, Yucatán, La Manada, Lequeitio-Víctor Handal, Benito Valenzuela, Benjamín Perales, Ramón Marrufo y Noria de Ramón Marrufo.</w:t>
      </w:r>
      <w:r w:rsidRPr="00F05EE8">
        <w:rPr>
          <w:rStyle w:val="apple-converted-space"/>
          <w:rFonts w:ascii="Helvetica" w:hAnsi="Helvetica" w:cs="Helvetica"/>
          <w:color w:val="141823"/>
          <w:sz w:val="28"/>
          <w:szCs w:val="28"/>
          <w:shd w:val="clear" w:color="auto" w:fill="FFFFFF"/>
        </w:rPr>
        <w:t> </w:t>
      </w:r>
      <w:r>
        <w:rPr>
          <w:rFonts w:ascii="Helvetica" w:hAnsi="Helvetica" w:cs="Helvetica"/>
          <w:color w:val="141823"/>
          <w:sz w:val="28"/>
          <w:szCs w:val="28"/>
          <w:shd w:val="clear" w:color="auto" w:fill="FFFFFF"/>
        </w:rPr>
        <w:t xml:space="preserve"> </w:t>
      </w:r>
      <w:r w:rsidRPr="00F05EE8">
        <w:rPr>
          <w:rStyle w:val="textexposedshow"/>
          <w:rFonts w:ascii="Helvetica" w:hAnsi="Helvetica" w:cs="Helvetica"/>
          <w:color w:val="141823"/>
          <w:sz w:val="28"/>
          <w:szCs w:val="28"/>
          <w:shd w:val="clear" w:color="auto" w:fill="FFFFFF"/>
        </w:rPr>
        <w:t>Mata Martínez añade que a partir del 11 y hasta el 17 de junio ‘Prospera’ empezará a ser distribuido en esta ciudad, en las instalaciones del Gimnasio Municipal, y se empezará con Alamito, Francisco I. Madero-Banco de Londres, Buenavista de Arriba, Colón, La Florida, Hidalgo y Nuevo León tendrán que acudir este día 11.</w:t>
      </w:r>
      <w:r w:rsidRPr="00F05EE8">
        <w:rPr>
          <w:rFonts w:ascii="Helvetica" w:hAnsi="Helvetica" w:cs="Helvetica"/>
          <w:color w:val="141823"/>
          <w:sz w:val="28"/>
          <w:szCs w:val="28"/>
          <w:shd w:val="clear" w:color="auto" w:fill="FFFFFF"/>
        </w:rPr>
        <w:br/>
      </w:r>
      <w:r w:rsidRPr="00F05EE8">
        <w:rPr>
          <w:rStyle w:val="textexposedshow"/>
          <w:rFonts w:ascii="Helvetica" w:hAnsi="Helvetica" w:cs="Helvetica"/>
          <w:color w:val="141823"/>
          <w:sz w:val="28"/>
          <w:szCs w:val="28"/>
          <w:shd w:val="clear" w:color="auto" w:fill="FFFFFF"/>
        </w:rPr>
        <w:t>A partir del 12, corresponderá a Jaboncillo, El Porvenir, San Agustín de Ulúa, San Esteban de Egipto, San Juan de Ulúa, Santa María, Seis de Octubre, Virginias, La Noria, Buenavista, Los Cuates, La Libertad, Caseta Veintinueve más Setecientos y Canal del Sacramento.</w:t>
      </w:r>
      <w:r>
        <w:rPr>
          <w:rFonts w:ascii="Helvetica" w:hAnsi="Helvetica" w:cs="Helvetica"/>
          <w:color w:val="141823"/>
          <w:sz w:val="28"/>
          <w:szCs w:val="28"/>
          <w:shd w:val="clear" w:color="auto" w:fill="FFFFFF"/>
        </w:rPr>
        <w:t xml:space="preserve"> </w:t>
      </w:r>
      <w:r w:rsidRPr="00F05EE8">
        <w:rPr>
          <w:rStyle w:val="textexposedshow"/>
          <w:rFonts w:ascii="Helvetica" w:hAnsi="Helvetica" w:cs="Helvetica"/>
          <w:color w:val="141823"/>
          <w:sz w:val="28"/>
          <w:szCs w:val="28"/>
          <w:shd w:val="clear" w:color="auto" w:fill="FFFFFF"/>
        </w:rPr>
        <w:t>Agrega que desde el 12 al 1</w:t>
      </w:r>
      <w:r>
        <w:rPr>
          <w:rStyle w:val="textexposedshow"/>
          <w:rFonts w:ascii="Helvetica" w:hAnsi="Helvetica" w:cs="Helvetica"/>
          <w:color w:val="141823"/>
          <w:sz w:val="28"/>
          <w:szCs w:val="28"/>
          <w:shd w:val="clear" w:color="auto" w:fill="FFFFFF"/>
        </w:rPr>
        <w:t xml:space="preserve">7 de este mes podrán acudir los </w:t>
      </w:r>
      <w:r w:rsidRPr="00F05EE8">
        <w:rPr>
          <w:rStyle w:val="textexposedshow"/>
          <w:rFonts w:ascii="Helvetica" w:hAnsi="Helvetica" w:cs="Helvetica"/>
          <w:color w:val="141823"/>
          <w:sz w:val="28"/>
          <w:szCs w:val="28"/>
          <w:shd w:val="clear" w:color="auto" w:fill="FFFFFF"/>
        </w:rPr>
        <w:t>residentes en Francisco I. Madero-Chávez al Gimnasio Municipal.</w:t>
      </w:r>
      <w:r>
        <w:rPr>
          <w:rFonts w:ascii="Helvetica" w:hAnsi="Helvetica" w:cs="Helvetica"/>
          <w:color w:val="141823"/>
          <w:sz w:val="28"/>
          <w:szCs w:val="28"/>
          <w:shd w:val="clear" w:color="auto" w:fill="FFFFFF"/>
        </w:rPr>
        <w:t xml:space="preserve"> </w:t>
      </w:r>
      <w:r w:rsidRPr="00F05EE8">
        <w:rPr>
          <w:rStyle w:val="textexposedshow"/>
          <w:rFonts w:ascii="Helvetica" w:hAnsi="Helvetica" w:cs="Helvetica"/>
          <w:color w:val="141823"/>
          <w:sz w:val="28"/>
          <w:szCs w:val="28"/>
          <w:shd w:val="clear" w:color="auto" w:fill="FFFFFF"/>
        </w:rPr>
        <w:t>El 16 de junio, el personal de la Sedesol irá a El Cántabro, en donde entregará ese apoyo a gente de San José de la Niña, El Encanto y El Cántabro-Progreso.</w:t>
      </w:r>
      <w:r>
        <w:rPr>
          <w:rFonts w:ascii="Helvetica" w:hAnsi="Helvetica" w:cs="Helvetica"/>
          <w:color w:val="141823"/>
          <w:sz w:val="28"/>
          <w:szCs w:val="28"/>
          <w:shd w:val="clear" w:color="auto" w:fill="FFFFFF"/>
        </w:rPr>
        <w:t xml:space="preserve"> </w:t>
      </w:r>
      <w:r w:rsidRPr="00F05EE8">
        <w:rPr>
          <w:rStyle w:val="textexposedshow"/>
          <w:rFonts w:ascii="Helvetica" w:hAnsi="Helvetica" w:cs="Helvetica"/>
          <w:color w:val="141823"/>
          <w:sz w:val="28"/>
          <w:szCs w:val="28"/>
          <w:shd w:val="clear" w:color="auto" w:fill="FFFFFF"/>
        </w:rPr>
        <w:t>Cualquier duda o aclaración podrá ser d</w:t>
      </w:r>
      <w:r>
        <w:rPr>
          <w:rStyle w:val="textexposedshow"/>
          <w:rFonts w:ascii="Helvetica" w:hAnsi="Helvetica" w:cs="Helvetica"/>
          <w:color w:val="141823"/>
          <w:sz w:val="28"/>
          <w:szCs w:val="28"/>
          <w:shd w:val="clear" w:color="auto" w:fill="FFFFFF"/>
        </w:rPr>
        <w:t xml:space="preserve">espejada acudiendo a la </w:t>
      </w:r>
      <w:r w:rsidRPr="00F05EE8">
        <w:rPr>
          <w:rStyle w:val="textexposedshow"/>
          <w:rFonts w:ascii="Helvetica" w:hAnsi="Helvetica" w:cs="Helvetica"/>
          <w:color w:val="141823"/>
          <w:sz w:val="28"/>
          <w:szCs w:val="28"/>
          <w:shd w:val="clear" w:color="auto" w:fill="FFFFFF"/>
        </w:rPr>
        <w:t>oficina de la Dirección de Desarrollo Social del edificio de la alcaldía en horas hábiles.</w:t>
      </w:r>
    </w:p>
    <w:p w:rsidR="00F05EE8" w:rsidRDefault="00F05EE8" w:rsidP="00F05EE8">
      <w:pPr>
        <w:jc w:val="both"/>
        <w:rPr>
          <w:rStyle w:val="textexposedshow"/>
          <w:rFonts w:ascii="Helvetica" w:hAnsi="Helvetica" w:cs="Helvetica"/>
          <w:color w:val="141823"/>
          <w:sz w:val="28"/>
          <w:szCs w:val="28"/>
          <w:shd w:val="clear" w:color="auto" w:fill="FFFFFF"/>
        </w:rPr>
      </w:pPr>
    </w:p>
    <w:p w:rsidR="00F05EE8" w:rsidRDefault="00F05EE8" w:rsidP="00F05EE8">
      <w:pPr>
        <w:jc w:val="both"/>
        <w:rPr>
          <w:rStyle w:val="textexposedshow"/>
          <w:rFonts w:ascii="Helvetica" w:hAnsi="Helvetica" w:cs="Helvetica"/>
          <w:color w:val="141823"/>
          <w:sz w:val="28"/>
          <w:szCs w:val="28"/>
          <w:shd w:val="clear" w:color="auto" w:fill="FFFFFF"/>
        </w:rPr>
      </w:pPr>
    </w:p>
    <w:p w:rsidR="00F05EE8" w:rsidRDefault="00F05EE8" w:rsidP="00F05EE8">
      <w:pPr>
        <w:jc w:val="both"/>
        <w:rPr>
          <w:rStyle w:val="textexposedshow"/>
          <w:rFonts w:ascii="Helvetica" w:hAnsi="Helvetica" w:cs="Helvetica"/>
          <w:color w:val="141823"/>
          <w:sz w:val="28"/>
          <w:szCs w:val="28"/>
          <w:shd w:val="clear" w:color="auto" w:fill="FFFFFF"/>
        </w:rPr>
      </w:pPr>
    </w:p>
    <w:p w:rsidR="00F05EE8" w:rsidRDefault="00F05EE8" w:rsidP="00F05EE8">
      <w:pPr>
        <w:jc w:val="both"/>
        <w:rPr>
          <w:rStyle w:val="textexposedshow"/>
          <w:rFonts w:ascii="Helvetica" w:hAnsi="Helvetica" w:cs="Helvetica"/>
          <w:color w:val="141823"/>
          <w:sz w:val="28"/>
          <w:szCs w:val="28"/>
          <w:shd w:val="clear" w:color="auto" w:fill="FFFFFF"/>
        </w:rPr>
      </w:pPr>
    </w:p>
    <w:p w:rsidR="00F05EE8" w:rsidRDefault="00F05EE8" w:rsidP="00F05EE8">
      <w:pPr>
        <w:jc w:val="both"/>
        <w:rPr>
          <w:rStyle w:val="textexposedshow"/>
          <w:rFonts w:ascii="Helvetica" w:hAnsi="Helvetica" w:cs="Helvetica"/>
          <w:color w:val="141823"/>
          <w:sz w:val="28"/>
          <w:szCs w:val="28"/>
          <w:shd w:val="clear" w:color="auto" w:fill="FFFFFF"/>
        </w:rPr>
      </w:pPr>
    </w:p>
    <w:p w:rsidR="00F05EE8" w:rsidRDefault="00F05EE8" w:rsidP="00F05EE8">
      <w:pPr>
        <w:jc w:val="both"/>
        <w:rPr>
          <w:rStyle w:val="textexposedshow"/>
          <w:rFonts w:ascii="Helvetica" w:hAnsi="Helvetica" w:cs="Helvetica"/>
          <w:color w:val="141823"/>
          <w:sz w:val="28"/>
          <w:szCs w:val="28"/>
          <w:shd w:val="clear" w:color="auto" w:fill="FFFFFF"/>
        </w:rPr>
      </w:pPr>
    </w:p>
    <w:p w:rsidR="00F05EE8" w:rsidRDefault="00F05EE8" w:rsidP="00F05EE8">
      <w:pPr>
        <w:jc w:val="both"/>
        <w:rPr>
          <w:rStyle w:val="textexposedshow"/>
          <w:rFonts w:ascii="Helvetica" w:hAnsi="Helvetica" w:cs="Helvetica"/>
          <w:color w:val="141823"/>
          <w:sz w:val="28"/>
          <w:szCs w:val="28"/>
          <w:shd w:val="clear" w:color="auto" w:fill="FFFFFF"/>
        </w:rPr>
      </w:pPr>
    </w:p>
    <w:p w:rsidR="00F05EE8" w:rsidRDefault="00F05EE8" w:rsidP="00F05EE8">
      <w:pPr>
        <w:jc w:val="both"/>
        <w:rPr>
          <w:rFonts w:ascii="Helvetica" w:hAnsi="Helvetica" w:cs="Helvetica"/>
          <w:color w:val="141823"/>
          <w:sz w:val="21"/>
          <w:szCs w:val="21"/>
          <w:shd w:val="clear" w:color="auto" w:fill="FFFFFF"/>
        </w:rPr>
      </w:pPr>
    </w:p>
    <w:p w:rsidR="00F05EE8" w:rsidRDefault="00F05EE8" w:rsidP="00F05EE8">
      <w:pPr>
        <w:jc w:val="center"/>
        <w:rPr>
          <w:rFonts w:ascii="Helvetica" w:hAnsi="Helvetica" w:cs="Helvetica"/>
          <w:b/>
          <w:color w:val="141823"/>
          <w:sz w:val="28"/>
          <w:szCs w:val="28"/>
          <w:shd w:val="clear" w:color="auto" w:fill="FFFFFF"/>
        </w:rPr>
      </w:pPr>
      <w:r w:rsidRPr="00F05EE8">
        <w:rPr>
          <w:rFonts w:ascii="Helvetica" w:hAnsi="Helvetica" w:cs="Helvetica"/>
          <w:b/>
          <w:color w:val="141823"/>
          <w:sz w:val="28"/>
          <w:szCs w:val="28"/>
          <w:shd w:val="clear" w:color="auto" w:fill="FFFFFF"/>
        </w:rPr>
        <w:t>FIRMA AYUNTAMIENTO ACUERDO CON SECRETARÍA DE LAS MUJERES DE COAHUILA</w:t>
      </w:r>
      <w:r>
        <w:rPr>
          <w:rFonts w:ascii="Helvetica" w:hAnsi="Helvetica" w:cs="Helvetica"/>
          <w:b/>
          <w:color w:val="141823"/>
          <w:sz w:val="28"/>
          <w:szCs w:val="28"/>
          <w:shd w:val="clear" w:color="auto" w:fill="FFFFFF"/>
        </w:rPr>
        <w:t>.</w:t>
      </w:r>
    </w:p>
    <w:p w:rsidR="00F05EE8" w:rsidRDefault="00F05EE8" w:rsidP="00F05EE8">
      <w:pPr>
        <w:jc w:val="center"/>
        <w:rPr>
          <w:b/>
          <w:sz w:val="28"/>
          <w:szCs w:val="28"/>
        </w:rPr>
      </w:pPr>
      <w:r>
        <w:rPr>
          <w:noProof/>
          <w:lang w:eastAsia="es-MX"/>
        </w:rPr>
        <w:drawing>
          <wp:inline distT="0" distB="0" distL="0" distR="0">
            <wp:extent cx="5605153" cy="3681350"/>
            <wp:effectExtent l="0" t="0" r="0" b="0"/>
            <wp:docPr id="6" name="Imagen 6" descr="https://scontent-lax1-1.xx.fbcdn.net/hphotos-xat1/v/t1.0-9/11096718_709649579164378_2739776306146895121_n.jpg?oh=fa63c9522d98f170f79156ff913ed6ba&amp;oe=562EA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lax1-1.xx.fbcdn.net/hphotos-xat1/v/t1.0-9/11096718_709649579164378_2739776306146895121_n.jpg?oh=fa63c9522d98f170f79156ff913ed6ba&amp;oe=562EAE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85932"/>
                    </a:xfrm>
                    <a:prstGeom prst="rect">
                      <a:avLst/>
                    </a:prstGeom>
                    <a:noFill/>
                    <a:ln>
                      <a:noFill/>
                    </a:ln>
                  </pic:spPr>
                </pic:pic>
              </a:graphicData>
            </a:graphic>
          </wp:inline>
        </w:drawing>
      </w:r>
    </w:p>
    <w:p w:rsidR="00F05EE8" w:rsidRDefault="00F05EE8" w:rsidP="00F05EE8">
      <w:pPr>
        <w:jc w:val="both"/>
        <w:rPr>
          <w:rFonts w:ascii="Helvetica" w:hAnsi="Helvetica" w:cs="Helvetica"/>
          <w:color w:val="141823"/>
          <w:sz w:val="28"/>
          <w:szCs w:val="28"/>
          <w:shd w:val="clear" w:color="auto" w:fill="FFFFFF"/>
        </w:rPr>
      </w:pPr>
      <w:r w:rsidRPr="00F05EE8">
        <w:rPr>
          <w:rFonts w:ascii="Helvetica" w:hAnsi="Helvetica" w:cs="Helvetica"/>
          <w:color w:val="141823"/>
          <w:sz w:val="28"/>
          <w:szCs w:val="28"/>
          <w:shd w:val="clear" w:color="auto" w:fill="FFFFFF"/>
        </w:rPr>
        <w:t>Francisco I. Madero, Coahuila.- El Ayuntamiento firmó a través del alcalde un convenio interinstitucional con la Secretaría de las Mujeres para mejorar de forma integral las condiciones de este sector de la población, el cual ya se tradujo en la apertura en esta ciudad de un módulo de orientación jurídica y sicológica.</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El presidente municipal David Flores Lavenant y Luz Elena Guadalupe Morales Núñez rubricaron a las 11 de la mañana ese convenio ante la presencia de la presidenta del DIF municipal, Bibí Delgado de Flores, miembros de Cabildo, funcionarios e invitados especiales.</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Al ser el primero en hacer uso de la palabra, el alcalde destacó que la administración estatal encabezada por el gobernador Rubén Moreira Valdez trabaja en forma constante para ubicar a la mujer en su justa dimensión en nuestra sociedad, por lo que agradeció a la secretaria de las Mujeres, Luz Elena Guadalupe Morales Núñez, la firma de este convenio interinstitucional.</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Señaló el munícipe que aunque el módulo de orientación y ayuda jurídico-sicológica atendido por dos profesionistas en su respectiva área tiene un mes de estar en funciones, por razones de todos conocidas es hasta hoy que se anuncia de manera formal su entrada en funciones.</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Al abordar varios temas durante su participación, Flores Lavenant habló del proceso electoral efectuado el 7 de junio, del que resaltó, se caracterizó por la tranquilidad, a la vez que sostuvo que durante el mismo la ciudadanía expresó claramente sus preferencias por el Tricolor a nivel nacional.</w:t>
      </w:r>
      <w:r w:rsidR="00C60397">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Agregó por otro lado que nuestro país ya no depende enteramente de los ingresos petroleros, y puntualizó que para Coahuila y para el país se avecinan buenos tiempos con las reformas al sector energético, al poder materializarse la explotación del gas ‘shale’ y otros combustibles.</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Anunció la inminente apertura de nuevas empresas en esta ciudad, que generarán centenares de nuevos puestos de trabajo.</w:t>
      </w:r>
      <w:r w:rsidRPr="00F05EE8">
        <w:rPr>
          <w:rFonts w:ascii="Helvetica" w:hAnsi="Helvetica" w:cs="Helvetica"/>
          <w:color w:val="141823"/>
          <w:sz w:val="28"/>
          <w:szCs w:val="28"/>
        </w:rPr>
        <w:br/>
      </w:r>
      <w:r w:rsidRPr="00F05EE8">
        <w:rPr>
          <w:rFonts w:ascii="Helvetica" w:hAnsi="Helvetica" w:cs="Helvetica"/>
          <w:color w:val="141823"/>
          <w:sz w:val="28"/>
          <w:szCs w:val="28"/>
          <w:shd w:val="clear" w:color="auto" w:fill="FFFFFF"/>
        </w:rPr>
        <w:t>Por su parte, la secretaria de las mujeres de Coahuila reconoció en su intervención el trabajo realizado por Delgado de Flores al frente del DIF Municipal y de su esposo, así como de la titular de la Instancia Municipal de la Mujer, Lourdes Ibarra Mauricio, para dotar de un módulo en el que se atiendan los casos de violencia en beneficio de la población.</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La dependencia que encabezo trabaja arduamente para que las mujeres no sufran discriminación y tengan igualdad de oportunidades en los distintos ámbitos de la vida, destacó la funcionaria estatal.</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Exhortó a los funcionarios públicos a desempeñar sus funciones con perspectiva de género, en las que atiendan necesidades o problemas que afectan a las féminas.</w:t>
      </w:r>
      <w:r w:rsidR="00C60397">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‘En Obras Públicas, por ejemplo, se podría hacer mucho para dotar a los sanitarios públicos de espacios en los que hombres y mujeres puedan cambiar de pañal a sus hijos‘, ello como una forma de acabar con estereotipos, como el de pensar de la responsabilidad de cuidar a los niños es sólo de la mujer’.</w:t>
      </w:r>
      <w:r>
        <w:rPr>
          <w:rFonts w:ascii="Helvetica" w:hAnsi="Helvetica" w:cs="Helvetica"/>
          <w:color w:val="141823"/>
          <w:sz w:val="28"/>
          <w:szCs w:val="28"/>
        </w:rPr>
        <w:t xml:space="preserve"> </w:t>
      </w:r>
      <w:r w:rsidRPr="00F05EE8">
        <w:rPr>
          <w:rFonts w:ascii="Helvetica" w:hAnsi="Helvetica" w:cs="Helvetica"/>
          <w:color w:val="141823"/>
          <w:sz w:val="28"/>
          <w:szCs w:val="28"/>
          <w:shd w:val="clear" w:color="auto" w:fill="FFFFFF"/>
        </w:rPr>
        <w:t>El presídium del evento estuvo conformado por el alcalde, su esposa, la secretaria de las Mujeres; el secretario del Ayuntamiento, Francisco Pedroza; la directora de la Instancia de la Mujer, Lourdes Ibarra Mauricio, y la coordinadora de la Secretaría de las Mujeres en La Laguna, Lorena Torres Zamora.</w:t>
      </w:r>
    </w:p>
    <w:p w:rsidR="00C60397" w:rsidRDefault="00C60397" w:rsidP="00F05EE8">
      <w:pPr>
        <w:jc w:val="both"/>
        <w:rPr>
          <w:rFonts w:ascii="Helvetica" w:hAnsi="Helvetica" w:cs="Helvetica"/>
          <w:color w:val="141823"/>
          <w:sz w:val="28"/>
          <w:szCs w:val="28"/>
          <w:shd w:val="clear" w:color="auto" w:fill="FFFFFF"/>
        </w:rPr>
      </w:pPr>
    </w:p>
    <w:p w:rsidR="00C60397" w:rsidRDefault="00C60397" w:rsidP="00C60397">
      <w:pPr>
        <w:jc w:val="center"/>
        <w:rPr>
          <w:rFonts w:ascii="Helvetica" w:hAnsi="Helvetica" w:cs="Helvetica"/>
          <w:b/>
          <w:color w:val="141823"/>
          <w:sz w:val="28"/>
          <w:szCs w:val="28"/>
          <w:shd w:val="clear" w:color="auto" w:fill="FFFFFF"/>
        </w:rPr>
      </w:pPr>
      <w:r w:rsidRPr="00C60397">
        <w:rPr>
          <w:rFonts w:ascii="Helvetica" w:hAnsi="Helvetica" w:cs="Helvetica"/>
          <w:b/>
          <w:color w:val="141823"/>
          <w:sz w:val="28"/>
          <w:szCs w:val="28"/>
          <w:shd w:val="clear" w:color="auto" w:fill="FFFFFF"/>
        </w:rPr>
        <w:t>OFRECEN A MADERENSES 100 PUESTOS DE TRABAJO</w:t>
      </w:r>
    </w:p>
    <w:p w:rsidR="00C60397" w:rsidRDefault="00C60397" w:rsidP="00C60397">
      <w:pPr>
        <w:jc w:val="center"/>
        <w:rPr>
          <w:b/>
          <w:sz w:val="28"/>
          <w:szCs w:val="28"/>
        </w:rPr>
      </w:pPr>
      <w:r>
        <w:rPr>
          <w:noProof/>
          <w:lang w:eastAsia="es-MX"/>
        </w:rPr>
        <w:drawing>
          <wp:inline distT="0" distB="0" distL="0" distR="0">
            <wp:extent cx="4429496" cy="2531141"/>
            <wp:effectExtent l="0" t="0" r="9525" b="2540"/>
            <wp:docPr id="7" name="Imagen 7" descr="https://scontent-lax1-1.xx.fbcdn.net/hphotos-xat1/v/t1.0-9/11391687_709967579132578_8220209492442071436_n.jpg?oh=28d63a4148cbbb85753d506cd8bda13c&amp;oe=5633C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lax1-1.xx.fbcdn.net/hphotos-xat1/v/t1.0-9/11391687_709967579132578_8220209492442071436_n.jpg?oh=28d63a4148cbbb85753d506cd8bda13c&amp;oe=5633CB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1030" cy="2537732"/>
                    </a:xfrm>
                    <a:prstGeom prst="rect">
                      <a:avLst/>
                    </a:prstGeom>
                    <a:noFill/>
                    <a:ln>
                      <a:noFill/>
                    </a:ln>
                  </pic:spPr>
                </pic:pic>
              </a:graphicData>
            </a:graphic>
          </wp:inline>
        </w:drawing>
      </w:r>
    </w:p>
    <w:p w:rsidR="00C60397" w:rsidRDefault="00C60397" w:rsidP="00C60397">
      <w:pPr>
        <w:tabs>
          <w:tab w:val="left" w:pos="898"/>
        </w:tabs>
        <w:jc w:val="both"/>
        <w:rPr>
          <w:sz w:val="28"/>
          <w:szCs w:val="28"/>
        </w:rPr>
      </w:pPr>
      <w:r>
        <w:rPr>
          <w:sz w:val="28"/>
          <w:szCs w:val="28"/>
        </w:rPr>
        <w:tab/>
      </w:r>
      <w:r w:rsidRPr="00C60397">
        <w:rPr>
          <w:rFonts w:ascii="Helvetica" w:hAnsi="Helvetica" w:cs="Helvetica"/>
          <w:color w:val="141823"/>
          <w:sz w:val="28"/>
          <w:szCs w:val="28"/>
          <w:shd w:val="clear" w:color="auto" w:fill="FFFFFF"/>
        </w:rPr>
        <w:t>Francisco I. Madero, Coahuila.- Una oportunidad de empleo ofrece la empresa torreonense ‘Takata’ a cien hombres y mujeres de este Municipio, a quienes de entrada se compromete a pagarles mil pesos semanales.</w:t>
      </w:r>
      <w:r>
        <w:rPr>
          <w:rFonts w:ascii="Helvetica" w:hAnsi="Helvetica" w:cs="Helvetica"/>
          <w:color w:val="141823"/>
          <w:sz w:val="28"/>
          <w:szCs w:val="28"/>
        </w:rPr>
        <w:t xml:space="preserve"> </w:t>
      </w:r>
      <w:r w:rsidRPr="00C60397">
        <w:rPr>
          <w:rFonts w:ascii="Helvetica" w:hAnsi="Helvetica" w:cs="Helvetica"/>
          <w:color w:val="141823"/>
          <w:sz w:val="28"/>
          <w:szCs w:val="28"/>
          <w:shd w:val="clear" w:color="auto" w:fill="FFFFFF"/>
        </w:rPr>
        <w:t>La compañía nos ha solicitado que la apoyemos para lanzar esta convocatoria a las personas interesadas, explica el director de Fomento Económico, Cu</w:t>
      </w:r>
      <w:r w:rsidRPr="00C60397">
        <w:rPr>
          <w:rStyle w:val="textexposedshow"/>
          <w:rFonts w:ascii="Helvetica" w:hAnsi="Helvetica" w:cs="Helvetica"/>
          <w:color w:val="141823"/>
          <w:sz w:val="28"/>
          <w:szCs w:val="28"/>
          <w:shd w:val="clear" w:color="auto" w:fill="FFFFFF"/>
        </w:rPr>
        <w:t>auhtémoc López Cháirez.</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El funcionario agrega que los interesados deberán presentase a las 9 de la mañana en la dependencia que encabeza, que se localiza en esta ciudad en el segundo piso del Edificio Madero, este viernes 12 de junio.</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El llamado va dirigido específicamente a los hombres y mujeres de entre 18 y 45 años, que tengan dentro de su escolaridad haber concluido la educación secundaria, disponibilidad de horario y que no tengan en su cuerpo tatuajes.</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Además de los mil pesos por semana que se ofrecen, Takata, cuyas instalaciones se encuentran en Torreón, en cumplimiento a la Ley Federal del Trabajo, también se compromete a hacer extensivas en forma automática las prestaciones ésta contempla.</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Es importante que las personas interesadas en obtener un empleo, acudan este viernes a la oficina de Fomento Económico, en donde existen grandes posibilidades de que obtengan un trabajo.</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López Cháirez destacó que como parte de la política laboral del Ayuntamiento que encabeza el alcalde David Flores Lavenant, se gestionan constantemente nuevas y mejores fuentes de empleo para los habitantes de este Municipio.</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Destacó que en el ejido Florida pronto iniciará operaciones una maquiladora y que sucursales de importantes cadenas de negocios abrirán también sus puertas en esta ciudad, lo que vendrá a incrementar la oferta de empleo, y en consecuencia muchas personas tendrán la oportunidad de emplearse.</w:t>
      </w:r>
    </w:p>
    <w:p w:rsidR="00C60397" w:rsidRDefault="00C60397" w:rsidP="00C60397">
      <w:pPr>
        <w:rPr>
          <w:sz w:val="28"/>
          <w:szCs w:val="28"/>
        </w:rPr>
      </w:pPr>
    </w:p>
    <w:p w:rsidR="00C60397" w:rsidRDefault="00C60397" w:rsidP="00C60397">
      <w:pPr>
        <w:jc w:val="center"/>
        <w:rPr>
          <w:rFonts w:ascii="Helvetica" w:hAnsi="Helvetica" w:cs="Helvetica"/>
          <w:b/>
          <w:color w:val="141823"/>
          <w:sz w:val="28"/>
          <w:szCs w:val="28"/>
          <w:shd w:val="clear" w:color="auto" w:fill="FFFFFF"/>
        </w:rPr>
      </w:pPr>
      <w:r w:rsidRPr="00C60397">
        <w:rPr>
          <w:rFonts w:ascii="Helvetica" w:hAnsi="Helvetica" w:cs="Helvetica"/>
          <w:b/>
          <w:color w:val="141823"/>
          <w:sz w:val="28"/>
          <w:szCs w:val="28"/>
          <w:shd w:val="clear" w:color="auto" w:fill="FFFFFF"/>
        </w:rPr>
        <w:t>EMPIEZA DERRAMA DE DINERO CON ENTREGA DE RECURSOS DE PROSPERA EN ESTA CIUDAD</w:t>
      </w:r>
      <w:r>
        <w:rPr>
          <w:rFonts w:ascii="Helvetica" w:hAnsi="Helvetica" w:cs="Helvetica"/>
          <w:b/>
          <w:color w:val="141823"/>
          <w:sz w:val="28"/>
          <w:szCs w:val="28"/>
          <w:shd w:val="clear" w:color="auto" w:fill="FFFFFF"/>
        </w:rPr>
        <w:t>.</w:t>
      </w:r>
    </w:p>
    <w:p w:rsidR="00C60397" w:rsidRDefault="00C60397" w:rsidP="00C60397">
      <w:pPr>
        <w:jc w:val="center"/>
        <w:rPr>
          <w:b/>
          <w:sz w:val="28"/>
          <w:szCs w:val="28"/>
        </w:rPr>
      </w:pPr>
      <w:r>
        <w:rPr>
          <w:noProof/>
          <w:lang w:eastAsia="es-MX"/>
        </w:rPr>
        <w:drawing>
          <wp:inline distT="0" distB="0" distL="0" distR="0">
            <wp:extent cx="5612130" cy="4212605"/>
            <wp:effectExtent l="0" t="0" r="7620" b="0"/>
            <wp:docPr id="8" name="Imagen 8" descr="https://scontent-lax1-1.xx.fbcdn.net/hphotos-xtf1/v/t1.0-9/11407185_709997412462928_8738179729252461658_n.jpg?oh=ddeed80bf55eb1c78f3ed9abd6fd07ac&amp;oe=561D5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lax1-1.xx.fbcdn.net/hphotos-xtf1/v/t1.0-9/11407185_709997412462928_8738179729252461658_n.jpg?oh=ddeed80bf55eb1c78f3ed9abd6fd07ac&amp;oe=561D5B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12605"/>
                    </a:xfrm>
                    <a:prstGeom prst="rect">
                      <a:avLst/>
                    </a:prstGeom>
                    <a:noFill/>
                    <a:ln>
                      <a:noFill/>
                    </a:ln>
                  </pic:spPr>
                </pic:pic>
              </a:graphicData>
            </a:graphic>
          </wp:inline>
        </w:drawing>
      </w:r>
    </w:p>
    <w:p w:rsidR="00C60397" w:rsidRDefault="00C60397" w:rsidP="00C60397">
      <w:pPr>
        <w:jc w:val="both"/>
        <w:rPr>
          <w:rStyle w:val="textexposedshow"/>
          <w:rFonts w:ascii="Helvetica" w:hAnsi="Helvetica" w:cs="Helvetica"/>
          <w:color w:val="141823"/>
          <w:sz w:val="28"/>
          <w:szCs w:val="28"/>
          <w:shd w:val="clear" w:color="auto" w:fill="FFFFFF"/>
        </w:rPr>
      </w:pPr>
      <w:r w:rsidRPr="00C60397">
        <w:rPr>
          <w:rFonts w:ascii="Helvetica" w:hAnsi="Helvetica" w:cs="Helvetica"/>
          <w:color w:val="141823"/>
          <w:sz w:val="28"/>
          <w:szCs w:val="28"/>
          <w:shd w:val="clear" w:color="auto" w:fill="FFFFFF"/>
        </w:rPr>
        <w:t>Francisco I. Madero, Coahuila.- Desde la mañana de este jueves comenzó la distribución de recursos del programa para el disminución de la pobreza, Prospera, en las instalaciones del Gimnasio Municipal, en donde varios centenares de beneficiarios residentes en 7 ejidos, fueron los primeros en recibirlo.</w:t>
      </w:r>
      <w:r>
        <w:rPr>
          <w:rFonts w:ascii="Helvetica" w:hAnsi="Helvetica" w:cs="Helvetica"/>
          <w:color w:val="141823"/>
          <w:sz w:val="28"/>
          <w:szCs w:val="28"/>
        </w:rPr>
        <w:t xml:space="preserve"> </w:t>
      </w:r>
      <w:r w:rsidRPr="00C60397">
        <w:rPr>
          <w:rFonts w:ascii="Helvetica" w:hAnsi="Helvetica" w:cs="Helvetica"/>
          <w:color w:val="141823"/>
          <w:sz w:val="28"/>
          <w:szCs w:val="28"/>
          <w:shd w:val="clear" w:color="auto" w:fill="FFFFFF"/>
        </w:rPr>
        <w:t>De acuerdo a la información de la Dirección de Desarrollo Social del Municipio, que trabaja en form</w:t>
      </w:r>
      <w:r w:rsidRPr="00C60397">
        <w:rPr>
          <w:rStyle w:val="textexposedshow"/>
          <w:rFonts w:ascii="Helvetica" w:hAnsi="Helvetica" w:cs="Helvetica"/>
          <w:color w:val="141823"/>
          <w:sz w:val="28"/>
          <w:szCs w:val="28"/>
          <w:shd w:val="clear" w:color="auto" w:fill="FFFFFF"/>
        </w:rPr>
        <w:t>a conjunta con la Sedesol federal para la entrega de estos recursos, este jueves fueron receptoras de este subsidio familias que viven en Alamito, Francisco I. Madero-Banco de Londres, Buenavista de Arriba, Colón, La Florida, Hidalgo y Nuevo León.</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A partir del viernes 12 de junio corresponderá a Jaboncillo, Porvenir de Arriba, San Agustín de Ulúa, San Esteban de Egipto, San Juan de Ulúa, Santa María de Arriba, Seis de Octubre-Santo Niño de Arriba, Virginias, La Noria, Buenavista, Los Cuates, La Libertad, La Caseta 29+700 y Canal del Sacramento, a cuyos receptores se pide estar presentes desde las 10 de la mañana.</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Desarrollo Social del Municipio, que apoya con la logística en la sede en la que se hacen llegar esos recursos de Prospera, agrega que los días 15, 16 y 17 de junio será el turno de los receptores de ese apoyo que viven en esta ciudad.</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Asimismo, el día 16 de este mes será el único en el que los beneficiarios de Prospera que viven en El Cántabro, San José de la Niña, El Encanto y El Cántabro-Progreso-El Veintiocho reciban ese recurso.</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Olga Mata Martínez, enlace de este Municipio con programas federales como el señalado, agrega que el 9 y 10 de junio los primeros beneficiarios fueron los que viven en 23 comunidades rurales cercanas a los puntos de distribución ubicados en Finisterre y Lequeitio, y que desde el 11 de ese mes se procedió a hacer lo mismo con 26 más, para un total de 49 comunidades atendidas.</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Se explica que la entrega bimestral de esos fondos federales de ayuda a las familias de bajos recursos que tienen hijos estudiando, se realiza en tres sedes: Finisterre, Lequeitio y el Gimnasio Municipal de esta ciudad.</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Este jueves, primer día en el que se empezó a hacer llegar los fondos de Prospera en esta cabecera municipal, la entrega de realizó en forma ordenada.</w:t>
      </w: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center"/>
        <w:rPr>
          <w:rFonts w:ascii="Helvetica" w:hAnsi="Helvetica" w:cs="Helvetica"/>
          <w:b/>
          <w:color w:val="141823"/>
          <w:sz w:val="28"/>
          <w:szCs w:val="28"/>
          <w:shd w:val="clear" w:color="auto" w:fill="FFFFFF"/>
        </w:rPr>
      </w:pPr>
      <w:r w:rsidRPr="00C60397">
        <w:rPr>
          <w:rFonts w:ascii="Helvetica" w:hAnsi="Helvetica" w:cs="Helvetica"/>
          <w:b/>
          <w:color w:val="141823"/>
          <w:sz w:val="28"/>
          <w:szCs w:val="28"/>
          <w:shd w:val="clear" w:color="auto" w:fill="FFFFFF"/>
        </w:rPr>
        <w:t>OFICIA OBISPO DE TORREÓN MISA ANTE MILES DE MADERENSES</w:t>
      </w:r>
      <w:r>
        <w:rPr>
          <w:rFonts w:ascii="Helvetica" w:hAnsi="Helvetica" w:cs="Helvetica"/>
          <w:b/>
          <w:color w:val="141823"/>
          <w:sz w:val="28"/>
          <w:szCs w:val="28"/>
          <w:shd w:val="clear" w:color="auto" w:fill="FFFFFF"/>
        </w:rPr>
        <w:t>.</w:t>
      </w:r>
    </w:p>
    <w:p w:rsidR="00C60397" w:rsidRDefault="00C60397" w:rsidP="00C60397">
      <w:pPr>
        <w:jc w:val="center"/>
        <w:rPr>
          <w:b/>
          <w:sz w:val="28"/>
          <w:szCs w:val="28"/>
        </w:rPr>
      </w:pPr>
      <w:r>
        <w:rPr>
          <w:noProof/>
          <w:lang w:eastAsia="es-MX"/>
        </w:rPr>
        <w:drawing>
          <wp:inline distT="0" distB="0" distL="0" distR="0">
            <wp:extent cx="5612130" cy="4212605"/>
            <wp:effectExtent l="0" t="0" r="7620" b="0"/>
            <wp:docPr id="9" name="Imagen 9" descr="https://scontent-lax1-1.xx.fbcdn.net/hphotos-xfp1/v/t1.0-9/549358_710497885746214_8167028392104039808_n.jpg?oh=adf927098ed2f6589eb8b2319c51fde5&amp;oe=5619C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lax1-1.xx.fbcdn.net/hphotos-xfp1/v/t1.0-9/549358_710497885746214_8167028392104039808_n.jpg?oh=adf927098ed2f6589eb8b2319c51fde5&amp;oe=5619C27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212605"/>
                    </a:xfrm>
                    <a:prstGeom prst="rect">
                      <a:avLst/>
                    </a:prstGeom>
                    <a:noFill/>
                    <a:ln>
                      <a:noFill/>
                    </a:ln>
                  </pic:spPr>
                </pic:pic>
              </a:graphicData>
            </a:graphic>
          </wp:inline>
        </w:drawing>
      </w:r>
    </w:p>
    <w:p w:rsidR="00C60397" w:rsidRDefault="00C60397" w:rsidP="00C60397">
      <w:pPr>
        <w:jc w:val="both"/>
        <w:rPr>
          <w:rStyle w:val="textexposedshow"/>
          <w:rFonts w:ascii="Helvetica" w:hAnsi="Helvetica" w:cs="Helvetica"/>
          <w:color w:val="141823"/>
          <w:sz w:val="28"/>
          <w:szCs w:val="28"/>
          <w:shd w:val="clear" w:color="auto" w:fill="FFFFFF"/>
        </w:rPr>
      </w:pPr>
      <w:r w:rsidRPr="00C60397">
        <w:rPr>
          <w:rFonts w:ascii="Helvetica" w:hAnsi="Helvetica" w:cs="Helvetica"/>
          <w:color w:val="141823"/>
          <w:sz w:val="28"/>
          <w:szCs w:val="28"/>
          <w:shd w:val="clear" w:color="auto" w:fill="FFFFFF"/>
        </w:rPr>
        <w:t>Francisco I. Madero, Coahuila.- Como parte de los celebraciones por el 120 aniversario de la fundación de la Parroquia del Sagrado Corazón de Jesús de esta cabecera municipal, así como por el próximo 50 aniversario de la ordenación sacerdotal del obispo de Torreón, José Guadalupe Galván Galindo, el prelado realizó una visita pastoral a esta ciudad, evento en el que fue acompañado por el alcalde.</w:t>
      </w:r>
      <w:r>
        <w:rPr>
          <w:rFonts w:ascii="Helvetica" w:hAnsi="Helvetica" w:cs="Helvetica"/>
          <w:color w:val="141823"/>
          <w:sz w:val="28"/>
          <w:szCs w:val="28"/>
        </w:rPr>
        <w:t xml:space="preserve"> </w:t>
      </w:r>
      <w:r w:rsidRPr="00C60397">
        <w:rPr>
          <w:rFonts w:ascii="Helvetica" w:hAnsi="Helvetica" w:cs="Helvetica"/>
          <w:color w:val="141823"/>
          <w:sz w:val="28"/>
          <w:szCs w:val="28"/>
          <w:shd w:val="clear" w:color="auto" w:fill="FFFFFF"/>
        </w:rPr>
        <w:t>El obispo fue recibido a l</w:t>
      </w:r>
      <w:r w:rsidRPr="00C60397">
        <w:rPr>
          <w:rStyle w:val="textexposedshow"/>
          <w:rFonts w:ascii="Helvetica" w:hAnsi="Helvetica" w:cs="Helvetica"/>
          <w:color w:val="141823"/>
          <w:sz w:val="28"/>
          <w:szCs w:val="28"/>
          <w:shd w:val="clear" w:color="auto" w:fill="FFFFFF"/>
        </w:rPr>
        <w:t>as 12 del día en la glorieta ubicada en esta ciudad en el cruce del bulevar Constitución y las calles Hidalgo y Cepeda por el presidente municipal David Flores Lavenant, quien a nombre de los maderenses le dio una cordial bienvenida.</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Galván Galindo por su parte agradeció la recepción al alcalde, junto con el cual encabezó luego un recorrido a pie por varias calles del centro en compañía de varios cientos de fieles católicos, del párroco local Roberto Chávez Casillas y de un grupo de danza.</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A lo largo de varias cuadras el obispo de Torreón recibió el saludo de centenares de católicos y transeúntes que se congregaron a los costados de las calles Madero, Hidalgo y Zaragoza de la zona comercial.</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Luego de varios minutos, el representante de los católicos en la Región Lagunera de Coahuila y el alcalde Flores Lavenant hicieron su arribo a la Iglesia del Sagrado Corazón de Jesús, inmueble religioso que este año cumple 120 años de haber sido fundada.</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Ya en el interior de la parroquia, Galván Galindo ofició en punto de las 12:15 del mediodía una misa ante casi dos mil personas, muchas de las cuales acompañaban a 150 niños y jovencitos que iban a ser confirmados en la fe católica.</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Poco después de celebrar el acto litúrgico ante los católicos congregados en la Iglesia del Sagrado Corazón de Jesús, el obispo invitó a los maderenses a la misa que se realizará el próximo 29 de junio, a las 19:00 horas, en el estadio del Territorio Santos Modelo de Torreón, en donde se festejará el 50 aniversario de su ordenación sacerdotal.</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Con el alcalde David Flores Lavenant como parte de la feligresía que lo escuchaba atentamente, el obispo encabezó de principio a fin la misa, la cual llegó a su fin a las 14:00 horas.</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La Parroquia del Sagrado Corazón de Jesús empezó desde este viernes a celebrar los 120 años de su fundación en esta ciudad, teniendo sus orígenes en el ejido Porvenir de Arriba.</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Desde hace días están instaladas atracciones mecánicas en la Hidalgo, a un costado de ese templo, en donde se realizarán festividades.</w:t>
      </w: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Style w:val="textexposedshow"/>
          <w:rFonts w:ascii="Helvetica" w:hAnsi="Helvetica" w:cs="Helvetica"/>
          <w:color w:val="141823"/>
          <w:sz w:val="28"/>
          <w:szCs w:val="28"/>
          <w:shd w:val="clear" w:color="auto" w:fill="FFFFFF"/>
        </w:rPr>
      </w:pPr>
    </w:p>
    <w:p w:rsidR="00C60397" w:rsidRDefault="00C60397" w:rsidP="00C60397">
      <w:pPr>
        <w:jc w:val="both"/>
        <w:rPr>
          <w:rFonts w:ascii="Helvetica" w:hAnsi="Helvetica" w:cs="Helvetica"/>
          <w:b/>
          <w:color w:val="141823"/>
          <w:sz w:val="28"/>
          <w:szCs w:val="28"/>
          <w:shd w:val="clear" w:color="auto" w:fill="FFFFFF"/>
        </w:rPr>
      </w:pPr>
      <w:r w:rsidRPr="00C60397">
        <w:rPr>
          <w:rFonts w:ascii="Helvetica" w:hAnsi="Helvetica" w:cs="Helvetica"/>
          <w:b/>
          <w:color w:val="141823"/>
          <w:sz w:val="28"/>
          <w:szCs w:val="28"/>
          <w:shd w:val="clear" w:color="auto" w:fill="FFFFFF"/>
        </w:rPr>
        <w:t>INAUGURAN AUTORIDADES MUNICIPALES FARMACIA KLYNS</w:t>
      </w:r>
      <w:r>
        <w:rPr>
          <w:rFonts w:ascii="Helvetica" w:hAnsi="Helvetica" w:cs="Helvetica"/>
          <w:b/>
          <w:color w:val="141823"/>
          <w:sz w:val="28"/>
          <w:szCs w:val="28"/>
          <w:shd w:val="clear" w:color="auto" w:fill="FFFFFF"/>
        </w:rPr>
        <w:t>.</w:t>
      </w:r>
    </w:p>
    <w:p w:rsidR="00C60397" w:rsidRDefault="00C60397" w:rsidP="00C60397">
      <w:pPr>
        <w:jc w:val="both"/>
        <w:rPr>
          <w:b/>
          <w:sz w:val="28"/>
          <w:szCs w:val="28"/>
        </w:rPr>
      </w:pPr>
      <w:r>
        <w:rPr>
          <w:noProof/>
          <w:lang w:eastAsia="es-MX"/>
        </w:rPr>
        <w:drawing>
          <wp:inline distT="0" distB="0" distL="0" distR="0">
            <wp:extent cx="5612130" cy="4216590"/>
            <wp:effectExtent l="0" t="0" r="7620" b="0"/>
            <wp:docPr id="10" name="Imagen 10" descr="https://scontent-lax1-1.xx.fbcdn.net/hphotos-xpt1/v/l/t1.0-9/10389607_710534095742593_3575386450169525320_n.jpg?oh=38995defaf96c711d8673fbd67c2b03a&amp;oe=561D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lax1-1.xx.fbcdn.net/hphotos-xpt1/v/l/t1.0-9/10389607_710534095742593_3575386450169525320_n.jpg?oh=38995defaf96c711d8673fbd67c2b03a&amp;oe=561D45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216590"/>
                    </a:xfrm>
                    <a:prstGeom prst="rect">
                      <a:avLst/>
                    </a:prstGeom>
                    <a:noFill/>
                    <a:ln>
                      <a:noFill/>
                    </a:ln>
                  </pic:spPr>
                </pic:pic>
              </a:graphicData>
            </a:graphic>
          </wp:inline>
        </w:drawing>
      </w:r>
    </w:p>
    <w:p w:rsidR="000F344D" w:rsidRDefault="00C60397" w:rsidP="00C60397">
      <w:pPr>
        <w:jc w:val="both"/>
        <w:rPr>
          <w:rFonts w:ascii="Helvetica" w:hAnsi="Helvetica" w:cs="Helvetica"/>
          <w:color w:val="141823"/>
          <w:sz w:val="28"/>
          <w:szCs w:val="28"/>
          <w:shd w:val="clear" w:color="auto" w:fill="FFFFFF"/>
        </w:rPr>
      </w:pPr>
      <w:r w:rsidRPr="00C60397">
        <w:rPr>
          <w:rFonts w:ascii="Helvetica" w:hAnsi="Helvetica" w:cs="Helvetica"/>
          <w:color w:val="141823"/>
          <w:sz w:val="28"/>
          <w:szCs w:val="28"/>
          <w:shd w:val="clear" w:color="auto" w:fill="FFFFFF"/>
        </w:rPr>
        <w:t>Francisco I. Madero, Coahuila.- Con una inversión de 5 millones de pesos y la creación casi 30 puestos de trabajo directos y 70 más indirectos, este viernes por la mañana autoridades municipales encabezadas por el alcalde inauguraron una farmacia de la empresa farmacéutica Klyns.Acompañados del director general de la empresa Klyns, Guillermo Cantú González, el presidente municipal David Flores Lavenant se mostró satisfecho por</w:t>
      </w:r>
      <w:r w:rsidRPr="00C60397">
        <w:rPr>
          <w:rStyle w:val="apple-converted-space"/>
          <w:rFonts w:ascii="Helvetica" w:hAnsi="Helvetica" w:cs="Helvetica"/>
          <w:color w:val="141823"/>
          <w:sz w:val="28"/>
          <w:szCs w:val="28"/>
          <w:shd w:val="clear" w:color="auto" w:fill="FFFFFF"/>
        </w:rPr>
        <w:t> </w:t>
      </w:r>
      <w:r w:rsidRPr="00C60397">
        <w:rPr>
          <w:rStyle w:val="textexposedshow"/>
          <w:rFonts w:ascii="Helvetica" w:hAnsi="Helvetica" w:cs="Helvetica"/>
          <w:color w:val="141823"/>
          <w:sz w:val="28"/>
          <w:szCs w:val="28"/>
          <w:shd w:val="clear" w:color="auto" w:fill="FFFFFF"/>
        </w:rPr>
        <w:t>la apertura de la farmacia en esta ciudad, en la confluencia de Madero y Juárez, en plena zona comercial.</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También acompañado de miembros del Cabildo y funcionarios municipales, el edil subrayó momentos antes de cortar el listón que ‘Madero se ha convertido en un sitio atractivo para los inversionistas debido al clima de seguridad y a su mano de obra calificada’.</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El munícipe reveló ante varias docenas de transeúntes y ciudadanos reunidos, que hasta el momento se han generado en este Municipio casi 3 mil nuevos puestos de trabajo, adelantando la próxima apertura de sucursales de Coppel, de una maquiladora en Florida y de otros grandes establecimientos.</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Flores Lavenant se refirió a la excelente relación que tiene el Cabildo con la delegación de la Canaco, lo que ha permitido unir esfuerzos para atraer nuevas fuentes de empleo que benefician a los maderenses. Rechazó que exista una subordinación de esta agrupación hacia el Ayuntamiento.</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Agradeció a otras organizaciones, como la CTM, su disponibilidad para que vengan empresas nuevas y se creen puestos de trabajo, lo que a todos beneficia.</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‘Klyns ha invertido en la apertura de esta farmacia 5 millones de pesos, ha generado 25 ó 30 puestos de trabajo, además de que es la primera sucursal que construye fuera de Torreón’, señaló Flores Lavenant.</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Guillermo Cantú González, director general de Klyns, expuso en su mensaje que ‘así como antaño el ferrocarril generaba progreso en las comunidades por las que pasaba, la apertura de una de nuestras sucursales, también va a alentar el crecimiento del comercio y es algo de lo que deben de estar orgullosos los que viven en esta ciudad’.</w:t>
      </w:r>
      <w:r>
        <w:rPr>
          <w:rFonts w:ascii="Helvetica" w:hAnsi="Helvetica" w:cs="Helvetica"/>
          <w:color w:val="141823"/>
          <w:sz w:val="28"/>
          <w:szCs w:val="28"/>
          <w:shd w:val="clear" w:color="auto" w:fill="FFFFFF"/>
        </w:rPr>
        <w:t xml:space="preserve">  </w:t>
      </w:r>
      <w:r w:rsidRPr="00C60397">
        <w:rPr>
          <w:rStyle w:val="textexposedshow"/>
          <w:rFonts w:ascii="Helvetica" w:hAnsi="Helvetica" w:cs="Helvetica"/>
          <w:color w:val="141823"/>
          <w:sz w:val="28"/>
          <w:szCs w:val="28"/>
          <w:shd w:val="clear" w:color="auto" w:fill="FFFFFF"/>
        </w:rPr>
        <w:t>Luego de agradecer al Cabildo las facilidades otorgadas para establecerse en esta cabecera, sostuvo que Klyns es una compañía lagunera que ya cumplió 20 años dedicándose a la comercialización de productos farmacéuticos. ‘Aquí nacimos y aquí vamos a seguir creciendo’.</w:t>
      </w:r>
      <w:r>
        <w:rPr>
          <w:rFonts w:ascii="Helvetica" w:hAnsi="Helvetica" w:cs="Helvetica"/>
          <w:color w:val="141823"/>
          <w:sz w:val="28"/>
          <w:szCs w:val="28"/>
          <w:shd w:val="clear" w:color="auto" w:fill="FFFFFF"/>
        </w:rPr>
        <w:t xml:space="preserve"> </w:t>
      </w:r>
    </w:p>
    <w:p w:rsidR="00C60397" w:rsidRDefault="00C60397" w:rsidP="00C60397">
      <w:pPr>
        <w:jc w:val="both"/>
        <w:rPr>
          <w:rStyle w:val="textexposedshow"/>
          <w:rFonts w:ascii="Helvetica" w:hAnsi="Helvetica" w:cs="Helvetica"/>
          <w:color w:val="141823"/>
          <w:sz w:val="28"/>
          <w:szCs w:val="28"/>
          <w:shd w:val="clear" w:color="auto" w:fill="FFFFFF"/>
        </w:rPr>
      </w:pPr>
      <w:r w:rsidRPr="00C60397">
        <w:rPr>
          <w:rStyle w:val="textexposedshow"/>
          <w:rFonts w:ascii="Helvetica" w:hAnsi="Helvetica" w:cs="Helvetica"/>
          <w:color w:val="141823"/>
          <w:sz w:val="28"/>
          <w:szCs w:val="28"/>
          <w:shd w:val="clear" w:color="auto" w:fill="FFFFFF"/>
        </w:rPr>
        <w:t>Otros invitados a la ceremonia previa a la inauguración fueron Rodolfo Villa, gerente de la sucursal; Selene Quiroz, subgerente; Cuauhtémoc López Cháirez, director de Fomento Económico del Ayuntamiento; el párroco Roberto Chávez Casillas y Modesto Alcalá, coordinador del Copladem.</w:t>
      </w:r>
      <w:r w:rsidRPr="00C60397">
        <w:rPr>
          <w:rFonts w:ascii="Helvetica" w:hAnsi="Helvetica" w:cs="Helvetica"/>
          <w:color w:val="141823"/>
          <w:sz w:val="28"/>
          <w:szCs w:val="28"/>
          <w:shd w:val="clear" w:color="auto" w:fill="FFFFFF"/>
        </w:rPr>
        <w:br/>
      </w:r>
      <w:r w:rsidRPr="00C60397">
        <w:rPr>
          <w:rStyle w:val="textexposedshow"/>
          <w:rFonts w:ascii="Helvetica" w:hAnsi="Helvetica" w:cs="Helvetica"/>
          <w:color w:val="141823"/>
          <w:sz w:val="28"/>
          <w:szCs w:val="28"/>
          <w:shd w:val="clear" w:color="auto" w:fill="FFFFFF"/>
        </w:rPr>
        <w:t>Minutos después, tanto autoridades municipales como directivos y los invitados entraron a la nueva negociación y cortaron el listón, con lo que se puso en marcha de manera formal el funcionamiento de la farmacia Klyns.</w:t>
      </w:r>
    </w:p>
    <w:p w:rsidR="00FF272B" w:rsidRDefault="00FF272B" w:rsidP="00C60397">
      <w:pPr>
        <w:jc w:val="both"/>
        <w:rPr>
          <w:rStyle w:val="textexposedshow"/>
          <w:rFonts w:ascii="Helvetica" w:hAnsi="Helvetica" w:cs="Helvetica"/>
          <w:color w:val="141823"/>
          <w:sz w:val="28"/>
          <w:szCs w:val="28"/>
          <w:shd w:val="clear" w:color="auto" w:fill="FFFFFF"/>
        </w:rPr>
      </w:pPr>
    </w:p>
    <w:p w:rsidR="00FF272B" w:rsidRDefault="00FF272B" w:rsidP="00C60397">
      <w:pPr>
        <w:jc w:val="both"/>
        <w:rPr>
          <w:rStyle w:val="textexposedshow"/>
          <w:rFonts w:ascii="Helvetica" w:hAnsi="Helvetica" w:cs="Helvetica"/>
          <w:color w:val="141823"/>
          <w:sz w:val="28"/>
          <w:szCs w:val="28"/>
          <w:shd w:val="clear" w:color="auto" w:fill="FFFFFF"/>
        </w:rPr>
      </w:pPr>
    </w:p>
    <w:p w:rsidR="00FF272B" w:rsidRPr="00FF272B" w:rsidRDefault="00FF272B" w:rsidP="00FF272B">
      <w:pPr>
        <w:jc w:val="center"/>
        <w:rPr>
          <w:rStyle w:val="textexposedshow"/>
          <w:rFonts w:ascii="Helvetica" w:hAnsi="Helvetica" w:cs="Helvetica"/>
          <w:b/>
          <w:color w:val="141823"/>
          <w:sz w:val="32"/>
          <w:szCs w:val="32"/>
          <w:shd w:val="clear" w:color="auto" w:fill="FFFFFF"/>
        </w:rPr>
      </w:pPr>
      <w:r w:rsidRPr="00FF272B">
        <w:rPr>
          <w:rFonts w:ascii="Helvetica" w:hAnsi="Helvetica" w:cs="Helvetica"/>
          <w:b/>
          <w:color w:val="141823"/>
          <w:sz w:val="32"/>
          <w:szCs w:val="32"/>
          <w:shd w:val="clear" w:color="auto" w:fill="FFFFFF"/>
        </w:rPr>
        <w:t>MEJORAN INFRAESTRUCTURA URBANA</w:t>
      </w:r>
    </w:p>
    <w:p w:rsidR="00FF272B" w:rsidRDefault="00FF272B" w:rsidP="00C60397">
      <w:pPr>
        <w:jc w:val="both"/>
        <w:rPr>
          <w:sz w:val="28"/>
          <w:szCs w:val="28"/>
        </w:rPr>
      </w:pPr>
      <w:r>
        <w:rPr>
          <w:noProof/>
          <w:lang w:eastAsia="es-MX"/>
        </w:rPr>
        <w:drawing>
          <wp:inline distT="0" distB="0" distL="0" distR="0">
            <wp:extent cx="5612130" cy="4209098"/>
            <wp:effectExtent l="0" t="0" r="7620" b="1270"/>
            <wp:docPr id="12" name="Imagen 12" descr="https://scontent-lax1-1.xx.fbcdn.net/hphotos-xap1/v/t1.0-9/11350684_712366292226040_8309262509637864499_n.jpg?oh=b8164a646c4d06ea5214d7b07448f2e6&amp;oe=561F6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1-1.xx.fbcdn.net/hphotos-xap1/v/t1.0-9/11350684_712366292226040_8309262509637864499_n.jpg?oh=b8164a646c4d06ea5214d7b07448f2e6&amp;oe=561F603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F272B" w:rsidRDefault="00FF272B" w:rsidP="00FF272B">
      <w:pPr>
        <w:rPr>
          <w:rFonts w:ascii="Arial" w:hAnsi="Arial" w:cs="Arial"/>
          <w:color w:val="141823"/>
          <w:sz w:val="28"/>
          <w:szCs w:val="28"/>
          <w:shd w:val="clear" w:color="auto" w:fill="FFFFFF"/>
        </w:rPr>
      </w:pPr>
      <w:r w:rsidRPr="00FF272B">
        <w:rPr>
          <w:rFonts w:ascii="Arial" w:hAnsi="Arial" w:cs="Arial"/>
          <w:color w:val="141823"/>
          <w:sz w:val="28"/>
          <w:szCs w:val="28"/>
          <w:shd w:val="clear" w:color="auto" w:fill="FFFFFF"/>
        </w:rPr>
        <w:t>Francisco I. Madero, Coahuila.- Personal del Municipio, auxiliado por la Dirección de Vialidad y Tránsito del Municipio, retiraron un viejo semáforo en el cruce de la calle Madero y la carretera, para reubicarlo en una zona en la que sea más necesario y contribuya así a mejorar el tráfico peatonal y vehicular en esta ciudad. Está en marcha en esta ciudad un programa de mejoramiento urbano integral.</w:t>
      </w:r>
    </w:p>
    <w:p w:rsidR="00FF272B" w:rsidRDefault="00FF272B" w:rsidP="00FF272B">
      <w:pPr>
        <w:rPr>
          <w:rFonts w:ascii="Arial" w:hAnsi="Arial" w:cs="Arial"/>
          <w:color w:val="141823"/>
          <w:sz w:val="28"/>
          <w:szCs w:val="28"/>
          <w:shd w:val="clear" w:color="auto" w:fill="FFFFFF"/>
        </w:rPr>
      </w:pPr>
    </w:p>
    <w:p w:rsidR="00FF272B" w:rsidRDefault="00FF272B" w:rsidP="00FF272B">
      <w:pPr>
        <w:rPr>
          <w:rFonts w:ascii="Arial" w:hAnsi="Arial" w:cs="Arial"/>
          <w:color w:val="141823"/>
          <w:sz w:val="28"/>
          <w:szCs w:val="28"/>
          <w:shd w:val="clear" w:color="auto" w:fill="FFFFFF"/>
        </w:rPr>
      </w:pPr>
    </w:p>
    <w:p w:rsidR="00FF272B" w:rsidRDefault="00FF272B" w:rsidP="00FF272B">
      <w:pPr>
        <w:rPr>
          <w:rFonts w:ascii="Arial" w:hAnsi="Arial" w:cs="Arial"/>
          <w:color w:val="141823"/>
          <w:sz w:val="28"/>
          <w:szCs w:val="28"/>
          <w:shd w:val="clear" w:color="auto" w:fill="FFFFFF"/>
        </w:rPr>
      </w:pPr>
    </w:p>
    <w:p w:rsidR="00FF272B" w:rsidRDefault="00FF272B" w:rsidP="00FF272B">
      <w:pPr>
        <w:rPr>
          <w:rFonts w:ascii="Arial" w:hAnsi="Arial" w:cs="Arial"/>
          <w:color w:val="141823"/>
          <w:sz w:val="28"/>
          <w:szCs w:val="28"/>
          <w:shd w:val="clear" w:color="auto" w:fill="FFFFFF"/>
        </w:rPr>
      </w:pPr>
    </w:p>
    <w:p w:rsidR="00FF272B" w:rsidRDefault="00FF272B" w:rsidP="00FF272B">
      <w:pPr>
        <w:rPr>
          <w:rFonts w:ascii="Arial" w:hAnsi="Arial" w:cs="Arial"/>
          <w:color w:val="141823"/>
          <w:sz w:val="28"/>
          <w:szCs w:val="28"/>
          <w:shd w:val="clear" w:color="auto" w:fill="FFFFFF"/>
        </w:rPr>
      </w:pPr>
    </w:p>
    <w:p w:rsidR="00FF272B" w:rsidRPr="00FF272B" w:rsidRDefault="00FF272B" w:rsidP="00FF272B">
      <w:pPr>
        <w:jc w:val="center"/>
        <w:rPr>
          <w:rFonts w:ascii="Arial" w:hAnsi="Arial" w:cs="Arial"/>
          <w:b/>
          <w:color w:val="141823"/>
          <w:sz w:val="32"/>
          <w:szCs w:val="32"/>
          <w:shd w:val="clear" w:color="auto" w:fill="FFFFFF"/>
        </w:rPr>
      </w:pPr>
      <w:r w:rsidRPr="00FF272B">
        <w:rPr>
          <w:rFonts w:ascii="Helvetica" w:hAnsi="Helvetica" w:cs="Helvetica"/>
          <w:b/>
          <w:color w:val="666666"/>
          <w:sz w:val="32"/>
          <w:szCs w:val="32"/>
          <w:shd w:val="clear" w:color="auto" w:fill="FFFFFF"/>
        </w:rPr>
        <w:t>DUELO DE LAS SONORAS DINAMITA Y TROPICANA COMPLACE A LOS MADERENSES</w:t>
      </w:r>
    </w:p>
    <w:p w:rsidR="00FF272B" w:rsidRDefault="00FF272B" w:rsidP="00FF272B">
      <w:pPr>
        <w:rPr>
          <w:rFonts w:ascii="Arial" w:hAnsi="Arial" w:cs="Arial"/>
          <w:sz w:val="28"/>
          <w:szCs w:val="28"/>
        </w:rPr>
      </w:pPr>
      <w:r>
        <w:rPr>
          <w:noProof/>
          <w:lang w:eastAsia="es-MX"/>
        </w:rPr>
        <w:drawing>
          <wp:inline distT="0" distB="0" distL="0" distR="0">
            <wp:extent cx="5612130" cy="3154485"/>
            <wp:effectExtent l="0" t="0" r="7620" b="8255"/>
            <wp:docPr id="13" name="Imagen 13" descr="https://scontent-lax1-1.xx.fbcdn.net/hphotos-xpt1/v/t1.0-9/11037083_694131944066418_6300419202871002148_n.jpg?oh=7e51d367f3dcfe5d3407cae6bf8075f3&amp;oe=562FA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1-1.xx.fbcdn.net/hphotos-xpt1/v/t1.0-9/11037083_694131944066418_6300419202871002148_n.jpg?oh=7e51d367f3dcfe5d3407cae6bf8075f3&amp;oe=562FA68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54485"/>
                    </a:xfrm>
                    <a:prstGeom prst="rect">
                      <a:avLst/>
                    </a:prstGeom>
                    <a:noFill/>
                    <a:ln>
                      <a:noFill/>
                    </a:ln>
                  </pic:spPr>
                </pic:pic>
              </a:graphicData>
            </a:graphic>
          </wp:inline>
        </w:drawing>
      </w:r>
    </w:p>
    <w:p w:rsidR="00FF272B" w:rsidRDefault="00FF272B" w:rsidP="00FF272B">
      <w:pPr>
        <w:jc w:val="both"/>
        <w:rPr>
          <w:rStyle w:val="textexposedshow"/>
          <w:rFonts w:ascii="Helvetica" w:hAnsi="Helvetica" w:cs="Helvetica"/>
          <w:color w:val="666666"/>
          <w:sz w:val="28"/>
          <w:szCs w:val="28"/>
          <w:shd w:val="clear" w:color="auto" w:fill="FFFFFF"/>
        </w:rPr>
      </w:pPr>
      <w:r w:rsidRPr="00FF272B">
        <w:rPr>
          <w:rFonts w:ascii="Helvetica" w:hAnsi="Helvetica" w:cs="Helvetica"/>
          <w:color w:val="666666"/>
          <w:sz w:val="28"/>
          <w:szCs w:val="28"/>
          <w:shd w:val="clear" w:color="auto" w:fill="FFFFFF"/>
        </w:rPr>
        <w:t>Francisco I. Madero, Coahuila.- Miles de maderenses ‘se adueñaron’ de la calle la tarde-noch</w:t>
      </w:r>
      <w:r w:rsidRPr="00FF272B">
        <w:rPr>
          <w:rStyle w:val="textexposedshow"/>
          <w:rFonts w:ascii="Helvetica" w:hAnsi="Helvetica" w:cs="Helvetica"/>
          <w:color w:val="666666"/>
          <w:sz w:val="28"/>
          <w:szCs w:val="28"/>
          <w:shd w:val="clear" w:color="auto" w:fill="FFFFFF"/>
        </w:rPr>
        <w:t>e de ese miércoles, para disfrutar del festival lagunero ‘La Calle es de Todos’, en el que se presentaron las sonoras Dinamita y Tropicana, las cuales con sus viejos y nuevos temas musicales conquistaron el corazón de las familias asistentes.</w:t>
      </w:r>
      <w:r w:rsidRPr="00FF272B">
        <w:rPr>
          <w:rFonts w:ascii="Helvetica" w:hAnsi="Helvetica" w:cs="Helvetica"/>
          <w:color w:val="666666"/>
          <w:sz w:val="28"/>
          <w:szCs w:val="28"/>
          <w:shd w:val="clear" w:color="auto" w:fill="FFFFFF"/>
        </w:rPr>
        <w:br/>
      </w:r>
      <w:r w:rsidRPr="00FF272B">
        <w:rPr>
          <w:rStyle w:val="textexposedshow"/>
          <w:rFonts w:ascii="Helvetica" w:hAnsi="Helvetica" w:cs="Helvetica"/>
          <w:color w:val="666666"/>
          <w:sz w:val="28"/>
          <w:szCs w:val="28"/>
          <w:shd w:val="clear" w:color="auto" w:fill="FFFFFF"/>
        </w:rPr>
        <w:t>El presidente municipal, David Gustavo Flores Lavenant, acompañado en el evento por su esposa Bibí Delgado de Flores, al finalizar la actuación de la Sonora Dinamita agradeció el patrocinio de este evento al gobierno del Estado que encabeza Rubén Moreira Valdez, así como a la secretaria de Cultura, Ana Sofía García Camil, quienes programaron eventos de distintos grupos musicales en varias ciudades como una contribución para recuperar espacios públicos.</w:t>
      </w:r>
      <w:r w:rsidRPr="00FF272B">
        <w:rPr>
          <w:rFonts w:ascii="Helvetica" w:hAnsi="Helvetica" w:cs="Helvetica"/>
          <w:color w:val="666666"/>
          <w:sz w:val="28"/>
          <w:szCs w:val="28"/>
          <w:shd w:val="clear" w:color="auto" w:fill="FFFFFF"/>
        </w:rPr>
        <w:br/>
      </w:r>
      <w:r w:rsidRPr="00FF272B">
        <w:rPr>
          <w:rStyle w:val="textexposedshow"/>
          <w:rFonts w:ascii="Helvetica" w:hAnsi="Helvetica" w:cs="Helvetica"/>
          <w:color w:val="666666"/>
          <w:sz w:val="28"/>
          <w:szCs w:val="28"/>
          <w:shd w:val="clear" w:color="auto" w:fill="FFFFFF"/>
        </w:rPr>
        <w:t>En forma puntual ‘La Calle es de Todos’ dio inicio a las 8 de la noche de este miércoles en la calle Xicoténcatl, de la colonia Madero, que se localiza a un costado de la plaza Miguel Hidalgo, con la actuación de los once miembros de la Sonora 100% Pura Dinamita y su principal intérprete ‘Anaidita’.</w:t>
      </w:r>
      <w:r>
        <w:rPr>
          <w:rFonts w:ascii="Helvetica" w:hAnsi="Helvetica" w:cs="Helvetica"/>
          <w:color w:val="666666"/>
          <w:sz w:val="28"/>
          <w:szCs w:val="28"/>
          <w:shd w:val="clear" w:color="auto" w:fill="FFFFFF"/>
        </w:rPr>
        <w:t xml:space="preserve"> </w:t>
      </w:r>
      <w:r w:rsidRPr="00FF272B">
        <w:rPr>
          <w:rStyle w:val="textexposedshow"/>
          <w:rFonts w:ascii="Helvetica" w:hAnsi="Helvetica" w:cs="Helvetica"/>
          <w:color w:val="666666"/>
          <w:sz w:val="28"/>
          <w:szCs w:val="28"/>
          <w:shd w:val="clear" w:color="auto" w:fill="FFFFFF"/>
        </w:rPr>
        <w:t>Con viejos y conocidos temas, como ‘El Viejo del Sombrerón’, ‘La Antena Parabólica’, ‘La Roba-maridos’, ‘La Loba’, ‘El Baile de la Vela’, ‘El Negro’ y muchos más fueron parte de la propuesta musical de la Dinamita, quienes durante más de una hora cautivaron a los miles de hombres y mujeres que los escuchaban atentos y complacidos con el espectáculo que le fue ofrecido.</w:t>
      </w:r>
      <w:r w:rsidRPr="00FF272B">
        <w:rPr>
          <w:rFonts w:ascii="Helvetica" w:hAnsi="Helvetica" w:cs="Helvetica"/>
          <w:color w:val="666666"/>
          <w:sz w:val="28"/>
          <w:szCs w:val="28"/>
          <w:shd w:val="clear" w:color="auto" w:fill="FFFFFF"/>
        </w:rPr>
        <w:br/>
      </w:r>
      <w:r w:rsidRPr="00FF272B">
        <w:rPr>
          <w:rStyle w:val="textexposedshow"/>
          <w:rFonts w:ascii="Helvetica" w:hAnsi="Helvetica" w:cs="Helvetica"/>
          <w:color w:val="666666"/>
          <w:sz w:val="28"/>
          <w:szCs w:val="28"/>
          <w:shd w:val="clear" w:color="auto" w:fill="FFFFFF"/>
        </w:rPr>
        <w:t>A las 21:11 horas llegó la oportunidad de los integrantes de la Sonora Tropicana, quienes al igual que la agrupación que los precedió, empezaron a interpretar canciones ampliamente conocidas por el público asistente, cuyo número ya ascendía a esa hora a más de 8 mil personas.</w:t>
      </w:r>
      <w:r>
        <w:rPr>
          <w:rFonts w:ascii="Helvetica" w:hAnsi="Helvetica" w:cs="Helvetica"/>
          <w:color w:val="666666"/>
          <w:sz w:val="28"/>
          <w:szCs w:val="28"/>
          <w:shd w:val="clear" w:color="auto" w:fill="FFFFFF"/>
        </w:rPr>
        <w:t xml:space="preserve"> </w:t>
      </w:r>
      <w:r w:rsidRPr="00FF272B">
        <w:rPr>
          <w:rStyle w:val="textexposedshow"/>
          <w:rFonts w:ascii="Helvetica" w:hAnsi="Helvetica" w:cs="Helvetica"/>
          <w:color w:val="666666"/>
          <w:sz w:val="28"/>
          <w:szCs w:val="28"/>
          <w:shd w:val="clear" w:color="auto" w:fill="FFFFFF"/>
        </w:rPr>
        <w:t>La Tropicana ofreció al público canciones como ‘El Hombre que yo Amo’, ‘Qué Bello’, ‘El Gran Varón’, ‘Oye’, ‘Nadie es Eterno’ y ‘Ese Chico Mío’, entre muchas otras, las cuales durante más de una hora el público prefirió escuchar los temas que bailar.</w:t>
      </w:r>
      <w:r w:rsidRPr="00FF272B">
        <w:rPr>
          <w:rFonts w:ascii="Helvetica" w:hAnsi="Helvetica" w:cs="Helvetica"/>
          <w:color w:val="666666"/>
          <w:sz w:val="28"/>
          <w:szCs w:val="28"/>
          <w:shd w:val="clear" w:color="auto" w:fill="FFFFFF"/>
        </w:rPr>
        <w:br/>
      </w:r>
      <w:r w:rsidRPr="00FF272B">
        <w:rPr>
          <w:rStyle w:val="textexposedshow"/>
          <w:rFonts w:ascii="Helvetica" w:hAnsi="Helvetica" w:cs="Helvetica"/>
          <w:color w:val="666666"/>
          <w:sz w:val="28"/>
          <w:szCs w:val="28"/>
          <w:shd w:val="clear" w:color="auto" w:fill="FFFFFF"/>
        </w:rPr>
        <w:t>Las cantantes de la Tropicana’ Gaby’ y ‘Erika’ se encargaron durante casi una hora y media de mantener entre hechizados y satisfechos a las miles de personas que integraban la audiencia, la que a partir de las 20:30 de la noche empezó por otro lado a disfrutar más del evento debido a la mejoría que se registró en el clima al caer la noche.</w:t>
      </w:r>
      <w:r w:rsidRPr="00FF272B">
        <w:rPr>
          <w:rFonts w:ascii="Helvetica" w:hAnsi="Helvetica" w:cs="Helvetica"/>
          <w:color w:val="666666"/>
          <w:sz w:val="28"/>
          <w:szCs w:val="28"/>
          <w:shd w:val="clear" w:color="auto" w:fill="FFFFFF"/>
        </w:rPr>
        <w:br/>
      </w:r>
      <w:r w:rsidRPr="00FF272B">
        <w:rPr>
          <w:rStyle w:val="textexposedshow"/>
          <w:rFonts w:ascii="Helvetica" w:hAnsi="Helvetica" w:cs="Helvetica"/>
          <w:color w:val="666666"/>
          <w:sz w:val="28"/>
          <w:szCs w:val="28"/>
          <w:shd w:val="clear" w:color="auto" w:fill="FFFFFF"/>
        </w:rPr>
        <w:t>Cuando los músicos y cantantes de la Tropicana se despedían del público alrededor de las 22:00 horas, el alcalde Flores Lavenant subió al escenario y les pidió a ellos y a su representante tocar varios temas más, momento en que él y su esposa Bibí Delgado de Flores empezaron a bailar.</w:t>
      </w:r>
      <w:r>
        <w:rPr>
          <w:rFonts w:ascii="Helvetica" w:hAnsi="Helvetica" w:cs="Helvetica"/>
          <w:color w:val="666666"/>
          <w:sz w:val="28"/>
          <w:szCs w:val="28"/>
          <w:shd w:val="clear" w:color="auto" w:fill="FFFFFF"/>
        </w:rPr>
        <w:t xml:space="preserve"> </w:t>
      </w:r>
      <w:r w:rsidRPr="00FF272B">
        <w:rPr>
          <w:rStyle w:val="textexposedshow"/>
          <w:rFonts w:ascii="Helvetica" w:hAnsi="Helvetica" w:cs="Helvetica"/>
          <w:color w:val="666666"/>
          <w:sz w:val="28"/>
          <w:szCs w:val="28"/>
          <w:shd w:val="clear" w:color="auto" w:fill="FFFFFF"/>
        </w:rPr>
        <w:t>El festival lagunero ‘La Calle es de Todos’ llegó a su fin alrededor de las 22:30 horas con la Tropicana.</w:t>
      </w:r>
    </w:p>
    <w:p w:rsidR="00FF272B" w:rsidRDefault="00FF272B" w:rsidP="00FF272B">
      <w:pPr>
        <w:jc w:val="both"/>
        <w:rPr>
          <w:rStyle w:val="textexposedshow"/>
          <w:rFonts w:ascii="Helvetica" w:hAnsi="Helvetica" w:cs="Helvetica"/>
          <w:color w:val="666666"/>
          <w:sz w:val="28"/>
          <w:szCs w:val="28"/>
          <w:shd w:val="clear" w:color="auto" w:fill="FFFFFF"/>
        </w:rPr>
      </w:pPr>
    </w:p>
    <w:p w:rsidR="00FF272B" w:rsidRDefault="00FF272B" w:rsidP="00FF272B">
      <w:pPr>
        <w:jc w:val="both"/>
        <w:rPr>
          <w:rStyle w:val="textexposedshow"/>
          <w:rFonts w:ascii="Helvetica" w:hAnsi="Helvetica" w:cs="Helvetica"/>
          <w:color w:val="666666"/>
          <w:sz w:val="28"/>
          <w:szCs w:val="28"/>
          <w:shd w:val="clear" w:color="auto" w:fill="FFFFFF"/>
        </w:rPr>
      </w:pPr>
    </w:p>
    <w:p w:rsidR="00FF272B" w:rsidRDefault="00FF272B" w:rsidP="00FF272B">
      <w:pPr>
        <w:jc w:val="both"/>
        <w:rPr>
          <w:rStyle w:val="textexposedshow"/>
          <w:rFonts w:ascii="Helvetica" w:hAnsi="Helvetica" w:cs="Helvetica"/>
          <w:color w:val="666666"/>
          <w:sz w:val="28"/>
          <w:szCs w:val="28"/>
          <w:shd w:val="clear" w:color="auto" w:fill="FFFFFF"/>
        </w:rPr>
      </w:pPr>
    </w:p>
    <w:p w:rsidR="00FF272B" w:rsidRDefault="00FF272B" w:rsidP="00FF272B">
      <w:pPr>
        <w:jc w:val="both"/>
        <w:rPr>
          <w:rStyle w:val="textexposedshow"/>
          <w:rFonts w:ascii="Helvetica" w:hAnsi="Helvetica" w:cs="Helvetica"/>
          <w:color w:val="666666"/>
          <w:sz w:val="28"/>
          <w:szCs w:val="28"/>
          <w:shd w:val="clear" w:color="auto" w:fill="FFFFFF"/>
        </w:rPr>
      </w:pPr>
    </w:p>
    <w:p w:rsidR="00FF272B" w:rsidRDefault="00FF272B" w:rsidP="00FF272B">
      <w:pPr>
        <w:jc w:val="both"/>
        <w:rPr>
          <w:rStyle w:val="textexposedshow"/>
          <w:rFonts w:ascii="Helvetica" w:hAnsi="Helvetica" w:cs="Helvetica"/>
          <w:color w:val="666666"/>
          <w:sz w:val="28"/>
          <w:szCs w:val="28"/>
          <w:shd w:val="clear" w:color="auto" w:fill="FFFFFF"/>
        </w:rPr>
      </w:pPr>
    </w:p>
    <w:p w:rsidR="00FF272B" w:rsidRDefault="00FF272B" w:rsidP="00FF272B">
      <w:pPr>
        <w:jc w:val="both"/>
        <w:rPr>
          <w:rStyle w:val="textexposedshow"/>
          <w:rFonts w:ascii="Helvetica" w:hAnsi="Helvetica" w:cs="Helvetica"/>
          <w:color w:val="666666"/>
          <w:sz w:val="28"/>
          <w:szCs w:val="28"/>
          <w:shd w:val="clear" w:color="auto" w:fill="FFFFFF"/>
        </w:rPr>
      </w:pPr>
    </w:p>
    <w:p w:rsidR="00FF272B" w:rsidRDefault="00FF272B" w:rsidP="00FF272B">
      <w:pPr>
        <w:jc w:val="both"/>
        <w:rPr>
          <w:rStyle w:val="textexposedshow"/>
          <w:rFonts w:ascii="Helvetica" w:hAnsi="Helvetica" w:cs="Helvetica"/>
          <w:color w:val="666666"/>
          <w:sz w:val="28"/>
          <w:szCs w:val="28"/>
          <w:shd w:val="clear" w:color="auto" w:fill="FFFFFF"/>
        </w:rPr>
      </w:pPr>
    </w:p>
    <w:p w:rsidR="00F95690" w:rsidRDefault="00F95690" w:rsidP="00FF272B">
      <w:pPr>
        <w:jc w:val="both"/>
        <w:rPr>
          <w:rFonts w:ascii="Helvetica" w:hAnsi="Helvetica" w:cs="Helvetica"/>
          <w:color w:val="141823"/>
          <w:sz w:val="21"/>
          <w:szCs w:val="21"/>
          <w:shd w:val="clear" w:color="auto" w:fill="FFFFFF"/>
        </w:rPr>
      </w:pPr>
    </w:p>
    <w:p w:rsidR="00FF272B" w:rsidRPr="00F95690" w:rsidRDefault="00F95690" w:rsidP="00F95690">
      <w:pPr>
        <w:jc w:val="center"/>
        <w:rPr>
          <w:rStyle w:val="textexposedshow"/>
          <w:rFonts w:ascii="Helvetica" w:hAnsi="Helvetica" w:cs="Helvetica"/>
          <w:b/>
          <w:color w:val="666666"/>
          <w:sz w:val="32"/>
          <w:szCs w:val="32"/>
          <w:shd w:val="clear" w:color="auto" w:fill="FFFFFF"/>
        </w:rPr>
      </w:pPr>
      <w:r w:rsidRPr="00F95690">
        <w:rPr>
          <w:rFonts w:ascii="Helvetica" w:hAnsi="Helvetica" w:cs="Helvetica"/>
          <w:b/>
          <w:color w:val="141823"/>
          <w:sz w:val="32"/>
          <w:szCs w:val="32"/>
          <w:shd w:val="clear" w:color="auto" w:fill="FFFFFF"/>
        </w:rPr>
        <w:t>BUSCAN CON SIMULACRO DE INCENDIO MEJORAR LA SEGURIDAD EN GUARDERÍAS</w:t>
      </w:r>
    </w:p>
    <w:p w:rsidR="00F95690" w:rsidRDefault="00FF272B" w:rsidP="00FF272B">
      <w:pPr>
        <w:jc w:val="both"/>
        <w:rPr>
          <w:rFonts w:ascii="Arial" w:hAnsi="Arial" w:cs="Arial"/>
          <w:sz w:val="28"/>
          <w:szCs w:val="28"/>
        </w:rPr>
      </w:pPr>
      <w:r>
        <w:rPr>
          <w:noProof/>
          <w:lang w:eastAsia="es-MX"/>
        </w:rPr>
        <w:drawing>
          <wp:inline distT="0" distB="0" distL="0" distR="0">
            <wp:extent cx="5612130" cy="4209098"/>
            <wp:effectExtent l="0" t="0" r="7620" b="1270"/>
            <wp:docPr id="14" name="Imagen 14" descr="https://scontent-lax1-1.xx.fbcdn.net/hphotos-xap1/v/t1.0-9/10734012_713304778798858_2657417201712234626_n.jpg?oh=4d680e2067de0f78dc715c718a7e2ff4&amp;oe=5613F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1-1.xx.fbcdn.net/hphotos-xap1/v/t1.0-9/10734012_713304778798858_2657417201712234626_n.jpg?oh=4d680e2067de0f78dc715c718a7e2ff4&amp;oe=5613F3B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F272B" w:rsidRDefault="00F95690" w:rsidP="00F95690">
      <w:pPr>
        <w:rPr>
          <w:rStyle w:val="textexposedshow"/>
          <w:rFonts w:ascii="Helvetica" w:hAnsi="Helvetica" w:cs="Helvetica"/>
          <w:color w:val="141823"/>
          <w:sz w:val="28"/>
          <w:szCs w:val="28"/>
          <w:shd w:val="clear" w:color="auto" w:fill="FFFFFF"/>
        </w:rPr>
      </w:pPr>
      <w:r w:rsidRPr="00F95690">
        <w:rPr>
          <w:rFonts w:ascii="Helvetica" w:hAnsi="Helvetica" w:cs="Helvetica"/>
          <w:color w:val="141823"/>
          <w:sz w:val="28"/>
          <w:szCs w:val="28"/>
          <w:shd w:val="clear" w:color="auto" w:fill="FFFFFF"/>
        </w:rPr>
        <w:t>Francisco I. Madero, Coahuila.- Las autoridades municipales dirigieron ayer por la mañana de forma exitosa un simulacro de incendio en una guardería citadina, en la que hubo necesidad como parte del ejercicio de desalojar a doscientos niños y la Cruz Roja se hizo cargo de atender a dos ‘lesionados’.</w:t>
      </w:r>
      <w:r w:rsidRPr="00F95690">
        <w:rPr>
          <w:rFonts w:ascii="Helvetica" w:hAnsi="Helvetica" w:cs="Helvetica"/>
          <w:color w:val="141823"/>
          <w:sz w:val="28"/>
          <w:szCs w:val="28"/>
        </w:rPr>
        <w:br/>
      </w:r>
      <w:r w:rsidRPr="00F95690">
        <w:rPr>
          <w:rFonts w:ascii="Helvetica" w:hAnsi="Helvetica" w:cs="Helvetica"/>
          <w:color w:val="141823"/>
          <w:sz w:val="28"/>
          <w:szCs w:val="28"/>
          <w:shd w:val="clear" w:color="auto" w:fill="FFFFFF"/>
        </w:rPr>
        <w:t>Todos los cuerpos de auxilio a la población se presentaron minutos después de las 11 de la mañana en la Avenida</w:t>
      </w:r>
      <w:r w:rsidRPr="00F95690">
        <w:rPr>
          <w:rStyle w:val="apple-converted-space"/>
          <w:rFonts w:ascii="Helvetica" w:hAnsi="Helvetica" w:cs="Helvetica"/>
          <w:color w:val="141823"/>
          <w:sz w:val="28"/>
          <w:szCs w:val="28"/>
          <w:shd w:val="clear" w:color="auto" w:fill="FFFFFF"/>
        </w:rPr>
        <w:t> </w:t>
      </w:r>
      <w:r w:rsidRPr="00F95690">
        <w:rPr>
          <w:rStyle w:val="textexposedshow"/>
          <w:rFonts w:ascii="Helvetica" w:hAnsi="Helvetica" w:cs="Helvetica"/>
          <w:color w:val="141823"/>
          <w:sz w:val="28"/>
          <w:szCs w:val="28"/>
          <w:shd w:val="clear" w:color="auto" w:fill="FFFFFF"/>
        </w:rPr>
        <w:t>Artículo 123, entre las colonias 2 de Marzo y Madero, para hacerse cargo del evento.</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En el caso de los bomberos, aunque llegaron con un leve retraso según se pudo observar en el lugar de los hechos, los tragahumo se inmediato se hicieron cargo del siniestro entrando dos elementos por una puerta lateral.</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Poco antes, el personal de la guardería ‘Francisco I, Madero, en estricto apego a las normas previstas para este tipo de situaciones, se dio a la tarea rápidamente de evacuar a los niños que se encontraban en el lugar para ponerlos a salvo.</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En el evento se registraron dos personas lesionas, ambas parte del personal de la guardería, quienes fueron atendidas por paramédicos de la Cruz Roja.</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Personal del centro de atención a los niños, refieren que la directora de la institución es Ruth Mayela Guillén Galiano, a la vez que consideraron que el simulacro se llevó a cabo en forma exitosa.</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Varias puericultores revelaron que ‘el tiempo que le tomó al personal poner a buen resguardo a los niños fue el que viene establecido en las normas de Protección Civil Nacional y estatal, por lo que puede calificarse de exitosa esta práctica.</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Al sitio del simulacro también acudieron elementos de la Policía Municipal, de Vialidad, Protección Civil, Cruz Roja y Bomberos.</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Las calles Xicoténcatl y Artículo 123 fueron cerradas al tráfico durante el tiempo que duró el ejercicio.</w:t>
      </w:r>
      <w:r w:rsidRPr="00F95690">
        <w:rPr>
          <w:rFonts w:ascii="Helvetica" w:hAnsi="Helvetica" w:cs="Helvetica"/>
          <w:color w:val="141823"/>
          <w:sz w:val="28"/>
          <w:szCs w:val="28"/>
          <w:shd w:val="clear" w:color="auto" w:fill="FFFFFF"/>
        </w:rPr>
        <w:br/>
      </w:r>
      <w:r w:rsidRPr="00F95690">
        <w:rPr>
          <w:rStyle w:val="textexposedshow"/>
          <w:rFonts w:ascii="Helvetica" w:hAnsi="Helvetica" w:cs="Helvetica"/>
          <w:color w:val="141823"/>
          <w:sz w:val="28"/>
          <w:szCs w:val="28"/>
          <w:shd w:val="clear" w:color="auto" w:fill="FFFFFF"/>
        </w:rPr>
        <w:t>Debido a que así lo establecen las normas de seguridad estatal y nacional, para evitar que se registren incendios como el ocurrido hace años en el Estado de Sonora, en donde un siniestro causó la muerte de 40 niños de una guardería, las autoridades llevan a cabo ejercicios como este.</w:t>
      </w:r>
    </w:p>
    <w:p w:rsidR="00F95690" w:rsidRDefault="00F95690" w:rsidP="00F95690">
      <w:pPr>
        <w:rPr>
          <w:rStyle w:val="textexposedshow"/>
          <w:rFonts w:ascii="Helvetica" w:hAnsi="Helvetica" w:cs="Helvetica"/>
          <w:color w:val="141823"/>
          <w:sz w:val="28"/>
          <w:szCs w:val="28"/>
          <w:shd w:val="clear" w:color="auto" w:fill="FFFFFF"/>
        </w:rPr>
      </w:pPr>
    </w:p>
    <w:p w:rsidR="00F95690" w:rsidRDefault="00F95690" w:rsidP="00F95690">
      <w:pPr>
        <w:rPr>
          <w:rStyle w:val="textexposedshow"/>
          <w:rFonts w:ascii="Helvetica" w:hAnsi="Helvetica" w:cs="Helvetica"/>
          <w:color w:val="141823"/>
          <w:sz w:val="28"/>
          <w:szCs w:val="28"/>
          <w:shd w:val="clear" w:color="auto" w:fill="FFFFFF"/>
        </w:rPr>
      </w:pPr>
    </w:p>
    <w:p w:rsidR="00F95690" w:rsidRDefault="00F95690" w:rsidP="00F95690">
      <w:pPr>
        <w:rPr>
          <w:rStyle w:val="textexposedshow"/>
          <w:rFonts w:ascii="Helvetica" w:hAnsi="Helvetica" w:cs="Helvetica"/>
          <w:color w:val="141823"/>
          <w:sz w:val="28"/>
          <w:szCs w:val="28"/>
          <w:shd w:val="clear" w:color="auto" w:fill="FFFFFF"/>
        </w:rPr>
      </w:pPr>
    </w:p>
    <w:p w:rsidR="00F95690" w:rsidRDefault="00F95690" w:rsidP="00F95690">
      <w:pPr>
        <w:rPr>
          <w:rStyle w:val="textexposedshow"/>
          <w:rFonts w:ascii="Helvetica" w:hAnsi="Helvetica" w:cs="Helvetica"/>
          <w:color w:val="141823"/>
          <w:sz w:val="28"/>
          <w:szCs w:val="28"/>
          <w:shd w:val="clear" w:color="auto" w:fill="FFFFFF"/>
        </w:rPr>
      </w:pPr>
    </w:p>
    <w:p w:rsidR="00F95690" w:rsidRDefault="00F95690" w:rsidP="00F95690">
      <w:pPr>
        <w:rPr>
          <w:rStyle w:val="textexposedshow"/>
          <w:rFonts w:ascii="Helvetica" w:hAnsi="Helvetica" w:cs="Helvetica"/>
          <w:color w:val="141823"/>
          <w:sz w:val="28"/>
          <w:szCs w:val="28"/>
          <w:shd w:val="clear" w:color="auto" w:fill="FFFFFF"/>
        </w:rPr>
      </w:pPr>
    </w:p>
    <w:p w:rsidR="00F95690" w:rsidRDefault="00F95690" w:rsidP="00F95690">
      <w:pPr>
        <w:rPr>
          <w:rStyle w:val="textexposedshow"/>
          <w:rFonts w:ascii="Helvetica" w:hAnsi="Helvetica" w:cs="Helvetica"/>
          <w:color w:val="141823"/>
          <w:sz w:val="28"/>
          <w:szCs w:val="28"/>
          <w:shd w:val="clear" w:color="auto" w:fill="FFFFFF"/>
        </w:rPr>
      </w:pPr>
    </w:p>
    <w:p w:rsidR="00F95690" w:rsidRDefault="00F95690" w:rsidP="00F95690">
      <w:pPr>
        <w:rPr>
          <w:rStyle w:val="textexposedshow"/>
          <w:rFonts w:ascii="Helvetica" w:hAnsi="Helvetica" w:cs="Helvetica"/>
          <w:color w:val="141823"/>
          <w:sz w:val="28"/>
          <w:szCs w:val="28"/>
          <w:shd w:val="clear" w:color="auto" w:fill="FFFFFF"/>
        </w:rPr>
      </w:pPr>
    </w:p>
    <w:p w:rsidR="00F95690" w:rsidRDefault="00F95690" w:rsidP="00F95690">
      <w:pPr>
        <w:rPr>
          <w:rStyle w:val="textexposedshow"/>
          <w:rFonts w:ascii="Helvetica" w:hAnsi="Helvetica" w:cs="Helvetica"/>
          <w:color w:val="141823"/>
          <w:sz w:val="28"/>
          <w:szCs w:val="28"/>
          <w:shd w:val="clear" w:color="auto" w:fill="FFFFFF"/>
        </w:rPr>
      </w:pPr>
    </w:p>
    <w:p w:rsidR="00F95690" w:rsidRPr="00F95690" w:rsidRDefault="00F95690" w:rsidP="00F95690">
      <w:pPr>
        <w:jc w:val="center"/>
        <w:rPr>
          <w:rStyle w:val="textexposedshow"/>
          <w:rFonts w:ascii="Helvetica" w:hAnsi="Helvetica" w:cs="Helvetica"/>
          <w:b/>
          <w:color w:val="141823"/>
          <w:sz w:val="32"/>
          <w:szCs w:val="32"/>
          <w:shd w:val="clear" w:color="auto" w:fill="FFFFFF"/>
        </w:rPr>
      </w:pPr>
      <w:r w:rsidRPr="00F95690">
        <w:rPr>
          <w:rFonts w:ascii="Helvetica" w:hAnsi="Helvetica" w:cs="Helvetica"/>
          <w:b/>
          <w:color w:val="141823"/>
          <w:sz w:val="32"/>
          <w:szCs w:val="32"/>
          <w:shd w:val="clear" w:color="auto" w:fill="FFFFFF"/>
        </w:rPr>
        <w:t>CAM REALIZA FERIA REGIONAL 'CIENTIFICAM 1'</w:t>
      </w:r>
    </w:p>
    <w:p w:rsidR="00F95690" w:rsidRDefault="00F95690" w:rsidP="00F95690">
      <w:pPr>
        <w:rPr>
          <w:rFonts w:ascii="Arial" w:hAnsi="Arial" w:cs="Arial"/>
          <w:sz w:val="28"/>
          <w:szCs w:val="28"/>
        </w:rPr>
      </w:pPr>
      <w:r>
        <w:rPr>
          <w:noProof/>
          <w:lang w:eastAsia="es-MX"/>
        </w:rPr>
        <w:drawing>
          <wp:inline distT="0" distB="0" distL="0" distR="0">
            <wp:extent cx="5612130" cy="4209098"/>
            <wp:effectExtent l="0" t="0" r="7620" b="1270"/>
            <wp:docPr id="15" name="Imagen 15" descr="https://scontent-lax1-1.xx.fbcdn.net/hphotos-xap1/v/t1.0-9/11014650_713338048795531_8267218906611419540_n.jpg?oh=739a4ae8567e8043971be77464ede40e&amp;oe=56297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1-1.xx.fbcdn.net/hphotos-xap1/v/t1.0-9/11014650_713338048795531_8267218906611419540_n.jpg?oh=739a4ae8567e8043971be77464ede40e&amp;oe=562975B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95690" w:rsidRDefault="00F95690" w:rsidP="00F95690">
      <w:pPr>
        <w:jc w:val="both"/>
        <w:rPr>
          <w:rFonts w:ascii="Helvetica" w:hAnsi="Helvetica" w:cs="Helvetica"/>
          <w:color w:val="141823"/>
          <w:sz w:val="28"/>
          <w:szCs w:val="28"/>
          <w:shd w:val="clear" w:color="auto" w:fill="FFFFFF"/>
        </w:rPr>
      </w:pPr>
      <w:r w:rsidRPr="00F95690">
        <w:rPr>
          <w:rFonts w:ascii="Helvetica" w:hAnsi="Helvetica" w:cs="Helvetica"/>
          <w:color w:val="141823"/>
          <w:sz w:val="28"/>
          <w:szCs w:val="28"/>
          <w:shd w:val="clear" w:color="auto" w:fill="FFFFFF"/>
        </w:rPr>
        <w:t>Laguna de Coahuila asistieron ese miércoles a la Primera Feria Especial ‘Cientificam 1, Incluyéndonos en la Ciencia’, en la que niños y jovencitos con capacidades diferentes llevaron a cabo experimentos como parte de los avances que han logrado en su educación.</w:t>
      </w:r>
      <w:r w:rsidRPr="00F95690">
        <w:rPr>
          <w:rFonts w:ascii="Helvetica" w:hAnsi="Helvetica" w:cs="Helvetica"/>
          <w:color w:val="141823"/>
          <w:sz w:val="28"/>
          <w:szCs w:val="28"/>
        </w:rPr>
        <w:br/>
      </w:r>
      <w:r w:rsidRPr="00F95690">
        <w:rPr>
          <w:rFonts w:ascii="Helvetica" w:hAnsi="Helvetica" w:cs="Helvetica"/>
          <w:color w:val="141823"/>
          <w:sz w:val="28"/>
          <w:szCs w:val="28"/>
          <w:shd w:val="clear" w:color="auto" w:fill="FFFFFF"/>
        </w:rPr>
        <w:t>El presidente municipal David Flores Lavenant, quien estuvo acompañado por su esposa, la presidenta honoraria del DIF, Bibí Delgado de Flores, encabezaron el evento junto con representantes de la Secretaría de Educación y de padres de familia.</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Anfitrión del evento fue el Centro de Atención Múltiple (CAM), de esta ciudad, cuyo director, Juan Everardo Navarro Sarmiento, dio la bienvenida a los representantes de otras instituciones de Torreón, San Pedro y Matamoros.</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Por su parte, el alcalde David Flores Lavenant, antes de poner en marcha el evento a las 10:30 de la mañana de ese miércoles, hizo un reconocimiento a los padres de familia de los niños y jóvenes con habilidades distintas, por dar su respaldo a diario a sus hijos, y a éstos por estar entregados a seguir desarrollándose.</w:t>
      </w:r>
      <w:r w:rsidRPr="00F95690">
        <w:rPr>
          <w:rFonts w:ascii="Helvetica" w:hAnsi="Helvetica" w:cs="Helvetica"/>
          <w:color w:val="141823"/>
          <w:sz w:val="28"/>
          <w:szCs w:val="28"/>
        </w:rPr>
        <w:br/>
      </w:r>
      <w:r w:rsidRPr="00F95690">
        <w:rPr>
          <w:rFonts w:ascii="Helvetica" w:hAnsi="Helvetica" w:cs="Helvetica"/>
          <w:color w:val="141823"/>
          <w:sz w:val="28"/>
          <w:szCs w:val="28"/>
          <w:shd w:val="clear" w:color="auto" w:fill="FFFFFF"/>
        </w:rPr>
        <w:t>También resaltó el edil la importancia de que este evento se haya efectuado en esta ciudad, merced al apoyo del gobernador Rubén Moreira Valdez como del presidente de la República, Enrique Peña Nieto, por descentralizar muchos de los eventos que antes se llevaban a cabo sólo en ciudades laguneras como Torreón o Gómez Palacio.</w:t>
      </w:r>
      <w:r w:rsidRPr="00F95690">
        <w:rPr>
          <w:rFonts w:ascii="Helvetica" w:hAnsi="Helvetica" w:cs="Helvetica"/>
          <w:color w:val="141823"/>
          <w:sz w:val="28"/>
          <w:szCs w:val="28"/>
        </w:rPr>
        <w:br/>
      </w:r>
      <w:r w:rsidRPr="00F95690">
        <w:rPr>
          <w:rFonts w:ascii="Helvetica" w:hAnsi="Helvetica" w:cs="Helvetica"/>
          <w:color w:val="141823"/>
          <w:sz w:val="28"/>
          <w:szCs w:val="28"/>
          <w:shd w:val="clear" w:color="auto" w:fill="FFFFFF"/>
        </w:rPr>
        <w:t>Se mostró igualmente complacido por la asistencia de los CAM de otras ciudades, a la vez que hizo un llamado a todos los integrantes de la sociedad para aplicar criterios verdaderamente igualitarios con todos los integrantes de la misma.</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Planteó incluir en los planes de desarrollo la construcción de rampas y otros accesorios que son indispensables para los seres humanos con capacidades diferentes.</w:t>
      </w:r>
      <w:r w:rsidRPr="00F95690">
        <w:rPr>
          <w:rFonts w:ascii="Helvetica" w:hAnsi="Helvetica" w:cs="Helvetica"/>
          <w:color w:val="141823"/>
          <w:sz w:val="28"/>
          <w:szCs w:val="28"/>
        </w:rPr>
        <w:br/>
      </w:r>
      <w:r w:rsidRPr="00F95690">
        <w:rPr>
          <w:rFonts w:ascii="Helvetica" w:hAnsi="Helvetica" w:cs="Helvetica"/>
          <w:color w:val="141823"/>
          <w:sz w:val="28"/>
          <w:szCs w:val="28"/>
          <w:shd w:val="clear" w:color="auto" w:fill="FFFFFF"/>
        </w:rPr>
        <w:t>Adelantó también que el 4 de julio dará inicio la pavimentación de calles del exterior del CAM, de una boca de tormenta, de una duela y de un salón de usos múltiples.</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Por su parte, el director del CAM de esta ciudad, Juan Everardo Navarro Sarmiento, señaló después de dar la bienvenida a los visitantes que todos los Centros de Atención Múltiple de La Laguna cumplen a cabalidad con el contenido del Artículo 3 de la Constitución y con los principios de las Ferias Científicas, como la ‘Cientificam 1’.</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‘Difícilmente una escuela regular puede ofrecer el desarrollo armónico que ofrecen los CAM de La Laguna’. Agregó en su mensaje que ‘ya no veo alumnos, veo a científicos’.</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Luego del acto protocolario, grupos de alumno de los CAM participantes hicieron experimentos científicos ante todos los presentes.</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Los Centros de Atención Múltiple que asistieron fueron el de Matamoros; de Torreón; el anfitrión, Madero, y el Instituto Tecnológico de San Pedro, Coahuila.</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A las 11:36 de la mañana de ese miércoles, la presidenta del DIF Municipal declaró clausurado el evento.</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Como parte del presídium también estuvieron el subdirector de Servicios Educativos, Antonio Valtierra Limones; Raymundo Villegas, de las Misiones Culturales; el director del Hospital General, Jonathan Avalos Rodríguez, y Andrea Sánchez, presidenta de la sociedad de padres, entre otros.</w:t>
      </w:r>
    </w:p>
    <w:p w:rsidR="00F95690" w:rsidRPr="00F95690" w:rsidRDefault="00F95690" w:rsidP="00F95690">
      <w:pPr>
        <w:jc w:val="center"/>
        <w:rPr>
          <w:rFonts w:ascii="Helvetica" w:hAnsi="Helvetica" w:cs="Helvetica"/>
          <w:b/>
          <w:color w:val="141823"/>
          <w:sz w:val="32"/>
          <w:szCs w:val="32"/>
          <w:shd w:val="clear" w:color="auto" w:fill="FFFFFF"/>
        </w:rPr>
      </w:pPr>
      <w:r w:rsidRPr="00F95690">
        <w:rPr>
          <w:rFonts w:ascii="Helvetica" w:hAnsi="Helvetica" w:cs="Helvetica"/>
          <w:b/>
          <w:color w:val="141823"/>
          <w:sz w:val="32"/>
          <w:szCs w:val="32"/>
          <w:shd w:val="clear" w:color="auto" w:fill="FFFFFF"/>
        </w:rPr>
        <w:t>INICIAN EL MIÉRCOLES JORNADAS DE ENFERMERÍA</w:t>
      </w:r>
    </w:p>
    <w:p w:rsidR="00F95690" w:rsidRDefault="00F95690" w:rsidP="00F95690">
      <w:pPr>
        <w:jc w:val="both"/>
      </w:pPr>
      <w:r>
        <w:rPr>
          <w:noProof/>
          <w:lang w:eastAsia="es-MX"/>
        </w:rPr>
        <w:drawing>
          <wp:inline distT="0" distB="0" distL="0" distR="0">
            <wp:extent cx="5612130" cy="4209098"/>
            <wp:effectExtent l="0" t="0" r="7620" b="1270"/>
            <wp:docPr id="16" name="Imagen 16" descr="https://scontent-lax1-1.xx.fbcdn.net/hphotos-xfp1/v/t1.0-9/10986800_714623845333618_5141610546548931320_n.jpg?oh=254b86ed9de7108c036d75e9b4660baa&amp;oe=56200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ax1-1.xx.fbcdn.net/hphotos-xfp1/v/t1.0-9/10986800_714623845333618_5141610546548931320_n.jpg?oh=254b86ed9de7108c036d75e9b4660baa&amp;oe=562007B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95690" w:rsidRDefault="00F95690" w:rsidP="00F95690">
      <w:pPr>
        <w:jc w:val="both"/>
        <w:rPr>
          <w:rStyle w:val="textexposedshow"/>
          <w:rFonts w:ascii="Helvetica" w:hAnsi="Helvetica" w:cs="Helvetica"/>
          <w:color w:val="141823"/>
          <w:sz w:val="28"/>
          <w:szCs w:val="28"/>
          <w:shd w:val="clear" w:color="auto" w:fill="FFFFFF"/>
        </w:rPr>
      </w:pPr>
      <w:r w:rsidRPr="00F95690">
        <w:rPr>
          <w:rFonts w:ascii="Helvetica" w:hAnsi="Helvetica" w:cs="Helvetica"/>
          <w:color w:val="141823"/>
          <w:sz w:val="28"/>
          <w:szCs w:val="28"/>
          <w:shd w:val="clear" w:color="auto" w:fill="FFFFFF"/>
        </w:rPr>
        <w:t>Francisco I. Madero, Coahuila.- Este miércoles dan comienzo en el Gimnasio Municipal de esta ciudad las ‘Primeras Jornadas de Calidad en la Enfermería, un reto Vanguardista’, evento que es organizado por el Hospital General de la Secretaría de Salud, la Jurisdicción Sanitaria y una escuela de enfermería particular.</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La jefa de personal del Hospital general de la Ssa, Hannamel Hernández Guerra, agrega que este evento, que durará los d</w:t>
      </w:r>
      <w:r w:rsidRPr="00F95690">
        <w:rPr>
          <w:rStyle w:val="textexposedshow"/>
          <w:rFonts w:ascii="Helvetica" w:hAnsi="Helvetica" w:cs="Helvetica"/>
          <w:color w:val="141823"/>
          <w:sz w:val="28"/>
          <w:szCs w:val="28"/>
          <w:shd w:val="clear" w:color="auto" w:fill="FFFFFF"/>
        </w:rPr>
        <w:t>ías 24, 25 y 26 de junio, está dirigido a todas las enfermeras de esta y otras ciudad, y que uno de sus objetivos centrales es el de actualizarlas en sus conocimientos y técnicas, lo que a su vez debe repercutir en una atención más eficiente para el paciente.</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Menciona la entrevistada que la sede de este evento van a ser las instalaciones del Gimnasio Municipal de esta cabecera municipal.</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En la jornada de enfermería se va a contar con la presencia del secretario de Salud, Héctor Mario Zapata de la Garza, así como de otros invitados especiales.</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El evento de enfermería va a dar comienzo a las 9 de la mañana, y se prevé que el mismo se extienda durante varias horas más en su primer día.</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Los organizadores de la jornada son el Hospital General de la Secretaría de Salud, la Jurisdicción Sanitaria número 7 y la Escuela de Enfermería del maestro Benito Macías.</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Se espera conseguir los resultados que se pretenden en estas jornadas, dijo por último Hernández Guerra.</w:t>
      </w:r>
    </w:p>
    <w:p w:rsidR="00F95690" w:rsidRDefault="00F95690" w:rsidP="00F95690">
      <w:pPr>
        <w:jc w:val="both"/>
        <w:rPr>
          <w:rStyle w:val="textexposedshow"/>
          <w:rFonts w:ascii="Helvetica" w:hAnsi="Helvetica" w:cs="Helvetica"/>
          <w:color w:val="141823"/>
          <w:sz w:val="28"/>
          <w:szCs w:val="28"/>
          <w:shd w:val="clear" w:color="auto" w:fill="FFFFFF"/>
        </w:rPr>
      </w:pPr>
    </w:p>
    <w:p w:rsidR="00F95690" w:rsidRPr="00F95690" w:rsidRDefault="00F95690" w:rsidP="00F95690">
      <w:pPr>
        <w:jc w:val="center"/>
        <w:rPr>
          <w:rStyle w:val="textexposedshow"/>
          <w:rFonts w:ascii="Helvetica" w:hAnsi="Helvetica" w:cs="Helvetica"/>
          <w:b/>
          <w:color w:val="141823"/>
          <w:sz w:val="32"/>
          <w:szCs w:val="32"/>
          <w:shd w:val="clear" w:color="auto" w:fill="FFFFFF"/>
        </w:rPr>
      </w:pPr>
      <w:r w:rsidRPr="00F95690">
        <w:rPr>
          <w:rFonts w:ascii="Helvetica" w:hAnsi="Helvetica" w:cs="Helvetica"/>
          <w:b/>
          <w:color w:val="141823"/>
          <w:sz w:val="32"/>
          <w:szCs w:val="32"/>
          <w:shd w:val="clear" w:color="auto" w:fill="FFFFFF"/>
        </w:rPr>
        <w:t>COMIENZAN JORNADAS DE ENFERMERÍA REGIONALES</w:t>
      </w:r>
    </w:p>
    <w:p w:rsidR="00F95690" w:rsidRDefault="00F95690" w:rsidP="00F95690">
      <w:pPr>
        <w:jc w:val="both"/>
        <w:rPr>
          <w:sz w:val="28"/>
          <w:szCs w:val="28"/>
        </w:rPr>
      </w:pPr>
      <w:r>
        <w:rPr>
          <w:noProof/>
          <w:lang w:eastAsia="es-MX"/>
        </w:rPr>
        <w:drawing>
          <wp:inline distT="0" distB="0" distL="0" distR="0">
            <wp:extent cx="5612130" cy="4209098"/>
            <wp:effectExtent l="0" t="0" r="7620" b="1270"/>
            <wp:docPr id="17" name="Imagen 17" descr="https://scontent-lax1-1.xx.fbcdn.net/hphotos-xta1/v/t1.0-9/11391329_715567595239243_353072317657553404_n.jpg?oh=be79f499ae05b813d3bf1a900568d3d4&amp;oe=562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ax1-1.xx.fbcdn.net/hphotos-xta1/v/t1.0-9/11391329_715567595239243_353072317657553404_n.jpg?oh=be79f499ae05b813d3bf1a900568d3d4&amp;oe=562358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95690" w:rsidRDefault="00F95690" w:rsidP="00F95690">
      <w:pPr>
        <w:shd w:val="clear" w:color="auto" w:fill="FFFFFF"/>
        <w:spacing w:after="90" w:line="290" w:lineRule="atLeast"/>
        <w:jc w:val="both"/>
        <w:rPr>
          <w:rFonts w:ascii="Helvetica" w:eastAsia="Times New Roman" w:hAnsi="Helvetica" w:cs="Helvetica"/>
          <w:color w:val="141823"/>
          <w:sz w:val="28"/>
          <w:szCs w:val="28"/>
          <w:lang w:eastAsia="es-MX"/>
        </w:rPr>
      </w:pPr>
      <w:r w:rsidRPr="00F95690">
        <w:rPr>
          <w:rFonts w:ascii="Helvetica" w:eastAsia="Times New Roman" w:hAnsi="Helvetica" w:cs="Helvetica"/>
          <w:color w:val="141823"/>
          <w:sz w:val="28"/>
          <w:szCs w:val="28"/>
          <w:lang w:eastAsia="es-MX"/>
        </w:rPr>
        <w:t>Francisco I. Madero, Coahuila.- Las autoridades municipales pusieron en marcha las jornadas regionales ‘Calidad en la Enfermería, un Reto Vanguardista’, que además de reconocer el crucial papel que desempeña esta trabajadora en el sector público y privado, también pretende actualizarla en conocimientos y técnicas.</w:t>
      </w:r>
      <w:r w:rsidRPr="00F95690">
        <w:rPr>
          <w:rFonts w:ascii="Helvetica" w:eastAsia="Times New Roman" w:hAnsi="Helvetica" w:cs="Helvetica"/>
          <w:color w:val="141823"/>
          <w:sz w:val="28"/>
          <w:szCs w:val="28"/>
          <w:lang w:eastAsia="es-MX"/>
        </w:rPr>
        <w:br/>
        <w:t>En representación del alcalde David Flores Lavenant, el secretario del</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Ayuntamiento, Francisco Pedroza Alvarado, quien acudió al evento en compañía de varios regidores, declaró inaugurado el evento en punto de las 10:36 de la mañana de este miércoles.</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Es importante reconocer la labor cotidiana que llevan a cabo las enfermeras en hospitales y centros de salud, expresó Pedroza Alvarado en una parte de su discurso ante varios cientos de trabajadoras del hospitales de la Comarca Lagunera de Coahuila, así como estudiantes de la Escuela de Enfermería Benito Juárez de esta ciudad y de la Jurisdicción Sanitaria número VII.</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Realizada la ceremonia en el Gimnasio Municipal de esta cabecera a partir de las 10:20 de la mañana, a la misma asistieron igualmente trabajadoras del Sector Salud de Matamoros, Torreón y San Pedro.</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Los organizadores de este evento son el Hospital Integral de la Secretaría de Salud de esta ciudad, la Jurisdicción Sanitaria número VII y la Escuela de Enfermería Benito Juárez.</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La primera en hacer uso de la palabra fue la titular de la Jurisdicción Sanitaria VII, Rocío Quiroz Flores, que dio la bienvenida a los asistentes e igualmente hizo un reconocimiento a la importante labor que llevan a cabo en su labor diaria las enfermeras.</w:t>
      </w:r>
      <w:r w:rsidRPr="00F95690">
        <w:rPr>
          <w:rFonts w:ascii="Helvetica" w:eastAsia="Times New Roman" w:hAnsi="Helvetica" w:cs="Helvetica"/>
          <w:color w:val="141823"/>
          <w:sz w:val="28"/>
          <w:szCs w:val="28"/>
          <w:lang w:eastAsia="es-MX"/>
        </w:rPr>
        <w:br/>
        <w:t>‘Las enfermeras son los ángeles de la guarda, por ello deseo que la indolencia no llegue a sus pacientes’.</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Por su parte, Pablo López Rodríguez, coordinador Estatal de Enfermería de la Secretaría de Salud, agradeció el apoyo de la autoridad municipal a este y otros eventos, al tiempo que destacó la importancia de que las enfermeras se actualicen.</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Francisco Hernández, subdirector de Enseñanza y representante personal del titular estatal de la Ss, Héctor Mario Zapata de la Garza, hizo un reconocimiento a las trabajadoras del Sector Salud.</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Poco después, como parte de la ceremonia se interpretó el Himno de la Enfermera. En el presídium principal también estuvo el director del Hospital Integral Jonathan Avalos Rodríguez.</w:t>
      </w:r>
      <w:r>
        <w:rPr>
          <w:rFonts w:ascii="Helvetica" w:eastAsia="Times New Roman" w:hAnsi="Helvetica" w:cs="Helvetica"/>
          <w:color w:val="141823"/>
          <w:sz w:val="28"/>
          <w:szCs w:val="28"/>
          <w:lang w:eastAsia="es-MX"/>
        </w:rPr>
        <w:t xml:space="preserve"> </w:t>
      </w:r>
      <w:r w:rsidRPr="00F95690">
        <w:rPr>
          <w:rFonts w:ascii="Helvetica" w:eastAsia="Times New Roman" w:hAnsi="Helvetica" w:cs="Helvetica"/>
          <w:color w:val="141823"/>
          <w:sz w:val="28"/>
          <w:szCs w:val="28"/>
          <w:lang w:eastAsia="es-MX"/>
        </w:rPr>
        <w:t>En otro presídium alterno estuvieron Benito Macías, director de la Escuela Benito Juárez; Karla Macías, coordinadora de ese plantel; Hanamel Hernández, jefa de enfermeras del Hospital Integral, y la directora del Hospital</w:t>
      </w:r>
      <w:r>
        <w:rPr>
          <w:rFonts w:ascii="Helvetica" w:eastAsia="Times New Roman" w:hAnsi="Helvetica" w:cs="Helvetica"/>
          <w:color w:val="141823"/>
          <w:sz w:val="28"/>
          <w:szCs w:val="28"/>
          <w:lang w:eastAsia="es-MX"/>
        </w:rPr>
        <w:t xml:space="preserve"> General de la Ss en San Pedro. </w:t>
      </w:r>
      <w:r w:rsidRPr="00F95690">
        <w:rPr>
          <w:rFonts w:ascii="Helvetica" w:eastAsia="Times New Roman" w:hAnsi="Helvetica" w:cs="Helvetica"/>
          <w:color w:val="141823"/>
          <w:sz w:val="28"/>
          <w:szCs w:val="28"/>
          <w:lang w:eastAsia="es-MX"/>
        </w:rPr>
        <w:t>Las jornadas ‘Calidad en Enfermería, un Reto Vanguardista’, iniciaron este día 24 y durarán hasta el 26 de este mes, periodo en el que se impartirán conferencias por parte de reconocidos médicos y especialistas en el área.</w:t>
      </w:r>
      <w:r w:rsidRPr="00F95690">
        <w:rPr>
          <w:rFonts w:ascii="Helvetica" w:eastAsia="Times New Roman" w:hAnsi="Helvetica" w:cs="Helvetica"/>
          <w:color w:val="141823"/>
          <w:sz w:val="28"/>
          <w:szCs w:val="28"/>
          <w:lang w:eastAsia="es-MX"/>
        </w:rPr>
        <w:br/>
        <w:t>El costo que tuvo para cada uno de los participantes fue de 300 pesos para licenciados en enfermería y 200 para pasantes y estudiantes de enfermería.</w:t>
      </w:r>
    </w:p>
    <w:p w:rsidR="00F95690" w:rsidRDefault="00F95690" w:rsidP="00F95690">
      <w:pPr>
        <w:shd w:val="clear" w:color="auto" w:fill="FFFFFF"/>
        <w:spacing w:after="90" w:line="290" w:lineRule="atLeast"/>
        <w:jc w:val="both"/>
        <w:rPr>
          <w:rFonts w:ascii="Helvetica" w:hAnsi="Helvetica" w:cs="Helvetica"/>
          <w:color w:val="141823"/>
          <w:sz w:val="21"/>
          <w:szCs w:val="21"/>
          <w:shd w:val="clear" w:color="auto" w:fill="FFFFFF"/>
        </w:rPr>
      </w:pPr>
    </w:p>
    <w:p w:rsidR="00F95690" w:rsidRPr="00F95690" w:rsidRDefault="00F95690" w:rsidP="00F95690">
      <w:pPr>
        <w:shd w:val="clear" w:color="auto" w:fill="FFFFFF"/>
        <w:spacing w:after="90" w:line="290" w:lineRule="atLeast"/>
        <w:jc w:val="center"/>
        <w:rPr>
          <w:rFonts w:ascii="Helvetica" w:eastAsia="Times New Roman" w:hAnsi="Helvetica" w:cs="Helvetica"/>
          <w:b/>
          <w:color w:val="141823"/>
          <w:sz w:val="32"/>
          <w:szCs w:val="32"/>
          <w:lang w:eastAsia="es-MX"/>
        </w:rPr>
      </w:pPr>
      <w:r w:rsidRPr="00F95690">
        <w:rPr>
          <w:rFonts w:ascii="Helvetica" w:hAnsi="Helvetica" w:cs="Helvetica"/>
          <w:b/>
          <w:color w:val="141823"/>
          <w:sz w:val="32"/>
          <w:szCs w:val="32"/>
          <w:shd w:val="clear" w:color="auto" w:fill="FFFFFF"/>
        </w:rPr>
        <w:t>DECOMISA RASTRO MUNICIPAL 500 KILOS DE CARNE DE RES DE ORIGEN DUDOSO</w:t>
      </w:r>
    </w:p>
    <w:p w:rsidR="00F95690" w:rsidRPr="00F95690" w:rsidRDefault="00F95690" w:rsidP="00F95690">
      <w:pPr>
        <w:shd w:val="clear" w:color="auto" w:fill="FFFFFF"/>
        <w:spacing w:after="90" w:line="290" w:lineRule="atLeast"/>
        <w:jc w:val="both"/>
        <w:rPr>
          <w:rFonts w:ascii="Helvetica" w:eastAsia="Times New Roman" w:hAnsi="Helvetica" w:cs="Helvetica"/>
          <w:color w:val="141823"/>
          <w:sz w:val="28"/>
          <w:szCs w:val="28"/>
          <w:lang w:eastAsia="es-MX"/>
        </w:rPr>
      </w:pPr>
      <w:r>
        <w:rPr>
          <w:noProof/>
          <w:lang w:eastAsia="es-MX"/>
        </w:rPr>
        <w:drawing>
          <wp:inline distT="0" distB="0" distL="0" distR="0">
            <wp:extent cx="5612130" cy="4209098"/>
            <wp:effectExtent l="0" t="0" r="7620" b="1270"/>
            <wp:docPr id="18" name="Imagen 18" descr="https://scontent-lax1-1.xx.fbcdn.net/hphotos-xta1/v/t1.0-9/11226013_715659851896684_3077644827506997343_n.jpg?oh=3878dd58e09607aafe065bf26663a9dd&amp;oe=560DE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ax1-1.xx.fbcdn.net/hphotos-xta1/v/t1.0-9/11226013_715659851896684_3077644827506997343_n.jpg?oh=3878dd58e09607aafe065bf26663a9dd&amp;oe=560DE6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95690" w:rsidRDefault="00F95690" w:rsidP="00F95690">
      <w:pPr>
        <w:jc w:val="both"/>
        <w:rPr>
          <w:rStyle w:val="textexposedshow"/>
          <w:rFonts w:ascii="Helvetica" w:hAnsi="Helvetica" w:cs="Helvetica"/>
          <w:color w:val="141823"/>
          <w:sz w:val="28"/>
          <w:szCs w:val="28"/>
          <w:shd w:val="clear" w:color="auto" w:fill="FFFFFF"/>
        </w:rPr>
      </w:pPr>
      <w:r w:rsidRPr="00F95690">
        <w:rPr>
          <w:rFonts w:ascii="Helvetica" w:hAnsi="Helvetica" w:cs="Helvetica"/>
          <w:color w:val="141823"/>
          <w:sz w:val="28"/>
          <w:szCs w:val="28"/>
          <w:shd w:val="clear" w:color="auto" w:fill="FFFFFF"/>
        </w:rPr>
        <w:t>Francisco I. Madero, Coahuila.- Personal del Rastro Municipal detectó y decomisó dos y media vaquillas destazadas que no traían el sello de la Secretaría de Salud y que eran transportadas de forma irregular en una camioneta. El presunto responsable fue puesto a disposición de una autoridad competente.</w:t>
      </w:r>
      <w:r>
        <w:rPr>
          <w:rFonts w:ascii="Helvetica" w:hAnsi="Helvetica" w:cs="Helvetica"/>
          <w:color w:val="141823"/>
          <w:sz w:val="28"/>
          <w:szCs w:val="28"/>
        </w:rPr>
        <w:t xml:space="preserve"> </w:t>
      </w:r>
      <w:r w:rsidRPr="00F95690">
        <w:rPr>
          <w:rFonts w:ascii="Helvetica" w:hAnsi="Helvetica" w:cs="Helvetica"/>
          <w:color w:val="141823"/>
          <w:sz w:val="28"/>
          <w:szCs w:val="28"/>
          <w:shd w:val="clear" w:color="auto" w:fill="FFFFFF"/>
        </w:rPr>
        <w:t>El director del Rastro Municipal, José Natividad Ramírez, afirma que como resultado de las acciones que se l</w:t>
      </w:r>
      <w:r w:rsidRPr="00F95690">
        <w:rPr>
          <w:rStyle w:val="textexposedshow"/>
          <w:rFonts w:ascii="Helvetica" w:hAnsi="Helvetica" w:cs="Helvetica"/>
          <w:color w:val="141823"/>
          <w:sz w:val="28"/>
          <w:szCs w:val="28"/>
          <w:shd w:val="clear" w:color="auto" w:fill="FFFFFF"/>
        </w:rPr>
        <w:t>levan a cabo por indicaciones del alcalde David Flores Lavenant y del gobierno estatal para inhibir la actividad de los vendedores de carne en mal estado, a las 15:15 horas de este miércoles se detectó en el retén policiaco municipal que se encuentra en las afueras de esta ciudad, en la carretera Madero-Florida, una camioneta pick-up Ford, de color negro y matrícula EX44-236 de Coahuila.</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Precisa que aunque se detectó a la unidad en el filtro policiaco, debido a la velocidad no fue posible pedirle al conductor que se detuviera en ese lugar, a quien luego se identificó como Severiano Morales Monreal, de 46 años y vecino de la colonia Montemayor de esta cabecera, por lo que la unidad del Rastro fue tras él y le pidió detener la unidad, lo que ocurrió en la calle Venustiano Carranza, del ejido Las Vegas, conurbado a esta ciudad.</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En una revisión, previa a la cual el supuesto ‘bachanero’ dijo no haber notado la presencia del personal del Rastro para justificar que no se hubiera detenido, se encontraron en la ‘caja’ de la camioneta dos vaquillas y media destazadas, de las cuales se descubrió que no portaban el sello sanitario y que mucho menos habían sido sacrificadas en el Rastro, aspectos que son sancionados por las leyes sanitarias actuales.</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El titular del Rastro calcula en poco más de 500 kilos el volumen de carne incautado, misma que será ‘entintado’ e incinerado en las siguientes horas para descartar que sean comercializadas.</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La carne fue ‘trabajada’ en un rastro clandestino ubicado al parecer en Jiménez, Durango, agrega el funcionario.</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Por su parte, el presunto infractor del reglamento sanitario, Severiano Morales Monreal, tenía un semblante tranquilo y despreocupado, asegurando que seguramente se le aplicaría una multa y recuperaría su libertad, negándose a que se le tomara una foto. Poco después, agentes de la Policía Municipal lo llevaron en calidad de detenido a la cárcel.</w:t>
      </w:r>
      <w:r>
        <w:rPr>
          <w:rFonts w:ascii="Helvetica" w:hAnsi="Helvetica" w:cs="Helvetica"/>
          <w:color w:val="141823"/>
          <w:sz w:val="28"/>
          <w:szCs w:val="28"/>
          <w:shd w:val="clear" w:color="auto" w:fill="FFFFFF"/>
        </w:rPr>
        <w:t xml:space="preserve"> </w:t>
      </w:r>
      <w:r w:rsidRPr="00F95690">
        <w:rPr>
          <w:rStyle w:val="textexposedshow"/>
          <w:rFonts w:ascii="Helvetica" w:hAnsi="Helvetica" w:cs="Helvetica"/>
          <w:color w:val="141823"/>
          <w:sz w:val="28"/>
          <w:szCs w:val="28"/>
          <w:shd w:val="clear" w:color="auto" w:fill="FFFFFF"/>
        </w:rPr>
        <w:t>Rechazó el presunto haber cometido un delito grave, pues a su juicio era una ‘falta administrativa’. ‘No maté a nadie, sólo traía carne sin sello’, señaló, sin darle importancia a los posibles problemas a la salud que pudo haber causado a decenas o centenares de personas que hubieran consumido los 500 kilos de carne de dudosa procedencia.</w:t>
      </w:r>
    </w:p>
    <w:p w:rsidR="00F95690" w:rsidRDefault="00F95690" w:rsidP="00F95690">
      <w:pPr>
        <w:jc w:val="both"/>
        <w:rPr>
          <w:rStyle w:val="textexposedshow"/>
          <w:rFonts w:ascii="Helvetica" w:hAnsi="Helvetica" w:cs="Helvetica"/>
          <w:color w:val="141823"/>
          <w:sz w:val="28"/>
          <w:szCs w:val="28"/>
          <w:shd w:val="clear" w:color="auto" w:fill="FFFFFF"/>
        </w:rPr>
      </w:pPr>
    </w:p>
    <w:p w:rsidR="00F95690" w:rsidRDefault="00F95690" w:rsidP="00F95690">
      <w:pPr>
        <w:jc w:val="both"/>
        <w:rPr>
          <w:rStyle w:val="textexposedshow"/>
          <w:rFonts w:ascii="Helvetica" w:hAnsi="Helvetica" w:cs="Helvetica"/>
          <w:color w:val="141823"/>
          <w:sz w:val="28"/>
          <w:szCs w:val="28"/>
          <w:shd w:val="clear" w:color="auto" w:fill="FFFFFF"/>
        </w:rPr>
      </w:pPr>
    </w:p>
    <w:p w:rsidR="00F95690" w:rsidRDefault="00F95690" w:rsidP="00F95690">
      <w:pPr>
        <w:jc w:val="both"/>
        <w:rPr>
          <w:rStyle w:val="textexposedshow"/>
          <w:rFonts w:ascii="Helvetica" w:hAnsi="Helvetica" w:cs="Helvetica"/>
          <w:color w:val="141823"/>
          <w:sz w:val="28"/>
          <w:szCs w:val="28"/>
          <w:shd w:val="clear" w:color="auto" w:fill="FFFFFF"/>
        </w:rPr>
      </w:pPr>
    </w:p>
    <w:p w:rsidR="00F95690" w:rsidRDefault="00F95690" w:rsidP="00F95690">
      <w:pPr>
        <w:jc w:val="both"/>
        <w:rPr>
          <w:rStyle w:val="textexposedshow"/>
          <w:rFonts w:ascii="Helvetica" w:hAnsi="Helvetica" w:cs="Helvetica"/>
          <w:color w:val="141823"/>
          <w:sz w:val="28"/>
          <w:szCs w:val="28"/>
          <w:shd w:val="clear" w:color="auto" w:fill="FFFFFF"/>
        </w:rPr>
      </w:pPr>
    </w:p>
    <w:p w:rsidR="00F95690" w:rsidRDefault="00F95690" w:rsidP="00F95690">
      <w:pPr>
        <w:jc w:val="both"/>
        <w:rPr>
          <w:rStyle w:val="textexposedshow"/>
          <w:rFonts w:ascii="Helvetica" w:hAnsi="Helvetica" w:cs="Helvetica"/>
          <w:color w:val="141823"/>
          <w:sz w:val="28"/>
          <w:szCs w:val="28"/>
          <w:shd w:val="clear" w:color="auto" w:fill="FFFFFF"/>
        </w:rPr>
      </w:pPr>
    </w:p>
    <w:p w:rsidR="00535B37" w:rsidRDefault="00535B37" w:rsidP="00F95690">
      <w:pPr>
        <w:jc w:val="both"/>
        <w:rPr>
          <w:rFonts w:ascii="Helvetica" w:hAnsi="Helvetica" w:cs="Helvetica"/>
          <w:color w:val="141823"/>
          <w:sz w:val="21"/>
          <w:szCs w:val="21"/>
          <w:shd w:val="clear" w:color="auto" w:fill="FFFFFF"/>
        </w:rPr>
      </w:pPr>
    </w:p>
    <w:p w:rsidR="00535B37" w:rsidRPr="00535B37" w:rsidRDefault="00535B37" w:rsidP="00535B37">
      <w:pPr>
        <w:jc w:val="center"/>
        <w:rPr>
          <w:rStyle w:val="textexposedshow"/>
          <w:rFonts w:ascii="Helvetica" w:hAnsi="Helvetica" w:cs="Helvetica"/>
          <w:b/>
          <w:color w:val="141823"/>
          <w:sz w:val="32"/>
          <w:szCs w:val="32"/>
          <w:shd w:val="clear" w:color="auto" w:fill="FFFFFF"/>
        </w:rPr>
      </w:pPr>
      <w:r w:rsidRPr="00535B37">
        <w:rPr>
          <w:rFonts w:ascii="Helvetica" w:hAnsi="Helvetica" w:cs="Helvetica"/>
          <w:b/>
          <w:color w:val="141823"/>
          <w:sz w:val="32"/>
          <w:szCs w:val="32"/>
          <w:shd w:val="clear" w:color="auto" w:fill="FFFFFF"/>
        </w:rPr>
        <w:t>SE GRADÚAN 250 ALUMNOS DEL CETIS-24</w:t>
      </w:r>
    </w:p>
    <w:p w:rsidR="00535B37" w:rsidRDefault="00F95690" w:rsidP="00F95690">
      <w:pPr>
        <w:jc w:val="both"/>
        <w:rPr>
          <w:sz w:val="28"/>
          <w:szCs w:val="28"/>
        </w:rPr>
      </w:pPr>
      <w:r>
        <w:rPr>
          <w:noProof/>
          <w:lang w:eastAsia="es-MX"/>
        </w:rPr>
        <w:drawing>
          <wp:inline distT="0" distB="0" distL="0" distR="0">
            <wp:extent cx="5612130" cy="4209098"/>
            <wp:effectExtent l="0" t="0" r="7620" b="1270"/>
            <wp:docPr id="19" name="Imagen 19" descr="https://scontent-lax1-1.xx.fbcdn.net/hphotos-xtp1/v/t1.0-9/988574_716646738464662_4648467982644651185_n.jpg?oh=c8feb3a4602728c1351a8aa9a78c5fc2&amp;oe=56296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lax1-1.xx.fbcdn.net/hphotos-xtp1/v/t1.0-9/988574_716646738464662_4648467982644651185_n.jpg?oh=c8feb3a4602728c1351a8aa9a78c5fc2&amp;oe=562962D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95690" w:rsidRDefault="00535B37" w:rsidP="00535B37">
      <w:pPr>
        <w:jc w:val="both"/>
        <w:rPr>
          <w:rStyle w:val="textexposedshow"/>
          <w:rFonts w:ascii="Helvetica" w:hAnsi="Helvetica" w:cs="Helvetica"/>
          <w:color w:val="141823"/>
          <w:sz w:val="28"/>
          <w:szCs w:val="28"/>
          <w:shd w:val="clear" w:color="auto" w:fill="FFFFFF"/>
        </w:rPr>
      </w:pPr>
      <w:r w:rsidRPr="00535B37">
        <w:rPr>
          <w:rFonts w:ascii="Helvetica" w:hAnsi="Helvetica" w:cs="Helvetica"/>
          <w:color w:val="141823"/>
          <w:sz w:val="28"/>
          <w:szCs w:val="28"/>
          <w:shd w:val="clear" w:color="auto" w:fill="FFFFFF"/>
        </w:rPr>
        <w:t>Francisco I. Madero, Coahuila.- Doscientos cincuenta alumnos del Centro de Estudios Tecnológicos, Industrial y de Servicios número 24 culminaron en forma exitosa su carrera técnica, por lo que la totalidad de ellos recibió sus respectivos comprobantes de estudios en una ceremonia de graduación presidida por las autoridades municipales, educativas y del plantel.</w:t>
      </w:r>
      <w:r>
        <w:rPr>
          <w:rFonts w:ascii="Helvetica" w:hAnsi="Helvetica" w:cs="Helvetica"/>
          <w:color w:val="141823"/>
          <w:sz w:val="28"/>
          <w:szCs w:val="28"/>
        </w:rPr>
        <w:t xml:space="preserve"> </w:t>
      </w:r>
      <w:r w:rsidRPr="00535B37">
        <w:rPr>
          <w:rFonts w:ascii="Helvetica" w:hAnsi="Helvetica" w:cs="Helvetica"/>
          <w:color w:val="141823"/>
          <w:sz w:val="28"/>
          <w:szCs w:val="28"/>
          <w:shd w:val="clear" w:color="auto" w:fill="FFFFFF"/>
        </w:rPr>
        <w:t>El secretario del Ayuntamiento, Francisco Pedroza Alvarado, asistió la tarde de</w:t>
      </w:r>
      <w:r w:rsidRPr="00535B37">
        <w:rPr>
          <w:rStyle w:val="apple-converted-space"/>
          <w:rFonts w:ascii="Helvetica" w:hAnsi="Helvetica" w:cs="Helvetica"/>
          <w:color w:val="141823"/>
          <w:sz w:val="28"/>
          <w:szCs w:val="28"/>
          <w:shd w:val="clear" w:color="auto" w:fill="FFFFFF"/>
        </w:rPr>
        <w:t> </w:t>
      </w:r>
      <w:r w:rsidRPr="00535B37">
        <w:rPr>
          <w:rStyle w:val="textexposedshow"/>
          <w:rFonts w:ascii="Helvetica" w:hAnsi="Helvetica" w:cs="Helvetica"/>
          <w:color w:val="141823"/>
          <w:sz w:val="28"/>
          <w:szCs w:val="28"/>
          <w:shd w:val="clear" w:color="auto" w:fill="FFFFFF"/>
        </w:rPr>
        <w:t>este viernes al CETIS-24 a las 19:30 horas en representación del alcalde David Flores Lavenant.</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Otros invitados especiales en la ceremonia fueron el capitán del XXXIII Batallón de Infantería, de la Secretaría de la Defensa Nacional (Sedena), Olegario Balderas; Paloma Dávila, de la Secretaría de Educación Pública; Jesús Joaquín Quistián, del Tecnológico de Estudios Superiores de San Pedro, Coahuila, la directora del CETIS-24, Luisa Herradón Meza y otros.</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Minutos después, la directora de la escuela escenario de la ceremonia, leyó un mensaje a los graduandos en el que les resaltó: ‘Quisiera decirles que afuera les esperan con los brazos abiertos, pero no es así; tendrán que esforzarse para salir adelante’.</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Los doscientos cincuenta estudiantes del CETIS-24, de la generación 2012-2015, terminaron estudios de bachillerato técnico en las carreras de mecánica industrial, soporte y mantenimiento de equipo de cómputo y administración de recursos humanos.</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 xml:space="preserve">Después de la primera entrega de constancias de estudios a los alumnos, se presentó ante un público compuesto por más de 500 padres de familia y estudiantes, la rondalla del Tecnológico de Estudios Superiores de San Pedro, cuyos integrantes interpretaron en una primera actuación ‘Cómo han pasado los años’, ‘Hermoso Cariño’ y ‘Qué será de Ti’, regresando minutos después para una segunda presentación. </w:t>
      </w: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Default="00535B37" w:rsidP="00535B37">
      <w:pPr>
        <w:jc w:val="both"/>
        <w:rPr>
          <w:rStyle w:val="textexposedshow"/>
          <w:rFonts w:ascii="Helvetica" w:hAnsi="Helvetica" w:cs="Helvetica"/>
          <w:color w:val="141823"/>
          <w:sz w:val="28"/>
          <w:szCs w:val="28"/>
          <w:shd w:val="clear" w:color="auto" w:fill="FFFFFF"/>
        </w:rPr>
      </w:pPr>
    </w:p>
    <w:p w:rsidR="00535B37" w:rsidRPr="00535B37" w:rsidRDefault="00535B37" w:rsidP="00535B37">
      <w:pPr>
        <w:jc w:val="center"/>
        <w:rPr>
          <w:rStyle w:val="textexposedshow"/>
          <w:rFonts w:ascii="Helvetica" w:hAnsi="Helvetica" w:cs="Helvetica"/>
          <w:b/>
          <w:color w:val="141823"/>
          <w:sz w:val="32"/>
          <w:szCs w:val="32"/>
          <w:shd w:val="clear" w:color="auto" w:fill="FFFFFF"/>
        </w:rPr>
      </w:pPr>
      <w:r w:rsidRPr="00535B37">
        <w:rPr>
          <w:rFonts w:ascii="Helvetica" w:hAnsi="Helvetica" w:cs="Helvetica"/>
          <w:b/>
          <w:color w:val="141823"/>
          <w:sz w:val="32"/>
          <w:szCs w:val="32"/>
          <w:shd w:val="clear" w:color="auto" w:fill="FFFFFF"/>
        </w:rPr>
        <w:t>CONSEJO MUNICIPAL DE PROTECCIÓN CIVIL SOSTIENE REUNIÓN DE TRABAJO</w:t>
      </w:r>
    </w:p>
    <w:p w:rsidR="00535B37" w:rsidRDefault="00535B37" w:rsidP="00535B37">
      <w:pPr>
        <w:jc w:val="both"/>
        <w:rPr>
          <w:sz w:val="28"/>
          <w:szCs w:val="28"/>
        </w:rPr>
      </w:pPr>
      <w:r>
        <w:rPr>
          <w:noProof/>
          <w:lang w:eastAsia="es-MX"/>
        </w:rPr>
        <w:drawing>
          <wp:inline distT="0" distB="0" distL="0" distR="0">
            <wp:extent cx="5612130" cy="4209098"/>
            <wp:effectExtent l="0" t="0" r="7620" b="1270"/>
            <wp:docPr id="20" name="Imagen 20" descr="https://scontent-lax1-1.xx.fbcdn.net/hphotos-xpa1/v/t1.0-9/11231746_717642955031707_3028683372125675847_n.jpg?oh=f83725a45060e0295c3b9673313377d0&amp;oe=565B8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lax1-1.xx.fbcdn.net/hphotos-xpa1/v/t1.0-9/11231746_717642955031707_3028683372125675847_n.jpg?oh=f83725a45060e0295c3b9673313377d0&amp;oe=565B8D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535B37" w:rsidRDefault="00535B37" w:rsidP="00535B37">
      <w:pPr>
        <w:jc w:val="both"/>
        <w:rPr>
          <w:rFonts w:ascii="Helvetica" w:hAnsi="Helvetica" w:cs="Helvetica"/>
          <w:color w:val="141823"/>
          <w:sz w:val="28"/>
          <w:szCs w:val="28"/>
          <w:shd w:val="clear" w:color="auto" w:fill="FFFFFF"/>
        </w:rPr>
      </w:pPr>
      <w:r w:rsidRPr="00535B37">
        <w:rPr>
          <w:rFonts w:ascii="Helvetica" w:hAnsi="Helvetica" w:cs="Helvetica"/>
          <w:color w:val="141823"/>
          <w:sz w:val="28"/>
          <w:szCs w:val="28"/>
          <w:shd w:val="clear" w:color="auto" w:fill="FFFFFF"/>
        </w:rPr>
        <w:t>Francisco I. Madero, Coahuila.- Los miembros del Consejo Municipal de Protección Civil sostuvieron este lunes una reunión de trabajo, evento que fue encabezado por el alcalde, representantes sociales y titulares de las dependencias que tienen injerencia directa con la seguridad de la población.</w:t>
      </w:r>
      <w:r>
        <w:rPr>
          <w:rFonts w:ascii="Helvetica" w:hAnsi="Helvetica" w:cs="Helvetica"/>
          <w:color w:val="141823"/>
          <w:sz w:val="28"/>
          <w:szCs w:val="28"/>
        </w:rPr>
        <w:t xml:space="preserve"> </w:t>
      </w:r>
      <w:r w:rsidRPr="00535B37">
        <w:rPr>
          <w:rFonts w:ascii="Helvetica" w:hAnsi="Helvetica" w:cs="Helvetica"/>
          <w:color w:val="141823"/>
          <w:sz w:val="28"/>
          <w:szCs w:val="28"/>
          <w:shd w:val="clear" w:color="auto" w:fill="FFFFFF"/>
        </w:rPr>
        <w:t>El alcalde David Flores Lavenant instó en una parte de la junta de trabajo a todos los integrantes del Consejo –alrededor de 40 personas-, a mostrar más interés y solidaridad con su comunidad cuando se registran fenómenos naturales.</w:t>
      </w:r>
      <w:r>
        <w:rPr>
          <w:rFonts w:ascii="Helvetica" w:hAnsi="Helvetica" w:cs="Helvetica"/>
          <w:color w:val="141823"/>
          <w:sz w:val="28"/>
          <w:szCs w:val="28"/>
        </w:rPr>
        <w:t xml:space="preserve"> </w:t>
      </w:r>
      <w:r w:rsidRPr="00535B37">
        <w:rPr>
          <w:rFonts w:ascii="Helvetica" w:hAnsi="Helvetica" w:cs="Helvetica"/>
          <w:color w:val="141823"/>
          <w:sz w:val="28"/>
          <w:szCs w:val="28"/>
          <w:shd w:val="clear" w:color="auto" w:fill="FFFFFF"/>
        </w:rPr>
        <w:t>Con las precipitaciones pluviales atípicas que se han registrado continuamente en nuestro municipio, como autoridad por lo general nos toca a mí y a otros atender de inmediato las contingencias, pero la mayoría de los miembros del Consejo no colaboran como cabría esperar, como sería a detectar averías y acordar o proponer acciones, así como acudir al edificio de Bomberos a intercambiar información, externó el munícipe.</w:t>
      </w:r>
      <w:r w:rsidRPr="00535B37">
        <w:rPr>
          <w:rFonts w:ascii="Helvetica" w:hAnsi="Helvetica" w:cs="Helvetica"/>
          <w:color w:val="141823"/>
          <w:sz w:val="28"/>
          <w:szCs w:val="28"/>
        </w:rPr>
        <w:br/>
      </w:r>
      <w:r w:rsidRPr="00535B37">
        <w:rPr>
          <w:rFonts w:ascii="Helvetica" w:hAnsi="Helvetica" w:cs="Helvetica"/>
          <w:color w:val="141823"/>
          <w:sz w:val="28"/>
          <w:szCs w:val="28"/>
          <w:shd w:val="clear" w:color="auto" w:fill="FFFFFF"/>
        </w:rPr>
        <w:t>En la reunión de trabajo el presidente municipal, quien estuvo acompañado de su esposa, la presidenta honraria del DIF Municipal, Bibí Delgado de Flores, del secretario del Ayuntamiento, Francisco Pedroza Alvarado, así como del director de Protección Civil, Paulo Rafael Rodríguez Flores, y del comandante de Bomberos, Saúl Trejo, instó a los integrantes del Consejo a ser más participativos.</w:t>
      </w:r>
      <w:r w:rsidRPr="00535B37">
        <w:rPr>
          <w:rFonts w:ascii="Helvetica" w:hAnsi="Helvetica" w:cs="Helvetica"/>
          <w:color w:val="141823"/>
          <w:sz w:val="28"/>
          <w:szCs w:val="28"/>
        </w:rPr>
        <w:br/>
      </w:r>
      <w:r w:rsidRPr="00535B37">
        <w:rPr>
          <w:rFonts w:ascii="Helvetica" w:hAnsi="Helvetica" w:cs="Helvetica"/>
          <w:color w:val="141823"/>
          <w:sz w:val="28"/>
          <w:szCs w:val="28"/>
          <w:shd w:val="clear" w:color="auto" w:fill="FFFFFF"/>
        </w:rPr>
        <w:t>‘Del 13 al 19 de marzo de este año se registraron lluvias que afectaron a casi 5 mil domicilios, a raíz de lo cual se hizo una declaratoria de emergencia, poco tiempo después se instalaron bocinas de alertamiento a la población y se tomaron otras acciones para tratar de estar preparados ante estas eventualidades’, señaló.</w:t>
      </w:r>
      <w:r>
        <w:rPr>
          <w:rFonts w:ascii="Helvetica" w:hAnsi="Helvetica" w:cs="Helvetica"/>
          <w:color w:val="141823"/>
          <w:sz w:val="28"/>
          <w:szCs w:val="28"/>
        </w:rPr>
        <w:t xml:space="preserve"> </w:t>
      </w:r>
      <w:r w:rsidRPr="00535B37">
        <w:rPr>
          <w:rFonts w:ascii="Helvetica" w:hAnsi="Helvetica" w:cs="Helvetica"/>
          <w:color w:val="141823"/>
          <w:sz w:val="28"/>
          <w:szCs w:val="28"/>
          <w:shd w:val="clear" w:color="auto" w:fill="FFFFFF"/>
        </w:rPr>
        <w:t>Reveló que el motivo principal para convocar a esta reunión fue el de perfeccionar estrategias y preparativos para afrontar las lluvias que en forma atípica se registran debido al calentamiento global, para las cuales el municipio no está preparado debido a que la mayor parte de las fincas está hecha de adobe y de paja y madera sus techos</w:t>
      </w:r>
      <w:r w:rsidRPr="00535B37">
        <w:rPr>
          <w:rFonts w:ascii="Helvetica" w:hAnsi="Helvetica" w:cs="Helvetica"/>
          <w:color w:val="141823"/>
          <w:sz w:val="28"/>
          <w:szCs w:val="28"/>
        </w:rPr>
        <w:br/>
      </w:r>
      <w:r w:rsidRPr="00535B37">
        <w:rPr>
          <w:rFonts w:ascii="Helvetica" w:hAnsi="Helvetica" w:cs="Helvetica"/>
          <w:color w:val="141823"/>
          <w:sz w:val="28"/>
          <w:szCs w:val="28"/>
          <w:shd w:val="clear" w:color="auto" w:fill="FFFFFF"/>
        </w:rPr>
        <w:t>Los recursos federales del Fondo de Desastres Naturales (Fonden), no han llegado y que los mismos ascienden a 8 millones de pesos, los cuales se aplicarán al momento que se cuente con ellos.</w:t>
      </w:r>
      <w:r w:rsidRPr="00535B37">
        <w:rPr>
          <w:rFonts w:ascii="Helvetica" w:hAnsi="Helvetica" w:cs="Helvetica"/>
          <w:color w:val="141823"/>
          <w:sz w:val="28"/>
          <w:szCs w:val="28"/>
        </w:rPr>
        <w:br/>
      </w:r>
      <w:r w:rsidRPr="00535B37">
        <w:rPr>
          <w:rFonts w:ascii="Helvetica" w:hAnsi="Helvetica" w:cs="Helvetica"/>
          <w:color w:val="141823"/>
          <w:sz w:val="28"/>
          <w:szCs w:val="28"/>
          <w:shd w:val="clear" w:color="auto" w:fill="FFFFFF"/>
        </w:rPr>
        <w:t>Flores Lavenant expresó que el cambio climático ya ha provocado en la forma de lluvias inesperadas en esta parte del año, daños a la siembra de sorgo forrajero del actual ciclo, destacando que en Madero se sembraron 4 mil hectáreas, un 45 por ciento de las cuales han resultado afectadas.</w:t>
      </w:r>
      <w:r>
        <w:rPr>
          <w:rFonts w:ascii="Helvetica" w:hAnsi="Helvetica" w:cs="Helvetica"/>
          <w:color w:val="141823"/>
          <w:sz w:val="28"/>
          <w:szCs w:val="28"/>
        </w:rPr>
        <w:t xml:space="preserve"> </w:t>
      </w:r>
      <w:r w:rsidRPr="00535B37">
        <w:rPr>
          <w:rFonts w:ascii="Helvetica" w:hAnsi="Helvetica" w:cs="Helvetica"/>
          <w:color w:val="141823"/>
          <w:sz w:val="28"/>
          <w:szCs w:val="28"/>
          <w:shd w:val="clear" w:color="auto" w:fill="FFFFFF"/>
        </w:rPr>
        <w:t>El Municipio ha llevado a cabo por su parte acciones para mejorar los sistemas de desagüe, como remplazar la bomba de la avenida Ferrocarril, pronto se recibirá otro camión de bomberos y se mejorará el paso deprimido con otro equipo de rebombeo.</w:t>
      </w:r>
      <w:r>
        <w:rPr>
          <w:rFonts w:ascii="Helvetica" w:hAnsi="Helvetica" w:cs="Helvetica"/>
          <w:color w:val="141823"/>
          <w:sz w:val="28"/>
          <w:szCs w:val="28"/>
        </w:rPr>
        <w:t xml:space="preserve"> </w:t>
      </w:r>
      <w:r w:rsidRPr="00535B37">
        <w:rPr>
          <w:rFonts w:ascii="Helvetica" w:hAnsi="Helvetica" w:cs="Helvetica"/>
          <w:color w:val="141823"/>
          <w:sz w:val="28"/>
          <w:szCs w:val="28"/>
          <w:shd w:val="clear" w:color="auto" w:fill="FFFFFF"/>
        </w:rPr>
        <w:t>Otros asistentes propusieron aumentar los pozos de absorción y instalar avisos para que la gente no arroje basura a las alcantarillas, lo que adquiere especial importancia debido a las 50 toneladas de basura que se generan en esta ciudad.</w:t>
      </w:r>
      <w:r w:rsidRPr="00535B37">
        <w:rPr>
          <w:rFonts w:ascii="Helvetica" w:hAnsi="Helvetica" w:cs="Helvetica"/>
          <w:color w:val="141823"/>
          <w:sz w:val="28"/>
          <w:szCs w:val="28"/>
        </w:rPr>
        <w:br/>
      </w:r>
      <w:r w:rsidRPr="00535B37">
        <w:rPr>
          <w:rFonts w:ascii="Helvetica" w:hAnsi="Helvetica" w:cs="Helvetica"/>
          <w:color w:val="141823"/>
          <w:sz w:val="28"/>
          <w:szCs w:val="28"/>
          <w:shd w:val="clear" w:color="auto" w:fill="FFFFFF"/>
        </w:rPr>
        <w:t>El presidente municipal informó que pronto los bomberos verán homologados sus sueldos y tendrán las mismas prestaciones que los policías municipales.</w:t>
      </w:r>
    </w:p>
    <w:p w:rsidR="00535B37" w:rsidRPr="00535B37" w:rsidRDefault="00535B37" w:rsidP="00535B37">
      <w:pPr>
        <w:jc w:val="center"/>
        <w:rPr>
          <w:rFonts w:ascii="Helvetica" w:hAnsi="Helvetica" w:cs="Helvetica"/>
          <w:b/>
          <w:color w:val="141823"/>
          <w:sz w:val="32"/>
          <w:szCs w:val="32"/>
          <w:shd w:val="clear" w:color="auto" w:fill="FFFFFF"/>
        </w:rPr>
      </w:pPr>
      <w:r w:rsidRPr="00535B37">
        <w:rPr>
          <w:rFonts w:ascii="Helvetica" w:hAnsi="Helvetica" w:cs="Helvetica"/>
          <w:b/>
          <w:color w:val="141823"/>
          <w:sz w:val="32"/>
          <w:szCs w:val="32"/>
          <w:shd w:val="clear" w:color="auto" w:fill="FFFFFF"/>
        </w:rPr>
        <w:t>CAMIÓN DE FUNDACIÓN MICHOU Y MAU TERMINA VISITA A ESTA CIUDAD; IMPARTE PLÁTICAS PARA EVITAR QUE NIÑOS RESULTEN CON QUEMADURAS</w:t>
      </w:r>
    </w:p>
    <w:p w:rsidR="00535B37" w:rsidRDefault="00535B37" w:rsidP="00535B37">
      <w:pPr>
        <w:jc w:val="both"/>
        <w:rPr>
          <w:sz w:val="28"/>
          <w:szCs w:val="28"/>
        </w:rPr>
      </w:pPr>
      <w:r>
        <w:rPr>
          <w:noProof/>
          <w:lang w:eastAsia="es-MX"/>
        </w:rPr>
        <w:drawing>
          <wp:inline distT="0" distB="0" distL="0" distR="0">
            <wp:extent cx="5612130" cy="4213385"/>
            <wp:effectExtent l="0" t="0" r="7620" b="0"/>
            <wp:docPr id="21" name="Imagen 21" descr="https://scontent-lax1-1.xx.fbcdn.net/hphotos-xpa1/v/t1.0-9/20005_718110601651609_6160709137388738975_n.jpg?oh=df98875494f650a812ae3bcf571289de&amp;oe=561C3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lax1-1.xx.fbcdn.net/hphotos-xpa1/v/t1.0-9/20005_718110601651609_6160709137388738975_n.jpg?oh=df98875494f650a812ae3bcf571289de&amp;oe=561C3C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535B37" w:rsidRPr="00535B37" w:rsidRDefault="00535B37" w:rsidP="00535B37">
      <w:pPr>
        <w:shd w:val="clear" w:color="auto" w:fill="FFFFFF"/>
        <w:spacing w:after="90" w:line="290" w:lineRule="atLeast"/>
        <w:jc w:val="both"/>
        <w:rPr>
          <w:rFonts w:ascii="Helvetica" w:eastAsia="Times New Roman" w:hAnsi="Helvetica" w:cs="Helvetica"/>
          <w:color w:val="141823"/>
          <w:sz w:val="28"/>
          <w:szCs w:val="28"/>
          <w:lang w:eastAsia="es-MX"/>
        </w:rPr>
      </w:pPr>
      <w:r w:rsidRPr="00535B37">
        <w:rPr>
          <w:rFonts w:ascii="Helvetica" w:eastAsia="Times New Roman" w:hAnsi="Helvetica" w:cs="Helvetica"/>
          <w:color w:val="141823"/>
          <w:sz w:val="28"/>
          <w:szCs w:val="28"/>
          <w:lang w:eastAsia="es-MX"/>
        </w:rPr>
        <w:t>Francisco I. Madero, Coahuila.- El camión de la Fundación nacional Michou y Mau, que ayuda a los niños con quemaduras graves, estuvo ayer en esta ciudad como parte de una estadía de dos días, en la que junto con el DIF Coahuila, la alcaldía y el DIF Municipal se encargó de impartir pláticas preventivas a niños contra los incendios, así como visitas guiadas por el interior del vehículo.</w:t>
      </w:r>
      <w:r>
        <w:rPr>
          <w:rFonts w:ascii="Helvetica" w:eastAsia="Times New Roman" w:hAnsi="Helvetica" w:cs="Helvetica"/>
          <w:color w:val="141823"/>
          <w:sz w:val="28"/>
          <w:szCs w:val="28"/>
          <w:lang w:eastAsia="es-MX"/>
        </w:rPr>
        <w:t xml:space="preserve"> </w:t>
      </w:r>
      <w:r w:rsidRPr="00535B37">
        <w:rPr>
          <w:rFonts w:ascii="Helvetica" w:eastAsia="Times New Roman" w:hAnsi="Helvetica" w:cs="Helvetica"/>
          <w:color w:val="141823"/>
          <w:sz w:val="28"/>
          <w:szCs w:val="28"/>
          <w:lang w:eastAsia="es-MX"/>
        </w:rPr>
        <w:t>El alcalde David Flores Lavenant, al dar un corto mensaje en la ceremonia inaugural del evento, efectuado enfrente de la escuela primaria Alfonso N. Urueta, de la colonia Ignacio Zaragoza de esta ciudad, agradeció a la Fundación nacional, que encabeza Virginia Sendel de Lemaitre, así como al DIF Estatal, la visita del camión, pero sobre todo el objetivo que se pretende con su estancia: evitar incendios en los que las víctimas sean menores de edad.</w:t>
      </w:r>
      <w:r>
        <w:rPr>
          <w:rFonts w:ascii="Helvetica" w:eastAsia="Times New Roman" w:hAnsi="Helvetica" w:cs="Helvetica"/>
          <w:color w:val="141823"/>
          <w:sz w:val="28"/>
          <w:szCs w:val="28"/>
          <w:lang w:eastAsia="es-MX"/>
        </w:rPr>
        <w:t xml:space="preserve"> </w:t>
      </w:r>
      <w:r w:rsidRPr="00535B37">
        <w:rPr>
          <w:rFonts w:ascii="Helvetica" w:eastAsia="Times New Roman" w:hAnsi="Helvetica" w:cs="Helvetica"/>
          <w:color w:val="141823"/>
          <w:sz w:val="28"/>
          <w:szCs w:val="28"/>
          <w:lang w:eastAsia="es-MX"/>
        </w:rPr>
        <w:t>Acompañado del director del DIF Municipal, Juan Zamora Moreno; del representante de la Secretaría de Educación, Antonio Valtierra Limones, del director del plantel anfitrión, Ricardo Lugo, así como de miembros del Ayuntamiento, el edil invitó luego los pequeños de la citada escuela y del Centro de Atención Múltiple (CAM), a hacer una visita guiada al interior del camión de Michou y Mau.</w:t>
      </w:r>
      <w:r>
        <w:rPr>
          <w:rFonts w:ascii="Helvetica" w:eastAsia="Times New Roman" w:hAnsi="Helvetica" w:cs="Helvetica"/>
          <w:color w:val="141823"/>
          <w:sz w:val="28"/>
          <w:szCs w:val="28"/>
          <w:lang w:eastAsia="es-MX"/>
        </w:rPr>
        <w:t xml:space="preserve"> </w:t>
      </w:r>
      <w:r w:rsidRPr="00535B37">
        <w:rPr>
          <w:rFonts w:ascii="Helvetica" w:eastAsia="Times New Roman" w:hAnsi="Helvetica" w:cs="Helvetica"/>
          <w:color w:val="141823"/>
          <w:sz w:val="28"/>
          <w:szCs w:val="28"/>
          <w:lang w:eastAsia="es-MX"/>
        </w:rPr>
        <w:t>En el interior de la unidad se dieron pláticas sobre los aparatos y otros accesorios –entre ellos las regaderas, enchufes eléctricos, tanques de gas, leña, y muchos otros-, los que a menudo, debido a su corta edad, los pequeños los manipulan y son víctimas de incendios.</w:t>
      </w:r>
      <w:r>
        <w:rPr>
          <w:rFonts w:ascii="Helvetica" w:eastAsia="Times New Roman" w:hAnsi="Helvetica" w:cs="Helvetica"/>
          <w:color w:val="141823"/>
          <w:sz w:val="28"/>
          <w:szCs w:val="28"/>
          <w:lang w:eastAsia="es-MX"/>
        </w:rPr>
        <w:t xml:space="preserve"> </w:t>
      </w:r>
      <w:r w:rsidRPr="00535B37">
        <w:rPr>
          <w:rFonts w:ascii="Helvetica" w:eastAsia="Times New Roman" w:hAnsi="Helvetica" w:cs="Helvetica"/>
          <w:color w:val="141823"/>
          <w:sz w:val="28"/>
          <w:szCs w:val="28"/>
          <w:lang w:eastAsia="es-MX"/>
        </w:rPr>
        <w:t>EN VACACIONES HAY MÁS ACCIDENTES </w:t>
      </w:r>
      <w:r>
        <w:rPr>
          <w:rFonts w:ascii="Helvetica" w:eastAsia="Times New Roman" w:hAnsi="Helvetica" w:cs="Helvetica"/>
          <w:color w:val="141823"/>
          <w:sz w:val="28"/>
          <w:szCs w:val="28"/>
          <w:lang w:eastAsia="es-MX"/>
        </w:rPr>
        <w:t xml:space="preserve"> </w:t>
      </w:r>
      <w:r w:rsidRPr="00535B37">
        <w:rPr>
          <w:rFonts w:ascii="Helvetica" w:eastAsia="Times New Roman" w:hAnsi="Helvetica" w:cs="Helvetica"/>
          <w:color w:val="141823"/>
          <w:sz w:val="28"/>
          <w:szCs w:val="28"/>
          <w:lang w:eastAsia="es-MX"/>
        </w:rPr>
        <w:t>Entrevistado poco antes del comienzo de la ceremonia, Aníbal Robles, trabajador administrativo del DIF Estatal, explicó que el camión que permaneció durante dos días en Madero es uno de los cuatro o cinco de la Fundación mencionada que recorren en el país para impartir pláticas preventivas que eviten lesiones por quemaduras graves en niños. ‘En la temporada de vacaciones, en especial la Navidad y Año Nuevo, el número de accidentes se dispara, y La Laguna no es la excepción.</w:t>
      </w:r>
      <w:r w:rsidRPr="00535B37">
        <w:rPr>
          <w:rFonts w:ascii="Helvetica" w:eastAsia="Times New Roman" w:hAnsi="Helvetica" w:cs="Helvetica"/>
          <w:color w:val="141823"/>
          <w:sz w:val="28"/>
          <w:szCs w:val="28"/>
          <w:lang w:eastAsia="es-MX"/>
        </w:rPr>
        <w:br/>
        <w:t>‘Para ser candidato a ser atendido por la Fundación Michou Mau el niño tiene que tener 30 por ciento de quemaduras en el cuerpo, luego de lo cual comienza un procedimiento en el que la Fundación se encarga de los gastos y de tramitar la visa, el pasaporte y el transporte, para trasladar al niño a un hospital de Galveston, Texas, especializado en la atención a infantes con quemaduras. </w:t>
      </w:r>
      <w:r w:rsidRPr="00535B37">
        <w:rPr>
          <w:rFonts w:ascii="Helvetica" w:eastAsia="Times New Roman" w:hAnsi="Helvetica" w:cs="Helvetica"/>
          <w:color w:val="141823"/>
          <w:sz w:val="28"/>
          <w:szCs w:val="28"/>
          <w:lang w:eastAsia="es-MX"/>
        </w:rPr>
        <w:br/>
        <w:t>La Fundación tiene centros de atención en Tamaulipas, en Chihuahua y en el DF. </w:t>
      </w:r>
      <w:r>
        <w:rPr>
          <w:rFonts w:ascii="Helvetica" w:eastAsia="Times New Roman" w:hAnsi="Helvetica" w:cs="Helvetica"/>
          <w:color w:val="141823"/>
          <w:sz w:val="28"/>
          <w:szCs w:val="28"/>
          <w:lang w:eastAsia="es-MX"/>
        </w:rPr>
        <w:t xml:space="preserve"> </w:t>
      </w:r>
      <w:r w:rsidRPr="00535B37">
        <w:rPr>
          <w:rFonts w:ascii="Helvetica" w:eastAsia="Times New Roman" w:hAnsi="Helvetica" w:cs="Helvetica"/>
          <w:color w:val="141823"/>
          <w:sz w:val="28"/>
          <w:szCs w:val="28"/>
          <w:lang w:eastAsia="es-MX"/>
        </w:rPr>
        <w:t>Hoy es el último día de estancia de este camión, el cual el lunes estuvo en otra escuela primaria del ejido Las Vegas.</w:t>
      </w:r>
      <w:r>
        <w:rPr>
          <w:rFonts w:ascii="Helvetica" w:eastAsia="Times New Roman" w:hAnsi="Helvetica" w:cs="Helvetica"/>
          <w:color w:val="141823"/>
          <w:sz w:val="28"/>
          <w:szCs w:val="28"/>
          <w:lang w:eastAsia="es-MX"/>
        </w:rPr>
        <w:t xml:space="preserve"> </w:t>
      </w:r>
      <w:r w:rsidRPr="00535B37">
        <w:rPr>
          <w:rFonts w:ascii="Helvetica" w:eastAsia="Times New Roman" w:hAnsi="Helvetica" w:cs="Helvetica"/>
          <w:color w:val="141823"/>
          <w:sz w:val="28"/>
          <w:szCs w:val="28"/>
          <w:lang w:eastAsia="es-MX"/>
        </w:rPr>
        <w:t>Existe una relación estrecha entre la fundación Michou y Mau con el DIF Coahuila, lo que hace posible cuando se solicita la intervención de Michou y Mau, que se atiende a los niños quemados con urgencia.</w:t>
      </w:r>
    </w:p>
    <w:p w:rsidR="00535B37" w:rsidRDefault="00535B37" w:rsidP="00535B37">
      <w:pPr>
        <w:jc w:val="both"/>
        <w:rPr>
          <w:sz w:val="28"/>
          <w:szCs w:val="28"/>
        </w:rPr>
      </w:pPr>
    </w:p>
    <w:p w:rsidR="00535B37" w:rsidRDefault="00535B37" w:rsidP="00535B37">
      <w:pPr>
        <w:jc w:val="both"/>
        <w:rPr>
          <w:sz w:val="28"/>
          <w:szCs w:val="28"/>
        </w:rPr>
      </w:pPr>
    </w:p>
    <w:p w:rsidR="00535B37" w:rsidRDefault="00535B37" w:rsidP="00535B37">
      <w:pPr>
        <w:jc w:val="both"/>
        <w:rPr>
          <w:sz w:val="28"/>
          <w:szCs w:val="28"/>
        </w:rPr>
      </w:pPr>
    </w:p>
    <w:p w:rsidR="00535B37" w:rsidRDefault="00535B37" w:rsidP="00535B37">
      <w:pPr>
        <w:jc w:val="both"/>
        <w:rPr>
          <w:sz w:val="28"/>
          <w:szCs w:val="28"/>
        </w:rPr>
      </w:pPr>
    </w:p>
    <w:p w:rsidR="00535B37" w:rsidRDefault="00535B37" w:rsidP="00535B37">
      <w:pPr>
        <w:jc w:val="both"/>
        <w:rPr>
          <w:sz w:val="28"/>
          <w:szCs w:val="28"/>
        </w:rPr>
      </w:pPr>
    </w:p>
    <w:p w:rsidR="00535B37" w:rsidRDefault="00535B37" w:rsidP="00535B37">
      <w:pPr>
        <w:jc w:val="both"/>
        <w:rPr>
          <w:sz w:val="28"/>
          <w:szCs w:val="28"/>
        </w:rPr>
      </w:pPr>
    </w:p>
    <w:p w:rsidR="00535B37" w:rsidRDefault="00535B37" w:rsidP="00535B37">
      <w:pPr>
        <w:jc w:val="center"/>
        <w:rPr>
          <w:rFonts w:ascii="Helvetica" w:hAnsi="Helvetica" w:cs="Helvetica"/>
          <w:b/>
          <w:color w:val="141823"/>
          <w:sz w:val="32"/>
          <w:szCs w:val="32"/>
          <w:shd w:val="clear" w:color="auto" w:fill="FFFFFF"/>
        </w:rPr>
      </w:pPr>
      <w:r w:rsidRPr="00535B37">
        <w:rPr>
          <w:rFonts w:ascii="Helvetica" w:hAnsi="Helvetica" w:cs="Helvetica"/>
          <w:b/>
          <w:color w:val="141823"/>
          <w:sz w:val="32"/>
          <w:szCs w:val="32"/>
          <w:shd w:val="clear" w:color="auto" w:fill="FFFFFF"/>
        </w:rPr>
        <w:t>INAUGURAN TORNEO INTERDEPENDENCIAS PARA ALENTAR A LA GENTE A BAJAR DE PESO</w:t>
      </w:r>
      <w:r>
        <w:rPr>
          <w:rFonts w:ascii="Helvetica" w:hAnsi="Helvetica" w:cs="Helvetica"/>
          <w:b/>
          <w:color w:val="141823"/>
          <w:sz w:val="32"/>
          <w:szCs w:val="32"/>
          <w:shd w:val="clear" w:color="auto" w:fill="FFFFFF"/>
        </w:rPr>
        <w:t>.</w:t>
      </w:r>
    </w:p>
    <w:p w:rsidR="00535B37" w:rsidRDefault="00535B37" w:rsidP="00535B37">
      <w:pPr>
        <w:jc w:val="center"/>
        <w:rPr>
          <w:b/>
          <w:sz w:val="32"/>
          <w:szCs w:val="32"/>
        </w:rPr>
      </w:pPr>
      <w:r>
        <w:rPr>
          <w:noProof/>
          <w:lang w:eastAsia="es-MX"/>
        </w:rPr>
        <w:drawing>
          <wp:inline distT="0" distB="0" distL="0" distR="0">
            <wp:extent cx="5612130" cy="4213385"/>
            <wp:effectExtent l="0" t="0" r="7620" b="0"/>
            <wp:docPr id="22" name="Imagen 22" descr="https://scontent-lax1-1.xx.fbcdn.net/hphotos-xft1/v/t1.0-9/11257959_718124624983540_5820305203080233429_n.jpg?oh=8a15db909f57f4b501ad5f952cc2ca59&amp;oe=5620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lax1-1.xx.fbcdn.net/hphotos-xft1/v/t1.0-9/11257959_718124624983540_5820305203080233429_n.jpg?oh=8a15db909f57f4b501ad5f952cc2ca59&amp;oe=562098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535B37" w:rsidRPr="00535B37" w:rsidRDefault="00535B37" w:rsidP="00535B37">
      <w:pPr>
        <w:jc w:val="both"/>
        <w:rPr>
          <w:sz w:val="28"/>
          <w:szCs w:val="28"/>
        </w:rPr>
      </w:pPr>
      <w:r w:rsidRPr="00535B37">
        <w:rPr>
          <w:rFonts w:ascii="Helvetica" w:hAnsi="Helvetica" w:cs="Helvetica"/>
          <w:color w:val="141823"/>
          <w:sz w:val="28"/>
          <w:szCs w:val="28"/>
          <w:shd w:val="clear" w:color="auto" w:fill="FFFFFF"/>
        </w:rPr>
        <w:t>Francisco I. Madero, Coahuila.- Para darle continuidad, pero sobre todo para reforzar las campañas de concientización que pretenden reducir los evidentes índices de obesidad y sobrepeso entre la población en general, este martes se puso en marcha un torneo de futbol interdependencias, en el que participan equipos formados por trabajadores al servicio del Ayuntamiento y de la Secretaría de Salud (Ss).</w:t>
      </w:r>
      <w:r>
        <w:rPr>
          <w:rFonts w:ascii="Helvetica" w:hAnsi="Helvetica" w:cs="Helvetica"/>
          <w:color w:val="141823"/>
          <w:sz w:val="28"/>
          <w:szCs w:val="28"/>
        </w:rPr>
        <w:t xml:space="preserve"> </w:t>
      </w:r>
      <w:r w:rsidRPr="00535B37">
        <w:rPr>
          <w:rFonts w:ascii="Helvetica" w:hAnsi="Helvetica" w:cs="Helvetica"/>
          <w:color w:val="141823"/>
          <w:sz w:val="28"/>
          <w:szCs w:val="28"/>
          <w:shd w:val="clear" w:color="auto" w:fill="FFFFFF"/>
        </w:rPr>
        <w:t>E</w:t>
      </w:r>
      <w:r w:rsidRPr="00535B37">
        <w:rPr>
          <w:rStyle w:val="textexposedshow"/>
          <w:rFonts w:ascii="Helvetica" w:hAnsi="Helvetica" w:cs="Helvetica"/>
          <w:color w:val="141823"/>
          <w:sz w:val="28"/>
          <w:szCs w:val="28"/>
          <w:shd w:val="clear" w:color="auto" w:fill="FFFFFF"/>
        </w:rPr>
        <w:t>l presidente municipal David Flores Lavenant declaró inaugurado el evento deportivo durante una ceremonia realizada en el patio del edificio que ocupa la Jurisdicción Sanitaria número 7 de la Secretaría de Salud, ubicada en esta ciudad en la calle Juárez.</w:t>
      </w:r>
      <w:r w:rsidRPr="00535B37">
        <w:rPr>
          <w:rFonts w:ascii="Helvetica" w:hAnsi="Helvetica" w:cs="Helvetica"/>
          <w:color w:val="141823"/>
          <w:sz w:val="28"/>
          <w:szCs w:val="28"/>
          <w:shd w:val="clear" w:color="auto" w:fill="FFFFFF"/>
        </w:rPr>
        <w:br/>
      </w:r>
      <w:r w:rsidRPr="00535B37">
        <w:rPr>
          <w:rStyle w:val="textexposedshow"/>
          <w:rFonts w:ascii="Helvetica" w:hAnsi="Helvetica" w:cs="Helvetica"/>
          <w:color w:val="141823"/>
          <w:sz w:val="28"/>
          <w:szCs w:val="28"/>
          <w:shd w:val="clear" w:color="auto" w:fill="FFFFFF"/>
        </w:rPr>
        <w:t>El Torneo de Futbol Interdependencias que organiza la Secretaría de Salud contó con la asistencia de la titular de la Jurisdicción, Rocío Quiroz Flores; del director del Hospital Integral, Jonathan Avalos Rodríguez; del tesorero municipal, Pablo Navarro, así como de miembros del Cabildo, el secretario del Ayuntamiento, Francisco Pedroza Alvarado, y de funcionarios de la alcaldía y de la propia Ss.</w:t>
      </w:r>
      <w:r w:rsidRPr="00535B37">
        <w:rPr>
          <w:rFonts w:ascii="Helvetica" w:hAnsi="Helvetica" w:cs="Helvetica"/>
          <w:color w:val="141823"/>
          <w:sz w:val="28"/>
          <w:szCs w:val="28"/>
          <w:shd w:val="clear" w:color="auto" w:fill="FFFFFF"/>
        </w:rPr>
        <w:br/>
      </w:r>
      <w:r w:rsidRPr="00535B37">
        <w:rPr>
          <w:rStyle w:val="textexposedshow"/>
          <w:rFonts w:ascii="Helvetica" w:hAnsi="Helvetica" w:cs="Helvetica"/>
          <w:color w:val="141823"/>
          <w:sz w:val="28"/>
          <w:szCs w:val="28"/>
          <w:shd w:val="clear" w:color="auto" w:fill="FFFFFF"/>
        </w:rPr>
        <w:t>Esta actividad forma parte del paquete de medidas que se contemplan en el programa ‘Mídete, Nútrete y Actívate’, resaltó Quiroz Flores durante su intervención en el evento.</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La obesidad y el sobrepeso son problemas de salud que ya ameritan que la propia población y el Sector Salud les dé la importancia que ameritan, al tiempo que enfatizó que las autoridades municipales han convertido el tema de la salud en uno preponderante.</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El presidente municipal David Flores Lavenant expresó que ‘la mayor parte de la gente tiene sobrepeso, por lo que necesitamos querernos un poco más para superar este problema’.</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Afirmó que con pleno respeto a la jurisdicción y responsabilidades de los otros niveles de gobierno, el Municipio tiene injerencia en este y otros temas, por lo que seguirá participando para tomar decisiones conjuntas y consensuadas, buscando el bienestar de los maderenses.</w:t>
      </w:r>
      <w:r>
        <w:rPr>
          <w:rFonts w:ascii="Helvetica" w:hAnsi="Helvetica" w:cs="Helvetica"/>
          <w:color w:val="141823"/>
          <w:sz w:val="28"/>
          <w:szCs w:val="28"/>
          <w:shd w:val="clear" w:color="auto" w:fill="FFFFFF"/>
        </w:rPr>
        <w:t xml:space="preserve"> </w:t>
      </w:r>
      <w:r w:rsidRPr="00535B37">
        <w:rPr>
          <w:rStyle w:val="textexposedshow"/>
          <w:rFonts w:ascii="Helvetica" w:hAnsi="Helvetica" w:cs="Helvetica"/>
          <w:color w:val="141823"/>
          <w:sz w:val="28"/>
          <w:szCs w:val="28"/>
          <w:shd w:val="clear" w:color="auto" w:fill="FFFFFF"/>
        </w:rPr>
        <w:t>A las 10:20 de la mañana Flores Lavenantn hizo la declaratoria inaugural del torneo.</w:t>
      </w:r>
    </w:p>
    <w:sectPr w:rsidR="00535B37" w:rsidRPr="00535B37">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BF4" w:rsidRDefault="007F2BF4" w:rsidP="00F57870">
      <w:pPr>
        <w:spacing w:after="0" w:line="240" w:lineRule="auto"/>
      </w:pPr>
      <w:r>
        <w:separator/>
      </w:r>
    </w:p>
  </w:endnote>
  <w:endnote w:type="continuationSeparator" w:id="0">
    <w:p w:rsidR="007F2BF4" w:rsidRDefault="007F2BF4" w:rsidP="00F5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BF4" w:rsidRDefault="007F2BF4" w:rsidP="00F57870">
      <w:pPr>
        <w:spacing w:after="0" w:line="240" w:lineRule="auto"/>
      </w:pPr>
      <w:r>
        <w:separator/>
      </w:r>
    </w:p>
  </w:footnote>
  <w:footnote w:type="continuationSeparator" w:id="0">
    <w:p w:rsidR="007F2BF4" w:rsidRDefault="007F2BF4" w:rsidP="00F578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D27313F67AEF4C30A6ED166CD581687E"/>
      </w:placeholder>
      <w:dataBinding w:prefixMappings="xmlns:ns0='http://schemas.openxmlformats.org/package/2006/metadata/core-properties' xmlns:ns1='http://purl.org/dc/elements/1.1/'" w:xpath="/ns0:coreProperties[1]/ns1:title[1]" w:storeItemID="{6C3C8BC8-F283-45AE-878A-BAB7291924A1}"/>
      <w:text/>
    </w:sdtPr>
    <w:sdtEndPr/>
    <w:sdtContent>
      <w:p w:rsidR="00F57870" w:rsidRDefault="00F5787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GACETA MUNICIPAL                                                     JUNIO 2015</w:t>
        </w:r>
      </w:p>
    </w:sdtContent>
  </w:sdt>
  <w:p w:rsidR="00F57870" w:rsidRDefault="00F578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A16"/>
    <w:multiLevelType w:val="hybridMultilevel"/>
    <w:tmpl w:val="6E8EA23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5A65A41"/>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8CD5F83"/>
    <w:multiLevelType w:val="hybridMultilevel"/>
    <w:tmpl w:val="E446FA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074917"/>
    <w:multiLevelType w:val="hybridMultilevel"/>
    <w:tmpl w:val="2E166D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BBB45C6"/>
    <w:multiLevelType w:val="hybridMultilevel"/>
    <w:tmpl w:val="996E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5872A1"/>
    <w:multiLevelType w:val="hybridMultilevel"/>
    <w:tmpl w:val="9FEC8BE0"/>
    <w:lvl w:ilvl="0" w:tplc="5D088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FE66D3"/>
    <w:multiLevelType w:val="hybridMultilevel"/>
    <w:tmpl w:val="439C1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CA7781"/>
    <w:multiLevelType w:val="hybridMultilevel"/>
    <w:tmpl w:val="A2762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106003"/>
    <w:multiLevelType w:val="hybridMultilevel"/>
    <w:tmpl w:val="6DB8922E"/>
    <w:lvl w:ilvl="0" w:tplc="09AC8CF0">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10">
    <w:nsid w:val="20D0061D"/>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9623F8F"/>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2AA534F6"/>
    <w:multiLevelType w:val="hybridMultilevel"/>
    <w:tmpl w:val="146A78EE"/>
    <w:lvl w:ilvl="0" w:tplc="C46CF356">
      <w:start w:val="1"/>
      <w:numFmt w:val="upperRoman"/>
      <w:lvlText w:val="%1."/>
      <w:lvlJc w:val="left"/>
      <w:pPr>
        <w:ind w:left="720" w:hanging="360"/>
      </w:pPr>
      <w:rPr>
        <w:rFonts w:ascii="Calibri" w:eastAsiaTheme="minorHAnsi" w:hAnsi="Calibri" w:cs="Calibr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2E761EA3"/>
    <w:multiLevelType w:val="hybridMultilevel"/>
    <w:tmpl w:val="B23ACCC0"/>
    <w:lvl w:ilvl="0" w:tplc="881E5BAA">
      <w:start w:val="1"/>
      <w:numFmt w:val="upperLetter"/>
      <w:lvlText w:val="%1)"/>
      <w:lvlJc w:val="left"/>
      <w:pPr>
        <w:ind w:left="720" w:hanging="360"/>
      </w:pPr>
      <w:rPr>
        <w:b/>
        <w:sz w:val="22"/>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5194D37"/>
    <w:multiLevelType w:val="hybridMultilevel"/>
    <w:tmpl w:val="F214A560"/>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39942B81"/>
    <w:multiLevelType w:val="hybridMultilevel"/>
    <w:tmpl w:val="7960F2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D680A16"/>
    <w:multiLevelType w:val="hybridMultilevel"/>
    <w:tmpl w:val="349CB3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F11344E"/>
    <w:multiLevelType w:val="hybridMultilevel"/>
    <w:tmpl w:val="669E4074"/>
    <w:lvl w:ilvl="0" w:tplc="2A40495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3F8754BE"/>
    <w:multiLevelType w:val="hybridMultilevel"/>
    <w:tmpl w:val="84D67E0A"/>
    <w:lvl w:ilvl="0" w:tplc="080A001B">
      <w:start w:val="1"/>
      <w:numFmt w:val="lowerRoman"/>
      <w:lvlText w:val="%1."/>
      <w:lvlJc w:val="right"/>
      <w:pPr>
        <w:ind w:left="754" w:hanging="360"/>
      </w:p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19">
    <w:nsid w:val="5E791EC8"/>
    <w:multiLevelType w:val="hybridMultilevel"/>
    <w:tmpl w:val="48DC9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C55FE0"/>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62A81DD7"/>
    <w:multiLevelType w:val="hybridMultilevel"/>
    <w:tmpl w:val="91CE100C"/>
    <w:lvl w:ilvl="0" w:tplc="1444C80E">
      <w:start w:val="1"/>
      <w:numFmt w:val="upperRoman"/>
      <w:lvlText w:val="%1."/>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635A49F7"/>
    <w:multiLevelType w:val="hybridMultilevel"/>
    <w:tmpl w:val="06486928"/>
    <w:lvl w:ilvl="0" w:tplc="98684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A145BD"/>
    <w:multiLevelType w:val="hybridMultilevel"/>
    <w:tmpl w:val="52D8BA42"/>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6D9A7E22"/>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5">
    <w:nsid w:val="6E057403"/>
    <w:multiLevelType w:val="hybridMultilevel"/>
    <w:tmpl w:val="4D644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7169121B"/>
    <w:multiLevelType w:val="hybridMultilevel"/>
    <w:tmpl w:val="7602A68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72573CE4"/>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5862F2"/>
    <w:multiLevelType w:val="hybridMultilevel"/>
    <w:tmpl w:val="E76CA7D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7ED501D9"/>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1"/>
  </w:num>
  <w:num w:numId="3">
    <w:abstractNumId w:val="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8"/>
  </w:num>
  <w:num w:numId="24">
    <w:abstractNumId w:val="18"/>
  </w:num>
  <w:num w:numId="25">
    <w:abstractNumId w:val="20"/>
  </w:num>
  <w:num w:numId="26">
    <w:abstractNumId w:val="22"/>
  </w:num>
  <w:num w:numId="27">
    <w:abstractNumId w:val="30"/>
  </w:num>
  <w:num w:numId="28">
    <w:abstractNumId w:val="8"/>
  </w:num>
  <w:num w:numId="29">
    <w:abstractNumId w:val="2"/>
  </w:num>
  <w:num w:numId="30">
    <w:abstractNumId w:val="19"/>
  </w:num>
  <w:num w:numId="31">
    <w:abstractNumId w:val="4"/>
  </w:num>
  <w:num w:numId="32">
    <w:abstractNumId w:val="3"/>
  </w:num>
  <w:num w:numId="33">
    <w:abstractNumId w:val="17"/>
  </w:num>
  <w:num w:numId="34">
    <w:abstractNumId w:val="1"/>
  </w:num>
  <w:num w:numId="35">
    <w:abstractNumId w:val="0"/>
  </w:num>
  <w:num w:numId="36">
    <w:abstractNumId w:val="24"/>
  </w:num>
  <w:num w:numId="37">
    <w:abstractNumId w:val="7"/>
  </w:num>
  <w:num w:numId="38">
    <w:abstractNumId w:val="12"/>
  </w:num>
  <w:num w:numId="39">
    <w:abstractNumId w:val="9"/>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870"/>
    <w:rsid w:val="000F344D"/>
    <w:rsid w:val="002A00F2"/>
    <w:rsid w:val="003A233A"/>
    <w:rsid w:val="00535B37"/>
    <w:rsid w:val="007F2BF4"/>
    <w:rsid w:val="00826D70"/>
    <w:rsid w:val="008814CD"/>
    <w:rsid w:val="008E062B"/>
    <w:rsid w:val="0090175D"/>
    <w:rsid w:val="0097619D"/>
    <w:rsid w:val="00B558CD"/>
    <w:rsid w:val="00BD13BA"/>
    <w:rsid w:val="00C60397"/>
    <w:rsid w:val="00D05282"/>
    <w:rsid w:val="00E94825"/>
    <w:rsid w:val="00EA55C3"/>
    <w:rsid w:val="00EB156F"/>
    <w:rsid w:val="00F05EE8"/>
    <w:rsid w:val="00F57870"/>
    <w:rsid w:val="00F95690"/>
    <w:rsid w:val="00FB42F9"/>
    <w:rsid w:val="00FF2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78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870"/>
    <w:rPr>
      <w:rFonts w:ascii="Tahoma" w:hAnsi="Tahoma" w:cs="Tahoma"/>
      <w:sz w:val="16"/>
      <w:szCs w:val="16"/>
    </w:rPr>
  </w:style>
  <w:style w:type="paragraph" w:styleId="Encabezado">
    <w:name w:val="header"/>
    <w:basedOn w:val="Normal"/>
    <w:link w:val="EncabezadoCar"/>
    <w:uiPriority w:val="99"/>
    <w:unhideWhenUsed/>
    <w:rsid w:val="00F578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870"/>
  </w:style>
  <w:style w:type="paragraph" w:styleId="Piedepgina">
    <w:name w:val="footer"/>
    <w:basedOn w:val="Normal"/>
    <w:link w:val="PiedepginaCar"/>
    <w:uiPriority w:val="99"/>
    <w:unhideWhenUsed/>
    <w:rsid w:val="00F578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7870"/>
  </w:style>
  <w:style w:type="character" w:customStyle="1" w:styleId="apple-converted-space">
    <w:name w:val="apple-converted-space"/>
    <w:basedOn w:val="Fuentedeprrafopredeter"/>
    <w:rsid w:val="00F57870"/>
  </w:style>
  <w:style w:type="character" w:customStyle="1" w:styleId="textexposedshow">
    <w:name w:val="text_exposed_show"/>
    <w:basedOn w:val="Fuentedeprrafopredeter"/>
    <w:rsid w:val="00F57870"/>
  </w:style>
  <w:style w:type="paragraph" w:styleId="NormalWeb">
    <w:name w:val="Normal (Web)"/>
    <w:basedOn w:val="Normal"/>
    <w:uiPriority w:val="99"/>
    <w:semiHidden/>
    <w:unhideWhenUsed/>
    <w:rsid w:val="00F05EE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rsid w:val="00D0528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D05282"/>
    <w:rPr>
      <w:rFonts w:ascii="Times New Roman" w:eastAsia="Times New Roman" w:hAnsi="Times New Roman" w:cs="Times New Roman"/>
      <w:sz w:val="24"/>
      <w:szCs w:val="24"/>
      <w:lang w:val="es-ES" w:eastAsia="es-ES"/>
    </w:rPr>
  </w:style>
  <w:style w:type="paragraph" w:styleId="Sinespaciado">
    <w:name w:val="No Spacing"/>
    <w:uiPriority w:val="1"/>
    <w:qFormat/>
    <w:rsid w:val="00D05282"/>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D0528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D05282"/>
    <w:pPr>
      <w:ind w:left="720"/>
      <w:contextualSpacing/>
    </w:pPr>
  </w:style>
  <w:style w:type="table" w:styleId="Tablaconcuadrcula">
    <w:name w:val="Table Grid"/>
    <w:basedOn w:val="Tablanormal"/>
    <w:uiPriority w:val="59"/>
    <w:rsid w:val="00D05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D05282"/>
    <w:rPr>
      <w:rFonts w:ascii="Arial" w:hAnsi="Arial" w:cs="Arial"/>
      <w:lang w:eastAsia="es-ES"/>
    </w:rPr>
  </w:style>
  <w:style w:type="paragraph" w:customStyle="1" w:styleId="Texto">
    <w:name w:val="Texto"/>
    <w:basedOn w:val="Normal"/>
    <w:link w:val="TextoCar"/>
    <w:rsid w:val="00D05282"/>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D05282"/>
  </w:style>
  <w:style w:type="character" w:styleId="Hipervnculo">
    <w:name w:val="Hyperlink"/>
    <w:basedOn w:val="Fuentedeprrafopredeter"/>
    <w:uiPriority w:val="99"/>
    <w:unhideWhenUsed/>
    <w:rsid w:val="00D05282"/>
    <w:rPr>
      <w:color w:val="0000FF"/>
      <w:u w:val="single"/>
    </w:rPr>
  </w:style>
  <w:style w:type="paragraph" w:styleId="Textocomentario">
    <w:name w:val="annotation text"/>
    <w:basedOn w:val="Normal"/>
    <w:link w:val="TextocomentarioCar"/>
    <w:uiPriority w:val="99"/>
    <w:unhideWhenUsed/>
    <w:rsid w:val="00D05282"/>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D05282"/>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D05282"/>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D05282"/>
    <w:pPr>
      <w:spacing w:after="0" w:line="240" w:lineRule="auto"/>
    </w:pPr>
    <w:rPr>
      <w:rFonts w:ascii="Calibri" w:hAnsi="Calibri" w:cs="Calibri"/>
      <w:b/>
      <w:bCs/>
      <w:sz w:val="24"/>
      <w:szCs w:val="24"/>
      <w:lang w:eastAsia="es-ES"/>
    </w:rPr>
  </w:style>
  <w:style w:type="character" w:customStyle="1" w:styleId="AsuntodelcomentarioCar1">
    <w:name w:val="Asunto del comentario Car1"/>
    <w:basedOn w:val="TextocomentarioCar"/>
    <w:uiPriority w:val="99"/>
    <w:rsid w:val="00D05282"/>
    <w:rPr>
      <w:rFonts w:ascii="Calibri" w:hAnsi="Calibri" w:cs="Calibri"/>
      <w:b/>
      <w:bCs/>
      <w:sz w:val="24"/>
      <w:szCs w:val="24"/>
      <w:lang w:eastAsia="es-ES"/>
    </w:rPr>
  </w:style>
  <w:style w:type="character" w:customStyle="1" w:styleId="ANOTACIONCar">
    <w:name w:val="ANOTACION Car"/>
    <w:basedOn w:val="Fuentedeprrafopredeter"/>
    <w:link w:val="ANOTACION"/>
    <w:locked/>
    <w:rsid w:val="00D05282"/>
    <w:rPr>
      <w:b/>
      <w:bCs/>
      <w:lang w:eastAsia="es-ES"/>
    </w:rPr>
  </w:style>
  <w:style w:type="paragraph" w:customStyle="1" w:styleId="ANOTACION">
    <w:name w:val="ANOTACION"/>
    <w:basedOn w:val="Normal"/>
    <w:link w:val="ANOTACIONCar"/>
    <w:rsid w:val="00D05282"/>
    <w:pPr>
      <w:spacing w:before="101" w:after="101" w:line="216" w:lineRule="atLeast"/>
      <w:jc w:val="center"/>
    </w:pPr>
    <w:rPr>
      <w:b/>
      <w:bCs/>
      <w:lang w:eastAsia="es-ES"/>
    </w:rPr>
  </w:style>
  <w:style w:type="character" w:customStyle="1" w:styleId="estilocorreo34">
    <w:name w:val="estilocorreo34"/>
    <w:basedOn w:val="Fuentedeprrafopredeter"/>
    <w:semiHidden/>
    <w:rsid w:val="00D05282"/>
    <w:rPr>
      <w:rFonts w:ascii="Calibri" w:hAnsi="Calibri" w:cs="Calibri" w:hint="default"/>
      <w:color w:val="auto"/>
    </w:rPr>
  </w:style>
  <w:style w:type="paragraph" w:styleId="Textonotapie">
    <w:name w:val="footnote text"/>
    <w:basedOn w:val="Normal"/>
    <w:link w:val="TextonotapieCar"/>
    <w:uiPriority w:val="99"/>
    <w:semiHidden/>
    <w:unhideWhenUsed/>
    <w:rsid w:val="00D05282"/>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D05282"/>
    <w:rPr>
      <w:rFonts w:ascii="Calibri" w:hAnsi="Calibri" w:cs="Calibri"/>
      <w:sz w:val="20"/>
      <w:szCs w:val="20"/>
    </w:rPr>
  </w:style>
  <w:style w:type="character" w:styleId="Refdenotaalpie">
    <w:name w:val="footnote reference"/>
    <w:basedOn w:val="Fuentedeprrafopredeter"/>
    <w:uiPriority w:val="99"/>
    <w:semiHidden/>
    <w:unhideWhenUsed/>
    <w:rsid w:val="00D05282"/>
    <w:rPr>
      <w:vertAlign w:val="superscript"/>
    </w:rPr>
  </w:style>
  <w:style w:type="paragraph" w:styleId="Revisin">
    <w:name w:val="Revision"/>
    <w:hidden/>
    <w:uiPriority w:val="99"/>
    <w:semiHidden/>
    <w:rsid w:val="00D05282"/>
    <w:pPr>
      <w:spacing w:after="0" w:line="240" w:lineRule="auto"/>
    </w:pPr>
  </w:style>
  <w:style w:type="character" w:styleId="Hipervnculovisitado">
    <w:name w:val="FollowedHyperlink"/>
    <w:basedOn w:val="Fuentedeprrafopredeter"/>
    <w:uiPriority w:val="99"/>
    <w:semiHidden/>
    <w:unhideWhenUsed/>
    <w:rsid w:val="00D05282"/>
    <w:rPr>
      <w:color w:val="800080" w:themeColor="followedHyperlink"/>
      <w:u w:val="single"/>
    </w:rPr>
  </w:style>
  <w:style w:type="character" w:customStyle="1" w:styleId="TextodegloboCar1">
    <w:name w:val="Texto de globo Car1"/>
    <w:basedOn w:val="Fuentedeprrafopredeter"/>
    <w:uiPriority w:val="99"/>
    <w:semiHidden/>
    <w:rsid w:val="00D05282"/>
    <w:rPr>
      <w:rFonts w:ascii="Tahoma" w:hAnsi="Tahoma" w:cs="Tahoma" w:hint="default"/>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78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870"/>
    <w:rPr>
      <w:rFonts w:ascii="Tahoma" w:hAnsi="Tahoma" w:cs="Tahoma"/>
      <w:sz w:val="16"/>
      <w:szCs w:val="16"/>
    </w:rPr>
  </w:style>
  <w:style w:type="paragraph" w:styleId="Encabezado">
    <w:name w:val="header"/>
    <w:basedOn w:val="Normal"/>
    <w:link w:val="EncabezadoCar"/>
    <w:uiPriority w:val="99"/>
    <w:unhideWhenUsed/>
    <w:rsid w:val="00F578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870"/>
  </w:style>
  <w:style w:type="paragraph" w:styleId="Piedepgina">
    <w:name w:val="footer"/>
    <w:basedOn w:val="Normal"/>
    <w:link w:val="PiedepginaCar"/>
    <w:uiPriority w:val="99"/>
    <w:unhideWhenUsed/>
    <w:rsid w:val="00F578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7870"/>
  </w:style>
  <w:style w:type="character" w:customStyle="1" w:styleId="apple-converted-space">
    <w:name w:val="apple-converted-space"/>
    <w:basedOn w:val="Fuentedeprrafopredeter"/>
    <w:rsid w:val="00F57870"/>
  </w:style>
  <w:style w:type="character" w:customStyle="1" w:styleId="textexposedshow">
    <w:name w:val="text_exposed_show"/>
    <w:basedOn w:val="Fuentedeprrafopredeter"/>
    <w:rsid w:val="00F57870"/>
  </w:style>
  <w:style w:type="paragraph" w:styleId="NormalWeb">
    <w:name w:val="Normal (Web)"/>
    <w:basedOn w:val="Normal"/>
    <w:uiPriority w:val="99"/>
    <w:semiHidden/>
    <w:unhideWhenUsed/>
    <w:rsid w:val="00F05EE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rsid w:val="00D0528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D05282"/>
    <w:rPr>
      <w:rFonts w:ascii="Times New Roman" w:eastAsia="Times New Roman" w:hAnsi="Times New Roman" w:cs="Times New Roman"/>
      <w:sz w:val="24"/>
      <w:szCs w:val="24"/>
      <w:lang w:val="es-ES" w:eastAsia="es-ES"/>
    </w:rPr>
  </w:style>
  <w:style w:type="paragraph" w:styleId="Sinespaciado">
    <w:name w:val="No Spacing"/>
    <w:uiPriority w:val="1"/>
    <w:qFormat/>
    <w:rsid w:val="00D05282"/>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D0528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D05282"/>
    <w:pPr>
      <w:ind w:left="720"/>
      <w:contextualSpacing/>
    </w:pPr>
  </w:style>
  <w:style w:type="table" w:styleId="Tablaconcuadrcula">
    <w:name w:val="Table Grid"/>
    <w:basedOn w:val="Tablanormal"/>
    <w:uiPriority w:val="59"/>
    <w:rsid w:val="00D05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D05282"/>
    <w:rPr>
      <w:rFonts w:ascii="Arial" w:hAnsi="Arial" w:cs="Arial"/>
      <w:lang w:eastAsia="es-ES"/>
    </w:rPr>
  </w:style>
  <w:style w:type="paragraph" w:customStyle="1" w:styleId="Texto">
    <w:name w:val="Texto"/>
    <w:basedOn w:val="Normal"/>
    <w:link w:val="TextoCar"/>
    <w:rsid w:val="00D05282"/>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D05282"/>
  </w:style>
  <w:style w:type="character" w:styleId="Hipervnculo">
    <w:name w:val="Hyperlink"/>
    <w:basedOn w:val="Fuentedeprrafopredeter"/>
    <w:uiPriority w:val="99"/>
    <w:unhideWhenUsed/>
    <w:rsid w:val="00D05282"/>
    <w:rPr>
      <w:color w:val="0000FF"/>
      <w:u w:val="single"/>
    </w:rPr>
  </w:style>
  <w:style w:type="paragraph" w:styleId="Textocomentario">
    <w:name w:val="annotation text"/>
    <w:basedOn w:val="Normal"/>
    <w:link w:val="TextocomentarioCar"/>
    <w:uiPriority w:val="99"/>
    <w:unhideWhenUsed/>
    <w:rsid w:val="00D05282"/>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D05282"/>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D05282"/>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D05282"/>
    <w:pPr>
      <w:spacing w:after="0" w:line="240" w:lineRule="auto"/>
    </w:pPr>
    <w:rPr>
      <w:rFonts w:ascii="Calibri" w:hAnsi="Calibri" w:cs="Calibri"/>
      <w:b/>
      <w:bCs/>
      <w:sz w:val="24"/>
      <w:szCs w:val="24"/>
      <w:lang w:eastAsia="es-ES"/>
    </w:rPr>
  </w:style>
  <w:style w:type="character" w:customStyle="1" w:styleId="AsuntodelcomentarioCar1">
    <w:name w:val="Asunto del comentario Car1"/>
    <w:basedOn w:val="TextocomentarioCar"/>
    <w:uiPriority w:val="99"/>
    <w:rsid w:val="00D05282"/>
    <w:rPr>
      <w:rFonts w:ascii="Calibri" w:hAnsi="Calibri" w:cs="Calibri"/>
      <w:b/>
      <w:bCs/>
      <w:sz w:val="24"/>
      <w:szCs w:val="24"/>
      <w:lang w:eastAsia="es-ES"/>
    </w:rPr>
  </w:style>
  <w:style w:type="character" w:customStyle="1" w:styleId="ANOTACIONCar">
    <w:name w:val="ANOTACION Car"/>
    <w:basedOn w:val="Fuentedeprrafopredeter"/>
    <w:link w:val="ANOTACION"/>
    <w:locked/>
    <w:rsid w:val="00D05282"/>
    <w:rPr>
      <w:b/>
      <w:bCs/>
      <w:lang w:eastAsia="es-ES"/>
    </w:rPr>
  </w:style>
  <w:style w:type="paragraph" w:customStyle="1" w:styleId="ANOTACION">
    <w:name w:val="ANOTACION"/>
    <w:basedOn w:val="Normal"/>
    <w:link w:val="ANOTACIONCar"/>
    <w:rsid w:val="00D05282"/>
    <w:pPr>
      <w:spacing w:before="101" w:after="101" w:line="216" w:lineRule="atLeast"/>
      <w:jc w:val="center"/>
    </w:pPr>
    <w:rPr>
      <w:b/>
      <w:bCs/>
      <w:lang w:eastAsia="es-ES"/>
    </w:rPr>
  </w:style>
  <w:style w:type="character" w:customStyle="1" w:styleId="estilocorreo34">
    <w:name w:val="estilocorreo34"/>
    <w:basedOn w:val="Fuentedeprrafopredeter"/>
    <w:semiHidden/>
    <w:rsid w:val="00D05282"/>
    <w:rPr>
      <w:rFonts w:ascii="Calibri" w:hAnsi="Calibri" w:cs="Calibri" w:hint="default"/>
      <w:color w:val="auto"/>
    </w:rPr>
  </w:style>
  <w:style w:type="paragraph" w:styleId="Textonotapie">
    <w:name w:val="footnote text"/>
    <w:basedOn w:val="Normal"/>
    <w:link w:val="TextonotapieCar"/>
    <w:uiPriority w:val="99"/>
    <w:semiHidden/>
    <w:unhideWhenUsed/>
    <w:rsid w:val="00D05282"/>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D05282"/>
    <w:rPr>
      <w:rFonts w:ascii="Calibri" w:hAnsi="Calibri" w:cs="Calibri"/>
      <w:sz w:val="20"/>
      <w:szCs w:val="20"/>
    </w:rPr>
  </w:style>
  <w:style w:type="character" w:styleId="Refdenotaalpie">
    <w:name w:val="footnote reference"/>
    <w:basedOn w:val="Fuentedeprrafopredeter"/>
    <w:uiPriority w:val="99"/>
    <w:semiHidden/>
    <w:unhideWhenUsed/>
    <w:rsid w:val="00D05282"/>
    <w:rPr>
      <w:vertAlign w:val="superscript"/>
    </w:rPr>
  </w:style>
  <w:style w:type="paragraph" w:styleId="Revisin">
    <w:name w:val="Revision"/>
    <w:hidden/>
    <w:uiPriority w:val="99"/>
    <w:semiHidden/>
    <w:rsid w:val="00D05282"/>
    <w:pPr>
      <w:spacing w:after="0" w:line="240" w:lineRule="auto"/>
    </w:pPr>
  </w:style>
  <w:style w:type="character" w:styleId="Hipervnculovisitado">
    <w:name w:val="FollowedHyperlink"/>
    <w:basedOn w:val="Fuentedeprrafopredeter"/>
    <w:uiPriority w:val="99"/>
    <w:semiHidden/>
    <w:unhideWhenUsed/>
    <w:rsid w:val="00D05282"/>
    <w:rPr>
      <w:color w:val="800080" w:themeColor="followedHyperlink"/>
      <w:u w:val="single"/>
    </w:rPr>
  </w:style>
  <w:style w:type="character" w:customStyle="1" w:styleId="TextodegloboCar1">
    <w:name w:val="Texto de globo Car1"/>
    <w:basedOn w:val="Fuentedeprrafopredeter"/>
    <w:uiPriority w:val="99"/>
    <w:semiHidden/>
    <w:rsid w:val="00D05282"/>
    <w:rPr>
      <w:rFonts w:ascii="Tahoma" w:hAnsi="Tahoma" w:cs="Tahoma"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310365">
      <w:bodyDiv w:val="1"/>
      <w:marLeft w:val="0"/>
      <w:marRight w:val="0"/>
      <w:marTop w:val="0"/>
      <w:marBottom w:val="0"/>
      <w:divBdr>
        <w:top w:val="none" w:sz="0" w:space="0" w:color="auto"/>
        <w:left w:val="none" w:sz="0" w:space="0" w:color="auto"/>
        <w:bottom w:val="none" w:sz="0" w:space="0" w:color="auto"/>
        <w:right w:val="none" w:sz="0" w:space="0" w:color="auto"/>
      </w:divBdr>
    </w:div>
    <w:div w:id="1077556663">
      <w:bodyDiv w:val="1"/>
      <w:marLeft w:val="0"/>
      <w:marRight w:val="0"/>
      <w:marTop w:val="0"/>
      <w:marBottom w:val="0"/>
      <w:divBdr>
        <w:top w:val="none" w:sz="0" w:space="0" w:color="auto"/>
        <w:left w:val="none" w:sz="0" w:space="0" w:color="auto"/>
        <w:bottom w:val="none" w:sz="0" w:space="0" w:color="auto"/>
        <w:right w:val="none" w:sz="0" w:space="0" w:color="auto"/>
      </w:divBdr>
    </w:div>
    <w:div w:id="1172263271">
      <w:bodyDiv w:val="1"/>
      <w:marLeft w:val="0"/>
      <w:marRight w:val="0"/>
      <w:marTop w:val="0"/>
      <w:marBottom w:val="0"/>
      <w:divBdr>
        <w:top w:val="none" w:sz="0" w:space="0" w:color="auto"/>
        <w:left w:val="none" w:sz="0" w:space="0" w:color="auto"/>
        <w:bottom w:val="none" w:sz="0" w:space="0" w:color="auto"/>
        <w:right w:val="none" w:sz="0" w:space="0" w:color="auto"/>
      </w:divBdr>
    </w:div>
    <w:div w:id="15497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7313F67AEF4C30A6ED166CD581687E"/>
        <w:category>
          <w:name w:val="General"/>
          <w:gallery w:val="placeholder"/>
        </w:category>
        <w:types>
          <w:type w:val="bbPlcHdr"/>
        </w:types>
        <w:behaviors>
          <w:behavior w:val="content"/>
        </w:behaviors>
        <w:guid w:val="{3A0290FB-B037-49F5-AA4B-4EBF3DDC0CD8}"/>
      </w:docPartPr>
      <w:docPartBody>
        <w:p w:rsidR="00EE6528" w:rsidRDefault="00575B6B" w:rsidP="00575B6B">
          <w:pPr>
            <w:pStyle w:val="D27313F67AEF4C30A6ED166CD581687E"/>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B6B"/>
    <w:rsid w:val="0047251C"/>
    <w:rsid w:val="00575B6B"/>
    <w:rsid w:val="008E7C66"/>
    <w:rsid w:val="00A61457"/>
    <w:rsid w:val="00E53483"/>
    <w:rsid w:val="00EE65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27313F67AEF4C30A6ED166CD581687E">
    <w:name w:val="D27313F67AEF4C30A6ED166CD581687E"/>
    <w:rsid w:val="00575B6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27313F67AEF4C30A6ED166CD581687E">
    <w:name w:val="D27313F67AEF4C30A6ED166CD581687E"/>
    <w:rsid w:val="00575B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04015-5EEE-42A7-8EDA-F92BB512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24328</Words>
  <Characters>133805</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GACETA MUNICIPAL                                                     JUNIO 2015</vt:lpstr>
    </vt:vector>
  </TitlesOfParts>
  <Company>Hewlett-Packard Company</Company>
  <LinksUpToDate>false</LinksUpToDate>
  <CharactersWithSpaces>157818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MUNICIPAL                                                     JUNIO 2015</dc:title>
  <dc:creator>HP</dc:creator>
  <cp:lastModifiedBy>ASEC</cp:lastModifiedBy>
  <cp:revision>2</cp:revision>
  <dcterms:created xsi:type="dcterms:W3CDTF">2015-07-13T18:25:00Z</dcterms:created>
  <dcterms:modified xsi:type="dcterms:W3CDTF">2015-07-13T18:25:00Z</dcterms:modified>
</cp:coreProperties>
</file>