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7D4" w:rsidRDefault="008817D4" w:rsidP="008817D4">
      <w:pPr>
        <w:tabs>
          <w:tab w:val="left" w:pos="2464"/>
        </w:tabs>
        <w:rPr>
          <w:rFonts w:ascii="Arial" w:hAnsi="Arial" w:cs="Arial"/>
        </w:rPr>
      </w:pPr>
      <w:bookmarkStart w:id="0" w:name="_GoBack"/>
      <w:bookmarkEnd w:id="0"/>
      <w:r>
        <w:rPr>
          <w:rFonts w:ascii="Arial" w:hAnsi="Arial" w:cs="Arial"/>
          <w:noProof/>
          <w:lang w:val="es-MX" w:eastAsia="es-MX"/>
        </w:rPr>
        <w:drawing>
          <wp:inline distT="0" distB="0" distL="0" distR="0" wp14:anchorId="0F526755" wp14:editId="6752DE6D">
            <wp:extent cx="5609816" cy="2945153"/>
            <wp:effectExtent l="0" t="0" r="0" b="762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eta de saltillo.png"/>
                    <pic:cNvPicPr/>
                  </pic:nvPicPr>
                  <pic:blipFill>
                    <a:blip r:embed="rId5">
                      <a:extLst>
                        <a:ext uri="{28A0092B-C50C-407E-A947-70E740481C1C}">
                          <a14:useLocalDpi xmlns:a14="http://schemas.microsoft.com/office/drawing/2010/main" val="0"/>
                        </a:ext>
                      </a:extLst>
                    </a:blip>
                    <a:stretch>
                      <a:fillRect/>
                    </a:stretch>
                  </pic:blipFill>
                  <pic:spPr>
                    <a:xfrm>
                      <a:off x="0" y="0"/>
                      <a:ext cx="5609816" cy="2945153"/>
                    </a:xfrm>
                    <a:prstGeom prst="rect">
                      <a:avLst/>
                    </a:prstGeom>
                  </pic:spPr>
                </pic:pic>
              </a:graphicData>
            </a:graphic>
          </wp:inline>
        </w:drawing>
      </w:r>
    </w:p>
    <w:p w:rsidR="008817D4" w:rsidRPr="00E50D91" w:rsidRDefault="008817D4" w:rsidP="008817D4">
      <w:pPr>
        <w:rPr>
          <w:rFonts w:ascii="Arial" w:hAnsi="Arial" w:cs="Arial"/>
        </w:rPr>
      </w:pPr>
      <w:r w:rsidRPr="00E64B2C">
        <w:rPr>
          <w:rFonts w:ascii="Arial" w:hAnsi="Arial" w:cs="Arial"/>
          <w:noProof/>
          <w:sz w:val="20"/>
          <w:szCs w:val="20"/>
          <w:lang w:val="es-MX" w:eastAsia="es-MX"/>
        </w:rPr>
        <mc:AlternateContent>
          <mc:Choice Requires="wpg">
            <w:drawing>
              <wp:anchor distT="0" distB="0" distL="114300" distR="114300" simplePos="0" relativeHeight="251659264" behindDoc="0" locked="0" layoutInCell="1" allowOverlap="1" wp14:anchorId="712BDE6D" wp14:editId="3B00EBD7">
                <wp:simplePos x="0" y="0"/>
                <wp:positionH relativeFrom="column">
                  <wp:posOffset>1143000</wp:posOffset>
                </wp:positionH>
                <wp:positionV relativeFrom="paragraph">
                  <wp:posOffset>108585</wp:posOffset>
                </wp:positionV>
                <wp:extent cx="4114800" cy="292735"/>
                <wp:effectExtent l="0" t="0" r="19050" b="3111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92735"/>
                          <a:chOff x="3744" y="5040"/>
                          <a:chExt cx="6480" cy="289"/>
                        </a:xfrm>
                      </wpg:grpSpPr>
                      <wps:wsp>
                        <wps:cNvPr id="13" name="Line 3"/>
                        <wps:cNvCnPr/>
                        <wps:spPr bwMode="auto">
                          <a:xfrm>
                            <a:off x="3744" y="5040"/>
                            <a:ext cx="64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wps:spPr bwMode="auto">
                          <a:xfrm>
                            <a:off x="3744" y="5328"/>
                            <a:ext cx="64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4BEC2" id="Grupo 12" o:spid="_x0000_s1026" style="position:absolute;margin-left:90pt;margin-top:8.55pt;width:324pt;height:23.05pt;z-index:251659264" coordorigin="3744,5040" coordsize="648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">
                <v:line id="Line 3" o:spid="_x0000_s1027" style="position:absolute;visibility:visible;mso-wrap-style:square" from="3744,5040" to="10224,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4" o:spid="_x0000_s1028" style="position:absolute;visibility:visible;mso-wrap-style:square" from="3744,5328" to="10224,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group>
            </w:pict>
          </mc:Fallback>
        </mc:AlternateContent>
      </w:r>
    </w:p>
    <w:p w:rsidR="008817D4" w:rsidRPr="00E50D91" w:rsidRDefault="008817D4" w:rsidP="008817D4">
      <w:pPr>
        <w:ind w:left="1620"/>
        <w:jc w:val="center"/>
        <w:rPr>
          <w:rFonts w:ascii="Arial" w:hAnsi="Arial" w:cs="Arial"/>
          <w:sz w:val="20"/>
          <w:szCs w:val="20"/>
        </w:rPr>
      </w:pPr>
      <w:r w:rsidRPr="00E50D91">
        <w:rPr>
          <w:rFonts w:ascii="Arial" w:hAnsi="Arial" w:cs="Arial"/>
          <w:sz w:val="20"/>
          <w:szCs w:val="20"/>
        </w:rPr>
        <w:t xml:space="preserve">Año </w:t>
      </w:r>
      <w:r>
        <w:rPr>
          <w:rFonts w:ascii="Arial" w:hAnsi="Arial" w:cs="Arial"/>
          <w:sz w:val="20"/>
          <w:szCs w:val="20"/>
        </w:rPr>
        <w:t>16       Saltillo, Coahuila 11 de mayo de 2015</w:t>
      </w:r>
      <w:r w:rsidRPr="00E50D91">
        <w:rPr>
          <w:rFonts w:ascii="Arial" w:hAnsi="Arial" w:cs="Arial"/>
          <w:sz w:val="20"/>
          <w:szCs w:val="20"/>
        </w:rPr>
        <w:t xml:space="preserve">  Número </w:t>
      </w:r>
      <w:r>
        <w:rPr>
          <w:rFonts w:ascii="Arial" w:hAnsi="Arial" w:cs="Arial"/>
          <w:sz w:val="20"/>
          <w:szCs w:val="20"/>
        </w:rPr>
        <w:t>186</w:t>
      </w:r>
    </w:p>
    <w:p w:rsidR="008817D4" w:rsidRPr="00E50D91" w:rsidRDefault="008817D4" w:rsidP="008817D4">
      <w:pPr>
        <w:pStyle w:val="Sangra2detindependiente"/>
        <w:tabs>
          <w:tab w:val="left" w:pos="8505"/>
        </w:tabs>
        <w:ind w:right="0"/>
        <w:jc w:val="center"/>
        <w:rPr>
          <w:rFonts w:cs="Arial"/>
          <w:lang w:val="es-ES"/>
        </w:rPr>
      </w:pPr>
    </w:p>
    <w:p w:rsidR="008817D4" w:rsidRPr="00144D9D" w:rsidRDefault="008817D4" w:rsidP="008817D4">
      <w:pPr>
        <w:pStyle w:val="Sangra2detindependiente"/>
        <w:tabs>
          <w:tab w:val="left" w:pos="900"/>
          <w:tab w:val="left" w:pos="8280"/>
        </w:tabs>
        <w:ind w:left="1620" w:right="0" w:firstLine="0"/>
        <w:jc w:val="center"/>
        <w:rPr>
          <w:rFonts w:ascii="Arial" w:hAnsi="Arial" w:cs="Arial"/>
          <w:sz w:val="20"/>
          <w:szCs w:val="20"/>
        </w:rPr>
      </w:pPr>
      <w:r w:rsidRPr="00144D9D">
        <w:rPr>
          <w:rFonts w:ascii="Arial" w:hAnsi="Arial" w:cs="Arial"/>
          <w:sz w:val="20"/>
          <w:szCs w:val="20"/>
        </w:rPr>
        <w:t>Órgano de difusión oficial del R. Ayuntamiento de Saltillo</w:t>
      </w:r>
    </w:p>
    <w:p w:rsidR="008817D4" w:rsidRPr="00144D9D" w:rsidRDefault="008817D4" w:rsidP="008817D4">
      <w:pPr>
        <w:pStyle w:val="Sangra2detindependiente"/>
        <w:tabs>
          <w:tab w:val="left" w:pos="900"/>
          <w:tab w:val="left" w:pos="8460"/>
        </w:tabs>
        <w:ind w:left="1620" w:right="0" w:firstLine="0"/>
        <w:jc w:val="center"/>
        <w:rPr>
          <w:rFonts w:ascii="Arial" w:hAnsi="Arial" w:cs="Arial"/>
          <w:sz w:val="20"/>
          <w:szCs w:val="20"/>
        </w:rPr>
      </w:pPr>
      <w:r w:rsidRPr="00144D9D">
        <w:rPr>
          <w:rFonts w:ascii="Arial" w:hAnsi="Arial" w:cs="Arial"/>
          <w:sz w:val="20"/>
          <w:szCs w:val="20"/>
        </w:rPr>
        <w:t>Aprobado en Sesión de Cabildo de fecha 26 de enero del año 2000</w:t>
      </w:r>
    </w:p>
    <w:p w:rsidR="008817D4" w:rsidRPr="00144D9D" w:rsidRDefault="008817D4" w:rsidP="008817D4">
      <w:pPr>
        <w:pStyle w:val="Sangra2detindependiente"/>
        <w:tabs>
          <w:tab w:val="left" w:pos="900"/>
        </w:tabs>
        <w:ind w:left="1620" w:right="0" w:firstLine="0"/>
        <w:jc w:val="center"/>
        <w:rPr>
          <w:rFonts w:ascii="Arial" w:hAnsi="Arial" w:cs="Arial"/>
          <w:sz w:val="20"/>
          <w:szCs w:val="20"/>
        </w:rPr>
      </w:pPr>
      <w:r>
        <w:rPr>
          <w:rFonts w:ascii="Arial" w:hAnsi="Arial" w:cs="Arial"/>
          <w:sz w:val="20"/>
          <w:szCs w:val="20"/>
        </w:rPr>
        <w:t>Revista mensual de mayo.</w:t>
      </w:r>
    </w:p>
    <w:p w:rsidR="008817D4" w:rsidRPr="00E50D91" w:rsidRDefault="008817D4" w:rsidP="008817D4">
      <w:pPr>
        <w:rPr>
          <w:rFonts w:ascii="Arial" w:hAnsi="Arial" w:cs="Arial"/>
          <w:sz w:val="20"/>
          <w:szCs w:val="20"/>
        </w:rPr>
      </w:pPr>
      <w:r w:rsidRPr="00E64B2C">
        <w:rPr>
          <w:rFonts w:ascii="Arial" w:hAnsi="Arial" w:cs="Arial"/>
          <w:noProof/>
          <w:sz w:val="20"/>
          <w:szCs w:val="20"/>
          <w:lang w:val="es-MX" w:eastAsia="es-MX"/>
        </w:rPr>
        <mc:AlternateContent>
          <mc:Choice Requires="wps">
            <w:drawing>
              <wp:anchor distT="0" distB="0" distL="114300" distR="114300" simplePos="0" relativeHeight="251660288" behindDoc="0" locked="0" layoutInCell="1" allowOverlap="1" wp14:anchorId="2D6474D8" wp14:editId="01E33EDD">
                <wp:simplePos x="0" y="0"/>
                <wp:positionH relativeFrom="column">
                  <wp:posOffset>3337560</wp:posOffset>
                </wp:positionH>
                <wp:positionV relativeFrom="paragraph">
                  <wp:posOffset>33655</wp:posOffset>
                </wp:positionV>
                <wp:extent cx="2011680" cy="800100"/>
                <wp:effectExtent l="0" t="0" r="2667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00100"/>
                        </a:xfrm>
                        <a:prstGeom prst="rect">
                          <a:avLst/>
                        </a:prstGeom>
                        <a:solidFill>
                          <a:srgbClr val="FFFFFF"/>
                        </a:solidFill>
                        <a:ln w="9525">
                          <a:solidFill>
                            <a:srgbClr val="000000"/>
                          </a:solidFill>
                          <a:miter lim="800000"/>
                          <a:headEnd/>
                          <a:tailEnd/>
                        </a:ln>
                      </wps:spPr>
                      <wps:txbx>
                        <w:txbxContent>
                          <w:p w:rsidR="008817D4" w:rsidRDefault="008817D4" w:rsidP="008817D4">
                            <w:pPr>
                              <w:jc w:val="center"/>
                              <w:rPr>
                                <w:rFonts w:ascii="Arial" w:hAnsi="Arial"/>
                                <w:sz w:val="20"/>
                              </w:rPr>
                            </w:pPr>
                            <w:r>
                              <w:rPr>
                                <w:rFonts w:ascii="Arial" w:hAnsi="Arial"/>
                                <w:sz w:val="20"/>
                              </w:rPr>
                              <w:t>Editor Responsable</w:t>
                            </w:r>
                          </w:p>
                          <w:p w:rsidR="008817D4" w:rsidRDefault="008817D4" w:rsidP="008817D4">
                            <w:pPr>
                              <w:jc w:val="center"/>
                              <w:rPr>
                                <w:rFonts w:ascii="Arial" w:hAnsi="Arial"/>
                                <w:b/>
                                <w:sz w:val="20"/>
                              </w:rPr>
                            </w:pPr>
                            <w:r>
                              <w:rPr>
                                <w:rFonts w:ascii="Arial" w:hAnsi="Arial"/>
                                <w:b/>
                                <w:sz w:val="20"/>
                              </w:rPr>
                              <w:t>Lic. María Alicia García Narro</w:t>
                            </w:r>
                          </w:p>
                          <w:p w:rsidR="008817D4" w:rsidRDefault="008817D4" w:rsidP="008817D4">
                            <w:pPr>
                              <w:jc w:val="center"/>
                              <w:rPr>
                                <w:rFonts w:ascii="Arial" w:hAnsi="Arial"/>
                                <w:sz w:val="20"/>
                              </w:rPr>
                            </w:pPr>
                            <w:r>
                              <w:rPr>
                                <w:rFonts w:ascii="Arial" w:hAnsi="Arial"/>
                                <w:sz w:val="20"/>
                              </w:rPr>
                              <w:t xml:space="preserve">SECRETARIO DEL </w:t>
                            </w:r>
                          </w:p>
                          <w:p w:rsidR="008817D4" w:rsidRDefault="008817D4" w:rsidP="008817D4">
                            <w:pPr>
                              <w:jc w:val="center"/>
                              <w:rPr>
                                <w:sz w:val="16"/>
                              </w:rPr>
                            </w:pPr>
                            <w:r>
                              <w:rPr>
                                <w:rFonts w:ascii="Arial" w:hAnsi="Arial"/>
                                <w:sz w:val="20"/>
                              </w:rPr>
                              <w:t>AYUNTAMIENTO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6474D8" id="_x0000_t202" coordsize="21600,21600" o:spt="202" path="m,l,21600r21600,l21600,xe">
                <v:stroke joinstyle="miter"/>
                <v:path gradientshapeok="t" o:connecttype="rect"/>
              </v:shapetype>
              <v:shape id="Cuadro de texto 11" o:spid="_x0000_s1026" type="#_x0000_t202" style="position:absolute;margin-left:262.8pt;margin-top:2.65pt;width:158.4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">
                <v:textbox>
                  <w:txbxContent>
                    <w:p w:rsidR="008817D4" w:rsidRDefault="008817D4" w:rsidP="008817D4">
                      <w:pPr>
                        <w:jc w:val="center"/>
                        <w:rPr>
                          <w:rFonts w:ascii="Arial" w:hAnsi="Arial"/>
                          <w:sz w:val="20"/>
                        </w:rPr>
                      </w:pPr>
                      <w:r>
                        <w:rPr>
                          <w:rFonts w:ascii="Arial" w:hAnsi="Arial"/>
                          <w:sz w:val="20"/>
                        </w:rPr>
                        <w:t>Editor Responsable</w:t>
                      </w:r>
                    </w:p>
                    <w:p w:rsidR="008817D4" w:rsidRDefault="008817D4" w:rsidP="008817D4">
                      <w:pPr>
                        <w:jc w:val="center"/>
                        <w:rPr>
                          <w:rFonts w:ascii="Arial" w:hAnsi="Arial"/>
                          <w:b/>
                          <w:sz w:val="20"/>
                        </w:rPr>
                      </w:pPr>
                      <w:r>
                        <w:rPr>
                          <w:rFonts w:ascii="Arial" w:hAnsi="Arial"/>
                          <w:b/>
                          <w:sz w:val="20"/>
                        </w:rPr>
                        <w:t>Lic. María Alicia García Narro</w:t>
                      </w:r>
                    </w:p>
                    <w:p w:rsidR="008817D4" w:rsidRDefault="008817D4" w:rsidP="008817D4">
                      <w:pPr>
                        <w:jc w:val="center"/>
                        <w:rPr>
                          <w:rFonts w:ascii="Arial" w:hAnsi="Arial"/>
                          <w:sz w:val="20"/>
                        </w:rPr>
                      </w:pPr>
                      <w:r>
                        <w:rPr>
                          <w:rFonts w:ascii="Arial" w:hAnsi="Arial"/>
                          <w:sz w:val="20"/>
                        </w:rPr>
                        <w:t xml:space="preserve">SECRETARIO DEL </w:t>
                      </w:r>
                    </w:p>
                    <w:p w:rsidR="008817D4" w:rsidRDefault="008817D4" w:rsidP="008817D4">
                      <w:pPr>
                        <w:jc w:val="center"/>
                        <w:rPr>
                          <w:sz w:val="16"/>
                        </w:rPr>
                      </w:pPr>
                      <w:r>
                        <w:rPr>
                          <w:rFonts w:ascii="Arial" w:hAnsi="Arial"/>
                          <w:sz w:val="20"/>
                        </w:rPr>
                        <w:t>AYUNTAMIENTO</w:t>
                      </w:r>
                    </w:p>
                  </w:txbxContent>
                </v:textbox>
              </v:shape>
            </w:pict>
          </mc:Fallback>
        </mc:AlternateContent>
      </w:r>
      <w:r w:rsidRPr="00E64B2C">
        <w:rPr>
          <w:rFonts w:ascii="Arial" w:hAnsi="Arial" w:cs="Arial"/>
          <w:noProof/>
          <w:sz w:val="20"/>
          <w:szCs w:val="20"/>
          <w:lang w:val="es-MX" w:eastAsia="es-MX"/>
        </w:rPr>
        <mc:AlternateContent>
          <mc:Choice Requires="wps">
            <w:drawing>
              <wp:anchor distT="0" distB="0" distL="114300" distR="114300" simplePos="0" relativeHeight="251661312" behindDoc="0" locked="0" layoutInCell="1" allowOverlap="1" wp14:anchorId="05EF6733" wp14:editId="4C56CADF">
                <wp:simplePos x="0" y="0"/>
                <wp:positionH relativeFrom="column">
                  <wp:posOffset>1143000</wp:posOffset>
                </wp:positionH>
                <wp:positionV relativeFrom="paragraph">
                  <wp:posOffset>69850</wp:posOffset>
                </wp:positionV>
                <wp:extent cx="1920240" cy="800100"/>
                <wp:effectExtent l="0" t="0" r="2286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00100"/>
                        </a:xfrm>
                        <a:prstGeom prst="rect">
                          <a:avLst/>
                        </a:prstGeom>
                        <a:solidFill>
                          <a:srgbClr val="FFFFFF"/>
                        </a:solidFill>
                        <a:ln w="9525">
                          <a:solidFill>
                            <a:srgbClr val="000000"/>
                          </a:solidFill>
                          <a:miter lim="800000"/>
                          <a:headEnd/>
                          <a:tailEnd/>
                        </a:ln>
                      </wps:spPr>
                      <wps:txbx>
                        <w:txbxContent>
                          <w:p w:rsidR="008817D4" w:rsidRPr="00327A21" w:rsidRDefault="008817D4" w:rsidP="008817D4">
                            <w:pPr>
                              <w:jc w:val="center"/>
                              <w:rPr>
                                <w:rFonts w:ascii="Arial" w:hAnsi="Arial"/>
                                <w:b/>
                                <w:sz w:val="20"/>
                              </w:rPr>
                            </w:pPr>
                            <w:r>
                              <w:rPr>
                                <w:rFonts w:ascii="Arial" w:hAnsi="Arial"/>
                                <w:b/>
                                <w:sz w:val="20"/>
                              </w:rPr>
                              <w:t>Ing. Isidro López Villarreal</w:t>
                            </w:r>
                          </w:p>
                          <w:p w:rsidR="008817D4" w:rsidRPr="00327A21" w:rsidRDefault="008817D4" w:rsidP="008817D4">
                            <w:pPr>
                              <w:rPr>
                                <w:rFonts w:ascii="Arial" w:hAnsi="Arial"/>
                                <w:sz w:val="20"/>
                              </w:rPr>
                            </w:pPr>
                          </w:p>
                          <w:p w:rsidR="008817D4" w:rsidRDefault="008817D4" w:rsidP="008817D4">
                            <w:pPr>
                              <w:jc w:val="center"/>
                              <w:rPr>
                                <w:rFonts w:ascii="Arial" w:hAnsi="Arial"/>
                                <w:sz w:val="20"/>
                                <w:lang w:val="pt-PT"/>
                              </w:rPr>
                            </w:pPr>
                            <w:r>
                              <w:rPr>
                                <w:rFonts w:ascii="Arial" w:hAnsi="Arial"/>
                                <w:sz w:val="20"/>
                                <w:lang w:val="pt-PT"/>
                              </w:rPr>
                              <w:t>PRESIDENTE MUNICIPAL</w:t>
                            </w:r>
                          </w:p>
                          <w:p w:rsidR="008817D4" w:rsidRDefault="008817D4" w:rsidP="008817D4">
                            <w:pPr>
                              <w:jc w:val="center"/>
                            </w:pPr>
                            <w:r>
                              <w:rPr>
                                <w:rFonts w:ascii="Arial" w:hAnsi="Arial"/>
                                <w:sz w:val="20"/>
                              </w:rPr>
                              <w:t>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F6733" id="Cuadro de texto 10" o:spid="_x0000_s1027" type="#_x0000_t202" style="position:absolute;margin-left:90pt;margin-top:5.5pt;width:151.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">
                <v:textbox>
                  <w:txbxContent>
                    <w:p w:rsidR="008817D4" w:rsidRPr="00327A21" w:rsidRDefault="008817D4" w:rsidP="008817D4">
                      <w:pPr>
                        <w:jc w:val="center"/>
                        <w:rPr>
                          <w:rFonts w:ascii="Arial" w:hAnsi="Arial"/>
                          <w:b/>
                          <w:sz w:val="20"/>
                        </w:rPr>
                      </w:pPr>
                      <w:r>
                        <w:rPr>
                          <w:rFonts w:ascii="Arial" w:hAnsi="Arial"/>
                          <w:b/>
                          <w:sz w:val="20"/>
                        </w:rPr>
                        <w:t>Ing. Isidro López Villarreal</w:t>
                      </w:r>
                    </w:p>
                    <w:p w:rsidR="008817D4" w:rsidRPr="00327A21" w:rsidRDefault="008817D4" w:rsidP="008817D4">
                      <w:pPr>
                        <w:rPr>
                          <w:rFonts w:ascii="Arial" w:hAnsi="Arial"/>
                          <w:sz w:val="20"/>
                        </w:rPr>
                      </w:pPr>
                    </w:p>
                    <w:p w:rsidR="008817D4" w:rsidRDefault="008817D4" w:rsidP="008817D4">
                      <w:pPr>
                        <w:jc w:val="center"/>
                        <w:rPr>
                          <w:rFonts w:ascii="Arial" w:hAnsi="Arial"/>
                          <w:sz w:val="20"/>
                          <w:lang w:val="pt-PT"/>
                        </w:rPr>
                      </w:pPr>
                      <w:r>
                        <w:rPr>
                          <w:rFonts w:ascii="Arial" w:hAnsi="Arial"/>
                          <w:sz w:val="20"/>
                          <w:lang w:val="pt-PT"/>
                        </w:rPr>
                        <w:t>PRESIDENTE MUNICIPAL</w:t>
                      </w:r>
                    </w:p>
                    <w:p w:rsidR="008817D4" w:rsidRDefault="008817D4" w:rsidP="008817D4">
                      <w:pPr>
                        <w:jc w:val="center"/>
                      </w:pPr>
                      <w:r>
                        <w:rPr>
                          <w:rFonts w:ascii="Arial" w:hAnsi="Arial"/>
                          <w:sz w:val="20"/>
                        </w:rPr>
                        <w:t>DE SALTILLO</w:t>
                      </w:r>
                    </w:p>
                  </w:txbxContent>
                </v:textbox>
              </v:shape>
            </w:pict>
          </mc:Fallback>
        </mc:AlternateContent>
      </w:r>
    </w:p>
    <w:p w:rsidR="008817D4" w:rsidRPr="00E50D91" w:rsidRDefault="008817D4" w:rsidP="008817D4">
      <w:pPr>
        <w:rPr>
          <w:rFonts w:ascii="Arial" w:hAnsi="Arial" w:cs="Arial"/>
          <w:sz w:val="20"/>
          <w:szCs w:val="20"/>
        </w:rPr>
      </w:pPr>
    </w:p>
    <w:p w:rsidR="008817D4" w:rsidRPr="00E50D91" w:rsidRDefault="008817D4" w:rsidP="008817D4">
      <w:pPr>
        <w:rPr>
          <w:rFonts w:ascii="Arial" w:hAnsi="Arial" w:cs="Arial"/>
          <w:sz w:val="20"/>
          <w:szCs w:val="20"/>
        </w:rPr>
      </w:pPr>
    </w:p>
    <w:p w:rsidR="008817D4" w:rsidRPr="00E50D91" w:rsidRDefault="008817D4" w:rsidP="008817D4">
      <w:pPr>
        <w:rPr>
          <w:rFonts w:ascii="Arial" w:hAnsi="Arial" w:cs="Arial"/>
          <w:sz w:val="20"/>
          <w:szCs w:val="20"/>
        </w:rPr>
      </w:pPr>
    </w:p>
    <w:p w:rsidR="008817D4" w:rsidRPr="00E50D91" w:rsidRDefault="008817D4" w:rsidP="008817D4">
      <w:pPr>
        <w:rPr>
          <w:rFonts w:ascii="Arial" w:hAnsi="Arial" w:cs="Arial"/>
          <w:sz w:val="20"/>
          <w:szCs w:val="20"/>
        </w:rPr>
      </w:pPr>
    </w:p>
    <w:p w:rsidR="008817D4" w:rsidRPr="00E50D91" w:rsidRDefault="008817D4" w:rsidP="008817D4">
      <w:pPr>
        <w:rPr>
          <w:rFonts w:ascii="Arial" w:hAnsi="Arial" w:cs="Arial"/>
          <w:sz w:val="20"/>
          <w:szCs w:val="20"/>
        </w:rPr>
      </w:pPr>
      <w:r w:rsidRPr="00E64B2C">
        <w:rPr>
          <w:rFonts w:ascii="Arial" w:hAnsi="Arial" w:cs="Arial"/>
          <w:noProof/>
          <w:sz w:val="20"/>
          <w:szCs w:val="20"/>
          <w:lang w:val="es-MX" w:eastAsia="es-MX"/>
        </w:rPr>
        <mc:AlternateContent>
          <mc:Choice Requires="wps">
            <w:drawing>
              <wp:anchor distT="0" distB="0" distL="114300" distR="114300" simplePos="0" relativeHeight="251662336" behindDoc="0" locked="0" layoutInCell="1" allowOverlap="1" wp14:anchorId="38B1B873" wp14:editId="14FDF077">
                <wp:simplePos x="0" y="0"/>
                <wp:positionH relativeFrom="column">
                  <wp:posOffset>1028700</wp:posOffset>
                </wp:positionH>
                <wp:positionV relativeFrom="paragraph">
                  <wp:posOffset>115570</wp:posOffset>
                </wp:positionV>
                <wp:extent cx="2400300" cy="10287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7D4" w:rsidRDefault="008817D4" w:rsidP="008817D4">
                            <w:pPr>
                              <w:rPr>
                                <w:rFonts w:ascii="Arial" w:hAnsi="Arial"/>
                                <w:sz w:val="16"/>
                              </w:rPr>
                            </w:pPr>
                          </w:p>
                          <w:p w:rsidR="008817D4" w:rsidRDefault="008817D4" w:rsidP="008817D4">
                            <w:pPr>
                              <w:rPr>
                                <w:rFonts w:ascii="Arial" w:hAnsi="Arial"/>
                                <w:sz w:val="16"/>
                              </w:rPr>
                            </w:pPr>
                            <w:r>
                              <w:rPr>
                                <w:rFonts w:ascii="Arial" w:hAnsi="Arial"/>
                                <w:sz w:val="16"/>
                              </w:rPr>
                              <w:t>Número de Certificado de Reserva al Título en Derecho de Autor:</w:t>
                            </w:r>
                          </w:p>
                          <w:p w:rsidR="008817D4" w:rsidRDefault="008817D4" w:rsidP="008817D4">
                            <w:pPr>
                              <w:rPr>
                                <w:rFonts w:ascii="Arial" w:hAnsi="Arial"/>
                                <w:sz w:val="16"/>
                              </w:rPr>
                            </w:pPr>
                            <w:r>
                              <w:rPr>
                                <w:rFonts w:ascii="Arial" w:hAnsi="Arial"/>
                                <w:sz w:val="16"/>
                              </w:rPr>
                              <w:t>Número de Certificado de Licitud del Título:</w:t>
                            </w:r>
                          </w:p>
                          <w:p w:rsidR="008817D4" w:rsidRDefault="008817D4" w:rsidP="008817D4">
                            <w:pPr>
                              <w:rPr>
                                <w:rFonts w:ascii="Arial" w:hAnsi="Arial"/>
                                <w:sz w:val="16"/>
                              </w:rPr>
                            </w:pPr>
                            <w:r>
                              <w:rPr>
                                <w:rFonts w:ascii="Arial" w:hAnsi="Arial"/>
                                <w:sz w:val="16"/>
                              </w:rPr>
                              <w:t>Número de Certificado de Licitud de Contenido:</w:t>
                            </w:r>
                          </w:p>
                          <w:p w:rsidR="008817D4" w:rsidRDefault="008817D4" w:rsidP="008817D4">
                            <w:pPr>
                              <w:rPr>
                                <w:rFonts w:ascii="Arial" w:hAnsi="Arial"/>
                                <w:sz w:val="16"/>
                              </w:rPr>
                            </w:pPr>
                            <w:r>
                              <w:rPr>
                                <w:rFonts w:ascii="Arial" w:hAnsi="Arial"/>
                                <w:sz w:val="16"/>
                              </w:rPr>
                              <w:t>Domicilio de la Publicación:</w:t>
                            </w:r>
                          </w:p>
                          <w:p w:rsidR="008817D4" w:rsidRDefault="008817D4" w:rsidP="008817D4">
                            <w:pPr>
                              <w:rPr>
                                <w:rFonts w:ascii="Arial" w:hAnsi="Arial"/>
                                <w:sz w:val="16"/>
                              </w:rPr>
                            </w:pPr>
                            <w:r>
                              <w:rPr>
                                <w:rFonts w:ascii="Arial" w:hAnsi="Arial"/>
                                <w:sz w:val="16"/>
                              </w:rPr>
                              <w:t>Imprenta:</w:t>
                            </w:r>
                          </w:p>
                          <w:p w:rsidR="008817D4" w:rsidRDefault="008817D4" w:rsidP="008817D4">
                            <w:pPr>
                              <w:pStyle w:val="Textoindependiente3"/>
                              <w:spacing w:after="0"/>
                              <w:rPr>
                                <w:rFonts w:ascii="Arial" w:hAnsi="Arial"/>
                                <w:sz w:val="18"/>
                                <w:szCs w:val="24"/>
                              </w:rPr>
                            </w:pPr>
                            <w:r>
                              <w:rPr>
                                <w:rFonts w:ascii="Arial" w:hAnsi="Arial"/>
                                <w:szCs w:val="24"/>
                              </w:rPr>
                              <w:t>Domicilio: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1B873" id="Cuadro de texto 9" o:spid="_x0000_s1028" type="#_x0000_t202" style="position:absolute;margin-left:81pt;margin-top:9.1pt;width:189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hPvAIAAMg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" filled="f" stroked="f">
                <v:textbox>
                  <w:txbxContent>
                    <w:p w:rsidR="008817D4" w:rsidRDefault="008817D4" w:rsidP="008817D4">
                      <w:pPr>
                        <w:rPr>
                          <w:rFonts w:ascii="Arial" w:hAnsi="Arial"/>
                          <w:sz w:val="16"/>
                        </w:rPr>
                      </w:pPr>
                    </w:p>
                    <w:p w:rsidR="008817D4" w:rsidRDefault="008817D4" w:rsidP="008817D4">
                      <w:pPr>
                        <w:rPr>
                          <w:rFonts w:ascii="Arial" w:hAnsi="Arial"/>
                          <w:sz w:val="16"/>
                        </w:rPr>
                      </w:pPr>
                      <w:r>
                        <w:rPr>
                          <w:rFonts w:ascii="Arial" w:hAnsi="Arial"/>
                          <w:sz w:val="16"/>
                        </w:rPr>
                        <w:t>Número de Certificado de Reserva al Título en Derecho de Autor:</w:t>
                      </w:r>
                    </w:p>
                    <w:p w:rsidR="008817D4" w:rsidRDefault="008817D4" w:rsidP="008817D4">
                      <w:pPr>
                        <w:rPr>
                          <w:rFonts w:ascii="Arial" w:hAnsi="Arial"/>
                          <w:sz w:val="16"/>
                        </w:rPr>
                      </w:pPr>
                      <w:r>
                        <w:rPr>
                          <w:rFonts w:ascii="Arial" w:hAnsi="Arial"/>
                          <w:sz w:val="16"/>
                        </w:rPr>
                        <w:t>Número de Certificado de Licitud del Título:</w:t>
                      </w:r>
                    </w:p>
                    <w:p w:rsidR="008817D4" w:rsidRDefault="008817D4" w:rsidP="008817D4">
                      <w:pPr>
                        <w:rPr>
                          <w:rFonts w:ascii="Arial" w:hAnsi="Arial"/>
                          <w:sz w:val="16"/>
                        </w:rPr>
                      </w:pPr>
                      <w:r>
                        <w:rPr>
                          <w:rFonts w:ascii="Arial" w:hAnsi="Arial"/>
                          <w:sz w:val="16"/>
                        </w:rPr>
                        <w:t>Número de Certificado de Licitud de Contenido:</w:t>
                      </w:r>
                    </w:p>
                    <w:p w:rsidR="008817D4" w:rsidRDefault="008817D4" w:rsidP="008817D4">
                      <w:pPr>
                        <w:rPr>
                          <w:rFonts w:ascii="Arial" w:hAnsi="Arial"/>
                          <w:sz w:val="16"/>
                        </w:rPr>
                      </w:pPr>
                      <w:r>
                        <w:rPr>
                          <w:rFonts w:ascii="Arial" w:hAnsi="Arial"/>
                          <w:sz w:val="16"/>
                        </w:rPr>
                        <w:t>Domicilio de la Publicación:</w:t>
                      </w:r>
                    </w:p>
                    <w:p w:rsidR="008817D4" w:rsidRDefault="008817D4" w:rsidP="008817D4">
                      <w:pPr>
                        <w:rPr>
                          <w:rFonts w:ascii="Arial" w:hAnsi="Arial"/>
                          <w:sz w:val="16"/>
                        </w:rPr>
                      </w:pPr>
                      <w:r>
                        <w:rPr>
                          <w:rFonts w:ascii="Arial" w:hAnsi="Arial"/>
                          <w:sz w:val="16"/>
                        </w:rPr>
                        <w:t>Imprenta:</w:t>
                      </w:r>
                    </w:p>
                    <w:p w:rsidR="008817D4" w:rsidRDefault="008817D4" w:rsidP="008817D4">
                      <w:pPr>
                        <w:pStyle w:val="Textoindependiente3"/>
                        <w:spacing w:after="0"/>
                        <w:rPr>
                          <w:rFonts w:ascii="Arial" w:hAnsi="Arial"/>
                          <w:sz w:val="18"/>
                          <w:szCs w:val="24"/>
                        </w:rPr>
                      </w:pPr>
                      <w:r>
                        <w:rPr>
                          <w:rFonts w:ascii="Arial" w:hAnsi="Arial"/>
                          <w:szCs w:val="24"/>
                        </w:rPr>
                        <w:t>Domicilio:</w:t>
                      </w:r>
                    </w:p>
                  </w:txbxContent>
                </v:textbox>
              </v:shape>
            </w:pict>
          </mc:Fallback>
        </mc:AlternateContent>
      </w:r>
    </w:p>
    <w:p w:rsidR="008817D4" w:rsidRPr="00E50D91" w:rsidRDefault="008817D4" w:rsidP="008817D4">
      <w:pPr>
        <w:rPr>
          <w:rFonts w:ascii="Arial" w:hAnsi="Arial" w:cs="Arial"/>
        </w:rPr>
      </w:pPr>
      <w:r w:rsidRPr="00E64B2C">
        <w:rPr>
          <w:rFonts w:ascii="Arial" w:hAnsi="Arial" w:cs="Arial"/>
          <w:noProof/>
          <w:lang w:val="es-MX" w:eastAsia="es-MX"/>
        </w:rPr>
        <mc:AlternateContent>
          <mc:Choice Requires="wps">
            <w:drawing>
              <wp:anchor distT="0" distB="0" distL="114300" distR="114300" simplePos="0" relativeHeight="251663360" behindDoc="0" locked="0" layoutInCell="1" allowOverlap="1" wp14:anchorId="6CFED327" wp14:editId="06F77BC7">
                <wp:simplePos x="0" y="0"/>
                <wp:positionH relativeFrom="column">
                  <wp:posOffset>3520440</wp:posOffset>
                </wp:positionH>
                <wp:positionV relativeFrom="paragraph">
                  <wp:posOffset>83820</wp:posOffset>
                </wp:positionV>
                <wp:extent cx="1920240" cy="10287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7D4" w:rsidRDefault="008817D4" w:rsidP="008817D4">
                            <w:pPr>
                              <w:rPr>
                                <w:rFonts w:ascii="Arial" w:hAnsi="Arial"/>
                                <w:sz w:val="16"/>
                              </w:rPr>
                            </w:pPr>
                          </w:p>
                          <w:p w:rsidR="008817D4" w:rsidRDefault="008817D4" w:rsidP="008817D4">
                            <w:pPr>
                              <w:rPr>
                                <w:rFonts w:ascii="Arial" w:hAnsi="Arial"/>
                                <w:sz w:val="16"/>
                              </w:rPr>
                            </w:pPr>
                            <w:r>
                              <w:rPr>
                                <w:rFonts w:ascii="Arial" w:hAnsi="Arial"/>
                                <w:sz w:val="16"/>
                              </w:rPr>
                              <w:t>04-2002-103110163800-102</w:t>
                            </w:r>
                          </w:p>
                          <w:p w:rsidR="008817D4" w:rsidRDefault="008817D4" w:rsidP="008817D4">
                            <w:pPr>
                              <w:pStyle w:val="Textoindependiente3"/>
                              <w:spacing w:after="0"/>
                              <w:rPr>
                                <w:rFonts w:ascii="Arial" w:hAnsi="Arial"/>
                                <w:szCs w:val="24"/>
                              </w:rPr>
                            </w:pPr>
                            <w:r>
                              <w:rPr>
                                <w:rFonts w:ascii="Arial" w:hAnsi="Arial"/>
                                <w:szCs w:val="24"/>
                              </w:rPr>
                              <w:t>En Trámite.</w:t>
                            </w:r>
                          </w:p>
                          <w:p w:rsidR="008817D4" w:rsidRDefault="008817D4" w:rsidP="008817D4">
                            <w:pPr>
                              <w:rPr>
                                <w:rFonts w:ascii="Arial" w:hAnsi="Arial"/>
                                <w:sz w:val="16"/>
                              </w:rPr>
                            </w:pPr>
                            <w:r>
                              <w:rPr>
                                <w:rFonts w:ascii="Arial" w:hAnsi="Arial"/>
                                <w:sz w:val="16"/>
                              </w:rPr>
                              <w:t>En Trámite.</w:t>
                            </w:r>
                          </w:p>
                          <w:p w:rsidR="008817D4" w:rsidRDefault="008817D4" w:rsidP="008817D4">
                            <w:pPr>
                              <w:rPr>
                                <w:rFonts w:ascii="Arial" w:hAnsi="Arial"/>
                                <w:sz w:val="16"/>
                              </w:rPr>
                            </w:pPr>
                            <w:r>
                              <w:rPr>
                                <w:rFonts w:ascii="Arial" w:hAnsi="Arial"/>
                                <w:sz w:val="16"/>
                              </w:rPr>
                              <w:t>Saltillo, Coahuila.</w:t>
                            </w:r>
                          </w:p>
                          <w:p w:rsidR="008817D4" w:rsidRDefault="008817D4" w:rsidP="008817D4">
                            <w:pPr>
                              <w:rPr>
                                <w:rFonts w:ascii="Arial" w:hAnsi="Arial"/>
                                <w:sz w:val="16"/>
                              </w:rPr>
                            </w:pPr>
                            <w:r>
                              <w:rPr>
                                <w:rFonts w:ascii="Arial" w:hAnsi="Arial"/>
                                <w:sz w:val="16"/>
                              </w:rPr>
                              <w:t>Imprenta y Comercial Rodríguez</w:t>
                            </w:r>
                          </w:p>
                          <w:p w:rsidR="008817D4" w:rsidRDefault="008817D4" w:rsidP="008817D4">
                            <w:pPr>
                              <w:rPr>
                                <w:rFonts w:ascii="Arial" w:hAnsi="Arial"/>
                                <w:sz w:val="16"/>
                              </w:rPr>
                            </w:pPr>
                            <w:r>
                              <w:rPr>
                                <w:rFonts w:ascii="Arial" w:hAnsi="Arial"/>
                                <w:sz w:val="16"/>
                              </w:rPr>
                              <w:t>Emilio Castelar No. 518, Zona Centro.</w:t>
                            </w:r>
                          </w:p>
                          <w:p w:rsidR="008817D4" w:rsidRDefault="008817D4" w:rsidP="008817D4">
                            <w:pPr>
                              <w:rPr>
                                <w:rFonts w:ascii="Arial" w:hAnsi="Arial"/>
                                <w:sz w:val="16"/>
                              </w:rPr>
                            </w:pPr>
                            <w:r>
                              <w:rPr>
                                <w:rFonts w:ascii="Arial" w:hAnsi="Arial"/>
                                <w:sz w:val="16"/>
                              </w:rPr>
                              <w:t>C.P. 25000</w:t>
                            </w:r>
                          </w:p>
                          <w:p w:rsidR="008817D4" w:rsidRDefault="008817D4" w:rsidP="008817D4">
                            <w:pPr>
                              <w:rPr>
                                <w:rFonts w:ascii="Arial" w:hAnsi="Arial"/>
                                <w:sz w:val="16"/>
                              </w:rPr>
                            </w:pPr>
                          </w:p>
                          <w:p w:rsidR="008817D4" w:rsidRDefault="008817D4" w:rsidP="008817D4">
                            <w:pPr>
                              <w:rPr>
                                <w:rFonts w:ascii="Arial" w:hAnsi="Arial"/>
                                <w:sz w:val="16"/>
                              </w:rPr>
                            </w:pPr>
                          </w:p>
                          <w:p w:rsidR="008817D4" w:rsidRDefault="008817D4" w:rsidP="008817D4">
                            <w:pPr>
                              <w:rPr>
                                <w:rFonts w:ascii="Arial" w:hAnsi="Arial"/>
                                <w:sz w:val="16"/>
                              </w:rPr>
                            </w:pPr>
                          </w:p>
                          <w:p w:rsidR="008817D4" w:rsidRDefault="008817D4" w:rsidP="008817D4">
                            <w:pPr>
                              <w:rPr>
                                <w:rFonts w:ascii="Arial" w:hAnsi="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FED327" id="Cuadro de texto 8" o:spid="_x0000_s1029" type="#_x0000_t202" style="position:absolute;margin-left:277.2pt;margin-top:6.6pt;width:151.2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yrvg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" filled="f" stroked="f">
                <v:textbox>
                  <w:txbxContent>
                    <w:p w:rsidR="008817D4" w:rsidRDefault="008817D4" w:rsidP="008817D4">
                      <w:pPr>
                        <w:rPr>
                          <w:rFonts w:ascii="Arial" w:hAnsi="Arial"/>
                          <w:sz w:val="16"/>
                        </w:rPr>
                      </w:pPr>
                    </w:p>
                    <w:p w:rsidR="008817D4" w:rsidRDefault="008817D4" w:rsidP="008817D4">
                      <w:pPr>
                        <w:rPr>
                          <w:rFonts w:ascii="Arial" w:hAnsi="Arial"/>
                          <w:sz w:val="16"/>
                        </w:rPr>
                      </w:pPr>
                      <w:r>
                        <w:rPr>
                          <w:rFonts w:ascii="Arial" w:hAnsi="Arial"/>
                          <w:sz w:val="16"/>
                        </w:rPr>
                        <w:t>04-2002-103110163800-102</w:t>
                      </w:r>
                    </w:p>
                    <w:p w:rsidR="008817D4" w:rsidRDefault="008817D4" w:rsidP="008817D4">
                      <w:pPr>
                        <w:pStyle w:val="Textoindependiente3"/>
                        <w:spacing w:after="0"/>
                        <w:rPr>
                          <w:rFonts w:ascii="Arial" w:hAnsi="Arial"/>
                          <w:szCs w:val="24"/>
                        </w:rPr>
                      </w:pPr>
                      <w:r>
                        <w:rPr>
                          <w:rFonts w:ascii="Arial" w:hAnsi="Arial"/>
                          <w:szCs w:val="24"/>
                        </w:rPr>
                        <w:t>En Trámite.</w:t>
                      </w:r>
                    </w:p>
                    <w:p w:rsidR="008817D4" w:rsidRDefault="008817D4" w:rsidP="008817D4">
                      <w:pPr>
                        <w:rPr>
                          <w:rFonts w:ascii="Arial" w:hAnsi="Arial"/>
                          <w:sz w:val="16"/>
                        </w:rPr>
                      </w:pPr>
                      <w:r>
                        <w:rPr>
                          <w:rFonts w:ascii="Arial" w:hAnsi="Arial"/>
                          <w:sz w:val="16"/>
                        </w:rPr>
                        <w:t>En Trámite.</w:t>
                      </w:r>
                    </w:p>
                    <w:p w:rsidR="008817D4" w:rsidRDefault="008817D4" w:rsidP="008817D4">
                      <w:pPr>
                        <w:rPr>
                          <w:rFonts w:ascii="Arial" w:hAnsi="Arial"/>
                          <w:sz w:val="16"/>
                        </w:rPr>
                      </w:pPr>
                      <w:r>
                        <w:rPr>
                          <w:rFonts w:ascii="Arial" w:hAnsi="Arial"/>
                          <w:sz w:val="16"/>
                        </w:rPr>
                        <w:t>Saltillo, Coahuila.</w:t>
                      </w:r>
                    </w:p>
                    <w:p w:rsidR="008817D4" w:rsidRDefault="008817D4" w:rsidP="008817D4">
                      <w:pPr>
                        <w:rPr>
                          <w:rFonts w:ascii="Arial" w:hAnsi="Arial"/>
                          <w:sz w:val="16"/>
                        </w:rPr>
                      </w:pPr>
                      <w:r>
                        <w:rPr>
                          <w:rFonts w:ascii="Arial" w:hAnsi="Arial"/>
                          <w:sz w:val="16"/>
                        </w:rPr>
                        <w:t>Imprenta y Comercial Rodríguez</w:t>
                      </w:r>
                    </w:p>
                    <w:p w:rsidR="008817D4" w:rsidRDefault="008817D4" w:rsidP="008817D4">
                      <w:pPr>
                        <w:rPr>
                          <w:rFonts w:ascii="Arial" w:hAnsi="Arial"/>
                          <w:sz w:val="16"/>
                        </w:rPr>
                      </w:pPr>
                      <w:r>
                        <w:rPr>
                          <w:rFonts w:ascii="Arial" w:hAnsi="Arial"/>
                          <w:sz w:val="16"/>
                        </w:rPr>
                        <w:t>Emilio Castelar No. 518, Zona Centro.</w:t>
                      </w:r>
                    </w:p>
                    <w:p w:rsidR="008817D4" w:rsidRDefault="008817D4" w:rsidP="008817D4">
                      <w:pPr>
                        <w:rPr>
                          <w:rFonts w:ascii="Arial" w:hAnsi="Arial"/>
                          <w:sz w:val="16"/>
                        </w:rPr>
                      </w:pPr>
                      <w:r>
                        <w:rPr>
                          <w:rFonts w:ascii="Arial" w:hAnsi="Arial"/>
                          <w:sz w:val="16"/>
                        </w:rPr>
                        <w:t>C.P. 25000</w:t>
                      </w:r>
                    </w:p>
                    <w:p w:rsidR="008817D4" w:rsidRDefault="008817D4" w:rsidP="008817D4">
                      <w:pPr>
                        <w:rPr>
                          <w:rFonts w:ascii="Arial" w:hAnsi="Arial"/>
                          <w:sz w:val="16"/>
                        </w:rPr>
                      </w:pPr>
                    </w:p>
                    <w:p w:rsidR="008817D4" w:rsidRDefault="008817D4" w:rsidP="008817D4">
                      <w:pPr>
                        <w:rPr>
                          <w:rFonts w:ascii="Arial" w:hAnsi="Arial"/>
                          <w:sz w:val="16"/>
                        </w:rPr>
                      </w:pPr>
                    </w:p>
                    <w:p w:rsidR="008817D4" w:rsidRDefault="008817D4" w:rsidP="008817D4">
                      <w:pPr>
                        <w:rPr>
                          <w:rFonts w:ascii="Arial" w:hAnsi="Arial"/>
                          <w:sz w:val="16"/>
                        </w:rPr>
                      </w:pPr>
                    </w:p>
                    <w:p w:rsidR="008817D4" w:rsidRDefault="008817D4" w:rsidP="008817D4">
                      <w:pPr>
                        <w:rPr>
                          <w:rFonts w:ascii="Arial" w:hAnsi="Arial"/>
                          <w:sz w:val="16"/>
                        </w:rPr>
                      </w:pPr>
                    </w:p>
                  </w:txbxContent>
                </v:textbox>
              </v:shape>
            </w:pict>
          </mc:Fallback>
        </mc:AlternateContent>
      </w:r>
    </w:p>
    <w:p w:rsidR="008817D4" w:rsidRPr="00E50D91" w:rsidRDefault="008817D4" w:rsidP="008817D4">
      <w:pPr>
        <w:rPr>
          <w:rFonts w:ascii="Arial" w:hAnsi="Arial" w:cs="Arial"/>
        </w:rPr>
      </w:pPr>
    </w:p>
    <w:p w:rsidR="008817D4" w:rsidRPr="00E50D91" w:rsidRDefault="008817D4" w:rsidP="008817D4">
      <w:pPr>
        <w:rPr>
          <w:rFonts w:ascii="Arial" w:hAnsi="Arial" w:cs="Arial"/>
        </w:rPr>
      </w:pPr>
    </w:p>
    <w:p w:rsidR="008817D4" w:rsidRPr="00E50D91" w:rsidRDefault="008817D4" w:rsidP="008817D4">
      <w:pPr>
        <w:rPr>
          <w:rFonts w:ascii="Arial" w:hAnsi="Arial" w:cs="Arial"/>
        </w:rPr>
      </w:pPr>
    </w:p>
    <w:p w:rsidR="008817D4" w:rsidRDefault="008817D4" w:rsidP="008817D4">
      <w:pPr>
        <w:rPr>
          <w:rFonts w:ascii="Arial" w:hAnsi="Arial" w:cs="Arial"/>
        </w:rPr>
      </w:pPr>
    </w:p>
    <w:p w:rsidR="008817D4" w:rsidRPr="00E50D91" w:rsidRDefault="008817D4" w:rsidP="008817D4">
      <w:pPr>
        <w:rPr>
          <w:rFonts w:ascii="Arial" w:hAnsi="Arial" w:cs="Arial"/>
        </w:rPr>
      </w:pPr>
    </w:p>
    <w:p w:rsidR="008817D4" w:rsidRPr="00E50D91" w:rsidRDefault="008817D4" w:rsidP="008817D4">
      <w:pPr>
        <w:rPr>
          <w:rFonts w:ascii="Arial" w:hAnsi="Arial" w:cs="Arial"/>
        </w:rPr>
      </w:pPr>
      <w:r w:rsidRPr="00E64B2C">
        <w:rPr>
          <w:rFonts w:ascii="Arial" w:hAnsi="Arial" w:cs="Arial"/>
          <w:noProof/>
          <w:lang w:val="es-MX" w:eastAsia="es-MX"/>
        </w:rPr>
        <mc:AlternateContent>
          <mc:Choice Requires="wps">
            <w:drawing>
              <wp:anchor distT="4294967295" distB="4294967295" distL="114300" distR="114300" simplePos="0" relativeHeight="251664384" behindDoc="0" locked="0" layoutInCell="1" allowOverlap="1" wp14:anchorId="5F543777" wp14:editId="3CE0B695">
                <wp:simplePos x="0" y="0"/>
                <wp:positionH relativeFrom="column">
                  <wp:posOffset>-114300</wp:posOffset>
                </wp:positionH>
                <wp:positionV relativeFrom="paragraph">
                  <wp:posOffset>83184</wp:posOffset>
                </wp:positionV>
                <wp:extent cx="5600700" cy="0"/>
                <wp:effectExtent l="0" t="0" r="1905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24C28" id="Conector recto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6.55pt" to="6in,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XdGAIAADI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"/>
            </w:pict>
          </mc:Fallback>
        </mc:AlternateContent>
      </w:r>
    </w:p>
    <w:p w:rsidR="008817D4" w:rsidRPr="00E50D91" w:rsidRDefault="008817D4" w:rsidP="008817D4">
      <w:pPr>
        <w:jc w:val="center"/>
        <w:rPr>
          <w:rFonts w:ascii="Arial" w:hAnsi="Arial" w:cs="Arial"/>
          <w:b/>
          <w:sz w:val="20"/>
          <w:szCs w:val="20"/>
        </w:rPr>
      </w:pPr>
      <w:r w:rsidRPr="00E64B2C">
        <w:rPr>
          <w:rFonts w:ascii="Arial" w:hAnsi="Arial" w:cs="Arial"/>
          <w:b/>
          <w:noProof/>
          <w:sz w:val="20"/>
          <w:szCs w:val="20"/>
          <w:lang w:val="es-MX" w:eastAsia="es-MX"/>
        </w:rPr>
        <mc:AlternateContent>
          <mc:Choice Requires="wps">
            <w:drawing>
              <wp:anchor distT="4294967295" distB="4294967295" distL="114300" distR="114300" simplePos="0" relativeHeight="251665408" behindDoc="0" locked="0" layoutInCell="1" allowOverlap="1" wp14:anchorId="13C9509E" wp14:editId="2D2672C0">
                <wp:simplePos x="0" y="0"/>
                <wp:positionH relativeFrom="column">
                  <wp:posOffset>-114300</wp:posOffset>
                </wp:positionH>
                <wp:positionV relativeFrom="paragraph">
                  <wp:posOffset>136524</wp:posOffset>
                </wp:positionV>
                <wp:extent cx="5600700" cy="0"/>
                <wp:effectExtent l="0" t="0" r="1905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B32F6B" id="Conector recto 6"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0.75pt" to="6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"/>
            </w:pict>
          </mc:Fallback>
        </mc:AlternateContent>
      </w:r>
      <w:r w:rsidRPr="00E50D91">
        <w:rPr>
          <w:rFonts w:ascii="Arial" w:hAnsi="Arial" w:cs="Arial"/>
          <w:b/>
          <w:sz w:val="20"/>
          <w:szCs w:val="20"/>
        </w:rPr>
        <w:t>SUMARIO</w:t>
      </w:r>
    </w:p>
    <w:p w:rsidR="008817D4" w:rsidRDefault="008817D4" w:rsidP="008817D4">
      <w:pPr>
        <w:ind w:left="1843" w:right="333" w:hanging="1843"/>
        <w:jc w:val="center"/>
        <w:rPr>
          <w:rFonts w:ascii="Arial" w:hAnsi="Arial" w:cs="Arial"/>
          <w:i/>
          <w:sz w:val="20"/>
          <w:szCs w:val="20"/>
        </w:rPr>
      </w:pPr>
      <w:r w:rsidRPr="00E84594">
        <w:rPr>
          <w:rFonts w:ascii="Arial" w:hAnsi="Arial" w:cs="Arial"/>
          <w:i/>
          <w:sz w:val="20"/>
          <w:szCs w:val="20"/>
        </w:rPr>
        <w:t>“</w:t>
      </w:r>
      <w:r>
        <w:rPr>
          <w:rFonts w:ascii="Arial" w:hAnsi="Arial" w:cs="Arial"/>
          <w:i/>
          <w:sz w:val="20"/>
          <w:szCs w:val="20"/>
        </w:rPr>
        <w:t>2015</w:t>
      </w:r>
      <w:r w:rsidRPr="00E84594">
        <w:rPr>
          <w:rFonts w:ascii="Arial" w:hAnsi="Arial" w:cs="Arial"/>
          <w:i/>
          <w:sz w:val="20"/>
          <w:szCs w:val="20"/>
        </w:rPr>
        <w:t>, Año de</w:t>
      </w:r>
      <w:r>
        <w:rPr>
          <w:rFonts w:ascii="Arial" w:hAnsi="Arial" w:cs="Arial"/>
          <w:i/>
          <w:sz w:val="20"/>
          <w:szCs w:val="20"/>
        </w:rPr>
        <w:t xml:space="preserve"> Lucha Contra el Cáncer</w:t>
      </w:r>
      <w:r w:rsidRPr="00E84594">
        <w:rPr>
          <w:rFonts w:ascii="Arial" w:hAnsi="Arial" w:cs="Arial"/>
          <w:i/>
          <w:sz w:val="20"/>
          <w:szCs w:val="20"/>
        </w:rPr>
        <w:t>”</w:t>
      </w:r>
    </w:p>
    <w:p w:rsidR="008817D4" w:rsidRPr="00E84594" w:rsidRDefault="008817D4" w:rsidP="008817D4">
      <w:pPr>
        <w:ind w:left="1843" w:right="333" w:hanging="1843"/>
        <w:jc w:val="center"/>
        <w:rPr>
          <w:rFonts w:ascii="Arial" w:hAnsi="Arial" w:cs="Arial"/>
          <w:i/>
          <w:sz w:val="20"/>
          <w:szCs w:val="20"/>
        </w:rPr>
      </w:pPr>
    </w:p>
    <w:p w:rsidR="008817D4" w:rsidRDefault="008817D4" w:rsidP="008817D4">
      <w:pPr>
        <w:ind w:left="2124" w:right="333" w:hanging="2124"/>
        <w:jc w:val="both"/>
        <w:outlineLvl w:val="0"/>
        <w:rPr>
          <w:rFonts w:ascii="Arial" w:hAnsi="Arial" w:cs="Arial"/>
          <w:sz w:val="20"/>
          <w:szCs w:val="20"/>
        </w:rPr>
      </w:pPr>
    </w:p>
    <w:p w:rsidR="008817D4" w:rsidRPr="00327578" w:rsidRDefault="008817D4" w:rsidP="008817D4">
      <w:pPr>
        <w:ind w:left="2124" w:right="333" w:hanging="2124"/>
        <w:jc w:val="both"/>
        <w:outlineLvl w:val="0"/>
        <w:rPr>
          <w:rFonts w:ascii="Arial" w:hAnsi="Arial" w:cs="Arial"/>
          <w:sz w:val="20"/>
          <w:szCs w:val="20"/>
        </w:rPr>
      </w:pPr>
    </w:p>
    <w:p w:rsidR="008817D4" w:rsidRDefault="008817D4" w:rsidP="008817D4">
      <w:pPr>
        <w:ind w:left="2832" w:hanging="2124"/>
        <w:jc w:val="both"/>
        <w:rPr>
          <w:rFonts w:ascii="Arial" w:hAnsi="Arial" w:cs="Arial"/>
          <w:sz w:val="20"/>
          <w:szCs w:val="20"/>
        </w:rPr>
      </w:pPr>
      <w:r>
        <w:rPr>
          <w:rFonts w:ascii="Arial" w:hAnsi="Arial" w:cs="Arial"/>
          <w:b/>
          <w:sz w:val="20"/>
          <w:szCs w:val="20"/>
        </w:rPr>
        <w:t>ACUERDO 65</w:t>
      </w:r>
      <w:r w:rsidRPr="00327578">
        <w:rPr>
          <w:rFonts w:ascii="Arial" w:hAnsi="Arial" w:cs="Arial"/>
          <w:b/>
          <w:sz w:val="20"/>
          <w:szCs w:val="20"/>
        </w:rPr>
        <w:t>/0</w:t>
      </w:r>
      <w:r>
        <w:rPr>
          <w:rFonts w:ascii="Arial" w:hAnsi="Arial" w:cs="Arial"/>
          <w:b/>
          <w:sz w:val="20"/>
          <w:szCs w:val="20"/>
        </w:rPr>
        <w:t>7</w:t>
      </w:r>
      <w:r w:rsidRPr="00327578">
        <w:rPr>
          <w:rFonts w:ascii="Arial" w:hAnsi="Arial" w:cs="Arial"/>
          <w:b/>
          <w:sz w:val="20"/>
          <w:szCs w:val="20"/>
        </w:rPr>
        <w:t>/15</w:t>
      </w:r>
      <w:r w:rsidRPr="00327578">
        <w:rPr>
          <w:rFonts w:ascii="Arial" w:hAnsi="Arial" w:cs="Arial"/>
          <w:sz w:val="20"/>
          <w:szCs w:val="20"/>
        </w:rPr>
        <w:tab/>
      </w:r>
      <w:r>
        <w:rPr>
          <w:rFonts w:ascii="Arial" w:hAnsi="Arial" w:cs="Arial"/>
          <w:sz w:val="20"/>
          <w:szCs w:val="20"/>
        </w:rPr>
        <w:t>R</w:t>
      </w:r>
      <w:r w:rsidRPr="004C780E">
        <w:rPr>
          <w:rFonts w:ascii="Arial" w:hAnsi="Arial" w:cs="Arial"/>
          <w:sz w:val="20"/>
          <w:szCs w:val="20"/>
        </w:rPr>
        <w:t xml:space="preserve">evocación de acuerdos de </w:t>
      </w:r>
      <w:r>
        <w:rPr>
          <w:rFonts w:ascii="Arial" w:hAnsi="Arial" w:cs="Arial"/>
          <w:sz w:val="20"/>
          <w:szCs w:val="20"/>
        </w:rPr>
        <w:t>C</w:t>
      </w:r>
      <w:r w:rsidRPr="004C780E">
        <w:rPr>
          <w:rFonts w:ascii="Arial" w:hAnsi="Arial" w:cs="Arial"/>
          <w:sz w:val="20"/>
          <w:szCs w:val="20"/>
        </w:rPr>
        <w:t xml:space="preserve">abildo números 49/08/14 y 129/27/13, relativos a la desincorporación para permutar a favor del </w:t>
      </w:r>
      <w:r>
        <w:rPr>
          <w:rFonts w:ascii="Arial" w:hAnsi="Arial" w:cs="Arial"/>
          <w:sz w:val="20"/>
          <w:szCs w:val="20"/>
        </w:rPr>
        <w:t>C</w:t>
      </w:r>
      <w:r w:rsidRPr="004C780E">
        <w:rPr>
          <w:rFonts w:ascii="Arial" w:hAnsi="Arial" w:cs="Arial"/>
          <w:sz w:val="20"/>
          <w:szCs w:val="20"/>
        </w:rPr>
        <w:t xml:space="preserve">. </w:t>
      </w:r>
      <w:r>
        <w:rPr>
          <w:rFonts w:ascii="Arial" w:hAnsi="Arial" w:cs="Arial"/>
          <w:sz w:val="20"/>
          <w:szCs w:val="20"/>
        </w:rPr>
        <w:t>S</w:t>
      </w:r>
      <w:r w:rsidRPr="004C780E">
        <w:rPr>
          <w:rFonts w:ascii="Arial" w:hAnsi="Arial" w:cs="Arial"/>
          <w:sz w:val="20"/>
          <w:szCs w:val="20"/>
        </w:rPr>
        <w:t xml:space="preserve">antos </w:t>
      </w:r>
      <w:r>
        <w:rPr>
          <w:rFonts w:ascii="Arial" w:hAnsi="Arial" w:cs="Arial"/>
          <w:sz w:val="20"/>
          <w:szCs w:val="20"/>
        </w:rPr>
        <w:t>Álvarez Ló</w:t>
      </w:r>
      <w:r w:rsidRPr="004C780E">
        <w:rPr>
          <w:rFonts w:ascii="Arial" w:hAnsi="Arial" w:cs="Arial"/>
          <w:sz w:val="20"/>
          <w:szCs w:val="20"/>
        </w:rPr>
        <w:t xml:space="preserve">pez, inmueble ubicado en  el </w:t>
      </w:r>
      <w:r>
        <w:rPr>
          <w:rFonts w:ascii="Arial" w:hAnsi="Arial" w:cs="Arial"/>
          <w:sz w:val="20"/>
          <w:szCs w:val="20"/>
        </w:rPr>
        <w:t>F</w:t>
      </w:r>
      <w:r w:rsidRPr="004C780E">
        <w:rPr>
          <w:rFonts w:ascii="Arial" w:hAnsi="Arial" w:cs="Arial"/>
          <w:sz w:val="20"/>
          <w:szCs w:val="20"/>
        </w:rPr>
        <w:t xml:space="preserve">raccionamiento </w:t>
      </w:r>
      <w:r>
        <w:rPr>
          <w:rFonts w:ascii="Arial" w:hAnsi="Arial" w:cs="Arial"/>
          <w:sz w:val="20"/>
          <w:szCs w:val="20"/>
        </w:rPr>
        <w:t>L</w:t>
      </w:r>
      <w:r w:rsidRPr="004C780E">
        <w:rPr>
          <w:rFonts w:ascii="Arial" w:hAnsi="Arial" w:cs="Arial"/>
          <w:sz w:val="20"/>
          <w:szCs w:val="20"/>
        </w:rPr>
        <w:t xml:space="preserve">omas del </w:t>
      </w:r>
      <w:r>
        <w:rPr>
          <w:rFonts w:ascii="Arial" w:hAnsi="Arial" w:cs="Arial"/>
          <w:sz w:val="20"/>
          <w:szCs w:val="20"/>
        </w:rPr>
        <w:t>R</w:t>
      </w:r>
      <w:r w:rsidRPr="004C780E">
        <w:rPr>
          <w:rFonts w:ascii="Arial" w:hAnsi="Arial" w:cs="Arial"/>
          <w:sz w:val="20"/>
          <w:szCs w:val="20"/>
        </w:rPr>
        <w:t>efugio.</w:t>
      </w:r>
    </w:p>
    <w:p w:rsidR="008817D4" w:rsidRDefault="008817D4" w:rsidP="008817D4">
      <w:pPr>
        <w:ind w:left="2832" w:hanging="2124"/>
        <w:jc w:val="both"/>
        <w:rPr>
          <w:rFonts w:ascii="Arial" w:hAnsi="Arial" w:cs="Arial"/>
          <w:sz w:val="20"/>
          <w:szCs w:val="20"/>
        </w:rPr>
      </w:pPr>
    </w:p>
    <w:p w:rsidR="008817D4" w:rsidRPr="00C815BF" w:rsidRDefault="008817D4" w:rsidP="008817D4">
      <w:pPr>
        <w:tabs>
          <w:tab w:val="left" w:pos="3125"/>
        </w:tabs>
        <w:ind w:left="2832" w:hanging="2124"/>
        <w:jc w:val="both"/>
        <w:rPr>
          <w:rFonts w:ascii="Arial" w:hAnsi="Arial" w:cs="Arial"/>
          <w:sz w:val="20"/>
          <w:szCs w:val="20"/>
        </w:rPr>
      </w:pPr>
      <w:r>
        <w:rPr>
          <w:rFonts w:ascii="Arial" w:hAnsi="Arial" w:cs="Arial"/>
          <w:b/>
          <w:sz w:val="20"/>
          <w:szCs w:val="20"/>
        </w:rPr>
        <w:t>ACUERDO 66/07/15</w:t>
      </w:r>
      <w:r>
        <w:rPr>
          <w:rFonts w:ascii="Arial" w:hAnsi="Arial" w:cs="Arial"/>
          <w:b/>
          <w:sz w:val="20"/>
          <w:szCs w:val="20"/>
        </w:rPr>
        <w:tab/>
      </w:r>
      <w:r>
        <w:rPr>
          <w:rFonts w:ascii="Arial" w:eastAsia="Times" w:hAnsi="Arial" w:cs="Arial"/>
          <w:sz w:val="20"/>
          <w:szCs w:val="20"/>
        </w:rPr>
        <w:t>B</w:t>
      </w:r>
      <w:r w:rsidRPr="00C815BF">
        <w:rPr>
          <w:rFonts w:ascii="Arial" w:eastAsia="Times" w:hAnsi="Arial" w:cs="Arial"/>
          <w:sz w:val="20"/>
          <w:szCs w:val="20"/>
          <w:lang w:val="es-MX"/>
        </w:rPr>
        <w:t xml:space="preserve">aja y desincorporación de un lote de </w:t>
      </w:r>
      <w:r w:rsidRPr="00C815BF">
        <w:rPr>
          <w:rFonts w:ascii="Arial" w:eastAsia="Times" w:hAnsi="Arial" w:cs="Arial"/>
          <w:sz w:val="20"/>
          <w:szCs w:val="20"/>
        </w:rPr>
        <w:t>mobiliario, equipo de oficina y cómputo, para su venta por considerarse bienes no útiles</w:t>
      </w:r>
      <w:r>
        <w:rPr>
          <w:rFonts w:ascii="Arial" w:eastAsia="Times" w:hAnsi="Arial" w:cs="Arial"/>
          <w:sz w:val="20"/>
          <w:szCs w:val="20"/>
        </w:rPr>
        <w:t>.</w:t>
      </w:r>
    </w:p>
    <w:p w:rsidR="008817D4" w:rsidRDefault="008817D4" w:rsidP="008817D4">
      <w:pPr>
        <w:ind w:left="2832" w:hanging="2124"/>
        <w:jc w:val="both"/>
        <w:rPr>
          <w:rFonts w:ascii="Arial" w:eastAsia="Times" w:hAnsi="Arial" w:cs="Arial"/>
          <w:sz w:val="20"/>
          <w:szCs w:val="20"/>
        </w:rPr>
      </w:pPr>
    </w:p>
    <w:p w:rsidR="008817D4" w:rsidRPr="00856150" w:rsidRDefault="008817D4" w:rsidP="008817D4">
      <w:pPr>
        <w:spacing w:line="360" w:lineRule="auto"/>
        <w:jc w:val="both"/>
        <w:rPr>
          <w:rFonts w:ascii="Arial" w:eastAsia="Times" w:hAnsi="Arial" w:cs="Arial"/>
          <w:sz w:val="20"/>
          <w:szCs w:val="20"/>
        </w:rPr>
      </w:pPr>
      <w:r>
        <w:rPr>
          <w:rFonts w:ascii="Arial" w:eastAsia="Times" w:hAnsi="Arial" w:cs="Arial"/>
          <w:b/>
          <w:sz w:val="20"/>
          <w:szCs w:val="20"/>
        </w:rPr>
        <w:t xml:space="preserve">             </w:t>
      </w:r>
      <w:r w:rsidRPr="004C780E">
        <w:rPr>
          <w:rFonts w:ascii="Arial" w:eastAsia="Times" w:hAnsi="Arial" w:cs="Arial"/>
          <w:b/>
          <w:sz w:val="20"/>
          <w:szCs w:val="20"/>
        </w:rPr>
        <w:t>ACUERDO 67/07/15</w:t>
      </w:r>
      <w:r>
        <w:rPr>
          <w:rFonts w:ascii="Arial" w:eastAsia="Times" w:hAnsi="Arial" w:cs="Arial"/>
          <w:b/>
          <w:sz w:val="20"/>
          <w:szCs w:val="20"/>
        </w:rPr>
        <w:tab/>
      </w:r>
      <w:r w:rsidRPr="00856150">
        <w:rPr>
          <w:rFonts w:ascii="Arial" w:eastAsia="Times" w:hAnsi="Arial" w:cs="Arial"/>
          <w:sz w:val="20"/>
          <w:szCs w:val="20"/>
        </w:rPr>
        <w:t>Informe financiero correspondiente al mes de marzo de 2015.</w:t>
      </w:r>
    </w:p>
    <w:p w:rsidR="008817D4" w:rsidRPr="004C780E" w:rsidRDefault="008817D4" w:rsidP="008817D4">
      <w:pPr>
        <w:tabs>
          <w:tab w:val="left" w:pos="3016"/>
        </w:tabs>
        <w:ind w:left="2832" w:hanging="2124"/>
        <w:jc w:val="both"/>
        <w:rPr>
          <w:rFonts w:ascii="Arial" w:eastAsia="Times" w:hAnsi="Arial" w:cs="Arial"/>
          <w:b/>
          <w:sz w:val="20"/>
          <w:szCs w:val="20"/>
        </w:rPr>
      </w:pPr>
    </w:p>
    <w:p w:rsidR="008817D4" w:rsidRDefault="008817D4" w:rsidP="008817D4">
      <w:pPr>
        <w:tabs>
          <w:tab w:val="left" w:pos="3084"/>
        </w:tabs>
        <w:ind w:left="2832" w:hanging="2124"/>
        <w:jc w:val="both"/>
        <w:rPr>
          <w:rFonts w:ascii="Arial" w:eastAsia="Times" w:hAnsi="Arial" w:cs="Arial"/>
          <w:b/>
          <w:sz w:val="20"/>
          <w:szCs w:val="20"/>
        </w:rPr>
      </w:pPr>
      <w:r>
        <w:rPr>
          <w:rFonts w:ascii="Arial" w:eastAsia="Times" w:hAnsi="Arial" w:cs="Arial"/>
          <w:b/>
          <w:sz w:val="20"/>
          <w:szCs w:val="20"/>
        </w:rPr>
        <w:lastRenderedPageBreak/>
        <w:t>ACUERDO 68/07/15</w:t>
      </w:r>
      <w:r>
        <w:rPr>
          <w:rFonts w:ascii="Arial" w:eastAsia="Times" w:hAnsi="Arial" w:cs="Arial"/>
          <w:b/>
          <w:sz w:val="20"/>
          <w:szCs w:val="20"/>
        </w:rPr>
        <w:tab/>
      </w:r>
      <w:r w:rsidRPr="00856150">
        <w:rPr>
          <w:rFonts w:ascii="Arial" w:eastAsia="Times" w:hAnsi="Arial" w:cs="Arial"/>
          <w:sz w:val="20"/>
          <w:szCs w:val="20"/>
        </w:rPr>
        <w:t>Informe financiero correspondiente al primer trimestre del año dos mil quince.</w:t>
      </w:r>
    </w:p>
    <w:p w:rsidR="008817D4" w:rsidRDefault="008817D4" w:rsidP="008817D4">
      <w:pPr>
        <w:ind w:left="2832" w:hanging="2124"/>
        <w:jc w:val="both"/>
        <w:rPr>
          <w:rFonts w:ascii="Arial" w:eastAsia="Times" w:hAnsi="Arial" w:cs="Arial"/>
          <w:b/>
          <w:sz w:val="20"/>
          <w:szCs w:val="20"/>
        </w:rPr>
      </w:pPr>
    </w:p>
    <w:p w:rsidR="008817D4" w:rsidRDefault="008817D4" w:rsidP="008817D4">
      <w:pPr>
        <w:tabs>
          <w:tab w:val="left" w:pos="3043"/>
        </w:tabs>
        <w:ind w:left="2832" w:hanging="2124"/>
        <w:jc w:val="both"/>
        <w:rPr>
          <w:rFonts w:ascii="Arial" w:eastAsia="Times" w:hAnsi="Arial" w:cs="Arial"/>
          <w:b/>
          <w:sz w:val="20"/>
          <w:szCs w:val="20"/>
        </w:rPr>
      </w:pPr>
      <w:r>
        <w:rPr>
          <w:rFonts w:ascii="Arial" w:eastAsia="Times" w:hAnsi="Arial" w:cs="Arial"/>
          <w:b/>
          <w:sz w:val="20"/>
          <w:szCs w:val="20"/>
        </w:rPr>
        <w:t>ACUERDO 69/07/15</w:t>
      </w:r>
      <w:r>
        <w:rPr>
          <w:rFonts w:ascii="Arial" w:eastAsia="Times" w:hAnsi="Arial" w:cs="Arial"/>
          <w:b/>
          <w:sz w:val="20"/>
          <w:szCs w:val="20"/>
        </w:rPr>
        <w:tab/>
      </w:r>
      <w:r w:rsidRPr="00856150">
        <w:rPr>
          <w:rFonts w:ascii="Arial" w:eastAsia="Times" w:hAnsi="Arial" w:cs="Arial"/>
          <w:sz w:val="20"/>
          <w:szCs w:val="20"/>
        </w:rPr>
        <w:t>Propuesta para implementar Programa Municipal para la Juventud en materia de Prevención del Suicidio</w:t>
      </w:r>
      <w:r>
        <w:rPr>
          <w:rFonts w:ascii="Arial" w:eastAsia="Times" w:hAnsi="Arial" w:cs="Arial"/>
          <w:sz w:val="20"/>
          <w:szCs w:val="20"/>
        </w:rPr>
        <w:t>.</w:t>
      </w:r>
    </w:p>
    <w:p w:rsidR="008817D4" w:rsidRDefault="008817D4" w:rsidP="008817D4">
      <w:pPr>
        <w:ind w:left="2832" w:hanging="2124"/>
        <w:jc w:val="both"/>
        <w:rPr>
          <w:rFonts w:ascii="Arial" w:eastAsia="Times" w:hAnsi="Arial" w:cs="Arial"/>
          <w:b/>
          <w:sz w:val="20"/>
          <w:szCs w:val="20"/>
        </w:rPr>
      </w:pPr>
    </w:p>
    <w:p w:rsidR="008817D4" w:rsidRPr="00CB1388" w:rsidRDefault="008817D4" w:rsidP="008817D4">
      <w:pPr>
        <w:tabs>
          <w:tab w:val="left" w:pos="3057"/>
        </w:tabs>
        <w:ind w:left="2832" w:hanging="2124"/>
        <w:jc w:val="both"/>
        <w:rPr>
          <w:rFonts w:ascii="Arial" w:eastAsia="Times" w:hAnsi="Arial" w:cs="Arial"/>
          <w:sz w:val="20"/>
          <w:szCs w:val="20"/>
        </w:rPr>
      </w:pPr>
      <w:r>
        <w:rPr>
          <w:rFonts w:ascii="Arial" w:eastAsia="Times" w:hAnsi="Arial" w:cs="Arial"/>
          <w:b/>
          <w:sz w:val="20"/>
          <w:szCs w:val="20"/>
        </w:rPr>
        <w:t>ACUERDO 70/07/15</w:t>
      </w:r>
      <w:r>
        <w:rPr>
          <w:rFonts w:ascii="Arial" w:eastAsia="Times" w:hAnsi="Arial" w:cs="Arial"/>
          <w:b/>
          <w:sz w:val="20"/>
          <w:szCs w:val="20"/>
        </w:rPr>
        <w:tab/>
      </w:r>
      <w:r>
        <w:rPr>
          <w:rFonts w:ascii="Arial" w:eastAsia="Times" w:hAnsi="Arial" w:cs="Arial"/>
          <w:sz w:val="20"/>
          <w:szCs w:val="20"/>
        </w:rPr>
        <w:t>S</w:t>
      </w:r>
      <w:r w:rsidRPr="00CB1388">
        <w:rPr>
          <w:rFonts w:ascii="Arial" w:eastAsia="Times" w:hAnsi="Arial" w:cs="Arial"/>
          <w:sz w:val="20"/>
          <w:szCs w:val="20"/>
        </w:rPr>
        <w:t xml:space="preserve">e turna a </w:t>
      </w:r>
      <w:r>
        <w:rPr>
          <w:rFonts w:ascii="Arial" w:eastAsia="Times" w:hAnsi="Arial" w:cs="Arial"/>
          <w:sz w:val="20"/>
          <w:szCs w:val="20"/>
        </w:rPr>
        <w:t>C</w:t>
      </w:r>
      <w:r w:rsidRPr="00CB1388">
        <w:rPr>
          <w:rFonts w:ascii="Arial" w:eastAsia="Times" w:hAnsi="Arial" w:cs="Arial"/>
          <w:sz w:val="20"/>
          <w:szCs w:val="20"/>
        </w:rPr>
        <w:t xml:space="preserve">omisión de </w:t>
      </w:r>
      <w:r>
        <w:rPr>
          <w:rFonts w:ascii="Arial" w:eastAsia="Times" w:hAnsi="Arial" w:cs="Arial"/>
          <w:sz w:val="20"/>
          <w:szCs w:val="20"/>
        </w:rPr>
        <w:t>S</w:t>
      </w:r>
      <w:r w:rsidRPr="00CB1388">
        <w:rPr>
          <w:rFonts w:ascii="Arial" w:eastAsia="Times" w:hAnsi="Arial" w:cs="Arial"/>
          <w:sz w:val="20"/>
          <w:szCs w:val="20"/>
        </w:rPr>
        <w:t xml:space="preserve">alud </w:t>
      </w:r>
      <w:r>
        <w:rPr>
          <w:rFonts w:ascii="Arial" w:eastAsia="Times" w:hAnsi="Arial" w:cs="Arial"/>
          <w:sz w:val="20"/>
          <w:szCs w:val="20"/>
        </w:rPr>
        <w:t>P</w:t>
      </w:r>
      <w:r w:rsidRPr="00CB1388">
        <w:rPr>
          <w:rFonts w:ascii="Arial" w:eastAsia="Times" w:hAnsi="Arial" w:cs="Arial"/>
          <w:sz w:val="20"/>
          <w:szCs w:val="20"/>
        </w:rPr>
        <w:t xml:space="preserve">ública la propuesta para implementar programa municipal para la juventud en materia de </w:t>
      </w:r>
      <w:r>
        <w:rPr>
          <w:rFonts w:ascii="Arial" w:eastAsia="Times" w:hAnsi="Arial" w:cs="Arial"/>
          <w:sz w:val="20"/>
          <w:szCs w:val="20"/>
        </w:rPr>
        <w:t>P</w:t>
      </w:r>
      <w:r w:rsidRPr="00CB1388">
        <w:rPr>
          <w:rFonts w:ascii="Arial" w:eastAsia="Times" w:hAnsi="Arial" w:cs="Arial"/>
          <w:sz w:val="20"/>
          <w:szCs w:val="20"/>
        </w:rPr>
        <w:t xml:space="preserve">revención del </w:t>
      </w:r>
      <w:r>
        <w:rPr>
          <w:rFonts w:ascii="Arial" w:eastAsia="Times" w:hAnsi="Arial" w:cs="Arial"/>
          <w:sz w:val="20"/>
          <w:szCs w:val="20"/>
        </w:rPr>
        <w:t>S</w:t>
      </w:r>
      <w:r w:rsidRPr="00CB1388">
        <w:rPr>
          <w:rFonts w:ascii="Arial" w:eastAsia="Times" w:hAnsi="Arial" w:cs="Arial"/>
          <w:sz w:val="20"/>
          <w:szCs w:val="20"/>
        </w:rPr>
        <w:t>uicidio.</w:t>
      </w:r>
    </w:p>
    <w:p w:rsidR="008817D4" w:rsidRDefault="008817D4" w:rsidP="008817D4">
      <w:pPr>
        <w:tabs>
          <w:tab w:val="left" w:pos="3057"/>
        </w:tabs>
        <w:ind w:left="2832" w:hanging="2124"/>
        <w:jc w:val="both"/>
        <w:rPr>
          <w:rFonts w:ascii="Arial" w:eastAsia="Times" w:hAnsi="Arial" w:cs="Arial"/>
          <w:b/>
          <w:sz w:val="20"/>
          <w:szCs w:val="20"/>
        </w:rPr>
      </w:pPr>
    </w:p>
    <w:p w:rsidR="008817D4" w:rsidRDefault="008817D4" w:rsidP="008817D4">
      <w:pPr>
        <w:tabs>
          <w:tab w:val="left" w:pos="3002"/>
        </w:tabs>
        <w:ind w:left="2832" w:hanging="2124"/>
        <w:jc w:val="both"/>
        <w:rPr>
          <w:rFonts w:ascii="Arial" w:eastAsia="Times" w:hAnsi="Arial" w:cs="Arial"/>
          <w:b/>
          <w:sz w:val="20"/>
          <w:szCs w:val="20"/>
        </w:rPr>
      </w:pPr>
      <w:r>
        <w:rPr>
          <w:rFonts w:ascii="Arial" w:eastAsia="Times" w:hAnsi="Arial" w:cs="Arial"/>
          <w:b/>
          <w:sz w:val="20"/>
          <w:szCs w:val="20"/>
        </w:rPr>
        <w:t>ACUERDO 71/07/15</w:t>
      </w:r>
      <w:r>
        <w:rPr>
          <w:rFonts w:ascii="Arial" w:eastAsia="Times" w:hAnsi="Arial" w:cs="Arial"/>
          <w:b/>
          <w:sz w:val="20"/>
          <w:szCs w:val="20"/>
        </w:rPr>
        <w:tab/>
      </w:r>
      <w:r>
        <w:rPr>
          <w:rFonts w:ascii="Arial" w:eastAsia="Times" w:hAnsi="Arial" w:cs="Arial"/>
          <w:sz w:val="20"/>
          <w:szCs w:val="20"/>
        </w:rPr>
        <w:t>S</w:t>
      </w:r>
      <w:r w:rsidRPr="00856150">
        <w:rPr>
          <w:rFonts w:ascii="Arial" w:eastAsia="Times" w:hAnsi="Arial" w:cs="Arial"/>
          <w:sz w:val="20"/>
          <w:szCs w:val="20"/>
        </w:rPr>
        <w:t xml:space="preserve">e aprueba </w:t>
      </w:r>
      <w:r>
        <w:rPr>
          <w:rFonts w:ascii="Arial" w:eastAsia="Times" w:hAnsi="Arial" w:cs="Arial"/>
          <w:sz w:val="20"/>
          <w:szCs w:val="20"/>
        </w:rPr>
        <w:t>dar cumplimiento al acuerdo de C</w:t>
      </w:r>
      <w:r w:rsidRPr="00856150">
        <w:rPr>
          <w:rFonts w:ascii="Arial" w:eastAsia="Times" w:hAnsi="Arial" w:cs="Arial"/>
          <w:sz w:val="20"/>
          <w:szCs w:val="20"/>
        </w:rPr>
        <w:t>abildo</w:t>
      </w:r>
      <w:r>
        <w:rPr>
          <w:rFonts w:ascii="Arial" w:eastAsia="Times" w:hAnsi="Arial" w:cs="Arial"/>
          <w:sz w:val="20"/>
          <w:szCs w:val="20"/>
        </w:rPr>
        <w:t xml:space="preserve"> </w:t>
      </w:r>
      <w:r w:rsidRPr="00856150">
        <w:rPr>
          <w:rFonts w:ascii="Arial" w:eastAsia="Times" w:hAnsi="Arial" w:cs="Arial"/>
          <w:sz w:val="20"/>
          <w:szCs w:val="20"/>
        </w:rPr>
        <w:t xml:space="preserve">relativo a </w:t>
      </w:r>
      <w:r>
        <w:rPr>
          <w:rFonts w:ascii="Arial" w:eastAsia="Times" w:hAnsi="Arial" w:cs="Arial"/>
          <w:sz w:val="20"/>
          <w:szCs w:val="20"/>
        </w:rPr>
        <w:t>“Campaña de C</w:t>
      </w:r>
      <w:r w:rsidRPr="00856150">
        <w:rPr>
          <w:rFonts w:ascii="Arial" w:eastAsia="Times" w:hAnsi="Arial" w:cs="Arial"/>
          <w:sz w:val="20"/>
          <w:szCs w:val="20"/>
        </w:rPr>
        <w:t xml:space="preserve">ultura </w:t>
      </w:r>
      <w:r>
        <w:rPr>
          <w:rFonts w:ascii="Arial" w:eastAsia="Times" w:hAnsi="Arial" w:cs="Arial"/>
          <w:sz w:val="20"/>
          <w:szCs w:val="20"/>
        </w:rPr>
        <w:t>V</w:t>
      </w:r>
      <w:r w:rsidRPr="00856150">
        <w:rPr>
          <w:rFonts w:ascii="Arial" w:eastAsia="Times" w:hAnsi="Arial" w:cs="Arial"/>
          <w:sz w:val="20"/>
          <w:szCs w:val="20"/>
        </w:rPr>
        <w:t xml:space="preserve">ial y </w:t>
      </w:r>
      <w:r>
        <w:rPr>
          <w:rFonts w:ascii="Arial" w:eastAsia="Times" w:hAnsi="Arial" w:cs="Arial"/>
          <w:sz w:val="20"/>
          <w:szCs w:val="20"/>
        </w:rPr>
        <w:t>P</w:t>
      </w:r>
      <w:r w:rsidRPr="00856150">
        <w:rPr>
          <w:rFonts w:ascii="Arial" w:eastAsia="Times" w:hAnsi="Arial" w:cs="Arial"/>
          <w:sz w:val="20"/>
          <w:szCs w:val="20"/>
        </w:rPr>
        <w:t>eatonal</w:t>
      </w:r>
      <w:r>
        <w:rPr>
          <w:rFonts w:ascii="Arial" w:eastAsia="Times" w:hAnsi="Arial" w:cs="Arial"/>
          <w:sz w:val="20"/>
          <w:szCs w:val="20"/>
        </w:rPr>
        <w:t>”</w:t>
      </w:r>
      <w:r w:rsidRPr="00856150">
        <w:rPr>
          <w:rFonts w:ascii="Arial" w:eastAsia="Times" w:hAnsi="Arial" w:cs="Arial"/>
          <w:sz w:val="20"/>
          <w:szCs w:val="20"/>
        </w:rPr>
        <w:t>.</w:t>
      </w:r>
    </w:p>
    <w:p w:rsidR="008817D4" w:rsidRDefault="008817D4" w:rsidP="008817D4">
      <w:pPr>
        <w:ind w:left="2832" w:hanging="2124"/>
        <w:jc w:val="both"/>
        <w:rPr>
          <w:rFonts w:ascii="Arial" w:eastAsia="Times" w:hAnsi="Arial" w:cs="Arial"/>
          <w:b/>
          <w:sz w:val="20"/>
          <w:szCs w:val="20"/>
        </w:rPr>
      </w:pPr>
    </w:p>
    <w:p w:rsidR="008817D4" w:rsidRPr="00856150" w:rsidRDefault="008817D4" w:rsidP="008817D4">
      <w:pPr>
        <w:tabs>
          <w:tab w:val="left" w:pos="2989"/>
        </w:tabs>
        <w:ind w:left="2832" w:hanging="2124"/>
        <w:jc w:val="both"/>
        <w:rPr>
          <w:rFonts w:ascii="Arial" w:eastAsia="Times" w:hAnsi="Arial" w:cs="Arial"/>
          <w:b/>
          <w:sz w:val="20"/>
          <w:szCs w:val="20"/>
        </w:rPr>
      </w:pPr>
      <w:r>
        <w:rPr>
          <w:rFonts w:ascii="Arial" w:eastAsia="Times" w:hAnsi="Arial" w:cs="Arial"/>
          <w:b/>
          <w:sz w:val="20"/>
          <w:szCs w:val="20"/>
        </w:rPr>
        <w:t>ACUERDO 72/07/15</w:t>
      </w:r>
      <w:r>
        <w:rPr>
          <w:rFonts w:ascii="Arial" w:eastAsia="Times" w:hAnsi="Arial" w:cs="Arial"/>
          <w:b/>
          <w:sz w:val="20"/>
          <w:szCs w:val="20"/>
        </w:rPr>
        <w:tab/>
      </w:r>
      <w:r>
        <w:rPr>
          <w:rFonts w:ascii="Arial" w:eastAsia="Times" w:hAnsi="Arial" w:cs="Arial"/>
          <w:sz w:val="20"/>
          <w:szCs w:val="20"/>
        </w:rPr>
        <w:t>Se emitirá i</w:t>
      </w:r>
      <w:r w:rsidRPr="00856150">
        <w:rPr>
          <w:rFonts w:ascii="Arial" w:eastAsia="Times" w:hAnsi="Arial" w:cs="Arial"/>
          <w:sz w:val="20"/>
          <w:szCs w:val="20"/>
        </w:rPr>
        <w:t>nformación particular sobre el procedimiento de licitación o adjudicación del programa de multas o infracciones electrónicas.</w:t>
      </w:r>
    </w:p>
    <w:p w:rsidR="008817D4" w:rsidRDefault="008817D4" w:rsidP="008817D4">
      <w:pPr>
        <w:ind w:left="2832" w:hanging="2124"/>
        <w:jc w:val="both"/>
        <w:rPr>
          <w:rFonts w:ascii="Arial" w:eastAsia="Times" w:hAnsi="Arial" w:cs="Arial"/>
          <w:b/>
          <w:sz w:val="20"/>
          <w:szCs w:val="20"/>
        </w:rPr>
      </w:pPr>
    </w:p>
    <w:p w:rsidR="008817D4" w:rsidRPr="00007D7F" w:rsidRDefault="008817D4" w:rsidP="008817D4">
      <w:pPr>
        <w:tabs>
          <w:tab w:val="left" w:pos="3043"/>
        </w:tabs>
        <w:ind w:left="2832" w:hanging="2124"/>
        <w:jc w:val="both"/>
        <w:rPr>
          <w:rFonts w:ascii="Arial" w:eastAsia="Times" w:hAnsi="Arial" w:cs="Arial"/>
          <w:b/>
          <w:sz w:val="20"/>
          <w:szCs w:val="20"/>
        </w:rPr>
      </w:pPr>
      <w:r>
        <w:rPr>
          <w:rFonts w:ascii="Arial" w:eastAsia="Times" w:hAnsi="Arial" w:cs="Arial"/>
          <w:b/>
          <w:sz w:val="20"/>
          <w:szCs w:val="20"/>
        </w:rPr>
        <w:t>ACUERDO 73/08/15</w:t>
      </w:r>
      <w:r>
        <w:rPr>
          <w:rFonts w:ascii="Arial" w:eastAsia="Times" w:hAnsi="Arial" w:cs="Arial"/>
          <w:b/>
          <w:sz w:val="20"/>
          <w:szCs w:val="20"/>
        </w:rPr>
        <w:tab/>
      </w:r>
      <w:r w:rsidRPr="00007D7F">
        <w:rPr>
          <w:rFonts w:ascii="Arial" w:eastAsia="Times" w:hAnsi="Arial" w:cs="Arial"/>
          <w:sz w:val="20"/>
          <w:szCs w:val="20"/>
        </w:rPr>
        <w:t>O</w:t>
      </w:r>
      <w:r>
        <w:rPr>
          <w:rFonts w:ascii="Arial" w:eastAsia="Times" w:hAnsi="Arial" w:cs="Arial"/>
          <w:sz w:val="20"/>
          <w:szCs w:val="20"/>
        </w:rPr>
        <w:t>t</w:t>
      </w:r>
      <w:r w:rsidRPr="00007D7F">
        <w:rPr>
          <w:rFonts w:ascii="Arial" w:eastAsia="Times" w:hAnsi="Arial" w:cs="Arial"/>
          <w:sz w:val="20"/>
          <w:szCs w:val="20"/>
        </w:rPr>
        <w:t xml:space="preserve">orgamiento de un estímulo fiscal que consiste en cobrar solo un peso anual por concepto de recargos tanto de </w:t>
      </w:r>
      <w:r>
        <w:rPr>
          <w:rFonts w:ascii="Arial" w:eastAsia="Times" w:hAnsi="Arial" w:cs="Arial"/>
          <w:sz w:val="20"/>
          <w:szCs w:val="20"/>
        </w:rPr>
        <w:t>I</w:t>
      </w:r>
      <w:r w:rsidRPr="00007D7F">
        <w:rPr>
          <w:rFonts w:ascii="Arial" w:eastAsia="Times" w:hAnsi="Arial" w:cs="Arial"/>
          <w:sz w:val="20"/>
          <w:szCs w:val="20"/>
        </w:rPr>
        <w:t xml:space="preserve">mpuesto </w:t>
      </w:r>
      <w:r>
        <w:rPr>
          <w:rFonts w:ascii="Arial" w:eastAsia="Times" w:hAnsi="Arial" w:cs="Arial"/>
          <w:sz w:val="20"/>
          <w:szCs w:val="20"/>
        </w:rPr>
        <w:t>P</w:t>
      </w:r>
      <w:r w:rsidRPr="00007D7F">
        <w:rPr>
          <w:rFonts w:ascii="Arial" w:eastAsia="Times" w:hAnsi="Arial" w:cs="Arial"/>
          <w:sz w:val="20"/>
          <w:szCs w:val="20"/>
        </w:rPr>
        <w:t xml:space="preserve">redial como de </w:t>
      </w:r>
      <w:r>
        <w:rPr>
          <w:rFonts w:ascii="Arial" w:eastAsia="Times" w:hAnsi="Arial" w:cs="Arial"/>
          <w:sz w:val="20"/>
          <w:szCs w:val="20"/>
        </w:rPr>
        <w:t>I</w:t>
      </w:r>
      <w:r w:rsidRPr="00007D7F">
        <w:rPr>
          <w:rFonts w:ascii="Arial" w:eastAsia="Times" w:hAnsi="Arial" w:cs="Arial"/>
          <w:sz w:val="20"/>
          <w:szCs w:val="20"/>
        </w:rPr>
        <w:t xml:space="preserve">mpuesto sobre la </w:t>
      </w:r>
      <w:r>
        <w:rPr>
          <w:rFonts w:ascii="Arial" w:eastAsia="Times" w:hAnsi="Arial" w:cs="Arial"/>
          <w:sz w:val="20"/>
          <w:szCs w:val="20"/>
        </w:rPr>
        <w:t>A</w:t>
      </w:r>
      <w:r w:rsidRPr="00007D7F">
        <w:rPr>
          <w:rFonts w:ascii="Arial" w:eastAsia="Times" w:hAnsi="Arial" w:cs="Arial"/>
          <w:sz w:val="20"/>
          <w:szCs w:val="20"/>
        </w:rPr>
        <w:t xml:space="preserve">dquisición de </w:t>
      </w:r>
      <w:r>
        <w:rPr>
          <w:rFonts w:ascii="Arial" w:eastAsia="Times" w:hAnsi="Arial" w:cs="Arial"/>
          <w:sz w:val="20"/>
          <w:szCs w:val="20"/>
        </w:rPr>
        <w:t>I</w:t>
      </w:r>
      <w:r w:rsidRPr="00007D7F">
        <w:rPr>
          <w:rFonts w:ascii="Arial" w:eastAsia="Times" w:hAnsi="Arial" w:cs="Arial"/>
          <w:sz w:val="20"/>
          <w:szCs w:val="20"/>
        </w:rPr>
        <w:t>nmuebles (ISAI).</w:t>
      </w:r>
    </w:p>
    <w:p w:rsidR="008817D4" w:rsidRDefault="008817D4" w:rsidP="008817D4">
      <w:pPr>
        <w:ind w:left="2832" w:hanging="2124"/>
        <w:jc w:val="both"/>
        <w:rPr>
          <w:rFonts w:ascii="Arial" w:eastAsia="Times" w:hAnsi="Arial" w:cs="Arial"/>
          <w:b/>
          <w:sz w:val="20"/>
          <w:szCs w:val="20"/>
        </w:rPr>
      </w:pPr>
    </w:p>
    <w:p w:rsidR="008817D4" w:rsidRDefault="008817D4" w:rsidP="008817D4">
      <w:pPr>
        <w:tabs>
          <w:tab w:val="left" w:pos="2975"/>
        </w:tabs>
        <w:ind w:left="2832" w:hanging="2124"/>
        <w:jc w:val="both"/>
        <w:rPr>
          <w:rFonts w:ascii="Arial" w:eastAsia="Times" w:hAnsi="Arial" w:cs="Arial"/>
          <w:b/>
          <w:sz w:val="20"/>
          <w:szCs w:val="20"/>
        </w:rPr>
      </w:pPr>
      <w:r>
        <w:rPr>
          <w:rFonts w:ascii="Arial" w:eastAsia="Times" w:hAnsi="Arial" w:cs="Arial"/>
          <w:b/>
          <w:sz w:val="20"/>
          <w:szCs w:val="20"/>
        </w:rPr>
        <w:t>ACUERDO 74/08/15</w:t>
      </w:r>
      <w:r>
        <w:rPr>
          <w:rFonts w:ascii="Arial" w:eastAsia="Times" w:hAnsi="Arial" w:cs="Arial"/>
          <w:b/>
          <w:sz w:val="20"/>
          <w:szCs w:val="20"/>
        </w:rPr>
        <w:tab/>
      </w:r>
      <w:r w:rsidRPr="00B377A8">
        <w:rPr>
          <w:rFonts w:ascii="Arial" w:eastAsia="Times" w:hAnsi="Arial" w:cs="Arial"/>
          <w:sz w:val="20"/>
          <w:szCs w:val="20"/>
        </w:rPr>
        <w:t>P</w:t>
      </w:r>
      <w:r w:rsidRPr="00007D7F">
        <w:rPr>
          <w:rFonts w:ascii="Arial" w:eastAsia="Times" w:hAnsi="Arial" w:cs="Arial"/>
          <w:sz w:val="20"/>
          <w:szCs w:val="20"/>
        </w:rPr>
        <w:t xml:space="preserve">ropuesta para implementar programa municipal focalizado a la población de </w:t>
      </w:r>
      <w:r>
        <w:rPr>
          <w:rFonts w:ascii="Arial" w:eastAsia="Times" w:hAnsi="Arial" w:cs="Arial"/>
          <w:sz w:val="20"/>
          <w:szCs w:val="20"/>
        </w:rPr>
        <w:t>L</w:t>
      </w:r>
      <w:r w:rsidRPr="00007D7F">
        <w:rPr>
          <w:rFonts w:ascii="Arial" w:eastAsia="Times" w:hAnsi="Arial" w:cs="Arial"/>
          <w:sz w:val="20"/>
          <w:szCs w:val="20"/>
        </w:rPr>
        <w:t>esbianas, gays, bisexuales, transexuales, travestis, transgénero e intersexuales (LGBTTTI).</w:t>
      </w:r>
    </w:p>
    <w:p w:rsidR="008817D4" w:rsidRDefault="008817D4" w:rsidP="008817D4">
      <w:pPr>
        <w:ind w:left="2832" w:hanging="2124"/>
        <w:jc w:val="both"/>
        <w:rPr>
          <w:rFonts w:ascii="Arial" w:eastAsia="Times" w:hAnsi="Arial" w:cs="Arial"/>
          <w:b/>
          <w:sz w:val="20"/>
          <w:szCs w:val="20"/>
        </w:rPr>
      </w:pPr>
    </w:p>
    <w:p w:rsidR="008817D4" w:rsidRPr="00007D7F" w:rsidRDefault="008817D4" w:rsidP="008817D4">
      <w:pPr>
        <w:tabs>
          <w:tab w:val="left" w:pos="2962"/>
        </w:tabs>
        <w:ind w:left="2832" w:hanging="2124"/>
        <w:jc w:val="both"/>
        <w:rPr>
          <w:rFonts w:ascii="Arial" w:eastAsia="Times" w:hAnsi="Arial" w:cs="Arial"/>
          <w:b/>
          <w:sz w:val="20"/>
          <w:szCs w:val="20"/>
        </w:rPr>
      </w:pPr>
      <w:r>
        <w:rPr>
          <w:rFonts w:ascii="Arial" w:eastAsia="Times" w:hAnsi="Arial" w:cs="Arial"/>
          <w:b/>
          <w:sz w:val="20"/>
          <w:szCs w:val="20"/>
        </w:rPr>
        <w:t>ACUERDO 75/08/15</w:t>
      </w:r>
      <w:r>
        <w:rPr>
          <w:rFonts w:ascii="Arial" w:eastAsia="Times" w:hAnsi="Arial" w:cs="Arial"/>
          <w:b/>
          <w:sz w:val="20"/>
          <w:szCs w:val="20"/>
        </w:rPr>
        <w:tab/>
      </w:r>
      <w:r>
        <w:rPr>
          <w:rFonts w:ascii="Arial" w:eastAsia="Times" w:hAnsi="Arial" w:cs="Arial"/>
          <w:sz w:val="20"/>
          <w:szCs w:val="20"/>
        </w:rPr>
        <w:t>S</w:t>
      </w:r>
      <w:r w:rsidRPr="00007D7F">
        <w:rPr>
          <w:rFonts w:ascii="Arial" w:eastAsia="Times" w:hAnsi="Arial" w:cs="Arial"/>
          <w:sz w:val="20"/>
          <w:szCs w:val="20"/>
        </w:rPr>
        <w:t xml:space="preserve">e turna a  </w:t>
      </w:r>
      <w:r>
        <w:rPr>
          <w:rFonts w:ascii="Arial" w:eastAsia="Times" w:hAnsi="Arial" w:cs="Arial"/>
          <w:sz w:val="20"/>
          <w:szCs w:val="20"/>
        </w:rPr>
        <w:t>C</w:t>
      </w:r>
      <w:r w:rsidRPr="00007D7F">
        <w:rPr>
          <w:rFonts w:ascii="Arial" w:eastAsia="Times" w:hAnsi="Arial" w:cs="Arial"/>
          <w:sz w:val="20"/>
          <w:szCs w:val="20"/>
        </w:rPr>
        <w:t xml:space="preserve">omisión de </w:t>
      </w:r>
      <w:r>
        <w:rPr>
          <w:rFonts w:ascii="Arial" w:eastAsia="Times" w:hAnsi="Arial" w:cs="Arial"/>
          <w:sz w:val="20"/>
          <w:szCs w:val="20"/>
        </w:rPr>
        <w:t>S</w:t>
      </w:r>
      <w:r w:rsidRPr="00007D7F">
        <w:rPr>
          <w:rFonts w:ascii="Arial" w:eastAsia="Times" w:hAnsi="Arial" w:cs="Arial"/>
          <w:sz w:val="20"/>
          <w:szCs w:val="20"/>
        </w:rPr>
        <w:t xml:space="preserve">alud </w:t>
      </w:r>
      <w:r>
        <w:rPr>
          <w:rFonts w:ascii="Arial" w:eastAsia="Times" w:hAnsi="Arial" w:cs="Arial"/>
          <w:sz w:val="20"/>
          <w:szCs w:val="20"/>
        </w:rPr>
        <w:t>P</w:t>
      </w:r>
      <w:r w:rsidRPr="00007D7F">
        <w:rPr>
          <w:rFonts w:ascii="Arial" w:eastAsia="Times" w:hAnsi="Arial" w:cs="Arial"/>
          <w:sz w:val="20"/>
          <w:szCs w:val="20"/>
        </w:rPr>
        <w:t>ública para enriquecimiento, mejora y precisión,  propuesta para implementar programa municipal focalizado a la población de lesbianas, gays, bisexuales, transexuales, travestis, transgénero e intersexuales (LGBTTTI).</w:t>
      </w:r>
    </w:p>
    <w:p w:rsidR="008817D4" w:rsidRDefault="008817D4" w:rsidP="008817D4">
      <w:pPr>
        <w:ind w:right="333"/>
        <w:outlineLvl w:val="0"/>
        <w:rPr>
          <w:rFonts w:ascii="Arial" w:hAnsi="Arial" w:cs="Arial"/>
          <w:b/>
          <w:sz w:val="20"/>
          <w:szCs w:val="20"/>
        </w:rPr>
      </w:pPr>
    </w:p>
    <w:p w:rsidR="008817D4" w:rsidRDefault="008817D4" w:rsidP="008817D4">
      <w:pPr>
        <w:ind w:right="333"/>
        <w:outlineLvl w:val="0"/>
        <w:rPr>
          <w:rFonts w:ascii="Arial" w:hAnsi="Arial" w:cs="Arial"/>
          <w:sz w:val="20"/>
          <w:szCs w:val="20"/>
        </w:rPr>
      </w:pPr>
      <w:r w:rsidRPr="00327578">
        <w:rPr>
          <w:rFonts w:ascii="Arial" w:hAnsi="Arial" w:cs="Arial"/>
          <w:b/>
          <w:sz w:val="20"/>
          <w:szCs w:val="20"/>
        </w:rPr>
        <w:t xml:space="preserve">AGUAS DE SALTILLO: </w:t>
      </w:r>
      <w:r>
        <w:rPr>
          <w:rFonts w:ascii="Arial" w:hAnsi="Arial" w:cs="Arial"/>
          <w:sz w:val="20"/>
          <w:szCs w:val="20"/>
        </w:rPr>
        <w:t>Tarifas para el mes de mayo</w:t>
      </w:r>
      <w:r w:rsidRPr="00327578">
        <w:rPr>
          <w:rFonts w:ascii="Arial" w:hAnsi="Arial" w:cs="Arial"/>
          <w:sz w:val="20"/>
          <w:szCs w:val="20"/>
        </w:rPr>
        <w:t xml:space="preserve"> de dos mil quince.</w:t>
      </w:r>
    </w:p>
    <w:p w:rsidR="008817D4" w:rsidRDefault="008817D4" w:rsidP="008817D4">
      <w:pPr>
        <w:ind w:right="333"/>
        <w:outlineLvl w:val="0"/>
        <w:rPr>
          <w:rFonts w:ascii="Arial" w:hAnsi="Arial" w:cs="Arial"/>
          <w:sz w:val="20"/>
          <w:szCs w:val="20"/>
        </w:rPr>
      </w:pPr>
    </w:p>
    <w:p w:rsidR="008817D4" w:rsidRDefault="008817D4" w:rsidP="008817D4">
      <w:pPr>
        <w:ind w:right="333"/>
        <w:jc w:val="right"/>
        <w:outlineLvl w:val="0"/>
        <w:rPr>
          <w:rFonts w:ascii="Arial" w:hAnsi="Arial" w:cs="Arial"/>
          <w:b/>
          <w:sz w:val="20"/>
          <w:szCs w:val="20"/>
        </w:rPr>
      </w:pPr>
    </w:p>
    <w:p w:rsidR="008817D4" w:rsidRDefault="008817D4" w:rsidP="008817D4">
      <w:pPr>
        <w:ind w:right="333"/>
        <w:jc w:val="right"/>
        <w:outlineLvl w:val="0"/>
        <w:rPr>
          <w:rFonts w:ascii="Arial" w:hAnsi="Arial" w:cs="Arial"/>
          <w:b/>
          <w:sz w:val="20"/>
          <w:szCs w:val="20"/>
        </w:rPr>
      </w:pPr>
    </w:p>
    <w:p w:rsidR="008817D4" w:rsidRPr="00327578" w:rsidRDefault="008817D4" w:rsidP="008817D4">
      <w:pPr>
        <w:ind w:right="333"/>
        <w:jc w:val="right"/>
        <w:outlineLvl w:val="0"/>
        <w:rPr>
          <w:rFonts w:ascii="Arial" w:hAnsi="Arial" w:cs="Arial"/>
          <w:b/>
          <w:sz w:val="20"/>
          <w:szCs w:val="20"/>
        </w:rPr>
      </w:pPr>
      <w:r w:rsidRPr="00327578">
        <w:rPr>
          <w:rFonts w:ascii="Arial" w:hAnsi="Arial" w:cs="Arial"/>
          <w:b/>
          <w:sz w:val="20"/>
          <w:szCs w:val="20"/>
        </w:rPr>
        <w:t xml:space="preserve">CERTIFICACIÓN No. </w:t>
      </w:r>
      <w:r>
        <w:rPr>
          <w:rFonts w:ascii="Arial" w:hAnsi="Arial" w:cs="Arial"/>
          <w:b/>
          <w:sz w:val="20"/>
          <w:szCs w:val="20"/>
        </w:rPr>
        <w:t>1195</w:t>
      </w:r>
      <w:r w:rsidRPr="00327578">
        <w:rPr>
          <w:rFonts w:ascii="Arial" w:hAnsi="Arial" w:cs="Arial"/>
          <w:b/>
          <w:sz w:val="20"/>
          <w:szCs w:val="20"/>
        </w:rPr>
        <w:t>/2015</w:t>
      </w:r>
    </w:p>
    <w:p w:rsidR="008817D4" w:rsidRPr="00327578" w:rsidRDefault="008817D4" w:rsidP="008817D4">
      <w:pPr>
        <w:ind w:right="333"/>
        <w:jc w:val="both"/>
        <w:rPr>
          <w:rFonts w:ascii="Arial" w:hAnsi="Arial" w:cs="Arial"/>
          <w:b/>
          <w:sz w:val="20"/>
          <w:szCs w:val="20"/>
        </w:rPr>
      </w:pPr>
    </w:p>
    <w:p w:rsidR="008817D4" w:rsidRPr="00327578" w:rsidRDefault="008817D4" w:rsidP="008817D4">
      <w:pPr>
        <w:ind w:right="333"/>
        <w:jc w:val="both"/>
        <w:rPr>
          <w:rFonts w:ascii="Arial" w:hAnsi="Arial" w:cs="Arial"/>
          <w:b/>
          <w:sz w:val="20"/>
          <w:szCs w:val="20"/>
        </w:rPr>
      </w:pPr>
    </w:p>
    <w:p w:rsidR="008817D4" w:rsidRPr="00327578" w:rsidRDefault="008817D4" w:rsidP="008817D4">
      <w:pPr>
        <w:ind w:right="333"/>
        <w:jc w:val="both"/>
        <w:rPr>
          <w:rFonts w:ascii="Arial" w:hAnsi="Arial" w:cs="Arial"/>
          <w:b/>
          <w:sz w:val="20"/>
          <w:szCs w:val="20"/>
        </w:rPr>
      </w:pPr>
      <w:r w:rsidRPr="00327578">
        <w:rPr>
          <w:rFonts w:ascii="Arial" w:hAnsi="Arial" w:cs="Arial"/>
          <w:b/>
          <w:sz w:val="20"/>
          <w:szCs w:val="20"/>
        </w:rPr>
        <w:t>LA C. LIC. MARIA ALICIA GARCIA NARRO, SECRETARIO DEL R. AYUNTAMIENTO DE SALTILLO, COAHUILA…………………………………….……………………………………………..</w:t>
      </w:r>
    </w:p>
    <w:p w:rsidR="008817D4" w:rsidRPr="00327578" w:rsidRDefault="008817D4" w:rsidP="008817D4">
      <w:pPr>
        <w:ind w:right="333"/>
        <w:jc w:val="center"/>
        <w:rPr>
          <w:rFonts w:ascii="Arial" w:hAnsi="Arial" w:cs="Arial"/>
          <w:b/>
          <w:sz w:val="20"/>
          <w:szCs w:val="20"/>
        </w:rPr>
      </w:pPr>
    </w:p>
    <w:p w:rsidR="008817D4" w:rsidRPr="00327578" w:rsidRDefault="008817D4" w:rsidP="008817D4">
      <w:pPr>
        <w:ind w:right="333"/>
        <w:jc w:val="center"/>
        <w:rPr>
          <w:rFonts w:ascii="Arial" w:hAnsi="Arial" w:cs="Arial"/>
          <w:b/>
          <w:sz w:val="20"/>
          <w:szCs w:val="20"/>
        </w:rPr>
      </w:pPr>
    </w:p>
    <w:p w:rsidR="008817D4" w:rsidRPr="00327578" w:rsidRDefault="008817D4" w:rsidP="008817D4">
      <w:pPr>
        <w:ind w:right="333"/>
        <w:jc w:val="center"/>
        <w:rPr>
          <w:rFonts w:ascii="Arial" w:hAnsi="Arial" w:cs="Arial"/>
          <w:b/>
          <w:sz w:val="20"/>
          <w:szCs w:val="20"/>
        </w:rPr>
      </w:pPr>
      <w:r w:rsidRPr="00327578">
        <w:rPr>
          <w:rFonts w:ascii="Arial" w:hAnsi="Arial" w:cs="Arial"/>
          <w:b/>
          <w:sz w:val="20"/>
          <w:szCs w:val="20"/>
        </w:rPr>
        <w:t>C E R T I F I C A</w:t>
      </w:r>
    </w:p>
    <w:p w:rsidR="008817D4" w:rsidRPr="00327578" w:rsidRDefault="008817D4" w:rsidP="008817D4">
      <w:pPr>
        <w:ind w:right="333"/>
        <w:jc w:val="center"/>
        <w:rPr>
          <w:rFonts w:ascii="Arial" w:hAnsi="Arial" w:cs="Arial"/>
          <w:b/>
          <w:sz w:val="20"/>
          <w:szCs w:val="20"/>
        </w:rPr>
      </w:pPr>
    </w:p>
    <w:p w:rsidR="008817D4" w:rsidRDefault="008817D4" w:rsidP="008817D4">
      <w:pPr>
        <w:ind w:right="333"/>
        <w:jc w:val="both"/>
        <w:rPr>
          <w:rFonts w:ascii="Arial" w:hAnsi="Arial" w:cs="Arial"/>
          <w:sz w:val="20"/>
          <w:szCs w:val="20"/>
        </w:rPr>
      </w:pPr>
      <w:r w:rsidRPr="00327578">
        <w:rPr>
          <w:rFonts w:ascii="Arial" w:hAnsi="Arial" w:cs="Arial"/>
          <w:sz w:val="20"/>
          <w:szCs w:val="20"/>
        </w:rPr>
        <w:t>Que en el libro de Actas de Cabildo que lleva la Secretaría de este R. Ayuntamiento se encuentran asentadas las Actas de Cabildo 146</w:t>
      </w:r>
      <w:r>
        <w:rPr>
          <w:rFonts w:ascii="Arial" w:hAnsi="Arial" w:cs="Arial"/>
          <w:sz w:val="20"/>
          <w:szCs w:val="20"/>
        </w:rPr>
        <w:t>8</w:t>
      </w:r>
      <w:r w:rsidRPr="00327578">
        <w:rPr>
          <w:rFonts w:ascii="Arial" w:hAnsi="Arial" w:cs="Arial"/>
          <w:sz w:val="20"/>
          <w:szCs w:val="20"/>
        </w:rPr>
        <w:t>/0</w:t>
      </w:r>
      <w:r>
        <w:rPr>
          <w:rFonts w:ascii="Arial" w:hAnsi="Arial" w:cs="Arial"/>
          <w:sz w:val="20"/>
          <w:szCs w:val="20"/>
        </w:rPr>
        <w:t>7</w:t>
      </w:r>
      <w:r w:rsidRPr="00327578">
        <w:rPr>
          <w:rFonts w:ascii="Arial" w:hAnsi="Arial" w:cs="Arial"/>
          <w:sz w:val="20"/>
          <w:szCs w:val="20"/>
        </w:rPr>
        <w:t>/2015 y 146</w:t>
      </w:r>
      <w:r>
        <w:rPr>
          <w:rFonts w:ascii="Arial" w:hAnsi="Arial" w:cs="Arial"/>
          <w:sz w:val="20"/>
          <w:szCs w:val="20"/>
        </w:rPr>
        <w:t>9</w:t>
      </w:r>
      <w:r w:rsidRPr="00327578">
        <w:rPr>
          <w:rFonts w:ascii="Arial" w:hAnsi="Arial" w:cs="Arial"/>
          <w:sz w:val="20"/>
          <w:szCs w:val="20"/>
        </w:rPr>
        <w:t>/0</w:t>
      </w:r>
      <w:r>
        <w:rPr>
          <w:rFonts w:ascii="Arial" w:hAnsi="Arial" w:cs="Arial"/>
          <w:sz w:val="20"/>
          <w:szCs w:val="20"/>
        </w:rPr>
        <w:t>8</w:t>
      </w:r>
      <w:r w:rsidRPr="00327578">
        <w:rPr>
          <w:rFonts w:ascii="Arial" w:hAnsi="Arial" w:cs="Arial"/>
          <w:sz w:val="20"/>
          <w:szCs w:val="20"/>
        </w:rPr>
        <w:t xml:space="preserve">/2015 de fechas </w:t>
      </w:r>
      <w:r>
        <w:rPr>
          <w:rFonts w:ascii="Arial" w:hAnsi="Arial" w:cs="Arial"/>
          <w:sz w:val="20"/>
          <w:szCs w:val="20"/>
        </w:rPr>
        <w:t>16</w:t>
      </w:r>
      <w:r w:rsidRPr="00327578">
        <w:rPr>
          <w:rFonts w:ascii="Arial" w:hAnsi="Arial" w:cs="Arial"/>
          <w:sz w:val="20"/>
          <w:szCs w:val="20"/>
        </w:rPr>
        <w:t xml:space="preserve"> y </w:t>
      </w:r>
      <w:r>
        <w:rPr>
          <w:rFonts w:ascii="Arial" w:hAnsi="Arial" w:cs="Arial"/>
          <w:sz w:val="20"/>
          <w:szCs w:val="20"/>
        </w:rPr>
        <w:t>27</w:t>
      </w:r>
      <w:r w:rsidRPr="00327578">
        <w:rPr>
          <w:rFonts w:ascii="Arial" w:hAnsi="Arial" w:cs="Arial"/>
          <w:sz w:val="20"/>
          <w:szCs w:val="20"/>
        </w:rPr>
        <w:t xml:space="preserve"> de </w:t>
      </w:r>
      <w:r>
        <w:rPr>
          <w:rFonts w:ascii="Arial" w:hAnsi="Arial" w:cs="Arial"/>
          <w:sz w:val="20"/>
          <w:szCs w:val="20"/>
        </w:rPr>
        <w:t>abril</w:t>
      </w:r>
      <w:r w:rsidRPr="00327578">
        <w:rPr>
          <w:rFonts w:ascii="Arial" w:hAnsi="Arial" w:cs="Arial"/>
          <w:sz w:val="20"/>
          <w:szCs w:val="20"/>
        </w:rPr>
        <w:t xml:space="preserve"> respectivamente, de 2015, las que contienen los siguientes acuerdos: </w:t>
      </w:r>
    </w:p>
    <w:p w:rsidR="008817D4" w:rsidRDefault="008817D4" w:rsidP="008817D4">
      <w:pPr>
        <w:spacing w:line="276" w:lineRule="auto"/>
        <w:ind w:right="333"/>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spacing w:line="276" w:lineRule="auto"/>
        <w:jc w:val="center"/>
        <w:rPr>
          <w:rFonts w:ascii="Arial" w:eastAsia="Times" w:hAnsi="Arial" w:cs="Arial"/>
          <w:b/>
          <w:sz w:val="20"/>
          <w:szCs w:val="20"/>
        </w:rPr>
      </w:pPr>
      <w:r>
        <w:rPr>
          <w:rFonts w:ascii="Arial" w:eastAsia="Times" w:hAnsi="Arial" w:cs="Arial"/>
          <w:b/>
          <w:sz w:val="20"/>
          <w:szCs w:val="20"/>
        </w:rPr>
        <w:t>REVOCACIÓN DE ACUERDOS DE CABILDO NÚMEROS 49/08/14 Y 129/27/13, RELATIVOS A LA DESINCORPORACIÓN PARA PERMUTAR A FAVOR DEL C. SANTOS ÁLVAREZ LÓPEZ, INMUEBLE UBICADO EN  EL FRACCIONAMIENTO LOMAS DEL REFUGIO.</w:t>
      </w:r>
    </w:p>
    <w:p w:rsidR="008817D4" w:rsidRDefault="008817D4" w:rsidP="008817D4">
      <w:pPr>
        <w:jc w:val="center"/>
        <w:rPr>
          <w:rFonts w:ascii="Arial" w:eastAsia="Times" w:hAnsi="Arial" w:cs="Arial"/>
          <w:b/>
          <w:sz w:val="20"/>
          <w:szCs w:val="20"/>
        </w:rPr>
      </w:pPr>
    </w:p>
    <w:p w:rsidR="008817D4" w:rsidRPr="001B525B" w:rsidRDefault="008817D4" w:rsidP="008817D4">
      <w:pPr>
        <w:jc w:val="center"/>
        <w:rPr>
          <w:rFonts w:ascii="Arial" w:eastAsia="Times" w:hAnsi="Arial" w:cs="Arial"/>
          <w:b/>
          <w:sz w:val="20"/>
          <w:szCs w:val="20"/>
        </w:rPr>
      </w:pPr>
      <w:r w:rsidRPr="001B525B">
        <w:rPr>
          <w:rFonts w:ascii="Arial" w:eastAsia="Times" w:hAnsi="Arial" w:cs="Arial"/>
          <w:b/>
          <w:sz w:val="20"/>
          <w:szCs w:val="20"/>
        </w:rPr>
        <w:t>A C U E R D O     65/07/15</w:t>
      </w:r>
    </w:p>
    <w:p w:rsidR="008817D4" w:rsidRPr="001B525B" w:rsidRDefault="008817D4" w:rsidP="008817D4">
      <w:pPr>
        <w:jc w:val="both"/>
        <w:rPr>
          <w:rFonts w:ascii="Arial" w:eastAsia="Times" w:hAnsi="Arial" w:cs="Arial"/>
          <w:sz w:val="20"/>
          <w:szCs w:val="20"/>
        </w:rPr>
      </w:pPr>
    </w:p>
    <w:p w:rsidR="008817D4" w:rsidRDefault="008817D4" w:rsidP="008817D4">
      <w:pPr>
        <w:jc w:val="both"/>
        <w:rPr>
          <w:rFonts w:ascii="Arial" w:eastAsia="Times" w:hAnsi="Arial" w:cs="Arial"/>
          <w:b/>
          <w:sz w:val="20"/>
          <w:szCs w:val="20"/>
        </w:rPr>
      </w:pPr>
      <w:r w:rsidRPr="001B525B">
        <w:rPr>
          <w:rFonts w:ascii="Arial" w:eastAsia="Times" w:hAnsi="Arial" w:cs="Arial"/>
          <w:sz w:val="20"/>
          <w:szCs w:val="20"/>
        </w:rPr>
        <w:t xml:space="preserve"> PRIMERO: Se aprueba el dictamen presentado por de la Comisión de Bienes Municipales, Equipo no Utilizable y Adquisiciones, en consecuencia, no existe afectación alguna sobre el predio del C. Santos Álvarez López, resultando procedente revocar los acuerdos de Cabildo número 49/08/14</w:t>
      </w:r>
      <w:r w:rsidRPr="001B525B">
        <w:rPr>
          <w:rFonts w:ascii="Arial" w:eastAsia="Times" w:hAnsi="Arial" w:cs="Arial"/>
          <w:b/>
          <w:sz w:val="20"/>
          <w:szCs w:val="20"/>
        </w:rPr>
        <w:t xml:space="preserve"> </w:t>
      </w:r>
      <w:r w:rsidRPr="001B525B">
        <w:rPr>
          <w:rFonts w:ascii="Arial" w:eastAsia="Times" w:hAnsi="Arial" w:cs="Arial"/>
          <w:sz w:val="20"/>
          <w:szCs w:val="20"/>
        </w:rPr>
        <w:t xml:space="preserve">asentado en el </w:t>
      </w:r>
      <w:r w:rsidRPr="001B525B">
        <w:rPr>
          <w:rFonts w:ascii="Arial" w:eastAsia="Times" w:hAnsi="Arial" w:cs="Arial"/>
          <w:sz w:val="20"/>
          <w:szCs w:val="20"/>
        </w:rPr>
        <w:lastRenderedPageBreak/>
        <w:t>acta 1439/08/2014, de fecha 31 de marzo de 2014, y el acuerdo 129/27/13 asentado en el acta 1427/27/2013 de fecha 22 noviembre de 2013, relativos a la autorización de la desincorporación del dominio público y enajenación a título gratuito mediante la figura jurídica de la permuta a favor del C. Santos Álvarez López</w:t>
      </w:r>
      <w:r w:rsidRPr="001B525B">
        <w:rPr>
          <w:rFonts w:ascii="Arial" w:eastAsia="Times" w:hAnsi="Arial" w:cs="Arial"/>
          <w:b/>
          <w:sz w:val="20"/>
          <w:szCs w:val="20"/>
        </w:rPr>
        <w:t xml:space="preserve"> </w:t>
      </w:r>
      <w:r w:rsidRPr="001B525B">
        <w:rPr>
          <w:rFonts w:ascii="Arial" w:eastAsia="Times" w:hAnsi="Arial" w:cs="Arial"/>
          <w:sz w:val="20"/>
          <w:szCs w:val="20"/>
        </w:rPr>
        <w:t>de un inmueble ubicado en el Fraccionamiento Lomas del Refugio de esta ciudad, con una superficie total de 260.00 metros cuadrados,</w:t>
      </w:r>
      <w:r w:rsidRPr="001B525B">
        <w:rPr>
          <w:rFonts w:ascii="Arial" w:eastAsia="Times" w:hAnsi="Arial" w:cs="Arial"/>
          <w:b/>
          <w:sz w:val="20"/>
          <w:szCs w:val="20"/>
        </w:rPr>
        <w:t xml:space="preserve"> </w:t>
      </w:r>
      <w:r w:rsidRPr="001B525B">
        <w:rPr>
          <w:rFonts w:ascii="Arial" w:eastAsia="Times" w:hAnsi="Arial" w:cs="Arial"/>
          <w:sz w:val="20"/>
          <w:szCs w:val="20"/>
        </w:rPr>
        <w:t>de conformidad con lo analizado y expuesto en el considerando Quinto del dictamen que se aprueba</w:t>
      </w:r>
      <w:r w:rsidRPr="001B525B">
        <w:rPr>
          <w:rFonts w:ascii="Arial" w:eastAsia="Times" w:hAnsi="Arial" w:cs="Arial"/>
          <w:b/>
          <w:sz w:val="20"/>
          <w:szCs w:val="20"/>
        </w:rPr>
        <w:t>.</w:t>
      </w:r>
    </w:p>
    <w:p w:rsidR="008817D4" w:rsidRPr="001B525B" w:rsidRDefault="008817D4" w:rsidP="008817D4">
      <w:pPr>
        <w:jc w:val="both"/>
        <w:rPr>
          <w:rFonts w:ascii="Arial" w:eastAsia="Times" w:hAnsi="Arial" w:cs="Arial"/>
          <w:sz w:val="20"/>
          <w:szCs w:val="20"/>
        </w:rPr>
      </w:pPr>
    </w:p>
    <w:p w:rsidR="008817D4" w:rsidRDefault="008817D4" w:rsidP="008817D4">
      <w:pPr>
        <w:jc w:val="both"/>
        <w:rPr>
          <w:rFonts w:ascii="Arial" w:eastAsia="Times" w:hAnsi="Arial" w:cs="Arial"/>
          <w:sz w:val="20"/>
          <w:szCs w:val="20"/>
        </w:rPr>
      </w:pPr>
      <w:r w:rsidRPr="001B525B">
        <w:rPr>
          <w:rFonts w:ascii="Arial" w:eastAsia="Times" w:hAnsi="Arial" w:cs="Arial"/>
          <w:sz w:val="20"/>
          <w:szCs w:val="20"/>
        </w:rPr>
        <w:t>SEGUNDO: Comuníquese a la Secretaría del R. Ayuntamiento para los efectos legales a que haya a lugar.</w:t>
      </w:r>
    </w:p>
    <w:p w:rsidR="008817D4" w:rsidRPr="001B525B" w:rsidRDefault="008817D4" w:rsidP="008817D4">
      <w:pPr>
        <w:jc w:val="both"/>
        <w:rPr>
          <w:rFonts w:ascii="Arial" w:eastAsia="Times" w:hAnsi="Arial" w:cs="Arial"/>
          <w:b/>
          <w:sz w:val="20"/>
          <w:szCs w:val="20"/>
        </w:rPr>
      </w:pPr>
    </w:p>
    <w:p w:rsidR="008817D4" w:rsidRPr="001B525B" w:rsidRDefault="008817D4" w:rsidP="008817D4">
      <w:pPr>
        <w:jc w:val="both"/>
        <w:rPr>
          <w:rFonts w:ascii="Arial" w:eastAsia="Times" w:hAnsi="Arial" w:cs="Arial"/>
          <w:sz w:val="20"/>
          <w:szCs w:val="20"/>
        </w:rPr>
      </w:pPr>
      <w:r w:rsidRPr="001B525B">
        <w:rPr>
          <w:rFonts w:ascii="Arial" w:eastAsia="Times" w:hAnsi="Arial" w:cs="Arial"/>
          <w:sz w:val="20"/>
          <w:szCs w:val="20"/>
        </w:rPr>
        <w:t>TERCERO: Publíquese en la Gaceta Municipal, órgano de difusión oficial de R. Ayuntamiento.</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Pr="00DB15F7" w:rsidRDefault="008817D4" w:rsidP="008817D4">
      <w:pPr>
        <w:spacing w:line="276" w:lineRule="auto"/>
        <w:jc w:val="center"/>
        <w:rPr>
          <w:rFonts w:ascii="Arial" w:eastAsia="Times" w:hAnsi="Arial" w:cs="Arial"/>
          <w:b/>
          <w:sz w:val="20"/>
          <w:szCs w:val="20"/>
          <w:lang w:val="es-MX"/>
        </w:rPr>
      </w:pPr>
      <w:r w:rsidRPr="00DB15F7">
        <w:rPr>
          <w:rFonts w:ascii="Arial" w:eastAsia="Times" w:hAnsi="Arial" w:cs="Arial"/>
          <w:b/>
          <w:sz w:val="20"/>
          <w:szCs w:val="20"/>
          <w:lang w:val="es-MX"/>
        </w:rPr>
        <w:t>BAJA Y DESINCORPORA</w:t>
      </w:r>
      <w:r>
        <w:rPr>
          <w:rFonts w:ascii="Arial" w:eastAsia="Times" w:hAnsi="Arial" w:cs="Arial"/>
          <w:b/>
          <w:sz w:val="20"/>
          <w:szCs w:val="20"/>
          <w:lang w:val="es-MX"/>
        </w:rPr>
        <w:t>CIÓN</w:t>
      </w:r>
      <w:r w:rsidRPr="00DB15F7">
        <w:rPr>
          <w:rFonts w:ascii="Arial" w:eastAsia="Times" w:hAnsi="Arial" w:cs="Arial"/>
          <w:b/>
          <w:sz w:val="20"/>
          <w:szCs w:val="20"/>
          <w:lang w:val="es-MX"/>
        </w:rPr>
        <w:t xml:space="preserve"> DE UN LOTE DE </w:t>
      </w:r>
      <w:r w:rsidRPr="00DB15F7">
        <w:rPr>
          <w:rFonts w:ascii="Arial" w:eastAsia="Times" w:hAnsi="Arial" w:cs="Arial"/>
          <w:b/>
          <w:sz w:val="20"/>
          <w:szCs w:val="20"/>
        </w:rPr>
        <w:t>MOBILIARIO, EQUIPO DE OFICINA Y CÓMPUTO, PARA SU VENTA</w:t>
      </w:r>
      <w:r>
        <w:rPr>
          <w:rFonts w:ascii="Arial" w:eastAsia="Times" w:hAnsi="Arial" w:cs="Arial"/>
          <w:b/>
          <w:sz w:val="20"/>
          <w:szCs w:val="20"/>
        </w:rPr>
        <w:t xml:space="preserve"> POR CONSIDERARSE BIENES NO ÚTILES</w:t>
      </w:r>
      <w:r w:rsidRPr="00DB15F7">
        <w:rPr>
          <w:rFonts w:ascii="Arial" w:eastAsia="Times" w:hAnsi="Arial" w:cs="Arial"/>
          <w:b/>
          <w:sz w:val="20"/>
          <w:szCs w:val="20"/>
        </w:rPr>
        <w:t>.</w:t>
      </w:r>
    </w:p>
    <w:p w:rsidR="008817D4" w:rsidRDefault="008817D4" w:rsidP="008817D4">
      <w:pPr>
        <w:spacing w:line="360" w:lineRule="auto"/>
        <w:jc w:val="both"/>
        <w:rPr>
          <w:rFonts w:ascii="Arial" w:eastAsia="Times" w:hAnsi="Arial" w:cs="Arial"/>
          <w:sz w:val="20"/>
          <w:szCs w:val="20"/>
          <w:lang w:val="es-MX"/>
        </w:rPr>
      </w:pPr>
    </w:p>
    <w:p w:rsidR="008817D4" w:rsidRDefault="008817D4" w:rsidP="008817D4">
      <w:pPr>
        <w:spacing w:line="360" w:lineRule="auto"/>
        <w:jc w:val="both"/>
        <w:rPr>
          <w:rFonts w:ascii="Arial" w:eastAsia="Times" w:hAnsi="Arial" w:cs="Arial"/>
          <w:sz w:val="20"/>
          <w:szCs w:val="20"/>
          <w:lang w:val="es-MX"/>
        </w:rPr>
      </w:pPr>
    </w:p>
    <w:p w:rsidR="008817D4" w:rsidRPr="00DB15F7" w:rsidRDefault="008817D4" w:rsidP="008817D4">
      <w:pPr>
        <w:spacing w:line="360" w:lineRule="auto"/>
        <w:jc w:val="both"/>
        <w:rPr>
          <w:rFonts w:ascii="Arial" w:eastAsia="Times" w:hAnsi="Arial" w:cs="Arial"/>
          <w:sz w:val="20"/>
          <w:szCs w:val="20"/>
          <w:lang w:val="es-MX"/>
        </w:rPr>
        <w:sectPr w:rsidR="008817D4" w:rsidRPr="00DB15F7" w:rsidSect="00C815BF">
          <w:pgSz w:w="12240" w:h="15840"/>
          <w:pgMar w:top="1418" w:right="1701" w:bottom="1418" w:left="1276" w:header="709" w:footer="709" w:gutter="0"/>
          <w:cols w:space="708"/>
          <w:docGrid w:linePitch="360"/>
        </w:sectPr>
      </w:pPr>
    </w:p>
    <w:p w:rsidR="008817D4" w:rsidRDefault="008817D4" w:rsidP="008817D4">
      <w:pPr>
        <w:spacing w:line="360" w:lineRule="auto"/>
        <w:jc w:val="both"/>
        <w:rPr>
          <w:rFonts w:ascii="Arial" w:eastAsia="Times" w:hAnsi="Arial" w:cs="Arial"/>
          <w:sz w:val="20"/>
          <w:szCs w:val="20"/>
        </w:rPr>
      </w:pPr>
    </w:p>
    <w:tbl>
      <w:tblPr>
        <w:tblW w:w="4875" w:type="dxa"/>
        <w:tblInd w:w="55" w:type="dxa"/>
        <w:tblCellMar>
          <w:left w:w="70" w:type="dxa"/>
          <w:right w:w="70" w:type="dxa"/>
        </w:tblCellMar>
        <w:tblLook w:val="04A0" w:firstRow="1" w:lastRow="0" w:firstColumn="1" w:lastColumn="0" w:noHBand="0" w:noVBand="1"/>
      </w:tblPr>
      <w:tblGrid>
        <w:gridCol w:w="520"/>
        <w:gridCol w:w="3500"/>
        <w:gridCol w:w="855"/>
      </w:tblGrid>
      <w:tr w:rsidR="008817D4" w:rsidRPr="005D2D1F" w:rsidTr="007C2321">
        <w:trPr>
          <w:trHeight w:val="16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0C436</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BM316 COLOR NEGRO</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606.17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0M528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DE 240 X 60 COLOR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2,522.76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0N888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0N889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C/ EST. LAT.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 4 CAJONES CON EXTENSION LAERAL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METALICOP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CAJOSNES (CASETA)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 (CASETA)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EJECUTIVO 1.68 X .75 LINEA GRUESA DOBLE PEDESTAL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DE 1.52 C/1 PEDESTAL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ANCHO MODELO OXFORD MARCA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EJECUTIVO PENINSULA , CUBIERTA , CREDENZA Y LIBRERO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SECRETARIAL MOD.1616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3,421.25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C/DESC. BRAZOS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CAFE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MODELO ROMA RESPALDO BAJO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CAFE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PISTON TAPIZ COLOR ZUL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COLOR AZUL CON DESCANZABRAZOS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COLOR AZUL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ESC. BRAZOS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B0868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IMIT.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C/RODILLOS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RODILLOS TAPIZADA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PLIANA COLOR NUEZ  (PEDRO HDZ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GUINDA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SILLASECRETARIAL MOD. RM-304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BM316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BM316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SECRETARIL MOD. BM316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SECRETARIL MOD. BM306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 306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 306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 306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PRINTAFORM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DESCANSABRAZOS Y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 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MADERA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6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MADRA FORNICA CAFE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FORMICA CAFE 2 GAVETAS (EDUCACION)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447.05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COLOR ARENA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ROHESA COLOR ARENA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1,541.00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VETICAL METALICO DE 4 GAVETAS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 TELEFONO METALICA FORMICA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P/TELEFONO FRE MADERA FORMICA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MAQUINA DE ESCRIBIR CON RODILLO JUSGADO 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EN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METALICA CHICA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196.83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FORMCIA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549.21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DE 1.20 X 60 X75 COLOR GRAFITO BASE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634.47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PARA TRABAJO FORICA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PARA TRABAJO FORMICA COLRO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C/DESCFANSO BRAZOS IMIT. PIEL CAFE CLARO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C/DESC. BRAZOS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METALICO C/ASIENTO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IMITACION PIEL AMARILLA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PLIANA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PLIANA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PARA VISITA TAPIZADA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ASIENTO MADERA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RESTIRADOR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EN PLIANA CAFE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CAFE MODELO NOVA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FINA CON BRAZOS TELA Y NEOFLEX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NOVA CON DESCANSA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TAPIZADO EN TELA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MODELO 258 TAPIZADA EN PLASTICO Y HERRAJE CROMADO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RESTIRADOR ASIENTO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RESTIRADOR IMI.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LINEA EURO MOD. 10200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LINEA EURO MOD. 10200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LINEA EURO MOD. 10200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 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 MOD. BM51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MOD. BM51 SIN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294.76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JUNTAS BM-50 EN TELA COLOR VERDE BOTELLA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CANCO TIPO CAJERO MOD. 695001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TIPO CAJERO MOD. 695001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ESTIBABLES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ESTIBABLES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APLILABLE MOD. CC-158 CROM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CILLAS ESTIBALBES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IMITACION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7 SILLAS ESTIBABLES IMITACION PIEL NEGRO (ACADD. POL)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SILLAS ESTIBABLES IMITACION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14 SILLAS ESTIBABLES IMITACION PIEL (ACAD. POLI)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25 SILLAS ESTIBABLES IMIT. PIEL  (ACAD. POLI)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MADERA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MELAMINICA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DE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COLOR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DE 3 PIEXAS TAP. EN VINIL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3,518.43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DE 2 PLAZAS TAPIZADO EN VINIL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METALICA DE COLOR BRONCE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LAPARA METALICA DE COLOR BRONCE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TROFEO METALICO DE 2 PILARES C/BASE COLOR ROJO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TROFEO METALICO 1 PILAR Y UNA COPA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DIVISORES EN MADERA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CALENDARIO OFICIAL (DIAS DE UTILIZACION DE BANDERA)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PORTAGARRAFON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PORTAGARRAFON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PORTAGARRAFON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AL OLEO DE LA FUENTE DE CATEDRAL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4,427.50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AL OLEO DE LA IGLESIA DE SAN ESTEBAN (TIEMPO DE LA 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4,427.50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CORCHO DE 90 X 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CORCHO DE 90 X 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4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ESTANTES METLAICOS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DE LA IGLESIA DEL OJO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ANTIGUO HOTEL COAHUILA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DE 6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DE 6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VITRINA RANURADA ALFRA 3007 NEGRO 90X1.20 CMS.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2,783.00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MADERA C/ DESC. BRAZOS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9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DE MAD. OVALADA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PLASTICO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ACUATRELA EN MARCO COLOR ORO (FUENTE)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EN MARCO COLOR ORO (CASINO)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EN MARCO COLOR ORO (FACTOR)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EN MARCO COLOR ORO (EDIFICIO)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EN MARCO COLOR ORO (UAAAN)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EN MARCO COLOR ORO CUPULA DE CATEDRAL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EN MARCO COLOR ORO ATENEO FUENTE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12 PINTURAS DE ACUARELA EN SALA DE ESPERA DE SECRET PARTICUL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C/EXT.LATERAL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EJECUTIVO DE 1.68 X .75 LINEA DOBLE PEDESTAL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EN PLIANA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357.58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PARIS S-307GA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654.01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RESPALDO ALTO RECLINABLE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JUEGO DE 4 SILLAS DE FIBRA DE VIDRIO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CONCHA DE PLASTICO HERRAJE CROMADO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CONCHA DE PLASTICO HERRAJE CROMADO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CONCHA DE PLASTICO HERRAJE CROMADO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PLEANA NEGRA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ESTIBABLE IMIT.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PLASTICO AMARILLO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MELAMINICA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PARA MESA DE EXPLORACIONES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ESTERILIZADOR DE VAPOR ELECTRICO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APARATO VIDEOPORYECCION SHARP XV 120 ZU S-311860 LIQUID CRIS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10,540.80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DE MASAJE PORTATIL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6,322.70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PENINSULAR MOD. 1921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5,098.32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3 GAV.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3,083.15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 OFIK SISTEMAS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BASE METALICA GIRATORIA EN PLIANA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C/DESCANSA BRAZOS EN MADERA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NOVA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PARA VISITA MAL ESTADO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SILLAS ESTIBABLES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O363A</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5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O445A</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SILLAS ESTIBABLES TAPIZADAS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O446A</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MACETERO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MACETERO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MACETERO CON PLANTA ARTIFICIAL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DE ACRILICO TRANSPARENTE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ACRILICO TRANSPARANTE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RECONOCIMIENTO DE LOS ANDES CHILE A LA NOBLE CD. DE SALTILLO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DEL GRAN SELLO DE LA CIUDAD DE MICHIGAN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PLANTA DE ARBOL ARTIFICIAL CON JARRON DE BARRO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MACETERO CON PLANTA ARTIFICIAL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MACETEROS CON PLANTA ARTIFICIAL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DE ACRILICO TRANSPARENTE PARA SILLON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3 CAJONES C/EXT. LATERAL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GIRATORIO C/DESC. BRAZOS IMIT.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TAPIZADO EN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IMITACION PIEL NEGRA  GOB. DEL EDO.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MESAPARA IMPRESORA OFIK-SISTEMA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PLIANA CAFE CON DESCANZABRAZOS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PLEANA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SOFA MODELO 2286 PLASTICO CON TUXON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PARA GARRAFON DE AGUA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ENGARGOLADORA COMBO GBC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1,271.60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 DE MADERA CAFE 3 CAJONES BLANCOS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NEGRA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2288 CUBIERTA EN WDOOR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2228 EN W DOOR N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2283 CUBIERTA EN W DOOR N C/ CAFE LATON 5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MADERA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2283 CUBIERTA EN W DOOR C/ CAFE LATON 5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EN W DOOR N C/CAFE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EN W DOOR N C/CAFE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AN W DOOR N C/ 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300 FORRADO EN W DOOR MAD. PATAS CROMADAS 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DE 1.52 CON 2 PEDESTALES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MADERA 2 CAJONES CON LATERAL EN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  21 01 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ESTUDIANTIL 1 CAJON CENTRAL (COLINAS DE SAN FCO.)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MARCA SAUDE DE 1 X 0.50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4 CAJONES FORMICA GRIS *GOB EDO*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TUBULAR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PEDESTAL DER.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LATERAL METALICO IZQ.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MODULO EJECUTIVO MOD. MP-1821 C/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COLOR NOGAL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DESCANZA BRAZOS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SILLONES MOD POPO TAPIZADOS PLIANA BEIGE CROMADA C/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SILLONES MOD POPO TAPIZADOS PLIANA NEGRO CROMADA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SILLONES MOD POPO TAPIZADOS PLIANA BEIGE CROMADA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MOD. 2240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PLEANA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CAFE RESPALDO ALTO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CAFE Y PLASTICO TUXON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2,111.00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ESPECTRA PLIANA CAFE/RODILLOS Y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1,055.70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RODILLOS PLIANA COLOR NUEZ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TIPO EJECUTIVO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PISTON NEUMATICO PLIANA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2,754.99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BM-308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991.48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EJECUTIVA C/ BRAZOS MOD. BM-326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834.53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EJECUTIVA C/BRAZOS MOD. BM-326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834.53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PLEANA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ALTO TAPIZ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CORTE DE CABELLO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 EJECUTIVO RESPALDO MEDIO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B0697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CON AJUSTEDE ALTURA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TAPIZADA EN PLIANA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RES. CURVO TAPIZADA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RES. CURVO TAPIZADA PALSTICO TUCZON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C/RODILLOS LKIANA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 EJECUTIVO EN PLIANA CAFE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EN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EN PLIANA CAFE MOD ANYWHERE C/PISTON Y NEU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EN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C/RODILLOS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245.10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EN GAJOS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PLIANA COLOR NUEZ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NEUMATICO SIN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806.69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MEDIA CONCHA COLOR NUEZ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735.67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Y 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Y 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558.57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NEUMATICA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NEUMATICA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GINDA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RM-304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BM316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BM316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SECRETARIL MOD. BM316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RECLINABLE C/BRAZOS MOD. S-307GA PARIS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RECLINABLE C/BRAZOS MOD. S-307GA PARIS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RECLINABLECON BRAZOS MOD. S-307GA PARIS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SECRETARIAL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 306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RECLINABLE C/BRAZOS MOD. S-307GA PARIS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BM607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729.27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639.07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PRINTAFORM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Y PISTON TAPIZ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Y PISTON TAPIZ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Y PISTON TAPIZ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Y PISTON TAPIZ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Y PISTON TAPIZ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NEGRA MOD. 307G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NEGRA MOD.307G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COLOR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CON AJUSTE DE ALTURA TAPIZ NEGR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CON AJUSTE DE ALTURA TAPIZ NEGR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COLOR BIGE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GABINETE ARCHIVERO MADERA 24 CAJONES 2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GRIS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TARJETERO 2 CAJONES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MOD 2224 4 GABETAS EN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FORMICA CAFE CLARO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 PARA EDUACION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642.65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MADERA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MADERA CAFE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556.15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COLOR ARENA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COLOR ARENA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D0601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GAVETAS CAJA FUERTE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LOKER METALICO CON DOS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GAVETA METALICA CREMA 2 PUERTAS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5 COMPARTIMENTOS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METALICOS 5 COMPARTIMENTOS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5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5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LATERAL DE MADERA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LATERAL DE MADERA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TELOFONO MADERA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METALICA FORMICA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P/MAQUINA DE ESCRIBIR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 OFIC SIS TEM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AUXILIAR PARA PELUQUERIA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CENTRO DE 75 X 75X40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 *COMERCIAL*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L0252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1.20 X.70X.70 LINEA MULTIUSOS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935.54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 OVALADA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FORMICA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P/MAQ. DE ESCRIBIR C/RODILLOS PATAS CROMADAS EN W DOORN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 IMPRESORA IMESA DE .60 X .70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 COMPUTADORA IMESA DE 1.50 X .70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ARMAZON METALICO CUBIERTA FORM.CAFE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ARMAZON METALICO CUBIERTA FORM.CAFE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549.21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719.90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BASE METALICA GIRATORIA PLIANA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CON DESC/BRAZOS TAPIZ VINIL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C/DESC. BRAZOS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C/DESC. BRAZOS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MADERA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JUEGO DE 4 SILLLAS TAPIZADAS PLASTICO TUXON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CAFE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FIJA CON BRAZOS TELA Y NEOFLEX CAFE AREA RECEPC.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PARA VISITA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AMERICANA CAFE TUBULAR TAPIZ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219.65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VISISTA CHESCA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CAFE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FIJA PARA VISITA CON BRAZOS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NOVA CON DESCANZA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NOVA CON DESCANSA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NOVA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MOSTRADOR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RESTIRADOR MOD. BTX BT-1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706.10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RESTIRADOR MOD. BTX BT-1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706.01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TRES ASIENTOS DE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TRES ASIENTOS EN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TRES ASIENTOS EN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TRES ASIENTOS EN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CUATRO ASIENTOS DE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531.30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DEOS ASIENTOS DE PLALSTICO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DOS ASIENTOS DE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GIRATORIA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GIRATORIA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TELA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BATERIA DE TRES PLAZAS MOD. SLUTION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4 PLAZAS TUBULAR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1,713.50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4 PLAZAS TUBULAR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1,713.50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2 PLAZAS TUBULAR TAPIZ TELA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TELA NEGRA CON BRAZOS MOD. EURO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TELA NEGRA CON BRAZOS MOD. EURO (PONIENTE)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 COLOR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N547A</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RESTIRADOR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SILLAS ESTIBABLES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5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ESTIBABLES IMIT. PEIL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SILLAS ESTIBABLESL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IMITACION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06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41SILLAS ESTIBABLES IMITACION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7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MOD. 258 TAPIZADAS EN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262.20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ESTIBABLES IMIT. PIEL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14  SILLAS ESTIBALBES IMIT.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EN PLASTICO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MADERA FORMICA CAFE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 DOS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GRIS DOS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GRIS DOS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EN PLASTICO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P0252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CHAROLA METALICA DE 2 NIVELES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DE COLOR BIGE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PLASTICO CAFE .</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PLASTICO AMARILLO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PLASTICO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METALICO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METALICO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COLOR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COLOR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VISITANTE MOD. BM-203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ROTAFOLIO ALFRA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ROTAFOLIO ALFRA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ROTAFOLIO ALFRA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VARED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ROTAFOLIO ALFRA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ALFRA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COLOR VERDE MARCA ARGOS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COLOR VERDE MARCA ARGOS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TRIPIE Y ROTAFOLIO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TRIPIE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ACRILICO BLANCO MARCO ALUMINIO ESCO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PIZARON ACRILICO BLANCO MARCO ALUMINIO ESCO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PERCHERO METALICO BIGE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FIRMADORA DE CHEQUES STANDAR REGISTER 150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TANQUE DE GAS ESTACIONARIO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DEPOSITO DE AGUA (TINACO)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6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6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ANAQUELES DE 6 CHAROLAS C/U COLOR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PARA GARRAFON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ANAQUEL METALICO DE 5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GRIS PARA LLAVES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GRIS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DINERO CON TIMBRE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Z1677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ROTAFOLIOS CON PIZARRON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Z1678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COLOR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TOMBOLA METALICA PARA SORTEOS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PARA GARRAFON DE AGUA COLOR MELON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GILLOTINA SERVIFLOR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RELOJ DE PARED CITIZEN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PERFORADORA MANUAL GBC COMBO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LITERA TUBULAR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LITERA TUBULAR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LITERA TUBULAR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20 BUTACAS PARA SALON C Y 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4,439.00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LOTE DE MAMPARAS TAPIZADA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PARA DINERO C/TIMBRE USO RUDO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PARA DINERO C/TIMBRE USO RUDO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MODULO PARA COMPUTADORA MCA.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ALCOHOLIMETRO RIVER SAID CON AGUJA PARA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5,126.01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MADERA EJECUTIVO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EN W DOOR N C/CAFE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  (SAN LORENZO)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ESTUDIANTIL 1 CAJON CENTRAL (BONANZA)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ESCRITORIO PARA COMPUTADORA MOS. 261W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PEDESTAL DER.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LATERAL METALICO IZQ.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LATERAL METALICO IZQ.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C/DESC. BRAZOS IMIT. PIEL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SILLONES MOD POPO TAPIZADOS PLIANA BEIGE CROMADA C/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RODILLOS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TAPIZADO EN PLIANA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TIPO EJECUTIVO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RECLINABLE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1,612.30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BAJO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RES. CURVO TAPIZADA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EN PLIANA MOD ANYWHERE C/PISTON Y NEU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DESCANSA BRAZOS NEGRA GIRATORIA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TAPIZ NEGRO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PLIANA COLOR NUEZ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PLIANA COLOR NUEZ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SECRETRIAL CON PISTON EN TELA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NEUMATICO TELA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NEUMTICO TELA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BM-304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11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6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MOD. 2224 4 GABETAS EN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MOD. 2224 4 GABETAS EN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OFIX SISTEMA 70 X 150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P/CONSEJO REDONDA CUBIERTA EN W DOORN # 318 Y 330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NOVOPAN DE 100 X 1.50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254.35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372.65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ESCRITORIO OFIK SISTEMAS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BLANCO MADERA CON BASE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  EN PATIO FUERA  USO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MARCA OFINO COLOR BLANCO EN PATIO FUERA USO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TIPO ESCRITORIO EN MELAMINA C.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TIPO ESCRITORIO EN MELAMINA C.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PLEGABLE CUBIERTA FIRBRA VIDRIO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PLEGABLE CUBIRTA DE FIBRA DE VIDRIO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PLEGABLE CUBIERTA DE FIBRA DE VIDRIO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MAD.IMITACION PIEL CAFE CON DESC/BRAZOS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CON DESCANSABRAZOS COLOR CAFE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DESCANSABRAZOS METALICO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CON DESCANSABRAZOS METALICA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MADERA PARA RESTIRADOR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ASIENTO MADERA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VISISTA CHESCA SIN BRAZOS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SILLAS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COLOR NARANJA *COMERCIAL*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40 SILLAS ESTIBABLES TAPIZADAS EN VINIL, ESTRUCT.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11 SILLAS ESTIBABLES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9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SECREARIAL 2 CAJONES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DOS CAJONES (OFIC. PARONATO)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STANDAR COMPCT S-589252 (OF. PAT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TORRETAS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ESTUDIO COUTCH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VISITANTE MOD. BM-203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COLOR VERDE MARCA ARGOS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Z0194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PARA RESTIRADOR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DE MADERA CON MARCO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COLOR VERDE CON MARCO DE ALUMINIO (COMEDOR)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LLAVES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CABECERA TAMBOR Y PIECERA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CABECERA TAMBOR Y PIECERA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CABECERA TAMBOR Y PIECERA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CABECERA TAMBOR Y PIECERA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CABECERA TAMBOR Y PIECERA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CABECERA TAMBOR Y PECERA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INDIVIDUAL COLOR ROJO CABECRA BAMBOR Y PIECERA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17 SILLAS BUTACAQ CON PALETA EN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MIMEOGRAFO GESTETNER MANUAL MODELO 406 SERIE 2684837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Z1682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CON 6 CHAROLAS  Z500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CAMILLAS RIGIDAS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BOTIQUIN PARA PRIMEROS AUXILIOS CON ESPEJO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TAMBORE PARA BANDA DE GUERRA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603.71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CORNETAS PARA BANDA DE GUERRA CON VESTIDURA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182.85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WEST BEND MOD. 58002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CASETA WELL MEDIDAS DE 2.40 POR 1.20 MTS. CON BASE DE FIERRO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18,896.80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CASETA VELL MEDIDAS 2.40 POR 1.20 MTS BASE DE FIERRO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18,896.80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 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 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MADERA CON EXT. LATERAL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3,530.52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FROMICA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 EXT. LATERAL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FORNICA CAFE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2289 COLOR LATONADO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2288 EN W DOOR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MODELO 2286 EN WOORN CAFE LATONADO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MADERA FORMICA CAFE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MADERA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698.70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TIPO EJECUTIVO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EJECUTIVO LINEA GRUESA DOBLE PEDESTAL NOGAL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MELAMINA GRANDE 1.50 X.75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1.20 MTS METALICO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SECRETARIAL PENINSULA 1.50 CON LATERAL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1.20 MT. METALICO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GIRATORIO CON DESC/BRAZOS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GIRATORIO C/DESC.BRAZOS IMIT. PIEL CAFE 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RODILLOS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PISTON NEUMATICO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660.69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HERAL TAPIZ NEGRO TISTON RESP. ALTO C/BRAZO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1,863.00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 - 201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1,371.15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ALTO MOD. 10-400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SECRETARIAL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 CON PISTON NEUMATICO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SECRETRIAL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245.10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245.10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PLIANA COLOR NUEZ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769.20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RECLINABLE CON BRAZOS MOD. S-307GA PARIS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BM 306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HAMBURGO S-307-G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6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6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6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478.30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COLOR CREMA CON CAJA FUERTE Y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3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2 GAVETAS MOVIL DE MELAMINA OFIK SIST. C.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3 GAVETAS OFIKSISTEMA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515.79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ARCHIVERO COLOR GRIS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4 GAVETAS OFICIO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1,611.15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DE 2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GRIS 2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GRIS 2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LOKER METALICO CON DOS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MUEBLE EN MADERA GRIS 2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4 GAVETAS C/ PORTACANDADO MARCA CM C/GRIS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DOS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METALICO FORMICA CAFE 4 CAJONES 2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METALICO FORMICA CAFE 4 CAJONES 2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CREDENTA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CREDENSA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3,720.60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CREDENZA METALICA 2 PUERTAS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OFICK SISTEMA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ESCRITORIO OFIK SISTEMA 1.50 X 1.70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 OFIK SISTEMAS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COLOR GRIS LINEA OFIK SISTEMAS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867.10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ESCRITORIO FORMICA COLOR CAOBA DE 2.20 X.070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2,088.40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PARA COMPUTADORA CON PORTATECLADO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M0976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SOLUTIO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CON DESC/BRAZOS IMITACION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IMIT. PIEL CAFE CLARO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PLIANA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IMIT. PIEL CAFE CLARO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P/MOSTRADOR CROMADO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P/MOSTRADOR CORMADO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AMERICANA GRAFF TUBULAR TAPIZ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219.65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PLEANA CAFE CON DESC/BRAZOS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219.65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CON DES.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OPERACIONAL TAPIZADA AZUL REY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MADERA SELLADO Y ACABADO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DE MADERA SELLADO Y ACBADO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DE VISITA BM-104 BASE DE TRINEO EN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1,523.52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FIJA PARA VISITA MOD. GENOVA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 ESTIBABLE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 PIEL NEGA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13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SILLAS APILABLES PLEANA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SILLAS ESTIBALES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SILLAS ESTIBABLES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ACRILICO TRANS.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ACRILICO TRANS.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DOS CHAROSLAS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GRIS 3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BIGE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MADERA LINEA EJECUTIVA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2 PERSONAS PLIANA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VISITA  MOD. BM- 203 COLOR NEGR0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668.01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LOVE SEAT COLOR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ROTAFOLIO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ACUERELA ORIGINAL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ORIGINAL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VIDEOPROYECTOR HARP 1200 ANSIL SVGA SERIE 408928773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16,387.50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PLANO CD DE SALTILLO ESC. 1 :100000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CASTILLERO METALICO 24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CASTILLERO METALICO 36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METALICO 2 PUERTAS CORREDIZAS COLOR CAFE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DE 16 CHAROLA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Z0865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METALICO 12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BALIZA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 DINERO CON TIMBRE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DINERO CON TIMBRE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30 CAJONES DE MADERA PORTADOCUMENTOS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PARA RESTIRADOR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86.43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PARA RESTIRADOR COLOR ROJO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86.43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Z1698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PAPEL CROCODILE 1000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ENGARGOLADORA GBC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P/RESTIRADOR COLOR BLANCA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PARA RESTIRADOR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P/RESTIRADOR COLOR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DE EDIFICIOS DE SALTILLO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PRINTAFORM PARA DINERO COLOR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COMPONETNES ELECTRONICOS P/CONSOLA DE ATENCION *REPARACION*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CENTRO DE MESA CN6980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3,950.15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RECEPTACULO GRIS CODIGO A22W276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RECEPTACULO GRIS CODIGO A22W276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ESTANTES METALICOS 92 X45 POSTE 2.22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4,398.85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DE DINERO MASTER MOD. 9135 PRITAFORM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442.31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ESPECIAL DE PISO DE 90X40X2.20 CON CINCO ENTREPAÑOS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3,033.13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DOBLE DE ENCINO ANTIGUO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ENCINO CON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27,945.00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CREDENZA EN MADERA LABRADA CON PATAS DE CABEZA DE INDIO0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ENCINO CON PATAS DE GARRA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25,127.50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OVALADA EN MADERA COLOR ENCINO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TELEFONO EN MADERA COLOR ENCINO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PERCHERO DE MADERA DE ENCINO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CARDEZ DE CORTINA EN MADERA DE ENCINO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MUEBLE EN MADERA COLOR ENCINO CON REJILLA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/2646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NEGATOSCOPIO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/2648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BAUMANOMETRODE PARED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02646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NEGATOSCOPIO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02999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BIOMBOS MEDICOS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0N674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PLATINUM GUEST CHAIR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MADERA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 METALICO FORMICA CAFE CLARO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DE MADERA CON EST. LATERAL 3 CAJONES 1 DEPARTAMENTO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 BODEGA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CON EXT. LAT.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ESCR.O METALICO SUP MADERA CAFE EXT. LAT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FORNICA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MADERA CON EXT. LATERAL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 LATONADO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2228 EN W DOOR N LATONADO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2283 CUBIERTA EN W DOOR N C/ CAFE LATON 5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2286 CUBIERTA EN W DOOR N C/ CAFE LATON 5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EN W DOOR N C/CAFE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EN W DOOR N C/CAFE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MOD 2285 CUBIERTA EN W DOOR N C/CAFE LATON 2 CAJ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A0295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5 CAJONES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 METALICO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ECRITORIO METALICO FORMICA CAFE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MADERA PARA CONSULTA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CHAPA NATURAL COLOR NOGAL 2 CAJONES EXT. LATER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CAJINES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EN MADERA CLARO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CON EXT LATERAL 2 CAJ 1 DEP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CON EXT LATERAL 2 CAJ 1 DEP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 BASE CROMADA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METALICO EN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CON PEDESTAL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MADERA 2 CAJONES CON LATERAL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CHAPA NATURAL COLOR NOGAL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A0397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MADERA EJECUTIVO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FORMICA COLOR CREMA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MADERA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4 CAJONES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4 CAJONES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 FROMICA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 (VIRREYES)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 (ASTURIAS)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2 CAJONES EN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4 CAJONES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TIPO SECRETARIAL 1 CAJON CENTRAL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EN MADERA COLOR CAFE 1 CAJON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FORMICA CAFE DE 0.60 X 1.20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A0496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LAMINADO S/CAJONES 70 X 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FORMICA CAFE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FORMICA CAFE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MOCULO PENINSULAR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TIPO EMPRESARIAL CON LATERAL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EJECUTIVO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FORMICA CAFE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CON LATERAL 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2 CAJONES FORIMICA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EJECUTIVO 1.68 X .75 LINEA GRUESA DOBLE PEDESTAL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 EJECUTIVO 1.68 X .75 LINEA GURESO DEOBLE PEDESTAL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SECRETARIAL DE UN PEDESTAL CAJON Y GAVET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PEDESTAL DER.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 PEDESTAL DER.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LATERAL METALICO IZQ.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PRINT ESCRITORIO CON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A0644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COLOR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DE 1.20 X.70 LINEA NOVA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DOS GAVETAS CON CHAPA 1.20X75X.75 509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EN COLOR BLANCO PARA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TRABAJO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CAOBA INCLUYE PENINSULA DE BALA  DE 1.35 X .60X.75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2,292.98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LATERAL CON PEDESTAL DE 2 CAJONES PAPELEROS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2,292.98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C/CAJON PAPELERO Y UN CAJON ARCHIVO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1,682.92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QUE INCLUYE PENINSULA DE BALA CON PORTATECLADO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3,548.17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LINEA EUROPEA COLOR CAOBA CAJON Y GAVETA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LINEA EUROPEA COLOR CAOBA CON CAJON Y GAVETA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LINEA EUROPEA CAOBA CAJON Y GAVETA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LINEA EUROPEA CAOBA CAJON Y GAVETA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LINEA EUROPA CAOBA CON CAJON Y GAVATA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SECRETARIAL ESCUADRA 1 CAJON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A0855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ESCIRITORIO DE 1.40 X.70 CON PAPELERO Y ARCHIVERO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1.50 DOS CAJONES MELAMINA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METALICO DE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BASICO EN MELAMINA COLOR CAOBA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PUNTA DE BALA CON LATERAL 3 GAVETAS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PUNTA DE BALA CON LATERAL 3 GAVETAS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COLOR NOGAL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COLOR NOGAL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COLOR NOGAL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A0995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COLOR NOGAL DOS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A1032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METALICO CON CUBIERTA MELAMINA ARENA-NOGAL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A1100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MODULO DE RECEPCION PARA DOS PERSONAS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15,093.75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A1219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TRABAJO DE 2.10 X 0.60 X 0.90 MTS. EN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A1224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SECRETARIAL DE 1.20 X 0.60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2,436.00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A1246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VERTICAL P/COMPUTADORA PRINTAFORM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C/DESC. BRAZOS IMITACION PIEL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GIRATORIO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MEDIA CONCHA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CAFE MODELO OFIK 3005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JR. AMERICANO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304.75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NEGRA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PLIANA MARCA HON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CON PISTON NEUMATICO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CON PISTON NEUMATICO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GIRATORIO TIPO EJECUTIVO IMITACION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PLIANA NEGRA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CONCHA TAPIZADO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CONCHA TAPIZADO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TAPIZADO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 EJECUTIVO MOD. 1502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1,560.98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TIPO EJECUTIVO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TAPIZ COLOR NEGRO AVELLANA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COLOR AZUL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COLOR AZUL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TIPO EJECUTIVO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DE RESPALDO BAJO PISTON NEUMATICO COL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ALTURA A BASE DE PISTON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TAPIZADO EN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RESPALDO ALTO NEGRO M-7500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3,274.59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GIRATORIO RESP. ALTO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1,472.00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MOD. BM-201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SOLUTION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825.12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SILON EJECUTIVO RESPALDO ALTO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BAJO ERGONOMICO TAPIZADO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1,286.03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R/ALTO MEC C/P ACOJ ASIENTO Y RESP.B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855.48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R/ALTO MEC C/P ACOJ ASIENTO Y RESP.B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855.48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SEMIEJECUTIVA DE RESPALDO MEDIO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 ALTO RECLINABLE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1,283.40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RECLINABLE EN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DESC. BRAZOS MOD. BERNA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DESC. BRAZOS MOD. BERNA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DESC. BRAZOS MOD. BERNA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DESC. BRAZOS MOD. BERNA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1,081.00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RESPALDO MEDIO SEMIEJECUTIVO CON DESC. BRAZOS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EN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GIRATORIO CON RODILLOS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PLIANA NEGRA CON DESCANSA BRAZO Y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 EJECUTIVO TAPIZADO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 EJECUTIVO TAPIZADO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CON BRAZOS TAPIZDO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B0494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ALTO TAPIZ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ALTO AJSUTE A BASE PISTON PIEL NEG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2,012.50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PIEL MALLA REPALDO MEDIO MOD. RP9051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8,349.00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EN PIEL MALLA RESAPALDO MEDIO MOD. RP9051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8,349.00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ERGONOMICO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 RESPALDO ALTO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1,624.00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B0592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EJECUTIVO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OPERACIONAL C/BRAZOS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1,624.00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B0640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SEMIEJECUTIVO ERGONOMICO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1,716.80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EVERDAY CAFE CON BRAZO Y PISTON AUTOMATICO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TAPIZADA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TAPIZADA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C/RODILLOS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MEDIA CONCHA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PLIANA COLOR NEGRO C/RODILLOS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PLIANA COLOR NUEZ C/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C0252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S/BRAZOS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NEGRA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COLOR AZLUL REY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C/DESC. BRAZOS COLO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RESPALDO MOD. 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RESPALDO MOD. 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C0499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RESPALDO MOD. 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RESPALDO MOD. 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RESPALDO MOD. 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MODELO SPARTA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2,021.50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EN TELA COLOR NEGRO SPARTA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PISTON TELA NEGRO SAPRTA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 COMPUTO TAPIZADA EN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RODILLOS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RODILLOS TAPIZ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SALAMANCA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345.15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SALAMANCA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345.15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664.13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TAPIZADA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TAPIZADA EN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VISITANTE IMPORTADA TAPAS PROTECTORAS PLASTICO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VISITANTE IMPORTADA TAPAS PROTECTORAS PLASTICO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VISITANTE IMPORTADA  TAPAS PROTECTORAS PLASTICO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VISITANTE IMPORTADA TAPAS PROTECTORAS DE PLASTICO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OPERATIVA RESP. BAJO C/BRAZOS C/PISTON NEUMATICO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OPERATIVA RESP.BAJO C/BRAZOS C/PISTON NEUMATICO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OPERATIVA RESP.BAJO C/BRAZOS C/PISTON NEUMATICO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OPERATIVA RESP.BAJO C/BRAZOS C/PISTON NEUMATICO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710.30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MOD. SX 100 TAPIZADA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814.20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667.69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RODILLOS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PLIANA COLOR NEGRO , RODILLOS SIN D. BRAZO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TAPIZADA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TAPIZADA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 TELA NEGRO  CAJA 5 REC. DE RENTAS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C0589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YPISTON TAPIZ TELA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DESCANSABRAZOS Y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GIRATORIA CON DESCANSABRAZOS Y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NEGRA MOD. 307G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NEGRA MOD. 307G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NEGRA MOD. 307G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TELA NEGRA MOD. 307G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TAPIZ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OPERATIVA CLIO CON BRAZOS FIJOS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770.50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TAPIZ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C0694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EN TELA NEGRA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914.25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S/BRAZOS EN TELA SPARTA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ESPARTA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SECRETARAL S/D. BRAZOS SPARTA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CON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C0766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SECRETARIAL CON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C/DESCANSA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684.40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SIN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684.40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OPERACIONAL DE TRES PALANCAS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OPERACIONAL C/BRAZOS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OPERACIONAL C/BRAZOS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OPERACIONAL C/BRAZOS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C0890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C0925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SECRETATARIAL RESPALDO DE MALLA  C/BRAZOS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C0926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SECRETARIAL RESPALDO DE MALLA C/BRAZOS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BEIGE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CHICO DE MADERA 6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ARCHIVO METALICO 6 CHAROLAS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D0089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MADERA FORMICA CAFE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2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GRIS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TRES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BIGE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GRIS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COLOR VERDE  6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D0182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MOD. 2224 4 GABETAS EN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MOD 2224 4 GABETAS EN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GRIS 3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GRIS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BEIGE 3 CAJONES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DOS GAVETAS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TRES GAVETAS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449.40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CUATRO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521.40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CUATRO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521.40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METALCIO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494.77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PLANERO METALICO 5 CAJONES EN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436.56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PLANERO METALICO ESTILO CARTON 2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3,691.50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D0389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ENCORE 2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1,627.25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1,627.25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ROHESA COLOR ARENA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1,541.00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D0481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ROHESA COLOR ARENA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1,541.00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EN LAMINA DE ACERO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4 GAVETAS EN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DE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MOVIL C/ARCH. Y PAP. LINEA MULTIUSOS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957.29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TAMA¥O OFICIO 2 GAVETAS EN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1,368.50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VETICAL METALICO DE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4 GAVETAS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1,722.70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DE 4 GAVETAS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2,053.56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3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3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D0600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D0626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4 GAVETAS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2,596.80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D0631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DE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D0671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CON 4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2,416.32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DE 3 GAVETAS VERTICAL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1,932.00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MVERTICAL METALICO DE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HORIZONTAL DE 4 GVETAS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DE 4 GAVETAS COLOR NEGRO (PONIENTE)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D0781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METALICO 4 GAVETAS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D0839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ARCHIVERO DE 4 GAVETAS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1,477.75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D0855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ARCHIVERO DE 4 GAVETAS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1,477.75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D0887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DE 4 GAVETAS EN MELAMINA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D0888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DE 4 GAVETAS EN MELAMINA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D0892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VERTICAL DE 4 GAVETAS EN MELAMINA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2 PUERTAS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4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GABETA METALICA 2 PUERTAS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LOKER METALICO CON DOS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LOKER METALICO CON DOS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LOKER METALICO CON DOS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J0070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LOKER METALICO CON DOS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2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CON TRES GAVETAS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2 PUERTAS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J0309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4 PUERTAS DE 1.80X0.36X0.37MTS.COLOR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962.80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J0310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4 PUERTAS DE 1.80X0.36X0.37MTS.COLOR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962.80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J0311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LOCKER METALICO DE 4 PUERTAS DE 1.80X0.36X0.37MTS.COLOR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962.80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DE MADERA CAFE CLARO 4 CAJONES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CREDENZA METALICO FORMICA CAFE 1 DEPTO.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CREDENTA FORMICA CAFE 2 CAJONES 1 DEPARTAMENTO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CREDENZA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MOD. 2231 S/PUERTAS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CREDENTA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CREDENZA METALICO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CREDENZA FORMICA CAFE 2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CREDENZA FORMICA CAFE 2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CREDENZA FORMICA CAFE 2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CREDENZA EN MADERA 2 CAJONES 3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CREDENSA METALICA FORMICA CAFE CON ENTREPA¥O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K0076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CREDENZA EN MADERA .</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P/TELEFONO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CENTRO FORMICA CAFE P/ TELEVISION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 COMPUTO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L0093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CHICA LATERAL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INDIVIDUAL COLOR BLANCO PARA IMPRESORA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COMPUTAWDORA OFIK  SISTEMA 70X120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CON BASE PARA TECLADO EN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INDIVIDUAL DE MADERA PARA CONSULTA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 EN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TELEFONO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L0212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OFIKSISTEM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745.20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L0222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MAQUINA DE ESCIBIR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MADERA PARA JUNTAS GOB. ESDO.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INDIVIDUAL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INDIVIDUAL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DE MADERA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METALICA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MADERA FORNICA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M0083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MADERA METALICA FORMICA CAFE (ZARAGOZA)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METALICA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ESCRITORIO OFIK SISTEMA 1.20 X 0.70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354.65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ESCRITORIO OFIK SISTEMA 1.20 X 0.70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354.65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NOVOPAN DE 1 X 1.50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254.35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372.65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ESCRITORIO OFIK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OFIK SISTEMA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OFIK SISTEMAS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IMPRESORA OFIK SISTEMAS COLOR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BLANCO MADERA CON BASE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RESTIRADOR BLANCO MADERA BASE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M0297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PLEGADIZA FORMICA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TIPO ESCRITORIO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1,087.90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COLOR GRIS LINEA OFIK SISTEMAS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867.10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MAESTRO ESTRUCTURA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MAESTRO ESTRUCTURA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MADERA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FORMICA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PLEGADIZA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COMPUTADOA COLOR ARENA 016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549.21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TIPO ESCRITORIO EN MELAMINA C.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TIPO ESCRITORIO EN MELAMINA C.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COMPUTADORA TIPO ESCRITORIO EN MELAMINA C. ARENA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FROMICA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583.05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58,305.00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58,305.00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583.05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FORMICA CAFE CON RODILLOS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719.90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PARA COMPUTADORA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523.25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PLEGABLE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PLEGABLE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PLEGABLE COLOR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JUNTAS METALICA COLOR NOGAL 2X1X75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LATERAL DE 50X50X50 CUBTA. GRAFITO Y BASE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653.47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EQUINERA PENTAGONAL .70X.70X.50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866.91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LATERAL 50X50X50 COL.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971.31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RECTANGULAR DE .70X2.44M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1,346.18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PARA COMPUTADORA LINEA ITALIA MOD. 137 CPU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PARA COMPUTADORA LINEA ITALIA MOD. 137 CPU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EXPLORACION MOD TULUM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3,108.27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M0585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RECTANGULAR DE 2.40X1.20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TRABAJO BASE METALICA CON CUBIERTA MELAMINA NOGAL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 RECTANGULAR PLEGABLE EN PLASTICO DE 1.8X0.70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 PLEGABLE DE 180X60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 PLEGABLE DE 180X60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CIRCULAR DE 120 MTS DIAM.BASE EN "H" EN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1,844.40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PLEGABLE DE 1.82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PLEGABLE DE 1.82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PLEGABLE,ESTRUCTURA METALICA Y CUBIERTA PLASTICA DE 244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M0643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CUBIERTA PARA BARRA DE 2.68 X 0.30 X 1.06 X 0.30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MAD. IMITACION PIEL CAFE CON DESC/BRAZOS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BASE METALICA FIJA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C/DESC.BRAZ PLIANA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METALICA C/DESC. BRAZOS IMIT. PIEL DE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N0092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 BRAZOS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TAPIZADA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C/DESCANSA BRAZOS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MADERA IMITACION PIEL CON DESC/BRAZOS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ASIENTO Y RESPALDO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CON PLIANA CAFE CON DESCANZA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NEGRA MODELO NOVA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MOD. 223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332.35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MODELO NOVA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MODELO NOVA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CAFE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PLIANA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157.40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N0499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GIRATORIA TIPO CAJERO CON RODILLOS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MOSTRADOR GIRATORIO CAJERO IMITACION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SECRETARIAL FIJA CON DESCANZABRAZOS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SECRETARIAL FIJA CON DESCANZABRAZOS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VISITAS NOVA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PLASTICO MITI. PIEL CO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EN PLASTICO IMIT. PIEL C/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DESCANZABRAZOS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P/VISITA CON DESCANZA BRAZOS EN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RODILLOS FIBRA DE VIDRIO C.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N0588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PLIANA NOVA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EN MADERA DE PINO CON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DESC/BRAZOS COLOR NEGRO AVELLANA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PISTON NEUMATICO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FIJA PARA VISITA CON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860.20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TRES ASIENTOS EN PLASTICO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DOS ASIENTOS EN PLASITCO COLOR MARFIL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N0692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TAPIZ COLOR VINO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PLIANA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MOULAR DE SILLAS P VISITA C. 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MODULAR P. VISITA C. 4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DESCANZABRAZOS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N0793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C/BRAZOS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 BM.50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 BM.50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 BM.50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MOD. BM.50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MOD. BAHIA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C/BRAZOS MOD. CC-530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386.59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C/BRAZOS MOD. CC-530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386.59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C/BRAZOS MOD. CC-530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386.59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N0853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VISITANTE C/BRAZOS MOD. CC-530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386.59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JUNTA BM-50 EN TELA COLOR VERDE BOTELLA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VISITAMOD. BM-50 TAPIZ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424.61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LIGHT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361.43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NOVA LIGHT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361.43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SOLUTIO C/BRAZOS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SOLUTIO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SOLUTIO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CAJERO LAB.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CAJERO LAB. C/BRAZOS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CAJERO LAB. C/BRZSOS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SEIS BANCOS TIPO DESAYUNADOR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CON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DEVISITA CON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FIJO PARA VISITA CON DESCANSABRAZOS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N0994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VISITANTE TAPIZADA EN TELA, ARMAZON TUBO OVALADO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384.43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VISITA PLASTICO ASIENTO ACOJINADO RESPALDO OVALADO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CAJERO CON PISTON NEUMATICO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CAJERO CON PISTON NEUMATICO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METALICO ASIENTO CONCHA PLASTICA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ALTO CON DESC. PIE TAPIZ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MOD. GENOVA SIN DESC. BRAZOS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MOD. SPARTA TAPIZ TENA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BATERIA DE TRES PLAZAS  MOD. SLUTION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FIJO PARA VISITA MOD. SX-108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1,049.21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N1098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PRA VISITA PLIANA NEGRA CON DESC.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ESTRUCTURA METALICA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372.60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APRA VISITA ESTRUCTURA METALICA TAPIZ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372.60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GENOVA SIN BRAZOS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GENOVA SIN BRAZOS TAPIZ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MOELO GENOVA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N1109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MARCA PRITNAFORM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CON DESCANSA BRASOS PLIANA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TAPIZADA EN TELA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TAPIZADA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3 PLAZAS TUBULAR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SIN BRAZOS TAPIZ PLASTICO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TELA NEGRA CON BRAZOS MOD. EURO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TELA NEGRA CON BRAZOS MOD. EURO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TAPIZ COLOR NEGRO CON PISTON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1,138.50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N1329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CON DESCANZABRAZOS TAPIZ TELA COLOR ENGRO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1,425.50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N1330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DE VISITA CON DESCANZABRAZOS TAPIZ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1,425.50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VISITA S/ 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FIJA S/BRAZOS EN TELA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VISITA TIPO TRINEO EN PIEL NEGRO C/D.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VISITA TIPO TRINEO EN PIEL NEGRO C/D.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BANCA DE 4 PLAZAS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DE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EN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707.52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N1495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MESABANCO PLASTICO DE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N1551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DE 4 PLAZAS FABRICADA EN ALUMINIO Y LAMINA CAL.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6,554.00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N1579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14 SILLAS PARA VISITA SIN BRAZOS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N1580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CON DESCANSAPIES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PLEANA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9 SILLAS ESTIBABLES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SILLA ESTIBABLE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IMITACION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SILLA ESTIBABLE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SILLAS ESTIBABLES IMIT.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5 SILLAS ESTIBABLES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SILLA ESTIBABLE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SILLAS ESTIBABLES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O0096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APILABLE EN TELA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SILLA ESTIBABLE PLEANA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5 SILLA ESTIBABLE ESTRUCTURA TUBULAR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1,116.24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CUATRO SILLA ESTIBABLE ESTRUCTURA TUBULAR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839.40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SILLA DE PLASTICO (VISITA)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PLEGABLE ESTRUCTURA METALICA EN PLASTICO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PLEGABLE ESTRUCTURA METALICA EN PLASTICO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8 SILLAS DE PLASTICO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ESTIBABLE IMITACION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SILLAS ESTIBABLES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SILLAS ESTIBABLES IMIT. 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SILLAS ESTIBABLES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SILLAS ESTIBABLES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37 SILLAS ESTIBABLES IMITACION PIEL NEGRA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11 SILLAS ESTIBABLES IMITACION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O0446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SILLAS CROMADAS TUBULAR Y BAHIA  TAPIZ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O2646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NEGATOSCOPIO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O2648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BAUMANOMETRO DE PARED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2 DESPTO.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2 DESPTO.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MADERA DOS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3 DEPTOS.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MADERA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2 CHAROLAS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PLASTICO 3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PLASTICO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BEIGE 2 CAHROLAS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LINEA ESCUADRA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DE MADERA LINEA EJECUTIVA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EN LINEA EMPRESARIAL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METALICO GRIS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EN PLASTICO TRES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PLASTICO DOS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PALASTICO 2 CHAROLAS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EN MADERA DOS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CHAROLA PAPELERA EN ACRILICO TRES NIVELES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PALSTICO CAFE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PAPELERO PLASTICO CAFE 2 CHAROLAS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VIDEOCASETEA VHS SAMSUNG S-61GF702056 (DIRECCION)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1,650.00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VERDE (RADIO)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VISITA PLIANA CAFE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IDENTIFICADOR DE LLAMADAS DE TELMEX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DE MADERA OVALADO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DE MADERA EN FORMA OVALADA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 BASURA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 BASURA PLASTICO AMARILLO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Q0060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MADERA P/BASURA CAFE OVALADO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C/LATONADO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CAFE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P/BASURA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MADERA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Q0297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EN MADERA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METALICO PARA GASURA COLOR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BAUSRA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Q0387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MOD. CP-102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228.99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COLOR GRAFITO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PAPELERO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CON ACIENTO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Q0454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DE BASURA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163.30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Q0528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BEIS CON TAPA MOVIBLE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Q0529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CESTO PARA BASURA METALICO BEIS CON TAPA MOVIBLE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3 PERSONAS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P/1 PERSONA TAPIZADO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P/1 PEROSNA TAPIZADO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P/3 PERSONAS TAPIZADO EN PLIANA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SOFA NANCY CHAIR EBONY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PARA VISITANTE MOD. BM-203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DE VISITA CON BASE DE TRINEO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R0105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SILLON DE TRES PLAZAS EN VINIPIEL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DE PARED ALFRA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ROTAFOLIO ALFRA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ROTAFOLIO ALFRA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TRIPIE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DE PARED COLOR BLANCO MARCA ESCO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TRIPIE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PARA AVISOS EN CORCHO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ACRILICO BLANCO MARCO ALUMINIO ESCO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DE PARED BLANCO MEDIANO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PIZARON DE PARED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CORCHO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PIZARRON MARCA ALFRA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BIBLITECA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DE DONALDO COLOSIO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ESCUDO DE LA CIUDAD DE SALTILLO EN CRISTAL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PLANO DEL PAIS PUERTO RICO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DE LA CIUDAD DE AUSTIN TEXAS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CUADRO DEL PDTE. DE LA REP. ERNESTO ZEDILLO PONCE DE LEON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DE CASA ANTIGUA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LAMPARAS PARA CAMARA MOD. NRG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4,949.60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MULTIMEDIA MOD. VP-800 LIGHTWARE S-LSCA0917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26,992.80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MARCA INFOCUS MOD. LP500 S 1SAFTW24800035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36,864.22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PROYCTOR MARCA INFOCUS MOD. LP500 SERIE 1SAFTW24800026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36,864.22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AMPLIFICADOR DE 800 WATTS MACKIE S-AY50138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AMPLIFICADOR DE 800 WATTS MACKIE S-AY50144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 JBL 2 WAY DUAL 15 SOUND REINFORCE S-SF25-018289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3,107.04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 JBL 2 WAY DUAL 15 SOUND REINFORCE S-SF-25-018299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3,107.04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 JBL 2 WAY DUAL 15 SOUND REINFORCE S-SF25-018530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3,107.04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 JBL 2 WAY DUAL 15 SOUND REINFORCE S-SF25-018531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3,107.04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TRIPIE PARA CAMARA DIGITAL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PERCHERO DE MADERA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Z0163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DE EXPLORACIONES METALICA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ESTANTE DE MADERA 2 PUERTAS CORREDIZAS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PARRILLA DE GAS DE TRES QUEMADORES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BASE P/CAMA DE EXPLORACION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PLANERO METALICO 3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PODIUM EN MADERA BARNIZADA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PARCHERO METALICO COLOR LATONADO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Z0494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CHASE LONG EN PLASTTICO COLOR TUCZON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Z0673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PIZARRON DE PARED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Z0680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DIVISION DE MADERA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BOTIQUIN PRIMEROS AUXILIOS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TIPO CAJERO PLIANA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VITRINA CON CRISTAL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15,110.00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CHESE LONGGE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DE MADERA 4 DEPTOS.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ARCHIVERO TARJETERO MADERA 5 CAJONES BASE METALICA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2,790.50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TABLERO EN MADERA  PARA PLANO DE LA CD.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PORTAGARRAFON DE AGUA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PORTAGARRAFON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RELOJ DE PARED LOGOTIPO PRESIDENCIA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YAMAHA CLARINET ALTO EB YCL 280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1 YAMAHA CLARINET BASS YCL 220L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Z1676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ROTAFOLIO CON PINTARRON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TERMONEBULIZADOR SWING-FOG SN-50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10,310.40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MUEBLE DE MADER CON 2 PUERTAS Y ENTREPANOS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CHEZ LONE IMIT. PIEL BEIGE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1,495.00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CHEEZ LONE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1,495.00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CHEEZ LONE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1,495.00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ACUARELA TEATRO GARCIA CARRILLO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EN MADERA DOS DEPARTAMENTOS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MUEBLE EN MADERA 6 CAJONES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TARJETERO MADERA DONADO ITESM 18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MUEBLE EN MADERA CAFE 4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PARA EXPLORACION (DONADA)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GUILLOTINA MARCA TRIMER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EN MADERA COLOR HUESO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CUERPO DE FICHERO EN CHAPA MELAMINA DE 25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284.63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BOTIQUIN PARA PRIMEROS AUXILIOS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RELOJ DE PARED CITIZEN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RELOJ DE PARED CITIZEN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LITERA TUBULAR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LITERA TUBULAR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ESCALERA DE TIJERA MOD. 728-10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TABLERO EN ALUMINIO PARA AVISOS CON CRISTAL CORREDIZO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TABLERO EN ALUMINIO PARA AVISOS CON CRISTAL CORREDIZO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REGISTRADORA PRINTAFORM MOD. 1604 S 960455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1,919.99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TECNO RECIO MADERA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TECNO RECIO MADERA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TROMPETA DE ALUMINIO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2,624.35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RELOJ CHECADOR AMANO IMPRESION HORIZONTAL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22 PUTITRES TIPO ESCOLAR CON PALETA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 PROLAMI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 PROLAMI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 PROLAMI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CAJA METALICA PARA GUARDAR DINERO PROLAMI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TOMBOLA EN PLASTICO TRANSPARENTE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BASE PLASITICO PARA GARRAFON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PERCHERO METALICO COLOR CREMA *COMERCIAL*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MESCLADOR DE 8 CANALES FENDER SERIE M448746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CATRES PLEGADIZOS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5 COLCHONES DE BORRA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11 MAMPARAS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100 SILLAS ESTIBABLES TUBULARES EN PLASTICO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44,390.00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ACRILETA CON LENGUETA DE 1.50 X 1.20  MARCA OFIK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NEGATOSCOPIO SENCILLO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 DE PARED CON CABEZA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7,373.80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MAQINA ESTETICA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ESTETICA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JAULA TRANSPORTADORA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ESTETICA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ENTREPAÑOS CON ESCRITORIO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CON TRIPIE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BASCULA CLINICA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DOPLER DETECTOR DEL PRODUCTO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PINZAS DE POZZI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CHAROLAS METALICAS CON TAPA GRANDE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TROMPETA YAMAHA YTR - 1335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3,979.00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TROMPETA CONN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TERCEROLA  DIF</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MESAS DE ACERO INOXIDABLE PASTEUR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LAMPARAS DE CHICOTE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BIOMBO CROMADO DOBLE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PARA CAMA DE EXPLORACION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 DE EXPLORACION CBUERTA IMITACION PIEL GUINDO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MESAS CHAROLAS DE ACERO INOXIDABLE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DE CHICOTE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DE MAYO DE ACERO INOXIDABLE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CLINICA DE EXPLORACION IMIT. PIEL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CLINICA DE EXPLORACION IMIT. PIEL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CLINICA DE EXPLORACION IMIT. PIEL ROJA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ESCALERA DE ALUMINIO DE 7 GRADAS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DENTAL DE DOS PIEZAS DE MANO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CAVILTRON CON UNA PIEZA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GABINETE CON EQUIPO DE COMPRESOR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CAJA REVELADORA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CHEISE LONG IMITACION PIEL ROJO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SILLON ESPECIAL PARA DENTISTA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DE LUZ PARA SILLON DENTAL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ESCUPIDERA PARA SILLON DENTAL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BRACHET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ESTERILIZADOR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SILLA PARA DENTISTA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COLCHON MATRIMONIAL ECONOMICO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BASCULA C/ALTIMETRO NL 160 KG ASEN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3,011.33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TIPO LIBRERO C/CAJONES PARA INFRACCIONES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13,785.62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TIPO LIBRERO, PARA LICENCIAS , TARJ CIRC.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22,856.29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VITRINA TIPO APARADOR PARA AVISOS EN ALUMINIO PAÑO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GABINETE DE MADERA 6 CAJONES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2,669.79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LIBRERO ABIERTO DE 1.80 X .90X.33 CON 4 ENTREPAÑOS  MELAMINA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1,465.54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VITRINA SENCILLA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1,900.01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ANTECOMEDOR ALEXA CON  SEIS SILLAS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PORTATECLADO LINEA  EUROPEA COLOR CAOBA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PORTALLAVES CON CAPACIDAD PARA 18 MARCA PROLAMI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CAHISE LONG TUBULAR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1,864.33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BASCULA TORRE CON RELOJ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4,324.01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SIETE PIEZAS DE MAMPARAS CON SOPORTE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9,193.10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RELOJ CHECADOR ELECTRICO MANUAL LATHEM OD.2204 S-A-772690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3,835.25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ELECTROCARDIOGRAMA DELTA 3 PLUS EQUIPADO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UNIDAD COMPLETA DENTAL COLOR BEIS INCUYE COMPRESOR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58,920.21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ESTERILIZADOR ELECTRONICO QUIRURGICO MARCA LORMA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MESA CLINICA DE ACERO INOX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ALCOHOLIMETRO RIVER SAID CON AGUJA PARA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5,126.00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PARA EUTANASIA CANINA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CHISE LONG NEGRO (MESA DE EXPLORACION)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3,476.45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STAND DESMONTABLE DE 180X180X220 MTS DE ALTURA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STAND DESMONTABLE DE 180X180X220 MTS DE ALTURA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STAND DESMONTABLE DE 180X180X220 MTS DE ALTURA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STAND DESMONTABLE DE 180X180X220 MTS DE ALTURA METALICO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C0115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SILA SECRETARIAL CON RODILLOS IMIT. PIEL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CHAROLA PRINTAFORM  ACRILICO COLOR HUMO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21.39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P0172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CHAROLA PRINTAFORM ACRILICO COLOR HUMO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21.39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ESCRITORIO DE MADERA CON EXT. LATERAL COLOR CAFE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N0298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P/MOSTRADOR CROMADO IMIT. PIEL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A0750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EJECUTIVO COLOR NEGRO PENINSULA Y CREDENZA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4,209.00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PRINTAFORM ELECTRICA MOD. CE-550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OLIMPIA ELECTRICA MOD SPRINTYPE S-70112596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OLIMPIA SERIE 6384796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976.15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BROTHER GX6000 S 026919750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MANAEL OLYMPIA S 732984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MQUINA DE ESCRIBIR ELECT. OLYMPIA CONFORTYPE S-0513584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4,818.50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ELECTRONICA  MCA. OLYMPIA S/N 810409886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PEDETAL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MAN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MANUAL DE PEDESTAL 3 VELOCIADES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 MAN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VENTILADORDE PEDESTAL PHILIPS 3 VEL.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 16ïDIAMETRO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PESESTAL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MYTEK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MYTEK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MYTEK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MYTEK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MYTEK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KP-110 SONY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ELECTRICA ECCO CAPACIDAD 30 TAZAS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SERVIBAR ACROSS COLOR CREMA S-360666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3,875.00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ENRIADOR DE AGUA GENERAL ELECTRIC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ELECTRICO BLACK AND DECKER COLOR CAFE TABACO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GBC MOD. 921-S  S-IV81545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DOLCUMENTOS MARCA SHREDEX BRUTE SERIE 773321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PERSONAL MOD. 75-X C/C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GENERAL ELECTRIC ESCELL PARA AGUA FRIA Y CALIENTE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641.30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SERIE MB-5070867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ESCIRIBR OLYMPIA SPRINTERTYPE S/125418 ELECTRICA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OLIMPIA SERIE 6385085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976.15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MANUAL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MERRY TECH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KP-110 PANASONIC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COFFIMATIC BLCK DECKER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MINI COMPONENTE AIWA NSX-S222  3CD 800W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ENMICADORA BGC DOCUSEAL-40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578.45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16" MERRY TECH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3VEL.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3VEL.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PERCOLADOR EKCO FIESTA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Z0860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COPIADORA XEROX MOD. 1012 R/E CON REDUCCION Y AMPLIFICACION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PRINTAFORM ELEC. XD5700 SERIE 91075809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1,124.70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CPD 3224 S 721313589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CPD 3224 S 721279195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TI 5660 TEXAS INSTR. 00001717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991.88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TRABJO PESADO DR 120 CADIO S-Q2049765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 0J04307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 0J0224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 OJO2251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 0J02254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MAN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DE VIDEO PANASONIC AG-195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A COLOR CONTROL REMOTO ZENTI SERIE 22115080043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2,178.25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PANASONIC A4HB01386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FENTAX MOD K1000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LENTE ZOOM PARA CAMARA FOTOGRAFICA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FLASH MARCA HOLGON 3600SC PARA CAMARA FOTOGRAFICA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PAPEL CROCODILE C-1000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 DE ESCRIBIR OLYMPIA SERIE M8-5025384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OLYMPIA S-28-1496712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ESCIRBIR OLYMPIA MS-5355981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CONFORTYPE S-0513584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OLYMPIA COMPACTA S-252-297746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ASTROTIYPE S/14062 ELECTRICA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 DE ESCRIBIR OLYMPIA SPINTERTYPE C/MEMORIA S-0201508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3,554.65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 ELECTRICA OLYMPIA ASTROTYPE C/MEM S-0171008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OLYMPIA SPRINTER TYPE S-213373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2,150.50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 ESCRIBIR ELEC. OLYMPIA SORINTER TYPE S-184893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2,156.00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ASTROTYPE SERIE 183841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OLIVETTI LINEA 88 S-881231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2,344.00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OLYMPIA SERIE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 OLIMPIA COMFORTYPE MD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CONFORTYPE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OLYMPIA CONFORTYPE S-456540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CONFORTYPE MD PANTALLA MEMORIA S-0452597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6,250.81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S-7237836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COMFORTYPE S-0493459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F0018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CPD-6211 330817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PIRNTAFORM MOD. 1444 S-9007312238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SERIE 900730746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 MODELO 1460 SERIE 59202289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OLIMPIA MODELO 3534 SERIE 732320175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442.20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MOD. CPD. 3224 SERIE  721280236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TRABAJO PESADO DR120 CADIO S-Q2052233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1,049.38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SHARP EL-2192GII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SHARP EL-2192GII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SHARP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 0J02225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1442 S-80402474 CAJA 6A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CALCUALDORA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PARA TRABAJO PESADO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PRINTAMFORM MOD. 1444 S-0106066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S-0J02256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S- 2B04610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1422 SERIE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949.90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DE PEDESTAL 3 VELOCIADES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WINDIAIRE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AMARILLO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LE BARON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PEDETAL VEN AIR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PEDESTAL VAN AIR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LE BARON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VEOLOCIDADES PHILIPS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AZUZLZ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MYTEK 3 VELOC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3 VELOCIDADES BREEZE AIR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WINDIAIRE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FAN STAR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FAN STAR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BREEZE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MESA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450.67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VENTIDLADOR A PARED DE 16'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1,098.35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PISO MOD. 3315 MAYTEK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MITECK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MOD. 3315 MITEK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VENTIDLADOR DE PISO MOD. 3315 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MONSTER DE PEDESTAL 3 VELOCIADES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VENTIDLADOR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GAV COLOR ROJO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BOSTON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PANASONI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BOSTON COLOR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ELECTRICA PROCTORS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ELECTRICA COLOR BLANCO MARCA T FAL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ELECTRICA CLASSIC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ELECTRICA PROCTORSILEX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EJECUTIVA EKCO 40 TZS.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1,118.84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VIDEOGRAVADORA SONY MOD. SLHFR70 FORMATO BETA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CASETERA VHS ZENIT SERIESN1N081431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AUTO ESTEREO XRS330SONY SERIE 0129648 CON ANTENA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DOBLE CASETERA MARCA AIWA MOD. CA W52 LH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872.85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DOBLE CASETERA MARCA AIWA MOD. CA W52 LH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872.85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PANTALLA DE PROYECTOR DE TRIPIE DRAPER SHADE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1,315.60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PANTALLA PROYECTOR DE TRIPIE DRAPER SHADE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1,315.60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DE VIDEO PANASONIC MOD. AG-456U SERIE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POLAROID INSTANTANEA L522YXS1VDDA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DE VIDEO MARCA GENERAL ELECTRIC MOD CG732 S-626540524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VIDEOGRABADORA SONY MOD. SLV L47 S-314803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VIDEOCAMARA SONY MD. CCD-TRV15PK S-70525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PHILIPS 27' CON SOPORTE PARA T.V.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TOCA CASSET SONY NEGRO S-8894723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RADIOGRABADORA SONY S-1576745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EPSON 750Z PC/MAC N/S: BKEL031766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6,730.95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POLAROID PDC 1300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INSTANTANEA POLAROID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POLAROID PDC 1300 S-0640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S-7126439298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S-7126439306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POSERSHOT MOD. A 300 S-7126439299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S-7126438681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S-7126439307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S-7126439303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S-7126439305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S-7126439301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CAMARA DIGITAL CANON POWERSHOT MOD. A 300 S-7126438683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MOD. A300 S/N 2402A001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MODELO A 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MODELO A 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MODELO A 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MODELO A 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DIDIGITAL MERCURY CYBERPIX S330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FLASH CANON ELEC. 550EX Y LENTE CANON EF 28.200MM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VIDOEOGRABADORA SONY MOD. SLVLX777 S-0221043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MARCA HP MOD. M527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6,532.00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SAMSUNG S500 S-27888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SAMSUNG S500 S-27880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SAMSUNG S500 S-27411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REPRODUCTOR DVD PHILIPS MOD. DVP-3160 S-7021258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DSC-W130 8.1 MEGAPIXELES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MOD. SD1100 8 MEGAPIXELES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3,676.55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CON ESTUCHE Y MEMORIA DE 2GB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3,611.00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W0507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10.1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2,085.68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SERVIBAR ACROS COLOR CREMA SERIE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3,878.00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CALOREX MOD RGA 500 12 PIEDRAS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CALOREX MOD RGA 500 12 PIEDRAS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AGUA CINSA MOD HT40152 40 GALONES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GENERAL ELECTRIC S.9407EE00463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ENFIRIADOR DE AGUA MABE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MABA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BRISA DE 6 RADIALES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1,333.96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SUPER SER CON TANQUE Y REGULADOR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ENMICADORA BGBC SERIE-LI50626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1,828.50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PERFORADORA Y ENCUADERNADORA COMBO 500 KMN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3,498.30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MARCA FREYVEN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ENMICADORA DE CREDENCIALES MINI-LAM MOD. 252 LM MARCA GBC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GBC 75X PR13701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GBC 75X PR13876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GBC 75X PR14192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ENMICADORA  DOCU-SEAL 95 SERIE PLG 3156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1,932.00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ENMICADORA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2,093.00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TRIPIE LIGERO DE ALUMINIO CON TORNILLO DE 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863.04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CALENTADOR DE AGUA G.E. S-ST0603J00181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OLIMPIA SERIE M8-5602365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OLIMPIA MT2056225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PRINTAFORM MDD 5500 S-00782775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ELECTRICA STANDAR 100 S-826990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OLIMPIA SPRINTERTYPE S-0215472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ASTROTYPE CON PANTALLA S-0183692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SERIE M06957848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2,265.50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ELECTRICA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 M8 4493374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SERIE 6831040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1422 S-80409128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S-750319765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AURORA MODELO 885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CPD 3224 SERIE 7212 55495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PRINTAFORMA MOD. 1444 SERIE 704019908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SERIE 079915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MYTEK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DE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HANSTAI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AZUL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16ïDIAMENTRO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16" FASHION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PISO MOD. 3315 MAYTEK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PISO MOD. 3315 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PANASONIC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CASETERAS REPORTERAS SONY Y SANYO *UNA NO FUNCIONA*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CASETERA REPORTERA MARCA SONY MOD. TCM 313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CASETERA REPORTERA MARCA SONY MOD. TCM 313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REPORTERA SONY MOD. TCM 313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REPORTERA MARCA SONY MOD. TCM 313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PANTALLA DE LCD USV Y SOFT WARE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PORTATIL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REFIGERADOR MABE MODELO SPACE LINE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GENERAL ELECTRIC GIESA MEX. (BODEGA)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CALOREX GRANDE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CALOREX GRANDE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ESTUFA SUPERMATIC 4 QUEMA PORCELAN COLOR ROJO  (COMEDO)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AGUA FRIA Y CALIENTE EGE 604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ESATANDARTE DE LA ACADEMIAL MPAL DE POLICIA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CINSA 40 LTS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MABE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BRISA DE 6 RADIALES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1,333.96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BRISA DE 6 RADIALES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1,333.96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BRISA DE 6 RADIALES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1,333.96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DE 2 TR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DE 2.5 TR  INSERVIBLE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TECHO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SERIE M8-5225494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2,334.00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 DE ESCRIBIR ELECT BROTHER AX230 S-E46650303 (DIREC)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F0026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PTRINTAFORM 1425 SERIE 79030638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F0072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OLIVETTI MOD. 31PD SERIE 366225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OLYMPIA SERIE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DE BOLSILLO CIENTIFICA CASIO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OLIMPIA MOD LCD87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VICTOR 1460 S059200796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OLIVETTI LOGOS 442 SERIE 07382076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OLIVETI LOGOS 442 SERIE 07400388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 MOD. 1460 S 069204185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438.90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SERIE 940921645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429.00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S-61008490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OLIVETTI MOD. 444 S-7608999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OLIVETI LOGOX 442 SERIE 7581883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CALUCLADORA OLIVETTI LOGOS 582D S-7201658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MESA COLOR BLANCO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MYTEK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VEMNTILADOR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VEOLOCIDADES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WINDI AIRE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WINDI AIRE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WINDI AIRE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WINDI AIRE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MYTEK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VENTIDLADOR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VENTIDLADOR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VENTIDALDOR MOSTER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VENTILADR PDEDESTA PHILIPS DE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VENTIDLADOR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PLATINUM PLUS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PLATINUM PLUS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COLOR ROJO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SACAPUTNAS ELECTRICO PANASONIC COLO CREMA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CAFETERA COFFEMARKER VEST BEN MOD. 33600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DE ACETATOS DUKANE MOD. 28 A 632 S-1939409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35MM FUJI DL- 312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PANTALLA DE LCD USV Y SOFT WARE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 MERCURY CIBERPIX S550V 5 MEGAPIX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 MERCURY CIBERPIX S550V 5 MEGAPIX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MERCURY CIBERPIX S550V 5 MEGAPIX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NIKON COOPLIX 2100 S/3641181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4,474.65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Z0755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DE AIRE ACONDICIONADO MAR. REALVEN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SERVIBAR ACROS COLOR CREMA S-291354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DOBLE CASETERA PHILLIPS SERIE 49725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518.55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PORTATIL DE BOLSILLO OPTIMUS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COPIADORA XEROX MOD. 5818 SERIE N5M 050203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66,550.50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ELEC. MOGUM MOD. 870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365.77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PAPEL GBC 955-X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3,999.70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TRITURADORA DE PAPEL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MARCA GBC K955 S-QV17315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4,772.50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SERVIBAR DE 4 PIES CUBICOS MCA GENERAL ELECTRIC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2,737.00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3 RADIALES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1,654.22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3 RADIALES HEATWAVE C/TANQUE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1,654.22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SUPRSER F-150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ANTIGUA DE ESCRITORIO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5,669.50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REMIGTON 150 S-031998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SERIE  MB-540038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S-M8-5071057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 DE ESCRIBIR REMINGTON 150 SERIES S-032040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OLIMPIA SERIE M8-5630179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ELECTRICA MOD. CE-60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OLYMPIA ELECTRICA MOD SPRINTYPE S-125387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OFFICE LINE S-0721398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SPRINTERTYPE S-197284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 ESCRIBIR ELECT. OLYMPIA ASTROTYPE C/MEMORIA S 0183944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ELECT ASTROTYPE C/MEM S-0508759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ELECT ASTROTYPE C/ MEM S-0201083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2,336.00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 DE ESCRIBIR OLYMPIA ELECTRICA ASTROTYPE S-214315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2,720.90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SPRINTERTYPE S-0213698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MANUAL MOD SG3-33 S. 6408122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S-M06444631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CONFORTYPE SERIE E10023941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1,813.90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CONFORTYPE SERIE 810201667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MANUAL SERIE M05629874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 OLYMPIA CONFORTYPE S-810385613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 OLYMPIA COMFORTYPE S 0375780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2,464.00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ELEC. CONFORTYPE OLYMPIA S 810385633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2,533.85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SERIE M 06958433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SERIE M 06958362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SERIE M06957811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2,265.50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S-M8-6957935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2,265.50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ESCRIBIR ELEC. C/MEM. OLYMPIA COMFORTYPE S-0452484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6,187.00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SERIE 6964354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2,277.00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SERIE 7107808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2,277.00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COMFORTYPE PANTALLA S-0488192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5,968.50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CONFORTYPE M.D. OLYMPIA S/0504679  CICAM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 ELEC. OLYMPIA COMFORTYPE C-PANTALLA S-0488197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5,968.50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E0295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S-7237819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ELECTRICA COMPACTA MOD. SPLENDID MD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2,405.22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ELECTRICA COMPACTA MOD. SPLENDID MD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2,405.22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OLYMPIA S-6715459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MARCA OLYMPIA S-7497740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OLYMPIA  COMFORTYPE SERIE 0452796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5,163.50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 ELECT ORBITYPE PANTALLA/MEMORIA  0103242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E0318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ESCRIB ELECT ORBITYPE PANTALLA/MEMORIA 0110514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OLIVETTI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SOLAR DE ESCRITORIO OLYMPIA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MODELO CPD OLIMPIA S-760281726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SUNWAY BIG DISPLAY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CALCUALDORA VICTOR MOD.1200A SERIE 12006072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 1460 SERIE S0991-A0001129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 SERIE A0001071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SERIE 539747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AURORA MODELO 885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 MOD. VICTOR 1460 S 069204186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438.90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VICTRO MOD. 1460 S 069204188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438.90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CALCUALDORA MOD. VICTOR 1200 A SOLAR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179.30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SERIE 931212353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SOLAR 12 ROYAL DIGITOS COLOR NEGRIO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 DE ESCRITORIO PRINTAFORM MOD. 1320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CIENTIFICA CASIO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179.22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DE ESCRITORIO 10 DIG. MOD. 1330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SOLAR ROYAL LD120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S-61008492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S-61008494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 ELECTRICA PRINTAFORM MOD. 1444 S-61008495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S-704019909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S-704019906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S-704020310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S-704020266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S-704020317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OLIVETTI CA100 SOLAR DESPACHADOR COMBUSTIBLE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1444 SERIE 079915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CALCULADORAS ESCRITORIO TI 5018 TEXAS INSTRUMENT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3,596.60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CALDULADORA ESCRITORIO TI 5660 TEXAS INSTRUMENT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991.88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CALUCLADORA ESCRITORIO TI 5660 TEXAS INSTUMENT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991.80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TI 5660 TEXAS INSTRUMENT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991.88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PRINTAFORM 1444 S-80566181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DE ESCRITORIO 1320 12 DIGITOS PRINTANFORM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ESCRITORIO 1444 12 DIGITOS ROLLO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CALUCLADORA OLIVETTI LOGOS 582D S-7202146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SERIE 80412474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SERIE 0J02255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TRABAJO PESADO MOD. 1444 CON IMPRESORA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TRABAJO PESADO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TRBAJO PESADO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F0399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VICTOR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DE ESCRITORIO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844.10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CALUCLADORA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ELECTRONICA PRINTAFORM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1,074.52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S-SG00808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S-SG00408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S-SG00495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S-SG00700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S-SG00808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S-SG00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S- 6K08511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S- 6K07526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S- 6K07525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S- 6K07523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S- 6K07522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S- 6K07521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S- 6K07482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S- 6K07483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PRINTAFORM MOD. 1444 S- 0K03339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SUMADORA DE PANTALLA 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SUMADORA ELECTRONICA DE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SUMADORA ELECTRONICA DE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SUMADORA ELECTRONICA DE IMPRESION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ELECTRONICA DE IMPRESION Y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1,125.20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ELECTRONICA DE IMPRESION Y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904.80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ELECTRONICA DE IMPRESION Y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F0482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CALCULADORA ELECTRONICA DE IMPRESION Y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MAN.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MANUAL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SANYO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DE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MITEO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DE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DE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DE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PHILLIPS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VEN AIR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 BODEGA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PEDESTAL MYTEK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PHILLIPS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VELFOC. COLOR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MESA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AZUL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 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16ïDIAMETRO 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FAM STAR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ABANICO DE PEDESTAL 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PEDSTAL AZUL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FASHION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212.75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MYTEK COLOR NEGRO CAJA 6A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VENTILADORDE PISO MOD. 3315 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PISO MOD. 3315.18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PISO MOD. 3315 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 MYTEK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 CAJA PLACAS )</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PHILIPS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Y MESA ORIENT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Y MESA ORIENT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TRES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DE 3 VELOCIDADES MARCA ORIENT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ORIENT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ORIENT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ORIENT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MARCA ORIENT 3 VELOCIDADES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VENTILADOR DE PEDESTAL DE 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PEDESTAL ASPAS METALICAS 3 VEL. CONTROL REMOTO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997.60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3 EN 1, PARA PISO , PARED O ESCRITORIO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G0589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3 EN 1, PARA PISO , PARED O ESCRITORIO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PRINTAFORM AUTOMATICO NEGRO/BLANCO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BOSTON BLANCO/GRIS S 2817709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BOSTON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BOSTON 01900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154.21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CAFETERA ELECTRICA AUTOMATICA PHILIPS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CAFETER ELECTRICA PARA 30 TAZAS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I0083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CAFETRA DE 12 TAZAS PROGRAMABLE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T0081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PINTARRON MELAMINICO DE 2.40 X 1.20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GPS GARMIN ETRX LEGEND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LAMPARA DECORATIVA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2,317.08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TV SONY 20 PULG. A COLOR SIN CONTROL REMOTO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RADIOGRABADORA SONY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ZENITH SG2019W 21 S.122-16020078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TELEVISOR PANASONIC CT2851R COLOR 28" S-X0124996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2,179.00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VIDEOGRABADORA VHS PCKARD BE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1,579.99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A COLOR PANASONIC DE 20 PULG.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TELEVISOR RCA 27' MOD. F27242GY S-637526696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4,071.00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DE ACETATOS DUKANE MOD. 28 A 632 S-1939396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VIDEOGRABADORA SONY DAPRO HEAD S- ACADEMIA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RCA MOD. F2725264 S-7623708 ACADEMIA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4,071.00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FOTOGRAFICACLASSIC VANTA DATE *COREBA*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MODULAR EMERSON MOD. ADS 2832 S 50401550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2,340.00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DE VIDEO PANASONIC MOD. AG-456U SERIE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VIDOPROYECTOR VPLS500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48,461.00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RCA STERO MONTOR S-832422164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4,748.01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DE ACETATOS ESTACIONARIO DUKANE MOD. 2123 S1985562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VIDEOGRABADORA SONY S-316045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2,772.19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CANON PROYECTOR DE VIDEO Y DATOS TOSHIBA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VIDEOCASSETERA HIFI JVC VHS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REPORTERA SONY M. TCM343 S-116762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REPRODUCTOR DE KCT TEAC W-416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1,320.08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EPSON 750Z S-26714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6,730.95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COSINA  SEMIAUTOMATICA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6,572.25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VIDEOCASSETERA 4 CABEZAS L.G.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FOTOGRAFICADIGITAL PANTALLA DE LCD USV Y SOFT WARE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PANTALLA DE LCD USV Y SOFT WARE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PANTALLA DE LCD USV Y SOFT WARE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PANTALLA DE LCD USV Y SOFT WARE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KODAK CX4200 2.0MP 16MB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2,603.60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DAEWOO 20" COLOR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REPRODUCTOR DE CD DIGITAL 19 AMERICAN DJ S-2425706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2,321.99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REPRODUCTOR DE CD DIGITAL 19 AMERICAN DJ S-2425728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2,321.99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REPRODUCTOR DE CDS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CON FECHADOR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CON FECHADOR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MERCURY CIBERPIX S330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EOS REBEL CONLENTE 10.55MM FLASH ELECT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CANON S-0720566303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DIGIAL CANON S-1560543434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HP PROTOSMART MOD. R717 6.2 MEGP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6,412.40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DE 5.1 MEGAPIX SONY CON TARJETA DEMEMORIA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9,033.25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DVD 3 MEGAPIX SONY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18,147.00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DVD 3 MEGAPIX SONY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181,470.00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DIGITAL MP3 256K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816.50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DIGITAL MP3 256 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816.50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DIGITAL OLYMPU 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5 MPX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5MP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DIGITAL OLYMPU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TELEFOTO 75-300 MM MARCA CANON EF</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LOGITECH MOD. CLICKSMART 510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s-MX" w:eastAsia="es-MX"/>
              </w:rPr>
              <w:t xml:space="preserve">CAMARA DIGITAL MARCA FUJI MOD. </w:t>
            </w:r>
            <w:r w:rsidRPr="005D2D1F">
              <w:rPr>
                <w:rFonts w:ascii="Calibri" w:hAnsi="Calibri"/>
                <w:color w:val="000000"/>
                <w:sz w:val="8"/>
                <w:szCs w:val="8"/>
                <w:lang w:val="en-US" w:eastAsia="es-MX"/>
              </w:rPr>
              <w:t>FINE PIX A 400 ZOOM OPTICO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2,117.71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s-MX" w:eastAsia="es-MX"/>
              </w:rPr>
              <w:t xml:space="preserve">CAMARA DIGITAL MARCA FUJI MOD. </w:t>
            </w:r>
            <w:r w:rsidRPr="005D2D1F">
              <w:rPr>
                <w:rFonts w:ascii="Calibri" w:hAnsi="Calibri"/>
                <w:color w:val="000000"/>
                <w:sz w:val="8"/>
                <w:szCs w:val="8"/>
                <w:lang w:val="en-US" w:eastAsia="es-MX"/>
              </w:rPr>
              <w:t>FINE PIX A 400 ZOOM OPTICO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2,117.71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GRABADORAS PARA REPORTERO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VIDEOPROYECTOR INFOCUS IN24 1700 LUMENS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9,978.55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 CAMARA DIGITAL SONY 440 L/R FORM 8MM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4,824.25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HANDY CAM SONY GRABADORA DE DVD-RV S-467992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TELEVISOR MONITOR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VIDEOPROYECTOR INFOCUS IN24 DE 1700 LUMENES S-ARKC63600512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HP R927 S-SCN6AGH102X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4,597.70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HP R927 S-SCN6BWH10R4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4,597.70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HP R927 S-SCN6BYH20MQ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4,597.70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HP R927 S-SCN6BYH202D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4,597.70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INFOCUS MOD. IN34 2500 ANSI LUMENES DPLX GA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16,042.50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PANASONIC 7 MEGA PIXELES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SONY MOD. DCS-S700 S-844674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4,085.95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SONY S-2414667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SONY S-398464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FOTOGRAFICA DIGITAL SONY MOD.DSC-W80 S-8330869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5,015.15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REPORTERA DIGITAL MCA. RCA MOD. RP5032 S-5704GG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W0399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REPORTERA DIGITAL MCA. RCA MOD. RP5032 S-5704CG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CANON POWESHOT A-560 MC 16 MB IEC 499CU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CANON POWESHOT A-560 MC 16 MB IEC 499CU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CANON POWESHOT A-560 MC 16MB IEC 499CU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CANON POWESHOT A-560 MC 16MB IEC 499CU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CMARA CANON POWESHOT A-560 MC 16MB IFC-400CU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CANON POWESHOT A-560 MC 16MB IFC-400CU</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DSC -W130 8.1 MEGAPIXEL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DSC-W130 8.1 MEGAPIXEL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DSC-W130 8.1 MEGAPIXEL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DSC-W130 8.1 MEGAPIXEL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DSC-W130 8.1 MEGAPIXEL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DIGITAL DE 8.1 MGPX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4,165.30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DE 8.1 MPX. ZOOM OPTA 2.5"LCD/15 MB. MEMORIA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3,697.25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DE 8.1 MPX ZOOM OPTA 2.5" LCD/15 MB. MEMORIA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3,697.25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DIGITAL POWERSHOT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 DE 10.1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2,041.60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 DE 10.1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2,041.60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 DE 10.1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2,041.60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 10.1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2,041.60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2,146.00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2,146.00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W0492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CAMARA FOTOGRAFICA DIGITAL CYBERTSHOT DE 10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2,146.00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PANTALLA PLANA DE 32"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12,180.00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W0583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PROYECTOR MULTIMEDIA Y BASE DE TECHO UNIVERSAL P/ PROYECTOR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8,363.60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PANTALLA PARA PROYECCION MANUAL DE 2.44 X 2.44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2,076.40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W0804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VIDEOPROYECTOR INFOCUS DE 2700 LUMENES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13,666.28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W0814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TELEVISON DE 32´DE LED MARCA PANASONIC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7,421.68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Z0681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CALENTAR STATUS CAL DE GAS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SERVIBAR ACROS COLOR CREMA S-359592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RGA CALOREX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ENA-603 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841.39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ENA 604 G.E.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987.60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COPIADORA MAQUINADUPRINTER MARCA DUPLO MOD. 8 3065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FREYVEN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CARGADOR DE PILA MARCA SANYO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REFRIGERADOR MABE 16 PIES 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PARRILLA CON QUEMADORES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DE GAS CINSA DE 132 LTS.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MABE.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MABE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1,707.75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GENERAL ELECTRIC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GENERAL ELECTIRIC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MARCA SHARP S-7110380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BRISA DE 4 RADIALES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1,333.96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DE 2 T.R.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15,686.00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7,024.20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7,024.20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7,024.00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GENERADOR ELECTRICO DE 5000 WTS  EX-SELL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ENFRIADOR DE AGUA GENERAL ELECTRIC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 DE TECHO TRES VELOCIDADES 1 LUZ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MARCA BIRSA DE 7 RADIALES MOD. 7RA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VIDEOGRABADORA SAMSUNG DIAMOND 4 HEAD S61N400374E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8,561.63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PAPEL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ENFRIADOR DE AGUA AMERICAN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BRISA DE 3 PIEDRAS CON TANQUE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GBC 75 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3,039.29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GRABADORA PARA REPORTERO SONY MOD.  M445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796.16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ESTUFA CONTINENTAL MIRAGE 30 "</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1,777.90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CALEFACTOR INFRAROJO HEATWAVE CON TANQUE 3 RADIAN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PAPEL CORTE CRUZADO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VENTILADOR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MICRO PANASONIC ( SHARP)  8 PIES DE CAP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AIRE ACONDICIONADO YORK  UNIDAD VENTANA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2,622.00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DESTRUCTORA DE DOCUMENTOS GBC X S- RA-20373H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CATRES DE ACERO Y LONA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TARJA CON GABINETECOLOR BLANCO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523.10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TRITURADORA DE PAPEL USO MEDIANO MOD. 950S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REDILA PARA CAMIONETA C/COPETE Y CAJAS LATERALES REFORZADA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16,999.30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MAMPARAS DE FIERRO CON RUEDAS PARA INSTALAR LONAS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MAMPARAS DE FIERRO CON RUEDAS PARA INSTALAR LONAS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MAMPARAS DE FIERRO CON RUEDAS PARA INSTALAR LONAS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 MAMPARAS DE FIERRO CON RUEDAS PARA INSTALAR LONAS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30 MAMPARAS DE FIERRO PARA INSTALAR LONAS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20 MAMPARAS PARA INSTALAR LONAS DE 1.30 X1.50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AIRE  ACONDICIONADO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8,947.00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BOCINAS DE 15" MARCA  J&amp;B CON CABLE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4,565.29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AMPLIFICADOR PEAVEY DE 4 CANALES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3,066.49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MICROFONO ALAMBRICOSAMASON CON BASE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JUEGO DE BAFLES MARCA SAMSON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EQUIPO DE AIRE ACONDICIONADO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6,497.50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 CAJAS MORRALERA PRINTAFORM METALICA CON LLAVE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1,048.80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CALENTADOR MOD.F-150 CON TANQUE DE GAS 10KG.S-070014757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BROTHER MOD. 275 S-5K722557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RELOJ CHECADOR  ELECTRICO AUTOMATICO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DIGITAL SONY CYBERSHOT 10.1 MP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2,085.68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CAMARA FOTOGRAFIA MCA SAMSUNG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481.31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OLIMPIA S-M8-5400077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REMINGTON 150 SERIE 50-32002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ESCRIBIR MANUAL OLIMPIA MODELO SG3-33 S-6284878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E0197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DE ESCIBIR MANUAL OLIMPI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H0049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SACAPUNTAS ELECTRICO BOSTON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BANCA PLANA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BARRA 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Z0593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BANCO SCOOT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923.45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Z0922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PORTERIAS PARA FUTBOLITO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MALETA DE USO RUDO CON RUEDAS MARCA PELICAN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4,018.10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 169220576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  168540440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 169220513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 168540545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 168540459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 169220569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DESBORZADORA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DESBROZADORA STHIL FS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6,764.30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Z3943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MOTOSIERRA STHIL FS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11,155.00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Z0809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CENTRIFUGA DE 1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CORTADORA DE CESPED CRAFTSMAN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 ODOMETRO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Z0810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CENTRIFUGA DE 1 H. 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Z0386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PARA AGUA CON MOTOR ELEC. BOMBAS CAUDAL E-83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TANQUE ESTACIONARIO DE 300 LTS.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TANQUE ESTACIONARIO DE 400 LTS.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Z1694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LAVADORA KERNN 3 HP MOD. BW846 S 394N CON MANGUERA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HIDRALIMPIADORA MARCA DERNN 5HP MOD. BW846 S-894A0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HIDROLIMPIADORA MARCA HONDA GX 340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23,667.00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POCERA MARCA HOFFCO MOD. PH1700-A S/N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038 CON BARRA DE 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10,186.70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038 CON BARRA DE 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10,186.70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CESPED MOS. HW6" DE CORTE CON BOLSA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6,929.33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CESPED MOD. HW6" DE CORTE CON BOLSA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6,929.33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CESPED MOD. HW6" DE CORTE CON BOLSA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6,929.33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MAQUINAS HIDROLAVADORAS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DESMALEZADORA SHTIL FS85 POENCIA 95KW ACC. DECORTE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DESMALEZADORA STHIL FS85 POTENCIA 95KW ACC.DE 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DESMALEZADORASTHIL FS85 PTOENCIA 95KW ACC. DE 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POWER TOOLS GASOLINA  F3231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1,731.30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WEED EATER GASOLINA 24CC DS17624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1,731.30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CANSTILLA HIDRAULICA CON GIRO 360 GRADISO INST. UNIDAD M0599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114,341.50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HIDROLAVADORA COLEMAN SERIE PW0892400 5HP INDUSTRIAL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8,543.30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CENTRIFUGA DE 7.5 HP TRIFASICA MOD. SIME0150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6,434.25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MULTILINEA PANASONIC MOD. KX-T7020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PANASONIC UNILINEA KX-T2310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915.40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DOS TELEFONOS SECRETARIALES INTER INDETEL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TELEFONOS SECRETARIALES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LINIEAS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LINEA TELEFONICA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NOKIA 5120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TRES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4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LINEA TELEFONICA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 LINEA TELEFONICA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TELEFONICAS PANASONIC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TELEFONO UNILINEA CON FLOSH NEGRO S-9ABAA074691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303.60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LINEA TELEFONICA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LINEA  TELEFONICA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LINEA TELEFONICA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UNA LINEA TELFONICA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LINEAS TELEFONICAS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APARATOS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MULTILINEA PANASONIC TX7030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PANASONIC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UN APAPRATO TELEFONICO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APARATOS TELEFONICOS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SEIS APARATOS TELEFONICOS TELMEX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PANASONIC KXTS6LX BALNCO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PANASONIC KX-TS6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PANASONIC KX-TS6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PANASONIC KX-TS6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MODELO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MOD.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776.25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MOD.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776.25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MODELO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776.25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MODELO SECRETARIAL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776.25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UNILINEA PANASONIC KX-TS6 E INSTALACION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CENTRAL TELEF. INALAMBRICA 2 LINEAS  2 AURICULARES PANASONIC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6,198.50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UNILINEA PANASONIC KX-TS6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TELEFONOS UNILINEA PANASONIC KX-TS6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KXT200 CON PUERTO DE DATOS PARA OTRA EXTENSION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3,358.00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PRINTAFORM FT-1010 16 CARACT.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2,489.98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MULTILINEA KXT-7030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1,737.07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MULTILINEA PANASONIC KX - T7030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PANASONIC KX - T7030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MULTILINEA PANASONIC KX - T7030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1,851.50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PROTECTOR DELINEAS Y REGULADOR VOLTAJE 127 V 1KV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2,212.60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BROTHER MOD. 275 S-2K936584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1,713.50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POTATIL CON TECLADO MOTOROLA PRO 3150 422YEC0031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422YCS3780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422YCY2660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422YCY2673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ESCLAVA DE SINCRONIZACION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CENTRAL TELEFONICA 308010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CENTRAL DE LINAEAS TELEFONICAS PANASONIC 8EXT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SEMAFORO PARA CRUSO DE VIALIDAD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CONTROL MAESTRO CALIBUR SERIE 18164058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15,942.00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SECUENCIA DE AUDIO Y VIDEO SWITCHER CCTV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41,871.50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DE EXPANSION DE 4 TRONCALES KX-TD180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12,916.80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FAX SHARP UXP200 S-27197695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ELECTRONICO BROTER, MOD. 560 S. E2K490873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1,817.00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BROTHER MOD. 275 SERIE C4K 549273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1,799.75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MARCA BROTHER 255 S-K072873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PAR DE AUDIFONOS MARCA SONY MOD. MDR 007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76.99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RADAR MEDIDOR DE VELOCIDAD MOD. K15X C/ESTUCHE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FAX CANON 16 S-UMA60613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1,675.01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CONMUTADOR PANASONICX KXT336100 CON CONSOLA Y TECLADO KXT963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76,300.46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DIADEMAS PARA OPERADORAS MOD. SP 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2,878.33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QINCE DIADEMAS PARA TELEFONOS MOD. SP-05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13,315.27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FAX BROTHER MOS. 190 CORTADOR AUTOMATICO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2,866.95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NUEVO BROTHER MOD. 190 S-087895499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2,472.50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MULTIMETRO AMI MOD. MS9508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13 CAMARAS DE CIRCUITO CERRADO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51,853.62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DIADEMAS INALAMBRICAS MCA PLANTRONICS P/OPERADORA 900M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18,374.25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MARCA BROTHER MOD. 255 S-M9K072911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PRINTAFORM FT1010 16 CARACTERES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2,489.98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RETROPROYECTOR MARCA 3M MOD.2770AABM SERIE 798190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CELULAR NOKIA 8265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1,838.85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COMUNICACION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422YEC0227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MULTILINEA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1,732.59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REGRESADOR PARA CASETTE VHS SOLIDEX SERIE 9AA080140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597.40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SISTEMA TELEFONICO EXCELSIOR KT 336100 CON EQUIPO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84,465.41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CONMUTADOR MARCA PANASONIC SWITCHING SYSTEM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9,560.00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Z1856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APARATO TELEFONICO PANASONIC S/4DAEC140132/4EAEC025756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CENTRAL PANASONIC HIBRIDA T30810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9,756.02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CENTRAL TELEFONICA PANASONIC MOD.KX-TD 1232 N/S:ODAVX029631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75,323.05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PANASONIC MOD. KX- T7030 CON PANTALLA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1,743.11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CENTRAL PANASONIC MOD. KXT 1232 EQUIPADA 8 LINEAS 24 EXT.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46,208.24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ELECTRONICO DE TRANSFERENCIA TERMICA. MCA BROTHE MOD 560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ELECTRICO BROTHER MOD. 275 SERIE C4K154216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1,799.75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ANTENAS BU-B14 ALVARION S-7142758,7142865 CIAP-PRESIDENC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25,806.00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BROTHER MOD. 190 CORTADOR AUTOMATICO 8G77393007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3,061.55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PRO 3150 422YEC0009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PRO 3150 422YEC0237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PRO 3150 422YEC0033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422YEC0171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422FBN3512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U0099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TCLADO MOTOROLA PRO 3150 422YEC3017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422YEC0319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422YEC0327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422YEC0303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422YEC0093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422YEC0069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422YEC0056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422YEC0277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422YEC0096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422YEC0239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422YEC0010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CONM TECLADO MOTOROLA PRO3150 422YEC0144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422YDJ3297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422YDJ3374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422YDJ3417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SINTECLADO MOTOROLA PRO 3150 422YDL2521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422YDL2536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422YDJ3213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422YDJ3142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422FAW2465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422YDJ3342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422YDL2668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422YDJ3292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422YDJ3295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422YEC0011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 3984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TECALDO PRO3150 422YDL0279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OCHO TARJETAS PARA RADIO MARCA SMARTRUNK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TECALDO MOTOROLA PRO3150 422YCS3758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TECALDO  MOTOROLA  PRO3150 422YCY2202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422YCY2675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422YDE5670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422YDE5707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10,116.71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RACIO  PORTATIL CON TECLADO MOTOROLA PRO 3150 422YEC0321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PORTATILCON TECLADO MOTOROLA PRO3150 422YEC0287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U0199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PORTATILCON TECLADO MOTROLA PRO3150 422YEC0235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PORTATILSIN TECLADO MOPTOROLA PRO 3150 422YDJ3381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422YDJ3995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422YDL0278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422YDJ3768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POIRTATIL SIN TECLADO MOTOROLA PRO3150 422YDJ3674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422YDJ4021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422YEC0248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11,051.55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422YEC0234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422YDL2656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MOTOREOLA PRO3150 422YDL2660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422YDL2674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PRO3150 422YEC0104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422YEC0139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422YEC0055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PRO31540 422YDL2938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422YDL2957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422YDJ3663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422YDJ3702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422YDJ3506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422YDJ3697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422YDJ3744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422YDJ3701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422YDL2531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PRO3150422YDL2545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422YDL2527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422YDL2529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422YDJ3500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422YDJ3522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103TDJ3380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103TDGF391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103TDGF364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103TDJ3372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103TDJ1499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 TDGF383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103TDJ1502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103TDJ3373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103TDJ1507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103TDJ1423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TACLADO MOTOROLA PRO3100 103TDJ1403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TECLADO MOTOROLA PRO3100 103TDJ1497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SIN TECLAQDO MOTOROLA PRO3100 103TDJH1373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422YEC0092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PORTARIL SIN  TECLADO MOTOROLA PRO3150 672THCW094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422YDL2935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RAIDIO  PORTATIL SIN TECLADO MOTOROLA PRO3150 422YDL2937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TECLADOMOTOROLA PRO 3150 422YDL2528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PORTARIL SIN TECLADO MOTOROLA PRO3150 422YDL2549+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422YDJ3294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422YDJ3322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422YDL2658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422YDL2670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MOTOR4OLA PRO3150 422YDL2661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422YDJ3371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422YDJ4026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422YDJ4030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 3649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422YDL0289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422YDL0282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422YDJ3941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422YDJ4029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422YDJ3991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422YDL0272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422YDL0293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422YDL0281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MOTOROLAA PRO 3150 422YDJ3732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422YDJ3388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422YDL0425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422YDJ3418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U0399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422YDL0428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422YDL0165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422YDJ3772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422YDJ3797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422YDJ3789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 3150 422YDJ3713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422YDJ3764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10,951.05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MOVIL BASE MOTOROLA PRO3100 103TDJ1496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19,470.05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 3150 422YEC0332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422YEC0304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TECALDO MOTOROLA PRO3150 422YEC0187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422YEC0215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422YDL2553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11,959.55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SIN TECLADO MOTOROLA PRO3150 422YDL2941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9,997.40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UNIL C/PANTALLA P/CALLER ID MOD. KX-TSC7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1,772.80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CON TECLADO S-422YEC0137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CON TECLADO S-422YEC0207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CON TECLADO S-422YEC0172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CON TECLADO S-422YEC0165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S/ TECLADO MOTOROLA PRO3150 422YDJ3428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CON TECLADO MOTOROLA PRO3150 422YEC0108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10,620.50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70811550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70811547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61002949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70811548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71202631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70811541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70812363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U0499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81001556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70812558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SERIE 422FAEB967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70812555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70812560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70812558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70812551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60501231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7082559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70812656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51201721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80402308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SERIE 422FBG1244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70813356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70812310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70812306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70812485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70810988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70812307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80402753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70811144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SERIE 70812310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BASE MOTOROLA PRO3100 SERIE 103TDJ1444 CON MASTIL ANTE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16,901.78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MOTOROLA  S-422FBL9262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S-80502292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S-80504907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S- 80402224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S-60703080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MOTOROLA  S-422YCL0516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U0599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S- 80504883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S-09813358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RADIO PORTATIL MOTOROLA S-422FBA2437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S-80402752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S-81001556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S-61002949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S-80402506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S-80504886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S-80402305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S-00100510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S-80402226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RADIO PORTATIL KENWOOD MOD. TK2202K S-80402483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12,875.50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RADAR DE VELOCIDAD PORTATIL GENESIS -VP S-05781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26,636.30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RADAR DE VELOCIDAD PORTATIL GENESIS -VP S-05783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26,636.30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RADAR DE VELOCIDAD PORTATIL GENESIS -VP S-06062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26,636.30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RADAR DE VELOCIDAD PORTATIL GENESIS -VP S-06082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26,636.30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RADAR DE VELOCIDAD PORTATIL GENESIS -VP S-06089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26,636.30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BROTHER MOD. 275 S-C7K904946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1,552.50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U0667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NAVEGADOR GPS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7,148.40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U0828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TERMINAL PORTATIL G3TPH700 CON FUNDA,CLIP,BATERIA Y CARGADOR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RADIO PORTATIL VHF 16 CANALES 5 WATTS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3,335.00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ANTENA NANO STATION 58.11A  (5GHZ) PARA EXTERIOR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2,518.50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U1039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ANTENA NANO 58.11A (5GHZ) PARA EXTERIOR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2,518.50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CELULAR NOKIA MOD. 5120 S-22610074847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1,091.86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CELULAR NOKIA 5120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CELULAR NOKIA 5120 S-22610336442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V0010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TELEFONO NOKIA 5120 S- 22611528809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1,091.35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MICROFONOS SHURE SM58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3,410.40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MUBLES METALICOS ZAK 603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CABLE PEAVEY AUDIO LINK 16/4 SERIE OMO4363421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 PEAVEY 115HIM DE 15" CON BOCINA  BLACK WINDOW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 PEAVEY 115HTM 15" CON BOCINAS BLCK WINDOW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BOCINAS PEVEY 115HTM TEAVEY 15 CON BOCINA BLACK WINDOW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 PEAVEY 115HTM 15" CON BOCINA BLCK WINDOW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BOGEN TRIPIE CABEZA DE FLUIDO MOD. 3063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1,554.80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BOGEN TRIPIE CABEZ DE FLUIDO MOD. 3063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1,554.80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 JBL MR922 S-J238-17269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4,479.00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BOCINA JBL MR922 S-J238-17267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4,479.00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 JBL TR126 S-J265-20886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 JBL TR126 S-J265-20198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 JBL TR126 S-J265-20870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 JBL TR126 S-J265-20205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3,314.00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W0092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TEAC MOD. WS05R S-0190878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DECK DOBLE CASSETERA KENWOOD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MICROFONO INALAMBRICO SHURE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W0170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AMPLIFIC C/ BATERIA DE RESPALDO M. ANCHAR Y MICROFONO GIRAS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19,601.25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W0227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2 CABLES HORIZON, 4 HORIZON S0FT 14GA, 4 6FT STANDARD LO-Z 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2,008.79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SANSUM MODELO 2010 TEL.INTEG. CAP.100 MEMO 16 TONOS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3,303.05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TELEFONICO CELULAR CMT410 SERIE 03059307 (DIREC)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CARGADOR PARA BATERIA MARCA SOLAR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DATA SWITCH AUTOMATICO, 02 CABLES 25 25 PARALELO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VIDEONICS GENERADOR DE CARACTERES MOD. TM2000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6,697.60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BATERIAS MOD. NRG PARA LAMPARA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19,540.80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BROTHER MOD. 190 S-K71589307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2,587.50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RADAR RECEPTOR OPTOELECTRONIC K-15 S-115000286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21,090.00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PROVADOR P. CONTROL DE TARJETAS MOD. C26 SEMEX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PROVADOR P. CONTOL DE TARJETAS MOD. CMF5 SEMEX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SEMAFORO FISICAL 2 SECCIONES CON CONTROL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CARGA DE BATERIAS DIRCO MOD. 1001R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SECUENCIA DE AUDIO Y VIDEO SWITHER CCTV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BROTHER 190 S-87091670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PARA CORTE DE CABELLO SENIOR CLIPER C/PAQ. AUMENTOS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657.90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MARCA BROLTHER MOD. 255 S-M9K072620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MARCA BROTHER MOD. 255 S-M9K072873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MODULO DE EXPANSION PARA 8EXTNS. HIBRIDAS KX-TD816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24,769.28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RELOJ CHECADOR DE VELADOR MARCA STAR MODELO 96 S- 331399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XEROX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ANTENA MARCA HUSTLER MOD. G7 150 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6,198.50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Z2877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RUTEADOR DE ANTENA PRESIDENCIA-SALUD PUBLICA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41,931.74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DE FAX MOD. 560 PAPEL BOND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SONOMETRO MEDIDOR DE SONIDOS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17,825.72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ANTENA ALVARION BREEZE ACCESS II SERIE S2752469 INCLUYE MAST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61,024.13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SISTEMA INTEGRAL DE COMUNICAION LICIT. MSCTM2003024 C. MSCTM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703,401.16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RED DE CABLEADO ESTRUCTURADO PARA VOZ, INC. 50 NUDOS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196,359.18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RED DE CABLEADO ESTRUCTURADO PARA VOZ 34 NODOS DE VOZ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187,536.20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TARJETAS DE EXT. ANALOGICAS CABLE, Y 4 TELEFONOS DIGITAL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190,119.57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RED DE CABLEADO ETRUCTURADO PARA VOZ 50 NODOS DE VOZ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198,766.13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RED DE CABLEADO ESTRUCTURADO PARA VOZ 48 NODOS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194,453.95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RED DE CABLEADO ESTUCTURADO PAR VOZ 54 NODOS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157,113.00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DIEZ CELL SOCKET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21,955.80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TARIFICADOR EMPRESARIAL DE 288 USUARIOS INCUYE EQUIPO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101,361.00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LOTE DE CABLEADO ESTRUCTURADO PARA VOZ SUMINISTRO E INSTALAC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60,506.10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RACK DE 23" PARA INSTALACION DE TELULARES / 14 CHAROL 4 BARR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18,044.65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BROTHER MOD. 275 SERIE C4K549459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1,799.75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BROTHER MOD 560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2,294.25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ELECTRONICO BROTHER MOD. 275 S-J5K258684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1,552.50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275 BROTHER 275 CORTADOR AUTOMATICO 25 MEMORIAS 50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1,285.70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FAX-225 BROTHER 275 CORTADOR AUTOMATICO 25 MEMORIAS 50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1,285.70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FAX MARCA BROTHER MOD. 275 S-M7K106904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1,575.50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 DE 1KVA TDE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 COLOR NARANJA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PRINTAFORM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FUENTE REGULADA DE 20 AMPS MARCA ASTRON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1,666.73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FUENTE REGULADA DE 20 AMPS MARCA ASTRON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1,666.83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FUENTE REGULADA DE 20 AMPS MARCA ASTRON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1,666.83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GENERADOR PLANTA DE LUZ DE 7.5 HP SERIE G40MG0700RV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8,065.71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H.P. SERIE MX21870171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H.P. SERIE 2A32605545B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MOUSE H.P. SERIE LNA15219119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OKIPAGE 8Z SERIE S008A0017040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LSERJET COLOR 3600N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9,081.55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D1360 (CHECAR EN SISTEMAS)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522.10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6940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1,710.05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5940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5940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6940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2,116.00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S3562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 xml:space="preserve"> PC PORTATIL LAP TOP ACER AS5535-5053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9,717.50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10,943.44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10,943.44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IMPRESORA DESKJET HP D2660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873.48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S2187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LAPTOP ACER MOD. TRAVELMATE 4002 LCI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17,480.00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3451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GRAFICADOR HEWLETT PACKARD DE 8 PUNTILLAS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LECTOR 3 M BRAND S-MC-1-840526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LECTOR MR2 MOD. XL-20 SERIE 1161393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4,699.45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ANALIZADOR DE HUMOS OPACIMETRO TECNOTEST S-186465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165,431.50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Z2006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ANALIZADOR DE GASES  4 GASES DIGITAL  KAL EQUIP S-971100057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ANALIZADORA KAL FOURGAS S-A9106007039 C/REG.Y EQUIPO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MAQUINA ANALIZADORA MULTIGAS TECNOSTEST 481 S-237 C/MANGUERA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MARCA SAMSUNG 19' S-521JA26483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4,783.20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MARCA SAMSUNG S-53MJ800016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4,783.20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6FILTROS  EASY LINE GRIS NUEVO MONTAJE 991144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255.30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CPU PRINTAFORM S-I607190863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TECLADO S-K671701089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STAR LC 1011C S-90006013183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CAM. PROC. SYSTEM 6100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37,944.00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DUPLICADOR MICOBRA N-1 INC D-18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35,276.00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LECTOR XEROX 740 DONADO POR CLUB ROTARIO SALTILLO IND.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MICOBRA CORPORATION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LECTOR READER PRINTER SERIE 392737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SCANNER HP A COLOR Y/O BLANCO Y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5,510.80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AGENDA ELECTRONICA PALM M515 COLOR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3,839.12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MONITOR PRINTAFORM S-JC563001034 (OFIC. </w:t>
            </w:r>
            <w:r w:rsidRPr="005D2D1F">
              <w:rPr>
                <w:rFonts w:ascii="Calibri" w:hAnsi="Calibri"/>
                <w:color w:val="000000"/>
                <w:sz w:val="8"/>
                <w:szCs w:val="8"/>
                <w:lang w:val="es-MX" w:eastAsia="es-MX"/>
              </w:rPr>
              <w:t>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MOUSE ARTEC S-60603455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PA031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VOCINAS PARA COMPUTADORA (OFIC. PATRONATO)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AGENDA CALCULADORA GRABADORA ALASKA COVEPOCKET PALM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ACER POWER  S- EW57000146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ACER POWER S-M3TP64905115-101 P1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ALASKA S-1169610951802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LQ870 S-40U1165895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 TDE PRONET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MICROVOLT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H.P. S-MX63550256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HP BRIO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ACER N/S EW57000320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ACER N/S M3TP64600244-101-PA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ALASKA N/S 99P688A9BL2BHS51852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MOUSE ALASKA N/S 2BHS51852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S0125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S0429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DE VOLTAJE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S-0006P00XCC118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11,026.20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APLO S-BI9938D06860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APOLO S-100020883292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APOLO S-90650384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S-0008P600XCC160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APOLO S-BI9938D06842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APOLO SERIE 99T078194S03T4416S00000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TREKKERS S-3651301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IMPRESORA DESK JET 840 S-MS07M1W0ZB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EPSSON FX1170 S-6211060002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ACER SERIE 6152C0704270307065S00000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ACER SERIE 96019374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EASY LINE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REGULADORDE VOLTAJE TDE MAX</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UNIDAD ZIP 250 MB. IOMEGA USB N/S: 7BEL19M98H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2,415.00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MODELO 3150 N/S: SUSDM003274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7,966.05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ACER 14" COLOR SUPER VGA  N/S: 0051723210056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S1299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 1100 N/S: USLD103979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KIT MULTIMEDIA , MICROFONO, C.D- ROM Y 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PENTIUM III 550 MHZ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N/S: 0066045000333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840C INYECCION DE TINTA N/S: MX04D1V0PV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2,357.50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COMPAC DISK  ,TARJETA DE SONIDO Y BOCINAS S-0084004010697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1,015.45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DISCO DURO DE 8.6 GB.  N/S: 6AZ01DW</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1,259.25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RAIN S - 0007P600XBC147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11,026.20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LQ - 870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6,957.50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STYLUS 740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STYLUS 740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STYLUS 740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RAIN S- 0008P550XCC163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11,026.20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2100 PRINTER S- USGT01178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8,405.35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2100 PRINTER S- USGT071175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8,405.35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2100 PRINTER S - USGT071161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8,405.35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FAX MODEM 56 K INTERNO CNET C/ 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1,805.50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1100, 2MB MEMORIA, S/N USRJJ009617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5,484.35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RAIN  S - 0008P650XCC166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11,026.20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15"  S - DT15HCEN726945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EN ESPAÑOL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RAIN  S- 0008P650XCC167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11,026.20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15" S - DT15HCEN727799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EN ESPAÑOL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S1395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EN ESPAÑOL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OFFICECONNECT DUAL SPEED HUB 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2,388.62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OFFICECONNECT DUAL SPEED HUB 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2,388.62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OFFICECONNECT DUAL SPEED HUB 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2,388.62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1100 8 PPM NEGRO 2 MB.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5,508.50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840 INYECCION DE TINTA S-SMX0CK1Y0YJ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840 INYECCION DE TINTA S-0MX07T1W0CB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MINIDIN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MINIDIN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MINIDIN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CONCENTRADOR 3COM 24 PUERTOS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7,599.20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PS2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DISCO DURO DE 20GB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DISCO DURO DE 20 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CONCENTRADOR 3 COM SUPER STACK II 3300 S- 7MBV5061DF8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17,686.08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SUPRSTACK  II SWITCH 1100 24 PUERTOS + 2PTOS S-7ZLV3812638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10,854.85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SUPERSTACK II SWITCH 1100 24 PUERTOS + 2 PTOS  S-7ZLV3871178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10,854.85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H.P. SERIE MX21870169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H.P. SERIE 2A32605522B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MOUSE H.P. SERIE LNA15219255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OKIPAGE 8Z SERIE S008A0016610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PALANO CON BOTONES PARA ACCS INTERNET CON CONVERTIDO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381.40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ALASKA MINIDIN S-610346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SOTWARE LAND DEVELOPEMENT DESKTOP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54,570.38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ALASKA MONITOR Y 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8,216.75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S1494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3200 USDH141742 CON FAX COPIADORA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7,688.90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COMPAQ PRESARIO 4720 SERIE 3D2BLBZBD0UVC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15,663.00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SERIE C0210018981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COMPAQ PRESARIO 4720 SERIE 3D2BLBZBD0VC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15,663.00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SVGA 17´ SERIE 246CJ28XD673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334684-108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IBM PENTIUM PIV 1.8 GHZ SERIE KCD6VGL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12,995.00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IBM SVGA 15´SERIE 55-DBP98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IBM SERIE 0062395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MULLTIFUNCIONAL HP PSC 750 S-MY29ED11TB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P-41 FLOPPY Z,44MB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8,047.70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NOTEBOOK COMPAQ COMPUTADORA PIV 2.4 HGZ. S-1V2BLDLZK3RZ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27,864.50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ACERPOWER 5200 S-EW09001743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8,340.00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S1598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H.P. S-MX74834360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IMPRESORA H.P. 840C DESK JET S-MX04DIVOPV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HP EMBRIO S-MX74970986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HP 1024 LOW EMISION S-MX74727887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H.P. S-971058064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MOUSE H.P. S-LZA72481199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TDE 100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RAIN MS 28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RAIN BENG S-30800887T521H1T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GENIUS ZM3200138650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MOUSE RAIN S-K300B145-A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REGULADOR TDE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APOLO S-0007P600XBC146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DAEWO APOLO LOW RADIATION S- MM02237198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PAR DE 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IMPRESORA H.P. LASSER 1100 S-USRJ009617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ALASKA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IMPRSORA H. P.  840C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 CD. ROOM P.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H.P. S-MX74720409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H.P. S-MX84053682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H.P. S-M970963818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EPXON FX1180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6,302.00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NOTEBOOK</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20,669.94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IMAC DE 800 MHZ POXER PC G4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34,730.00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FX890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ALASKA P4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7,239.25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COLOR 3650 C/MEMORIA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1,639.90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ALASKA PIV 2.6GHZ256MB DD440GB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7,302.50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GABINETE MINITORRE PENTIUM 4, TARJETA MADRE PENTIUM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LASERJET HP 2300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9,188.50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S1691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PENTIM 4,2.0 GHZ 40 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CHIP DE MEMORIA ALASKA HANDAY DRIVE 64 MB USB (SONY)</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405.80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7,312.85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C63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CONCENTRADOR 3 COM 16 PUERTOS 10/100 OFFICECONECT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CONCENTRDOR 3 COM 16 PUERTOS 10/100 OFFICECONECT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PIV 2.B RAM 256 MB DISCO 40GB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7,267.50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XEON 3.06 GHZ INTEL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25,932.33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NO. SERIE: 40802342MF01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SERIE: 703287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PENTIUM III XEON X700-1MB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29,191.31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S1798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QUEMADOR DE CD  52X INTERNO MCA LG</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KIT DE MEMORIA (4 PIEZAS) PARA SERVIDOR ML570 MCA:COMPAQ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17,227.00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IMPRESORA OKI MICROLINE TURBO 24 PIN DWE 15" S/003114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6,842.50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C63 INYECCION TINTA CON CABLE USB.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MEMORIA PC-100 128 MB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MCA 3COM 10/100 PCI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MCA 3COM 10/100 PCI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MCA 3COM 10/100 PCI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MCA 3COM 10/100 PCI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MCA 3COM 10/100 PCI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1 SWITCH  3 COM SUPERSTACK 3 MOD 4200 24 PTS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7,187.50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ALASKA S/N FAHY180968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141.45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PROCESADOR XEON INTEL 306 GHZ PARA SERV.HP ML 350 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10,179.80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KIT DE MEMORIA  2 GB PARA SERVIDOR HP ML 350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   (GIRAS ALCALDE)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TARJETA DE RED INALAMBRICA 3COM 3CRDAG675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862.50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CD ROM LITE ON 52X IDE RETAIL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SWITCH 3 COM 24 PTOS. NO. SERIE.76WF3F0002037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6,871.25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SCANNER CAMA PLANA RESOLUCION 1200 X 2400 DPI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1,199.99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S1898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ALASKA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26,082.00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H.P. S-M971039426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LAPTOP ACER 4000 LCI PIV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17,870.00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LAPTOP ACER 4000 LCI PIV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17,870.00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2420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8,567.50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LAPTOP TOSHIBA A 70 PIVDD60GB COMBO QUEMADOR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21,735.00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PERSONAL THINK PAD G40 KM81634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19,492.50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TFT PANTALLA PLANA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4,427.50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MONOCROMATICA 1350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3,105.00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UVGA DE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EN ESPAÑOL DE 101 TECLAS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UVGA DE 17 "</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S1993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S2183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INTEL PENTIM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6,773.50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S2184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S2190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STYLUS COLOR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569.25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COPIADORA SCANER Y FAX DIGITAL HP LSERJET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9,435.25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MOD. 2420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8,232.85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MOD 2420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8,232.85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PORTATIL MOD. 460 CB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3,760.50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(LAP TOP) ACER MOD. 3002 WTCI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29,394.00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IMPESORA DE INYECCION DE TINTA HP 5440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RUTEADOR DRYTEK MOD. 2900 CON VPN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LAPTOP MARCA ACER MOD. TM4202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19,431.55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CONCENTRADOR PARA PORTAL DE REDES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3,923.80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1410 MULTIFUNCIOANAL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DE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3,312.00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S2296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AGENDA ELECTRONICA HP IPAQ RX1950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FX890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4,766.75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FX890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4,766.75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FX890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4,766.75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FX890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4,766.75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FX890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4,766.75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TECALDO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P4 2.8 GHZ 512 RAM DISCO 80GB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8,268.00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PANTALLA  PLANA DE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AGENDA ELECTRONICA POCKET PC IPAQ HP RX1950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4,485.00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ACER MOD. ASPIRE 3651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14,832.50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 INYECCION DE TINTA 6940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1,460.50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LASERJET 1022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8,417.50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S2383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MOD. C67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C67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C67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2,644.00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LASERJET 1022 S-CNBKB21993 JUEZ CALIFICADOR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3,232.15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ESTADISTICA P Y 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ESTADISTICA P Y 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ESTADISTICA P Y 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ESTADISTICA P Y 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SEC. DEL AYTO.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BLUE CODE S-INC60167LC00212 JURIDICO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COMPUTDORA BLUECODE S-INC60167LC00273 SECRET. </w:t>
            </w:r>
            <w:r w:rsidRPr="005D2D1F">
              <w:rPr>
                <w:rFonts w:ascii="Calibri" w:hAnsi="Calibri"/>
                <w:color w:val="000000"/>
                <w:sz w:val="8"/>
                <w:szCs w:val="8"/>
                <w:lang w:val="es-MX" w:eastAsia="es-MX"/>
              </w:rPr>
              <w:t>TECNICA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BLUE CODE S-INC60167LC00310 ATENCION CIUDADANA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S2498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ATNCION CIUDADANA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BULECODE S-INC60167LC00266 JUEZ CALIFIC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JUEZ CALIFICADOR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BLUE CODE S-INC60167LC00153 JUEZ CALIFICADOR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JUEZ CALIFICADOR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JUEZ CALIFICADOR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BLUE CODE S-INC60167LC00139 CONTRALORIA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8,250.40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CORE DUO  AS2417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15,894.15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15" S HL06102001H2270 AS 2407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S-60600006680  AS2408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P4  AS1771 ALCOHOLES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6,477.90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MONITOR DE 15" S-HL06102001H1471 AS2409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 S-6.06+10 AS2410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1022   AS2466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1022  AS2470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S2592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1022  AS 2456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COMPUTDORA PORTATIL HP6320 S-CNU6410NQR  AS 2448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19,251.00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HP6320 S-CNU6410NXN  AS 2457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HP6320 S-CNU644FYZ0  AS 2458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TOSHIBA TECRA A7SP4032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25,190.49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PENTIUM 4 3.0 MHZ 80GB HD 512 RAM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6,497.50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ACER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10,407.50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HP MOD. 6320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MARCA HP MOD. 6320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C79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C79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HP6320 PROCESADOR CORE DUO DE 1.83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19,251.00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S2667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D1360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522.10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D1360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522.10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HP 500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10,051.00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EPSON FX- 890 DE MATRIZ DE PUNTOS 9 AGUJAS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4,671.30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INTEL DUAL INC. REGULADOR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S2705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S2710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5,480.90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S2726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PENTIUM 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5,480.90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S2777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S2779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1360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3980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2,170.05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 JET 6940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1,277.65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1022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2,242.50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LAP TOP ACER ASPIRE 3680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P2015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4,933.50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PLANO DE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460WFI PORTATIL INALAMBRICA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3,949.10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S2887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INALAMBRICO OPTICO PARA 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236.90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GENERICA PROCESADOR CORE DUO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7,324.35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DE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SAMSUMG ML-2010 LASER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1,063.75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PENTIUM DUAL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6,325.00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 OPTICO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ACER CORE CON W CAM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13,271.00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JET HP P3005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7,713.50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JET P2015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3,513.25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S2990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19" PLANO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6940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ACER ASPIRE AS4520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9,454.15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CONCENTRADOR 3COM 16 PTOS.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ACER MOD. AS5720-4786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8,873.40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6940 120V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1,178.75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6940 120V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1,178.75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6940 120V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1,178.75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COMPUTDORA PORTATIL HP TC4400 DORE DUO 1.66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16,560.00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S3063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CALBES USB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S3064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REGULADOR DE VOLTAJE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1,063.75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1022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1,972.25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SEIS MEMORIAS USB EMTEC 1 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1,069.50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JET HP 1505N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2,812.90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AOC DE 17" MOD. 7165W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2,561.05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LASERJET P1505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2,257.45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SAMSUNG MODELO ML-2010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LASER SAMSUNG MODELO ML-2010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979.80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SCANJET HP G4050 CAMA PLANA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2,035.50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HP PAVILION TX133SLA TABLET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21,715.45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TOSHIBA SATELITE PRO 1300-SP 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18,853.10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S3185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ACER CORE DUO S-OX1618113D89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9,002.20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S3202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S3211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LCD DE 16" PLANO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1,897.50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S3335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DE INYECCION DE TINTA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1,952.70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S3352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DUAL CORE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8,022.40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S3371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20,182.50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ATLON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5,862.70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S3589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S3616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12,203.80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S3681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IMPRESORA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4,499.00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S3683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IMPRESORA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899.00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S3690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MONITOR LCD DE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S3701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DISCO DURO EXTERNO DE 250 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1,664.60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S3747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LAP TOP PRESARIO 14.1"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8,491.20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LAP TOP SATELITE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12,746.08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LAP TOP 14.1"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10,184.80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50% DE ANTICIPO DEL SIMINISTRO DEL SWITCH</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249,401.74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GENERICA DUAL CORE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6,623.60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MONITOR LG LCD WIDE NEGRO DE 19"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TECLADO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MOUSE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BOCINAS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S3866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IMPRESORA HP DESKJET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10,943.44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10,943.44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S3899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PORTAIL 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10,943.44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COMPUTADORA PORTATIL COMPAQ</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10,943.44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MONITOR DE LCD DE 17"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SUMINISTRO DE SWITCH MARCA CISCO MODELO CATALYST 2960 GIGABI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249,401.74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108 CHAROLAS DE ALUMINIO DE 9" P/CABLEADO ESTRCTURADO RED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49,532.00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S3987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SUMINISTRO DE SWITCH DE 2960 GIGABIT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66,296.32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S4162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MONITOR DE 15"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S4210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SAMSUMG LASER CPL-310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3,578.60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S4473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HP PAVILLON G-4-1064LA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10,296.16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S4788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PANTALLA MONITOR ACER 15.6" PLANA COLOR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S4795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HP DESKJET D1560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846.80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S4962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COMPUTADORA PORTATIL ACER 4352-2852 PANTALLA DE 14"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6,960.00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S5002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IPAD 3 APPLLE MULTI TOUCH DE 64GB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14,846.84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S5031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ESCANNER SCANJET G2410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1,313.12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FICHE CARRIER 190R-11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6,853.55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MICRO LENS 23.5 X P/PC80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815.05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PANTALLA ANTIREFLEJANTE PARA MONITOR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LECTOR SERIE 64161/2389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Z2165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BORADORA DE MEMORIAS DE SEMAFOROS MOD. D. WALLING CO C/ELIMI</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SCANER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EQUIPO PARA CREDENCIALES SERVICIO MEDICO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92,181.12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SEMAFORO DE POLICARBONATO ALTO IMPACTO TIPO HELICOIL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17,794.01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2 SEMAFORO DE 3 SECC. DE ALTO IMPACTO P/OPRARSE A 120 VOLTS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23,115.00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SEMAFORO DE POLICARBONATO DE LATO IMPACTO AMARILLO 3 LENTES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SEMAFORO DE POLICARBONATO ALTO IMPACTO AMARILLO 3 LENTES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SEMAFORO DE POLICARBONATO ALTO IMPACTO AMARILLO 4 LENTES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SEMAFORO DE POLICARBONATO ALTO IMPACTO AMARILLO 4 LENTES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D/PUNTO P/ACOPLAR RADAR INALAMBRICO S-0705051361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D/PUNTO P/ACOPLAR RADAR INALAMBRICO S-0705051363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D/PUNTO P/ACOPLAR  RADAR INALAMBRICO S-0705051366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D/PUNTO P/ACOPLAR RADAR INALAMBRICO S-705051368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D/PUNTO P/ACOPLAR RADAR INALAMBRICO S-0705051367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13,915.00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S2662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IMPRESORA DSK JET 6940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1,322.50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CASETA METALICA EN POSTE TUBULAR Y LAMINA ZINTRO OFICINA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ESTRUCTURA METALICA 4 COLUMNAS 1ï12ï X 8ï Y LAMINA ZINTRO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62,150.00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HIDROLAVADORA DE PRESION DE AGUA FRIA M. LANDA MOD. PG35324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35,999.60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ALCOHOLIMETRO DRIVERSAFE CON 25 BOQUILLAS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BASCULA CLINICA CON ALTIMETRO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BAUMANOMETRO MERCURIAL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Z1219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ESTERILIZADOR ELECTRICO MARCA CAISA (BRIGADA RURAL)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720.00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SHIRLON IMIT. PIEL NEGRO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NEGATOSCOPIO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ESTETOSCOPIO COLOR ROSA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ESTETOSCOPIO COLOR ROSA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ALCOHOLIMETRO DRIVERSAFE CON 25 BOQUILLAS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ALCOHOLIMETRO DRIVERSAFE CON 25 BOQUILLAS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ESTETOSCOPIO SENCILLO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BAUMANOMETRO MANUAL DE RELOJ</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SET DE CIRUGIA MENOR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552.00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TERMOMETROS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BAUMANOMETROS DE PARED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DEDIAGNOSTICO DE PARED CON CABEZA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KIT DECIRUGIA MENOR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TIJERAS DE MAYO RECTA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ESPEJOS VAGINALES METALICOS GRANDES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Z2697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 DE PARED MCA. WELCH ALLYN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5,373.80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 DE PARED MCA. WELCH ALLYN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5,373.80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 DE PARED MCA. WELCH ALLYN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5,373.80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 DE PARED MCA. WELCH ALLYN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5,373.80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Z2701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ESTUCHE DE DIAGNOSTICO DE PARED MCA. WELCH ALLYN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5,373.80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AMALGAMADOR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Z2959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EQUIPO PARA RAYOS X DENTAL</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2,058.05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ESTERILIZADOR MARCA CAISA MOD. 1227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AMALGAMADOR S-57661 ULTRAMAT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ESTERILIZADOR MEDICO MARCA LORMA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Z3462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AMALGAMADOR MARCA LORMA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Z3590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ALCOHOLIMETRO DIGITAL VERSION CA-6.0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3,996.25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CINTA PARA MEDIR METALICA 50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169.72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GATOS TIPO PATIN DE 1 1/4 A 2 TONS.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653.40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ESCALERA DE TIJERA DE 2.50 MTS.  U.D. BENITO JUAREZ</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Z2416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ESCALERA TIJERA DE 5 PELDA¥OS ALUMINIO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Z0696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TANSITO TOKIO SOKKI COLDS 7859 CON TRIPLE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Z0698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ESTADAL CHOPERENA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Z1759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MOCHILA FUMIGADORA MOTORIZADA CIFARELLI L8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3,165.50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DESTORNILLADOR POSITIVO BLCK Y DECKER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887.58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PULIDORA DE PISO MANSA CON CEPILLO PULIDOR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4,600.00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Z3499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ASPIRADORA EMERSON SECO-MOJADO PARA USO DOMESTICO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1,541.00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PASTO 22¨6HP MURRAY/CRAFSNABM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PASTO 22¨6HP MURRAY/CRAFSNABM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PASTO 22¨6HP MURRAY/CRAFSNABM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PASTO 22¨6HP MURRAY/CRAFSNABM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PASTO 22¨6HP MURRAY/CRAFSNABM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DE PASTO 22¨6HP MURRAY/CRAFSNABM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5,865.00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BASTON PARA PRISMA DE 2.5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1,205.99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164464046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165463895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165463789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165463876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Z3770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MS-210 ROLLOMATIC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5,382.00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PINZA PARA CORTE DE ACERO DE 30 PULGADAS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Z1054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8 MANGUERAS DE 2 1/2 PULGADAS DE 15 MTS. COLOR AMARILLO NST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CUERDAS NAYLON BLANCAS DE 3/4 DIAMENTRO PR 40 LARGO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Z2257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BASCULA DIGITAL ELECT. PORCIONADORA BERKEL ACCULAP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2,449.22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Z2247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NIVEL AUTOMATICO NA824 SERIE 5008066 MARCA LEICA CON ESTUCHE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8,024.10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Z3305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ODOMETRO METERMANMM4039 14.3 5 DIGITOS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1,164.09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TRES ODOMETROS DE ALUMINIO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5,347.50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Z1158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NIVEL DE TRIPIE WILD CON ESTUCHE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Z1319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TEODOLITO CHOPERENA M 400W. S 904367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TEODOLITO ELECT. WILD MOD.T100 ESTUCHE Y TRIPIE S-411912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13,007.50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Z1726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BALIZA DE METAL FIJA 2.5 MTS.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144.49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Z1991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BOMBA ELECTRICA PARA AGUA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870.00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CONVERTIDOR DE CORRIENTE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MULTIMETRO MOD. C.P. 7676 S-30317908 GRIS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150.00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Z2142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EQUIPO SILVER STAR CONEX AME ACE CARRO PORTATIL PORTA CILIND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2,929.17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Z2327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COMPRESOR DE 1HP EVANS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3,049.23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Z2552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ASPIRADORA PARA ALFOMBRA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1,067.19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Z2681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230CC 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2,953.07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(EMBELLECIMIENTO URBANO)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10,186.70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Z3045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EQUIPO ELECTRICO PARA EL SACRIFICIO HUMANITARIO DE PERROS AD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3,990.50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MS-360 25" SERIE 360239087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TELESCOPICA STHIL HT-75 SERIE 262580005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3 DEBROZADORAS STHIL 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36,173.25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Z3181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7 DESBROZADORA STHIL FS-85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45,361.75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DUPLICADOR RISSO MOD. CR1610 RESOLUCION ESCANEO BANDEJA ENTR</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34,500.00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FS85 C/ ARNES Y LENTES SEGURIDAD DEP. GAS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FS85 C/ARNES Y LENTES SEGURIDAD DEP. GAS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6,480.25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DESBROZADORAS FS-400 STHILDE 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FS-400 STHIL DE 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FS-400 STHIL 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FS-400 STHIL CORTE AUTOCUT</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TIRALINEAS LASER IRWIN N. 64001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565.82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Z3288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ODOMETRO METERMAN MM4039 14.3  5 DIGITOS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1,164.09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Z3291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APARATO ODOMETRO TRUMETER OD. 5500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1,552.50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COMPRESOR DE 6 HP LIBRE DE ACEITE TANQUE 20 GAL. COLEMAN</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4,847.04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Z3307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DISTANCIOMETRO LASER IRWIN 64030D</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1,693.98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8,930.00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165464125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DESBORZADORA  S- 162181756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Z3494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n-US" w:eastAsia="es-MX"/>
              </w:rPr>
            </w:pPr>
            <w:r w:rsidRPr="005D2D1F">
              <w:rPr>
                <w:rFonts w:ascii="Calibri" w:hAnsi="Calibri"/>
                <w:color w:val="000000"/>
                <w:sz w:val="8"/>
                <w:szCs w:val="8"/>
                <w:lang w:val="en-US" w:eastAsia="es-MX"/>
              </w:rPr>
              <w:t>MAGIC WAND TORCHI SYSTEM SOÑPETE S-NA2090130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n-US" w:eastAsia="es-MX"/>
              </w:rPr>
              <w:t xml:space="preserve"> </w:t>
            </w:r>
            <w:r w:rsidRPr="005D2D1F">
              <w:rPr>
                <w:rFonts w:ascii="Calibri" w:hAnsi="Calibri"/>
                <w:color w:val="000000"/>
                <w:sz w:val="8"/>
                <w:szCs w:val="8"/>
                <w:lang w:val="es-MX" w:eastAsia="es-MX"/>
              </w:rPr>
              <w:t xml:space="preserve">$                       4,692.00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Z3510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Z3511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Z3512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Z3513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MCA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10,200.00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DE 18" MOD. 210B    260025390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DE 18" MOD. 210B 274614324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DE 18" MOD. 210B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DE 18" MOD. 210B 267079350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DE 18" MOD. 210B 264665937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DE 18" MOD. 210B</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4,177.20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LAVADORA DE PRESION HONDA 5.5 HP EQUIPADA MANGUERA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LAVADORA DE PRESION HONDA 5.5 HP EQUIPADA MANGUERA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LAVADORA DE PRESION HONDA 5.5 HP EQUIPADA MANGUERA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LAVADORA DE PRESION HONDA 5.5 HP EQUIPADA MANGUERA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LAVADORA DE PRESION HONDA 5.5 HP EQUIPADA MANGUERA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LAVADORA DE PRESION HONDA 5.5 HP EQUIPADA MANGUERA BOQUILLA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MOD 200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Z3579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MOD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MOD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MOD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Z3582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MOD 290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9,700.00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165463901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165464051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163978384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163660830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163850823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165464039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165463843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165463903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167732393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163850856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165463857</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165463885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165463872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165463882</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165463875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165463763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165463749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165464005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165464055</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165464049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165464050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165463894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165464056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165463863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165464059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163850808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165463848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163463901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165463874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165463879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165463741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167732134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165463871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Z3655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165463854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MARTILLO DEMOLEDOR DEWALT MOD. D25940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15,972.00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Z3749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Z3752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PODADORA EVANS 6.5 HP</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5,071.50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Z3760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Z3768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MS-180 ROLLOMATIC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MS-180 ROLLOMATIC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4,830.00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Z3771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MS-210 ROLLOMATIC</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5,382.00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Z3772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TELESCOPICA HT-101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Z3773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TELESCOPICA HT-101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11,615.00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Z3792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HIDROLAVADORA DE ALTA PRESION MOD. HD1050B S-394234</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41,975.00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STHIL- 210  275037758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Z3819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210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5,401.55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11,284.08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360 360910891</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11,284.08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11,284.08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MOTOSIERRA STHIL 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11,284.08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167732360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Z3829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163970299</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Z3830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S-163970306</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Z3831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Z3832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163858818</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Z3833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 STHIL FS400 165464053</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12,627.00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Z3445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DESBROZADORA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5,800.00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Z3591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DIEZ SEMAFOROS DE 3 LUCES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145,410.50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SEMAFORO 3 LUCES LEDS ROJO,AMBAR,VERDE FLECHAS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34,895.50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Z3601</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SEMAFOROS 3 LUCES LEDS, ROJO,AMBAR,VERDE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67,440.00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OCHO SEMAFOROS 3 LUCES DE LEDS ROJO,AMBAR,VERDE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119,420.50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QUINCE SEMAFOROS DE 3 LUCES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210,385.50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SIETE SEMAFOROS 3 LUCES DE LEDS ROJO,AMBAR,VERDE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106,425.50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Z3606</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CUATRO SECCION DE 3 LUCES DE LEDS FLECHAS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54,330.50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Z3607</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SECCION DE 3 LUCES DE LEDS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67,440.50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SEMAFORO MOD. OPTILITE DE POLICARBONATO 3 LUCES FLECHA</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39,610.50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Z3609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CINCO SEMAFORO MOD. OPTILITE POLICARBONATO 3 LUCES LISO</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75,835.55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Z3669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9 SEMAFOROS 4 LUCES ROJO, AMBAR, VERDE FLECHA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151,666.50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Z3722</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SEIS SEMAFOROS MODELO OPTILITE CON 3 LUCES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91,360.00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Z3723</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SEMAFOROS MODELO OPTILITE  CON 3 LUCES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40,873.96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Z3724</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SIETE SEMAFOROS DE 3 LUCES DE LEDS.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109,959.45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Z3725</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DIEZ SEMAFOROS DE 4 LUCES ROJO AMBAR VERDE  FLECHA VERDE</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164,960.50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Z3738</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DOS SEMAFOROS DE 4 LUCES DE LEDS ROJO,AMBAR,VERDE Y FLECHA V</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45,728.50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Z3739</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NUEVE SEMAFOROS DE 3 LUCES DE LEDS</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124,135.50 </w:t>
            </w:r>
          </w:p>
        </w:tc>
      </w:tr>
      <w:tr w:rsidR="008817D4" w:rsidRPr="005D2D1F" w:rsidTr="007C2321">
        <w:trPr>
          <w:trHeight w:val="16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817D4" w:rsidRPr="005D2D1F" w:rsidRDefault="008817D4" w:rsidP="007C2321">
            <w:pPr>
              <w:jc w:val="center"/>
              <w:rPr>
                <w:rFonts w:ascii="Calibri" w:hAnsi="Calibri"/>
                <w:color w:val="000000"/>
                <w:sz w:val="8"/>
                <w:szCs w:val="8"/>
                <w:lang w:val="es-MX" w:eastAsia="es-MX"/>
              </w:rPr>
            </w:pPr>
            <w:r w:rsidRPr="005D2D1F">
              <w:rPr>
                <w:rFonts w:ascii="Calibri" w:hAnsi="Calibri"/>
                <w:color w:val="000000"/>
                <w:sz w:val="8"/>
                <w:szCs w:val="8"/>
                <w:lang w:val="es-MX" w:eastAsia="es-MX"/>
              </w:rPr>
              <w:t>Y0080</w:t>
            </w:r>
          </w:p>
        </w:tc>
        <w:tc>
          <w:tcPr>
            <w:tcW w:w="3500"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PISTOLA CALIBRE 9MM PX4 STORM</w:t>
            </w:r>
          </w:p>
        </w:tc>
        <w:tc>
          <w:tcPr>
            <w:tcW w:w="855" w:type="dxa"/>
            <w:tcBorders>
              <w:top w:val="nil"/>
              <w:left w:val="nil"/>
              <w:bottom w:val="single" w:sz="4" w:space="0" w:color="auto"/>
              <w:right w:val="single" w:sz="4" w:space="0" w:color="auto"/>
            </w:tcBorders>
            <w:shd w:val="clear" w:color="auto" w:fill="auto"/>
            <w:noWrap/>
            <w:vAlign w:val="bottom"/>
            <w:hideMark/>
          </w:tcPr>
          <w:p w:rsidR="008817D4" w:rsidRPr="005D2D1F" w:rsidRDefault="008817D4" w:rsidP="007C2321">
            <w:pPr>
              <w:rPr>
                <w:rFonts w:ascii="Calibri" w:hAnsi="Calibri"/>
                <w:color w:val="000000"/>
                <w:sz w:val="8"/>
                <w:szCs w:val="8"/>
                <w:lang w:val="es-MX" w:eastAsia="es-MX"/>
              </w:rPr>
            </w:pPr>
            <w:r w:rsidRPr="005D2D1F">
              <w:rPr>
                <w:rFonts w:ascii="Calibri" w:hAnsi="Calibri"/>
                <w:color w:val="000000"/>
                <w:sz w:val="8"/>
                <w:szCs w:val="8"/>
                <w:lang w:val="es-MX" w:eastAsia="es-MX"/>
              </w:rPr>
              <w:t xml:space="preserve"> $                       9,020.00 </w:t>
            </w:r>
          </w:p>
        </w:tc>
      </w:tr>
    </w:tbl>
    <w:p w:rsidR="008817D4" w:rsidRDefault="008817D4" w:rsidP="008817D4">
      <w:pPr>
        <w:spacing w:line="360" w:lineRule="auto"/>
        <w:jc w:val="both"/>
        <w:rPr>
          <w:rFonts w:ascii="Arial" w:eastAsia="Times" w:hAnsi="Arial" w:cs="Arial"/>
          <w:sz w:val="20"/>
          <w:szCs w:val="20"/>
        </w:rPr>
        <w:sectPr w:rsidR="008817D4" w:rsidSect="00C815BF">
          <w:type w:val="continuous"/>
          <w:pgSz w:w="12240" w:h="15840"/>
          <w:pgMar w:top="1418" w:right="1701" w:bottom="1418" w:left="1276" w:header="709" w:footer="709" w:gutter="0"/>
          <w:cols w:num="2" w:space="720"/>
          <w:docGrid w:linePitch="360"/>
        </w:sectPr>
      </w:pPr>
    </w:p>
    <w:p w:rsidR="008817D4" w:rsidRDefault="008817D4" w:rsidP="008817D4">
      <w:pPr>
        <w:jc w:val="both"/>
        <w:rPr>
          <w:rFonts w:ascii="Arial" w:eastAsia="Times" w:hAnsi="Arial" w:cs="Arial"/>
          <w:sz w:val="20"/>
          <w:szCs w:val="20"/>
        </w:rPr>
      </w:pPr>
    </w:p>
    <w:p w:rsidR="008817D4" w:rsidRDefault="008817D4" w:rsidP="008817D4">
      <w:pPr>
        <w:jc w:val="both"/>
        <w:rPr>
          <w:rFonts w:ascii="Arial" w:eastAsia="Times" w:hAnsi="Arial" w:cs="Arial"/>
          <w:sz w:val="20"/>
          <w:szCs w:val="20"/>
        </w:rPr>
      </w:pPr>
    </w:p>
    <w:p w:rsidR="008817D4" w:rsidRPr="00EA5D4D" w:rsidRDefault="008817D4" w:rsidP="008817D4">
      <w:pPr>
        <w:jc w:val="center"/>
        <w:rPr>
          <w:rFonts w:ascii="Arial" w:eastAsia="Times" w:hAnsi="Arial" w:cs="Arial"/>
          <w:b/>
          <w:sz w:val="20"/>
          <w:szCs w:val="20"/>
        </w:rPr>
      </w:pPr>
      <w:r w:rsidRPr="00EA5D4D">
        <w:rPr>
          <w:rFonts w:ascii="Arial" w:eastAsia="Times" w:hAnsi="Arial" w:cs="Arial"/>
          <w:b/>
          <w:sz w:val="20"/>
          <w:szCs w:val="20"/>
        </w:rPr>
        <w:t>A C U E R D O     66/07/15</w:t>
      </w:r>
    </w:p>
    <w:p w:rsidR="008817D4" w:rsidRPr="00EA5D4D" w:rsidRDefault="008817D4" w:rsidP="008817D4">
      <w:pPr>
        <w:jc w:val="both"/>
        <w:rPr>
          <w:rFonts w:ascii="Arial" w:eastAsia="Times" w:hAnsi="Arial" w:cs="Arial"/>
          <w:sz w:val="20"/>
          <w:szCs w:val="20"/>
        </w:rPr>
      </w:pPr>
    </w:p>
    <w:p w:rsidR="008817D4" w:rsidRPr="00EA5D4D" w:rsidRDefault="008817D4" w:rsidP="008817D4">
      <w:pPr>
        <w:jc w:val="both"/>
        <w:rPr>
          <w:rFonts w:ascii="Arial" w:eastAsia="Times" w:hAnsi="Arial" w:cs="Arial"/>
          <w:sz w:val="20"/>
          <w:szCs w:val="20"/>
          <w:lang w:val="es-MX"/>
        </w:rPr>
      </w:pPr>
      <w:r w:rsidRPr="00EA5D4D">
        <w:rPr>
          <w:rFonts w:ascii="Arial" w:eastAsia="Times" w:hAnsi="Arial" w:cs="Arial"/>
          <w:sz w:val="20"/>
          <w:szCs w:val="20"/>
        </w:rPr>
        <w:t xml:space="preserve">PRIMERO: Se aprueba el dictamen presentado por de la Comisión de Bienes Municipales, Equipo no Utilizable y Adquisiciones que ha quedado transcrito, en consecuencia, resulta procedente </w:t>
      </w:r>
      <w:r w:rsidRPr="00EA5D4D">
        <w:rPr>
          <w:rFonts w:ascii="Arial" w:eastAsia="Times" w:hAnsi="Arial" w:cs="Arial"/>
          <w:sz w:val="20"/>
          <w:szCs w:val="20"/>
          <w:lang w:val="es-MX"/>
        </w:rPr>
        <w:t xml:space="preserve">dar de baja y desincorporar del dominio público un lote de </w:t>
      </w:r>
      <w:r w:rsidRPr="00EA5D4D">
        <w:rPr>
          <w:rFonts w:ascii="Arial" w:eastAsia="Times" w:hAnsi="Arial" w:cs="Arial"/>
          <w:sz w:val="20"/>
          <w:szCs w:val="20"/>
        </w:rPr>
        <w:t xml:space="preserve">mobiliario, equipo de oficina y cómputo, para su venta, por considerarse bienes no útiles por Administraciones pasadas. </w:t>
      </w:r>
    </w:p>
    <w:p w:rsidR="008817D4" w:rsidRPr="00EA5D4D" w:rsidRDefault="008817D4" w:rsidP="008817D4">
      <w:pPr>
        <w:jc w:val="both"/>
        <w:rPr>
          <w:rFonts w:ascii="Arial" w:eastAsia="Times" w:hAnsi="Arial" w:cs="Arial"/>
          <w:sz w:val="20"/>
          <w:szCs w:val="20"/>
          <w:lang w:val="es-MX"/>
        </w:rPr>
      </w:pPr>
    </w:p>
    <w:p w:rsidR="008817D4" w:rsidRPr="00EA5D4D" w:rsidRDefault="008817D4" w:rsidP="008817D4">
      <w:pPr>
        <w:jc w:val="both"/>
        <w:rPr>
          <w:rFonts w:ascii="Arial" w:eastAsia="Times" w:hAnsi="Arial" w:cs="Arial"/>
          <w:sz w:val="20"/>
          <w:szCs w:val="20"/>
        </w:rPr>
      </w:pPr>
      <w:r w:rsidRPr="00EA5D4D">
        <w:rPr>
          <w:rFonts w:ascii="Arial" w:eastAsia="Times" w:hAnsi="Arial" w:cs="Arial"/>
          <w:sz w:val="20"/>
          <w:szCs w:val="20"/>
          <w:lang w:val="es-MX"/>
        </w:rPr>
        <w:t xml:space="preserve">SEGUNDO: </w:t>
      </w:r>
      <w:r w:rsidRPr="00EA5D4D">
        <w:rPr>
          <w:rFonts w:ascii="Arial" w:eastAsia="Times" w:hAnsi="Arial" w:cs="Arial"/>
          <w:sz w:val="20"/>
          <w:szCs w:val="20"/>
        </w:rPr>
        <w:t>Se autoriza a la Tesorería Municipal a realizar los trámites correspondientes para la venta del lote de mobiliario descrito en el dictamen que se aprueba, así mismo se determina que el recurso obtenido de dicha venta se ingresará a las arcas de la Tesorería Municipal.</w:t>
      </w:r>
    </w:p>
    <w:p w:rsidR="008817D4" w:rsidRPr="00EA5D4D" w:rsidRDefault="008817D4" w:rsidP="008817D4">
      <w:pPr>
        <w:jc w:val="both"/>
        <w:rPr>
          <w:rFonts w:ascii="Arial" w:eastAsia="Times" w:hAnsi="Arial" w:cs="Arial"/>
          <w:sz w:val="20"/>
          <w:szCs w:val="20"/>
        </w:rPr>
      </w:pPr>
    </w:p>
    <w:p w:rsidR="008817D4" w:rsidRPr="00EA5D4D" w:rsidRDefault="008817D4" w:rsidP="008817D4">
      <w:pPr>
        <w:jc w:val="both"/>
        <w:rPr>
          <w:rFonts w:ascii="Arial" w:eastAsia="Times" w:hAnsi="Arial" w:cs="Arial"/>
          <w:sz w:val="20"/>
          <w:szCs w:val="20"/>
        </w:rPr>
      </w:pPr>
      <w:r w:rsidRPr="00EA5D4D">
        <w:rPr>
          <w:rFonts w:ascii="Arial" w:eastAsia="Times" w:hAnsi="Arial" w:cs="Arial"/>
          <w:sz w:val="20"/>
          <w:szCs w:val="20"/>
        </w:rPr>
        <w:t>TERCERO: Se determina que el adquirente del lote mobiliario que se describe en el resultando segundo del dictamen de referencia, al momento de su adquisición será el responsable del destino final de éste, deslindando así, de cualquier responsabilidad al R. Ayuntamiento de Saltillo.</w:t>
      </w:r>
    </w:p>
    <w:p w:rsidR="008817D4" w:rsidRPr="00EA5D4D" w:rsidRDefault="008817D4" w:rsidP="008817D4">
      <w:pPr>
        <w:jc w:val="both"/>
        <w:rPr>
          <w:rFonts w:ascii="Arial" w:eastAsia="Times" w:hAnsi="Arial" w:cs="Arial"/>
          <w:sz w:val="20"/>
          <w:szCs w:val="20"/>
        </w:rPr>
      </w:pPr>
    </w:p>
    <w:p w:rsidR="008817D4" w:rsidRDefault="008817D4" w:rsidP="008817D4">
      <w:pPr>
        <w:jc w:val="both"/>
        <w:rPr>
          <w:rFonts w:ascii="Arial" w:eastAsia="Times" w:hAnsi="Arial" w:cs="Arial"/>
          <w:sz w:val="20"/>
          <w:szCs w:val="20"/>
        </w:rPr>
      </w:pPr>
      <w:r w:rsidRPr="00EA5D4D">
        <w:rPr>
          <w:rFonts w:ascii="Arial" w:eastAsia="Times" w:hAnsi="Arial" w:cs="Arial"/>
          <w:sz w:val="20"/>
          <w:szCs w:val="20"/>
        </w:rPr>
        <w:t>CUARTO: Se autoriza la suscripción de los instrumentos jurídicos correspondientes al Presidente Municipal, Secretaria y Síndico del R. Ayuntamiento, a fin de dar cumplimiento a este acuerdo de Cabildo.</w:t>
      </w:r>
    </w:p>
    <w:p w:rsidR="008817D4" w:rsidRPr="00EA5D4D" w:rsidRDefault="008817D4" w:rsidP="008817D4">
      <w:pPr>
        <w:jc w:val="both"/>
        <w:rPr>
          <w:rFonts w:ascii="Arial" w:eastAsia="Times" w:hAnsi="Arial" w:cs="Arial"/>
          <w:b/>
          <w:sz w:val="20"/>
          <w:szCs w:val="20"/>
        </w:rPr>
      </w:pPr>
    </w:p>
    <w:p w:rsidR="008817D4" w:rsidRDefault="008817D4" w:rsidP="008817D4">
      <w:pPr>
        <w:jc w:val="both"/>
        <w:rPr>
          <w:rFonts w:ascii="Arial" w:eastAsia="Times" w:hAnsi="Arial" w:cs="Arial"/>
          <w:sz w:val="20"/>
          <w:szCs w:val="20"/>
        </w:rPr>
      </w:pPr>
      <w:r w:rsidRPr="00EA5D4D">
        <w:rPr>
          <w:rFonts w:ascii="Arial" w:eastAsia="Times" w:hAnsi="Arial" w:cs="Arial"/>
          <w:sz w:val="20"/>
          <w:szCs w:val="20"/>
        </w:rPr>
        <w:t>QUINTO:</w:t>
      </w:r>
      <w:r w:rsidRPr="00EA5D4D">
        <w:rPr>
          <w:rFonts w:ascii="Arial" w:eastAsia="Times" w:hAnsi="Arial" w:cs="Arial"/>
          <w:b/>
          <w:sz w:val="20"/>
          <w:szCs w:val="20"/>
        </w:rPr>
        <w:t xml:space="preserve"> </w:t>
      </w:r>
      <w:r w:rsidRPr="00EA5D4D">
        <w:rPr>
          <w:rFonts w:ascii="Arial" w:eastAsia="Times" w:hAnsi="Arial" w:cs="Arial"/>
          <w:sz w:val="20"/>
          <w:szCs w:val="20"/>
        </w:rPr>
        <w:t>Comuníquese a la Secretaría del R. Ayuntamiento para los efec</w:t>
      </w:r>
      <w:r>
        <w:rPr>
          <w:rFonts w:ascii="Arial" w:eastAsia="Times" w:hAnsi="Arial" w:cs="Arial"/>
          <w:sz w:val="20"/>
          <w:szCs w:val="20"/>
        </w:rPr>
        <w:t>tos legales a que haya a lugar.</w:t>
      </w:r>
    </w:p>
    <w:p w:rsidR="008817D4" w:rsidRDefault="008817D4" w:rsidP="008817D4">
      <w:pPr>
        <w:jc w:val="both"/>
        <w:rPr>
          <w:rFonts w:ascii="Arial" w:eastAsia="Times" w:hAnsi="Arial" w:cs="Arial"/>
          <w:sz w:val="20"/>
          <w:szCs w:val="20"/>
        </w:rPr>
      </w:pPr>
    </w:p>
    <w:p w:rsidR="008817D4" w:rsidRPr="00327578" w:rsidRDefault="008817D4" w:rsidP="008817D4">
      <w:pPr>
        <w:jc w:val="both"/>
        <w:rPr>
          <w:rFonts w:ascii="Arial" w:eastAsia="Times" w:hAnsi="Arial" w:cs="Arial"/>
          <w:sz w:val="20"/>
          <w:szCs w:val="20"/>
        </w:rPr>
      </w:pPr>
      <w:r w:rsidRPr="00EA5D4D">
        <w:rPr>
          <w:rFonts w:ascii="Arial" w:eastAsia="Times" w:hAnsi="Arial" w:cs="Arial"/>
          <w:sz w:val="20"/>
          <w:szCs w:val="20"/>
        </w:rPr>
        <w:t>SEXTO: Publíquese en la Gaceta Municipal, órgano de difusión oficial de R. Ayuntamiento.</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sidRPr="00675CB6">
        <w:rPr>
          <w:rFonts w:ascii="Arial" w:eastAsia="Times" w:hAnsi="Arial" w:cs="Arial"/>
          <w:b/>
          <w:sz w:val="20"/>
          <w:szCs w:val="20"/>
        </w:rPr>
        <w:t>INFORME FINANCIERO CORRESPONDIENTE AL MES DE MARZO DE 2015.</w:t>
      </w:r>
    </w:p>
    <w:p w:rsidR="008817D4" w:rsidRDefault="008817D4" w:rsidP="008817D4">
      <w:pPr>
        <w:jc w:val="center"/>
        <w:rPr>
          <w:rFonts w:ascii="Arial" w:eastAsia="Times" w:hAnsi="Arial" w:cs="Arial"/>
          <w:sz w:val="20"/>
          <w:szCs w:val="20"/>
        </w:rPr>
      </w:pPr>
    </w:p>
    <w:p w:rsidR="008817D4" w:rsidRPr="003C3065"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67/07/15</w:t>
      </w:r>
    </w:p>
    <w:p w:rsidR="008817D4" w:rsidRPr="003C3065" w:rsidRDefault="008817D4" w:rsidP="008817D4">
      <w:pPr>
        <w:rPr>
          <w:rFonts w:ascii="Arial" w:eastAsia="Times" w:hAnsi="Arial" w:cs="Arial"/>
          <w:sz w:val="20"/>
          <w:szCs w:val="20"/>
        </w:rPr>
      </w:pPr>
    </w:p>
    <w:p w:rsidR="008817D4" w:rsidRPr="003C3065" w:rsidRDefault="008817D4" w:rsidP="008817D4">
      <w:pPr>
        <w:jc w:val="both"/>
        <w:rPr>
          <w:rFonts w:ascii="Arial" w:eastAsia="Times" w:hAnsi="Arial" w:cs="Arial"/>
          <w:sz w:val="20"/>
          <w:szCs w:val="20"/>
        </w:rPr>
      </w:pPr>
      <w:r w:rsidRPr="003C3065">
        <w:rPr>
          <w:rFonts w:ascii="Arial" w:eastAsia="Times" w:hAnsi="Arial" w:cs="Arial"/>
          <w:sz w:val="20"/>
          <w:szCs w:val="20"/>
        </w:rPr>
        <w:t>PRIMERO: Se aprueba el dictamen presentado por la Comisión de Hacienda, Patrimonio, Cuenta Pública y Gastos Médicos que ha quedado transcrito, en consecuencia, el informe financiero correspondiente al mes de marzo de 2015.</w:t>
      </w:r>
    </w:p>
    <w:p w:rsidR="008817D4" w:rsidRPr="003C3065" w:rsidRDefault="008817D4" w:rsidP="008817D4">
      <w:pPr>
        <w:jc w:val="both"/>
        <w:rPr>
          <w:rFonts w:ascii="Arial" w:eastAsia="Times" w:hAnsi="Arial" w:cs="Arial"/>
          <w:sz w:val="20"/>
          <w:szCs w:val="20"/>
        </w:rPr>
      </w:pPr>
    </w:p>
    <w:p w:rsidR="008817D4" w:rsidRPr="003C3065" w:rsidRDefault="008817D4" w:rsidP="008817D4">
      <w:pPr>
        <w:jc w:val="both"/>
        <w:rPr>
          <w:rFonts w:ascii="Arial" w:eastAsia="Times" w:hAnsi="Arial" w:cs="Arial"/>
          <w:sz w:val="20"/>
          <w:szCs w:val="20"/>
        </w:rPr>
      </w:pPr>
      <w:r w:rsidRPr="003C3065">
        <w:rPr>
          <w:rFonts w:ascii="Arial" w:eastAsia="Times" w:hAnsi="Arial" w:cs="Arial"/>
          <w:sz w:val="20"/>
          <w:szCs w:val="20"/>
        </w:rPr>
        <w:t>SEGUNDO: Notifíquese a la Tesorería Municipal para todos los efectos a que haya lugar.</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sidRPr="00675CB6">
        <w:rPr>
          <w:rFonts w:ascii="Arial" w:eastAsia="Times" w:hAnsi="Arial" w:cs="Arial"/>
          <w:b/>
          <w:sz w:val="20"/>
          <w:szCs w:val="20"/>
        </w:rPr>
        <w:t>INFORME FINANCIERO CORRESPONDIENTE AL PRIMER TRIMESTRE DEL AÑO DOS MIL QUINCE.</w:t>
      </w:r>
    </w:p>
    <w:p w:rsidR="008817D4" w:rsidRDefault="008817D4" w:rsidP="008817D4">
      <w:pPr>
        <w:ind w:left="-567"/>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370CEFD1" wp14:editId="0658E405">
            <wp:extent cx="6454704" cy="5705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7487" cy="5716774"/>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2D4610">
        <w:rPr>
          <w:rFonts w:ascii="Arial" w:eastAsia="Times" w:hAnsi="Arial" w:cs="Arial"/>
          <w:b/>
          <w:noProof/>
          <w:sz w:val="20"/>
          <w:szCs w:val="20"/>
          <w:lang w:val="es-MX" w:eastAsia="es-MX"/>
        </w:rPr>
        <w:drawing>
          <wp:inline distT="0" distB="0" distL="0" distR="0" wp14:anchorId="1B30450C" wp14:editId="25D59DCD">
            <wp:extent cx="6408000" cy="4931776"/>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8000" cy="4931776"/>
                    </a:xfrm>
                    <a:prstGeom prst="rect">
                      <a:avLst/>
                    </a:prstGeom>
                    <a:noFill/>
                    <a:ln>
                      <a:noFill/>
                    </a:ln>
                    <a:effectLst/>
                    <a:extLst/>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Pr="002D4610" w:rsidRDefault="008817D4" w:rsidP="008817D4">
      <w:pPr>
        <w:jc w:val="center"/>
        <w:rPr>
          <w:rFonts w:ascii="Arial" w:eastAsia="Times" w:hAnsi="Arial" w:cs="Arial"/>
          <w:b/>
          <w:sz w:val="20"/>
          <w:szCs w:val="20"/>
          <w:lang w:val="es-MX"/>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0F137D0B" wp14:editId="79B0D1FB">
            <wp:extent cx="6409278" cy="7524750"/>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8000" cy="7523250"/>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D455B7">
        <w:rPr>
          <w:rFonts w:ascii="Arial" w:eastAsia="Times" w:hAnsi="Arial" w:cs="Arial"/>
          <w:b/>
          <w:noProof/>
          <w:sz w:val="20"/>
          <w:szCs w:val="20"/>
          <w:lang w:val="es-MX" w:eastAsia="es-MX"/>
        </w:rPr>
        <w:drawing>
          <wp:inline distT="0" distB="0" distL="0" distR="0" wp14:anchorId="0F7472DD" wp14:editId="01673253">
            <wp:extent cx="6217247" cy="7286625"/>
            <wp:effectExtent l="0" t="0" r="0" b="0"/>
            <wp:docPr id="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2123" cy="7292340"/>
                    </a:xfrm>
                    <a:prstGeom prst="rect">
                      <a:avLst/>
                    </a:prstGeom>
                    <a:noFill/>
                    <a:ln>
                      <a:noFill/>
                    </a:ln>
                    <a:effectLst/>
                    <a:extLst/>
                  </pic:spPr>
                </pic:pic>
              </a:graphicData>
            </a:graphic>
          </wp:inline>
        </w:drawing>
      </w: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6F0249CE" wp14:editId="45D651C2">
            <wp:extent cx="6667500" cy="7324725"/>
            <wp:effectExtent l="0" t="0" r="0" b="9525"/>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4410" cy="7332316"/>
                    </a:xfrm>
                    <a:prstGeom prst="rect">
                      <a:avLst/>
                    </a:prstGeom>
                    <a:noFill/>
                  </pic:spPr>
                </pic:pic>
              </a:graphicData>
            </a:graphic>
          </wp:inline>
        </w:drawing>
      </w:r>
    </w:p>
    <w:p w:rsidR="008817D4" w:rsidRPr="00675CB6"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D455B7">
        <w:rPr>
          <w:rFonts w:ascii="Arial" w:eastAsia="Times" w:hAnsi="Arial" w:cs="Arial"/>
          <w:b/>
          <w:noProof/>
          <w:sz w:val="20"/>
          <w:szCs w:val="20"/>
          <w:lang w:val="es-MX" w:eastAsia="es-MX"/>
        </w:rPr>
        <w:drawing>
          <wp:inline distT="0" distB="0" distL="0" distR="0" wp14:anchorId="4A0B5079" wp14:editId="2F1B195C">
            <wp:extent cx="6378188" cy="4644000"/>
            <wp:effectExtent l="0" t="0" r="0" b="4445"/>
            <wp:docPr id="10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188" cy="4644000"/>
                    </a:xfrm>
                    <a:prstGeom prst="rect">
                      <a:avLst/>
                    </a:prstGeom>
                    <a:noFill/>
                    <a:ln>
                      <a:noFill/>
                    </a:ln>
                    <a:effectLst/>
                    <a:extLst/>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3DA8AB60" wp14:editId="0AC34A42">
            <wp:extent cx="6372000" cy="4847400"/>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2000" cy="4847400"/>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085608">
        <w:rPr>
          <w:rFonts w:ascii="Arial" w:eastAsia="Times" w:hAnsi="Arial" w:cs="Arial"/>
          <w:b/>
          <w:noProof/>
          <w:sz w:val="20"/>
          <w:szCs w:val="20"/>
          <w:lang w:val="es-MX" w:eastAsia="es-MX"/>
        </w:rPr>
        <w:drawing>
          <wp:inline distT="0" distB="0" distL="0" distR="0" wp14:anchorId="01048B4A" wp14:editId="26604A09">
            <wp:extent cx="6181725" cy="4314825"/>
            <wp:effectExtent l="0" t="0" r="9525" b="9525"/>
            <wp:docPr id="10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093" cy="4319270"/>
                    </a:xfrm>
                    <a:prstGeom prst="rect">
                      <a:avLst/>
                    </a:prstGeom>
                    <a:noFill/>
                    <a:ln>
                      <a:noFill/>
                    </a:ln>
                    <a:effectLst/>
                    <a:extLst/>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5704FEEE" wp14:editId="75B4D69F">
            <wp:extent cx="6441095" cy="4666842"/>
            <wp:effectExtent l="0" t="0" r="0" b="63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2381" cy="4667773"/>
                    </a:xfrm>
                    <a:prstGeom prst="rect">
                      <a:avLst/>
                    </a:prstGeom>
                    <a:noFill/>
                  </pic:spPr>
                </pic:pic>
              </a:graphicData>
            </a:graphic>
          </wp:inline>
        </w:drawing>
      </w: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085608">
        <w:rPr>
          <w:rFonts w:ascii="Arial" w:eastAsia="Times" w:hAnsi="Arial" w:cs="Arial"/>
          <w:b/>
          <w:noProof/>
          <w:sz w:val="20"/>
          <w:szCs w:val="20"/>
          <w:lang w:val="es-MX" w:eastAsia="es-MX"/>
        </w:rPr>
        <w:drawing>
          <wp:inline distT="0" distB="0" distL="0" distR="0" wp14:anchorId="359A9855" wp14:editId="06D2D76A">
            <wp:extent cx="6480000" cy="4987216"/>
            <wp:effectExtent l="0" t="0" r="0" b="4445"/>
            <wp:docPr id="10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4987216"/>
                    </a:xfrm>
                    <a:prstGeom prst="rect">
                      <a:avLst/>
                    </a:prstGeom>
                    <a:noFill/>
                    <a:ln>
                      <a:noFill/>
                    </a:ln>
                    <a:effectLst/>
                    <a:extLst/>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619EAB83" wp14:editId="1F26AEA9">
            <wp:extent cx="6665295" cy="5128088"/>
            <wp:effectExtent l="0" t="0" r="2540" b="0"/>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237" cy="5129582"/>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085608">
        <w:rPr>
          <w:rFonts w:ascii="Arial" w:eastAsia="Times" w:hAnsi="Arial" w:cs="Arial"/>
          <w:b/>
          <w:noProof/>
          <w:sz w:val="20"/>
          <w:szCs w:val="20"/>
          <w:lang w:val="es-MX" w:eastAsia="es-MX"/>
        </w:rPr>
        <w:drawing>
          <wp:inline distT="0" distB="0" distL="0" distR="0" wp14:anchorId="2A075CB7" wp14:editId="777CB1B8">
            <wp:extent cx="6480000" cy="4987216"/>
            <wp:effectExtent l="0" t="0" r="0" b="4445"/>
            <wp:docPr id="10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4987216"/>
                    </a:xfrm>
                    <a:prstGeom prst="rect">
                      <a:avLst/>
                    </a:prstGeom>
                    <a:noFill/>
                    <a:ln>
                      <a:noFill/>
                    </a:ln>
                    <a:effectLst/>
                    <a:extLst/>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05BAC680" wp14:editId="695DCA47">
            <wp:extent cx="6516000" cy="5013221"/>
            <wp:effectExtent l="0" t="0" r="0" b="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6000" cy="5013221"/>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4E260552" wp14:editId="23A6FA79">
            <wp:extent cx="6444000" cy="4957827"/>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44000" cy="4957827"/>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57E3CC12" wp14:editId="5918BFC1">
            <wp:extent cx="6444000" cy="4957829"/>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4000" cy="4957829"/>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25813A90" wp14:editId="69B06BEB">
            <wp:extent cx="6444000" cy="4957829"/>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4000" cy="4957829"/>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30290CC2" wp14:editId="31DB4804">
            <wp:extent cx="6444000" cy="4955018"/>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4000" cy="4955018"/>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44669D9D" wp14:editId="2FB979E9">
            <wp:extent cx="6444000" cy="4957829"/>
            <wp:effectExtent l="0" t="0" r="0" b="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4000" cy="4957829"/>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sidRPr="00A821CB">
        <w:rPr>
          <w:rFonts w:ascii="Arial" w:eastAsia="Times" w:hAnsi="Arial" w:cs="Arial"/>
          <w:b/>
          <w:noProof/>
          <w:sz w:val="20"/>
          <w:szCs w:val="20"/>
          <w:lang w:val="es-MX" w:eastAsia="es-MX"/>
        </w:rPr>
        <w:drawing>
          <wp:inline distT="0" distB="0" distL="0" distR="0" wp14:anchorId="7986AC5E" wp14:editId="3E8F925A">
            <wp:extent cx="6444000" cy="4959503"/>
            <wp:effectExtent l="0" t="0" r="0" b="0"/>
            <wp:docPr id="10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4000" cy="4959503"/>
                    </a:xfrm>
                    <a:prstGeom prst="rect">
                      <a:avLst/>
                    </a:prstGeom>
                    <a:noFill/>
                    <a:ln>
                      <a:noFill/>
                    </a:ln>
                    <a:effectLst/>
                    <a:extLst/>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24EE5872" wp14:editId="66C3C768">
            <wp:extent cx="6444000" cy="4957829"/>
            <wp:effectExtent l="0" t="0" r="0" b="0"/>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4000" cy="4957829"/>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7FC5D13F" wp14:editId="62F95060">
            <wp:extent cx="6444000" cy="4957829"/>
            <wp:effectExtent l="0" t="0" r="0" b="0"/>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44000" cy="4957829"/>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118D61B2" wp14:editId="77E9B5F0">
            <wp:extent cx="6444000" cy="4957829"/>
            <wp:effectExtent l="0" t="0" r="0" b="0"/>
            <wp:docPr id="1058"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4000" cy="4957829"/>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ind w:left="-567"/>
        <w:jc w:val="center"/>
        <w:rPr>
          <w:rFonts w:ascii="Arial" w:eastAsia="Times" w:hAnsi="Arial" w:cs="Arial"/>
          <w:b/>
          <w:sz w:val="20"/>
          <w:szCs w:val="20"/>
        </w:rPr>
      </w:pPr>
      <w:r>
        <w:rPr>
          <w:rFonts w:ascii="Arial" w:eastAsia="Times" w:hAnsi="Arial" w:cs="Arial"/>
          <w:b/>
          <w:noProof/>
          <w:sz w:val="20"/>
          <w:szCs w:val="20"/>
          <w:lang w:val="es-MX" w:eastAsia="es-MX"/>
        </w:rPr>
        <w:drawing>
          <wp:inline distT="0" distB="0" distL="0" distR="0" wp14:anchorId="5BF5B4F1" wp14:editId="7C2B6C05">
            <wp:extent cx="6276975" cy="5229225"/>
            <wp:effectExtent l="0" t="0" r="0" b="9525"/>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0083" cy="5231814"/>
                    </a:xfrm>
                    <a:prstGeom prst="rect">
                      <a:avLst/>
                    </a:prstGeom>
                    <a:noFill/>
                  </pic:spPr>
                </pic:pic>
              </a:graphicData>
            </a:graphic>
          </wp:inline>
        </w:drawing>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68/07/15</w:t>
      </w:r>
    </w:p>
    <w:p w:rsidR="008817D4" w:rsidRPr="003C3065" w:rsidRDefault="008817D4" w:rsidP="008817D4">
      <w:pPr>
        <w:jc w:val="center"/>
        <w:rPr>
          <w:rFonts w:ascii="Arial" w:eastAsia="Times" w:hAnsi="Arial" w:cs="Arial"/>
          <w:b/>
          <w:sz w:val="20"/>
          <w:szCs w:val="20"/>
        </w:rPr>
      </w:pPr>
    </w:p>
    <w:p w:rsidR="008817D4" w:rsidRPr="003C3065" w:rsidRDefault="008817D4" w:rsidP="008817D4">
      <w:pPr>
        <w:jc w:val="both"/>
        <w:rPr>
          <w:rFonts w:ascii="Arial" w:eastAsia="Times" w:hAnsi="Arial" w:cs="Arial"/>
          <w:sz w:val="20"/>
          <w:szCs w:val="20"/>
        </w:rPr>
      </w:pPr>
    </w:p>
    <w:p w:rsidR="008817D4" w:rsidRPr="003C3065" w:rsidRDefault="008817D4" w:rsidP="008817D4">
      <w:pPr>
        <w:jc w:val="both"/>
        <w:rPr>
          <w:rFonts w:ascii="Arial" w:eastAsia="Times" w:hAnsi="Arial" w:cs="Arial"/>
          <w:sz w:val="20"/>
          <w:szCs w:val="20"/>
        </w:rPr>
      </w:pPr>
      <w:r w:rsidRPr="003C3065">
        <w:rPr>
          <w:rFonts w:ascii="Arial" w:eastAsia="Times" w:hAnsi="Arial" w:cs="Arial"/>
          <w:sz w:val="20"/>
          <w:szCs w:val="20"/>
        </w:rPr>
        <w:t>PRIMERO: Se aprueba el dictamen presentado por la Comisión de Hacienda, Patrimonio, Cuenta Pública y Gastos Médicos que ha quedado transcrito, en consecuencia, el informe financiero correspondiente al primer trimestre del año dos mil quince.</w:t>
      </w:r>
    </w:p>
    <w:p w:rsidR="008817D4" w:rsidRPr="003C3065" w:rsidRDefault="008817D4" w:rsidP="008817D4">
      <w:pPr>
        <w:jc w:val="both"/>
        <w:rPr>
          <w:rFonts w:ascii="Arial" w:eastAsia="Times" w:hAnsi="Arial" w:cs="Arial"/>
          <w:sz w:val="20"/>
          <w:szCs w:val="20"/>
        </w:rPr>
      </w:pPr>
    </w:p>
    <w:p w:rsidR="008817D4" w:rsidRPr="003C3065" w:rsidRDefault="008817D4" w:rsidP="008817D4">
      <w:pPr>
        <w:jc w:val="both"/>
        <w:rPr>
          <w:rFonts w:ascii="Arial" w:eastAsia="Times" w:hAnsi="Arial" w:cs="Arial"/>
          <w:sz w:val="20"/>
          <w:szCs w:val="20"/>
          <w:lang w:val="es-MX"/>
        </w:rPr>
      </w:pPr>
      <w:r w:rsidRPr="003C3065">
        <w:rPr>
          <w:rFonts w:ascii="Arial" w:eastAsia="Times" w:hAnsi="Arial" w:cs="Arial"/>
          <w:sz w:val="20"/>
          <w:szCs w:val="20"/>
        </w:rPr>
        <w:t>SEGUNDO: Notifíquese a la Tesorería Municipal para todos los efectos a que haya lugar</w:t>
      </w:r>
    </w:p>
    <w:p w:rsidR="008817D4" w:rsidRPr="00327578"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Pr>
          <w:rFonts w:ascii="Arial" w:eastAsia="Times" w:hAnsi="Arial" w:cs="Arial"/>
          <w:b/>
          <w:sz w:val="20"/>
          <w:szCs w:val="20"/>
        </w:rPr>
        <w:t xml:space="preserve">PROPUESTA </w:t>
      </w:r>
      <w:r w:rsidRPr="00675CB6">
        <w:rPr>
          <w:rFonts w:ascii="Arial" w:eastAsia="Times" w:hAnsi="Arial" w:cs="Arial"/>
          <w:b/>
          <w:sz w:val="20"/>
          <w:szCs w:val="20"/>
        </w:rPr>
        <w:t>PARA IMPLEMENTAR PROGRAMA MUNICIPAL PARA LA JUVENTUD EN MATERIA DE PREVENCIÓN DEL SUICIDIO</w:t>
      </w:r>
      <w:r>
        <w:rPr>
          <w:rFonts w:ascii="Arial" w:eastAsia="Times" w:hAnsi="Arial" w:cs="Arial"/>
          <w:b/>
          <w:sz w:val="20"/>
          <w:szCs w:val="20"/>
        </w:rPr>
        <w:t>.</w:t>
      </w:r>
    </w:p>
    <w:p w:rsidR="008817D4" w:rsidRDefault="008817D4" w:rsidP="008817D4">
      <w:pPr>
        <w:jc w:val="center"/>
        <w:rPr>
          <w:rFonts w:ascii="Arial" w:eastAsia="Times" w:hAnsi="Arial" w:cs="Arial"/>
          <w:b/>
          <w:sz w:val="20"/>
          <w:szCs w:val="20"/>
        </w:rPr>
      </w:pPr>
    </w:p>
    <w:p w:rsidR="008817D4" w:rsidRPr="003C3065"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69/07/15</w:t>
      </w:r>
    </w:p>
    <w:p w:rsidR="008817D4" w:rsidRPr="003C3065" w:rsidRDefault="008817D4" w:rsidP="008817D4">
      <w:pPr>
        <w:jc w:val="both"/>
        <w:rPr>
          <w:rFonts w:ascii="Arial" w:eastAsia="Times" w:hAnsi="Arial" w:cs="Arial"/>
          <w:sz w:val="20"/>
          <w:szCs w:val="20"/>
        </w:rPr>
      </w:pPr>
    </w:p>
    <w:p w:rsidR="008817D4" w:rsidRPr="003C3065" w:rsidRDefault="008817D4" w:rsidP="008817D4">
      <w:pPr>
        <w:jc w:val="both"/>
        <w:rPr>
          <w:rFonts w:ascii="Arial" w:eastAsia="Times" w:hAnsi="Arial" w:cs="Arial"/>
          <w:sz w:val="20"/>
          <w:szCs w:val="20"/>
        </w:rPr>
      </w:pPr>
      <w:r w:rsidRPr="003C3065">
        <w:rPr>
          <w:rFonts w:ascii="Arial" w:eastAsia="Times" w:hAnsi="Arial" w:cs="Arial"/>
          <w:sz w:val="20"/>
          <w:szCs w:val="20"/>
        </w:rPr>
        <w:t>ÚNICO: No se aprueba en esta Sesión, la propuesta presentada por la Regidora Diana Carolina Castillo Díaz para implementar Programa Municipal para la Juventud en materia de Prevención del Suicidio a cargo de la Dirección de Salud Pública Municipal en coordinación con el Instituto Municipal de la Juventud.</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Pr="00675CB6" w:rsidRDefault="008817D4" w:rsidP="008817D4">
      <w:pPr>
        <w:jc w:val="center"/>
        <w:rPr>
          <w:rFonts w:ascii="Arial" w:eastAsia="Times" w:hAnsi="Arial" w:cs="Arial"/>
          <w:b/>
          <w:sz w:val="20"/>
          <w:szCs w:val="20"/>
        </w:rPr>
      </w:pPr>
      <w:r>
        <w:rPr>
          <w:rFonts w:ascii="Arial" w:eastAsia="Times" w:hAnsi="Arial" w:cs="Arial"/>
          <w:b/>
          <w:sz w:val="20"/>
          <w:szCs w:val="20"/>
        </w:rPr>
        <w:t xml:space="preserve">SE </w:t>
      </w:r>
      <w:r w:rsidRPr="00675CB6">
        <w:rPr>
          <w:rFonts w:ascii="Arial" w:eastAsia="Times" w:hAnsi="Arial" w:cs="Arial"/>
          <w:b/>
          <w:sz w:val="20"/>
          <w:szCs w:val="20"/>
        </w:rPr>
        <w:t>TURNA</w:t>
      </w:r>
      <w:r>
        <w:rPr>
          <w:rFonts w:ascii="Arial" w:eastAsia="Times" w:hAnsi="Arial" w:cs="Arial"/>
          <w:b/>
          <w:sz w:val="20"/>
          <w:szCs w:val="20"/>
        </w:rPr>
        <w:t xml:space="preserve"> A COMISIÓN DE SALUD PÚBLICA LA </w:t>
      </w:r>
      <w:r w:rsidRPr="00675CB6">
        <w:rPr>
          <w:rFonts w:ascii="Arial" w:eastAsia="Times" w:hAnsi="Arial" w:cs="Arial"/>
          <w:b/>
          <w:sz w:val="20"/>
          <w:szCs w:val="20"/>
        </w:rPr>
        <w:t>PROPUESTA PARA IMPLEMENTAR PROGRAMA MUNICIPAL PARA LA JUVENTUD EN MATERIA DE PREVENCIÓN DEL SUICIDIO.</w:t>
      </w:r>
    </w:p>
    <w:p w:rsidR="008817D4" w:rsidRDefault="008817D4" w:rsidP="008817D4">
      <w:pPr>
        <w:jc w:val="center"/>
        <w:rPr>
          <w:rFonts w:ascii="Arial" w:eastAsia="Times" w:hAnsi="Arial" w:cs="Arial"/>
          <w:sz w:val="20"/>
          <w:szCs w:val="20"/>
        </w:rPr>
      </w:pPr>
    </w:p>
    <w:p w:rsidR="008817D4"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70/07/15</w:t>
      </w:r>
    </w:p>
    <w:p w:rsidR="008817D4" w:rsidRPr="003C3065" w:rsidRDefault="008817D4" w:rsidP="008817D4">
      <w:pPr>
        <w:jc w:val="center"/>
        <w:rPr>
          <w:rFonts w:ascii="Arial" w:eastAsia="Times" w:hAnsi="Arial" w:cs="Arial"/>
          <w:b/>
          <w:sz w:val="20"/>
          <w:szCs w:val="20"/>
        </w:rPr>
      </w:pPr>
    </w:p>
    <w:p w:rsidR="008817D4" w:rsidRPr="00327578" w:rsidRDefault="008817D4" w:rsidP="008817D4">
      <w:pPr>
        <w:jc w:val="both"/>
        <w:rPr>
          <w:rFonts w:ascii="Arial" w:eastAsia="Times" w:hAnsi="Arial" w:cs="Arial"/>
          <w:sz w:val="20"/>
          <w:szCs w:val="20"/>
        </w:rPr>
      </w:pPr>
      <w:r w:rsidRPr="003C3065">
        <w:rPr>
          <w:rFonts w:ascii="Arial" w:eastAsia="Times" w:hAnsi="Arial" w:cs="Arial"/>
          <w:sz w:val="20"/>
          <w:szCs w:val="20"/>
        </w:rPr>
        <w:t>PRIMERO: Se aprueba la propuesta de la Regidora Juan María Calvillo Valdés a fin de que sea turnada a Comisión de Salud Pública para su enriquecimiento, la propuesta presentada por la Regidora Diana Carolina Castillo Díaz para implementar Programa Municipal para la Juventud en materia de Prevención del Suicidio a cargo de la Dirección de Salud Pública Municipal en coordinación con el Instituto Municipal de la Juventud.</w:t>
      </w:r>
    </w:p>
    <w:p w:rsidR="008817D4" w:rsidRPr="00327578"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Pr>
          <w:rFonts w:ascii="Arial" w:eastAsia="Times" w:hAnsi="Arial" w:cs="Arial"/>
          <w:b/>
          <w:sz w:val="20"/>
          <w:szCs w:val="20"/>
        </w:rPr>
        <w:t xml:space="preserve">SE APRUEBA DAR </w:t>
      </w:r>
      <w:r w:rsidRPr="00DF1AF3">
        <w:rPr>
          <w:rFonts w:ascii="Arial" w:eastAsia="Times" w:hAnsi="Arial" w:cs="Arial"/>
          <w:b/>
          <w:sz w:val="20"/>
          <w:szCs w:val="20"/>
        </w:rPr>
        <w:t>CUMPLIMIENTO A</w:t>
      </w:r>
      <w:r>
        <w:rPr>
          <w:rFonts w:ascii="Arial" w:eastAsia="Times" w:hAnsi="Arial" w:cs="Arial"/>
          <w:b/>
          <w:sz w:val="20"/>
          <w:szCs w:val="20"/>
        </w:rPr>
        <w:t>L</w:t>
      </w:r>
      <w:r w:rsidRPr="00DF1AF3">
        <w:rPr>
          <w:rFonts w:ascii="Arial" w:eastAsia="Times" w:hAnsi="Arial" w:cs="Arial"/>
          <w:b/>
          <w:sz w:val="20"/>
          <w:szCs w:val="20"/>
        </w:rPr>
        <w:t xml:space="preserve"> ACUERDO DE CABILDO</w:t>
      </w:r>
      <w:r w:rsidRPr="00DF1AF3">
        <w:rPr>
          <w:rFonts w:ascii="Arial" w:eastAsia="Times" w:hAnsi="Arial" w:cs="Arial"/>
          <w:sz w:val="20"/>
          <w:szCs w:val="20"/>
        </w:rPr>
        <w:t xml:space="preserve"> </w:t>
      </w:r>
      <w:r w:rsidRPr="00DF1AF3">
        <w:rPr>
          <w:rFonts w:ascii="Arial" w:eastAsia="Times" w:hAnsi="Arial" w:cs="Arial"/>
          <w:b/>
          <w:sz w:val="20"/>
          <w:szCs w:val="20"/>
        </w:rPr>
        <w:t xml:space="preserve">RELATIVO A </w:t>
      </w:r>
      <w:r>
        <w:rPr>
          <w:rFonts w:ascii="Arial" w:eastAsia="Times" w:hAnsi="Arial" w:cs="Arial"/>
          <w:b/>
          <w:sz w:val="20"/>
          <w:szCs w:val="20"/>
        </w:rPr>
        <w:t>“</w:t>
      </w:r>
      <w:r w:rsidRPr="00DF1AF3">
        <w:rPr>
          <w:rFonts w:ascii="Arial" w:eastAsia="Times" w:hAnsi="Arial" w:cs="Arial"/>
          <w:b/>
          <w:sz w:val="20"/>
          <w:szCs w:val="20"/>
        </w:rPr>
        <w:t>CAMPAÑA DE CULTURA VIAL Y PEATONAL</w:t>
      </w:r>
      <w:r>
        <w:rPr>
          <w:rFonts w:ascii="Arial" w:eastAsia="Times" w:hAnsi="Arial" w:cs="Arial"/>
          <w:b/>
          <w:sz w:val="20"/>
          <w:szCs w:val="20"/>
        </w:rPr>
        <w:t>”</w:t>
      </w:r>
      <w:r w:rsidRPr="00DF1AF3">
        <w:rPr>
          <w:rFonts w:ascii="Arial" w:eastAsia="Times" w:hAnsi="Arial" w:cs="Arial"/>
          <w:b/>
          <w:sz w:val="20"/>
          <w:szCs w:val="20"/>
        </w:rPr>
        <w:t>.</w:t>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71/07/15</w:t>
      </w:r>
    </w:p>
    <w:p w:rsidR="008817D4" w:rsidRDefault="008817D4" w:rsidP="008817D4">
      <w:pPr>
        <w:jc w:val="center"/>
        <w:rPr>
          <w:rFonts w:ascii="Arial" w:eastAsia="Times" w:hAnsi="Arial" w:cs="Arial"/>
          <w:b/>
          <w:sz w:val="20"/>
          <w:szCs w:val="20"/>
        </w:rPr>
      </w:pPr>
    </w:p>
    <w:p w:rsidR="008817D4" w:rsidRPr="003C3065" w:rsidRDefault="008817D4" w:rsidP="008817D4">
      <w:pPr>
        <w:jc w:val="both"/>
        <w:rPr>
          <w:rFonts w:ascii="Arial" w:eastAsia="Times" w:hAnsi="Arial" w:cs="Arial"/>
          <w:b/>
          <w:sz w:val="20"/>
          <w:szCs w:val="20"/>
        </w:rPr>
      </w:pPr>
      <w:r w:rsidRPr="003C3065">
        <w:rPr>
          <w:rFonts w:ascii="Arial" w:eastAsia="Times" w:hAnsi="Arial" w:cs="Arial"/>
          <w:sz w:val="20"/>
          <w:szCs w:val="20"/>
        </w:rPr>
        <w:t xml:space="preserve"> ÚNICO: Se aprueba se dé cumplimiento al acuerdo de Cabildo 64/09/14, </w:t>
      </w:r>
      <w:r>
        <w:rPr>
          <w:rFonts w:ascii="Arial" w:eastAsia="Times" w:hAnsi="Arial" w:cs="Arial"/>
          <w:sz w:val="20"/>
          <w:szCs w:val="20"/>
        </w:rPr>
        <w:t xml:space="preserve">aprobado el día veinticinco </w:t>
      </w:r>
      <w:r w:rsidRPr="003C3065">
        <w:rPr>
          <w:rFonts w:ascii="Arial" w:eastAsia="Times" w:hAnsi="Arial" w:cs="Arial"/>
          <w:sz w:val="20"/>
          <w:szCs w:val="20"/>
        </w:rPr>
        <w:t>de abril del año dos mil catorce, relativo a Campaña de Cultura Vial y Peatonal.</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Pr>
          <w:rFonts w:ascii="Arial" w:eastAsia="Times" w:hAnsi="Arial" w:cs="Arial"/>
          <w:b/>
          <w:sz w:val="20"/>
          <w:szCs w:val="20"/>
        </w:rPr>
        <w:t xml:space="preserve">SE EMITIRÁ </w:t>
      </w:r>
      <w:r w:rsidRPr="00811407">
        <w:rPr>
          <w:rFonts w:ascii="Arial" w:eastAsia="Times" w:hAnsi="Arial" w:cs="Arial"/>
          <w:b/>
          <w:sz w:val="20"/>
          <w:szCs w:val="20"/>
        </w:rPr>
        <w:t>INFORMACIÓN PARTICULAR SOBRE EL PROCEDIMIENTO DE LICITACIÓN O ADJUDICACIÓN DEL PROGRAMA DE MULTAS O INFRACCIONES ELECTRÓNICAS.</w:t>
      </w:r>
    </w:p>
    <w:p w:rsidR="008817D4" w:rsidRPr="00811407"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72/07/15</w:t>
      </w:r>
    </w:p>
    <w:p w:rsidR="008817D4" w:rsidRPr="003C3065" w:rsidRDefault="008817D4" w:rsidP="008817D4">
      <w:pPr>
        <w:jc w:val="center"/>
        <w:rPr>
          <w:rFonts w:ascii="Arial" w:eastAsia="Times" w:hAnsi="Arial" w:cs="Arial"/>
          <w:sz w:val="20"/>
          <w:szCs w:val="20"/>
        </w:rPr>
      </w:pPr>
    </w:p>
    <w:p w:rsidR="008817D4" w:rsidRPr="003C3065" w:rsidRDefault="008817D4" w:rsidP="008817D4">
      <w:pPr>
        <w:jc w:val="both"/>
        <w:rPr>
          <w:rFonts w:ascii="Arial" w:eastAsia="Times" w:hAnsi="Arial" w:cs="Arial"/>
          <w:sz w:val="20"/>
          <w:szCs w:val="20"/>
        </w:rPr>
      </w:pPr>
      <w:r w:rsidRPr="003C3065">
        <w:rPr>
          <w:rFonts w:ascii="Arial" w:eastAsia="Times" w:hAnsi="Arial" w:cs="Arial"/>
          <w:sz w:val="20"/>
          <w:szCs w:val="20"/>
        </w:rPr>
        <w:t>UNICO: Se aprueba que se emita una información particular sobre el procedimiento de licitación o adjudicación</w:t>
      </w:r>
      <w:r w:rsidRPr="003C3065">
        <w:rPr>
          <w:rFonts w:ascii="Arial" w:eastAsia="Times" w:hAnsi="Arial" w:cs="Arial"/>
          <w:b/>
          <w:sz w:val="20"/>
          <w:szCs w:val="20"/>
        </w:rPr>
        <w:t xml:space="preserve"> </w:t>
      </w:r>
      <w:r w:rsidRPr="003C3065">
        <w:rPr>
          <w:rFonts w:ascii="Arial" w:eastAsia="Times" w:hAnsi="Arial" w:cs="Arial"/>
          <w:sz w:val="20"/>
          <w:szCs w:val="20"/>
        </w:rPr>
        <w:t>del programa de multas o infracciones electrónicas, los datos de la empresa y el período de advertencia, para que se pueda hacer llegar de una manera que está permitida por la ley a los ciudadanos.</w:t>
      </w:r>
    </w:p>
    <w:p w:rsidR="008817D4" w:rsidRPr="00327578"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sidRPr="00811407">
        <w:rPr>
          <w:rFonts w:ascii="Arial" w:eastAsia="Times" w:hAnsi="Arial" w:cs="Arial"/>
          <w:b/>
          <w:sz w:val="20"/>
          <w:szCs w:val="20"/>
        </w:rPr>
        <w:t>OTORGAMIENTO DE UN ESTÍMULO FISCAL QUE CONSISTE EN COBRAR SOLO UN PESO ANUAL POR CONCEPTO DE RECARGOS TANTO DE IMPUESTO PREDIAL COMO DE IMPUESTO SOBRE LA ADQUISICIÓN DE INMUEBLES (ISAI).</w:t>
      </w:r>
    </w:p>
    <w:p w:rsidR="008817D4" w:rsidRPr="00811407"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sz w:val="20"/>
          <w:szCs w:val="20"/>
        </w:rPr>
      </w:pPr>
      <w:r w:rsidRPr="003C3065">
        <w:rPr>
          <w:rFonts w:ascii="Arial" w:eastAsia="Times" w:hAnsi="Arial" w:cs="Arial"/>
          <w:b/>
          <w:sz w:val="20"/>
          <w:szCs w:val="20"/>
        </w:rPr>
        <w:t>A C U E R D O     73/08/15</w:t>
      </w:r>
    </w:p>
    <w:p w:rsidR="008817D4" w:rsidRPr="003C3065" w:rsidRDefault="008817D4" w:rsidP="008817D4">
      <w:pPr>
        <w:jc w:val="center"/>
        <w:rPr>
          <w:rFonts w:ascii="Arial" w:eastAsia="Times" w:hAnsi="Arial" w:cs="Arial"/>
          <w:b/>
          <w:sz w:val="20"/>
          <w:szCs w:val="20"/>
        </w:rPr>
      </w:pPr>
    </w:p>
    <w:p w:rsidR="008817D4" w:rsidRDefault="008817D4" w:rsidP="008817D4">
      <w:pPr>
        <w:jc w:val="both"/>
        <w:rPr>
          <w:rFonts w:ascii="Arial" w:eastAsia="Times" w:hAnsi="Arial" w:cs="Arial"/>
          <w:sz w:val="20"/>
          <w:szCs w:val="20"/>
        </w:rPr>
      </w:pPr>
      <w:r w:rsidRPr="003C3065">
        <w:rPr>
          <w:rFonts w:ascii="Arial" w:eastAsia="Times" w:hAnsi="Arial" w:cs="Arial"/>
          <w:sz w:val="20"/>
          <w:szCs w:val="20"/>
        </w:rPr>
        <w:t>PRIMERO: Se aprueba el dictamen presentado por de la Comisión de Hacienda, Patrimonio, Cuenta Pública y Gastos Médicos que ha quedado transcrito, en consecuencia, el otorgamiento de un estímulo fiscal que consiste en cobrar solo un peso anual por concepto de recargos tanto de Impuesto Predial como de Impuesto sobre la Adquisición de Inmuebles (ISAI), al contribuyente que pague el total de sus adeudos; y para aquellos que paguen en parcialidades se les otorgará un estímulo del 50% de descuento, a partir del mes de mayo y hasta el último día de cobro del mes de diciembre de 2015.</w:t>
      </w:r>
    </w:p>
    <w:p w:rsidR="008817D4" w:rsidRDefault="008817D4" w:rsidP="008817D4">
      <w:pPr>
        <w:jc w:val="both"/>
        <w:rPr>
          <w:rFonts w:ascii="Arial" w:eastAsia="Times" w:hAnsi="Arial" w:cs="Arial"/>
          <w:sz w:val="20"/>
          <w:szCs w:val="20"/>
        </w:rPr>
      </w:pPr>
    </w:p>
    <w:p w:rsidR="008817D4" w:rsidRPr="000625F2" w:rsidRDefault="008817D4" w:rsidP="008817D4">
      <w:pPr>
        <w:ind w:right="49"/>
        <w:jc w:val="both"/>
        <w:rPr>
          <w:rFonts w:ascii="Arial" w:hAnsi="Arial" w:cs="Arial"/>
          <w:bCs/>
          <w:sz w:val="20"/>
          <w:szCs w:val="20"/>
        </w:rPr>
      </w:pPr>
      <w:r>
        <w:rPr>
          <w:rFonts w:ascii="Arial" w:hAnsi="Arial" w:cs="Arial"/>
          <w:sz w:val="20"/>
          <w:szCs w:val="20"/>
        </w:rPr>
        <w:t>SEGUNDO:</w:t>
      </w:r>
      <w:r w:rsidRPr="000625F2">
        <w:rPr>
          <w:rFonts w:ascii="Arial" w:hAnsi="Arial" w:cs="Arial"/>
          <w:b/>
          <w:sz w:val="20"/>
          <w:szCs w:val="20"/>
        </w:rPr>
        <w:t xml:space="preserve"> </w:t>
      </w:r>
      <w:r w:rsidRPr="000625F2">
        <w:rPr>
          <w:rFonts w:ascii="Arial" w:hAnsi="Arial" w:cs="Arial"/>
          <w:sz w:val="20"/>
          <w:szCs w:val="20"/>
        </w:rPr>
        <w:t>Notifíquese a la Tesorería Municipal para los efectos a que haya lugar y a la Dirección de Comunicación Social para su debida difusión.</w:t>
      </w:r>
      <w:r w:rsidRPr="000625F2">
        <w:rPr>
          <w:rFonts w:ascii="Arial" w:hAnsi="Arial" w:cs="Arial"/>
          <w:b/>
          <w:sz w:val="20"/>
          <w:szCs w:val="20"/>
        </w:rPr>
        <w:t xml:space="preserve"> </w:t>
      </w:r>
      <w:r w:rsidRPr="000625F2">
        <w:rPr>
          <w:rFonts w:ascii="Arial" w:hAnsi="Arial" w:cs="Arial"/>
          <w:sz w:val="20"/>
          <w:szCs w:val="20"/>
        </w:rPr>
        <w:t xml:space="preserve"> </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sidRPr="00811407">
        <w:rPr>
          <w:rFonts w:ascii="Arial" w:eastAsia="Times" w:hAnsi="Arial" w:cs="Arial"/>
          <w:b/>
          <w:sz w:val="20"/>
          <w:szCs w:val="20"/>
        </w:rPr>
        <w:t>PROPUESTA PARA IMPLEMENTAR PROGRAMA MUNICIPAL FOCALIZADO A LA POBLACIÓN DE LESBIANAS, GAYS, BISEXUALES, TRANSEXUALES, TRAVESTIS, TRANSGÉNERO E INTERSEXUALES (LGBTTTI).</w:t>
      </w:r>
    </w:p>
    <w:p w:rsidR="008817D4" w:rsidRPr="00811407" w:rsidRDefault="008817D4" w:rsidP="008817D4">
      <w:pPr>
        <w:jc w:val="center"/>
        <w:rPr>
          <w:rFonts w:ascii="Arial" w:eastAsia="Times" w:hAnsi="Arial" w:cs="Arial"/>
          <w:b/>
          <w:sz w:val="20"/>
          <w:szCs w:val="20"/>
        </w:rPr>
      </w:pPr>
    </w:p>
    <w:p w:rsidR="008817D4" w:rsidRPr="00E234EA" w:rsidRDefault="008817D4" w:rsidP="008817D4">
      <w:pPr>
        <w:jc w:val="center"/>
        <w:rPr>
          <w:rFonts w:ascii="Arial" w:eastAsia="Times" w:hAnsi="Arial" w:cs="Arial"/>
          <w:b/>
          <w:sz w:val="20"/>
          <w:szCs w:val="20"/>
        </w:rPr>
      </w:pPr>
      <w:r w:rsidRPr="00E234EA">
        <w:rPr>
          <w:rFonts w:ascii="Arial" w:eastAsia="Times" w:hAnsi="Arial" w:cs="Arial"/>
          <w:b/>
          <w:sz w:val="20"/>
          <w:szCs w:val="20"/>
        </w:rPr>
        <w:t>A C U E R D O     74/08/15</w:t>
      </w:r>
    </w:p>
    <w:p w:rsidR="008817D4" w:rsidRPr="00E234EA" w:rsidRDefault="008817D4" w:rsidP="008817D4">
      <w:pPr>
        <w:jc w:val="both"/>
        <w:rPr>
          <w:rFonts w:ascii="Arial" w:eastAsia="Times" w:hAnsi="Arial" w:cs="Arial"/>
          <w:b/>
          <w:sz w:val="20"/>
          <w:szCs w:val="20"/>
        </w:rPr>
      </w:pPr>
    </w:p>
    <w:p w:rsidR="008817D4" w:rsidRPr="00E234EA" w:rsidRDefault="008817D4" w:rsidP="008817D4">
      <w:pPr>
        <w:jc w:val="both"/>
        <w:rPr>
          <w:rFonts w:ascii="Arial" w:eastAsia="Times" w:hAnsi="Arial" w:cs="Arial"/>
          <w:sz w:val="20"/>
          <w:szCs w:val="20"/>
        </w:rPr>
      </w:pPr>
      <w:r w:rsidRPr="00E234EA">
        <w:rPr>
          <w:rFonts w:ascii="Arial" w:eastAsia="Times" w:hAnsi="Arial" w:cs="Arial"/>
          <w:sz w:val="20"/>
          <w:szCs w:val="20"/>
        </w:rPr>
        <w:t>ÚNICO: No se aprueba en los términos propuestos, la propuesta presentada por la Regidora Diana Carolina Castillo Díaz y de la Síndica de Vigilancia Bertha Castellanos Muñoz para implementar programa municipal focalizado a la población de lesbianas, gays, bisexuales, transexuales, travestis, transgénero e intersexuales (LGBTTTI), para la prevención, detección y atención en los casos de VIH y otras enfermedades de transmisión sexual.</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jc w:val="center"/>
        <w:rPr>
          <w:rFonts w:ascii="Arial" w:eastAsia="Times" w:hAnsi="Arial" w:cs="Arial"/>
          <w:b/>
          <w:sz w:val="20"/>
          <w:szCs w:val="20"/>
        </w:rPr>
      </w:pPr>
      <w:r w:rsidRPr="00811407">
        <w:rPr>
          <w:rFonts w:ascii="Arial" w:eastAsia="Times" w:hAnsi="Arial" w:cs="Arial"/>
          <w:b/>
          <w:color w:val="000000" w:themeColor="text1"/>
          <w:sz w:val="20"/>
          <w:szCs w:val="20"/>
        </w:rPr>
        <w:t>SE TURNA A  COMISIÓN DE SALUD PÚBLICA PARA ENRIQU</w:t>
      </w:r>
      <w:r>
        <w:rPr>
          <w:rFonts w:ascii="Arial" w:eastAsia="Times" w:hAnsi="Arial" w:cs="Arial"/>
          <w:b/>
          <w:color w:val="000000" w:themeColor="text1"/>
          <w:sz w:val="20"/>
          <w:szCs w:val="20"/>
        </w:rPr>
        <w:t xml:space="preserve">ECIMIENTO, MEJORA Y PRECISIÓN, </w:t>
      </w:r>
      <w:r w:rsidRPr="00811407">
        <w:rPr>
          <w:rFonts w:ascii="Arial" w:eastAsia="Times" w:hAnsi="Arial" w:cs="Arial"/>
          <w:b/>
          <w:color w:val="000000" w:themeColor="text1"/>
          <w:sz w:val="20"/>
          <w:szCs w:val="20"/>
        </w:rPr>
        <w:t xml:space="preserve"> PROPUESTA </w:t>
      </w:r>
      <w:r w:rsidRPr="00811407">
        <w:rPr>
          <w:rFonts w:ascii="Arial" w:eastAsia="Times" w:hAnsi="Arial" w:cs="Arial"/>
          <w:b/>
          <w:sz w:val="20"/>
          <w:szCs w:val="20"/>
        </w:rPr>
        <w:t>PARA IMPLEMENTAR PROGRAMA MUNICIPAL FOCALIZADO A LA POBLACIÓN DE LESBIANAS, GAYS, BISEXUALES, TRANSEXUALES, TRAVESTIS, TRANSGÉNERO E INTERSEXUALES (LGBTTTI).</w:t>
      </w:r>
    </w:p>
    <w:p w:rsidR="008817D4" w:rsidRDefault="008817D4" w:rsidP="008817D4">
      <w:pPr>
        <w:jc w:val="center"/>
        <w:rPr>
          <w:rFonts w:ascii="Arial" w:eastAsia="Times" w:hAnsi="Arial" w:cs="Arial"/>
          <w:b/>
          <w:sz w:val="20"/>
          <w:szCs w:val="20"/>
        </w:rPr>
      </w:pPr>
    </w:p>
    <w:p w:rsidR="008817D4" w:rsidRDefault="008817D4" w:rsidP="008817D4">
      <w:pPr>
        <w:jc w:val="center"/>
        <w:rPr>
          <w:rFonts w:ascii="Arial" w:eastAsia="Times" w:hAnsi="Arial" w:cs="Arial"/>
          <w:b/>
          <w:color w:val="000000" w:themeColor="text1"/>
          <w:sz w:val="20"/>
          <w:szCs w:val="20"/>
        </w:rPr>
      </w:pPr>
      <w:r w:rsidRPr="003A1B67">
        <w:rPr>
          <w:rFonts w:ascii="Arial" w:eastAsia="Times" w:hAnsi="Arial" w:cs="Arial"/>
          <w:b/>
          <w:color w:val="000000" w:themeColor="text1"/>
          <w:sz w:val="20"/>
          <w:szCs w:val="20"/>
        </w:rPr>
        <w:t>A C U E R D O     75/08/15</w:t>
      </w:r>
    </w:p>
    <w:p w:rsidR="008817D4" w:rsidRPr="00E234EA" w:rsidRDefault="008817D4" w:rsidP="008817D4">
      <w:pPr>
        <w:jc w:val="center"/>
        <w:rPr>
          <w:rFonts w:ascii="Arial" w:eastAsia="Times" w:hAnsi="Arial" w:cs="Arial"/>
          <w:b/>
          <w:sz w:val="20"/>
          <w:szCs w:val="20"/>
        </w:rPr>
      </w:pPr>
    </w:p>
    <w:p w:rsidR="008817D4" w:rsidRPr="00327578" w:rsidRDefault="008817D4" w:rsidP="008817D4">
      <w:pPr>
        <w:jc w:val="both"/>
        <w:rPr>
          <w:rFonts w:ascii="Arial" w:eastAsia="Times" w:hAnsi="Arial" w:cs="Arial"/>
          <w:sz w:val="20"/>
          <w:szCs w:val="20"/>
        </w:rPr>
      </w:pPr>
      <w:r w:rsidRPr="003A1B67">
        <w:rPr>
          <w:rFonts w:ascii="Arial" w:eastAsia="Times" w:hAnsi="Arial" w:cs="Arial"/>
          <w:sz w:val="20"/>
          <w:szCs w:val="20"/>
        </w:rPr>
        <w:t>ÚNICO:</w:t>
      </w:r>
      <w:r w:rsidRPr="00E234EA">
        <w:rPr>
          <w:rFonts w:ascii="Arial" w:eastAsia="Times" w:hAnsi="Arial" w:cs="Arial"/>
          <w:sz w:val="20"/>
          <w:szCs w:val="20"/>
        </w:rPr>
        <w:t xml:space="preserve"> Se aprueba se turne a la Comisión de Salud Pública para su enriquecimiento, mejora y precisión, la propuesta planteada por la Regidora Diana Carolina Castillo Díaz y de la Síndica de Vigilancia Bertha Castellanos Muñoz para implementar programa municipal focalizado a la población de lesbianas, gays, bisexuales, transexuales, travestis, transgénero e intersexuales (LGBTTTI), para la prevención, detección y atención en los casos de VIH y otras enfermedades de transmisión sexual.</w:t>
      </w:r>
    </w:p>
    <w:p w:rsidR="008817D4" w:rsidRDefault="008817D4" w:rsidP="008817D4">
      <w:pPr>
        <w:jc w:val="both"/>
        <w:rPr>
          <w:rFonts w:ascii="Arial" w:eastAsia="Times" w:hAnsi="Arial" w:cs="Arial"/>
          <w:sz w:val="20"/>
          <w:szCs w:val="20"/>
        </w:rPr>
      </w:pPr>
      <w:r w:rsidRPr="00327578">
        <w:rPr>
          <w:rFonts w:ascii="Arial" w:eastAsia="Times" w:hAnsi="Arial" w:cs="Arial"/>
          <w:sz w:val="20"/>
          <w:szCs w:val="20"/>
        </w:rPr>
        <w:t>…..……………………….</w:t>
      </w:r>
    </w:p>
    <w:p w:rsidR="008817D4" w:rsidRDefault="008817D4" w:rsidP="008817D4">
      <w:pPr>
        <w:ind w:right="333"/>
        <w:outlineLvl w:val="0"/>
        <w:rPr>
          <w:rFonts w:ascii="Arial" w:hAnsi="Arial" w:cs="Arial"/>
          <w:b/>
          <w:sz w:val="20"/>
          <w:szCs w:val="20"/>
        </w:rPr>
      </w:pPr>
    </w:p>
    <w:p w:rsidR="008817D4" w:rsidRDefault="008817D4" w:rsidP="008817D4">
      <w:pPr>
        <w:ind w:right="333"/>
        <w:outlineLvl w:val="0"/>
        <w:rPr>
          <w:rFonts w:ascii="Arial" w:hAnsi="Arial" w:cs="Arial"/>
          <w:b/>
          <w:sz w:val="20"/>
          <w:szCs w:val="20"/>
        </w:rPr>
      </w:pPr>
    </w:p>
    <w:p w:rsidR="008817D4" w:rsidRDefault="008817D4" w:rsidP="008817D4">
      <w:pPr>
        <w:ind w:right="333"/>
        <w:outlineLvl w:val="0"/>
        <w:rPr>
          <w:rFonts w:ascii="Arial" w:hAnsi="Arial" w:cs="Arial"/>
          <w:sz w:val="20"/>
          <w:szCs w:val="20"/>
        </w:rPr>
      </w:pPr>
      <w:r w:rsidRPr="00475EA6">
        <w:rPr>
          <w:rFonts w:ascii="Arial" w:hAnsi="Arial" w:cs="Arial"/>
          <w:b/>
          <w:sz w:val="20"/>
          <w:szCs w:val="20"/>
        </w:rPr>
        <w:t xml:space="preserve">AGUAS DE SALTILLO: </w:t>
      </w:r>
      <w:r w:rsidRPr="00475EA6">
        <w:rPr>
          <w:rFonts w:ascii="Arial" w:hAnsi="Arial" w:cs="Arial"/>
          <w:sz w:val="20"/>
          <w:szCs w:val="20"/>
        </w:rPr>
        <w:t xml:space="preserve">Tarifas para el mes de </w:t>
      </w:r>
      <w:r>
        <w:rPr>
          <w:rFonts w:ascii="Arial" w:hAnsi="Arial" w:cs="Arial"/>
          <w:sz w:val="20"/>
          <w:szCs w:val="20"/>
        </w:rPr>
        <w:t>mayo</w:t>
      </w:r>
      <w:r w:rsidRPr="00475EA6">
        <w:rPr>
          <w:rFonts w:ascii="Arial" w:hAnsi="Arial" w:cs="Arial"/>
          <w:sz w:val="20"/>
          <w:szCs w:val="20"/>
        </w:rPr>
        <w:t xml:space="preserve"> de dos mil </w:t>
      </w:r>
      <w:r>
        <w:rPr>
          <w:rFonts w:ascii="Arial" w:hAnsi="Arial" w:cs="Arial"/>
          <w:sz w:val="20"/>
          <w:szCs w:val="20"/>
        </w:rPr>
        <w:t>quince</w:t>
      </w:r>
      <w:r w:rsidRPr="00475EA6">
        <w:rPr>
          <w:rFonts w:ascii="Arial" w:hAnsi="Arial" w:cs="Arial"/>
          <w:sz w:val="20"/>
          <w:szCs w:val="20"/>
        </w:rPr>
        <w:t>.</w:t>
      </w:r>
    </w:p>
    <w:p w:rsidR="008817D4" w:rsidRDefault="008817D4" w:rsidP="008817D4">
      <w:pPr>
        <w:ind w:right="333"/>
        <w:outlineLvl w:val="0"/>
        <w:rPr>
          <w:rFonts w:ascii="Arial" w:hAnsi="Arial" w:cs="Arial"/>
          <w:sz w:val="20"/>
          <w:szCs w:val="20"/>
        </w:rPr>
      </w:pPr>
    </w:p>
    <w:p w:rsidR="008817D4" w:rsidRPr="00475EA6" w:rsidRDefault="008817D4" w:rsidP="008817D4">
      <w:pPr>
        <w:jc w:val="both"/>
        <w:rPr>
          <w:rFonts w:ascii="Arial" w:eastAsia="Times" w:hAnsi="Arial" w:cs="Arial"/>
          <w:sz w:val="20"/>
          <w:szCs w:val="20"/>
        </w:rPr>
      </w:pPr>
    </w:p>
    <w:p w:rsidR="008817D4" w:rsidRDefault="008817D4" w:rsidP="008817D4">
      <w:pPr>
        <w:jc w:val="right"/>
        <w:rPr>
          <w:rFonts w:ascii="Arial" w:hAnsi="Arial" w:cs="Arial"/>
          <w:sz w:val="20"/>
          <w:szCs w:val="20"/>
        </w:rPr>
      </w:pPr>
    </w:p>
    <w:p w:rsidR="008817D4" w:rsidRPr="00621BC2" w:rsidRDefault="008817D4" w:rsidP="008817D4">
      <w:pPr>
        <w:jc w:val="right"/>
        <w:rPr>
          <w:rFonts w:ascii="Arial" w:hAnsi="Arial" w:cs="Arial"/>
          <w:sz w:val="20"/>
          <w:szCs w:val="20"/>
        </w:rPr>
      </w:pPr>
      <w:r w:rsidRPr="00621BC2">
        <w:rPr>
          <w:rFonts w:ascii="Arial" w:hAnsi="Arial" w:cs="Arial"/>
          <w:sz w:val="20"/>
          <w:szCs w:val="20"/>
        </w:rPr>
        <w:t xml:space="preserve">Saltillo, Coahuila a 28 de </w:t>
      </w:r>
      <w:r>
        <w:rPr>
          <w:rFonts w:ascii="Arial" w:hAnsi="Arial" w:cs="Arial"/>
          <w:sz w:val="20"/>
          <w:szCs w:val="20"/>
        </w:rPr>
        <w:t>a</w:t>
      </w:r>
      <w:r w:rsidRPr="00621BC2">
        <w:rPr>
          <w:rFonts w:ascii="Arial" w:hAnsi="Arial" w:cs="Arial"/>
          <w:sz w:val="20"/>
          <w:szCs w:val="20"/>
        </w:rPr>
        <w:t>bril del 2015</w:t>
      </w:r>
    </w:p>
    <w:p w:rsidR="008817D4" w:rsidRPr="00621BC2" w:rsidRDefault="008817D4" w:rsidP="008817D4">
      <w:pPr>
        <w:jc w:val="both"/>
        <w:rPr>
          <w:rFonts w:ascii="Arial" w:hAnsi="Arial" w:cs="Arial"/>
          <w:b/>
          <w:sz w:val="20"/>
          <w:szCs w:val="20"/>
        </w:rPr>
      </w:pPr>
    </w:p>
    <w:p w:rsidR="008817D4" w:rsidRPr="00621BC2" w:rsidRDefault="008817D4" w:rsidP="008817D4">
      <w:pPr>
        <w:keepNext/>
        <w:jc w:val="both"/>
        <w:outlineLvl w:val="0"/>
        <w:rPr>
          <w:rFonts w:ascii="Arial" w:hAnsi="Arial" w:cs="Arial"/>
          <w:b/>
          <w:sz w:val="20"/>
          <w:szCs w:val="20"/>
          <w:lang w:val="es-MX"/>
        </w:rPr>
      </w:pPr>
      <w:r w:rsidRPr="00621BC2">
        <w:rPr>
          <w:rFonts w:ascii="Arial" w:hAnsi="Arial" w:cs="Arial"/>
          <w:b/>
          <w:sz w:val="20"/>
          <w:szCs w:val="20"/>
          <w:lang w:val="es-MX"/>
        </w:rPr>
        <w:t>LIC. MARIA ALICIA GARCIA NARRO</w:t>
      </w:r>
    </w:p>
    <w:p w:rsidR="008817D4" w:rsidRPr="00621BC2" w:rsidRDefault="008817D4" w:rsidP="008817D4">
      <w:pPr>
        <w:keepNext/>
        <w:jc w:val="both"/>
        <w:outlineLvl w:val="0"/>
        <w:rPr>
          <w:rFonts w:ascii="Arial" w:hAnsi="Arial" w:cs="Arial"/>
          <w:b/>
          <w:sz w:val="22"/>
          <w:szCs w:val="20"/>
          <w:lang w:val="es-MX"/>
        </w:rPr>
      </w:pPr>
      <w:r w:rsidRPr="00621BC2">
        <w:rPr>
          <w:rFonts w:ascii="Arial" w:hAnsi="Arial" w:cs="Arial"/>
          <w:b/>
          <w:sz w:val="20"/>
          <w:szCs w:val="20"/>
          <w:lang w:val="es-MX"/>
        </w:rPr>
        <w:t xml:space="preserve">SECRETARIA DEL R. AYUNTAMIENTO </w:t>
      </w:r>
      <w:r w:rsidRPr="00593C0B">
        <w:rPr>
          <w:rFonts w:ascii="Arial" w:hAnsi="Arial" w:cs="Arial"/>
          <w:b/>
          <w:sz w:val="20"/>
          <w:szCs w:val="20"/>
          <w:lang w:val="es-MX"/>
        </w:rPr>
        <w:t>DE SALTILLO</w:t>
      </w:r>
    </w:p>
    <w:p w:rsidR="008817D4" w:rsidRPr="00621BC2" w:rsidRDefault="008817D4" w:rsidP="008817D4">
      <w:pPr>
        <w:jc w:val="both"/>
        <w:rPr>
          <w:rFonts w:ascii="Arial" w:hAnsi="Arial" w:cs="Arial"/>
          <w:b/>
          <w:sz w:val="20"/>
          <w:szCs w:val="20"/>
          <w:lang w:val="es-MX"/>
        </w:rPr>
      </w:pPr>
      <w:r w:rsidRPr="00621BC2">
        <w:rPr>
          <w:rFonts w:ascii="Arial" w:hAnsi="Arial" w:cs="Arial"/>
          <w:b/>
          <w:sz w:val="20"/>
          <w:szCs w:val="20"/>
          <w:lang w:val="es-MX"/>
        </w:rPr>
        <w:t>PRESENTE.-</w:t>
      </w:r>
    </w:p>
    <w:p w:rsidR="008817D4" w:rsidRPr="00621BC2" w:rsidRDefault="008817D4" w:rsidP="008817D4">
      <w:pPr>
        <w:jc w:val="both"/>
        <w:rPr>
          <w:rFonts w:ascii="Arial" w:hAnsi="Arial"/>
          <w:b/>
          <w:sz w:val="20"/>
          <w:szCs w:val="20"/>
          <w:lang w:val="es-MX"/>
        </w:rPr>
      </w:pPr>
    </w:p>
    <w:p w:rsidR="008817D4" w:rsidRPr="00621BC2" w:rsidRDefault="008817D4" w:rsidP="008817D4">
      <w:pPr>
        <w:jc w:val="both"/>
        <w:rPr>
          <w:rFonts w:ascii="Arial" w:hAnsi="Arial"/>
          <w:sz w:val="20"/>
          <w:szCs w:val="20"/>
          <w:lang w:val="es-MX"/>
        </w:rPr>
      </w:pPr>
    </w:p>
    <w:p w:rsidR="008817D4" w:rsidRPr="00621BC2" w:rsidRDefault="008817D4" w:rsidP="008817D4">
      <w:pPr>
        <w:ind w:firstLine="708"/>
        <w:jc w:val="both"/>
        <w:rPr>
          <w:rFonts w:ascii="Arial" w:hAnsi="Arial"/>
          <w:sz w:val="20"/>
          <w:szCs w:val="20"/>
          <w:highlight w:val="darkYellow"/>
          <w:lang w:val="es-MX"/>
        </w:rPr>
      </w:pPr>
      <w:r w:rsidRPr="00621BC2">
        <w:rPr>
          <w:rFonts w:ascii="Arial" w:hAnsi="Arial"/>
          <w:sz w:val="20"/>
          <w:szCs w:val="20"/>
          <w:lang w:val="es-MX"/>
        </w:rPr>
        <w:t xml:space="preserve">Por este conducto me permito solicitarle, de la manera más atenta, tenga a bien, girar las instrucciones necesarias, a fin de que se publique en la Gaceta Oficial del Municipio, el cuadro anexo, correspondiente a las tarifas para el cobro de los servicios de agua potable y drenaje para el mes de </w:t>
      </w:r>
      <w:r>
        <w:rPr>
          <w:rFonts w:ascii="Arial" w:hAnsi="Arial"/>
          <w:b/>
          <w:sz w:val="20"/>
          <w:szCs w:val="20"/>
          <w:lang w:val="es-MX"/>
        </w:rPr>
        <w:t>m</w:t>
      </w:r>
      <w:r w:rsidRPr="00621BC2">
        <w:rPr>
          <w:rFonts w:ascii="Arial" w:hAnsi="Arial"/>
          <w:b/>
          <w:sz w:val="20"/>
          <w:szCs w:val="20"/>
          <w:lang w:val="es-MX"/>
        </w:rPr>
        <w:t>ayo del 2015</w:t>
      </w:r>
      <w:r w:rsidRPr="00621BC2">
        <w:rPr>
          <w:rFonts w:ascii="Arial" w:hAnsi="Arial"/>
          <w:sz w:val="20"/>
          <w:szCs w:val="20"/>
          <w:lang w:val="es-MX"/>
        </w:rPr>
        <w:t>, lo anterior, de conformidad con lo dispuesto por la fracción X del artículo 126 del Código Municipal y con el fin de dar cumplimiento a lo dispuesto por el artículo 76 de la Ley de Aguas para los Municipios del Estado de Coahuila.</w:t>
      </w:r>
    </w:p>
    <w:p w:rsidR="008817D4" w:rsidRDefault="008817D4" w:rsidP="008817D4">
      <w:pPr>
        <w:ind w:firstLine="708"/>
        <w:jc w:val="both"/>
        <w:rPr>
          <w:rFonts w:ascii="Arial" w:hAnsi="Arial"/>
          <w:sz w:val="20"/>
          <w:szCs w:val="20"/>
          <w:lang w:val="es-ES_tradnl"/>
        </w:rPr>
      </w:pPr>
    </w:p>
    <w:p w:rsidR="008817D4" w:rsidRDefault="008817D4" w:rsidP="008817D4">
      <w:pPr>
        <w:ind w:firstLine="708"/>
        <w:jc w:val="both"/>
        <w:rPr>
          <w:rFonts w:ascii="Arial" w:hAnsi="Arial"/>
          <w:sz w:val="20"/>
          <w:szCs w:val="20"/>
          <w:lang w:val="es-ES_tradnl"/>
        </w:rPr>
      </w:pPr>
      <w:r w:rsidRPr="00621BC2">
        <w:rPr>
          <w:rFonts w:ascii="Arial" w:hAnsi="Arial"/>
          <w:sz w:val="20"/>
          <w:szCs w:val="20"/>
          <w:lang w:val="es-ES_tradnl"/>
        </w:rPr>
        <w:t>Sin otro particular, agradeciendo sus atenciones,  me reitero a sus órdenes para cualquier aclaración a la presente.</w:t>
      </w:r>
    </w:p>
    <w:p w:rsidR="008817D4" w:rsidRDefault="008817D4" w:rsidP="008817D4">
      <w:pPr>
        <w:ind w:firstLine="708"/>
        <w:jc w:val="both"/>
        <w:rPr>
          <w:rFonts w:ascii="Arial" w:hAnsi="Arial"/>
          <w:sz w:val="20"/>
          <w:szCs w:val="20"/>
          <w:lang w:val="es-ES_tradnl"/>
        </w:rPr>
      </w:pPr>
    </w:p>
    <w:p w:rsidR="008817D4" w:rsidRPr="00621BC2" w:rsidRDefault="008817D4" w:rsidP="008817D4">
      <w:pPr>
        <w:ind w:firstLine="708"/>
        <w:jc w:val="both"/>
        <w:rPr>
          <w:rFonts w:ascii="Arial" w:hAnsi="Arial"/>
          <w:sz w:val="20"/>
          <w:szCs w:val="20"/>
          <w:lang w:val="es-ES_tradnl"/>
        </w:rPr>
      </w:pPr>
    </w:p>
    <w:p w:rsidR="008817D4" w:rsidRDefault="008817D4" w:rsidP="008817D4">
      <w:pPr>
        <w:jc w:val="center"/>
        <w:rPr>
          <w:rFonts w:ascii="Arial" w:hAnsi="Arial"/>
          <w:b/>
          <w:sz w:val="20"/>
          <w:szCs w:val="20"/>
          <w:lang w:val="es-ES_tradnl"/>
        </w:rPr>
      </w:pPr>
      <w:r w:rsidRPr="00621BC2">
        <w:rPr>
          <w:rFonts w:ascii="Arial" w:hAnsi="Arial"/>
          <w:b/>
          <w:sz w:val="20"/>
          <w:szCs w:val="20"/>
          <w:lang w:val="es-ES_tradnl"/>
        </w:rPr>
        <w:t>A t e n t a m e n t e</w:t>
      </w:r>
    </w:p>
    <w:p w:rsidR="008817D4" w:rsidRDefault="008817D4" w:rsidP="008817D4">
      <w:pPr>
        <w:jc w:val="center"/>
        <w:rPr>
          <w:rFonts w:ascii="Arial" w:hAnsi="Arial"/>
          <w:b/>
          <w:sz w:val="20"/>
          <w:szCs w:val="20"/>
          <w:lang w:val="es-ES_tradnl"/>
        </w:rPr>
      </w:pPr>
    </w:p>
    <w:p w:rsidR="008817D4" w:rsidRDefault="008817D4" w:rsidP="008817D4">
      <w:pPr>
        <w:jc w:val="center"/>
        <w:rPr>
          <w:rFonts w:ascii="Arial" w:hAnsi="Arial"/>
          <w:b/>
          <w:sz w:val="20"/>
          <w:szCs w:val="20"/>
          <w:lang w:val="es-ES_tradnl"/>
        </w:rPr>
      </w:pPr>
    </w:p>
    <w:p w:rsidR="008817D4" w:rsidRDefault="008817D4" w:rsidP="008817D4">
      <w:pPr>
        <w:jc w:val="center"/>
        <w:rPr>
          <w:rFonts w:ascii="Arial" w:hAnsi="Arial"/>
          <w:b/>
          <w:sz w:val="20"/>
          <w:szCs w:val="20"/>
          <w:lang w:val="es-ES_tradnl"/>
        </w:rPr>
      </w:pPr>
    </w:p>
    <w:p w:rsidR="008817D4" w:rsidRPr="00621BC2" w:rsidRDefault="008817D4" w:rsidP="008817D4">
      <w:pPr>
        <w:jc w:val="center"/>
        <w:rPr>
          <w:rFonts w:ascii="Arial" w:hAnsi="Arial"/>
          <w:b/>
          <w:sz w:val="20"/>
          <w:szCs w:val="20"/>
          <w:lang w:val="es-ES_tradnl"/>
        </w:rPr>
      </w:pPr>
    </w:p>
    <w:p w:rsidR="008817D4" w:rsidRPr="00621BC2" w:rsidRDefault="008817D4" w:rsidP="008817D4">
      <w:pPr>
        <w:jc w:val="center"/>
        <w:rPr>
          <w:rFonts w:ascii="Arial" w:hAnsi="Arial"/>
          <w:b/>
          <w:sz w:val="20"/>
          <w:szCs w:val="20"/>
          <w:lang w:val="pt-BR"/>
        </w:rPr>
      </w:pPr>
      <w:r w:rsidRPr="00621BC2">
        <w:rPr>
          <w:rFonts w:ascii="Arial" w:hAnsi="Arial"/>
          <w:b/>
          <w:sz w:val="20"/>
          <w:szCs w:val="20"/>
          <w:lang w:val="pt-BR"/>
        </w:rPr>
        <w:t>Lic. Alejandro Osuna Ruiz-Poveda</w:t>
      </w:r>
    </w:p>
    <w:p w:rsidR="008817D4" w:rsidRDefault="008817D4" w:rsidP="008817D4">
      <w:pPr>
        <w:jc w:val="center"/>
        <w:rPr>
          <w:rFonts w:ascii="Arial" w:hAnsi="Arial"/>
          <w:b/>
          <w:sz w:val="20"/>
          <w:szCs w:val="20"/>
          <w:lang w:val="pt-BR"/>
        </w:rPr>
      </w:pPr>
      <w:r w:rsidRPr="00621BC2">
        <w:rPr>
          <w:rFonts w:ascii="Arial" w:hAnsi="Arial"/>
          <w:b/>
          <w:sz w:val="20"/>
          <w:szCs w:val="20"/>
          <w:lang w:val="pt-BR"/>
        </w:rPr>
        <w:t>Gerente General</w:t>
      </w:r>
    </w:p>
    <w:p w:rsidR="008817D4"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8817D4" w:rsidRPr="00621BC2" w:rsidRDefault="008817D4" w:rsidP="008817D4">
      <w:pPr>
        <w:jc w:val="center"/>
        <w:rPr>
          <w:rFonts w:ascii="Arial" w:hAnsi="Arial" w:cs="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Default="008817D4" w:rsidP="008817D4">
      <w:pPr>
        <w:jc w:val="right"/>
        <w:rPr>
          <w:rFonts w:ascii="Arial" w:hAnsi="Arial"/>
          <w:sz w:val="20"/>
          <w:szCs w:val="20"/>
          <w:lang w:val="es-MX"/>
        </w:rPr>
      </w:pPr>
    </w:p>
    <w:p w:rsidR="008817D4" w:rsidRPr="00621BC2" w:rsidRDefault="008817D4" w:rsidP="008817D4">
      <w:pPr>
        <w:jc w:val="right"/>
        <w:rPr>
          <w:rFonts w:ascii="Arial" w:hAnsi="Arial"/>
          <w:sz w:val="20"/>
          <w:szCs w:val="20"/>
          <w:lang w:val="es-MX"/>
        </w:rPr>
      </w:pPr>
    </w:p>
    <w:p w:rsidR="008817D4" w:rsidRPr="00621BC2" w:rsidRDefault="008817D4" w:rsidP="008817D4">
      <w:pPr>
        <w:jc w:val="right"/>
        <w:rPr>
          <w:rFonts w:ascii="Arial" w:hAnsi="Arial"/>
          <w:sz w:val="20"/>
          <w:szCs w:val="20"/>
          <w:lang w:val="es-MX"/>
        </w:rPr>
      </w:pPr>
      <w:r>
        <w:rPr>
          <w:rFonts w:ascii="Arial" w:hAnsi="Arial"/>
          <w:sz w:val="20"/>
          <w:szCs w:val="20"/>
          <w:lang w:val="es-MX"/>
        </w:rPr>
        <w:t>Saltillo, Coahuila a 28 de a</w:t>
      </w:r>
      <w:r w:rsidRPr="00621BC2">
        <w:rPr>
          <w:rFonts w:ascii="Arial" w:hAnsi="Arial"/>
          <w:sz w:val="20"/>
          <w:szCs w:val="20"/>
          <w:lang w:val="es-MX"/>
        </w:rPr>
        <w:t>bril del 2015</w:t>
      </w:r>
    </w:p>
    <w:p w:rsidR="008817D4" w:rsidRPr="00621BC2" w:rsidRDefault="008817D4" w:rsidP="008817D4">
      <w:pPr>
        <w:jc w:val="both"/>
        <w:rPr>
          <w:rFonts w:ascii="Arial" w:hAnsi="Arial"/>
          <w:b/>
          <w:sz w:val="20"/>
          <w:szCs w:val="20"/>
          <w:lang w:val="es-MX"/>
        </w:rPr>
      </w:pPr>
    </w:p>
    <w:p w:rsidR="008817D4" w:rsidRPr="00621BC2" w:rsidRDefault="008817D4" w:rsidP="008817D4">
      <w:pPr>
        <w:jc w:val="both"/>
        <w:rPr>
          <w:rFonts w:ascii="Arial" w:hAnsi="Arial"/>
          <w:b/>
          <w:sz w:val="20"/>
          <w:szCs w:val="20"/>
          <w:lang w:val="es-MX"/>
        </w:rPr>
      </w:pPr>
    </w:p>
    <w:p w:rsidR="008817D4" w:rsidRPr="00621BC2" w:rsidRDefault="008817D4" w:rsidP="008817D4">
      <w:pPr>
        <w:jc w:val="both"/>
        <w:rPr>
          <w:rFonts w:ascii="Arial" w:hAnsi="Arial"/>
          <w:b/>
          <w:sz w:val="20"/>
          <w:szCs w:val="20"/>
          <w:lang w:val="es-MX"/>
        </w:rPr>
      </w:pPr>
    </w:p>
    <w:p w:rsidR="008817D4" w:rsidRPr="00621BC2" w:rsidRDefault="008817D4" w:rsidP="008817D4">
      <w:pPr>
        <w:keepNext/>
        <w:jc w:val="both"/>
        <w:outlineLvl w:val="0"/>
        <w:rPr>
          <w:rFonts w:ascii="Arial" w:hAnsi="Arial"/>
          <w:b/>
          <w:sz w:val="20"/>
          <w:szCs w:val="20"/>
          <w:lang w:val="es-MX"/>
        </w:rPr>
      </w:pPr>
      <w:r w:rsidRPr="00621BC2">
        <w:rPr>
          <w:rFonts w:ascii="Arial" w:hAnsi="Arial"/>
          <w:b/>
          <w:sz w:val="20"/>
          <w:szCs w:val="20"/>
          <w:lang w:val="es-MX"/>
        </w:rPr>
        <w:t>LIC. MARIA ALICIA GARCIA NARRO</w:t>
      </w:r>
    </w:p>
    <w:p w:rsidR="008817D4" w:rsidRPr="00621BC2" w:rsidRDefault="008817D4" w:rsidP="008817D4">
      <w:pPr>
        <w:keepNext/>
        <w:jc w:val="both"/>
        <w:outlineLvl w:val="0"/>
        <w:rPr>
          <w:rFonts w:ascii="Arial" w:hAnsi="Arial"/>
          <w:b/>
          <w:sz w:val="20"/>
          <w:szCs w:val="20"/>
          <w:lang w:val="es-MX"/>
        </w:rPr>
      </w:pPr>
      <w:r w:rsidRPr="00621BC2">
        <w:rPr>
          <w:rFonts w:ascii="Arial" w:hAnsi="Arial"/>
          <w:b/>
          <w:sz w:val="20"/>
          <w:szCs w:val="20"/>
          <w:lang w:val="es-MX"/>
        </w:rPr>
        <w:t>SECRETARIA DEL R. AYUNTAMIENTO DE SALTILLO</w:t>
      </w:r>
    </w:p>
    <w:p w:rsidR="008817D4" w:rsidRPr="00621BC2" w:rsidRDefault="008817D4" w:rsidP="008817D4">
      <w:pPr>
        <w:jc w:val="both"/>
        <w:rPr>
          <w:rFonts w:ascii="Arial" w:hAnsi="Arial"/>
          <w:b/>
          <w:sz w:val="20"/>
          <w:szCs w:val="20"/>
          <w:lang w:val="es-MX"/>
        </w:rPr>
      </w:pPr>
      <w:r w:rsidRPr="00621BC2">
        <w:rPr>
          <w:rFonts w:ascii="Arial" w:hAnsi="Arial"/>
          <w:b/>
          <w:sz w:val="20"/>
          <w:szCs w:val="20"/>
          <w:lang w:val="es-MX"/>
        </w:rPr>
        <w:t>PRESENTE.-</w:t>
      </w:r>
    </w:p>
    <w:p w:rsidR="008817D4" w:rsidRPr="00621BC2" w:rsidRDefault="008817D4" w:rsidP="008817D4">
      <w:pPr>
        <w:jc w:val="both"/>
        <w:rPr>
          <w:rFonts w:ascii="Arial" w:hAnsi="Arial"/>
          <w:sz w:val="20"/>
          <w:szCs w:val="20"/>
          <w:lang w:val="es-MX"/>
        </w:rPr>
      </w:pPr>
    </w:p>
    <w:p w:rsidR="008817D4" w:rsidRPr="00621BC2" w:rsidRDefault="008817D4" w:rsidP="008817D4">
      <w:pPr>
        <w:jc w:val="both"/>
        <w:rPr>
          <w:rFonts w:ascii="Arial" w:hAnsi="Arial"/>
          <w:sz w:val="20"/>
          <w:szCs w:val="20"/>
          <w:lang w:val="es-MX"/>
        </w:rPr>
      </w:pPr>
    </w:p>
    <w:p w:rsidR="008817D4" w:rsidRPr="00621BC2" w:rsidRDefault="008817D4" w:rsidP="008817D4">
      <w:pPr>
        <w:jc w:val="both"/>
        <w:rPr>
          <w:rFonts w:ascii="Arial" w:hAnsi="Arial"/>
          <w:sz w:val="20"/>
          <w:szCs w:val="20"/>
          <w:lang w:val="es-MX"/>
        </w:rPr>
      </w:pPr>
    </w:p>
    <w:p w:rsidR="008817D4" w:rsidRPr="00621BC2" w:rsidRDefault="008817D4" w:rsidP="008817D4">
      <w:pPr>
        <w:jc w:val="both"/>
        <w:rPr>
          <w:rFonts w:ascii="Arial" w:hAnsi="Arial"/>
          <w:sz w:val="20"/>
          <w:szCs w:val="20"/>
          <w:lang w:val="es-MX"/>
        </w:rPr>
      </w:pPr>
    </w:p>
    <w:p w:rsidR="008817D4" w:rsidRPr="00621BC2" w:rsidRDefault="008817D4" w:rsidP="008817D4">
      <w:pPr>
        <w:ind w:firstLine="708"/>
        <w:jc w:val="both"/>
        <w:rPr>
          <w:rFonts w:ascii="Arial" w:hAnsi="Arial"/>
          <w:sz w:val="20"/>
          <w:szCs w:val="20"/>
          <w:lang w:val="es-MX"/>
        </w:rPr>
      </w:pPr>
      <w:r w:rsidRPr="00621BC2">
        <w:rPr>
          <w:rFonts w:ascii="Arial" w:hAnsi="Arial"/>
          <w:sz w:val="20"/>
          <w:szCs w:val="20"/>
          <w:lang w:val="es-MX"/>
        </w:rPr>
        <w:t xml:space="preserve">De conformidad con lo dispuesto por los Artículos 1, fracción XXVIII; 4, fracción II; 73, 76 de la Ley de Aguas para los Municipios del Estado de Coahuila  se dan a conocer las tarifas para los Servicios de Agua Potable y Drenaje para el mes de </w:t>
      </w:r>
      <w:r>
        <w:rPr>
          <w:rFonts w:ascii="Arial" w:hAnsi="Arial"/>
          <w:b/>
          <w:sz w:val="20"/>
          <w:szCs w:val="20"/>
          <w:lang w:val="es-MX"/>
        </w:rPr>
        <w:t>m</w:t>
      </w:r>
      <w:r w:rsidRPr="00621BC2">
        <w:rPr>
          <w:rFonts w:ascii="Arial" w:hAnsi="Arial"/>
          <w:b/>
          <w:sz w:val="20"/>
          <w:szCs w:val="20"/>
          <w:lang w:val="es-MX"/>
        </w:rPr>
        <w:t>ayo del 2015.</w:t>
      </w:r>
    </w:p>
    <w:p w:rsidR="008817D4" w:rsidRPr="00621BC2" w:rsidRDefault="008817D4" w:rsidP="008817D4">
      <w:pPr>
        <w:ind w:firstLine="708"/>
        <w:jc w:val="both"/>
        <w:rPr>
          <w:rFonts w:ascii="Arial" w:hAnsi="Arial"/>
          <w:sz w:val="20"/>
          <w:szCs w:val="20"/>
          <w:lang w:val="es-MX"/>
        </w:rPr>
      </w:pPr>
    </w:p>
    <w:p w:rsidR="008817D4" w:rsidRPr="00621BC2" w:rsidRDefault="008817D4" w:rsidP="008817D4">
      <w:pPr>
        <w:ind w:firstLine="708"/>
        <w:jc w:val="both"/>
        <w:rPr>
          <w:rFonts w:ascii="Arial" w:hAnsi="Arial"/>
          <w:sz w:val="20"/>
          <w:szCs w:val="20"/>
          <w:lang w:val="es-MX"/>
        </w:rPr>
      </w:pPr>
      <w:r w:rsidRPr="00621BC2">
        <w:rPr>
          <w:rFonts w:ascii="Arial" w:hAnsi="Arial"/>
          <w:sz w:val="20"/>
          <w:szCs w:val="20"/>
          <w:lang w:val="es-MX"/>
        </w:rPr>
        <w:t xml:space="preserve">Las tarifas para el mes de </w:t>
      </w:r>
      <w:r>
        <w:rPr>
          <w:rFonts w:ascii="Arial" w:hAnsi="Arial"/>
          <w:b/>
          <w:sz w:val="20"/>
          <w:szCs w:val="20"/>
          <w:lang w:val="es-MX"/>
        </w:rPr>
        <w:t>m</w:t>
      </w:r>
      <w:r w:rsidRPr="00621BC2">
        <w:rPr>
          <w:rFonts w:ascii="Arial" w:hAnsi="Arial"/>
          <w:b/>
          <w:sz w:val="20"/>
          <w:szCs w:val="20"/>
          <w:lang w:val="es-MX"/>
        </w:rPr>
        <w:t>ayo del 2015</w:t>
      </w:r>
      <w:r w:rsidRPr="00621BC2">
        <w:rPr>
          <w:rFonts w:ascii="Arial" w:hAnsi="Arial"/>
          <w:sz w:val="20"/>
          <w:szCs w:val="20"/>
          <w:lang w:val="es-MX"/>
        </w:rPr>
        <w:t xml:space="preserve"> se regirán de acuerdo al Índice Nacional de Precios al Consumidor de </w:t>
      </w:r>
      <w:r>
        <w:rPr>
          <w:rFonts w:ascii="Arial" w:hAnsi="Arial"/>
          <w:sz w:val="20"/>
          <w:szCs w:val="20"/>
          <w:lang w:val="es-MX"/>
        </w:rPr>
        <w:t>m</w:t>
      </w:r>
      <w:r w:rsidRPr="00621BC2">
        <w:rPr>
          <w:rFonts w:ascii="Arial" w:hAnsi="Arial"/>
          <w:sz w:val="20"/>
          <w:szCs w:val="20"/>
          <w:lang w:val="es-MX"/>
        </w:rPr>
        <w:t xml:space="preserve">arzo del 2015 (publicado el día 09 de </w:t>
      </w:r>
      <w:r>
        <w:rPr>
          <w:rFonts w:ascii="Arial" w:hAnsi="Arial"/>
          <w:sz w:val="20"/>
          <w:szCs w:val="20"/>
          <w:lang w:val="es-MX"/>
        </w:rPr>
        <w:t>a</w:t>
      </w:r>
      <w:r w:rsidRPr="00621BC2">
        <w:rPr>
          <w:rFonts w:ascii="Arial" w:hAnsi="Arial"/>
          <w:sz w:val="20"/>
          <w:szCs w:val="20"/>
          <w:lang w:val="es-MX"/>
        </w:rPr>
        <w:t xml:space="preserve">bril del 2015), el cual fue de 116.647 puntos. </w:t>
      </w:r>
    </w:p>
    <w:p w:rsidR="008817D4" w:rsidRPr="00621BC2" w:rsidRDefault="008817D4" w:rsidP="008817D4">
      <w:pPr>
        <w:ind w:firstLine="708"/>
        <w:jc w:val="both"/>
        <w:rPr>
          <w:rFonts w:ascii="Arial" w:hAnsi="Arial"/>
          <w:sz w:val="20"/>
          <w:szCs w:val="20"/>
          <w:lang w:val="es-MX"/>
        </w:rPr>
      </w:pPr>
    </w:p>
    <w:p w:rsidR="008817D4" w:rsidRPr="00621BC2" w:rsidRDefault="008817D4" w:rsidP="008817D4">
      <w:pPr>
        <w:ind w:firstLine="708"/>
        <w:jc w:val="both"/>
        <w:rPr>
          <w:rFonts w:ascii="Arial" w:hAnsi="Arial"/>
          <w:sz w:val="20"/>
          <w:szCs w:val="20"/>
          <w:lang w:val="es-MX"/>
        </w:rPr>
      </w:pPr>
      <w:r w:rsidRPr="00621BC2">
        <w:rPr>
          <w:rFonts w:ascii="Arial" w:hAnsi="Arial"/>
          <w:sz w:val="20"/>
          <w:szCs w:val="20"/>
          <w:lang w:val="es-MX"/>
        </w:rPr>
        <w:t xml:space="preserve">Dicho número representa una variación de  </w:t>
      </w:r>
      <w:r w:rsidRPr="00621BC2">
        <w:rPr>
          <w:rFonts w:ascii="Arial" w:hAnsi="Arial"/>
          <w:b/>
          <w:sz w:val="20"/>
          <w:szCs w:val="20"/>
          <w:lang w:val="es-MX"/>
        </w:rPr>
        <w:t>0.41</w:t>
      </w:r>
      <w:r w:rsidRPr="00621BC2">
        <w:rPr>
          <w:rFonts w:ascii="Arial" w:hAnsi="Arial"/>
          <w:b/>
          <w:bCs/>
          <w:sz w:val="20"/>
          <w:szCs w:val="20"/>
          <w:lang w:val="es-MX"/>
        </w:rPr>
        <w:t>%</w:t>
      </w:r>
      <w:r w:rsidRPr="00621BC2">
        <w:rPr>
          <w:rFonts w:ascii="Arial" w:hAnsi="Arial"/>
          <w:sz w:val="20"/>
          <w:szCs w:val="20"/>
          <w:lang w:val="es-MX"/>
        </w:rPr>
        <w:t xml:space="preserve"> respecto al ín</w:t>
      </w:r>
      <w:r>
        <w:rPr>
          <w:rFonts w:ascii="Arial" w:hAnsi="Arial"/>
          <w:sz w:val="20"/>
          <w:szCs w:val="20"/>
          <w:lang w:val="es-MX"/>
        </w:rPr>
        <w:t>dice correspondiente al mes de f</w:t>
      </w:r>
      <w:r w:rsidRPr="00621BC2">
        <w:rPr>
          <w:rFonts w:ascii="Arial" w:hAnsi="Arial"/>
          <w:sz w:val="20"/>
          <w:szCs w:val="20"/>
          <w:lang w:val="es-MX"/>
        </w:rPr>
        <w:t>ebrero del 2015, que fue de 116.174 puntos.</w:t>
      </w:r>
    </w:p>
    <w:p w:rsidR="008817D4" w:rsidRPr="00621BC2" w:rsidRDefault="008817D4" w:rsidP="008817D4">
      <w:pPr>
        <w:ind w:firstLine="708"/>
        <w:jc w:val="both"/>
        <w:rPr>
          <w:rFonts w:ascii="Arial" w:hAnsi="Arial"/>
          <w:sz w:val="20"/>
          <w:szCs w:val="20"/>
          <w:lang w:val="es-MX"/>
        </w:rPr>
      </w:pPr>
    </w:p>
    <w:p w:rsidR="008817D4" w:rsidRPr="00621BC2" w:rsidRDefault="008817D4" w:rsidP="008817D4">
      <w:pPr>
        <w:ind w:firstLine="708"/>
        <w:jc w:val="both"/>
        <w:rPr>
          <w:rFonts w:ascii="Arial" w:hAnsi="Arial"/>
          <w:sz w:val="20"/>
          <w:szCs w:val="20"/>
          <w:lang w:val="es-MX"/>
        </w:rPr>
      </w:pPr>
    </w:p>
    <w:p w:rsidR="008817D4" w:rsidRPr="00621BC2" w:rsidRDefault="008817D4" w:rsidP="008817D4">
      <w:pPr>
        <w:ind w:firstLine="708"/>
        <w:jc w:val="both"/>
        <w:rPr>
          <w:rFonts w:ascii="Arial" w:hAnsi="Arial"/>
          <w:sz w:val="20"/>
          <w:szCs w:val="20"/>
          <w:lang w:val="es-MX"/>
        </w:rPr>
      </w:pPr>
      <w:r w:rsidRPr="00621BC2">
        <w:rPr>
          <w:rFonts w:ascii="Arial" w:hAnsi="Arial"/>
          <w:sz w:val="20"/>
          <w:szCs w:val="20"/>
          <w:lang w:val="es-MX"/>
        </w:rPr>
        <w:t>Estas tarifas no incluyen I.V.A.</w:t>
      </w:r>
    </w:p>
    <w:p w:rsidR="008817D4" w:rsidRPr="00621BC2" w:rsidRDefault="008817D4" w:rsidP="008817D4">
      <w:pPr>
        <w:jc w:val="both"/>
        <w:rPr>
          <w:rFonts w:ascii="Arial" w:hAnsi="Arial"/>
          <w:sz w:val="20"/>
          <w:szCs w:val="20"/>
          <w:lang w:val="es-MX"/>
        </w:rPr>
      </w:pPr>
    </w:p>
    <w:p w:rsidR="008817D4" w:rsidRPr="00621BC2" w:rsidRDefault="008817D4" w:rsidP="008817D4">
      <w:pPr>
        <w:jc w:val="both"/>
        <w:rPr>
          <w:rFonts w:ascii="Arial" w:hAnsi="Arial"/>
          <w:sz w:val="20"/>
          <w:szCs w:val="20"/>
          <w:lang w:val="es-MX"/>
        </w:rPr>
      </w:pPr>
    </w:p>
    <w:p w:rsidR="008817D4" w:rsidRPr="00621BC2" w:rsidRDefault="008817D4" w:rsidP="008817D4">
      <w:pPr>
        <w:jc w:val="both"/>
        <w:rPr>
          <w:rFonts w:ascii="Arial" w:hAnsi="Arial"/>
          <w:sz w:val="20"/>
          <w:szCs w:val="20"/>
          <w:lang w:val="es-MX"/>
        </w:rPr>
      </w:pPr>
    </w:p>
    <w:p w:rsidR="008817D4" w:rsidRPr="00621BC2" w:rsidRDefault="008817D4" w:rsidP="008817D4">
      <w:pPr>
        <w:jc w:val="both"/>
        <w:rPr>
          <w:rFonts w:ascii="Arial" w:hAnsi="Arial"/>
          <w:sz w:val="20"/>
          <w:szCs w:val="20"/>
          <w:lang w:val="es-MX"/>
        </w:rPr>
      </w:pPr>
      <w:r w:rsidRPr="00621BC2">
        <w:rPr>
          <w:rFonts w:ascii="Arial" w:hAnsi="Arial"/>
          <w:sz w:val="20"/>
          <w:szCs w:val="20"/>
          <w:lang w:val="es-MX"/>
        </w:rPr>
        <w:tab/>
      </w:r>
    </w:p>
    <w:p w:rsidR="008817D4" w:rsidRPr="00621BC2" w:rsidRDefault="008817D4" w:rsidP="008817D4">
      <w:pPr>
        <w:jc w:val="center"/>
        <w:rPr>
          <w:rFonts w:ascii="Arial" w:hAnsi="Arial"/>
          <w:sz w:val="20"/>
          <w:szCs w:val="20"/>
          <w:lang w:val="es-MX"/>
        </w:rPr>
      </w:pPr>
    </w:p>
    <w:p w:rsidR="008817D4" w:rsidRPr="00621BC2" w:rsidRDefault="008817D4" w:rsidP="008817D4">
      <w:pPr>
        <w:jc w:val="center"/>
        <w:rPr>
          <w:rFonts w:ascii="Arial" w:hAnsi="Arial"/>
          <w:sz w:val="20"/>
          <w:szCs w:val="20"/>
          <w:lang w:val="es-MX"/>
        </w:rPr>
      </w:pPr>
    </w:p>
    <w:p w:rsidR="008817D4" w:rsidRPr="00621BC2" w:rsidRDefault="008817D4" w:rsidP="008817D4">
      <w:pPr>
        <w:jc w:val="center"/>
        <w:rPr>
          <w:rFonts w:ascii="Arial" w:hAnsi="Arial"/>
          <w:sz w:val="20"/>
          <w:szCs w:val="20"/>
          <w:lang w:val="es-MX"/>
        </w:rPr>
      </w:pPr>
    </w:p>
    <w:p w:rsidR="008817D4" w:rsidRPr="00621BC2" w:rsidRDefault="008817D4" w:rsidP="008817D4">
      <w:pPr>
        <w:jc w:val="center"/>
        <w:rPr>
          <w:rFonts w:ascii="Arial" w:hAnsi="Arial"/>
          <w:b/>
          <w:sz w:val="20"/>
          <w:szCs w:val="20"/>
          <w:lang w:val="es-MX"/>
        </w:rPr>
      </w:pPr>
      <w:r w:rsidRPr="00621BC2">
        <w:rPr>
          <w:rFonts w:ascii="Arial" w:hAnsi="Arial"/>
          <w:b/>
          <w:sz w:val="20"/>
          <w:szCs w:val="20"/>
          <w:lang w:val="es-MX"/>
        </w:rPr>
        <w:t>Lic. Alejandro Osuna Ruiz-Poveda</w:t>
      </w:r>
    </w:p>
    <w:p w:rsidR="008817D4" w:rsidRDefault="008817D4" w:rsidP="008817D4">
      <w:pPr>
        <w:jc w:val="center"/>
        <w:rPr>
          <w:rFonts w:ascii="Arial" w:hAnsi="Arial"/>
          <w:b/>
          <w:sz w:val="20"/>
          <w:szCs w:val="20"/>
          <w:lang w:val="es-MX"/>
        </w:rPr>
      </w:pPr>
      <w:r w:rsidRPr="00621BC2">
        <w:rPr>
          <w:rFonts w:ascii="Arial" w:hAnsi="Arial"/>
          <w:b/>
          <w:sz w:val="20"/>
          <w:szCs w:val="20"/>
          <w:lang w:val="es-MX"/>
        </w:rPr>
        <w:t>Gerente General</w:t>
      </w:r>
    </w:p>
    <w:p w:rsidR="008817D4" w:rsidRPr="00621BC2"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8817D4" w:rsidRPr="00621BC2" w:rsidRDefault="008817D4" w:rsidP="008817D4">
      <w:pPr>
        <w:jc w:val="center"/>
        <w:rPr>
          <w:rFonts w:ascii="Arial" w:hAnsi="Arial"/>
          <w:b/>
          <w:sz w:val="20"/>
          <w:szCs w:val="20"/>
          <w:lang w:val="es-MX"/>
        </w:rPr>
      </w:pPr>
    </w:p>
    <w:p w:rsidR="008817D4" w:rsidRPr="00621BC2" w:rsidRDefault="008817D4" w:rsidP="008817D4">
      <w:pPr>
        <w:rPr>
          <w:sz w:val="20"/>
          <w:szCs w:val="20"/>
        </w:rPr>
      </w:pPr>
    </w:p>
    <w:p w:rsidR="008817D4" w:rsidRPr="00621BC2" w:rsidRDefault="008817D4" w:rsidP="008817D4">
      <w:pPr>
        <w:rPr>
          <w:sz w:val="20"/>
          <w:szCs w:val="20"/>
        </w:rPr>
      </w:pPr>
    </w:p>
    <w:p w:rsidR="008817D4" w:rsidRPr="00621BC2" w:rsidRDefault="008817D4" w:rsidP="008817D4">
      <w:pPr>
        <w:rPr>
          <w:sz w:val="20"/>
          <w:szCs w:val="20"/>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n-US"/>
        </w:rPr>
      </w:pPr>
      <w:r>
        <w:rPr>
          <w:noProof/>
          <w:sz w:val="20"/>
          <w:szCs w:val="20"/>
          <w:lang w:val="es-MX" w:eastAsia="es-MX"/>
        </w:rPr>
        <w:drawing>
          <wp:inline distT="0" distB="0" distL="0" distR="0" wp14:anchorId="28DC004B" wp14:editId="1B03F61F">
            <wp:extent cx="6021070" cy="456311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1070" cy="4563110"/>
                    </a:xfrm>
                    <a:prstGeom prst="rect">
                      <a:avLst/>
                    </a:prstGeom>
                    <a:noFill/>
                    <a:ln>
                      <a:noFill/>
                    </a:ln>
                  </pic:spPr>
                </pic:pic>
              </a:graphicData>
            </a:graphic>
          </wp:inline>
        </w:drawing>
      </w:r>
    </w:p>
    <w:p w:rsidR="008817D4" w:rsidRPr="00621BC2" w:rsidRDefault="008817D4" w:rsidP="008817D4">
      <w:pPr>
        <w:rPr>
          <w:rFonts w:ascii="Arial" w:hAnsi="Arial" w:cs="Arial"/>
          <w:sz w:val="16"/>
          <w:szCs w:val="16"/>
          <w:lang w:val="en-US"/>
        </w:rPr>
      </w:pPr>
    </w:p>
    <w:p w:rsidR="008817D4" w:rsidRPr="00621BC2" w:rsidRDefault="008817D4" w:rsidP="008817D4">
      <w:pPr>
        <w:rPr>
          <w:rFonts w:ascii="Arial" w:hAnsi="Arial" w:cs="Arial"/>
          <w:sz w:val="20"/>
          <w:szCs w:val="20"/>
          <w:lang w:val="es-MX"/>
        </w:rPr>
      </w:pPr>
      <w:r w:rsidRPr="00621BC2">
        <w:rPr>
          <w:rFonts w:ascii="Arial" w:hAnsi="Arial" w:cs="Arial"/>
          <w:sz w:val="20"/>
          <w:szCs w:val="20"/>
          <w:lang w:val="es-MX"/>
        </w:rPr>
        <w:t>El precio unitario, se multiplica por la cantidad de metros cúbicos</w:t>
      </w: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sz w:val="20"/>
          <w:szCs w:val="20"/>
          <w:lang w:val="es-MX"/>
        </w:rPr>
      </w:pP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Lic. Alejandro Osuna Ruiz-Poveda</w:t>
      </w: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Gerente General</w:t>
      </w:r>
    </w:p>
    <w:p w:rsidR="008817D4" w:rsidRPr="00621BC2"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sz w:val="20"/>
          <w:szCs w:val="20"/>
        </w:rPr>
      </w:pPr>
      <w:r>
        <w:rPr>
          <w:noProof/>
          <w:sz w:val="20"/>
          <w:szCs w:val="20"/>
          <w:lang w:val="es-MX" w:eastAsia="es-MX"/>
        </w:rPr>
        <w:drawing>
          <wp:inline distT="0" distB="0" distL="0" distR="0" wp14:anchorId="0205B192" wp14:editId="2F79EB42">
            <wp:extent cx="6021070" cy="36664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1070" cy="3666490"/>
                    </a:xfrm>
                    <a:prstGeom prst="rect">
                      <a:avLst/>
                    </a:prstGeom>
                    <a:noFill/>
                    <a:ln>
                      <a:noFill/>
                    </a:ln>
                  </pic:spPr>
                </pic:pic>
              </a:graphicData>
            </a:graphic>
          </wp:inline>
        </w:drawing>
      </w:r>
    </w:p>
    <w:p w:rsidR="008817D4" w:rsidRPr="00621BC2" w:rsidRDefault="008817D4" w:rsidP="008817D4">
      <w:pPr>
        <w:jc w:val="center"/>
        <w:rPr>
          <w:rFonts w:ascii="Arial" w:hAnsi="Arial" w:cs="Arial"/>
          <w:b/>
          <w:sz w:val="20"/>
          <w:szCs w:val="20"/>
          <w:lang w:val="es-MX"/>
        </w:rPr>
      </w:pPr>
    </w:p>
    <w:p w:rsidR="008817D4" w:rsidRPr="00621BC2" w:rsidRDefault="008817D4" w:rsidP="008817D4">
      <w:pPr>
        <w:rPr>
          <w:rFonts w:ascii="Arial" w:hAnsi="Arial" w:cs="Arial"/>
          <w:sz w:val="20"/>
          <w:szCs w:val="20"/>
        </w:rPr>
      </w:pPr>
      <w:r w:rsidRPr="00621BC2">
        <w:rPr>
          <w:rFonts w:ascii="Arial" w:hAnsi="Arial" w:cs="Arial"/>
          <w:sz w:val="20"/>
          <w:szCs w:val="20"/>
        </w:rPr>
        <w:t>El precio unitario, se multiplica por la cantidad de metros cúbicos.</w:t>
      </w:r>
    </w:p>
    <w:p w:rsidR="008817D4" w:rsidRPr="00621BC2" w:rsidRDefault="008817D4" w:rsidP="008817D4">
      <w:pPr>
        <w:rPr>
          <w:rFonts w:ascii="Arial" w:hAnsi="Arial" w:cs="Arial"/>
          <w:sz w:val="20"/>
          <w:szCs w:val="20"/>
        </w:rPr>
      </w:pPr>
    </w:p>
    <w:p w:rsidR="008817D4" w:rsidRPr="00621BC2" w:rsidRDefault="008817D4" w:rsidP="008817D4">
      <w:pPr>
        <w:rPr>
          <w:rFonts w:ascii="Arial" w:hAnsi="Arial" w:cs="Arial"/>
          <w:sz w:val="20"/>
          <w:szCs w:val="20"/>
        </w:rPr>
      </w:pPr>
    </w:p>
    <w:p w:rsidR="008817D4" w:rsidRPr="00621BC2" w:rsidRDefault="008817D4" w:rsidP="008817D4">
      <w:pPr>
        <w:rPr>
          <w:rFonts w:ascii="Arial" w:hAnsi="Arial" w:cs="Arial"/>
          <w:sz w:val="20"/>
          <w:szCs w:val="20"/>
        </w:rPr>
      </w:pPr>
    </w:p>
    <w:p w:rsidR="008817D4" w:rsidRPr="00621BC2" w:rsidRDefault="008817D4" w:rsidP="008817D4">
      <w:pPr>
        <w:rPr>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r w:rsidRPr="00621BC2">
        <w:rPr>
          <w:rFonts w:ascii="Arial" w:hAnsi="Arial" w:cs="Arial"/>
          <w:b/>
          <w:sz w:val="20"/>
          <w:szCs w:val="20"/>
        </w:rPr>
        <w:t>Lic. Alejandro Osuna Ruiz-Poveda</w:t>
      </w:r>
    </w:p>
    <w:p w:rsidR="008817D4" w:rsidRPr="00621BC2" w:rsidRDefault="008817D4" w:rsidP="008817D4">
      <w:pPr>
        <w:jc w:val="center"/>
        <w:rPr>
          <w:rFonts w:ascii="Arial" w:hAnsi="Arial" w:cs="Arial"/>
          <w:b/>
          <w:sz w:val="20"/>
          <w:szCs w:val="20"/>
        </w:rPr>
      </w:pPr>
      <w:r w:rsidRPr="00621BC2">
        <w:rPr>
          <w:rFonts w:ascii="Arial" w:hAnsi="Arial" w:cs="Arial"/>
          <w:b/>
          <w:sz w:val="20"/>
          <w:szCs w:val="20"/>
        </w:rPr>
        <w:t>Gerente General</w:t>
      </w:r>
    </w:p>
    <w:p w:rsidR="008817D4" w:rsidRPr="00621BC2"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center"/>
        <w:rPr>
          <w:rFonts w:ascii="Arial" w:hAnsi="Arial" w:cs="Arial"/>
          <w:b/>
          <w:sz w:val="20"/>
          <w:szCs w:val="20"/>
        </w:rPr>
      </w:pPr>
    </w:p>
    <w:p w:rsidR="008817D4" w:rsidRPr="00621BC2" w:rsidRDefault="008817D4" w:rsidP="008817D4">
      <w:pPr>
        <w:jc w:val="right"/>
        <w:rPr>
          <w:rFonts w:ascii="Arial" w:hAnsi="Arial" w:cs="Arial"/>
          <w:sz w:val="20"/>
          <w:szCs w:val="20"/>
        </w:rPr>
      </w:pPr>
    </w:p>
    <w:p w:rsidR="008817D4" w:rsidRPr="00621BC2" w:rsidRDefault="008817D4" w:rsidP="008817D4">
      <w:pPr>
        <w:jc w:val="right"/>
        <w:rPr>
          <w:rFonts w:ascii="Arial" w:hAnsi="Arial" w:cs="Arial"/>
          <w:sz w:val="20"/>
          <w:szCs w:val="20"/>
        </w:rPr>
      </w:pPr>
    </w:p>
    <w:p w:rsidR="008817D4" w:rsidRPr="00621BC2" w:rsidRDefault="008817D4" w:rsidP="008817D4">
      <w:pPr>
        <w:jc w:val="right"/>
        <w:rPr>
          <w:rFonts w:ascii="Arial" w:hAnsi="Arial" w:cs="Arial"/>
          <w:sz w:val="20"/>
          <w:szCs w:val="20"/>
        </w:rPr>
      </w:pPr>
    </w:p>
    <w:p w:rsidR="008817D4" w:rsidRPr="00621BC2" w:rsidRDefault="008817D4" w:rsidP="008817D4">
      <w:pPr>
        <w:jc w:val="right"/>
        <w:rPr>
          <w:rFonts w:ascii="Arial" w:hAnsi="Arial" w:cs="Arial"/>
          <w:sz w:val="20"/>
          <w:szCs w:val="20"/>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p>
    <w:p w:rsidR="008817D4" w:rsidRPr="00621BC2" w:rsidRDefault="008817D4" w:rsidP="008817D4">
      <w:pPr>
        <w:jc w:val="right"/>
        <w:rPr>
          <w:rFonts w:ascii="Arial" w:hAnsi="Arial" w:cs="Arial"/>
          <w:sz w:val="20"/>
          <w:szCs w:val="20"/>
          <w:lang w:val="es-MX"/>
        </w:rPr>
      </w:pPr>
      <w:r w:rsidRPr="00621BC2">
        <w:rPr>
          <w:rFonts w:ascii="Arial" w:hAnsi="Arial" w:cs="Arial"/>
          <w:sz w:val="20"/>
          <w:szCs w:val="20"/>
          <w:lang w:val="es-MX"/>
        </w:rPr>
        <w:t xml:space="preserve">Saltillo, Coahuila a 28 de </w:t>
      </w:r>
      <w:r>
        <w:rPr>
          <w:rFonts w:ascii="Arial" w:hAnsi="Arial" w:cs="Arial"/>
          <w:sz w:val="20"/>
          <w:szCs w:val="20"/>
          <w:lang w:val="es-MX"/>
        </w:rPr>
        <w:t>a</w:t>
      </w:r>
      <w:r w:rsidRPr="00621BC2">
        <w:rPr>
          <w:rFonts w:ascii="Arial" w:hAnsi="Arial" w:cs="Arial"/>
          <w:sz w:val="20"/>
          <w:szCs w:val="20"/>
          <w:lang w:val="es-MX"/>
        </w:rPr>
        <w:t>bril del 2015</w:t>
      </w: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r w:rsidRPr="00621BC2">
        <w:rPr>
          <w:rFonts w:ascii="Arial" w:hAnsi="Arial" w:cs="Arial"/>
          <w:b/>
          <w:sz w:val="20"/>
          <w:szCs w:val="20"/>
          <w:lang w:val="es-MX"/>
        </w:rPr>
        <w:t>LIC. MARIA ALICIA GARCIA NARRO</w:t>
      </w:r>
    </w:p>
    <w:p w:rsidR="008817D4" w:rsidRPr="00621BC2" w:rsidRDefault="008817D4" w:rsidP="008817D4">
      <w:pPr>
        <w:rPr>
          <w:rFonts w:ascii="Arial" w:hAnsi="Arial" w:cs="Arial"/>
          <w:b/>
          <w:sz w:val="20"/>
          <w:szCs w:val="20"/>
          <w:lang w:val="es-MX"/>
        </w:rPr>
      </w:pPr>
      <w:r w:rsidRPr="00621BC2">
        <w:rPr>
          <w:rFonts w:ascii="Arial" w:hAnsi="Arial" w:cs="Arial"/>
          <w:b/>
          <w:sz w:val="20"/>
          <w:szCs w:val="20"/>
          <w:lang w:val="es-MX"/>
        </w:rPr>
        <w:t>SECRETARIA DEL R. AYUNTAMIENTO DE SALTILLO</w:t>
      </w:r>
    </w:p>
    <w:p w:rsidR="008817D4" w:rsidRPr="00621BC2" w:rsidRDefault="008817D4" w:rsidP="008817D4">
      <w:pPr>
        <w:rPr>
          <w:rFonts w:ascii="Arial" w:hAnsi="Arial" w:cs="Arial"/>
          <w:b/>
          <w:sz w:val="20"/>
          <w:szCs w:val="20"/>
          <w:lang w:val="es-MX"/>
        </w:rPr>
      </w:pPr>
      <w:r w:rsidRPr="00621BC2">
        <w:rPr>
          <w:rFonts w:ascii="Arial" w:hAnsi="Arial" w:cs="Arial"/>
          <w:b/>
          <w:sz w:val="20"/>
          <w:szCs w:val="20"/>
          <w:lang w:val="es-MX"/>
        </w:rPr>
        <w:t>PRESENTE.-</w:t>
      </w: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jc w:val="both"/>
        <w:rPr>
          <w:rFonts w:ascii="Arial" w:hAnsi="Arial" w:cs="Arial"/>
          <w:b/>
          <w:sz w:val="20"/>
          <w:szCs w:val="20"/>
          <w:lang w:val="es-MX"/>
        </w:rPr>
      </w:pPr>
    </w:p>
    <w:p w:rsidR="008817D4" w:rsidRPr="00621BC2" w:rsidRDefault="008817D4" w:rsidP="008817D4">
      <w:pPr>
        <w:jc w:val="both"/>
        <w:rPr>
          <w:rFonts w:ascii="Arial" w:hAnsi="Arial" w:cs="Arial"/>
          <w:sz w:val="20"/>
          <w:szCs w:val="20"/>
          <w:lang w:val="es-MX"/>
        </w:rPr>
      </w:pPr>
      <w:r w:rsidRPr="00621BC2">
        <w:rPr>
          <w:rFonts w:ascii="Arial" w:hAnsi="Arial" w:cs="Arial"/>
          <w:sz w:val="20"/>
          <w:szCs w:val="20"/>
          <w:lang w:val="es-MX"/>
        </w:rPr>
        <w:t xml:space="preserve">Adjunto al presente sírvase encontrar anexo que contiene  las tarifas del mes de </w:t>
      </w:r>
      <w:r>
        <w:rPr>
          <w:rFonts w:ascii="Arial" w:hAnsi="Arial" w:cs="Arial"/>
          <w:b/>
          <w:sz w:val="20"/>
          <w:szCs w:val="20"/>
          <w:lang w:val="es-MX"/>
        </w:rPr>
        <w:t>m</w:t>
      </w:r>
      <w:r w:rsidRPr="00621BC2">
        <w:rPr>
          <w:rFonts w:ascii="Arial" w:hAnsi="Arial" w:cs="Arial"/>
          <w:b/>
          <w:sz w:val="20"/>
          <w:szCs w:val="20"/>
          <w:lang w:val="es-MX"/>
        </w:rPr>
        <w:t>ayo del 2015</w:t>
      </w:r>
      <w:r w:rsidRPr="00621BC2">
        <w:rPr>
          <w:rFonts w:ascii="Arial" w:hAnsi="Arial" w:cs="Arial"/>
          <w:sz w:val="20"/>
          <w:szCs w:val="20"/>
          <w:lang w:val="es-MX"/>
        </w:rPr>
        <w:t>,  para el cobro del servicio de saneamiento de aguas residuales, de conformidad con lo establecido en oficio emitido por la Tesorería Municipal Núm. TMU/003/12  de fecha 09 de enero del 2012 y rubricado por el entonces Tesorero Municipal de esta ciudad de Saltillo, Coahuila.</w:t>
      </w:r>
    </w:p>
    <w:p w:rsidR="008817D4" w:rsidRPr="00621BC2" w:rsidRDefault="008817D4" w:rsidP="008817D4">
      <w:pPr>
        <w:jc w:val="both"/>
        <w:rPr>
          <w:rFonts w:ascii="Arial" w:hAnsi="Arial" w:cs="Arial"/>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sz w:val="20"/>
          <w:szCs w:val="20"/>
          <w:lang w:val="es-MX"/>
        </w:rPr>
      </w:pPr>
      <w:r w:rsidRPr="00621BC2">
        <w:rPr>
          <w:rFonts w:ascii="Arial" w:hAnsi="Arial" w:cs="Arial"/>
          <w:sz w:val="20"/>
          <w:szCs w:val="20"/>
          <w:lang w:val="es-MX"/>
        </w:rPr>
        <w:t>Sin otro particular,  me reitero a sus órdenes para cualquier aclaración a la presente.</w:t>
      </w: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A t e n t a m e n t e</w:t>
      </w: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Lic. Alejandro Osuna Ruiz-Poveda</w:t>
      </w: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Gerente General</w:t>
      </w:r>
    </w:p>
    <w:p w:rsidR="008817D4" w:rsidRPr="00621BC2"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8817D4" w:rsidRPr="00621BC2" w:rsidRDefault="008817D4" w:rsidP="008817D4">
      <w:pPr>
        <w:jc w:val="cente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sz w:val="16"/>
          <w:szCs w:val="16"/>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p>
    <w:p w:rsidR="008817D4" w:rsidRPr="00621BC2" w:rsidRDefault="008817D4" w:rsidP="008817D4">
      <w:pPr>
        <w:rPr>
          <w:rFonts w:ascii="Arial" w:hAnsi="Arial" w:cs="Arial"/>
          <w:b/>
          <w:sz w:val="20"/>
          <w:szCs w:val="20"/>
          <w:lang w:val="es-MX"/>
        </w:rPr>
      </w:pPr>
      <w:r>
        <w:rPr>
          <w:noProof/>
          <w:sz w:val="20"/>
          <w:szCs w:val="20"/>
          <w:lang w:val="es-MX" w:eastAsia="es-MX"/>
        </w:rPr>
        <w:drawing>
          <wp:inline distT="0" distB="0" distL="0" distR="0" wp14:anchorId="734305D0" wp14:editId="6D42EE4D">
            <wp:extent cx="6021070" cy="427863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1070" cy="4278630"/>
                    </a:xfrm>
                    <a:prstGeom prst="rect">
                      <a:avLst/>
                    </a:prstGeom>
                    <a:noFill/>
                    <a:ln>
                      <a:noFill/>
                    </a:ln>
                  </pic:spPr>
                </pic:pic>
              </a:graphicData>
            </a:graphic>
          </wp:inline>
        </w:drawing>
      </w:r>
    </w:p>
    <w:p w:rsidR="008817D4" w:rsidRPr="00621BC2" w:rsidRDefault="008817D4" w:rsidP="008817D4">
      <w:pPr>
        <w:rPr>
          <w:rFonts w:ascii="Arial" w:hAnsi="Arial" w:cs="Arial"/>
          <w:sz w:val="20"/>
          <w:szCs w:val="20"/>
        </w:rPr>
      </w:pPr>
    </w:p>
    <w:p w:rsidR="008817D4" w:rsidRPr="00621BC2" w:rsidRDefault="008817D4" w:rsidP="008817D4">
      <w:pPr>
        <w:rPr>
          <w:rFonts w:ascii="Arial" w:hAnsi="Arial" w:cs="Arial"/>
          <w:sz w:val="20"/>
          <w:szCs w:val="20"/>
        </w:rPr>
      </w:pPr>
      <w:r w:rsidRPr="00621BC2">
        <w:rPr>
          <w:rFonts w:ascii="Arial" w:hAnsi="Arial" w:cs="Arial"/>
          <w:sz w:val="20"/>
          <w:szCs w:val="20"/>
        </w:rPr>
        <w:t>El precio unitario, se multiplica por la cantidad de metros cúbicos</w:t>
      </w:r>
    </w:p>
    <w:p w:rsidR="008817D4" w:rsidRPr="00621BC2" w:rsidRDefault="008817D4" w:rsidP="008817D4">
      <w:pPr>
        <w:rPr>
          <w:sz w:val="20"/>
          <w:szCs w:val="20"/>
        </w:rPr>
      </w:pPr>
    </w:p>
    <w:p w:rsidR="008817D4" w:rsidRPr="00621BC2" w:rsidRDefault="008817D4" w:rsidP="008817D4">
      <w:pPr>
        <w:rPr>
          <w:sz w:val="20"/>
          <w:szCs w:val="20"/>
        </w:rPr>
      </w:pPr>
    </w:p>
    <w:p w:rsidR="008817D4" w:rsidRPr="00621BC2" w:rsidRDefault="008817D4" w:rsidP="008817D4">
      <w:pPr>
        <w:rPr>
          <w:sz w:val="20"/>
          <w:szCs w:val="20"/>
        </w:rPr>
      </w:pPr>
    </w:p>
    <w:p w:rsidR="008817D4" w:rsidRPr="00621BC2" w:rsidRDefault="008817D4" w:rsidP="008817D4">
      <w:pPr>
        <w:rPr>
          <w:sz w:val="20"/>
          <w:szCs w:val="20"/>
        </w:rPr>
      </w:pPr>
    </w:p>
    <w:p w:rsidR="008817D4" w:rsidRPr="00621BC2" w:rsidRDefault="008817D4" w:rsidP="008817D4">
      <w:pPr>
        <w:rPr>
          <w:sz w:val="20"/>
          <w:szCs w:val="20"/>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Lic. Alejandro Osuna Ruiz-Poveda</w:t>
      </w: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Gerente General</w:t>
      </w:r>
    </w:p>
    <w:p w:rsidR="008817D4" w:rsidRPr="00621BC2"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8817D4" w:rsidRPr="00621BC2" w:rsidRDefault="008817D4" w:rsidP="008817D4">
      <w:pPr>
        <w:jc w:val="center"/>
        <w:rPr>
          <w:rFonts w:ascii="Arial" w:hAnsi="Arial" w:cs="Arial"/>
          <w:b/>
          <w:sz w:val="16"/>
          <w:szCs w:val="16"/>
          <w:lang w:val="es-MX"/>
        </w:rPr>
      </w:pPr>
    </w:p>
    <w:p w:rsidR="008817D4" w:rsidRPr="00621BC2" w:rsidRDefault="008817D4" w:rsidP="008817D4">
      <w:pPr>
        <w:jc w:val="center"/>
        <w:rPr>
          <w:rFonts w:ascii="Arial" w:hAnsi="Arial" w:cs="Arial"/>
          <w:b/>
          <w:sz w:val="16"/>
          <w:szCs w:val="16"/>
          <w:lang w:val="es-MX"/>
        </w:rPr>
      </w:pPr>
    </w:p>
    <w:p w:rsidR="008817D4" w:rsidRPr="00621BC2" w:rsidRDefault="008817D4" w:rsidP="008817D4">
      <w:pPr>
        <w:jc w:val="center"/>
        <w:rPr>
          <w:rFonts w:ascii="Arial" w:hAnsi="Arial" w:cs="Arial"/>
          <w:b/>
          <w:sz w:val="16"/>
          <w:szCs w:val="16"/>
          <w:lang w:val="es-MX"/>
        </w:rPr>
      </w:pPr>
    </w:p>
    <w:p w:rsidR="008817D4" w:rsidRPr="00621BC2" w:rsidRDefault="008817D4" w:rsidP="008817D4">
      <w:pPr>
        <w:jc w:val="center"/>
        <w:rPr>
          <w:rFonts w:ascii="Arial" w:hAnsi="Arial" w:cs="Arial"/>
          <w:b/>
          <w:sz w:val="16"/>
          <w:szCs w:val="16"/>
          <w:lang w:val="es-MX"/>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p>
    <w:p w:rsidR="008817D4" w:rsidRPr="00621BC2" w:rsidRDefault="008817D4" w:rsidP="008817D4">
      <w:pPr>
        <w:jc w:val="center"/>
        <w:rPr>
          <w:sz w:val="20"/>
          <w:szCs w:val="20"/>
        </w:rPr>
      </w:pPr>
      <w:r>
        <w:rPr>
          <w:noProof/>
          <w:sz w:val="20"/>
          <w:szCs w:val="20"/>
          <w:lang w:val="es-MX" w:eastAsia="es-MX"/>
        </w:rPr>
        <w:drawing>
          <wp:inline distT="0" distB="0" distL="0" distR="0" wp14:anchorId="3BBCF5FC" wp14:editId="5B35A1AE">
            <wp:extent cx="6021070" cy="3209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1070" cy="3209290"/>
                    </a:xfrm>
                    <a:prstGeom prst="rect">
                      <a:avLst/>
                    </a:prstGeom>
                    <a:noFill/>
                    <a:ln>
                      <a:noFill/>
                    </a:ln>
                  </pic:spPr>
                </pic:pic>
              </a:graphicData>
            </a:graphic>
          </wp:inline>
        </w:drawing>
      </w:r>
    </w:p>
    <w:p w:rsidR="008817D4" w:rsidRPr="00621BC2" w:rsidRDefault="008817D4" w:rsidP="008817D4">
      <w:pPr>
        <w:jc w:val="center"/>
        <w:rPr>
          <w:sz w:val="20"/>
          <w:szCs w:val="20"/>
        </w:rPr>
      </w:pPr>
    </w:p>
    <w:p w:rsidR="008817D4" w:rsidRPr="00621BC2" w:rsidRDefault="008817D4" w:rsidP="008817D4">
      <w:pPr>
        <w:rPr>
          <w:rFonts w:ascii="Arial" w:hAnsi="Arial" w:cs="Arial"/>
          <w:sz w:val="20"/>
          <w:szCs w:val="20"/>
          <w:lang w:val="es-MX"/>
        </w:rPr>
      </w:pPr>
      <w:r w:rsidRPr="00621BC2">
        <w:rPr>
          <w:rFonts w:ascii="Arial" w:hAnsi="Arial" w:cs="Arial"/>
          <w:sz w:val="20"/>
          <w:szCs w:val="20"/>
          <w:lang w:val="es-MX"/>
        </w:rPr>
        <w:t>El precio unitario, se multiplica por la cantidad de metros cúbicos</w:t>
      </w: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rPr>
          <w:rFonts w:ascii="Arial" w:hAnsi="Arial" w:cs="Arial"/>
          <w:sz w:val="20"/>
          <w:szCs w:val="20"/>
          <w:lang w:val="es-MX"/>
        </w:rPr>
      </w:pPr>
    </w:p>
    <w:p w:rsidR="008817D4" w:rsidRPr="00621BC2" w:rsidRDefault="008817D4" w:rsidP="008817D4">
      <w:pPr>
        <w:tabs>
          <w:tab w:val="left" w:pos="1970"/>
        </w:tabs>
        <w:rPr>
          <w:rFonts w:ascii="Arial" w:hAnsi="Arial" w:cs="Arial"/>
          <w:sz w:val="20"/>
          <w:szCs w:val="20"/>
          <w:lang w:val="es-MX"/>
        </w:rPr>
      </w:pPr>
      <w:r w:rsidRPr="00621BC2">
        <w:rPr>
          <w:rFonts w:ascii="Arial" w:hAnsi="Arial" w:cs="Arial"/>
          <w:sz w:val="20"/>
          <w:szCs w:val="20"/>
          <w:lang w:val="es-MX"/>
        </w:rPr>
        <w:tab/>
      </w:r>
    </w:p>
    <w:p w:rsidR="008817D4" w:rsidRPr="00621BC2" w:rsidRDefault="008817D4" w:rsidP="008817D4">
      <w:pPr>
        <w:jc w:val="center"/>
        <w:rPr>
          <w:rFonts w:ascii="Arial" w:hAnsi="Arial" w:cs="Arial"/>
          <w:b/>
          <w:sz w:val="20"/>
          <w:szCs w:val="20"/>
          <w:lang w:val="es-MX"/>
        </w:rPr>
      </w:pPr>
      <w:r w:rsidRPr="00621BC2">
        <w:rPr>
          <w:rFonts w:ascii="Arial" w:hAnsi="Arial" w:cs="Arial"/>
          <w:b/>
          <w:sz w:val="20"/>
          <w:szCs w:val="20"/>
          <w:lang w:val="es-MX"/>
        </w:rPr>
        <w:t>Lic. Alejandro Osuna Ruiz-Poveda</w:t>
      </w:r>
    </w:p>
    <w:p w:rsidR="008817D4" w:rsidRDefault="008817D4" w:rsidP="008817D4">
      <w:pPr>
        <w:jc w:val="center"/>
        <w:rPr>
          <w:rFonts w:ascii="Arial" w:hAnsi="Arial" w:cs="Arial"/>
          <w:b/>
          <w:sz w:val="20"/>
          <w:szCs w:val="20"/>
          <w:lang w:val="es-MX"/>
        </w:rPr>
      </w:pPr>
      <w:r w:rsidRPr="00621BC2">
        <w:rPr>
          <w:rFonts w:ascii="Arial" w:hAnsi="Arial" w:cs="Arial"/>
          <w:b/>
          <w:sz w:val="20"/>
          <w:szCs w:val="20"/>
          <w:lang w:val="es-MX"/>
        </w:rPr>
        <w:t>Gerente General</w:t>
      </w:r>
    </w:p>
    <w:p w:rsidR="008817D4" w:rsidRPr="00621BC2" w:rsidRDefault="008817D4" w:rsidP="008817D4">
      <w:pPr>
        <w:jc w:val="center"/>
        <w:rPr>
          <w:rFonts w:ascii="Arial" w:hAnsi="Arial" w:cs="Arial"/>
          <w:sz w:val="20"/>
          <w:szCs w:val="20"/>
          <w:lang w:val="es-MX"/>
        </w:rPr>
      </w:pPr>
      <w:r w:rsidRPr="00621BC2">
        <w:rPr>
          <w:rFonts w:ascii="Arial" w:hAnsi="Arial" w:cs="Arial"/>
          <w:sz w:val="20"/>
          <w:szCs w:val="20"/>
          <w:lang w:val="es-MX"/>
        </w:rPr>
        <w:t>(R</w:t>
      </w:r>
      <w:r>
        <w:rPr>
          <w:rFonts w:ascii="Arial" w:hAnsi="Arial" w:cs="Arial"/>
          <w:sz w:val="20"/>
          <w:szCs w:val="20"/>
          <w:lang w:val="es-MX"/>
        </w:rPr>
        <w:t>ú</w:t>
      </w:r>
      <w:r w:rsidRPr="00621BC2">
        <w:rPr>
          <w:rFonts w:ascii="Arial" w:hAnsi="Arial" w:cs="Arial"/>
          <w:sz w:val="20"/>
          <w:szCs w:val="20"/>
          <w:lang w:val="es-MX"/>
        </w:rPr>
        <w:t>brica)</w:t>
      </w:r>
    </w:p>
    <w:p w:rsidR="005B530E" w:rsidRDefault="005B530E"/>
    <w:sectPr w:rsidR="005B53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7D4"/>
    <w:rsid w:val="00226E7F"/>
    <w:rsid w:val="005A2380"/>
    <w:rsid w:val="005B530E"/>
    <w:rsid w:val="008817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7D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817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817D4"/>
    <w:pPr>
      <w:keepNext/>
      <w:ind w:left="1560" w:right="333"/>
      <w:jc w:val="center"/>
      <w:outlineLvl w:val="1"/>
    </w:pPr>
    <w:rPr>
      <w:rFonts w:ascii="Arial" w:hAnsi="Arial"/>
      <w:b/>
      <w:sz w:val="20"/>
      <w:szCs w:val="20"/>
      <w:lang w:val="es-MX"/>
    </w:rPr>
  </w:style>
  <w:style w:type="paragraph" w:styleId="Ttulo3">
    <w:name w:val="heading 3"/>
    <w:basedOn w:val="Normal"/>
    <w:next w:val="Normal"/>
    <w:link w:val="Ttulo3Car"/>
    <w:uiPriority w:val="9"/>
    <w:semiHidden/>
    <w:unhideWhenUsed/>
    <w:qFormat/>
    <w:rsid w:val="008817D4"/>
    <w:pPr>
      <w:keepNext/>
      <w:keepLines/>
      <w:spacing w:before="40" w:line="259" w:lineRule="auto"/>
      <w:outlineLvl w:val="2"/>
    </w:pPr>
    <w:rPr>
      <w:rFonts w:ascii="Cambria" w:hAnsi="Cambria"/>
      <w:color w:val="243F60"/>
      <w:lang w:val="es-MX" w:eastAsia="es-MX"/>
    </w:rPr>
  </w:style>
  <w:style w:type="paragraph" w:styleId="Ttulo4">
    <w:name w:val="heading 4"/>
    <w:basedOn w:val="Normal"/>
    <w:next w:val="Normal"/>
    <w:link w:val="Ttulo4Car"/>
    <w:semiHidden/>
    <w:unhideWhenUsed/>
    <w:qFormat/>
    <w:rsid w:val="008817D4"/>
    <w:pPr>
      <w:keepNext/>
      <w:spacing w:before="240" w:after="60"/>
      <w:outlineLvl w:val="3"/>
    </w:pPr>
    <w:rPr>
      <w:rFonts w:ascii="Calibri" w:hAnsi="Calibri"/>
      <w:b/>
      <w:bCs/>
      <w:sz w:val="28"/>
      <w:szCs w:val="28"/>
    </w:rPr>
  </w:style>
  <w:style w:type="paragraph" w:styleId="Ttulo8">
    <w:name w:val="heading 8"/>
    <w:basedOn w:val="Normal"/>
    <w:next w:val="Normal"/>
    <w:link w:val="Ttulo8Car"/>
    <w:uiPriority w:val="9"/>
    <w:semiHidden/>
    <w:unhideWhenUsed/>
    <w:qFormat/>
    <w:rsid w:val="008817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817D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rsid w:val="008817D4"/>
    <w:rPr>
      <w:rFonts w:ascii="Arial" w:eastAsia="Times New Roman" w:hAnsi="Arial" w:cs="Times New Roman"/>
      <w:b/>
      <w:sz w:val="20"/>
      <w:szCs w:val="20"/>
      <w:lang w:eastAsia="es-ES"/>
    </w:rPr>
  </w:style>
  <w:style w:type="character" w:customStyle="1" w:styleId="Ttulo3Car">
    <w:name w:val="Título 3 Car"/>
    <w:basedOn w:val="Fuentedeprrafopredeter"/>
    <w:link w:val="Ttulo3"/>
    <w:uiPriority w:val="9"/>
    <w:semiHidden/>
    <w:rsid w:val="008817D4"/>
    <w:rPr>
      <w:rFonts w:ascii="Cambria" w:eastAsia="Times New Roman" w:hAnsi="Cambria" w:cs="Times New Roman"/>
      <w:color w:val="243F60"/>
      <w:sz w:val="24"/>
      <w:szCs w:val="24"/>
      <w:lang w:eastAsia="es-MX"/>
    </w:rPr>
  </w:style>
  <w:style w:type="character" w:customStyle="1" w:styleId="Ttulo4Car">
    <w:name w:val="Título 4 Car"/>
    <w:basedOn w:val="Fuentedeprrafopredeter"/>
    <w:link w:val="Ttulo4"/>
    <w:semiHidden/>
    <w:rsid w:val="008817D4"/>
    <w:rPr>
      <w:rFonts w:ascii="Calibri" w:eastAsia="Times New Roman" w:hAnsi="Calibri" w:cs="Times New Roman"/>
      <w:b/>
      <w:bCs/>
      <w:sz w:val="28"/>
      <w:szCs w:val="28"/>
      <w:lang w:val="es-ES" w:eastAsia="es-ES"/>
    </w:rPr>
  </w:style>
  <w:style w:type="character" w:customStyle="1" w:styleId="Ttulo8Car">
    <w:name w:val="Título 8 Car"/>
    <w:basedOn w:val="Fuentedeprrafopredeter"/>
    <w:link w:val="Ttulo8"/>
    <w:uiPriority w:val="9"/>
    <w:semiHidden/>
    <w:rsid w:val="008817D4"/>
    <w:rPr>
      <w:rFonts w:asciiTheme="majorHAnsi" w:eastAsiaTheme="majorEastAsia" w:hAnsiTheme="majorHAnsi" w:cstheme="majorBidi"/>
      <w:color w:val="272727" w:themeColor="text1" w:themeTint="D8"/>
      <w:sz w:val="21"/>
      <w:szCs w:val="21"/>
      <w:lang w:val="es-ES" w:eastAsia="es-ES"/>
    </w:rPr>
  </w:style>
  <w:style w:type="character" w:customStyle="1" w:styleId="Sangra2detindependienteCar">
    <w:name w:val="Sangría 2 de t. independiente Car"/>
    <w:link w:val="Sangra2detindependiente"/>
    <w:uiPriority w:val="99"/>
    <w:rsid w:val="008817D4"/>
    <w:rPr>
      <w:rFonts w:eastAsia="Times"/>
      <w:b/>
      <w:lang w:val="es-ES_tradnl" w:eastAsia="es-ES"/>
    </w:rPr>
  </w:style>
  <w:style w:type="paragraph" w:styleId="Sangra2detindependiente">
    <w:name w:val="Body Text Indent 2"/>
    <w:basedOn w:val="Normal"/>
    <w:link w:val="Sangra2detindependienteCar"/>
    <w:uiPriority w:val="99"/>
    <w:rsid w:val="008817D4"/>
    <w:pPr>
      <w:ind w:right="-81" w:firstLine="2430"/>
    </w:pPr>
    <w:rPr>
      <w:rFonts w:asciiTheme="minorHAnsi" w:eastAsia="Times" w:hAnsiTheme="minorHAnsi" w:cstheme="minorBidi"/>
      <w:b/>
      <w:sz w:val="22"/>
      <w:szCs w:val="22"/>
      <w:lang w:val="es-ES_tradnl"/>
    </w:rPr>
  </w:style>
  <w:style w:type="character" w:customStyle="1" w:styleId="Sangra2detindependienteCar1">
    <w:name w:val="Sangría 2 de t. independiente Car1"/>
    <w:basedOn w:val="Fuentedeprrafopredeter"/>
    <w:uiPriority w:val="99"/>
    <w:semiHidden/>
    <w:rsid w:val="008817D4"/>
    <w:rPr>
      <w:rFonts w:ascii="Times New Roman" w:eastAsia="Times New Roman" w:hAnsi="Times New Roman" w:cs="Times New Roman"/>
      <w:sz w:val="24"/>
      <w:szCs w:val="24"/>
      <w:lang w:val="es-ES" w:eastAsia="es-ES"/>
    </w:rPr>
  </w:style>
  <w:style w:type="character" w:customStyle="1" w:styleId="TextoindependienteCar">
    <w:name w:val="Texto independiente Car"/>
    <w:link w:val="Textoindependiente"/>
    <w:rsid w:val="008817D4"/>
    <w:rPr>
      <w:sz w:val="24"/>
      <w:szCs w:val="24"/>
      <w:lang w:eastAsia="es-ES"/>
    </w:rPr>
  </w:style>
  <w:style w:type="paragraph" w:styleId="Textoindependiente">
    <w:name w:val="Body Text"/>
    <w:basedOn w:val="Normal"/>
    <w:link w:val="TextoindependienteCar"/>
    <w:rsid w:val="008817D4"/>
    <w:pPr>
      <w:ind w:right="378"/>
      <w:jc w:val="both"/>
    </w:pPr>
    <w:rPr>
      <w:rFonts w:asciiTheme="minorHAnsi" w:eastAsiaTheme="minorHAnsi" w:hAnsiTheme="minorHAnsi" w:cstheme="minorBidi"/>
      <w:lang w:val="es-MX"/>
    </w:rPr>
  </w:style>
  <w:style w:type="character" w:customStyle="1" w:styleId="TextoindependienteCar1">
    <w:name w:val="Texto independiente Car1"/>
    <w:basedOn w:val="Fuentedeprrafopredeter"/>
    <w:uiPriority w:val="99"/>
    <w:semiHidden/>
    <w:rsid w:val="008817D4"/>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rsid w:val="008817D4"/>
    <w:rPr>
      <w:sz w:val="16"/>
      <w:szCs w:val="16"/>
      <w:lang w:eastAsia="es-ES"/>
    </w:rPr>
  </w:style>
  <w:style w:type="paragraph" w:styleId="Textoindependiente3">
    <w:name w:val="Body Text 3"/>
    <w:basedOn w:val="Normal"/>
    <w:link w:val="Textoindependiente3Car"/>
    <w:rsid w:val="008817D4"/>
    <w:pPr>
      <w:spacing w:after="120"/>
    </w:pPr>
    <w:rPr>
      <w:rFonts w:asciiTheme="minorHAnsi" w:eastAsiaTheme="minorHAnsi" w:hAnsiTheme="minorHAnsi" w:cstheme="minorBidi"/>
      <w:sz w:val="16"/>
      <w:szCs w:val="16"/>
      <w:lang w:val="es-MX"/>
    </w:rPr>
  </w:style>
  <w:style w:type="character" w:customStyle="1" w:styleId="Textoindependiente3Car1">
    <w:name w:val="Texto independiente 3 Car1"/>
    <w:basedOn w:val="Fuentedeprrafopredeter"/>
    <w:uiPriority w:val="99"/>
    <w:semiHidden/>
    <w:rsid w:val="008817D4"/>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semiHidden/>
    <w:unhideWhenUsed/>
    <w:rsid w:val="008817D4"/>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7D4"/>
    <w:rPr>
      <w:rFonts w:ascii="Tahoma" w:eastAsia="Times New Roman" w:hAnsi="Tahoma" w:cs="Tahoma"/>
      <w:sz w:val="16"/>
      <w:szCs w:val="16"/>
      <w:lang w:val="es-ES" w:eastAsia="es-ES"/>
    </w:rPr>
  </w:style>
  <w:style w:type="paragraph" w:styleId="Prrafodelista">
    <w:name w:val="List Paragraph"/>
    <w:basedOn w:val="Normal"/>
    <w:uiPriority w:val="34"/>
    <w:qFormat/>
    <w:rsid w:val="008817D4"/>
    <w:pPr>
      <w:ind w:left="720"/>
      <w:contextualSpacing/>
    </w:pPr>
  </w:style>
  <w:style w:type="paragraph" w:styleId="Sangradetextonormal">
    <w:name w:val="Body Text Indent"/>
    <w:basedOn w:val="Normal"/>
    <w:link w:val="SangradetextonormalCar"/>
    <w:unhideWhenUsed/>
    <w:rsid w:val="008817D4"/>
    <w:pPr>
      <w:spacing w:after="120"/>
      <w:ind w:left="283"/>
    </w:pPr>
  </w:style>
  <w:style w:type="character" w:customStyle="1" w:styleId="SangradetextonormalCar">
    <w:name w:val="Sangría de texto normal Car"/>
    <w:basedOn w:val="Fuentedeprrafopredeter"/>
    <w:link w:val="Sangradetextonormal"/>
    <w:rsid w:val="008817D4"/>
    <w:rPr>
      <w:rFonts w:ascii="Times New Roman" w:eastAsia="Times New Roman" w:hAnsi="Times New Roman" w:cs="Times New Roman"/>
      <w:sz w:val="24"/>
      <w:szCs w:val="24"/>
      <w:lang w:val="es-ES" w:eastAsia="es-ES"/>
    </w:rPr>
  </w:style>
  <w:style w:type="character" w:customStyle="1" w:styleId="TextoCar">
    <w:name w:val="Texto Car"/>
    <w:link w:val="Texto"/>
    <w:locked/>
    <w:rsid w:val="008817D4"/>
    <w:rPr>
      <w:rFonts w:ascii="Arial" w:eastAsia="Times New Roman" w:hAnsi="Arial" w:cs="Arial"/>
      <w:sz w:val="18"/>
      <w:szCs w:val="20"/>
      <w:lang w:val="es-ES" w:eastAsia="es-ES"/>
    </w:rPr>
  </w:style>
  <w:style w:type="paragraph" w:customStyle="1" w:styleId="Texto">
    <w:name w:val="Texto"/>
    <w:basedOn w:val="Normal"/>
    <w:link w:val="TextoCar"/>
    <w:rsid w:val="008817D4"/>
    <w:pPr>
      <w:spacing w:after="101" w:line="216" w:lineRule="exact"/>
      <w:ind w:firstLine="288"/>
      <w:jc w:val="both"/>
    </w:pPr>
    <w:rPr>
      <w:rFonts w:ascii="Arial" w:hAnsi="Arial" w:cs="Arial"/>
      <w:sz w:val="18"/>
      <w:szCs w:val="20"/>
    </w:rPr>
  </w:style>
  <w:style w:type="paragraph" w:styleId="Textodebloque">
    <w:name w:val="Block Text"/>
    <w:basedOn w:val="Normal"/>
    <w:rsid w:val="008817D4"/>
    <w:pPr>
      <w:ind w:left="4239" w:right="49" w:hanging="4665"/>
      <w:jc w:val="both"/>
    </w:pPr>
    <w:rPr>
      <w:rFonts w:ascii="Arial" w:hAnsi="Arial"/>
      <w:szCs w:val="20"/>
    </w:rPr>
  </w:style>
  <w:style w:type="character" w:customStyle="1" w:styleId="grame">
    <w:name w:val="grame"/>
    <w:basedOn w:val="Fuentedeprrafopredeter"/>
    <w:rsid w:val="008817D4"/>
  </w:style>
  <w:style w:type="paragraph" w:styleId="Textoindependiente2">
    <w:name w:val="Body Text 2"/>
    <w:basedOn w:val="Normal"/>
    <w:link w:val="Textoindependiente2Car"/>
    <w:rsid w:val="008817D4"/>
    <w:pPr>
      <w:spacing w:after="120" w:line="480" w:lineRule="auto"/>
    </w:pPr>
  </w:style>
  <w:style w:type="character" w:customStyle="1" w:styleId="Textoindependiente2Car">
    <w:name w:val="Texto independiente 2 Car"/>
    <w:basedOn w:val="Fuentedeprrafopredeter"/>
    <w:link w:val="Textoindependiente2"/>
    <w:rsid w:val="008817D4"/>
    <w:rPr>
      <w:rFonts w:ascii="Times New Roman" w:eastAsia="Times New Roman" w:hAnsi="Times New Roman" w:cs="Times New Roman"/>
      <w:sz w:val="24"/>
      <w:szCs w:val="24"/>
      <w:lang w:val="es-ES" w:eastAsia="es-ES"/>
    </w:rPr>
  </w:style>
  <w:style w:type="paragraph" w:styleId="Sinespaciado">
    <w:name w:val="No Spacing"/>
    <w:uiPriority w:val="1"/>
    <w:qFormat/>
    <w:rsid w:val="008817D4"/>
    <w:pPr>
      <w:spacing w:after="0" w:line="240" w:lineRule="auto"/>
    </w:pPr>
    <w:rPr>
      <w:rFonts w:ascii="Calibri" w:eastAsia="Calibri" w:hAnsi="Calibri" w:cs="Times New Roman"/>
    </w:rPr>
  </w:style>
  <w:style w:type="paragraph" w:styleId="Encabezado">
    <w:name w:val="header"/>
    <w:basedOn w:val="Normal"/>
    <w:link w:val="EncabezadoCar"/>
    <w:rsid w:val="008817D4"/>
    <w:pPr>
      <w:tabs>
        <w:tab w:val="center" w:pos="4419"/>
        <w:tab w:val="right" w:pos="8838"/>
      </w:tabs>
    </w:pPr>
    <w:rPr>
      <w:sz w:val="20"/>
      <w:szCs w:val="20"/>
      <w:lang w:val="es-ES_tradnl"/>
    </w:rPr>
  </w:style>
  <w:style w:type="character" w:customStyle="1" w:styleId="EncabezadoCar">
    <w:name w:val="Encabezado Car"/>
    <w:basedOn w:val="Fuentedeprrafopredeter"/>
    <w:link w:val="Encabezado"/>
    <w:rsid w:val="008817D4"/>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8817D4"/>
    <w:pPr>
      <w:tabs>
        <w:tab w:val="center" w:pos="4419"/>
        <w:tab w:val="right" w:pos="8838"/>
      </w:tabs>
    </w:pPr>
    <w:rPr>
      <w:lang w:val="x-none"/>
    </w:rPr>
  </w:style>
  <w:style w:type="character" w:customStyle="1" w:styleId="PiedepginaCar">
    <w:name w:val="Pie de página Car"/>
    <w:basedOn w:val="Fuentedeprrafopredeter"/>
    <w:link w:val="Piedepgina"/>
    <w:rsid w:val="008817D4"/>
    <w:rPr>
      <w:rFonts w:ascii="Times New Roman" w:eastAsia="Times New Roman" w:hAnsi="Times New Roman" w:cs="Times New Roman"/>
      <w:sz w:val="24"/>
      <w:szCs w:val="24"/>
      <w:lang w:val="x-none" w:eastAsia="es-ES"/>
    </w:rPr>
  </w:style>
  <w:style w:type="character" w:styleId="Hipervnculo">
    <w:name w:val="Hyperlink"/>
    <w:uiPriority w:val="99"/>
    <w:unhideWhenUsed/>
    <w:rsid w:val="008817D4"/>
    <w:rPr>
      <w:color w:val="0000FF"/>
      <w:u w:val="single"/>
    </w:rPr>
  </w:style>
  <w:style w:type="paragraph" w:customStyle="1" w:styleId="Default">
    <w:name w:val="Default"/>
    <w:rsid w:val="008817D4"/>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TextocomentarioCar">
    <w:name w:val="Texto comentario Car"/>
    <w:link w:val="Textocomentario"/>
    <w:uiPriority w:val="99"/>
    <w:rsid w:val="008817D4"/>
    <w:rPr>
      <w:lang w:val="en-US"/>
    </w:rPr>
  </w:style>
  <w:style w:type="paragraph" w:styleId="Textocomentario">
    <w:name w:val="annotation text"/>
    <w:basedOn w:val="Normal"/>
    <w:link w:val="TextocomentarioCar"/>
    <w:uiPriority w:val="99"/>
    <w:unhideWhenUsed/>
    <w:rsid w:val="008817D4"/>
    <w:pPr>
      <w:widowControl w:val="0"/>
      <w:spacing w:after="200"/>
    </w:pPr>
    <w:rPr>
      <w:rFonts w:asciiTheme="minorHAnsi" w:eastAsiaTheme="minorHAnsi" w:hAnsiTheme="minorHAnsi" w:cstheme="minorBidi"/>
      <w:sz w:val="22"/>
      <w:szCs w:val="22"/>
      <w:lang w:val="en-US" w:eastAsia="en-US"/>
    </w:rPr>
  </w:style>
  <w:style w:type="character" w:customStyle="1" w:styleId="TextocomentarioCar1">
    <w:name w:val="Texto comentario Car1"/>
    <w:basedOn w:val="Fuentedeprrafopredeter"/>
    <w:uiPriority w:val="99"/>
    <w:semiHidden/>
    <w:rsid w:val="008817D4"/>
    <w:rPr>
      <w:rFonts w:ascii="Times New Roman" w:eastAsia="Times New Roman" w:hAnsi="Times New Roman" w:cs="Times New Roman"/>
      <w:sz w:val="20"/>
      <w:szCs w:val="20"/>
      <w:lang w:val="es-ES" w:eastAsia="es-ES"/>
    </w:rPr>
  </w:style>
  <w:style w:type="paragraph" w:styleId="Lista2">
    <w:name w:val="List 2"/>
    <w:basedOn w:val="Normal"/>
    <w:rsid w:val="008817D4"/>
    <w:pPr>
      <w:ind w:left="566" w:hanging="283"/>
    </w:pPr>
    <w:rPr>
      <w:sz w:val="20"/>
      <w:szCs w:val="20"/>
    </w:rPr>
  </w:style>
  <w:style w:type="paragraph" w:styleId="NormalWeb">
    <w:name w:val="Normal (Web)"/>
    <w:basedOn w:val="Normal"/>
    <w:uiPriority w:val="99"/>
    <w:unhideWhenUsed/>
    <w:rsid w:val="008817D4"/>
    <w:pPr>
      <w:spacing w:before="100" w:beforeAutospacing="1" w:after="100" w:afterAutospacing="1"/>
    </w:pPr>
  </w:style>
  <w:style w:type="character" w:customStyle="1" w:styleId="TextodegloboCar1">
    <w:name w:val="Texto de globo Car1"/>
    <w:basedOn w:val="Fuentedeprrafopredeter"/>
    <w:uiPriority w:val="99"/>
    <w:semiHidden/>
    <w:rsid w:val="008817D4"/>
    <w:rPr>
      <w:rFonts w:ascii="Tahoma" w:eastAsia="Times New Roman" w:hAnsi="Tahoma" w:cs="Tahoma"/>
      <w:sz w:val="16"/>
      <w:szCs w:val="16"/>
      <w:lang w:val="es-ES" w:eastAsia="es-ES"/>
    </w:rPr>
  </w:style>
  <w:style w:type="table" w:styleId="Tablaconcuadrcula">
    <w:name w:val="Table Grid"/>
    <w:basedOn w:val="Tablanormal"/>
    <w:uiPriority w:val="59"/>
    <w:rsid w:val="008817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8817D4"/>
    <w:rPr>
      <w:sz w:val="16"/>
      <w:szCs w:val="16"/>
    </w:rPr>
  </w:style>
  <w:style w:type="numbering" w:customStyle="1" w:styleId="Sinlista1">
    <w:name w:val="Sin lista1"/>
    <w:next w:val="Sinlista"/>
    <w:uiPriority w:val="99"/>
    <w:semiHidden/>
    <w:unhideWhenUsed/>
    <w:rsid w:val="008817D4"/>
  </w:style>
  <w:style w:type="character" w:customStyle="1" w:styleId="Sangra2detindependienteCar2">
    <w:name w:val="Sangría 2 de t. independiente Car2"/>
    <w:basedOn w:val="Fuentedeprrafopredeter"/>
    <w:uiPriority w:val="99"/>
    <w:semiHidden/>
    <w:rsid w:val="008817D4"/>
    <w:rPr>
      <w:rFonts w:ascii="Times New Roman" w:eastAsia="Times New Roman" w:hAnsi="Times New Roman" w:cs="Times New Roman"/>
      <w:sz w:val="24"/>
      <w:szCs w:val="24"/>
      <w:lang w:val="es-ES" w:eastAsia="es-ES"/>
    </w:rPr>
  </w:style>
  <w:style w:type="character" w:customStyle="1" w:styleId="apple-converted-space">
    <w:name w:val="apple-converted-space"/>
    <w:rsid w:val="008817D4"/>
  </w:style>
  <w:style w:type="character" w:styleId="Textoennegrita">
    <w:name w:val="Strong"/>
    <w:basedOn w:val="Fuentedeprrafopredeter"/>
    <w:uiPriority w:val="22"/>
    <w:qFormat/>
    <w:rsid w:val="008817D4"/>
    <w:rPr>
      <w:b/>
      <w:bCs/>
    </w:rPr>
  </w:style>
  <w:style w:type="character" w:customStyle="1" w:styleId="TextosinformatoCar">
    <w:name w:val="Texto sin formato Car"/>
    <w:uiPriority w:val="99"/>
    <w:rsid w:val="008817D4"/>
    <w:rPr>
      <w:rFonts w:ascii="Consolas" w:eastAsia="Times New Roman" w:hAnsi="Consolas"/>
      <w:sz w:val="21"/>
      <w:szCs w:val="21"/>
      <w:lang w:val="es-ES_tradnl" w:eastAsia="es-ES"/>
    </w:rPr>
  </w:style>
  <w:style w:type="paragraph" w:styleId="Textosinformato">
    <w:name w:val="Plain Text"/>
    <w:basedOn w:val="Normal"/>
    <w:link w:val="TextosinformatoCar1"/>
    <w:uiPriority w:val="99"/>
    <w:semiHidden/>
    <w:unhideWhenUsed/>
    <w:rsid w:val="008817D4"/>
    <w:rPr>
      <w:rFonts w:ascii="Consolas" w:hAnsi="Consolas" w:cs="Consolas"/>
      <w:sz w:val="21"/>
      <w:szCs w:val="21"/>
    </w:rPr>
  </w:style>
  <w:style w:type="character" w:customStyle="1" w:styleId="TextosinformatoCar1">
    <w:name w:val="Texto sin formato Car1"/>
    <w:basedOn w:val="Fuentedeprrafopredeter"/>
    <w:link w:val="Textosinformato"/>
    <w:uiPriority w:val="99"/>
    <w:semiHidden/>
    <w:rsid w:val="008817D4"/>
    <w:rPr>
      <w:rFonts w:ascii="Consolas" w:eastAsia="Times New Roman" w:hAnsi="Consolas" w:cs="Consolas"/>
      <w:sz w:val="21"/>
      <w:szCs w:val="21"/>
      <w:lang w:val="es-ES" w:eastAsia="es-ES"/>
    </w:rPr>
  </w:style>
  <w:style w:type="table" w:customStyle="1" w:styleId="Tablaconcuadrcula1">
    <w:name w:val="Tabla con cuadrícula1"/>
    <w:basedOn w:val="Tablanormal"/>
    <w:next w:val="Tablaconcuadrcula"/>
    <w:rsid w:val="008817D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8817D4"/>
    <w:rPr>
      <w:color w:val="954F72"/>
      <w:u w:val="single"/>
    </w:rPr>
  </w:style>
  <w:style w:type="paragraph" w:customStyle="1" w:styleId="xl65">
    <w:name w:val="xl65"/>
    <w:basedOn w:val="Normal"/>
    <w:rsid w:val="008817D4"/>
    <w:pPr>
      <w:spacing w:before="100" w:beforeAutospacing="1" w:after="100" w:afterAutospacing="1"/>
      <w:jc w:val="center"/>
    </w:pPr>
    <w:rPr>
      <w:sz w:val="12"/>
      <w:szCs w:val="12"/>
      <w:lang w:val="es-MX" w:eastAsia="es-MX"/>
    </w:rPr>
  </w:style>
  <w:style w:type="paragraph" w:customStyle="1" w:styleId="xl66">
    <w:name w:val="xl66"/>
    <w:basedOn w:val="Normal"/>
    <w:rsid w:val="008817D4"/>
    <w:pPr>
      <w:spacing w:before="100" w:beforeAutospacing="1" w:after="100" w:afterAutospacing="1"/>
    </w:pPr>
    <w:rPr>
      <w:sz w:val="12"/>
      <w:szCs w:val="12"/>
      <w:lang w:val="es-MX" w:eastAsia="es-MX"/>
    </w:rPr>
  </w:style>
  <w:style w:type="numbering" w:customStyle="1" w:styleId="Sinlista11">
    <w:name w:val="Sin lista11"/>
    <w:next w:val="Sinlista"/>
    <w:uiPriority w:val="99"/>
    <w:semiHidden/>
    <w:unhideWhenUsed/>
    <w:rsid w:val="008817D4"/>
  </w:style>
  <w:style w:type="paragraph" w:customStyle="1" w:styleId="xl67">
    <w:name w:val="xl67"/>
    <w:basedOn w:val="Normal"/>
    <w:rsid w:val="008817D4"/>
    <w:pPr>
      <w:pBdr>
        <w:top w:val="single" w:sz="4" w:space="0" w:color="auto"/>
        <w:left w:val="single" w:sz="4" w:space="0" w:color="auto"/>
        <w:bottom w:val="single" w:sz="4" w:space="0" w:color="auto"/>
        <w:right w:val="single" w:sz="4" w:space="0" w:color="auto"/>
      </w:pBdr>
      <w:spacing w:before="100" w:beforeAutospacing="1" w:after="100" w:afterAutospacing="1"/>
    </w:pPr>
    <w:rPr>
      <w:sz w:val="8"/>
      <w:szCs w:val="8"/>
      <w:lang w:val="es-MX" w:eastAsia="es-MX"/>
    </w:rPr>
  </w:style>
  <w:style w:type="paragraph" w:customStyle="1" w:styleId="xl68">
    <w:name w:val="xl68"/>
    <w:basedOn w:val="Normal"/>
    <w:rsid w:val="008817D4"/>
    <w:pPr>
      <w:pBdr>
        <w:top w:val="single" w:sz="4" w:space="0" w:color="auto"/>
        <w:left w:val="single" w:sz="4" w:space="0" w:color="auto"/>
        <w:bottom w:val="single" w:sz="4" w:space="0" w:color="auto"/>
        <w:right w:val="single" w:sz="4" w:space="0" w:color="auto"/>
      </w:pBdr>
      <w:spacing w:before="100" w:beforeAutospacing="1" w:after="100" w:afterAutospacing="1"/>
    </w:pPr>
    <w:rPr>
      <w:sz w:val="8"/>
      <w:szCs w:val="8"/>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7D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817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817D4"/>
    <w:pPr>
      <w:keepNext/>
      <w:ind w:left="1560" w:right="333"/>
      <w:jc w:val="center"/>
      <w:outlineLvl w:val="1"/>
    </w:pPr>
    <w:rPr>
      <w:rFonts w:ascii="Arial" w:hAnsi="Arial"/>
      <w:b/>
      <w:sz w:val="20"/>
      <w:szCs w:val="20"/>
      <w:lang w:val="es-MX"/>
    </w:rPr>
  </w:style>
  <w:style w:type="paragraph" w:styleId="Ttulo3">
    <w:name w:val="heading 3"/>
    <w:basedOn w:val="Normal"/>
    <w:next w:val="Normal"/>
    <w:link w:val="Ttulo3Car"/>
    <w:uiPriority w:val="9"/>
    <w:semiHidden/>
    <w:unhideWhenUsed/>
    <w:qFormat/>
    <w:rsid w:val="008817D4"/>
    <w:pPr>
      <w:keepNext/>
      <w:keepLines/>
      <w:spacing w:before="40" w:line="259" w:lineRule="auto"/>
      <w:outlineLvl w:val="2"/>
    </w:pPr>
    <w:rPr>
      <w:rFonts w:ascii="Cambria" w:hAnsi="Cambria"/>
      <w:color w:val="243F60"/>
      <w:lang w:val="es-MX" w:eastAsia="es-MX"/>
    </w:rPr>
  </w:style>
  <w:style w:type="paragraph" w:styleId="Ttulo4">
    <w:name w:val="heading 4"/>
    <w:basedOn w:val="Normal"/>
    <w:next w:val="Normal"/>
    <w:link w:val="Ttulo4Car"/>
    <w:semiHidden/>
    <w:unhideWhenUsed/>
    <w:qFormat/>
    <w:rsid w:val="008817D4"/>
    <w:pPr>
      <w:keepNext/>
      <w:spacing w:before="240" w:after="60"/>
      <w:outlineLvl w:val="3"/>
    </w:pPr>
    <w:rPr>
      <w:rFonts w:ascii="Calibri" w:hAnsi="Calibri"/>
      <w:b/>
      <w:bCs/>
      <w:sz w:val="28"/>
      <w:szCs w:val="28"/>
    </w:rPr>
  </w:style>
  <w:style w:type="paragraph" w:styleId="Ttulo8">
    <w:name w:val="heading 8"/>
    <w:basedOn w:val="Normal"/>
    <w:next w:val="Normal"/>
    <w:link w:val="Ttulo8Car"/>
    <w:uiPriority w:val="9"/>
    <w:semiHidden/>
    <w:unhideWhenUsed/>
    <w:qFormat/>
    <w:rsid w:val="008817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817D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rsid w:val="008817D4"/>
    <w:rPr>
      <w:rFonts w:ascii="Arial" w:eastAsia="Times New Roman" w:hAnsi="Arial" w:cs="Times New Roman"/>
      <w:b/>
      <w:sz w:val="20"/>
      <w:szCs w:val="20"/>
      <w:lang w:eastAsia="es-ES"/>
    </w:rPr>
  </w:style>
  <w:style w:type="character" w:customStyle="1" w:styleId="Ttulo3Car">
    <w:name w:val="Título 3 Car"/>
    <w:basedOn w:val="Fuentedeprrafopredeter"/>
    <w:link w:val="Ttulo3"/>
    <w:uiPriority w:val="9"/>
    <w:semiHidden/>
    <w:rsid w:val="008817D4"/>
    <w:rPr>
      <w:rFonts w:ascii="Cambria" w:eastAsia="Times New Roman" w:hAnsi="Cambria" w:cs="Times New Roman"/>
      <w:color w:val="243F60"/>
      <w:sz w:val="24"/>
      <w:szCs w:val="24"/>
      <w:lang w:eastAsia="es-MX"/>
    </w:rPr>
  </w:style>
  <w:style w:type="character" w:customStyle="1" w:styleId="Ttulo4Car">
    <w:name w:val="Título 4 Car"/>
    <w:basedOn w:val="Fuentedeprrafopredeter"/>
    <w:link w:val="Ttulo4"/>
    <w:semiHidden/>
    <w:rsid w:val="008817D4"/>
    <w:rPr>
      <w:rFonts w:ascii="Calibri" w:eastAsia="Times New Roman" w:hAnsi="Calibri" w:cs="Times New Roman"/>
      <w:b/>
      <w:bCs/>
      <w:sz w:val="28"/>
      <w:szCs w:val="28"/>
      <w:lang w:val="es-ES" w:eastAsia="es-ES"/>
    </w:rPr>
  </w:style>
  <w:style w:type="character" w:customStyle="1" w:styleId="Ttulo8Car">
    <w:name w:val="Título 8 Car"/>
    <w:basedOn w:val="Fuentedeprrafopredeter"/>
    <w:link w:val="Ttulo8"/>
    <w:uiPriority w:val="9"/>
    <w:semiHidden/>
    <w:rsid w:val="008817D4"/>
    <w:rPr>
      <w:rFonts w:asciiTheme="majorHAnsi" w:eastAsiaTheme="majorEastAsia" w:hAnsiTheme="majorHAnsi" w:cstheme="majorBidi"/>
      <w:color w:val="272727" w:themeColor="text1" w:themeTint="D8"/>
      <w:sz w:val="21"/>
      <w:szCs w:val="21"/>
      <w:lang w:val="es-ES" w:eastAsia="es-ES"/>
    </w:rPr>
  </w:style>
  <w:style w:type="character" w:customStyle="1" w:styleId="Sangra2detindependienteCar">
    <w:name w:val="Sangría 2 de t. independiente Car"/>
    <w:link w:val="Sangra2detindependiente"/>
    <w:uiPriority w:val="99"/>
    <w:rsid w:val="008817D4"/>
    <w:rPr>
      <w:rFonts w:eastAsia="Times"/>
      <w:b/>
      <w:lang w:val="es-ES_tradnl" w:eastAsia="es-ES"/>
    </w:rPr>
  </w:style>
  <w:style w:type="paragraph" w:styleId="Sangra2detindependiente">
    <w:name w:val="Body Text Indent 2"/>
    <w:basedOn w:val="Normal"/>
    <w:link w:val="Sangra2detindependienteCar"/>
    <w:uiPriority w:val="99"/>
    <w:rsid w:val="008817D4"/>
    <w:pPr>
      <w:ind w:right="-81" w:firstLine="2430"/>
    </w:pPr>
    <w:rPr>
      <w:rFonts w:asciiTheme="minorHAnsi" w:eastAsia="Times" w:hAnsiTheme="minorHAnsi" w:cstheme="minorBidi"/>
      <w:b/>
      <w:sz w:val="22"/>
      <w:szCs w:val="22"/>
      <w:lang w:val="es-ES_tradnl"/>
    </w:rPr>
  </w:style>
  <w:style w:type="character" w:customStyle="1" w:styleId="Sangra2detindependienteCar1">
    <w:name w:val="Sangría 2 de t. independiente Car1"/>
    <w:basedOn w:val="Fuentedeprrafopredeter"/>
    <w:uiPriority w:val="99"/>
    <w:semiHidden/>
    <w:rsid w:val="008817D4"/>
    <w:rPr>
      <w:rFonts w:ascii="Times New Roman" w:eastAsia="Times New Roman" w:hAnsi="Times New Roman" w:cs="Times New Roman"/>
      <w:sz w:val="24"/>
      <w:szCs w:val="24"/>
      <w:lang w:val="es-ES" w:eastAsia="es-ES"/>
    </w:rPr>
  </w:style>
  <w:style w:type="character" w:customStyle="1" w:styleId="TextoindependienteCar">
    <w:name w:val="Texto independiente Car"/>
    <w:link w:val="Textoindependiente"/>
    <w:rsid w:val="008817D4"/>
    <w:rPr>
      <w:sz w:val="24"/>
      <w:szCs w:val="24"/>
      <w:lang w:eastAsia="es-ES"/>
    </w:rPr>
  </w:style>
  <w:style w:type="paragraph" w:styleId="Textoindependiente">
    <w:name w:val="Body Text"/>
    <w:basedOn w:val="Normal"/>
    <w:link w:val="TextoindependienteCar"/>
    <w:rsid w:val="008817D4"/>
    <w:pPr>
      <w:ind w:right="378"/>
      <w:jc w:val="both"/>
    </w:pPr>
    <w:rPr>
      <w:rFonts w:asciiTheme="minorHAnsi" w:eastAsiaTheme="minorHAnsi" w:hAnsiTheme="minorHAnsi" w:cstheme="minorBidi"/>
      <w:lang w:val="es-MX"/>
    </w:rPr>
  </w:style>
  <w:style w:type="character" w:customStyle="1" w:styleId="TextoindependienteCar1">
    <w:name w:val="Texto independiente Car1"/>
    <w:basedOn w:val="Fuentedeprrafopredeter"/>
    <w:uiPriority w:val="99"/>
    <w:semiHidden/>
    <w:rsid w:val="008817D4"/>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rsid w:val="008817D4"/>
    <w:rPr>
      <w:sz w:val="16"/>
      <w:szCs w:val="16"/>
      <w:lang w:eastAsia="es-ES"/>
    </w:rPr>
  </w:style>
  <w:style w:type="paragraph" w:styleId="Textoindependiente3">
    <w:name w:val="Body Text 3"/>
    <w:basedOn w:val="Normal"/>
    <w:link w:val="Textoindependiente3Car"/>
    <w:rsid w:val="008817D4"/>
    <w:pPr>
      <w:spacing w:after="120"/>
    </w:pPr>
    <w:rPr>
      <w:rFonts w:asciiTheme="minorHAnsi" w:eastAsiaTheme="minorHAnsi" w:hAnsiTheme="minorHAnsi" w:cstheme="minorBidi"/>
      <w:sz w:val="16"/>
      <w:szCs w:val="16"/>
      <w:lang w:val="es-MX"/>
    </w:rPr>
  </w:style>
  <w:style w:type="character" w:customStyle="1" w:styleId="Textoindependiente3Car1">
    <w:name w:val="Texto independiente 3 Car1"/>
    <w:basedOn w:val="Fuentedeprrafopredeter"/>
    <w:uiPriority w:val="99"/>
    <w:semiHidden/>
    <w:rsid w:val="008817D4"/>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semiHidden/>
    <w:unhideWhenUsed/>
    <w:rsid w:val="008817D4"/>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7D4"/>
    <w:rPr>
      <w:rFonts w:ascii="Tahoma" w:eastAsia="Times New Roman" w:hAnsi="Tahoma" w:cs="Tahoma"/>
      <w:sz w:val="16"/>
      <w:szCs w:val="16"/>
      <w:lang w:val="es-ES" w:eastAsia="es-ES"/>
    </w:rPr>
  </w:style>
  <w:style w:type="paragraph" w:styleId="Prrafodelista">
    <w:name w:val="List Paragraph"/>
    <w:basedOn w:val="Normal"/>
    <w:uiPriority w:val="34"/>
    <w:qFormat/>
    <w:rsid w:val="008817D4"/>
    <w:pPr>
      <w:ind w:left="720"/>
      <w:contextualSpacing/>
    </w:pPr>
  </w:style>
  <w:style w:type="paragraph" w:styleId="Sangradetextonormal">
    <w:name w:val="Body Text Indent"/>
    <w:basedOn w:val="Normal"/>
    <w:link w:val="SangradetextonormalCar"/>
    <w:unhideWhenUsed/>
    <w:rsid w:val="008817D4"/>
    <w:pPr>
      <w:spacing w:after="120"/>
      <w:ind w:left="283"/>
    </w:pPr>
  </w:style>
  <w:style w:type="character" w:customStyle="1" w:styleId="SangradetextonormalCar">
    <w:name w:val="Sangría de texto normal Car"/>
    <w:basedOn w:val="Fuentedeprrafopredeter"/>
    <w:link w:val="Sangradetextonormal"/>
    <w:rsid w:val="008817D4"/>
    <w:rPr>
      <w:rFonts w:ascii="Times New Roman" w:eastAsia="Times New Roman" w:hAnsi="Times New Roman" w:cs="Times New Roman"/>
      <w:sz w:val="24"/>
      <w:szCs w:val="24"/>
      <w:lang w:val="es-ES" w:eastAsia="es-ES"/>
    </w:rPr>
  </w:style>
  <w:style w:type="character" w:customStyle="1" w:styleId="TextoCar">
    <w:name w:val="Texto Car"/>
    <w:link w:val="Texto"/>
    <w:locked/>
    <w:rsid w:val="008817D4"/>
    <w:rPr>
      <w:rFonts w:ascii="Arial" w:eastAsia="Times New Roman" w:hAnsi="Arial" w:cs="Arial"/>
      <w:sz w:val="18"/>
      <w:szCs w:val="20"/>
      <w:lang w:val="es-ES" w:eastAsia="es-ES"/>
    </w:rPr>
  </w:style>
  <w:style w:type="paragraph" w:customStyle="1" w:styleId="Texto">
    <w:name w:val="Texto"/>
    <w:basedOn w:val="Normal"/>
    <w:link w:val="TextoCar"/>
    <w:rsid w:val="008817D4"/>
    <w:pPr>
      <w:spacing w:after="101" w:line="216" w:lineRule="exact"/>
      <w:ind w:firstLine="288"/>
      <w:jc w:val="both"/>
    </w:pPr>
    <w:rPr>
      <w:rFonts w:ascii="Arial" w:hAnsi="Arial" w:cs="Arial"/>
      <w:sz w:val="18"/>
      <w:szCs w:val="20"/>
    </w:rPr>
  </w:style>
  <w:style w:type="paragraph" w:styleId="Textodebloque">
    <w:name w:val="Block Text"/>
    <w:basedOn w:val="Normal"/>
    <w:rsid w:val="008817D4"/>
    <w:pPr>
      <w:ind w:left="4239" w:right="49" w:hanging="4665"/>
      <w:jc w:val="both"/>
    </w:pPr>
    <w:rPr>
      <w:rFonts w:ascii="Arial" w:hAnsi="Arial"/>
      <w:szCs w:val="20"/>
    </w:rPr>
  </w:style>
  <w:style w:type="character" w:customStyle="1" w:styleId="grame">
    <w:name w:val="grame"/>
    <w:basedOn w:val="Fuentedeprrafopredeter"/>
    <w:rsid w:val="008817D4"/>
  </w:style>
  <w:style w:type="paragraph" w:styleId="Textoindependiente2">
    <w:name w:val="Body Text 2"/>
    <w:basedOn w:val="Normal"/>
    <w:link w:val="Textoindependiente2Car"/>
    <w:rsid w:val="008817D4"/>
    <w:pPr>
      <w:spacing w:after="120" w:line="480" w:lineRule="auto"/>
    </w:pPr>
  </w:style>
  <w:style w:type="character" w:customStyle="1" w:styleId="Textoindependiente2Car">
    <w:name w:val="Texto independiente 2 Car"/>
    <w:basedOn w:val="Fuentedeprrafopredeter"/>
    <w:link w:val="Textoindependiente2"/>
    <w:rsid w:val="008817D4"/>
    <w:rPr>
      <w:rFonts w:ascii="Times New Roman" w:eastAsia="Times New Roman" w:hAnsi="Times New Roman" w:cs="Times New Roman"/>
      <w:sz w:val="24"/>
      <w:szCs w:val="24"/>
      <w:lang w:val="es-ES" w:eastAsia="es-ES"/>
    </w:rPr>
  </w:style>
  <w:style w:type="paragraph" w:styleId="Sinespaciado">
    <w:name w:val="No Spacing"/>
    <w:uiPriority w:val="1"/>
    <w:qFormat/>
    <w:rsid w:val="008817D4"/>
    <w:pPr>
      <w:spacing w:after="0" w:line="240" w:lineRule="auto"/>
    </w:pPr>
    <w:rPr>
      <w:rFonts w:ascii="Calibri" w:eastAsia="Calibri" w:hAnsi="Calibri" w:cs="Times New Roman"/>
    </w:rPr>
  </w:style>
  <w:style w:type="paragraph" w:styleId="Encabezado">
    <w:name w:val="header"/>
    <w:basedOn w:val="Normal"/>
    <w:link w:val="EncabezadoCar"/>
    <w:rsid w:val="008817D4"/>
    <w:pPr>
      <w:tabs>
        <w:tab w:val="center" w:pos="4419"/>
        <w:tab w:val="right" w:pos="8838"/>
      </w:tabs>
    </w:pPr>
    <w:rPr>
      <w:sz w:val="20"/>
      <w:szCs w:val="20"/>
      <w:lang w:val="es-ES_tradnl"/>
    </w:rPr>
  </w:style>
  <w:style w:type="character" w:customStyle="1" w:styleId="EncabezadoCar">
    <w:name w:val="Encabezado Car"/>
    <w:basedOn w:val="Fuentedeprrafopredeter"/>
    <w:link w:val="Encabezado"/>
    <w:rsid w:val="008817D4"/>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8817D4"/>
    <w:pPr>
      <w:tabs>
        <w:tab w:val="center" w:pos="4419"/>
        <w:tab w:val="right" w:pos="8838"/>
      </w:tabs>
    </w:pPr>
    <w:rPr>
      <w:lang w:val="x-none"/>
    </w:rPr>
  </w:style>
  <w:style w:type="character" w:customStyle="1" w:styleId="PiedepginaCar">
    <w:name w:val="Pie de página Car"/>
    <w:basedOn w:val="Fuentedeprrafopredeter"/>
    <w:link w:val="Piedepgina"/>
    <w:rsid w:val="008817D4"/>
    <w:rPr>
      <w:rFonts w:ascii="Times New Roman" w:eastAsia="Times New Roman" w:hAnsi="Times New Roman" w:cs="Times New Roman"/>
      <w:sz w:val="24"/>
      <w:szCs w:val="24"/>
      <w:lang w:val="x-none" w:eastAsia="es-ES"/>
    </w:rPr>
  </w:style>
  <w:style w:type="character" w:styleId="Hipervnculo">
    <w:name w:val="Hyperlink"/>
    <w:uiPriority w:val="99"/>
    <w:unhideWhenUsed/>
    <w:rsid w:val="008817D4"/>
    <w:rPr>
      <w:color w:val="0000FF"/>
      <w:u w:val="single"/>
    </w:rPr>
  </w:style>
  <w:style w:type="paragraph" w:customStyle="1" w:styleId="Default">
    <w:name w:val="Default"/>
    <w:rsid w:val="008817D4"/>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TextocomentarioCar">
    <w:name w:val="Texto comentario Car"/>
    <w:link w:val="Textocomentario"/>
    <w:uiPriority w:val="99"/>
    <w:rsid w:val="008817D4"/>
    <w:rPr>
      <w:lang w:val="en-US"/>
    </w:rPr>
  </w:style>
  <w:style w:type="paragraph" w:styleId="Textocomentario">
    <w:name w:val="annotation text"/>
    <w:basedOn w:val="Normal"/>
    <w:link w:val="TextocomentarioCar"/>
    <w:uiPriority w:val="99"/>
    <w:unhideWhenUsed/>
    <w:rsid w:val="008817D4"/>
    <w:pPr>
      <w:widowControl w:val="0"/>
      <w:spacing w:after="200"/>
    </w:pPr>
    <w:rPr>
      <w:rFonts w:asciiTheme="minorHAnsi" w:eastAsiaTheme="minorHAnsi" w:hAnsiTheme="minorHAnsi" w:cstheme="minorBidi"/>
      <w:sz w:val="22"/>
      <w:szCs w:val="22"/>
      <w:lang w:val="en-US" w:eastAsia="en-US"/>
    </w:rPr>
  </w:style>
  <w:style w:type="character" w:customStyle="1" w:styleId="TextocomentarioCar1">
    <w:name w:val="Texto comentario Car1"/>
    <w:basedOn w:val="Fuentedeprrafopredeter"/>
    <w:uiPriority w:val="99"/>
    <w:semiHidden/>
    <w:rsid w:val="008817D4"/>
    <w:rPr>
      <w:rFonts w:ascii="Times New Roman" w:eastAsia="Times New Roman" w:hAnsi="Times New Roman" w:cs="Times New Roman"/>
      <w:sz w:val="20"/>
      <w:szCs w:val="20"/>
      <w:lang w:val="es-ES" w:eastAsia="es-ES"/>
    </w:rPr>
  </w:style>
  <w:style w:type="paragraph" w:styleId="Lista2">
    <w:name w:val="List 2"/>
    <w:basedOn w:val="Normal"/>
    <w:rsid w:val="008817D4"/>
    <w:pPr>
      <w:ind w:left="566" w:hanging="283"/>
    </w:pPr>
    <w:rPr>
      <w:sz w:val="20"/>
      <w:szCs w:val="20"/>
    </w:rPr>
  </w:style>
  <w:style w:type="paragraph" w:styleId="NormalWeb">
    <w:name w:val="Normal (Web)"/>
    <w:basedOn w:val="Normal"/>
    <w:uiPriority w:val="99"/>
    <w:unhideWhenUsed/>
    <w:rsid w:val="008817D4"/>
    <w:pPr>
      <w:spacing w:before="100" w:beforeAutospacing="1" w:after="100" w:afterAutospacing="1"/>
    </w:pPr>
  </w:style>
  <w:style w:type="character" w:customStyle="1" w:styleId="TextodegloboCar1">
    <w:name w:val="Texto de globo Car1"/>
    <w:basedOn w:val="Fuentedeprrafopredeter"/>
    <w:uiPriority w:val="99"/>
    <w:semiHidden/>
    <w:rsid w:val="008817D4"/>
    <w:rPr>
      <w:rFonts w:ascii="Tahoma" w:eastAsia="Times New Roman" w:hAnsi="Tahoma" w:cs="Tahoma"/>
      <w:sz w:val="16"/>
      <w:szCs w:val="16"/>
      <w:lang w:val="es-ES" w:eastAsia="es-ES"/>
    </w:rPr>
  </w:style>
  <w:style w:type="table" w:styleId="Tablaconcuadrcula">
    <w:name w:val="Table Grid"/>
    <w:basedOn w:val="Tablanormal"/>
    <w:uiPriority w:val="59"/>
    <w:rsid w:val="008817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8817D4"/>
    <w:rPr>
      <w:sz w:val="16"/>
      <w:szCs w:val="16"/>
    </w:rPr>
  </w:style>
  <w:style w:type="numbering" w:customStyle="1" w:styleId="Sinlista1">
    <w:name w:val="Sin lista1"/>
    <w:next w:val="Sinlista"/>
    <w:uiPriority w:val="99"/>
    <w:semiHidden/>
    <w:unhideWhenUsed/>
    <w:rsid w:val="008817D4"/>
  </w:style>
  <w:style w:type="character" w:customStyle="1" w:styleId="Sangra2detindependienteCar2">
    <w:name w:val="Sangría 2 de t. independiente Car2"/>
    <w:basedOn w:val="Fuentedeprrafopredeter"/>
    <w:uiPriority w:val="99"/>
    <w:semiHidden/>
    <w:rsid w:val="008817D4"/>
    <w:rPr>
      <w:rFonts w:ascii="Times New Roman" w:eastAsia="Times New Roman" w:hAnsi="Times New Roman" w:cs="Times New Roman"/>
      <w:sz w:val="24"/>
      <w:szCs w:val="24"/>
      <w:lang w:val="es-ES" w:eastAsia="es-ES"/>
    </w:rPr>
  </w:style>
  <w:style w:type="character" w:customStyle="1" w:styleId="apple-converted-space">
    <w:name w:val="apple-converted-space"/>
    <w:rsid w:val="008817D4"/>
  </w:style>
  <w:style w:type="character" w:styleId="Textoennegrita">
    <w:name w:val="Strong"/>
    <w:basedOn w:val="Fuentedeprrafopredeter"/>
    <w:uiPriority w:val="22"/>
    <w:qFormat/>
    <w:rsid w:val="008817D4"/>
    <w:rPr>
      <w:b/>
      <w:bCs/>
    </w:rPr>
  </w:style>
  <w:style w:type="character" w:customStyle="1" w:styleId="TextosinformatoCar">
    <w:name w:val="Texto sin formato Car"/>
    <w:uiPriority w:val="99"/>
    <w:rsid w:val="008817D4"/>
    <w:rPr>
      <w:rFonts w:ascii="Consolas" w:eastAsia="Times New Roman" w:hAnsi="Consolas"/>
      <w:sz w:val="21"/>
      <w:szCs w:val="21"/>
      <w:lang w:val="es-ES_tradnl" w:eastAsia="es-ES"/>
    </w:rPr>
  </w:style>
  <w:style w:type="paragraph" w:styleId="Textosinformato">
    <w:name w:val="Plain Text"/>
    <w:basedOn w:val="Normal"/>
    <w:link w:val="TextosinformatoCar1"/>
    <w:uiPriority w:val="99"/>
    <w:semiHidden/>
    <w:unhideWhenUsed/>
    <w:rsid w:val="008817D4"/>
    <w:rPr>
      <w:rFonts w:ascii="Consolas" w:hAnsi="Consolas" w:cs="Consolas"/>
      <w:sz w:val="21"/>
      <w:szCs w:val="21"/>
    </w:rPr>
  </w:style>
  <w:style w:type="character" w:customStyle="1" w:styleId="TextosinformatoCar1">
    <w:name w:val="Texto sin formato Car1"/>
    <w:basedOn w:val="Fuentedeprrafopredeter"/>
    <w:link w:val="Textosinformato"/>
    <w:uiPriority w:val="99"/>
    <w:semiHidden/>
    <w:rsid w:val="008817D4"/>
    <w:rPr>
      <w:rFonts w:ascii="Consolas" w:eastAsia="Times New Roman" w:hAnsi="Consolas" w:cs="Consolas"/>
      <w:sz w:val="21"/>
      <w:szCs w:val="21"/>
      <w:lang w:val="es-ES" w:eastAsia="es-ES"/>
    </w:rPr>
  </w:style>
  <w:style w:type="table" w:customStyle="1" w:styleId="Tablaconcuadrcula1">
    <w:name w:val="Tabla con cuadrícula1"/>
    <w:basedOn w:val="Tablanormal"/>
    <w:next w:val="Tablaconcuadrcula"/>
    <w:rsid w:val="008817D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8817D4"/>
    <w:rPr>
      <w:color w:val="954F72"/>
      <w:u w:val="single"/>
    </w:rPr>
  </w:style>
  <w:style w:type="paragraph" w:customStyle="1" w:styleId="xl65">
    <w:name w:val="xl65"/>
    <w:basedOn w:val="Normal"/>
    <w:rsid w:val="008817D4"/>
    <w:pPr>
      <w:spacing w:before="100" w:beforeAutospacing="1" w:after="100" w:afterAutospacing="1"/>
      <w:jc w:val="center"/>
    </w:pPr>
    <w:rPr>
      <w:sz w:val="12"/>
      <w:szCs w:val="12"/>
      <w:lang w:val="es-MX" w:eastAsia="es-MX"/>
    </w:rPr>
  </w:style>
  <w:style w:type="paragraph" w:customStyle="1" w:styleId="xl66">
    <w:name w:val="xl66"/>
    <w:basedOn w:val="Normal"/>
    <w:rsid w:val="008817D4"/>
    <w:pPr>
      <w:spacing w:before="100" w:beforeAutospacing="1" w:after="100" w:afterAutospacing="1"/>
    </w:pPr>
    <w:rPr>
      <w:sz w:val="12"/>
      <w:szCs w:val="12"/>
      <w:lang w:val="es-MX" w:eastAsia="es-MX"/>
    </w:rPr>
  </w:style>
  <w:style w:type="numbering" w:customStyle="1" w:styleId="Sinlista11">
    <w:name w:val="Sin lista11"/>
    <w:next w:val="Sinlista"/>
    <w:uiPriority w:val="99"/>
    <w:semiHidden/>
    <w:unhideWhenUsed/>
    <w:rsid w:val="008817D4"/>
  </w:style>
  <w:style w:type="paragraph" w:customStyle="1" w:styleId="xl67">
    <w:name w:val="xl67"/>
    <w:basedOn w:val="Normal"/>
    <w:rsid w:val="008817D4"/>
    <w:pPr>
      <w:pBdr>
        <w:top w:val="single" w:sz="4" w:space="0" w:color="auto"/>
        <w:left w:val="single" w:sz="4" w:space="0" w:color="auto"/>
        <w:bottom w:val="single" w:sz="4" w:space="0" w:color="auto"/>
        <w:right w:val="single" w:sz="4" w:space="0" w:color="auto"/>
      </w:pBdr>
      <w:spacing w:before="100" w:beforeAutospacing="1" w:after="100" w:afterAutospacing="1"/>
    </w:pPr>
    <w:rPr>
      <w:sz w:val="8"/>
      <w:szCs w:val="8"/>
      <w:lang w:val="es-MX" w:eastAsia="es-MX"/>
    </w:rPr>
  </w:style>
  <w:style w:type="paragraph" w:customStyle="1" w:styleId="xl68">
    <w:name w:val="xl68"/>
    <w:basedOn w:val="Normal"/>
    <w:rsid w:val="008817D4"/>
    <w:pPr>
      <w:pBdr>
        <w:top w:val="single" w:sz="4" w:space="0" w:color="auto"/>
        <w:left w:val="single" w:sz="4" w:space="0" w:color="auto"/>
        <w:bottom w:val="single" w:sz="4" w:space="0" w:color="auto"/>
        <w:right w:val="single" w:sz="4" w:space="0" w:color="auto"/>
      </w:pBdr>
      <w:spacing w:before="100" w:beforeAutospacing="1" w:after="100" w:afterAutospacing="1"/>
    </w:pPr>
    <w:rPr>
      <w:sz w:val="8"/>
      <w:szCs w:val="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56745</Words>
  <Characters>312103</Characters>
  <Application>Microsoft Office Word</Application>
  <DocSecurity>0</DocSecurity>
  <Lines>2600</Lines>
  <Paragraphs>736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Sec-ayto5499</dc:creator>
  <cp:lastModifiedBy>ASEC</cp:lastModifiedBy>
  <cp:revision>3</cp:revision>
  <dcterms:created xsi:type="dcterms:W3CDTF">2015-07-13T21:16:00Z</dcterms:created>
  <dcterms:modified xsi:type="dcterms:W3CDTF">2015-07-13T21:16:00Z</dcterms:modified>
</cp:coreProperties>
</file>